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461C" w14:textId="1BC3FF7B" w:rsidR="00EA082D" w:rsidRDefault="000B766D" w:rsidP="000B766D">
      <w:pPr>
        <w:pStyle w:val="Heading1"/>
      </w:pPr>
      <w:r>
        <w:t>Case Neg---Early Warning</w:t>
      </w:r>
    </w:p>
    <w:p w14:paraId="00CB5009" w14:textId="3F6A4482" w:rsidR="00FF6F04" w:rsidRPr="00FF6F04" w:rsidRDefault="002325E5" w:rsidP="002325E5">
      <w:pPr>
        <w:jc w:val="center"/>
      </w:pPr>
      <w:r>
        <w:rPr>
          <w:noProof/>
        </w:rPr>
        <w:drawing>
          <wp:inline distT="0" distB="0" distL="0" distR="0" wp14:anchorId="332A58DE" wp14:editId="7A9FFAE9">
            <wp:extent cx="3571875" cy="5886450"/>
            <wp:effectExtent l="0" t="0" r="0" b="0"/>
            <wp:docPr id="1567867144"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6C157864" w14:textId="04BCAB23" w:rsidR="007A36EC" w:rsidRDefault="007A36EC" w:rsidP="007A36EC">
      <w:pPr>
        <w:pStyle w:val="Heading2"/>
      </w:pPr>
      <w:r>
        <w:t xml:space="preserve">Notes &amp; </w:t>
      </w:r>
      <w:r w:rsidR="00D40FB9">
        <w:t>Strategy</w:t>
      </w:r>
    </w:p>
    <w:p w14:paraId="7D7BED88" w14:textId="7F4AB7A8" w:rsidR="009637A8" w:rsidRDefault="009637A8" w:rsidP="009637A8">
      <w:r>
        <w:t xml:space="preserve">To lab leaders: Have we talked about reading Impact D against Aff impacts that also take out Negative position impacts? The benefits, strategy, when you should and shouldn’t, etc., might be necessary here since 85% of case is war with Russia / China which has a ton of overlap with Negative positions that link. </w:t>
      </w:r>
    </w:p>
    <w:p w14:paraId="445BAF15" w14:textId="77777777" w:rsidR="009637A8" w:rsidRDefault="009637A8" w:rsidP="009637A8"/>
    <w:p w14:paraId="3B5FA9A1" w14:textId="1384E926" w:rsidR="009637A8" w:rsidRPr="009637A8" w:rsidRDefault="009637A8" w:rsidP="009637A8">
      <w:r>
        <w:t xml:space="preserve">Negative positions with unique impacts (not US-Russia war, not climate, not Arctic-based conflict) might be the goal against this Aff since there are so many good turn opportunities. For example, Consult AC might be a good 2NR </w:t>
      </w:r>
      <w:r w:rsidR="001F1E3B">
        <w:t>choice,</w:t>
      </w:r>
      <w:r>
        <w:t xml:space="preserve"> if possible, due to it 1. Solving case, 2. Avoiding Russia tension turns due to the consultation mech, and 3. Having a unique internal impact that the Aff can’t access. </w:t>
      </w:r>
    </w:p>
    <w:p w14:paraId="4997CABD" w14:textId="7FB0CC1A" w:rsidR="00D40FB9" w:rsidRDefault="007A36EC" w:rsidP="00D40FB9">
      <w:pPr>
        <w:pStyle w:val="Heading3"/>
      </w:pPr>
      <w:r>
        <w:t>Adv 1 [</w:t>
      </w:r>
      <w:r w:rsidR="0057083C">
        <w:t>Miscalc</w:t>
      </w:r>
      <w:r>
        <w:t>] Strategy</w:t>
      </w:r>
    </w:p>
    <w:p w14:paraId="2442D24B" w14:textId="740A424F" w:rsidR="00D40FB9" w:rsidRDefault="00D40FB9" w:rsidP="00D40FB9">
      <w:pPr>
        <w:pStyle w:val="Heading4"/>
      </w:pPr>
      <w:r>
        <w:t>SUBS TURN</w:t>
      </w:r>
    </w:p>
    <w:p w14:paraId="0F2006E9" w14:textId="5DFE0B2D" w:rsidR="00D40FB9" w:rsidRPr="00D40FB9" w:rsidRDefault="00D40FB9" w:rsidP="00D40FB9">
      <w:r>
        <w:t xml:space="preserve">-Russia doesn’t like the subs stuff, could escalate to war with the US. Could use </w:t>
      </w:r>
      <w:r w:rsidR="004952C6">
        <w:t>this Komin ’25 card</w:t>
      </w:r>
      <w:r>
        <w:t xml:space="preserve"> as a replacement link card for Russia DA</w:t>
      </w:r>
      <w:r w:rsidR="004952C6">
        <w:t xml:space="preserve">; could also </w:t>
      </w:r>
      <w:r>
        <w:t xml:space="preserve">be read on case as a case turn. </w:t>
      </w:r>
      <w:r w:rsidR="004952C6">
        <w:t xml:space="preserve">Note: Russia DA internal link is Russia protecting second strike capabilities, which this Komin ’25 card mentions specifically as why subs are escalatory. </w:t>
      </w:r>
    </w:p>
    <w:p w14:paraId="0C75A6A7" w14:textId="62752954" w:rsidR="00D40FB9" w:rsidRDefault="00D40FB9" w:rsidP="00D40FB9">
      <w:pPr>
        <w:pStyle w:val="Heading4"/>
      </w:pPr>
      <w:r>
        <w:t>DRONES TURN</w:t>
      </w:r>
    </w:p>
    <w:p w14:paraId="21DDABD5" w14:textId="4067A777" w:rsidR="00D40FB9" w:rsidRPr="00D40FB9" w:rsidRDefault="00D40FB9" w:rsidP="00D40FB9">
      <w:r>
        <w:t xml:space="preserve">-Drones are used in the squo &amp; they’re escalatory. Current use and increase under the plan is bad. </w:t>
      </w:r>
      <w:r w:rsidR="00DD33BF">
        <w:t>That’s a</w:t>
      </w:r>
      <w:r w:rsidR="004952C6">
        <w:t>nother</w:t>
      </w:r>
      <w:r w:rsidR="00DD33BF">
        <w:t xml:space="preserve"> link to the Russia</w:t>
      </w:r>
      <w:r w:rsidR="004952C6">
        <w:t xml:space="preserve"> </w:t>
      </w:r>
      <w:r w:rsidR="00DD33BF">
        <w:t>DA (</w:t>
      </w:r>
      <w:r w:rsidR="004952C6">
        <w:t>either on case or in the 2NC</w:t>
      </w:r>
      <w:r w:rsidR="00DD33BF">
        <w:t xml:space="preserve">). </w:t>
      </w:r>
      <w:r>
        <w:t xml:space="preserve">Ban the Plan solves current and future use, so the turn is an additional external net benefit to Ban the Plan CP. </w:t>
      </w:r>
    </w:p>
    <w:p w14:paraId="407F241F" w14:textId="77777777" w:rsidR="0057083C" w:rsidRDefault="0057083C" w:rsidP="0057083C">
      <w:pPr>
        <w:pStyle w:val="Heading3"/>
      </w:pPr>
      <w:r>
        <w:t>Adv 2 [Env] Strategy</w:t>
      </w:r>
    </w:p>
    <w:p w14:paraId="68998F81" w14:textId="77777777" w:rsidR="0057083C" w:rsidRDefault="0057083C" w:rsidP="0057083C">
      <w:pPr>
        <w:pStyle w:val="Heading4"/>
      </w:pPr>
      <w:r>
        <w:t>HOTHOUSE EARTH</w:t>
      </w:r>
    </w:p>
    <w:p w14:paraId="66233B53" w14:textId="77777777" w:rsidR="0057083C" w:rsidRPr="00D527FB" w:rsidRDefault="0057083C" w:rsidP="0057083C">
      <w:r>
        <w:t xml:space="preserve">Read Impact D against Hothouse Earth---the Thorstad ’23 card indicts Steffen, et al., who is the original Hothouse Earth author that 1AC-Torres is citing. If you ctrl+F “Steffen” you’ll find the citation in the 1AC-Torres evidence. </w:t>
      </w:r>
    </w:p>
    <w:p w14:paraId="5DA6DF17" w14:textId="77777777" w:rsidR="0057083C" w:rsidRDefault="0057083C" w:rsidP="0057083C">
      <w:pPr>
        <w:pStyle w:val="Heading4"/>
      </w:pPr>
      <w:r>
        <w:t>RARE EARTHS TURN</w:t>
      </w:r>
    </w:p>
    <w:p w14:paraId="65C964CF" w14:textId="77777777" w:rsidR="0057083C" w:rsidRDefault="0057083C" w:rsidP="0057083C">
      <w:r>
        <w:t xml:space="preserve">-Drilling for Rare Earth mines is a link to the Methuselah DA &amp; Arctic Thaw DA. DA of choice could be read with the Mining/Drilling link. </w:t>
      </w:r>
    </w:p>
    <w:p w14:paraId="7A2D4D7C" w14:textId="77777777" w:rsidR="0057083C" w:rsidRPr="0001639F" w:rsidRDefault="0057083C" w:rsidP="0057083C">
      <w:r>
        <w:t>-Indo-Pacific Tradeoff DA (within Ban the Plan CP) turns the Rare Earths scenario; it’s in 2NC---!---T/C---Rare Earths.</w:t>
      </w:r>
    </w:p>
    <w:p w14:paraId="24B40258" w14:textId="72A95DCE" w:rsidR="007A36EC" w:rsidRDefault="007A36EC" w:rsidP="007A36EC">
      <w:pPr>
        <w:pStyle w:val="Heading3"/>
      </w:pPr>
      <w:r>
        <w:t xml:space="preserve">Adv </w:t>
      </w:r>
      <w:r w:rsidR="0057083C">
        <w:t>3</w:t>
      </w:r>
      <w:r>
        <w:t xml:space="preserve"> [</w:t>
      </w:r>
      <w:r w:rsidR="0057083C">
        <w:t>Shipping</w:t>
      </w:r>
      <w:r>
        <w:t>] Strategy</w:t>
      </w:r>
    </w:p>
    <w:p w14:paraId="43BD6053" w14:textId="73B4AF5C" w:rsidR="0001639F" w:rsidRDefault="0001639F" w:rsidP="0001639F">
      <w:pPr>
        <w:pStyle w:val="Heading4"/>
      </w:pPr>
      <w:r>
        <w:t>ECON SCENARIO</w:t>
      </w:r>
    </w:p>
    <w:p w14:paraId="68B06916" w14:textId="4141DFE2" w:rsidR="0001639F" w:rsidRDefault="0001639F" w:rsidP="0001639F">
      <w:r>
        <w:t>-</w:t>
      </w:r>
      <w:r w:rsidR="00EA4BC8">
        <w:t xml:space="preserve">Indo-Pacific Tradeoff </w:t>
      </w:r>
      <w:r>
        <w:t xml:space="preserve">DA </w:t>
      </w:r>
      <w:r w:rsidR="00EA4BC8">
        <w:t xml:space="preserve">(within Ban the Plan CP) </w:t>
      </w:r>
      <w:r>
        <w:t>turns the Econ scenario</w:t>
      </w:r>
      <w:r w:rsidR="00EA4BC8">
        <w:t xml:space="preserve">; </w:t>
      </w:r>
      <w:r>
        <w:t>it’s in 2NC---!---T/C---Econ</w:t>
      </w:r>
      <w:r w:rsidR="00EA4BC8">
        <w:t>.</w:t>
      </w:r>
    </w:p>
    <w:p w14:paraId="778E0534" w14:textId="727C3136" w:rsidR="0057083C" w:rsidRDefault="0057083C" w:rsidP="0057083C">
      <w:pPr>
        <w:pStyle w:val="Heading4"/>
      </w:pPr>
      <w:r>
        <w:t>WAR SCENARIO</w:t>
      </w:r>
    </w:p>
    <w:p w14:paraId="365C591F" w14:textId="79B19D4D" w:rsidR="0057083C" w:rsidRDefault="0057083C" w:rsidP="0001639F">
      <w:r>
        <w:t>A lot of the 1NC defense against Miscalc works here too</w:t>
      </w:r>
    </w:p>
    <w:p w14:paraId="504ECD3C" w14:textId="6ED3342A" w:rsidR="00EA4BC8" w:rsidRDefault="00EA4BC8" w:rsidP="00EA4BC8">
      <w:pPr>
        <w:pStyle w:val="Heading2"/>
      </w:pPr>
      <w:r>
        <w:t>Cross Examination</w:t>
      </w:r>
    </w:p>
    <w:p w14:paraId="09A6089F" w14:textId="1F4B9BCB" w:rsidR="00EA4BC8" w:rsidRDefault="00EA4BC8" w:rsidP="00EA4BC8">
      <w:pPr>
        <w:pStyle w:val="Heading3"/>
      </w:pPr>
      <w:r>
        <w:t>1A-CX</w:t>
      </w:r>
    </w:p>
    <w:p w14:paraId="69507070" w14:textId="36B61A3B" w:rsidR="00EA4BC8" w:rsidRDefault="004952C6" w:rsidP="004952C6">
      <w:pPr>
        <w:pStyle w:val="Analytic"/>
      </w:pPr>
      <w:r>
        <w:t>-</w:t>
      </w:r>
      <w:r w:rsidR="00EA4BC8">
        <w:t>[Russia Rare Earths / Melting Ice] Handy &amp; Foggo ’24 card says Russia is taking advantage of the melting ice because they own 50% of the coastline – when you say we need to combat that, are you suggesting we start drilling for rare earths in their territory? How do we take advantage of the melting ice to “check Russia” if they are in the lead because they own half of it?</w:t>
      </w:r>
    </w:p>
    <w:p w14:paraId="15DBF457" w14:textId="44A6FC50" w:rsidR="002078BE" w:rsidRDefault="00DE05B6" w:rsidP="002078BE">
      <w:pPr>
        <w:pStyle w:val="Analytic"/>
      </w:pPr>
      <w:r>
        <w:t>-Merkins ’24 on the 1</w:t>
      </w:r>
      <w:r w:rsidRPr="00DE05B6">
        <w:rPr>
          <w:vertAlign w:val="superscript"/>
        </w:rPr>
        <w:t>st</w:t>
      </w:r>
      <w:r>
        <w:t xml:space="preserve"> Advantage says the Arctic is deprioritized and being ignored right now, but Pechko ’25 in the 2</w:t>
      </w:r>
      <w:r w:rsidRPr="00DE05B6">
        <w:rPr>
          <w:vertAlign w:val="superscript"/>
        </w:rPr>
        <w:t>nd</w:t>
      </w:r>
      <w:r>
        <w:t xml:space="preserve"> Advantage says the </w:t>
      </w:r>
      <w:r w:rsidR="004952C6">
        <w:t xml:space="preserve">new </w:t>
      </w:r>
      <w:r>
        <w:t xml:space="preserve">US strategy acknowledged the Arctic as crucial and shifted its policy – which is it? Ignored and deprioritized or so crucial </w:t>
      </w:r>
      <w:r w:rsidR="004952C6">
        <w:t>that we have shifted priority</w:t>
      </w:r>
      <w:r>
        <w:t>?</w:t>
      </w:r>
    </w:p>
    <w:p w14:paraId="064528B2" w14:textId="77777777" w:rsidR="00D40FB9" w:rsidRDefault="00D40FB9" w:rsidP="000D2A60"/>
    <w:p w14:paraId="13E7C39D" w14:textId="05EA3D7A" w:rsidR="00D40FB9" w:rsidRDefault="00D40FB9" w:rsidP="00D40FB9">
      <w:pPr>
        <w:pStyle w:val="Heading1"/>
      </w:pPr>
      <w:r>
        <w:t>1NC v Early Warning</w:t>
      </w:r>
    </w:p>
    <w:p w14:paraId="1A39C620" w14:textId="3538E039" w:rsidR="00D527FB" w:rsidRDefault="00D527FB" w:rsidP="00D527FB">
      <w:pPr>
        <w:pStyle w:val="Heading2"/>
      </w:pPr>
      <w:r>
        <w:t>1NC---T---Arctic</w:t>
      </w:r>
    </w:p>
    <w:p w14:paraId="05346721" w14:textId="6A5AA420" w:rsidR="00D527FB" w:rsidRDefault="00D527FB" w:rsidP="00D527FB">
      <w:pPr>
        <w:pStyle w:val="Heading3"/>
      </w:pPr>
      <w:r>
        <w:t>1NC---T---Arctic</w:t>
      </w:r>
    </w:p>
    <w:p w14:paraId="5D491695" w14:textId="104C9140" w:rsidR="00D527FB" w:rsidRDefault="001F1E3B" w:rsidP="00D527FB">
      <w:pPr>
        <w:pStyle w:val="Heading4"/>
      </w:pPr>
      <w:r w:rsidRPr="001F1E3B">
        <w:rPr>
          <w:u w:val="single"/>
        </w:rPr>
        <w:t>Interpretation</w:t>
      </w:r>
      <w:r>
        <w:t xml:space="preserve">: </w:t>
      </w:r>
      <w:r w:rsidR="00D527FB">
        <w:t xml:space="preserve">Affirmatives must explore or develop the </w:t>
      </w:r>
      <w:r w:rsidR="00333230" w:rsidRPr="003B0F2A">
        <w:rPr>
          <w:u w:val="single"/>
        </w:rPr>
        <w:t>Arctic</w:t>
      </w:r>
      <w:r w:rsidR="00333230">
        <w:t xml:space="preserve">, which is </w:t>
      </w:r>
      <w:r w:rsidR="00333230" w:rsidRPr="003B0F2A">
        <w:rPr>
          <w:u w:val="single"/>
        </w:rPr>
        <w:t>on</w:t>
      </w:r>
      <w:r w:rsidR="00333230">
        <w:t xml:space="preserve"> </w:t>
      </w:r>
      <w:r w:rsidR="00333230" w:rsidRPr="003B0F2A">
        <w:rPr>
          <w:u w:val="single"/>
        </w:rPr>
        <w:t>Earth</w:t>
      </w:r>
      <w:r w:rsidR="00333230">
        <w:t>.</w:t>
      </w:r>
    </w:p>
    <w:p w14:paraId="42E118C9" w14:textId="078C3BD4" w:rsidR="00333230" w:rsidRPr="00333230" w:rsidRDefault="00333230" w:rsidP="00333230">
      <w:r w:rsidRPr="00333230">
        <w:rPr>
          <w:rStyle w:val="Style13ptBold"/>
        </w:rPr>
        <w:t>Britannica ’25</w:t>
      </w:r>
      <w:r>
        <w:t xml:space="preserve"> [Britannica. July 4, 2025. Britannica “</w:t>
      </w:r>
      <w:r w:rsidRPr="00333230">
        <w:t>Arctic</w:t>
      </w:r>
      <w:r>
        <w:t xml:space="preserve">” </w:t>
      </w:r>
      <w:hyperlink r:id="rId6" w:history="1">
        <w:r w:rsidRPr="00907E01">
          <w:rPr>
            <w:rStyle w:val="Hyperlink"/>
          </w:rPr>
          <w:t>https://www.britannica.com/place/Arctic</w:t>
        </w:r>
      </w:hyperlink>
      <w:r>
        <w:t xml:space="preserve"> // </w:t>
      </w:r>
      <w:r>
        <w:rPr>
          <w:b/>
          <w:i/>
        </w:rPr>
        <w:t>mosuQ</w:t>
      </w:r>
      <w:r>
        <w:t>]</w:t>
      </w:r>
    </w:p>
    <w:p w14:paraId="69491A92" w14:textId="28E7B509" w:rsidR="00333230" w:rsidRDefault="00333230" w:rsidP="00333230">
      <w:pPr>
        <w:rPr>
          <w:sz w:val="12"/>
        </w:rPr>
      </w:pPr>
      <w:r w:rsidRPr="00333230">
        <w:rPr>
          <w:rStyle w:val="Emphasis"/>
          <w:highlight w:val="cyan"/>
        </w:rPr>
        <w:t>Arctic</w:t>
      </w:r>
      <w:r w:rsidRPr="00333230">
        <w:rPr>
          <w:rStyle w:val="StyleUnderline"/>
          <w:highlight w:val="cyan"/>
        </w:rPr>
        <w:t xml:space="preserve">, northernmost region of </w:t>
      </w:r>
      <w:r w:rsidRPr="00333230">
        <w:rPr>
          <w:rStyle w:val="Emphasis"/>
          <w:highlight w:val="cyan"/>
        </w:rPr>
        <w:t>Earth</w:t>
      </w:r>
      <w:r w:rsidRPr="00333230">
        <w:rPr>
          <w:rStyle w:val="StyleUnderline"/>
        </w:rPr>
        <w:t>, centred on the North Pole</w:t>
      </w:r>
      <w:r w:rsidRPr="00333230">
        <w:rPr>
          <w:sz w:val="12"/>
        </w:rPr>
        <w:t xml:space="preserve"> and characterized by distinctively polar conditions of climate, plant and animal life, and other physical features. The term is derived from the Greek arktos (“bear”), referring to the northern constellation of the Bear. It has sometimes been used to designate the area within the Arctic Circle—a mathematical line that is drawn at latitude 66°30′ N, marking the southern limit of the zone in which there is at least one annual period of 24 hours during which the sun does not set and one during which it does not rise. This line, however, is without value as a geographic boundary, since it is not keyed to the nature of the terrain.</w:t>
      </w:r>
    </w:p>
    <w:p w14:paraId="7272FA48" w14:textId="1DFEB95D" w:rsidR="00333230" w:rsidRDefault="003D16A9" w:rsidP="003D16A9">
      <w:pPr>
        <w:pStyle w:val="Heading4"/>
      </w:pPr>
      <w:r w:rsidRPr="001F1E3B">
        <w:rPr>
          <w:u w:val="single"/>
        </w:rPr>
        <w:t>Violation</w:t>
      </w:r>
      <w:r>
        <w:t>: satellites</w:t>
      </w:r>
      <w:r w:rsidR="0098618D">
        <w:t>, by definition,</w:t>
      </w:r>
      <w:r>
        <w:t xml:space="preserve"> are in </w:t>
      </w:r>
      <w:r w:rsidRPr="0098618D">
        <w:rPr>
          <w:u w:val="single"/>
        </w:rPr>
        <w:t>space</w:t>
      </w:r>
      <w:r>
        <w:t xml:space="preserve">, not </w:t>
      </w:r>
      <w:r w:rsidRPr="0098618D">
        <w:rPr>
          <w:u w:val="single"/>
        </w:rPr>
        <w:t>on</w:t>
      </w:r>
      <w:r>
        <w:t xml:space="preserve"> </w:t>
      </w:r>
      <w:r w:rsidRPr="0098618D">
        <w:rPr>
          <w:u w:val="single"/>
        </w:rPr>
        <w:t>Earth</w:t>
      </w:r>
      <w:r>
        <w:t>.</w:t>
      </w:r>
    </w:p>
    <w:p w14:paraId="3AC2BBA7" w14:textId="6B57FF8D" w:rsidR="003D16A9" w:rsidRPr="0098618D" w:rsidRDefault="003D16A9" w:rsidP="003D16A9">
      <w:r w:rsidRPr="0098618D">
        <w:rPr>
          <w:rStyle w:val="Style13ptBold"/>
        </w:rPr>
        <w:t>Cambridge Dictionary</w:t>
      </w:r>
      <w:r>
        <w:t xml:space="preserve"> [</w:t>
      </w:r>
      <w:r w:rsidR="0098618D">
        <w:t>Cambridge Dictionary. N.d. Cambridge Dictionary “</w:t>
      </w:r>
      <w:r w:rsidR="0098618D" w:rsidRPr="0098618D">
        <w:t>satellite</w:t>
      </w:r>
      <w:r w:rsidR="0098618D">
        <w:t xml:space="preserve">” </w:t>
      </w:r>
      <w:hyperlink r:id="rId7" w:history="1">
        <w:r w:rsidR="0098618D" w:rsidRPr="00907E01">
          <w:rPr>
            <w:rStyle w:val="Hyperlink"/>
          </w:rPr>
          <w:t>https://dictionary.cambridge.org/us/dictionary/english/satellite</w:t>
        </w:r>
      </w:hyperlink>
      <w:r w:rsidR="0098618D">
        <w:t xml:space="preserve"> // </w:t>
      </w:r>
      <w:r w:rsidR="0098618D">
        <w:rPr>
          <w:b/>
          <w:i/>
        </w:rPr>
        <w:t>mosuQ</w:t>
      </w:r>
      <w:r w:rsidR="0098618D">
        <w:t>]</w:t>
      </w:r>
    </w:p>
    <w:p w14:paraId="59C69A26" w14:textId="259CD01A" w:rsidR="003D16A9" w:rsidRPr="0098618D" w:rsidRDefault="003D16A9" w:rsidP="003D16A9">
      <w:pPr>
        <w:rPr>
          <w:rStyle w:val="Emphasis"/>
        </w:rPr>
      </w:pPr>
      <w:r w:rsidRPr="0098618D">
        <w:rPr>
          <w:rStyle w:val="Emphasis"/>
          <w:highlight w:val="cyan"/>
        </w:rPr>
        <w:t>satellite</w:t>
      </w:r>
    </w:p>
    <w:p w14:paraId="681A0D81" w14:textId="381939F2" w:rsidR="003D16A9" w:rsidRPr="0098618D" w:rsidRDefault="003D16A9" w:rsidP="003D16A9">
      <w:pPr>
        <w:rPr>
          <w:sz w:val="12"/>
        </w:rPr>
      </w:pPr>
      <w:r w:rsidRPr="0098618D">
        <w:rPr>
          <w:sz w:val="12"/>
        </w:rPr>
        <w:t>noun [c]</w:t>
      </w:r>
    </w:p>
    <w:p w14:paraId="750D2BFE" w14:textId="468368AC" w:rsidR="003D16A9" w:rsidRPr="0098618D" w:rsidRDefault="003D16A9" w:rsidP="003D16A9">
      <w:pPr>
        <w:rPr>
          <w:sz w:val="12"/>
        </w:rPr>
      </w:pPr>
      <w:r w:rsidRPr="0098618D">
        <w:rPr>
          <w:sz w:val="12"/>
        </w:rPr>
        <w:t>B2</w:t>
      </w:r>
    </w:p>
    <w:p w14:paraId="2A1009C5" w14:textId="69B0AAFB" w:rsidR="003D16A9" w:rsidRDefault="003D16A9" w:rsidP="003D16A9">
      <w:pPr>
        <w:rPr>
          <w:sz w:val="12"/>
        </w:rPr>
      </w:pPr>
      <w:r w:rsidRPr="0098618D">
        <w:rPr>
          <w:rStyle w:val="StyleUnderline"/>
          <w:highlight w:val="cyan"/>
        </w:rPr>
        <w:t xml:space="preserve">a device sent up into </w:t>
      </w:r>
      <w:r w:rsidRPr="0098618D">
        <w:rPr>
          <w:rStyle w:val="Emphasis"/>
          <w:highlight w:val="cyan"/>
        </w:rPr>
        <w:t>space</w:t>
      </w:r>
      <w:r w:rsidRPr="0098618D">
        <w:rPr>
          <w:rStyle w:val="StyleUnderline"/>
          <w:highlight w:val="cyan"/>
        </w:rPr>
        <w:t xml:space="preserve"> to travel </w:t>
      </w:r>
      <w:r w:rsidRPr="0098618D">
        <w:rPr>
          <w:rStyle w:val="Emphasis"/>
          <w:highlight w:val="cyan"/>
        </w:rPr>
        <w:t>around the earth</w:t>
      </w:r>
      <w:r w:rsidRPr="0098618D">
        <w:rPr>
          <w:rStyle w:val="StyleUnderline"/>
        </w:rPr>
        <w:t xml:space="preserve">, used </w:t>
      </w:r>
      <w:r w:rsidRPr="0098618D">
        <w:rPr>
          <w:rStyle w:val="StyleUnderline"/>
          <w:highlight w:val="cyan"/>
        </w:rPr>
        <w:t>for collecting information or communicating</w:t>
      </w:r>
      <w:r w:rsidRPr="0098618D">
        <w:rPr>
          <w:sz w:val="12"/>
        </w:rPr>
        <w:t xml:space="preserve"> by radio, television, etc.:</w:t>
      </w:r>
    </w:p>
    <w:p w14:paraId="4F2934EB" w14:textId="5F7D3C23" w:rsidR="0098618D" w:rsidRDefault="0098618D" w:rsidP="0098618D">
      <w:pPr>
        <w:pStyle w:val="Heading4"/>
      </w:pPr>
      <w:r>
        <w:t xml:space="preserve">Vote </w:t>
      </w:r>
      <w:r w:rsidRPr="005A0F9E">
        <w:rPr>
          <w:u w:val="single"/>
        </w:rPr>
        <w:t>NEG</w:t>
      </w:r>
      <w:r>
        <w:t xml:space="preserve"> for 3 reasons: </w:t>
      </w:r>
    </w:p>
    <w:p w14:paraId="7ADFEF23" w14:textId="2F3752CB" w:rsidR="0098618D" w:rsidRDefault="0098618D" w:rsidP="0098618D">
      <w:pPr>
        <w:pStyle w:val="Heading4"/>
      </w:pPr>
      <w:r>
        <w:t xml:space="preserve">1. </w:t>
      </w:r>
      <w:r w:rsidRPr="00DC1110">
        <w:rPr>
          <w:u w:val="single"/>
        </w:rPr>
        <w:t>LIMITS</w:t>
      </w:r>
      <w:r>
        <w:t xml:space="preserve">---allowing Affs to make developments </w:t>
      </w:r>
      <w:r w:rsidRPr="0098618D">
        <w:rPr>
          <w:u w:val="single"/>
        </w:rPr>
        <w:t>outside</w:t>
      </w:r>
      <w:r>
        <w:t xml:space="preserve"> of the </w:t>
      </w:r>
      <w:r w:rsidRPr="0098618D">
        <w:rPr>
          <w:u w:val="single"/>
        </w:rPr>
        <w:t>geographic</w:t>
      </w:r>
      <w:r>
        <w:t xml:space="preserve"> </w:t>
      </w:r>
      <w:r w:rsidRPr="0098618D">
        <w:rPr>
          <w:u w:val="single"/>
        </w:rPr>
        <w:t>region</w:t>
      </w:r>
      <w:r>
        <w:t xml:space="preserve"> of the </w:t>
      </w:r>
      <w:r w:rsidRPr="0098618D">
        <w:rPr>
          <w:u w:val="single"/>
        </w:rPr>
        <w:t>Arctic</w:t>
      </w:r>
      <w:r>
        <w:t xml:space="preserve"> means that </w:t>
      </w:r>
      <w:r w:rsidRPr="0098618D">
        <w:rPr>
          <w:u w:val="single"/>
        </w:rPr>
        <w:t>anything</w:t>
      </w:r>
      <w:r>
        <w:t xml:space="preserve"> you can think of---strengthening </w:t>
      </w:r>
      <w:r w:rsidRPr="0098618D">
        <w:rPr>
          <w:u w:val="single"/>
        </w:rPr>
        <w:t>military</w:t>
      </w:r>
      <w:r>
        <w:t xml:space="preserve"> </w:t>
      </w:r>
      <w:r w:rsidRPr="0098618D">
        <w:rPr>
          <w:u w:val="single"/>
        </w:rPr>
        <w:t>forces</w:t>
      </w:r>
      <w:r>
        <w:t xml:space="preserve"> or increasing </w:t>
      </w:r>
      <w:r w:rsidRPr="0098618D">
        <w:rPr>
          <w:u w:val="single"/>
        </w:rPr>
        <w:t>research</w:t>
      </w:r>
      <w:r>
        <w:t xml:space="preserve"> </w:t>
      </w:r>
      <w:r w:rsidRPr="0098618D">
        <w:rPr>
          <w:u w:val="single"/>
        </w:rPr>
        <w:t>anywhere</w:t>
      </w:r>
      <w:r>
        <w:t xml:space="preserve"> in the world---can </w:t>
      </w:r>
      <w:r w:rsidRPr="0098618D">
        <w:rPr>
          <w:u w:val="single"/>
        </w:rPr>
        <w:t>technically</w:t>
      </w:r>
      <w:r>
        <w:t xml:space="preserve"> be </w:t>
      </w:r>
      <w:r w:rsidRPr="0098618D">
        <w:rPr>
          <w:u w:val="single"/>
        </w:rPr>
        <w:t>topical</w:t>
      </w:r>
      <w:r>
        <w:t xml:space="preserve"> as long as they say it</w:t>
      </w:r>
      <w:r w:rsidR="00180337">
        <w:t>’</w:t>
      </w:r>
      <w:r>
        <w:t xml:space="preserve">s for the purpose of </w:t>
      </w:r>
      <w:r w:rsidRPr="0098618D">
        <w:rPr>
          <w:u w:val="single"/>
        </w:rPr>
        <w:t>eventually</w:t>
      </w:r>
      <w:r>
        <w:t xml:space="preserve"> </w:t>
      </w:r>
      <w:r w:rsidRPr="0098618D">
        <w:rPr>
          <w:u w:val="single"/>
        </w:rPr>
        <w:t>developing</w:t>
      </w:r>
      <w:r>
        <w:t xml:space="preserve"> the </w:t>
      </w:r>
      <w:r w:rsidRPr="0098618D">
        <w:rPr>
          <w:u w:val="single"/>
        </w:rPr>
        <w:t>Arctic</w:t>
      </w:r>
      <w:r>
        <w:t xml:space="preserve">. That is bad for </w:t>
      </w:r>
      <w:r w:rsidRPr="0098618D">
        <w:rPr>
          <w:u w:val="single"/>
        </w:rPr>
        <w:t>fairness</w:t>
      </w:r>
      <w:r>
        <w:t xml:space="preserve">. </w:t>
      </w:r>
    </w:p>
    <w:p w14:paraId="7BE614C3" w14:textId="31E54EC7" w:rsidR="0098618D" w:rsidRDefault="0098618D" w:rsidP="0098618D">
      <w:pPr>
        <w:pStyle w:val="Heading4"/>
      </w:pPr>
      <w:r>
        <w:t xml:space="preserve">2. </w:t>
      </w:r>
      <w:r w:rsidRPr="00DC1110">
        <w:rPr>
          <w:u w:val="single"/>
        </w:rPr>
        <w:t>GROUND</w:t>
      </w:r>
      <w:r>
        <w:t xml:space="preserve">---they remove it from the Negative by </w:t>
      </w:r>
      <w:r w:rsidRPr="0098618D">
        <w:rPr>
          <w:u w:val="single"/>
        </w:rPr>
        <w:t>evading</w:t>
      </w:r>
      <w:r>
        <w:t xml:space="preserve"> the </w:t>
      </w:r>
      <w:r w:rsidRPr="0098618D">
        <w:rPr>
          <w:u w:val="single"/>
        </w:rPr>
        <w:t>literature</w:t>
      </w:r>
      <w:r>
        <w:t xml:space="preserve"> base. The focus of </w:t>
      </w:r>
      <w:r w:rsidRPr="0098618D">
        <w:rPr>
          <w:u w:val="single"/>
        </w:rPr>
        <w:t>all</w:t>
      </w:r>
      <w:r>
        <w:t xml:space="preserve"> of our research is </w:t>
      </w:r>
      <w:r w:rsidRPr="0098618D">
        <w:rPr>
          <w:u w:val="single"/>
        </w:rPr>
        <w:t>development</w:t>
      </w:r>
      <w:r>
        <w:t xml:space="preserve"> and </w:t>
      </w:r>
      <w:r w:rsidRPr="0098618D">
        <w:rPr>
          <w:u w:val="single"/>
        </w:rPr>
        <w:t>exploration</w:t>
      </w:r>
      <w:r>
        <w:t xml:space="preserve"> of the </w:t>
      </w:r>
      <w:r w:rsidRPr="0098618D">
        <w:rPr>
          <w:u w:val="single"/>
        </w:rPr>
        <w:t>Arctic</w:t>
      </w:r>
      <w:r>
        <w:t xml:space="preserve"> </w:t>
      </w:r>
      <w:r w:rsidRPr="0098618D">
        <w:rPr>
          <w:u w:val="single"/>
        </w:rPr>
        <w:t>region</w:t>
      </w:r>
      <w:r>
        <w:t xml:space="preserve">---allowing them to read an Affirmative that acts </w:t>
      </w:r>
      <w:r w:rsidRPr="0098618D">
        <w:rPr>
          <w:u w:val="single"/>
        </w:rPr>
        <w:t>outside</w:t>
      </w:r>
      <w:r>
        <w:t xml:space="preserve"> of the region makes our research </w:t>
      </w:r>
      <w:r w:rsidRPr="0098618D">
        <w:rPr>
          <w:u w:val="single"/>
        </w:rPr>
        <w:t>moot</w:t>
      </w:r>
      <w:r>
        <w:t xml:space="preserve">. That is bad for </w:t>
      </w:r>
      <w:r w:rsidRPr="0098618D">
        <w:rPr>
          <w:u w:val="single"/>
        </w:rPr>
        <w:t>clash</w:t>
      </w:r>
      <w:r>
        <w:t xml:space="preserve"> and </w:t>
      </w:r>
      <w:r w:rsidRPr="0098618D">
        <w:rPr>
          <w:u w:val="single"/>
        </w:rPr>
        <w:t>education</w:t>
      </w:r>
      <w:r>
        <w:t xml:space="preserve">. </w:t>
      </w:r>
    </w:p>
    <w:p w14:paraId="0DDA4DDD" w14:textId="41AAE41A" w:rsidR="0098618D" w:rsidRPr="0098618D" w:rsidRDefault="0098618D" w:rsidP="0098618D">
      <w:pPr>
        <w:pStyle w:val="Heading4"/>
      </w:pPr>
      <w:r>
        <w:t xml:space="preserve">3. </w:t>
      </w:r>
      <w:r>
        <w:rPr>
          <w:u w:val="single"/>
        </w:rPr>
        <w:t>PRESUMPTION</w:t>
      </w:r>
      <w:r w:rsidRPr="00DC1110">
        <w:t>---</w:t>
      </w:r>
      <w:r>
        <w:t xml:space="preserve">winning that the </w:t>
      </w:r>
      <w:r w:rsidRPr="00C2596B">
        <w:rPr>
          <w:u w:val="single"/>
        </w:rPr>
        <w:t>A</w:t>
      </w:r>
      <w:r>
        <w:rPr>
          <w:u w:val="single"/>
        </w:rPr>
        <w:t>ff</w:t>
      </w:r>
      <w:r>
        <w:t xml:space="preserve"> is not an example of the </w:t>
      </w:r>
      <w:r w:rsidRPr="00C2596B">
        <w:rPr>
          <w:u w:val="single"/>
        </w:rPr>
        <w:t>resolution</w:t>
      </w:r>
      <w:r>
        <w:t xml:space="preserve"> demonstrates a </w:t>
      </w:r>
      <w:r w:rsidRPr="00E10689">
        <w:rPr>
          <w:u w:val="single"/>
        </w:rPr>
        <w:t>failure</w:t>
      </w:r>
      <w:r>
        <w:t xml:space="preserve"> to meet their fundamental </w:t>
      </w:r>
      <w:r w:rsidRPr="00E10689">
        <w:rPr>
          <w:u w:val="single"/>
        </w:rPr>
        <w:t>burden</w:t>
      </w:r>
      <w:r w:rsidRPr="00DC1110">
        <w:t xml:space="preserve"> </w:t>
      </w:r>
      <w:r w:rsidRPr="00E10689">
        <w:rPr>
          <w:u w:val="single"/>
        </w:rPr>
        <w:t>of</w:t>
      </w:r>
      <w:r w:rsidRPr="00DC1110">
        <w:t xml:space="preserve"> </w:t>
      </w:r>
      <w:r w:rsidRPr="00E10689">
        <w:rPr>
          <w:u w:val="single"/>
        </w:rPr>
        <w:t>proof</w:t>
      </w:r>
      <w:r>
        <w:t xml:space="preserve">, calling for an automatic </w:t>
      </w:r>
      <w:r w:rsidRPr="00E10689">
        <w:rPr>
          <w:u w:val="single"/>
        </w:rPr>
        <w:t>N</w:t>
      </w:r>
      <w:r>
        <w:rPr>
          <w:u w:val="single"/>
        </w:rPr>
        <w:t>eg</w:t>
      </w:r>
      <w:r w:rsidRPr="00DC1110">
        <w:t xml:space="preserve"> ballot</w:t>
      </w:r>
      <w:r>
        <w:t>.</w:t>
      </w:r>
    </w:p>
    <w:p w14:paraId="249E74A7" w14:textId="7AF24B34" w:rsidR="000B766D" w:rsidRDefault="000B766D" w:rsidP="000B766D">
      <w:pPr>
        <w:pStyle w:val="Heading2"/>
      </w:pPr>
      <w:r>
        <w:t>1NC</w:t>
      </w:r>
      <w:r w:rsidR="00AD441D">
        <w:t>---</w:t>
      </w:r>
      <w:r w:rsidR="000D2A60">
        <w:t>Miscalc</w:t>
      </w:r>
      <w:r w:rsidR="00AD441D">
        <w:t xml:space="preserve"> Advantage</w:t>
      </w:r>
    </w:p>
    <w:p w14:paraId="409CC23B" w14:textId="20F04639" w:rsidR="000B766D" w:rsidRDefault="000B766D" w:rsidP="002D0A74">
      <w:pPr>
        <w:pStyle w:val="Heading3"/>
      </w:pPr>
      <w:r>
        <w:t>1NC---</w:t>
      </w:r>
      <w:r w:rsidR="002D0A74">
        <w:t>Subs</w:t>
      </w:r>
      <w:r w:rsidR="004952C6">
        <w:t>---Russia Link or Turn</w:t>
      </w:r>
    </w:p>
    <w:p w14:paraId="78498B07" w14:textId="39AB97C5" w:rsidR="002D0A74" w:rsidRPr="0001639F" w:rsidRDefault="00D40FB9" w:rsidP="002D0A74">
      <w:pPr>
        <w:pStyle w:val="Heading4"/>
      </w:pPr>
      <w:r>
        <w:t xml:space="preserve">% </w:t>
      </w:r>
      <w:r w:rsidR="002D0A74">
        <w:t xml:space="preserve">Subs trigger </w:t>
      </w:r>
      <w:r w:rsidR="002D0A74" w:rsidRPr="00E77A28">
        <w:rPr>
          <w:u w:val="single"/>
        </w:rPr>
        <w:t>Russian</w:t>
      </w:r>
      <w:r w:rsidR="002D0A74">
        <w:t xml:space="preserve"> </w:t>
      </w:r>
      <w:r w:rsidR="002D0A74" w:rsidRPr="00E77A28">
        <w:rPr>
          <w:u w:val="single"/>
        </w:rPr>
        <w:t>anxieties</w:t>
      </w:r>
      <w:r w:rsidR="002D0A74">
        <w:t xml:space="preserve"> and are </w:t>
      </w:r>
      <w:r w:rsidR="002D0A74" w:rsidRPr="00E77A28">
        <w:rPr>
          <w:u w:val="single"/>
        </w:rPr>
        <w:t>perceived</w:t>
      </w:r>
      <w:r w:rsidR="002D0A74">
        <w:t xml:space="preserve"> as a </w:t>
      </w:r>
      <w:r w:rsidR="002D0A74" w:rsidRPr="00E77A28">
        <w:rPr>
          <w:u w:val="single"/>
        </w:rPr>
        <w:t>threat</w:t>
      </w:r>
      <w:r w:rsidR="0001639F">
        <w:t xml:space="preserve"> to deterrence</w:t>
      </w:r>
      <w:r w:rsidR="002D0A74">
        <w:t xml:space="preserve">. </w:t>
      </w:r>
      <w:r w:rsidR="002D0A74" w:rsidRPr="0005459B">
        <w:rPr>
          <w:u w:val="single"/>
        </w:rPr>
        <w:t>Turns</w:t>
      </w:r>
      <w:r w:rsidR="002D0A74">
        <w:t xml:space="preserve"> the </w:t>
      </w:r>
      <w:r w:rsidR="002D0A74" w:rsidRPr="0005459B">
        <w:rPr>
          <w:u w:val="single"/>
        </w:rPr>
        <w:t>Russia</w:t>
      </w:r>
      <w:r w:rsidR="002D0A74">
        <w:t xml:space="preserve"> scenario</w:t>
      </w:r>
      <w:r w:rsidR="0001639F">
        <w:rPr>
          <w:b w:val="0"/>
          <w:bCs/>
        </w:rPr>
        <w:t xml:space="preserve"> </w:t>
      </w:r>
      <w:r w:rsidR="0001639F">
        <w:t xml:space="preserve">and makes </w:t>
      </w:r>
      <w:r w:rsidR="0001639F" w:rsidRPr="0001639F">
        <w:rPr>
          <w:u w:val="single"/>
        </w:rPr>
        <w:t>nuclear</w:t>
      </w:r>
      <w:r w:rsidR="0001639F">
        <w:t xml:space="preserve"> war </w:t>
      </w:r>
      <w:r w:rsidR="0001639F" w:rsidRPr="0001639F">
        <w:rPr>
          <w:u w:val="single"/>
        </w:rPr>
        <w:t>more</w:t>
      </w:r>
      <w:r w:rsidR="0001639F">
        <w:t xml:space="preserve"> </w:t>
      </w:r>
      <w:r w:rsidR="0001639F" w:rsidRPr="0001639F">
        <w:rPr>
          <w:u w:val="single"/>
        </w:rPr>
        <w:t>likely</w:t>
      </w:r>
      <w:r w:rsidR="0001639F">
        <w:t xml:space="preserve">. </w:t>
      </w:r>
    </w:p>
    <w:p w14:paraId="38678ED1" w14:textId="77777777" w:rsidR="002D0A74" w:rsidRPr="009B66F6" w:rsidRDefault="002D0A74" w:rsidP="002D0A74">
      <w:r w:rsidRPr="00507478">
        <w:rPr>
          <w:rStyle w:val="Style13ptBold"/>
        </w:rPr>
        <w:t>Komin ’25</w:t>
      </w:r>
      <w:r>
        <w:t xml:space="preserve"> [Mikhail Komin, ; and Joanna Hosa, . May 27, 2025. European Council on Foreign Relations “</w:t>
      </w:r>
      <w:r w:rsidRPr="00507478">
        <w:t>The bear beneath the ice: Russia’s ambitions in the Arctic</w:t>
      </w:r>
      <w:r>
        <w:t xml:space="preserve">” </w:t>
      </w:r>
      <w:hyperlink r:id="rId8" w:history="1">
        <w:r w:rsidRPr="003046E8">
          <w:rPr>
            <w:rStyle w:val="Hyperlink"/>
          </w:rPr>
          <w:t>https://ecfr.eu/publication/the-bear-beneath-the-ice-russias-ambitions-in-the-arctic/</w:t>
        </w:r>
      </w:hyperlink>
      <w:r>
        <w:t xml:space="preserve"> // </w:t>
      </w:r>
      <w:r>
        <w:rPr>
          <w:b/>
          <w:i/>
        </w:rPr>
        <w:t>mosuQ</w:t>
      </w:r>
      <w:r>
        <w:t>]</w:t>
      </w:r>
    </w:p>
    <w:p w14:paraId="77DECAC1" w14:textId="77777777" w:rsidR="002D0A74" w:rsidRPr="00233B13" w:rsidRDefault="002D0A74" w:rsidP="002D0A74">
      <w:pPr>
        <w:rPr>
          <w:sz w:val="12"/>
        </w:rPr>
      </w:pPr>
      <w:r w:rsidRPr="00962895">
        <w:rPr>
          <w:rStyle w:val="StyleUnderline"/>
          <w:highlight w:val="cyan"/>
        </w:rPr>
        <w:t>Russia’s relations with Western countries in the Arctic</w:t>
      </w:r>
      <w:r w:rsidRPr="00233B13">
        <w:rPr>
          <w:rStyle w:val="StyleUnderline"/>
        </w:rPr>
        <w:t xml:space="preserve"> have been entangled in a </w:t>
      </w:r>
      <w:r w:rsidRPr="00233B13">
        <w:rPr>
          <w:rStyle w:val="Emphasis"/>
        </w:rPr>
        <w:t>“security dilemma”</w:t>
      </w:r>
      <w:r w:rsidRPr="00233B13">
        <w:rPr>
          <w:sz w:val="12"/>
        </w:rPr>
        <w:t xml:space="preserve"> for over a decade: </w:t>
      </w:r>
      <w:r w:rsidRPr="00233B13">
        <w:rPr>
          <w:rStyle w:val="StyleUnderline"/>
        </w:rPr>
        <w:t xml:space="preserve">actions taken by one state to enhance its security often </w:t>
      </w:r>
      <w:r w:rsidRPr="00962895">
        <w:rPr>
          <w:rStyle w:val="StyleUnderline"/>
          <w:highlight w:val="cyan"/>
        </w:rPr>
        <w:t xml:space="preserve">lead to </w:t>
      </w:r>
      <w:r w:rsidRPr="00962895">
        <w:rPr>
          <w:rStyle w:val="Emphasis"/>
          <w:highlight w:val="cyan"/>
        </w:rPr>
        <w:t>countermeasures</w:t>
      </w:r>
      <w:r w:rsidRPr="00233B13">
        <w:rPr>
          <w:rStyle w:val="StyleUnderline"/>
        </w:rPr>
        <w:t xml:space="preserve"> by others, </w:t>
      </w:r>
      <w:r w:rsidRPr="00962895">
        <w:rPr>
          <w:rStyle w:val="StyleUnderline"/>
          <w:highlight w:val="cyan"/>
        </w:rPr>
        <w:t xml:space="preserve">fuelling a </w:t>
      </w:r>
      <w:r w:rsidRPr="00962895">
        <w:rPr>
          <w:rStyle w:val="Emphasis"/>
          <w:highlight w:val="cyan"/>
        </w:rPr>
        <w:t>cycle of tension and militarisation</w:t>
      </w:r>
      <w:r w:rsidRPr="00233B13">
        <w:rPr>
          <w:sz w:val="12"/>
        </w:rPr>
        <w:t>.</w:t>
      </w:r>
    </w:p>
    <w:p w14:paraId="39153E5B" w14:textId="77777777" w:rsidR="002D0A74" w:rsidRPr="00233B13" w:rsidRDefault="002D0A74" w:rsidP="002D0A74">
      <w:pPr>
        <w:rPr>
          <w:sz w:val="12"/>
        </w:rPr>
      </w:pPr>
      <w:r w:rsidRPr="00233B13">
        <w:rPr>
          <w:sz w:val="12"/>
        </w:rPr>
        <w:t xml:space="preserve">While the EU has focused more on a peaceful agenda related to climate and Indigenous issues, </w:t>
      </w:r>
      <w:r w:rsidRPr="00233B13">
        <w:rPr>
          <w:rStyle w:val="StyleUnderline"/>
        </w:rPr>
        <w:t xml:space="preserve">the </w:t>
      </w:r>
      <w:r w:rsidRPr="00962895">
        <w:rPr>
          <w:rStyle w:val="StyleUnderline"/>
          <w:highlight w:val="cyan"/>
        </w:rPr>
        <w:t>US</w:t>
      </w:r>
      <w:r w:rsidRPr="00233B13">
        <w:rPr>
          <w:rStyle w:val="StyleUnderline"/>
        </w:rPr>
        <w:t xml:space="preserve"> and some NATO member states have been </w:t>
      </w:r>
      <w:r w:rsidRPr="00962895">
        <w:rPr>
          <w:rStyle w:val="StyleUnderline"/>
          <w:highlight w:val="cyan"/>
        </w:rPr>
        <w:t>developing</w:t>
      </w:r>
      <w:r w:rsidRPr="00233B13">
        <w:rPr>
          <w:rStyle w:val="StyleUnderline"/>
        </w:rPr>
        <w:t xml:space="preserve"> their </w:t>
      </w:r>
      <w:r w:rsidRPr="00962895">
        <w:rPr>
          <w:rStyle w:val="Emphasis"/>
          <w:highlight w:val="cyan"/>
        </w:rPr>
        <w:t>military capabilities</w:t>
      </w:r>
      <w:r w:rsidRPr="00233B13">
        <w:rPr>
          <w:rStyle w:val="StyleUnderline"/>
        </w:rPr>
        <w:t xml:space="preserve"> in the Arctic</w:t>
      </w:r>
      <w:r w:rsidRPr="00233B13">
        <w:rPr>
          <w:sz w:val="12"/>
        </w:rPr>
        <w:t xml:space="preserve"> in response to similar actions by the Kremlin. For example, since 2022, </w:t>
      </w:r>
      <w:r w:rsidRPr="00233B13">
        <w:rPr>
          <w:rStyle w:val="StyleUnderline"/>
        </w:rPr>
        <w:t xml:space="preserve">the US expanded NATO military exercises and </w:t>
      </w:r>
      <w:r w:rsidRPr="00233B13">
        <w:rPr>
          <w:rStyle w:val="Emphasis"/>
        </w:rPr>
        <w:t>infrastructure</w:t>
      </w:r>
      <w:r w:rsidRPr="00233B13">
        <w:rPr>
          <w:rStyle w:val="StyleUnderline"/>
        </w:rPr>
        <w:t xml:space="preserve"> upgrades in Alaska</w:t>
      </w:r>
      <w:r w:rsidRPr="00233B13">
        <w:rPr>
          <w:sz w:val="12"/>
        </w:rPr>
        <w:t xml:space="preserve">, while Norway has undertaken comparable efforts to bolster its Arctic defence posture using its own military base. </w:t>
      </w:r>
      <w:r w:rsidRPr="00233B13">
        <w:rPr>
          <w:rStyle w:val="StyleUnderline"/>
        </w:rPr>
        <w:t xml:space="preserve">Such Western actions have </w:t>
      </w:r>
      <w:r w:rsidRPr="00962895">
        <w:rPr>
          <w:rStyle w:val="StyleUnderline"/>
          <w:highlight w:val="cyan"/>
        </w:rPr>
        <w:t xml:space="preserve">only increased Russia’s </w:t>
      </w:r>
      <w:r w:rsidRPr="00962895">
        <w:rPr>
          <w:rStyle w:val="Emphasis"/>
          <w:highlight w:val="cyan"/>
        </w:rPr>
        <w:t>perceived military insecurities</w:t>
      </w:r>
      <w:r w:rsidRPr="00233B13">
        <w:rPr>
          <w:sz w:val="12"/>
        </w:rPr>
        <w:t>.</w:t>
      </w:r>
    </w:p>
    <w:p w14:paraId="7F0606CA" w14:textId="77777777" w:rsidR="002D0A74" w:rsidRDefault="002D0A74" w:rsidP="002D0A74">
      <w:pPr>
        <w:rPr>
          <w:sz w:val="12"/>
        </w:rPr>
      </w:pPr>
      <w:r w:rsidRPr="00233B13">
        <w:rPr>
          <w:rStyle w:val="StyleUnderline"/>
        </w:rPr>
        <w:t xml:space="preserve">In particular, </w:t>
      </w:r>
      <w:r w:rsidRPr="00962895">
        <w:rPr>
          <w:rStyle w:val="StyleUnderline"/>
          <w:highlight w:val="cyan"/>
        </w:rPr>
        <w:t>Russia’s main</w:t>
      </w:r>
      <w:r w:rsidRPr="00233B13">
        <w:rPr>
          <w:rStyle w:val="StyleUnderline"/>
        </w:rPr>
        <w:t xml:space="preserve"> military </w:t>
      </w:r>
      <w:r w:rsidRPr="00962895">
        <w:rPr>
          <w:rStyle w:val="StyleUnderline"/>
          <w:highlight w:val="cyan"/>
        </w:rPr>
        <w:t>insecurity</w:t>
      </w:r>
      <w:r w:rsidRPr="00233B13">
        <w:rPr>
          <w:rStyle w:val="StyleUnderline"/>
        </w:rPr>
        <w:t xml:space="preserve"> in the Arctic </w:t>
      </w:r>
      <w:r w:rsidRPr="00962895">
        <w:rPr>
          <w:rStyle w:val="StyleUnderline"/>
          <w:highlight w:val="cyan"/>
        </w:rPr>
        <w:t>stems from the</w:t>
      </w:r>
      <w:r w:rsidRPr="00233B13">
        <w:rPr>
          <w:rStyle w:val="StyleUnderline"/>
        </w:rPr>
        <w:t xml:space="preserve"> Kremlin’s </w:t>
      </w:r>
      <w:r w:rsidRPr="00962895">
        <w:rPr>
          <w:rStyle w:val="Emphasis"/>
          <w:highlight w:val="cyan"/>
        </w:rPr>
        <w:t>nuclear deterrence strategy</w:t>
      </w:r>
      <w:r w:rsidRPr="00233B13">
        <w:rPr>
          <w:rStyle w:val="StyleUnderline"/>
        </w:rPr>
        <w:t xml:space="preserve">. A significant share of </w:t>
      </w:r>
      <w:r w:rsidRPr="00962895">
        <w:rPr>
          <w:rStyle w:val="StyleUnderline"/>
          <w:highlight w:val="cyan"/>
        </w:rPr>
        <w:t xml:space="preserve">Russia’s nuclear arsenal is deployed on </w:t>
      </w:r>
      <w:r w:rsidRPr="00962895">
        <w:rPr>
          <w:rStyle w:val="Emphasis"/>
          <w:highlight w:val="cyan"/>
        </w:rPr>
        <w:t>Arctic-based submarines</w:t>
      </w:r>
      <w:r w:rsidRPr="00233B13">
        <w:rPr>
          <w:rStyle w:val="StyleUnderline"/>
        </w:rPr>
        <w:t xml:space="preserve">, which form </w:t>
      </w:r>
      <w:r w:rsidRPr="00962895">
        <w:rPr>
          <w:rStyle w:val="StyleUnderline"/>
          <w:highlight w:val="cyan"/>
        </w:rPr>
        <w:t xml:space="preserve">the core of its </w:t>
      </w:r>
      <w:r w:rsidRPr="004952C6">
        <w:rPr>
          <w:rStyle w:val="Emphasis"/>
          <w:highlight w:val="cyan"/>
        </w:rPr>
        <w:t>second-strike</w:t>
      </w:r>
      <w:r w:rsidRPr="00962895">
        <w:rPr>
          <w:rStyle w:val="StyleUnderline"/>
          <w:highlight w:val="cyan"/>
        </w:rPr>
        <w:t xml:space="preserve"> capability</w:t>
      </w:r>
      <w:r w:rsidRPr="00233B13">
        <w:rPr>
          <w:rStyle w:val="StyleUnderline"/>
        </w:rPr>
        <w:t xml:space="preserve">. </w:t>
      </w:r>
      <w:r w:rsidRPr="00962895">
        <w:rPr>
          <w:rStyle w:val="StyleUnderline"/>
          <w:highlight w:val="cyan"/>
        </w:rPr>
        <w:t>Russia’s ability to deploy these sub</w:t>
      </w:r>
      <w:r w:rsidRPr="00233B13">
        <w:rPr>
          <w:rStyle w:val="StyleUnderline"/>
        </w:rPr>
        <w:t>marine</w:t>
      </w:r>
      <w:r w:rsidRPr="00962895">
        <w:rPr>
          <w:rStyle w:val="StyleUnderline"/>
          <w:highlight w:val="cyan"/>
        </w:rPr>
        <w:t>s</w:t>
      </w:r>
      <w:r w:rsidRPr="00233B13">
        <w:rPr>
          <w:rStyle w:val="StyleUnderline"/>
        </w:rPr>
        <w:t xml:space="preserve"> in the northern seas while remaining </w:t>
      </w:r>
      <w:r w:rsidRPr="00962895">
        <w:rPr>
          <w:rStyle w:val="Emphasis"/>
          <w:highlight w:val="cyan"/>
        </w:rPr>
        <w:t>undetected</w:t>
      </w:r>
      <w:r w:rsidRPr="00233B13">
        <w:rPr>
          <w:rStyle w:val="StyleUnderline"/>
        </w:rPr>
        <w:t xml:space="preserve"> by foreign forces </w:t>
      </w:r>
      <w:r w:rsidRPr="00962895">
        <w:rPr>
          <w:rStyle w:val="StyleUnderline"/>
          <w:highlight w:val="cyan"/>
        </w:rPr>
        <w:t xml:space="preserve">is </w:t>
      </w:r>
      <w:r w:rsidRPr="00962895">
        <w:rPr>
          <w:rStyle w:val="Emphasis"/>
          <w:highlight w:val="cyan"/>
        </w:rPr>
        <w:t>key</w:t>
      </w:r>
      <w:r w:rsidRPr="00962895">
        <w:rPr>
          <w:rStyle w:val="StyleUnderline"/>
          <w:highlight w:val="cyan"/>
        </w:rPr>
        <w:t xml:space="preserve"> to its nuclear deterrence strategy</w:t>
      </w:r>
      <w:r w:rsidRPr="00233B13">
        <w:rPr>
          <w:rStyle w:val="StyleUnderline"/>
        </w:rPr>
        <w:t xml:space="preserve">. As a result, </w:t>
      </w:r>
      <w:r w:rsidRPr="00962895">
        <w:rPr>
          <w:rStyle w:val="StyleUnderline"/>
          <w:highlight w:val="cyan"/>
        </w:rPr>
        <w:t xml:space="preserve">the Kremlin views Western </w:t>
      </w:r>
      <w:r w:rsidRPr="00962895">
        <w:rPr>
          <w:rStyle w:val="Emphasis"/>
          <w:highlight w:val="cyan"/>
        </w:rPr>
        <w:t>reconnaissance</w:t>
      </w:r>
      <w:r w:rsidRPr="00962895">
        <w:rPr>
          <w:rStyle w:val="StyleUnderline"/>
          <w:highlight w:val="cyan"/>
        </w:rPr>
        <w:t xml:space="preserve">, </w:t>
      </w:r>
      <w:r w:rsidRPr="00962895">
        <w:rPr>
          <w:rStyle w:val="Emphasis"/>
          <w:highlight w:val="cyan"/>
        </w:rPr>
        <w:t>research</w:t>
      </w:r>
      <w:r w:rsidRPr="00962895">
        <w:rPr>
          <w:rStyle w:val="StyleUnderline"/>
          <w:highlight w:val="cyan"/>
        </w:rPr>
        <w:t xml:space="preserve"> and </w:t>
      </w:r>
      <w:r w:rsidRPr="00962895">
        <w:rPr>
          <w:rStyle w:val="Emphasis"/>
          <w:highlight w:val="cyan"/>
        </w:rPr>
        <w:t>patrols</w:t>
      </w:r>
      <w:r w:rsidRPr="00962895">
        <w:rPr>
          <w:rStyle w:val="StyleUnderline"/>
          <w:highlight w:val="cyan"/>
        </w:rPr>
        <w:t xml:space="preserve"> as</w:t>
      </w:r>
      <w:r w:rsidRPr="00233B13">
        <w:rPr>
          <w:rStyle w:val="StyleUnderline"/>
        </w:rPr>
        <w:t xml:space="preserve"> potential </w:t>
      </w:r>
      <w:r w:rsidRPr="00962895">
        <w:rPr>
          <w:rStyle w:val="Emphasis"/>
          <w:highlight w:val="cyan"/>
        </w:rPr>
        <w:t>threats</w:t>
      </w:r>
      <w:r w:rsidRPr="00962895">
        <w:rPr>
          <w:rStyle w:val="StyleUnderline"/>
          <w:highlight w:val="cyan"/>
        </w:rPr>
        <w:t xml:space="preserve"> aimed at detecting these assets</w:t>
      </w:r>
      <w:r w:rsidRPr="00233B13">
        <w:rPr>
          <w:sz w:val="12"/>
        </w:rPr>
        <w:t>.</w:t>
      </w:r>
    </w:p>
    <w:p w14:paraId="0126BBD1" w14:textId="2D16C53E" w:rsidR="00023092" w:rsidRDefault="00023092" w:rsidP="00023092">
      <w:pPr>
        <w:pStyle w:val="Heading3"/>
      </w:pPr>
      <w:r>
        <w:t>1NC---</w:t>
      </w:r>
      <w:r w:rsidR="004952C6">
        <w:t>Drones---Russia Link or Turn</w:t>
      </w:r>
    </w:p>
    <w:p w14:paraId="093944F5" w14:textId="3E8CD655" w:rsidR="00023092" w:rsidRDefault="007A36EC" w:rsidP="00023092">
      <w:pPr>
        <w:pStyle w:val="Heading4"/>
      </w:pPr>
      <w:r>
        <w:t xml:space="preserve">Two arguments here: 1. Drones are being used by the </w:t>
      </w:r>
      <w:r w:rsidRPr="00D40FB9">
        <w:rPr>
          <w:u w:val="single"/>
        </w:rPr>
        <w:t>US</w:t>
      </w:r>
      <w:r>
        <w:t xml:space="preserve"> in the </w:t>
      </w:r>
      <w:r w:rsidRPr="00D40FB9">
        <w:rPr>
          <w:u w:val="single"/>
        </w:rPr>
        <w:t>squo</w:t>
      </w:r>
      <w:r>
        <w:t xml:space="preserve">, </w:t>
      </w:r>
      <w:r w:rsidR="00DD33BF">
        <w:t>making it non-inherent</w:t>
      </w:r>
      <w:r>
        <w:t xml:space="preserve"> as the plan is </w:t>
      </w:r>
      <w:r w:rsidRPr="00D40FB9">
        <w:rPr>
          <w:u w:val="single"/>
        </w:rPr>
        <w:t>nothing</w:t>
      </w:r>
      <w:r>
        <w:t xml:space="preserve"> </w:t>
      </w:r>
      <w:r w:rsidRPr="00D40FB9">
        <w:rPr>
          <w:u w:val="single"/>
        </w:rPr>
        <w:t>new</w:t>
      </w:r>
      <w:r>
        <w:t xml:space="preserve">; </w:t>
      </w:r>
      <w:r w:rsidR="00DD33BF">
        <w:t xml:space="preserve">and </w:t>
      </w:r>
      <w:r>
        <w:t xml:space="preserve">2. </w:t>
      </w:r>
      <w:r w:rsidR="00D40FB9">
        <w:t xml:space="preserve">They’re </w:t>
      </w:r>
      <w:r w:rsidR="00D40FB9" w:rsidRPr="00D40FB9">
        <w:rPr>
          <w:u w:val="single"/>
        </w:rPr>
        <w:t>bad</w:t>
      </w:r>
      <w:r w:rsidR="00D40FB9">
        <w:t>---t</w:t>
      </w:r>
      <w:r>
        <w:t xml:space="preserve">he increasingly predominant use of </w:t>
      </w:r>
      <w:r w:rsidRPr="00D40FB9">
        <w:rPr>
          <w:u w:val="single"/>
        </w:rPr>
        <w:t>drones</w:t>
      </w:r>
      <w:r>
        <w:t xml:space="preserve"> is </w:t>
      </w:r>
      <w:r w:rsidRPr="00D40FB9">
        <w:rPr>
          <w:u w:val="single"/>
        </w:rPr>
        <w:t>escalatory</w:t>
      </w:r>
      <w:r>
        <w:t xml:space="preserve">, causing </w:t>
      </w:r>
      <w:r w:rsidRPr="00D40FB9">
        <w:rPr>
          <w:u w:val="single"/>
        </w:rPr>
        <w:t>higher</w:t>
      </w:r>
      <w:r>
        <w:t xml:space="preserve"> </w:t>
      </w:r>
      <w:r w:rsidRPr="00D40FB9">
        <w:rPr>
          <w:u w:val="single"/>
        </w:rPr>
        <w:t>tensions</w:t>
      </w:r>
      <w:r>
        <w:t xml:space="preserve"> and </w:t>
      </w:r>
      <w:r w:rsidRPr="00D40FB9">
        <w:rPr>
          <w:u w:val="single"/>
        </w:rPr>
        <w:t>risk</w:t>
      </w:r>
      <w:r>
        <w:t xml:space="preserve"> of </w:t>
      </w:r>
      <w:r w:rsidRPr="00D40FB9">
        <w:rPr>
          <w:u w:val="single"/>
        </w:rPr>
        <w:t>conflict</w:t>
      </w:r>
      <w:r w:rsidR="0001639F">
        <w:t xml:space="preserve"> and </w:t>
      </w:r>
      <w:r w:rsidR="0001639F" w:rsidRPr="0001639F">
        <w:rPr>
          <w:u w:val="single"/>
        </w:rPr>
        <w:t>turning</w:t>
      </w:r>
      <w:r w:rsidR="0001639F">
        <w:t xml:space="preserve"> the great power conflict </w:t>
      </w:r>
      <w:r w:rsidR="0001639F" w:rsidRPr="0001639F">
        <w:rPr>
          <w:u w:val="single"/>
        </w:rPr>
        <w:t>scenario</w:t>
      </w:r>
      <w:r w:rsidR="0001639F">
        <w:t xml:space="preserve">. </w:t>
      </w:r>
    </w:p>
    <w:p w14:paraId="2FBD605C" w14:textId="3410791E" w:rsidR="00DD33BF" w:rsidRPr="00366560" w:rsidRDefault="00DD33BF" w:rsidP="00DD33BF">
      <w:r w:rsidRPr="00023092">
        <w:rPr>
          <w:rStyle w:val="Style13ptBold"/>
        </w:rPr>
        <w:t>Rogers ’23</w:t>
      </w:r>
      <w:r>
        <w:t xml:space="preserve"> [James Rogers, expert on drone warfare and international security; executive director of the Brooks Tech Policy Institute at Cornell University; </w:t>
      </w:r>
      <w:r w:rsidRPr="00366560">
        <w:t>NATO Country Director (PI) of the Full Spectrum Drone Warfare project</w:t>
      </w:r>
      <w:r>
        <w:t xml:space="preserve">; BA, PhD, politics and international studies, University of Hull. September 2023. </w:t>
      </w:r>
      <w:r>
        <w:rPr>
          <w:i/>
          <w:iCs/>
        </w:rPr>
        <w:t>The Geographic Journal</w:t>
      </w:r>
      <w:r>
        <w:t>, Vol. 189, Iss. 3 “</w:t>
      </w:r>
      <w:r w:rsidRPr="00023092">
        <w:t>Arctic drones – A new security dilemma</w:t>
      </w:r>
      <w:r>
        <w:t xml:space="preserve">” </w:t>
      </w:r>
      <w:hyperlink r:id="rId9" w:history="1">
        <w:r w:rsidRPr="000D316B">
          <w:rPr>
            <w:rStyle w:val="Hyperlink"/>
          </w:rPr>
          <w:t>https://rgs-ibg.onlinelibrary.wiley.com/doi/full/10.1111/geoj.12533 accessed 7.3.2025</w:t>
        </w:r>
      </w:hyperlink>
      <w:r>
        <w:t xml:space="preserve"> // </w:t>
      </w:r>
      <w:r>
        <w:rPr>
          <w:b/>
          <w:i/>
        </w:rPr>
        <w:t>mosuQ</w:t>
      </w:r>
      <w:r>
        <w:t xml:space="preserve">] </w:t>
      </w:r>
    </w:p>
    <w:p w14:paraId="4578FF93" w14:textId="77777777" w:rsidR="00023092" w:rsidRPr="00023092" w:rsidRDefault="00023092" w:rsidP="00023092">
      <w:pPr>
        <w:rPr>
          <w:sz w:val="12"/>
        </w:rPr>
      </w:pPr>
      <w:r w:rsidRPr="00023092">
        <w:rPr>
          <w:sz w:val="12"/>
        </w:rPr>
        <w:t>Abstract</w:t>
      </w:r>
    </w:p>
    <w:p w14:paraId="2A110FD8" w14:textId="28BE03EB" w:rsidR="00023092" w:rsidRPr="00023092" w:rsidRDefault="00023092" w:rsidP="00023092">
      <w:pPr>
        <w:rPr>
          <w:sz w:val="12"/>
        </w:rPr>
      </w:pPr>
      <w:r w:rsidRPr="00023092">
        <w:rPr>
          <w:rStyle w:val="StyleUnderline"/>
        </w:rPr>
        <w:t xml:space="preserve">Over 100 countries now have a military </w:t>
      </w:r>
      <w:r w:rsidRPr="00023092">
        <w:rPr>
          <w:rStyle w:val="Emphasis"/>
        </w:rPr>
        <w:t>drone</w:t>
      </w:r>
      <w:r w:rsidRPr="00023092">
        <w:rPr>
          <w:rStyle w:val="StyleUnderline"/>
        </w:rPr>
        <w:t xml:space="preserve"> programme comprised of either armed or unarmed systems</w:t>
      </w:r>
      <w:r w:rsidRPr="00023092">
        <w:rPr>
          <w:sz w:val="12"/>
        </w:rPr>
        <w:t xml:space="preserve">. These drones are used to project power, fulfil national security objectives and signal political interest in disputed regions. As the climate crisis transforms parts of the Arctic, considerable investment is taking place in remote systems that can both monitor for ‘unwanted guests’ and engage in military activity. In this context, drones, specifically </w:t>
      </w:r>
      <w:r w:rsidRPr="00023092">
        <w:rPr>
          <w:rStyle w:val="StyleUnderline"/>
        </w:rPr>
        <w:t xml:space="preserve">unarmed </w:t>
      </w:r>
      <w:r w:rsidRPr="00962895">
        <w:rPr>
          <w:rStyle w:val="StyleUnderline"/>
          <w:highlight w:val="cyan"/>
        </w:rPr>
        <w:t>military drones</w:t>
      </w:r>
      <w:r w:rsidRPr="00023092">
        <w:rPr>
          <w:rStyle w:val="StyleUnderline"/>
        </w:rPr>
        <w:t xml:space="preserve">, </w:t>
      </w:r>
      <w:r w:rsidRPr="00962895">
        <w:rPr>
          <w:rStyle w:val="StyleUnderline"/>
          <w:highlight w:val="cyan"/>
        </w:rPr>
        <w:t xml:space="preserve">are becoming the </w:t>
      </w:r>
      <w:r w:rsidRPr="00962895">
        <w:rPr>
          <w:rStyle w:val="Emphasis"/>
          <w:highlight w:val="cyan"/>
        </w:rPr>
        <w:t>favoured tech</w:t>
      </w:r>
      <w:r w:rsidRPr="00023092">
        <w:rPr>
          <w:rStyle w:val="StyleUnderline"/>
        </w:rPr>
        <w:t xml:space="preserve">nology </w:t>
      </w:r>
      <w:r w:rsidRPr="00962895">
        <w:rPr>
          <w:rStyle w:val="StyleUnderline"/>
          <w:highlight w:val="cyan"/>
        </w:rPr>
        <w:t xml:space="preserve">of </w:t>
      </w:r>
      <w:r w:rsidRPr="00962895">
        <w:rPr>
          <w:rStyle w:val="Emphasis"/>
          <w:highlight w:val="cyan"/>
        </w:rPr>
        <w:t>Arctic states</w:t>
      </w:r>
      <w:r w:rsidRPr="00023092">
        <w:rPr>
          <w:rStyle w:val="StyleUnderline"/>
        </w:rPr>
        <w:t xml:space="preserve">. Denmark, Iceland, Canada, Russia and the </w:t>
      </w:r>
      <w:r w:rsidRPr="00962895">
        <w:rPr>
          <w:rStyle w:val="Emphasis"/>
          <w:highlight w:val="cyan"/>
        </w:rPr>
        <w:t>U</w:t>
      </w:r>
      <w:r w:rsidRPr="00023092">
        <w:rPr>
          <w:rStyle w:val="Emphasis"/>
        </w:rPr>
        <w:t xml:space="preserve">nited </w:t>
      </w:r>
      <w:r w:rsidRPr="00962895">
        <w:rPr>
          <w:rStyle w:val="Emphasis"/>
          <w:highlight w:val="cyan"/>
        </w:rPr>
        <w:t>S</w:t>
      </w:r>
      <w:r w:rsidRPr="00023092">
        <w:rPr>
          <w:rStyle w:val="Emphasis"/>
        </w:rPr>
        <w:t>tates</w:t>
      </w:r>
      <w:r w:rsidRPr="00023092">
        <w:rPr>
          <w:rStyle w:val="StyleUnderline"/>
        </w:rPr>
        <w:t xml:space="preserve"> are all </w:t>
      </w:r>
      <w:r w:rsidRPr="00962895">
        <w:rPr>
          <w:rStyle w:val="StyleUnderline"/>
          <w:highlight w:val="cyan"/>
        </w:rPr>
        <w:t>now using drones</w:t>
      </w:r>
      <w:r w:rsidRPr="00023092">
        <w:rPr>
          <w:sz w:val="12"/>
        </w:rPr>
        <w:t xml:space="preserve"> to protect national interests, symbolise sovereignty and enable a watchful eye to be cast on neighbours and newcomers, such as China. This article argues that while </w:t>
      </w:r>
      <w:r w:rsidRPr="00023092">
        <w:rPr>
          <w:rStyle w:val="StyleUnderline"/>
        </w:rPr>
        <w:t xml:space="preserve">the introduction of military drones may be seen as stabilising in the first instance, </w:t>
      </w:r>
      <w:r w:rsidRPr="00962895">
        <w:rPr>
          <w:rStyle w:val="StyleUnderline"/>
          <w:highlight w:val="cyan"/>
        </w:rPr>
        <w:t xml:space="preserve">in the </w:t>
      </w:r>
      <w:r w:rsidRPr="00962895">
        <w:rPr>
          <w:rStyle w:val="Emphasis"/>
          <w:highlight w:val="cyan"/>
        </w:rPr>
        <w:t>long</w:t>
      </w:r>
      <w:r w:rsidRPr="00023092">
        <w:rPr>
          <w:rStyle w:val="Emphasis"/>
        </w:rPr>
        <w:t xml:space="preserve">er </w:t>
      </w:r>
      <w:r w:rsidRPr="00962895">
        <w:rPr>
          <w:rStyle w:val="Emphasis"/>
          <w:highlight w:val="cyan"/>
        </w:rPr>
        <w:t>term</w:t>
      </w:r>
      <w:r w:rsidRPr="00962895">
        <w:rPr>
          <w:rStyle w:val="StyleUnderline"/>
          <w:highlight w:val="cyan"/>
        </w:rPr>
        <w:t xml:space="preserve"> these systems are likely to </w:t>
      </w:r>
      <w:r w:rsidRPr="00962895">
        <w:rPr>
          <w:rStyle w:val="Emphasis"/>
          <w:highlight w:val="cyan"/>
        </w:rPr>
        <w:t>escalate tensions</w:t>
      </w:r>
      <w:r w:rsidRPr="00023092">
        <w:rPr>
          <w:rStyle w:val="StyleUnderline"/>
        </w:rPr>
        <w:t xml:space="preserve">, </w:t>
      </w:r>
      <w:r w:rsidRPr="00962895">
        <w:rPr>
          <w:rStyle w:val="StyleUnderline"/>
          <w:highlight w:val="cyan"/>
        </w:rPr>
        <w:t>leading to a new</w:t>
      </w:r>
      <w:r w:rsidRPr="00023092">
        <w:rPr>
          <w:rStyle w:val="StyleUnderline"/>
        </w:rPr>
        <w:t xml:space="preserve"> </w:t>
      </w:r>
      <w:r w:rsidRPr="00023092">
        <w:rPr>
          <w:rStyle w:val="Emphasis"/>
        </w:rPr>
        <w:t xml:space="preserve">drone-based </w:t>
      </w:r>
      <w:r w:rsidRPr="00962895">
        <w:rPr>
          <w:rStyle w:val="Emphasis"/>
          <w:highlight w:val="cyan"/>
        </w:rPr>
        <w:t>security dilemma</w:t>
      </w:r>
      <w:r w:rsidRPr="00023092">
        <w:rPr>
          <w:sz w:val="12"/>
        </w:rPr>
        <w:t>. Of particular note is the ‘virtual’ net of detection being built by Russia. This net is reliant on drones, in partnership with additional military infrastructure and hardware, and has been developed by Moscow to establish a military capacity to detect and respond to external actors across and perhaps beyond the Russian Arctic.</w:t>
      </w:r>
    </w:p>
    <w:p w14:paraId="7653B127" w14:textId="3686F8B0" w:rsidR="00023092" w:rsidRPr="00023092" w:rsidRDefault="00023092" w:rsidP="00023092">
      <w:pPr>
        <w:rPr>
          <w:sz w:val="12"/>
        </w:rPr>
      </w:pPr>
      <w:r w:rsidRPr="00023092">
        <w:rPr>
          <w:sz w:val="12"/>
        </w:rPr>
        <w:t>1 INTRODUCTION</w:t>
      </w:r>
    </w:p>
    <w:p w14:paraId="7A55F4B1" w14:textId="61D2C005" w:rsidR="00023092" w:rsidRPr="00023092" w:rsidRDefault="00023092" w:rsidP="00023092">
      <w:pPr>
        <w:rPr>
          <w:sz w:val="12"/>
        </w:rPr>
      </w:pPr>
      <w:r w:rsidRPr="00023092">
        <w:rPr>
          <w:sz w:val="12"/>
        </w:rPr>
        <w:t>We see the Russian military building up and having more activities in the Arctic. That's why it's important to have more capabilities in the Arctic. It's not about escalating conflicts. This is about the risk we see in the future if we don't have the capabilities, if we don't see what is happening. (Bramsen, 2021)</w:t>
      </w:r>
    </w:p>
    <w:p w14:paraId="0AF3A773" w14:textId="04649202" w:rsidR="00023092" w:rsidRPr="00023092" w:rsidRDefault="00023092" w:rsidP="00023092">
      <w:pPr>
        <w:rPr>
          <w:sz w:val="12"/>
        </w:rPr>
      </w:pPr>
      <w:r w:rsidRPr="00023092">
        <w:rPr>
          <w:sz w:val="12"/>
        </w:rPr>
        <w:t>This article analyses the Russian and Western procurement and deployment of unarmed military drones in the Arctic and High North. At a time when economic interests in the melting Arctic are increasing, trade routes opening and tensions between Russia and the West heightened, military drones have become a useful way for states to demarcate spheres of interest and project power. For instance, military drones, especially unarmed systems, are part of a future strengthening of Danish Armed forces in the Arctic. This, it had been argued by Trine Bramsen (when serving as Danish Defence Minister), is necessary to ensure stability and security in the region. Stability, according to Bramsen (2021), rests on the capacity to gather information on rivals, provide greater transparency and, therefore, ensure fewer misunderstandings and miscalculations. Hence drones are presented by the Danish government as stabilising technologies. The key question is whether it is possible to increase levels of military deployment without escalating tensions? This article argues that although unarmed military drones may be stabilising in the short term, the escalatory potential of drone deployments, across regions of the Arctic, demonstrate that any optimism should be tempered by the possibility of unintended consequences (Rogers, 2021a).</w:t>
      </w:r>
    </w:p>
    <w:p w14:paraId="4FDB03EE" w14:textId="1D390E6B" w:rsidR="00023092" w:rsidRPr="00023092" w:rsidRDefault="00023092" w:rsidP="00023092">
      <w:pPr>
        <w:rPr>
          <w:sz w:val="12"/>
        </w:rPr>
      </w:pPr>
      <w:r w:rsidRPr="00023092">
        <w:rPr>
          <w:sz w:val="12"/>
        </w:rPr>
        <w:t>Depledge (2020) argued that the increased number of Western military exercises in and around the Arctic since 2006 ‘weakens claims that cooperation is the dominant trend and reinforces scholarly analyses that paint a complex picture of the regional security environment where conflict and cooperation go hand in hand’. Depledge made the case that the increased number of military exercises has illustrated how ‘Western states (including both Arctic and non-Arctic countries) are keen to demonstrate that they have the capabilities, competence and resolve to project force in the northern high latitudes to deter potential adversaries’. This article uses examples of increasing state unarmed military drone use in the Arctic and High North to reinforce the idea that states tread a line of trust and mistrust, conflict and cooperation, within the world's most northernly expanse. Increasing tensions in the Arctic provide a landscape in which to explore how drone proliferation fits into this contested context (Rogers, 2021a).</w:t>
      </w:r>
    </w:p>
    <w:p w14:paraId="7A7A00B7" w14:textId="77777777" w:rsidR="00AD441D" w:rsidRDefault="00023092" w:rsidP="00023092">
      <w:pPr>
        <w:rPr>
          <w:sz w:val="12"/>
        </w:rPr>
      </w:pPr>
      <w:r w:rsidRPr="00023092">
        <w:rPr>
          <w:rStyle w:val="StyleUnderline"/>
        </w:rPr>
        <w:t xml:space="preserve">This article explains where the ‘strategic chokepoints’ lie and where ‘remilitarisation’ and drone deployments have occurred. Specifically, Russian military activity around the </w:t>
      </w:r>
      <w:r w:rsidRPr="00023092">
        <w:rPr>
          <w:rStyle w:val="Emphasis"/>
        </w:rPr>
        <w:t>Northern Sea Route (NSR)</w:t>
      </w:r>
      <w:r w:rsidRPr="00023092">
        <w:rPr>
          <w:rStyle w:val="StyleUnderline"/>
        </w:rPr>
        <w:t xml:space="preserve"> is focused on, with an emphasis on a ‘virtual net’ of military infrastructure. An analysis of the </w:t>
      </w:r>
      <w:r w:rsidRPr="00962895">
        <w:rPr>
          <w:rStyle w:val="Emphasis"/>
          <w:highlight w:val="cyan"/>
        </w:rPr>
        <w:t>growing use</w:t>
      </w:r>
      <w:r w:rsidRPr="00962895">
        <w:rPr>
          <w:rStyle w:val="StyleUnderline"/>
          <w:highlight w:val="cyan"/>
        </w:rPr>
        <w:t xml:space="preserve"> of military drones</w:t>
      </w:r>
      <w:r w:rsidRPr="00023092">
        <w:rPr>
          <w:rStyle w:val="StyleUnderline"/>
        </w:rPr>
        <w:t xml:space="preserve"> by Iceland, Denmark, the United Kingdom, Canada, and the United States, as the most prominent drone actors, illustrates the </w:t>
      </w:r>
      <w:r w:rsidRPr="00962895">
        <w:rPr>
          <w:rStyle w:val="StyleUnderline"/>
          <w:highlight w:val="cyan"/>
        </w:rPr>
        <w:t xml:space="preserve">potentially </w:t>
      </w:r>
      <w:r w:rsidRPr="00962895">
        <w:rPr>
          <w:rStyle w:val="Emphasis"/>
          <w:highlight w:val="cyan"/>
        </w:rPr>
        <w:t>escalatory</w:t>
      </w:r>
      <w:r w:rsidRPr="00023092">
        <w:rPr>
          <w:rStyle w:val="Emphasis"/>
        </w:rPr>
        <w:t xml:space="preserve"> consequences of drone proliferation</w:t>
      </w:r>
      <w:r w:rsidRPr="00023092">
        <w:rPr>
          <w:sz w:val="12"/>
        </w:rPr>
        <w:t>.1</w:t>
      </w:r>
    </w:p>
    <w:p w14:paraId="6A3D1045" w14:textId="38443126" w:rsidR="0001639F" w:rsidRDefault="0001639F" w:rsidP="0001639F">
      <w:pPr>
        <w:pStyle w:val="Heading3"/>
      </w:pPr>
      <w:r>
        <w:t>1NC---!/D---Arctic / US-Russia War</w:t>
      </w:r>
    </w:p>
    <w:p w14:paraId="197F9F61" w14:textId="77777777" w:rsidR="0001639F" w:rsidRDefault="0001639F" w:rsidP="0001639F">
      <w:pPr>
        <w:pStyle w:val="Heading4"/>
      </w:pPr>
      <w:r>
        <w:t xml:space="preserve">No Arctic </w:t>
      </w:r>
      <w:r w:rsidRPr="00357A37">
        <w:rPr>
          <w:u w:val="single"/>
        </w:rPr>
        <w:t>escalation</w:t>
      </w:r>
      <w:r>
        <w:t>---</w:t>
      </w:r>
      <w:r w:rsidRPr="00357A37">
        <w:rPr>
          <w:u w:val="single"/>
        </w:rPr>
        <w:t>mutual</w:t>
      </w:r>
      <w:r>
        <w:t xml:space="preserve"> </w:t>
      </w:r>
      <w:r w:rsidRPr="00357A37">
        <w:rPr>
          <w:u w:val="single"/>
        </w:rPr>
        <w:t>fear</w:t>
      </w:r>
      <w:r>
        <w:t xml:space="preserve"> creates Arctic </w:t>
      </w:r>
      <w:r w:rsidRPr="00357A37">
        <w:rPr>
          <w:u w:val="single"/>
        </w:rPr>
        <w:t>stability</w:t>
      </w:r>
      <w:r>
        <w:t>.</w:t>
      </w:r>
    </w:p>
    <w:p w14:paraId="501209E7" w14:textId="77777777" w:rsidR="0001639F" w:rsidRPr="00134286" w:rsidRDefault="0001639F" w:rsidP="0001639F">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47EAE5D3" w14:textId="515608BC" w:rsidR="0001639F" w:rsidRPr="0001639F" w:rsidRDefault="0001639F" w:rsidP="00023092">
      <w:pPr>
        <w:rPr>
          <w:u w:val="single"/>
        </w:rPr>
      </w:pPr>
      <w:r w:rsidRPr="0082546F">
        <w:rPr>
          <w:sz w:val="12"/>
        </w:rPr>
        <w:t xml:space="preserve">Based on available data in an open-source environment, </w:t>
      </w:r>
      <w:r w:rsidRPr="0082546F">
        <w:rPr>
          <w:rStyle w:val="StyleUnderline"/>
        </w:rPr>
        <w:t xml:space="preserve">there was </w:t>
      </w:r>
      <w:r w:rsidRPr="00962895">
        <w:rPr>
          <w:rStyle w:val="StyleUnderline"/>
          <w:highlight w:val="cyan"/>
        </w:rPr>
        <w:t>no military antagonism nor</w:t>
      </w:r>
      <w:r w:rsidRPr="0082546F">
        <w:rPr>
          <w:rStyle w:val="StyleUnderline"/>
        </w:rPr>
        <w:t xml:space="preserve"> any </w:t>
      </w:r>
      <w:r w:rsidRPr="00962895">
        <w:rPr>
          <w:rStyle w:val="StyleUnderline"/>
          <w:highlight w:val="cyan"/>
        </w:rPr>
        <w:t>provocative exercises between U.S. and Russia</w:t>
      </w:r>
      <w:r w:rsidRPr="0082546F">
        <w:rPr>
          <w:rStyle w:val="StyleUnderline"/>
        </w:rPr>
        <w:t xml:space="preserve">n forces </w:t>
      </w:r>
      <w:r w:rsidRPr="00962895">
        <w:rPr>
          <w:rStyle w:val="StyleUnderline"/>
          <w:highlight w:val="cyan"/>
        </w:rPr>
        <w:t xml:space="preserve">in the Arctic between </w:t>
      </w:r>
      <w:r w:rsidRPr="00962895">
        <w:rPr>
          <w:rStyle w:val="Emphasis"/>
          <w:highlight w:val="cyan"/>
        </w:rPr>
        <w:t>2022 and 2024</w:t>
      </w:r>
      <w:r w:rsidRPr="0082546F">
        <w:rPr>
          <w:rStyle w:val="StyleUnderline"/>
        </w:rPr>
        <w:t xml:space="preserve">. This </w:t>
      </w:r>
      <w:r w:rsidRPr="00962895">
        <w:rPr>
          <w:rStyle w:val="StyleUnderline"/>
          <w:highlight w:val="cyan"/>
        </w:rPr>
        <w:t xml:space="preserve">contrasts the </w:t>
      </w:r>
      <w:r w:rsidRPr="00962895">
        <w:rPr>
          <w:rStyle w:val="Emphasis"/>
          <w:highlight w:val="cyan"/>
        </w:rPr>
        <w:t>2015–2021</w:t>
      </w:r>
      <w:r w:rsidRPr="00962895">
        <w:rPr>
          <w:rStyle w:val="StyleUnderline"/>
          <w:highlight w:val="cyan"/>
        </w:rPr>
        <w:t xml:space="preserve"> period where the two</w:t>
      </w:r>
      <w:r w:rsidRPr="0082546F">
        <w:rPr>
          <w:rStyle w:val="StyleUnderline"/>
        </w:rPr>
        <w:t xml:space="preserve"> rivals </w:t>
      </w:r>
      <w:r w:rsidRPr="00962895">
        <w:rPr>
          <w:rStyle w:val="Emphasis"/>
          <w:highlight w:val="cyan"/>
        </w:rPr>
        <w:t>provoked</w:t>
      </w:r>
      <w:r w:rsidRPr="00962895">
        <w:rPr>
          <w:rStyle w:val="StyleUnderline"/>
          <w:highlight w:val="cyan"/>
        </w:rPr>
        <w:t xml:space="preserve"> each other</w:t>
      </w:r>
      <w:r w:rsidRPr="0082546F">
        <w:rPr>
          <w:rStyle w:val="StyleUnderline"/>
        </w:rPr>
        <w:t xml:space="preserve"> outside the coast of Norway.</w:t>
      </w:r>
      <w:r w:rsidRPr="0082546F">
        <w:rPr>
          <w:sz w:val="12"/>
        </w:rPr>
        <w:t xml:space="preserve"> Why have U.S. and Russian forces stopped antagonizing each other? Using Brinkmanship as a theoretical model of explanation, </w:t>
      </w:r>
      <w:r w:rsidRPr="0082546F">
        <w:rPr>
          <w:rStyle w:val="StyleUnderline"/>
        </w:rPr>
        <w:t xml:space="preserve">this study finds </w:t>
      </w:r>
      <w:r w:rsidRPr="00962895">
        <w:rPr>
          <w:rStyle w:val="StyleUnderline"/>
          <w:highlight w:val="cyan"/>
        </w:rPr>
        <w:t>the Ukraine War</w:t>
      </w:r>
      <w:r w:rsidRPr="0082546F">
        <w:rPr>
          <w:rStyle w:val="StyleUnderline"/>
        </w:rPr>
        <w:t xml:space="preserve"> to be </w:t>
      </w:r>
      <w:r w:rsidRPr="00962895">
        <w:rPr>
          <w:rStyle w:val="StyleUnderline"/>
          <w:highlight w:val="cyan"/>
        </w:rPr>
        <w:t xml:space="preserve">an </w:t>
      </w:r>
      <w:r w:rsidRPr="00962895">
        <w:rPr>
          <w:rStyle w:val="Emphasis"/>
          <w:highlight w:val="cyan"/>
        </w:rPr>
        <w:t>Arctic tranquilizer</w:t>
      </w:r>
      <w:r w:rsidRPr="0082546F">
        <w:rPr>
          <w:rStyle w:val="StyleUnderline"/>
        </w:rPr>
        <w:t xml:space="preserve">. This is partly </w:t>
      </w:r>
      <w:r w:rsidRPr="00962895">
        <w:rPr>
          <w:rStyle w:val="StyleUnderline"/>
          <w:highlight w:val="cyan"/>
        </w:rPr>
        <w:t xml:space="preserve">due to </w:t>
      </w:r>
      <w:r w:rsidRPr="00962895">
        <w:rPr>
          <w:rStyle w:val="Emphasis"/>
          <w:highlight w:val="cyan"/>
        </w:rPr>
        <w:t>fear</w:t>
      </w:r>
      <w:r w:rsidRPr="00962895">
        <w:rPr>
          <w:rStyle w:val="StyleUnderline"/>
          <w:highlight w:val="cyan"/>
        </w:rPr>
        <w:t xml:space="preserve"> of nuclear escalation but also due to </w:t>
      </w:r>
      <w:r w:rsidRPr="00962895">
        <w:rPr>
          <w:rStyle w:val="Emphasis"/>
          <w:highlight w:val="cyan"/>
        </w:rPr>
        <w:t>strategic necessity</w:t>
      </w:r>
      <w:r w:rsidRPr="00962895">
        <w:rPr>
          <w:rStyle w:val="StyleUnderline"/>
          <w:highlight w:val="cyan"/>
        </w:rPr>
        <w:t>: neither</w:t>
      </w:r>
      <w:r w:rsidRPr="0082546F">
        <w:rPr>
          <w:rStyle w:val="StyleUnderline"/>
        </w:rPr>
        <w:t xml:space="preserve"> U.S. nor Russian forces </w:t>
      </w:r>
      <w:r w:rsidRPr="00962895">
        <w:rPr>
          <w:rStyle w:val="StyleUnderline"/>
          <w:highlight w:val="cyan"/>
        </w:rPr>
        <w:t xml:space="preserve">can afford an </w:t>
      </w:r>
      <w:r w:rsidRPr="00962895">
        <w:rPr>
          <w:rStyle w:val="Emphasis"/>
          <w:highlight w:val="cyan"/>
        </w:rPr>
        <w:t>overstretch</w:t>
      </w:r>
      <w:r w:rsidRPr="00962895">
        <w:rPr>
          <w:rStyle w:val="StyleUnderline"/>
          <w:highlight w:val="cyan"/>
        </w:rPr>
        <w:t xml:space="preserve"> problématique</w:t>
      </w:r>
      <w:r w:rsidRPr="0082546F">
        <w:rPr>
          <w:rStyle w:val="StyleUnderline"/>
        </w:rPr>
        <w:t xml:space="preserve"> in the contemporary international environment. </w:t>
      </w:r>
      <w:r w:rsidRPr="00962895">
        <w:rPr>
          <w:rStyle w:val="StyleUnderline"/>
          <w:highlight w:val="cyan"/>
        </w:rPr>
        <w:t>As both</w:t>
      </w:r>
      <w:r w:rsidRPr="0082546F">
        <w:rPr>
          <w:rStyle w:val="StyleUnderline"/>
        </w:rPr>
        <w:t xml:space="preserve"> protagonists forge </w:t>
      </w:r>
      <w:r w:rsidRPr="00962895">
        <w:rPr>
          <w:rStyle w:val="Emphasis"/>
          <w:highlight w:val="cyan"/>
        </w:rPr>
        <w:t>self-imposed restraints</w:t>
      </w:r>
      <w:r w:rsidRPr="00962895">
        <w:rPr>
          <w:rStyle w:val="StyleUnderline"/>
          <w:highlight w:val="cyan"/>
        </w:rPr>
        <w:t>, Russia’s</w:t>
      </w:r>
      <w:r w:rsidRPr="0082546F">
        <w:rPr>
          <w:rStyle w:val="StyleUnderline"/>
        </w:rPr>
        <w:t xml:space="preserve"> 2022 </w:t>
      </w:r>
      <w:r w:rsidRPr="00962895">
        <w:rPr>
          <w:rStyle w:val="StyleUnderline"/>
          <w:highlight w:val="cyan"/>
        </w:rPr>
        <w:t>invasion has</w:t>
      </w:r>
      <w:r w:rsidRPr="001E1A32">
        <w:rPr>
          <w:rStyle w:val="StyleUnderline"/>
        </w:rPr>
        <w:t xml:space="preserve"> inadvertently </w:t>
      </w:r>
      <w:r w:rsidRPr="00962895">
        <w:rPr>
          <w:rStyle w:val="StyleUnderline"/>
          <w:highlight w:val="cyan"/>
        </w:rPr>
        <w:t>led to</w:t>
      </w:r>
      <w:r w:rsidRPr="001E1A32">
        <w:rPr>
          <w:rStyle w:val="StyleUnderline"/>
        </w:rPr>
        <w:t xml:space="preserve"> more </w:t>
      </w:r>
      <w:r w:rsidRPr="00962895">
        <w:rPr>
          <w:rStyle w:val="Emphasis"/>
          <w:highlight w:val="cyan"/>
        </w:rPr>
        <w:t>Arctic stability</w:t>
      </w:r>
      <w:r w:rsidRPr="0082546F">
        <w:rPr>
          <w:rStyle w:val="StyleUnderline"/>
        </w:rPr>
        <w:t>.</w:t>
      </w:r>
    </w:p>
    <w:p w14:paraId="3D877EB7" w14:textId="366FE43D" w:rsidR="00450C0E" w:rsidRDefault="00450C0E" w:rsidP="00450C0E">
      <w:pPr>
        <w:pStyle w:val="Heading4"/>
      </w:pPr>
      <w:r>
        <w:t xml:space="preserve">/ DOD lacks consensus on </w:t>
      </w:r>
      <w:r w:rsidRPr="00450C0E">
        <w:rPr>
          <w:u w:val="single"/>
        </w:rPr>
        <w:t>what</w:t>
      </w:r>
      <w:r>
        <w:t xml:space="preserve"> the threats are – turns are </w:t>
      </w:r>
      <w:r w:rsidRPr="00450C0E">
        <w:rPr>
          <w:u w:val="single"/>
        </w:rPr>
        <w:t>unique</w:t>
      </w:r>
      <w:r>
        <w:t>.</w:t>
      </w:r>
    </w:p>
    <w:p w14:paraId="12150E1F" w14:textId="77777777" w:rsidR="00450C0E" w:rsidRPr="00840DAC" w:rsidRDefault="00450C0E" w:rsidP="00450C0E">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450C0E">
        <w:t>Saint Petersburg State U</w:t>
      </w:r>
      <w:r w:rsidRPr="00DA7AA9">
        <w:t xml:space="preserve">niversity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4CCB745B" w14:textId="77777777" w:rsidR="00450C0E" w:rsidRPr="00450C0E" w:rsidRDefault="00450C0E" w:rsidP="00450C0E">
      <w:pPr>
        <w:rPr>
          <w:sz w:val="12"/>
        </w:rPr>
      </w:pPr>
      <w:r w:rsidRPr="00780A73">
        <w:rPr>
          <w:rStyle w:val="StyleUnderline"/>
          <w:highlight w:val="cyan"/>
        </w:rPr>
        <w:t>The new US military strategy in the Arctic considers</w:t>
      </w:r>
      <w:r w:rsidRPr="00450C0E">
        <w:rPr>
          <w:sz w:val="12"/>
        </w:rPr>
        <w:t xml:space="preserve"> the policies of the </w:t>
      </w:r>
      <w:r w:rsidRPr="00780A73">
        <w:rPr>
          <w:rStyle w:val="StyleUnderline"/>
          <w:highlight w:val="cyan"/>
        </w:rPr>
        <w:t>Russia</w:t>
      </w:r>
      <w:r w:rsidRPr="00450C0E">
        <w:rPr>
          <w:sz w:val="12"/>
        </w:rPr>
        <w:t xml:space="preserve">n Federation </w:t>
      </w:r>
      <w:r w:rsidRPr="00780A73">
        <w:rPr>
          <w:rStyle w:val="StyleUnderline"/>
          <w:highlight w:val="cyan"/>
        </w:rPr>
        <w:t>and China as</w:t>
      </w:r>
      <w:r w:rsidRPr="00450C0E">
        <w:rPr>
          <w:sz w:val="12"/>
        </w:rPr>
        <w:t xml:space="preserve"> a </w:t>
      </w:r>
      <w:r w:rsidRPr="00780A73">
        <w:rPr>
          <w:rStyle w:val="StyleUnderline"/>
          <w:highlight w:val="cyan"/>
        </w:rPr>
        <w:t>destabilizing</w:t>
      </w:r>
      <w:r w:rsidRPr="00450C0E">
        <w:rPr>
          <w:sz w:val="12"/>
        </w:rPr>
        <w:t xml:space="preserve"> factor in the region </w:t>
      </w:r>
      <w:r w:rsidRPr="00780A73">
        <w:rPr>
          <w:rStyle w:val="StyleUnderline"/>
          <w:highlight w:val="cyan"/>
        </w:rPr>
        <w:t>and leaves no space for cooperation</w:t>
      </w:r>
      <w:r w:rsidRPr="00450C0E">
        <w:rPr>
          <w:sz w:val="12"/>
        </w:rPr>
        <w:t xml:space="preserve"> with them, </w:t>
      </w:r>
      <w:r w:rsidRPr="00780A73">
        <w:rPr>
          <w:rStyle w:val="StyleUnderline"/>
          <w:highlight w:val="cyan"/>
        </w:rPr>
        <w:t>which may lead to an escalation of tensions</w:t>
      </w:r>
      <w:r w:rsidRPr="00450C0E">
        <w:rPr>
          <w:sz w:val="12"/>
        </w:rPr>
        <w:t xml:space="preserve"> in the region in the medium term. The US has gained a significant geopolitical advantage due to its guaranteed military presence in Finland and Sweden. At the same time, </w:t>
      </w:r>
      <w:r w:rsidRPr="00780A73">
        <w:rPr>
          <w:rStyle w:val="StyleUnderline"/>
          <w:highlight w:val="cyan"/>
        </w:rPr>
        <w:t>the strategy does not contain a clear statement of</w:t>
      </w:r>
      <w:r w:rsidRPr="00450C0E">
        <w:rPr>
          <w:sz w:val="12"/>
        </w:rPr>
        <w:t xml:space="preserve"> the </w:t>
      </w:r>
      <w:r w:rsidRPr="00780A73">
        <w:rPr>
          <w:rStyle w:val="StyleUnderline"/>
          <w:highlight w:val="cyan"/>
        </w:rPr>
        <w:t>threats</w:t>
      </w:r>
      <w:r w:rsidRPr="00450C0E">
        <w:rPr>
          <w:sz w:val="12"/>
        </w:rPr>
        <w:t xml:space="preserve"> that come from the Russian Federation and China. The </w:t>
      </w:r>
      <w:r w:rsidRPr="00780A73">
        <w:rPr>
          <w:rStyle w:val="StyleUnderline"/>
          <w:highlight w:val="cyan"/>
        </w:rPr>
        <w:t>plans for</w:t>
      </w:r>
      <w:r w:rsidRPr="00450C0E">
        <w:rPr>
          <w:sz w:val="12"/>
        </w:rPr>
        <w:t xml:space="preserve"> a very specific </w:t>
      </w:r>
      <w:r w:rsidRPr="00780A73">
        <w:rPr>
          <w:rStyle w:val="StyleUnderline"/>
          <w:highlight w:val="cyan"/>
        </w:rPr>
        <w:t>build-up of infrastructure</w:t>
      </w:r>
      <w:r w:rsidRPr="00450C0E">
        <w:rPr>
          <w:sz w:val="12"/>
        </w:rPr>
        <w:t xml:space="preserve"> and the US/NATO military presence in the Arctic </w:t>
      </w:r>
      <w:r w:rsidRPr="00780A73">
        <w:rPr>
          <w:rStyle w:val="StyleUnderline"/>
          <w:highlight w:val="cyan"/>
        </w:rPr>
        <w:t xml:space="preserve">are a response to </w:t>
      </w:r>
      <w:r w:rsidRPr="00780A73">
        <w:rPr>
          <w:rStyle w:val="Emphasis"/>
          <w:highlight w:val="cyan"/>
        </w:rPr>
        <w:t>imaginary</w:t>
      </w:r>
      <w:r w:rsidRPr="00780A73">
        <w:rPr>
          <w:rStyle w:val="StyleUnderline"/>
          <w:highlight w:val="cyan"/>
        </w:rPr>
        <w:t xml:space="preserve"> threats</w:t>
      </w:r>
      <w:r w:rsidRPr="00450C0E">
        <w:rPr>
          <w:sz w:val="12"/>
        </w:rPr>
        <w:t xml:space="preserve"> that could only hypothetically arise </w:t>
      </w:r>
      <w:r w:rsidRPr="00780A73">
        <w:rPr>
          <w:rStyle w:val="StyleUnderline"/>
          <w:highlight w:val="cyan"/>
        </w:rPr>
        <w:t>from</w:t>
      </w:r>
      <w:r w:rsidRPr="00450C0E">
        <w:rPr>
          <w:sz w:val="12"/>
        </w:rPr>
        <w:t xml:space="preserve"> the </w:t>
      </w:r>
      <w:r w:rsidRPr="00780A73">
        <w:rPr>
          <w:rStyle w:val="StyleUnderline"/>
          <w:highlight w:val="cyan"/>
        </w:rPr>
        <w:t>Russia</w:t>
      </w:r>
      <w:r w:rsidRPr="00450C0E">
        <w:rPr>
          <w:sz w:val="12"/>
        </w:rPr>
        <w:t xml:space="preserve">n Federation </w:t>
      </w:r>
      <w:r w:rsidRPr="00780A73">
        <w:rPr>
          <w:rStyle w:val="StyleUnderline"/>
          <w:highlight w:val="cyan"/>
        </w:rPr>
        <w:t>and China. Apparently, there is still no consensus within the US Department of Defense and the expert and analytical community on the content of the US military policy in the Arctic</w:t>
      </w:r>
      <w:r w:rsidRPr="00450C0E">
        <w:rPr>
          <w:sz w:val="12"/>
        </w:rPr>
        <w:t xml:space="preserve">. This is largely </w:t>
      </w:r>
      <w:r w:rsidRPr="00780A73">
        <w:rPr>
          <w:rStyle w:val="StyleUnderline"/>
          <w:highlight w:val="cyan"/>
        </w:rPr>
        <w:t>due to the reluctance to get involved in a military escalation with Russia and the understanding that the US has insufficient resources for a more offensive policy in the Arctic</w:t>
      </w:r>
      <w:r w:rsidRPr="00450C0E">
        <w:rPr>
          <w:sz w:val="12"/>
        </w:rPr>
        <w:t>.</w:t>
      </w:r>
    </w:p>
    <w:p w14:paraId="343BB0A2" w14:textId="77777777" w:rsidR="00450C0E" w:rsidRPr="00450C0E" w:rsidRDefault="00450C0E" w:rsidP="00450C0E">
      <w:pPr>
        <w:rPr>
          <w:sz w:val="12"/>
        </w:rPr>
      </w:pPr>
    </w:p>
    <w:p w14:paraId="5EE92E86" w14:textId="3FC5F7F0" w:rsidR="000D2A60" w:rsidRPr="000C06AD" w:rsidRDefault="000D2A60" w:rsidP="000D2A6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w:t>
      </w:r>
      <w:r w:rsidRPr="000C06AD">
        <w:rPr>
          <w:rFonts w:eastAsia="Times New Roman" w:cs="Times New Roman"/>
          <w:b/>
          <w:sz w:val="32"/>
          <w:szCs w:val="24"/>
          <w:u w:val="single"/>
        </w:rPr>
        <w:t xml:space="preserve">Svalbard </w:t>
      </w:r>
      <w:r>
        <w:rPr>
          <w:rFonts w:eastAsia="Times New Roman" w:cs="Times New Roman"/>
          <w:b/>
          <w:sz w:val="32"/>
          <w:szCs w:val="24"/>
          <w:u w:val="single"/>
        </w:rPr>
        <w:t>Mod</w:t>
      </w:r>
    </w:p>
    <w:p w14:paraId="596D5D5B" w14:textId="02B4A299"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No Svalbard conflict </w:t>
      </w:r>
    </w:p>
    <w:p w14:paraId="53A34D2A" w14:textId="77777777" w:rsidR="000D2A60" w:rsidRPr="000C06AD" w:rsidRDefault="000D2A60" w:rsidP="000D2A60">
      <w:pPr>
        <w:spacing w:line="256" w:lineRule="auto"/>
        <w:rPr>
          <w:rFonts w:eastAsia="Calibri"/>
        </w:rPr>
      </w:pPr>
      <w:r w:rsidRPr="000C06AD">
        <w:rPr>
          <w:rFonts w:eastAsia="Calibri"/>
        </w:rPr>
        <w:t xml:space="preserve">Lincoln E., </w:t>
      </w:r>
      <w:r w:rsidRPr="000C06AD">
        <w:rPr>
          <w:rFonts w:eastAsia="Calibri"/>
          <w:b/>
          <w:bCs/>
          <w:sz w:val="26"/>
        </w:rPr>
        <w:t>Flake</w:t>
      </w:r>
      <w:r w:rsidRPr="000C06AD">
        <w:rPr>
          <w:rFonts w:eastAsia="Calibri"/>
        </w:rPr>
        <w:t xml:space="preserve"> 3-16-20</w:t>
      </w:r>
      <w:r w:rsidRPr="000C06AD">
        <w:rPr>
          <w:rFonts w:eastAsia="Calibri"/>
          <w:b/>
          <w:bCs/>
          <w:sz w:val="26"/>
        </w:rPr>
        <w:t>15</w:t>
      </w:r>
      <w:r w:rsidRPr="000C06AD">
        <w:rPr>
          <w:rFonts w:eastAsia="Calibri"/>
        </w:rPr>
        <w:t>, Security Analyst for the US Department of Defense., US National Intelligence U, https://www.tandfonline.com/doi/abs/10.1080/13518046.2015.998122?src=recsys&amp;journalCode=fslv20, "Forecasting Conflict in the Arctic: The Historical Context of Russia’s Security Intentions," The Journal of Slavic Military Studies 28:1, Acc:9-4-2020 (ermo/sms)</w:t>
      </w:r>
    </w:p>
    <w:p w14:paraId="3AD42DAF" w14:textId="77777777" w:rsidR="000D2A60" w:rsidRPr="000C06AD" w:rsidRDefault="000D2A60" w:rsidP="000D2A60">
      <w:pPr>
        <w:spacing w:line="256" w:lineRule="auto"/>
        <w:rPr>
          <w:rFonts w:eastAsia="Calibri"/>
        </w:rPr>
      </w:pPr>
      <w:r w:rsidRPr="000C06AD">
        <w:rPr>
          <w:rFonts w:eastAsia="Calibri"/>
        </w:rPr>
        <w:t xml:space="preserve">Soviet experience with Svalbard was a further instance of territorial success, albeit indirect and accidental. At first, the Kremlin outwardly opposed the 1920 Svalbard treaty because of Soviet exclusion from the Paris peace negotiations. But </w:t>
      </w:r>
      <w:r w:rsidRPr="00364798">
        <w:rPr>
          <w:rFonts w:eastAsia="Calibri"/>
          <w:highlight w:val="cyan"/>
          <w:u w:val="single"/>
        </w:rPr>
        <w:t>after insisting on Norwegian recognition of the Soviet government as a price for Soviet ratification, Soviet authorities gradually came to appreciate the treaty’s value</w:t>
      </w:r>
      <w:r w:rsidRPr="000C06AD">
        <w:rPr>
          <w:rFonts w:eastAsia="Calibri"/>
        </w:rPr>
        <w:t xml:space="preserve">. Article 9 of the treaty called upon parties to ensure that no naval bases or fortification are established on the islands ‘which may never be sued for warlike purposes’.25 </w:t>
      </w:r>
      <w:r w:rsidRPr="00364798">
        <w:rPr>
          <w:rFonts w:eastAsia="Calibri"/>
          <w:highlight w:val="cyan"/>
          <w:u w:val="single"/>
        </w:rPr>
        <w:t xml:space="preserve">The </w:t>
      </w:r>
      <w:r w:rsidRPr="00364798">
        <w:rPr>
          <w:rFonts w:eastAsia="Calibri" w:cs="Times New Roman"/>
          <w:b/>
          <w:iCs/>
          <w:highlight w:val="cyan"/>
          <w:u w:val="single"/>
        </w:rPr>
        <w:t>demilitarized</w:t>
      </w:r>
      <w:r w:rsidRPr="00364798">
        <w:rPr>
          <w:rFonts w:eastAsia="Calibri"/>
          <w:highlight w:val="cyan"/>
          <w:u w:val="single"/>
        </w:rPr>
        <w:t xml:space="preserve"> status of the islands</w:t>
      </w:r>
      <w:r w:rsidRPr="000C06AD">
        <w:rPr>
          <w:rFonts w:eastAsia="Calibri"/>
        </w:rPr>
        <w:t xml:space="preserve">, located essentially at the door of Russia’s Arctic sector, </w:t>
      </w:r>
      <w:r w:rsidRPr="00364798">
        <w:rPr>
          <w:rFonts w:eastAsia="Calibri"/>
          <w:highlight w:val="cyan"/>
          <w:u w:val="single"/>
        </w:rPr>
        <w:t xml:space="preserve">clearly was to Russia’s </w:t>
      </w:r>
      <w:r w:rsidRPr="00364798">
        <w:rPr>
          <w:rFonts w:eastAsia="Calibri" w:cs="Times New Roman"/>
          <w:b/>
          <w:iCs/>
          <w:highlight w:val="cyan"/>
          <w:u w:val="single"/>
        </w:rPr>
        <w:t>advantage</w:t>
      </w:r>
      <w:r w:rsidRPr="00364798">
        <w:rPr>
          <w:rFonts w:eastAsia="Calibri"/>
          <w:highlight w:val="cyan"/>
          <w:u w:val="single"/>
        </w:rPr>
        <w:t xml:space="preserve">. The treaty </w:t>
      </w:r>
      <w:r w:rsidRPr="00364798">
        <w:rPr>
          <w:rFonts w:eastAsia="Calibri" w:cs="Times New Roman"/>
          <w:b/>
          <w:iCs/>
          <w:highlight w:val="cyan"/>
          <w:u w:val="single"/>
        </w:rPr>
        <w:t>eliminated</w:t>
      </w:r>
      <w:r w:rsidRPr="00364798">
        <w:rPr>
          <w:rFonts w:eastAsia="Calibri"/>
          <w:highlight w:val="cyan"/>
          <w:u w:val="single"/>
        </w:rPr>
        <w:t xml:space="preserve"> the islands from future </w:t>
      </w:r>
      <w:r w:rsidRPr="00364798">
        <w:rPr>
          <w:rFonts w:eastAsia="Calibri" w:cs="Times New Roman"/>
          <w:b/>
          <w:iCs/>
          <w:highlight w:val="cyan"/>
          <w:u w:val="single"/>
        </w:rPr>
        <w:t>competition</w:t>
      </w:r>
      <w:r w:rsidRPr="00364798">
        <w:rPr>
          <w:rFonts w:eastAsia="Calibri"/>
          <w:highlight w:val="cyan"/>
          <w:u w:val="single"/>
        </w:rPr>
        <w:t xml:space="preserve"> and from Russia’s perspective a staging base to threaten its Arctic flank during the Cold War</w:t>
      </w:r>
      <w:r w:rsidRPr="000C06AD">
        <w:rPr>
          <w:rFonts w:eastAsia="Calibri"/>
        </w:rPr>
        <w:t>. While these security ramifications may not have been fully appreciated at the time of adoption, they likely demonstrated again to Moscow that sovereignty issues over soil, and later over sub-soil areas, can be resolved through international treaties to Russia’s advantage.26</w:t>
      </w:r>
    </w:p>
    <w:p w14:paraId="78E95BDA" w14:textId="66CE6E05"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Svalbard unlikely to escalate</w:t>
      </w:r>
    </w:p>
    <w:p w14:paraId="2B75ACC3" w14:textId="77777777" w:rsidR="000D2A60" w:rsidRPr="000C06AD" w:rsidRDefault="000D2A60" w:rsidP="000D2A60">
      <w:pPr>
        <w:spacing w:after="0" w:line="256" w:lineRule="auto"/>
        <w:rPr>
          <w:rFonts w:eastAsia="Calibri"/>
        </w:rPr>
      </w:pPr>
      <w:r w:rsidRPr="000C06AD">
        <w:rPr>
          <w:rFonts w:eastAsia="Calibri"/>
        </w:rPr>
        <w:t xml:space="preserve">Major </w:t>
      </w:r>
      <w:r w:rsidRPr="000C06AD">
        <w:rPr>
          <w:rFonts w:eastAsia="Calibri"/>
          <w:b/>
          <w:bCs/>
          <w:sz w:val="26"/>
        </w:rPr>
        <w:t>Erik Carlson</w:t>
      </w:r>
      <w:r w:rsidRPr="000C06AD">
        <w:rPr>
          <w:rFonts w:eastAsia="Calibri"/>
        </w:rPr>
        <w:t>, 20</w:t>
      </w:r>
      <w:r w:rsidRPr="000C06AD">
        <w:rPr>
          <w:rFonts w:eastAsia="Calibri"/>
          <w:b/>
          <w:bCs/>
          <w:sz w:val="26"/>
        </w:rPr>
        <w:t>16</w:t>
      </w:r>
      <w:r w:rsidRPr="000C06AD">
        <w:rPr>
          <w:rFonts w:eastAsia="Calibri"/>
        </w:rPr>
        <w:t xml:space="preserve">, [Major Erik Carlson is a Defensive Fighter Planner and Air Tasking Order (ATO) Coordinator at the NATO Combined Air Operations Centre – Uedem. "The Changing Arctic and its Impact to NATO Joint Air Power," Joint Air Power Competence Centre, </w:t>
      </w:r>
      <w:hyperlink r:id="rId10" w:anchor="svalbard-archipelago" w:history="1">
        <w:r w:rsidRPr="000C06AD">
          <w:rPr>
            <w:rFonts w:eastAsia="Calibri" w:cs="Times New Roman"/>
            <w:color w:val="000000"/>
            <w:u w:val="single"/>
          </w:rPr>
          <w:t>https://www.japcc.org/articles/the-changing-arctic-and-its-impact-to-nato-joint-air-power/#svalbard-archipelago</w:t>
        </w:r>
      </w:hyperlink>
      <w:r w:rsidRPr="000C06AD">
        <w:rPr>
          <w:rFonts w:eastAsia="Calibri"/>
        </w:rPr>
        <w:t xml:space="preserve">  (ermo-MSDI, acc 7-2-2025)</w:t>
      </w:r>
    </w:p>
    <w:p w14:paraId="5C718456" w14:textId="77777777" w:rsidR="000D2A60" w:rsidRPr="000C06AD" w:rsidRDefault="000D2A60" w:rsidP="000D2A60">
      <w:pPr>
        <w:spacing w:line="256" w:lineRule="auto"/>
        <w:rPr>
          <w:rFonts w:eastAsia="Calibri"/>
        </w:rPr>
      </w:pPr>
      <w:r w:rsidRPr="000C06AD">
        <w:rPr>
          <w:rFonts w:eastAsia="Calibri"/>
        </w:rPr>
        <w:t>Svalbard Archipelago</w:t>
      </w:r>
    </w:p>
    <w:p w14:paraId="09EECCBC" w14:textId="77777777" w:rsidR="000D2A60" w:rsidRPr="000C06AD" w:rsidRDefault="000D2A60" w:rsidP="000D2A60">
      <w:pPr>
        <w:spacing w:line="256" w:lineRule="auto"/>
        <w:rPr>
          <w:rFonts w:eastAsia="Calibri"/>
        </w:rPr>
      </w:pPr>
      <w:r w:rsidRPr="00364798">
        <w:rPr>
          <w:rFonts w:eastAsia="Calibri"/>
          <w:highlight w:val="cyan"/>
          <w:u w:val="single"/>
        </w:rPr>
        <w:t>Norway and Russia have</w:t>
      </w:r>
      <w:r w:rsidRPr="000C06AD">
        <w:rPr>
          <w:rFonts w:eastAsia="Calibri"/>
        </w:rPr>
        <w:t xml:space="preserve"> a long history of competing claims over the Svalbard Archipelago (see Figure 3). In 1920, the countries </w:t>
      </w:r>
      <w:r w:rsidRPr="00364798">
        <w:rPr>
          <w:rFonts w:eastAsia="Calibri"/>
          <w:highlight w:val="cyan"/>
          <w:u w:val="single"/>
        </w:rPr>
        <w:t>signed the Svalbard Treaty</w:t>
      </w:r>
      <w:r w:rsidRPr="000C06AD">
        <w:rPr>
          <w:rFonts w:eastAsia="Calibri"/>
        </w:rPr>
        <w:t>. It made Svalbard part of the Kingdom of Norway, but Norway must not ‘allow the establishment of any naval bases … and not construct any fortification in the said territories, which may never be used for warlike purposes.’14 Additionally, the treaty did little to clarify the administration of the surrounding waters and the resources contained therein. Major M. N. Behrens, Royal Danish Air Force, in his 2014 award winning research paper from USAF Air Command and Staff College, presented this issue well when he stated ‘a failing and assertive Russia could choose to seize the Svalbard archipelago militarily, to claim the territory and adjacent waters directly or to improve their position in post-conflict settlement of the status of Svalbard and adjacent waters.’15</w:t>
      </w:r>
    </w:p>
    <w:p w14:paraId="2930F495" w14:textId="77777777" w:rsidR="000D2A60" w:rsidRPr="000C06AD" w:rsidRDefault="000D2A60" w:rsidP="000D2A60">
      <w:pPr>
        <w:spacing w:line="256" w:lineRule="auto"/>
        <w:rPr>
          <w:rFonts w:eastAsia="Calibri"/>
        </w:rPr>
      </w:pPr>
      <w:r w:rsidRPr="00364798">
        <w:rPr>
          <w:rFonts w:eastAsia="Calibri"/>
          <w:highlight w:val="cyan"/>
          <w:u w:val="single"/>
        </w:rPr>
        <w:t>If Russia were to seek to control Svalbard</w:t>
      </w:r>
      <w:r w:rsidRPr="000C06AD">
        <w:rPr>
          <w:rFonts w:eastAsia="Calibri"/>
        </w:rPr>
        <w:t xml:space="preserve"> through military intervention, it would qualify as an Article 5 violation and require NATO to defend the territory of Norway. While </w:t>
      </w:r>
      <w:r w:rsidRPr="00364798">
        <w:rPr>
          <w:rFonts w:eastAsia="Calibri"/>
          <w:highlight w:val="cyan"/>
          <w:u w:val="single"/>
        </w:rPr>
        <w:t xml:space="preserve">it would </w:t>
      </w:r>
      <w:r w:rsidRPr="00364798">
        <w:rPr>
          <w:rFonts w:eastAsia="Calibri" w:cs="Times New Roman"/>
          <w:b/>
          <w:iCs/>
          <w:highlight w:val="cyan"/>
          <w:u w:val="single"/>
        </w:rPr>
        <w:t>not</w:t>
      </w:r>
      <w:r w:rsidRPr="00364798">
        <w:rPr>
          <w:rFonts w:eastAsia="Calibri"/>
          <w:highlight w:val="cyan"/>
          <w:u w:val="single"/>
        </w:rPr>
        <w:t xml:space="preserve"> be in the interest of </w:t>
      </w:r>
      <w:r w:rsidRPr="00364798">
        <w:rPr>
          <w:rFonts w:eastAsia="Calibri" w:cs="Times New Roman"/>
          <w:b/>
          <w:iCs/>
          <w:highlight w:val="cyan"/>
          <w:u w:val="single"/>
        </w:rPr>
        <w:t>either side</w:t>
      </w:r>
      <w:r w:rsidRPr="00364798">
        <w:rPr>
          <w:rFonts w:eastAsia="Calibri"/>
          <w:highlight w:val="cyan"/>
          <w:u w:val="single"/>
        </w:rPr>
        <w:t xml:space="preserve"> to </w:t>
      </w:r>
      <w:r w:rsidRPr="00364798">
        <w:rPr>
          <w:rFonts w:eastAsia="Calibri" w:cs="Times New Roman"/>
          <w:b/>
          <w:iCs/>
          <w:highlight w:val="cyan"/>
          <w:u w:val="single"/>
        </w:rPr>
        <w:t>escalate</w:t>
      </w:r>
      <w:r w:rsidRPr="00364798">
        <w:rPr>
          <w:rFonts w:eastAsia="Calibri"/>
          <w:highlight w:val="cyan"/>
          <w:u w:val="single"/>
        </w:rPr>
        <w:t xml:space="preserve"> hostilities</w:t>
      </w:r>
      <w:r w:rsidRPr="000C06AD">
        <w:rPr>
          <w:rFonts w:eastAsia="Calibri"/>
        </w:rPr>
        <w:t xml:space="preserve"> outside the immediate Svalbard region, spill over into other theatres could be possible. </w:t>
      </w:r>
      <w:r w:rsidRPr="00364798">
        <w:rPr>
          <w:rFonts w:eastAsia="Calibri"/>
          <w:highlight w:val="cyan"/>
          <w:u w:val="single"/>
        </w:rPr>
        <w:t>Since this would be a limited conflict</w:t>
      </w:r>
      <w:r w:rsidRPr="000C06AD">
        <w:rPr>
          <w:rFonts w:eastAsia="Calibri"/>
        </w:rPr>
        <w:t xml:space="preserve"> and neither deterrence nor de-escalation would be the main aim, it is likely </w:t>
      </w:r>
      <w:r w:rsidRPr="00364798">
        <w:rPr>
          <w:rFonts w:eastAsia="Calibri"/>
          <w:highlight w:val="cyan"/>
          <w:u w:val="single"/>
        </w:rPr>
        <w:t xml:space="preserve">both sides would be motivated to stay </w:t>
      </w:r>
      <w:r w:rsidRPr="00364798">
        <w:rPr>
          <w:rFonts w:eastAsia="Calibri" w:cs="Times New Roman"/>
          <w:b/>
          <w:iCs/>
          <w:highlight w:val="cyan"/>
          <w:u w:val="single"/>
        </w:rPr>
        <w:t>well below</w:t>
      </w:r>
      <w:r w:rsidRPr="00364798">
        <w:rPr>
          <w:rFonts w:eastAsia="Calibri"/>
          <w:highlight w:val="cyan"/>
          <w:u w:val="single"/>
        </w:rPr>
        <w:t xml:space="preserve"> any </w:t>
      </w:r>
      <w:r w:rsidRPr="00364798">
        <w:rPr>
          <w:rFonts w:eastAsia="Calibri" w:cs="Times New Roman"/>
          <w:b/>
          <w:iCs/>
          <w:highlight w:val="cyan"/>
          <w:u w:val="single"/>
        </w:rPr>
        <w:t>nuclear</w:t>
      </w:r>
      <w:r w:rsidRPr="00364798">
        <w:rPr>
          <w:rFonts w:eastAsia="Calibri"/>
          <w:highlight w:val="cyan"/>
          <w:u w:val="single"/>
        </w:rPr>
        <w:t xml:space="preserve"> threshold</w:t>
      </w:r>
      <w:r w:rsidRPr="000C06AD">
        <w:rPr>
          <w:rFonts w:eastAsia="Calibri"/>
        </w:rPr>
        <w:t>, but that does not preclude armed combat.</w:t>
      </w:r>
    </w:p>
    <w:p w14:paraId="51BA865A" w14:textId="3AD69A08" w:rsidR="000D2A60" w:rsidRDefault="000D2A60" w:rsidP="000D2A60">
      <w:pPr>
        <w:pStyle w:val="Heading3"/>
      </w:pPr>
      <w:r>
        <w:t>1NC---Underwater Cables</w:t>
      </w:r>
    </w:p>
    <w:p w14:paraId="7BC11072" w14:textId="77777777" w:rsidR="000D2A60" w:rsidRDefault="000D2A60" w:rsidP="000D2A60">
      <w:pPr>
        <w:pStyle w:val="Heading4"/>
      </w:pPr>
      <w:r>
        <w:t xml:space="preserve">No impact to </w:t>
      </w:r>
      <w:r w:rsidRPr="00840B53">
        <w:rPr>
          <w:u w:val="single"/>
        </w:rPr>
        <w:t>cables</w:t>
      </w:r>
      <w:r>
        <w:t>---redundancy solves.</w:t>
      </w:r>
    </w:p>
    <w:p w14:paraId="38A0D8E1" w14:textId="77777777" w:rsidR="000D2A60" w:rsidRDefault="000D2A60" w:rsidP="000D2A60">
      <w:r w:rsidRPr="00840B53">
        <w:rPr>
          <w:rStyle w:val="Style13ptBold"/>
        </w:rPr>
        <w:t>Hinck 18</w:t>
      </w:r>
      <w:r>
        <w:t xml:space="preserve"> [Garret Hinck (Ph.D. in Political Science), 3-15-2018, "Evaluating the Russian Threat to Undersea Cables," Lawfare, https://www.lawfareblog.com/evaluating-russian-threat-undersea-cables, njn]</w:t>
      </w:r>
    </w:p>
    <w:p w14:paraId="0DAD0622" w14:textId="77777777" w:rsidR="000D2A60" w:rsidRPr="00840B53" w:rsidRDefault="000D2A60" w:rsidP="000D2A60">
      <w:pPr>
        <w:rPr>
          <w:sz w:val="16"/>
        </w:rPr>
      </w:pPr>
      <w:r w:rsidRPr="00364798">
        <w:rPr>
          <w:rStyle w:val="Emphasis"/>
          <w:highlight w:val="cyan"/>
        </w:rPr>
        <w:t>Hundreds</w:t>
      </w:r>
      <w:r w:rsidRPr="00364798">
        <w:rPr>
          <w:rStyle w:val="StyleUnderline"/>
          <w:highlight w:val="cyan"/>
        </w:rPr>
        <w:t xml:space="preserve"> of cables </w:t>
      </w:r>
      <w:r w:rsidRPr="00364798">
        <w:rPr>
          <w:rStyle w:val="Emphasis"/>
          <w:highlight w:val="cyan"/>
        </w:rPr>
        <w:t>criss-cross</w:t>
      </w:r>
      <w:r w:rsidRPr="00840B53">
        <w:rPr>
          <w:rStyle w:val="StyleUnderline"/>
        </w:rPr>
        <w:t xml:space="preserve"> the </w:t>
      </w:r>
      <w:r w:rsidRPr="00364798">
        <w:rPr>
          <w:rStyle w:val="StyleUnderline"/>
          <w:highlight w:val="cyan"/>
        </w:rPr>
        <w:t>oceans</w:t>
      </w:r>
      <w:r w:rsidRPr="00840B53">
        <w:rPr>
          <w:sz w:val="16"/>
        </w:rPr>
        <w:t xml:space="preserve">. They provide the connectivity that allows Microsoft to keep major data centers in Ireland and to have that data nearly instantly accessible to U.S. customers. </w:t>
      </w:r>
      <w:r w:rsidRPr="00840B53">
        <w:rPr>
          <w:rStyle w:val="StyleUnderline"/>
        </w:rPr>
        <w:t xml:space="preserve">Although each undersea cable transmits huge quantities of data, </w:t>
      </w:r>
      <w:r w:rsidRPr="00364798">
        <w:rPr>
          <w:rStyle w:val="StyleUnderline"/>
          <w:highlight w:val="cyan"/>
        </w:rPr>
        <w:t xml:space="preserve">the cable </w:t>
      </w:r>
      <w:r w:rsidRPr="00364798">
        <w:rPr>
          <w:rStyle w:val="Emphasis"/>
          <w:highlight w:val="cyan"/>
        </w:rPr>
        <w:t>network</w:t>
      </w:r>
      <w:r w:rsidRPr="00364798">
        <w:rPr>
          <w:rStyle w:val="StyleUnderline"/>
          <w:highlight w:val="cyan"/>
        </w:rPr>
        <w:t xml:space="preserve"> has </w:t>
      </w:r>
      <w:r w:rsidRPr="00364798">
        <w:rPr>
          <w:rStyle w:val="Emphasis"/>
          <w:highlight w:val="cyan"/>
        </w:rPr>
        <w:t>significant redundancy</w:t>
      </w:r>
      <w:r w:rsidRPr="00840B53">
        <w:rPr>
          <w:rStyle w:val="StyleUnderline"/>
        </w:rPr>
        <w:t xml:space="preserve"> capacity. </w:t>
      </w:r>
      <w:r w:rsidRPr="00364798">
        <w:rPr>
          <w:rStyle w:val="StyleUnderline"/>
          <w:highlight w:val="cyan"/>
        </w:rPr>
        <w:t xml:space="preserve">Rupturing </w:t>
      </w:r>
      <w:r w:rsidRPr="00364798">
        <w:rPr>
          <w:rStyle w:val="Emphasis"/>
          <w:highlight w:val="cyan"/>
        </w:rPr>
        <w:t>one</w:t>
      </w:r>
      <w:r w:rsidRPr="00840B53">
        <w:rPr>
          <w:rStyle w:val="StyleUnderline"/>
        </w:rPr>
        <w:t xml:space="preserve"> cable can cause temporary disruptions but </w:t>
      </w:r>
      <w:r w:rsidRPr="00364798">
        <w:rPr>
          <w:rStyle w:val="StyleUnderline"/>
          <w:highlight w:val="cyan"/>
        </w:rPr>
        <w:t xml:space="preserve">does </w:t>
      </w:r>
      <w:r w:rsidRPr="00364798">
        <w:rPr>
          <w:rStyle w:val="Emphasis"/>
          <w:highlight w:val="cyan"/>
        </w:rPr>
        <w:t>not cut off</w:t>
      </w:r>
      <w:r w:rsidRPr="00364798">
        <w:rPr>
          <w:rStyle w:val="StyleUnderline"/>
          <w:highlight w:val="cyan"/>
        </w:rPr>
        <w:t xml:space="preserve"> service</w:t>
      </w:r>
      <w:r w:rsidRPr="00840B53">
        <w:rPr>
          <w:sz w:val="16"/>
        </w:rPr>
        <w:t xml:space="preserve">. When a major cable to Vietnam failed last year, customers in Ho Chi Minh City briefly lost connectivity. Because internet routing protocols direct data around points of failure, </w:t>
      </w:r>
      <w:r w:rsidRPr="00364798">
        <w:rPr>
          <w:rStyle w:val="StyleUnderline"/>
          <w:highlight w:val="cyan"/>
        </w:rPr>
        <w:t xml:space="preserve">traffic flows </w:t>
      </w:r>
      <w:r w:rsidRPr="00364798">
        <w:rPr>
          <w:rStyle w:val="Emphasis"/>
          <w:highlight w:val="cyan"/>
        </w:rPr>
        <w:t>adjust</w:t>
      </w:r>
      <w:r w:rsidRPr="00364798">
        <w:rPr>
          <w:rStyle w:val="StyleUnderline"/>
          <w:highlight w:val="cyan"/>
        </w:rPr>
        <w:t xml:space="preserve"> to the </w:t>
      </w:r>
      <w:r w:rsidRPr="00364798">
        <w:rPr>
          <w:rStyle w:val="Emphasis"/>
          <w:highlight w:val="cyan"/>
        </w:rPr>
        <w:t>lost connection</w:t>
      </w:r>
      <w:r w:rsidRPr="00840B53">
        <w:rPr>
          <w:rStyle w:val="StyleUnderline"/>
        </w:rPr>
        <w:t xml:space="preserve"> and send data over other cables to the same endpoint. Wayward anchors and </w:t>
      </w:r>
      <w:r w:rsidRPr="00364798">
        <w:rPr>
          <w:rStyle w:val="StyleUnderline"/>
          <w:highlight w:val="cyan"/>
        </w:rPr>
        <w:t xml:space="preserve">storms </w:t>
      </w:r>
      <w:r w:rsidRPr="00364798">
        <w:rPr>
          <w:rStyle w:val="Emphasis"/>
          <w:highlight w:val="cyan"/>
        </w:rPr>
        <w:t>regularly</w:t>
      </w:r>
      <w:r w:rsidRPr="00364798">
        <w:rPr>
          <w:rStyle w:val="StyleUnderline"/>
          <w:highlight w:val="cyan"/>
        </w:rPr>
        <w:t xml:space="preserve"> cause</w:t>
      </w:r>
      <w:r w:rsidRPr="00840B53">
        <w:rPr>
          <w:rStyle w:val="StyleUnderline"/>
        </w:rPr>
        <w:t xml:space="preserve"> cable </w:t>
      </w:r>
      <w:r w:rsidRPr="00364798">
        <w:rPr>
          <w:rStyle w:val="Emphasis"/>
          <w:highlight w:val="cyan"/>
        </w:rPr>
        <w:t>faults</w:t>
      </w:r>
      <w:r w:rsidRPr="00364798">
        <w:rPr>
          <w:rStyle w:val="StyleUnderline"/>
          <w:highlight w:val="cyan"/>
        </w:rPr>
        <w:t xml:space="preserve">, about </w:t>
      </w:r>
      <w:r w:rsidRPr="00364798">
        <w:rPr>
          <w:rStyle w:val="Emphasis"/>
          <w:highlight w:val="cyan"/>
        </w:rPr>
        <w:t>200 a year</w:t>
      </w:r>
      <w:r w:rsidRPr="00364798">
        <w:rPr>
          <w:rStyle w:val="StyleUnderline"/>
          <w:highlight w:val="cyan"/>
        </w:rPr>
        <w:t xml:space="preserve">; repair ships are </w:t>
      </w:r>
      <w:r w:rsidRPr="00364798">
        <w:rPr>
          <w:rStyle w:val="Emphasis"/>
          <w:highlight w:val="cyan"/>
        </w:rPr>
        <w:t>readily available</w:t>
      </w:r>
      <w:r w:rsidRPr="00840B53">
        <w:rPr>
          <w:rStyle w:val="StyleUnderline"/>
        </w:rPr>
        <w:t xml:space="preserve"> to mend broken lines. </w:t>
      </w:r>
      <w:r w:rsidRPr="00364798">
        <w:rPr>
          <w:rStyle w:val="StyleUnderline"/>
          <w:highlight w:val="cyan"/>
        </w:rPr>
        <w:t xml:space="preserve">Cutting the </w:t>
      </w:r>
      <w:r w:rsidRPr="00364798">
        <w:rPr>
          <w:rStyle w:val="Emphasis"/>
          <w:highlight w:val="cyan"/>
        </w:rPr>
        <w:t>U</w:t>
      </w:r>
      <w:r w:rsidRPr="00840B53">
        <w:rPr>
          <w:rStyle w:val="StyleUnderline"/>
        </w:rPr>
        <w:t xml:space="preserve">nited </w:t>
      </w:r>
      <w:r w:rsidRPr="00364798">
        <w:rPr>
          <w:rStyle w:val="Emphasis"/>
          <w:highlight w:val="cyan"/>
        </w:rPr>
        <w:t>S</w:t>
      </w:r>
      <w:r w:rsidRPr="00840B53">
        <w:rPr>
          <w:rStyle w:val="StyleUnderline"/>
        </w:rPr>
        <w:t xml:space="preserve">tates </w:t>
      </w:r>
      <w:r w:rsidRPr="00364798">
        <w:rPr>
          <w:rStyle w:val="StyleUnderline"/>
          <w:highlight w:val="cyan"/>
        </w:rPr>
        <w:t>off</w:t>
      </w:r>
      <w:r w:rsidRPr="00840B53">
        <w:rPr>
          <w:rStyle w:val="StyleUnderline"/>
        </w:rPr>
        <w:t xml:space="preserve"> from the rest of the world </w:t>
      </w:r>
      <w:r w:rsidRPr="00364798">
        <w:rPr>
          <w:rStyle w:val="StyleUnderline"/>
          <w:highlight w:val="cyan"/>
        </w:rPr>
        <w:t xml:space="preserve">would require </w:t>
      </w:r>
      <w:r w:rsidRPr="00364798">
        <w:rPr>
          <w:rStyle w:val="Emphasis"/>
          <w:highlight w:val="cyan"/>
        </w:rPr>
        <w:t>severing</w:t>
      </w:r>
      <w:r w:rsidRPr="00364798">
        <w:rPr>
          <w:rStyle w:val="StyleUnderline"/>
          <w:highlight w:val="cyan"/>
        </w:rPr>
        <w:t xml:space="preserve"> a </w:t>
      </w:r>
      <w:r w:rsidRPr="00364798">
        <w:rPr>
          <w:rStyle w:val="Emphasis"/>
          <w:highlight w:val="cyan"/>
        </w:rPr>
        <w:t>large number</w:t>
      </w:r>
      <w:r w:rsidRPr="00840B53">
        <w:rPr>
          <w:rStyle w:val="StyleUnderline"/>
        </w:rPr>
        <w:t xml:space="preserve"> of cables</w:t>
      </w:r>
      <w:r w:rsidRPr="00840B53">
        <w:rPr>
          <w:sz w:val="16"/>
        </w:rPr>
        <w:t>: at least 18 in the North Atlantic alone, according to Telegeography’s cable map, and many more connecting the U.S. to Latin America and Asia.</w:t>
      </w:r>
    </w:p>
    <w:p w14:paraId="34D8CAD0" w14:textId="460B1188" w:rsidR="000D2A60" w:rsidRPr="00960F6F" w:rsidRDefault="0002580A" w:rsidP="000D2A60">
      <w:pPr>
        <w:keepNext/>
        <w:keepLines/>
        <w:pageBreakBefore/>
        <w:spacing w:before="40" w:after="0" w:line="256" w:lineRule="auto"/>
        <w:jc w:val="center"/>
        <w:outlineLvl w:val="2"/>
        <w:rPr>
          <w:rFonts w:eastAsia="MS Gothic"/>
          <w:b/>
          <w:sz w:val="32"/>
          <w:szCs w:val="24"/>
          <w:u w:val="single"/>
        </w:rPr>
      </w:pPr>
      <w:r>
        <w:rPr>
          <w:rFonts w:eastAsia="MS Gothic"/>
          <w:b/>
          <w:sz w:val="32"/>
          <w:szCs w:val="24"/>
          <w:u w:val="single"/>
        </w:rPr>
        <w:t>1NC---</w:t>
      </w:r>
      <w:r w:rsidR="000D2A60" w:rsidRPr="00960F6F">
        <w:rPr>
          <w:rFonts w:eastAsia="MS Gothic"/>
          <w:b/>
          <w:sz w:val="32"/>
          <w:szCs w:val="24"/>
          <w:u w:val="single"/>
        </w:rPr>
        <w:t>AT: Miscalc---1NC</w:t>
      </w:r>
    </w:p>
    <w:p w14:paraId="7BE952DE" w14:textId="77777777" w:rsidR="000D2A60" w:rsidRPr="00960F6F" w:rsidRDefault="000D2A60" w:rsidP="000D2A60">
      <w:pPr>
        <w:keepNext/>
        <w:keepLines/>
        <w:spacing w:before="40" w:after="0" w:line="256" w:lineRule="auto"/>
        <w:outlineLvl w:val="3"/>
        <w:rPr>
          <w:rFonts w:eastAsia="MS Gothic"/>
          <w:b/>
          <w:iCs/>
          <w:sz w:val="26"/>
        </w:rPr>
      </w:pPr>
      <w:r w:rsidRPr="00960F6F">
        <w:rPr>
          <w:rFonts w:eastAsia="MS Gothic"/>
          <w:b/>
          <w:iCs/>
          <w:sz w:val="26"/>
        </w:rPr>
        <w:t xml:space="preserve">No </w:t>
      </w:r>
      <w:r w:rsidRPr="00960F6F">
        <w:rPr>
          <w:rFonts w:eastAsia="MS Gothic"/>
          <w:b/>
          <w:iCs/>
          <w:sz w:val="26"/>
          <w:u w:val="single"/>
        </w:rPr>
        <w:t>miscalc</w:t>
      </w:r>
      <w:r w:rsidRPr="00960F6F">
        <w:rPr>
          <w:rFonts w:eastAsia="MS Gothic"/>
          <w:b/>
          <w:iCs/>
          <w:sz w:val="26"/>
        </w:rPr>
        <w:t>.</w:t>
      </w:r>
    </w:p>
    <w:p w14:paraId="411D0F86" w14:textId="77777777" w:rsidR="000D2A60" w:rsidRPr="00960F6F" w:rsidRDefault="000D2A60" w:rsidP="000D2A60">
      <w:pPr>
        <w:spacing w:line="256" w:lineRule="auto"/>
        <w:rPr>
          <w:rFonts w:eastAsia="Cambria"/>
        </w:rPr>
      </w:pPr>
      <w:r w:rsidRPr="00960F6F">
        <w:rPr>
          <w:rFonts w:eastAsia="Cambria"/>
          <w:b/>
          <w:bCs/>
          <w:sz w:val="26"/>
        </w:rPr>
        <w:t>Quackenbush 23’</w:t>
      </w:r>
      <w:r w:rsidRPr="00960F6F">
        <w:rPr>
          <w:rFonts w:eastAsia="Cambria"/>
        </w:rPr>
        <w:t xml:space="preserve"> – Dr. Stephen L,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02-02-2023</w:t>
      </w:r>
    </w:p>
    <w:p w14:paraId="12E971B5" w14:textId="77777777" w:rsidR="000D2A60" w:rsidRPr="00960F6F" w:rsidRDefault="000D2A60" w:rsidP="000D2A60">
      <w:pPr>
        <w:spacing w:line="256" w:lineRule="auto"/>
        <w:rPr>
          <w:rFonts w:eastAsia="Cambria"/>
          <w:i/>
          <w:iCs/>
          <w:sz w:val="16"/>
          <w:szCs w:val="16"/>
        </w:rPr>
      </w:pPr>
      <w:r w:rsidRPr="00960F6F">
        <w:rPr>
          <w:rFonts w:eastAsia="Cambria"/>
          <w:i/>
          <w:iCs/>
          <w:sz w:val="16"/>
          <w:szCs w:val="16"/>
        </w:rPr>
        <w:t>The process of accidental war</w:t>
      </w:r>
    </w:p>
    <w:p w14:paraId="20BBE10E" w14:textId="77777777" w:rsidR="000D2A60" w:rsidRPr="00960F6F" w:rsidRDefault="000D2A60" w:rsidP="000D2A60">
      <w:pPr>
        <w:spacing w:line="256" w:lineRule="auto"/>
        <w:rPr>
          <w:rFonts w:eastAsia="Cambria"/>
          <w:sz w:val="16"/>
        </w:rPr>
      </w:pPr>
      <w:r w:rsidRPr="00960F6F">
        <w:rPr>
          <w:rFonts w:eastAsia="Cambria"/>
          <w:highlight w:val="cyan"/>
          <w:u w:val="single"/>
        </w:rPr>
        <w:t>There is a</w:t>
      </w:r>
      <w:r w:rsidRPr="00960F6F">
        <w:rPr>
          <w:rFonts w:eastAsia="Cambria"/>
          <w:sz w:val="16"/>
          <w:highlight w:val="cyan"/>
        </w:rPr>
        <w:t xml:space="preserve"> </w:t>
      </w:r>
      <w:r w:rsidRPr="00960F6F">
        <w:rPr>
          <w:rFonts w:eastAsia="MS Mincho"/>
          <w:b/>
          <w:iCs/>
          <w:highlight w:val="cyan"/>
          <w:u w:val="single"/>
        </w:rPr>
        <w:t>divide</w:t>
      </w:r>
      <w:r w:rsidRPr="00960F6F">
        <w:rPr>
          <w:rFonts w:eastAsia="Cambria"/>
          <w:sz w:val="16"/>
          <w:highlight w:val="cyan"/>
        </w:rPr>
        <w:t xml:space="preserve"> </w:t>
      </w:r>
      <w:r w:rsidRPr="00960F6F">
        <w:rPr>
          <w:rFonts w:eastAsia="Cambria"/>
          <w:highlight w:val="cyan"/>
          <w:u w:val="single"/>
        </w:rPr>
        <w:t>between</w:t>
      </w:r>
      <w:r w:rsidRPr="00960F6F">
        <w:rPr>
          <w:rFonts w:eastAsia="Cambria"/>
          <w:sz w:val="16"/>
        </w:rPr>
        <w:t xml:space="preserve"> the process of </w:t>
      </w:r>
      <w:r w:rsidRPr="00960F6F">
        <w:rPr>
          <w:rFonts w:eastAsia="Cambria"/>
          <w:highlight w:val="cyan"/>
          <w:u w:val="single"/>
        </w:rPr>
        <w:t>accidental war</w:t>
      </w:r>
      <w:r w:rsidRPr="00960F6F">
        <w:rPr>
          <w:rFonts w:eastAsia="Cambria"/>
          <w:u w:val="single"/>
        </w:rPr>
        <w:t xml:space="preserve"> assumed </w:t>
      </w:r>
      <w:r w:rsidRPr="00960F6F">
        <w:rPr>
          <w:rFonts w:eastAsia="Cambria"/>
          <w:highlight w:val="cyan"/>
          <w:u w:val="single"/>
        </w:rPr>
        <w:t>in</w:t>
      </w:r>
      <w:r w:rsidRPr="00960F6F">
        <w:rPr>
          <w:rFonts w:eastAsia="Cambria"/>
          <w:sz w:val="16"/>
        </w:rPr>
        <w:t xml:space="preserve"> game-theoretic </w:t>
      </w:r>
      <w:r w:rsidRPr="00960F6F">
        <w:rPr>
          <w:rFonts w:eastAsia="MS Mincho"/>
          <w:b/>
          <w:iCs/>
          <w:highlight w:val="cyan"/>
          <w:u w:val="single"/>
        </w:rPr>
        <w:t>models</w:t>
      </w:r>
      <w:r w:rsidRPr="00960F6F">
        <w:rPr>
          <w:rFonts w:eastAsia="Cambria"/>
          <w:sz w:val="16"/>
          <w:highlight w:val="cyan"/>
        </w:rPr>
        <w:t xml:space="preserve"> </w:t>
      </w:r>
      <w:r w:rsidRPr="00960F6F">
        <w:rPr>
          <w:rFonts w:eastAsia="Cambria"/>
          <w:highlight w:val="cyan"/>
          <w:u w:val="single"/>
        </w:rPr>
        <w:t>and</w:t>
      </w:r>
      <w:r w:rsidRPr="00960F6F">
        <w:rPr>
          <w:rFonts w:eastAsia="Cambria"/>
          <w:u w:val="single"/>
        </w:rPr>
        <w:t xml:space="preserve"> the process</w:t>
      </w:r>
      <w:r w:rsidRPr="00960F6F">
        <w:rPr>
          <w:rFonts w:eastAsia="Cambria"/>
          <w:sz w:val="16"/>
        </w:rPr>
        <w:t xml:space="preserve"> of accidental war as </w:t>
      </w:r>
      <w:r w:rsidRPr="00960F6F">
        <w:rPr>
          <w:rFonts w:eastAsia="Cambria"/>
          <w:u w:val="single"/>
        </w:rPr>
        <w:t>discussed in</w:t>
      </w:r>
      <w:r w:rsidRPr="00960F6F">
        <w:rPr>
          <w:rFonts w:eastAsia="Cambria"/>
          <w:sz w:val="16"/>
        </w:rPr>
        <w:t xml:space="preserve"> much of the </w:t>
      </w:r>
      <w:r w:rsidRPr="00960F6F">
        <w:rPr>
          <w:rFonts w:eastAsia="MS Mincho"/>
          <w:b/>
          <w:iCs/>
          <w:highlight w:val="cyan"/>
          <w:u w:val="single"/>
        </w:rPr>
        <w:t>lit</w:t>
      </w:r>
      <w:r w:rsidRPr="00960F6F">
        <w:rPr>
          <w:rFonts w:eastAsia="MS Mincho"/>
          <w:b/>
          <w:iCs/>
          <w:u w:val="single"/>
        </w:rPr>
        <w:t>erature</w:t>
      </w:r>
      <w:r w:rsidRPr="00960F6F">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960F6F">
        <w:rPr>
          <w:rFonts w:eastAsia="Cambria"/>
          <w:u w:val="single"/>
        </w:rPr>
        <w:t>The</w:t>
      </w:r>
      <w:r w:rsidRPr="00960F6F">
        <w:rPr>
          <w:rFonts w:eastAsia="Cambria"/>
          <w:sz w:val="16"/>
        </w:rPr>
        <w:t xml:space="preserve"> </w:t>
      </w:r>
      <w:r w:rsidRPr="00960F6F">
        <w:rPr>
          <w:rFonts w:eastAsia="MS Mincho"/>
          <w:b/>
          <w:iCs/>
          <w:highlight w:val="cyan"/>
          <w:u w:val="single"/>
        </w:rPr>
        <w:t>central</w:t>
      </w:r>
      <w:r w:rsidRPr="00960F6F">
        <w:rPr>
          <w:rFonts w:eastAsia="MS Mincho"/>
          <w:b/>
          <w:iCs/>
          <w:u w:val="single"/>
        </w:rPr>
        <w:t xml:space="preserve"> element</w:t>
      </w:r>
      <w:r w:rsidRPr="00960F6F">
        <w:rPr>
          <w:rFonts w:eastAsia="Cambria"/>
          <w:sz w:val="16"/>
        </w:rPr>
        <w:t xml:space="preserve"> </w:t>
      </w:r>
      <w:r w:rsidRPr="00960F6F">
        <w:rPr>
          <w:rFonts w:eastAsia="Cambria"/>
          <w:highlight w:val="cyan"/>
          <w:u w:val="single"/>
        </w:rPr>
        <w:t>is that something</w:t>
      </w:r>
      <w:r w:rsidRPr="00960F6F">
        <w:rPr>
          <w:rFonts w:eastAsia="Cambria"/>
          <w:sz w:val="16"/>
          <w:highlight w:val="cyan"/>
        </w:rPr>
        <w:t xml:space="preserve"> </w:t>
      </w:r>
      <w:r w:rsidRPr="00960F6F">
        <w:rPr>
          <w:rFonts w:eastAsia="MS Mincho"/>
          <w:b/>
          <w:iCs/>
          <w:highlight w:val="cyan"/>
          <w:u w:val="single"/>
        </w:rPr>
        <w:t>inadvertent</w:t>
      </w:r>
      <w:r w:rsidRPr="00960F6F">
        <w:rPr>
          <w:rFonts w:eastAsia="Cambria"/>
          <w:sz w:val="16"/>
        </w:rPr>
        <w:t>—an accident, mistaken warning, or some unauthorized action—</w:t>
      </w:r>
      <w:r w:rsidRPr="00960F6F">
        <w:rPr>
          <w:rFonts w:eastAsia="Cambria"/>
          <w:u w:val="single"/>
        </w:rPr>
        <w:t>happens</w:t>
      </w:r>
      <w:r w:rsidRPr="00960F6F">
        <w:rPr>
          <w:rFonts w:eastAsia="Cambria"/>
          <w:sz w:val="16"/>
        </w:rPr>
        <w:t xml:space="preserve">, </w:t>
      </w:r>
      <w:r w:rsidRPr="00960F6F">
        <w:rPr>
          <w:rFonts w:eastAsia="Cambria"/>
          <w:u w:val="single"/>
        </w:rPr>
        <w:t xml:space="preserve">which </w:t>
      </w:r>
      <w:r w:rsidRPr="00960F6F">
        <w:rPr>
          <w:rFonts w:eastAsia="Cambria"/>
          <w:highlight w:val="cyan"/>
          <w:u w:val="single"/>
        </w:rPr>
        <w:t>results in</w:t>
      </w:r>
      <w:r w:rsidRPr="00960F6F">
        <w:rPr>
          <w:rFonts w:eastAsia="Cambria"/>
          <w:sz w:val="16"/>
          <w:highlight w:val="cyan"/>
        </w:rPr>
        <w:t xml:space="preserve"> </w:t>
      </w:r>
      <w:r w:rsidRPr="00960F6F">
        <w:rPr>
          <w:rFonts w:eastAsia="MS Mincho"/>
          <w:b/>
          <w:iCs/>
          <w:highlight w:val="cyan"/>
          <w:u w:val="single"/>
        </w:rPr>
        <w:t>war</w:t>
      </w:r>
      <w:r w:rsidRPr="00960F6F">
        <w:rPr>
          <w:rFonts w:eastAsia="Cambria"/>
          <w:sz w:val="16"/>
        </w:rPr>
        <w:t xml:space="preserve">. </w:t>
      </w:r>
      <w:r w:rsidRPr="00960F6F">
        <w:rPr>
          <w:rFonts w:eastAsia="Cambria"/>
          <w:u w:val="single"/>
        </w:rPr>
        <w:t>This happens</w:t>
      </w:r>
      <w:r w:rsidRPr="00960F6F">
        <w:rPr>
          <w:rFonts w:eastAsia="Cambria"/>
          <w:sz w:val="16"/>
        </w:rPr>
        <w:t xml:space="preserve"> </w:t>
      </w:r>
      <w:r w:rsidRPr="00960F6F">
        <w:rPr>
          <w:rFonts w:eastAsia="MS Mincho"/>
          <w:b/>
          <w:iCs/>
          <w:highlight w:val="cyan"/>
          <w:u w:val="single"/>
        </w:rPr>
        <w:t>purely</w:t>
      </w:r>
      <w:r w:rsidRPr="00960F6F">
        <w:rPr>
          <w:rFonts w:eastAsia="Cambria"/>
          <w:sz w:val="16"/>
          <w:highlight w:val="cyan"/>
        </w:rPr>
        <w:t xml:space="preserve"> </w:t>
      </w:r>
      <w:r w:rsidRPr="00960F6F">
        <w:rPr>
          <w:rFonts w:eastAsia="Cambria"/>
          <w:highlight w:val="cyan"/>
          <w:u w:val="single"/>
        </w:rPr>
        <w:t>by</w:t>
      </w:r>
      <w:r w:rsidRPr="00960F6F">
        <w:rPr>
          <w:rFonts w:eastAsia="Cambria"/>
          <w:sz w:val="16"/>
          <w:highlight w:val="cyan"/>
        </w:rPr>
        <w:t xml:space="preserve"> </w:t>
      </w:r>
      <w:r w:rsidRPr="00960F6F">
        <w:rPr>
          <w:rFonts w:eastAsia="MS Mincho"/>
          <w:b/>
          <w:iCs/>
          <w:highlight w:val="cyan"/>
          <w:u w:val="single"/>
        </w:rPr>
        <w:t>chance</w:t>
      </w:r>
      <w:r w:rsidRPr="00960F6F">
        <w:rPr>
          <w:rFonts w:eastAsia="Cambria"/>
          <w:sz w:val="16"/>
          <w:highlight w:val="cyan"/>
        </w:rPr>
        <w:t xml:space="preserve">, </w:t>
      </w:r>
      <w:r w:rsidRPr="00960F6F">
        <w:rPr>
          <w:rFonts w:eastAsia="MS Mincho"/>
          <w:b/>
          <w:iCs/>
          <w:highlight w:val="cyan"/>
          <w:u w:val="single"/>
        </w:rPr>
        <w:t>without</w:t>
      </w:r>
      <w:r w:rsidRPr="00960F6F">
        <w:rPr>
          <w:rFonts w:eastAsia="Cambria"/>
          <w:sz w:val="16"/>
        </w:rPr>
        <w:t xml:space="preserve"> any </w:t>
      </w:r>
      <w:r w:rsidRPr="00960F6F">
        <w:rPr>
          <w:rFonts w:eastAsia="MS Mincho"/>
          <w:b/>
          <w:iCs/>
          <w:highlight w:val="cyan"/>
          <w:u w:val="single"/>
        </w:rPr>
        <w:t>choice</w:t>
      </w:r>
      <w:r w:rsidRPr="00960F6F">
        <w:rPr>
          <w:rFonts w:eastAsia="Cambria"/>
          <w:sz w:val="16"/>
        </w:rPr>
        <w:t xml:space="preserve"> </w:t>
      </w:r>
      <w:r w:rsidRPr="00960F6F">
        <w:rPr>
          <w:rFonts w:eastAsia="Cambria"/>
          <w:u w:val="single"/>
        </w:rPr>
        <w:t>on the part of decision makers</w:t>
      </w:r>
      <w:r w:rsidRPr="00960F6F">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960F6F">
        <w:rPr>
          <w:rFonts w:eastAsia="MS Mincho"/>
          <w:b/>
          <w:iCs/>
          <w:highlight w:val="cyan"/>
          <w:u w:val="single"/>
        </w:rPr>
        <w:t>No war</w:t>
      </w:r>
      <w:r w:rsidRPr="00960F6F">
        <w:rPr>
          <w:rFonts w:eastAsia="Cambria"/>
          <w:sz w:val="16"/>
        </w:rPr>
        <w:t xml:space="preserve"> </w:t>
      </w:r>
      <w:r w:rsidRPr="00960F6F">
        <w:rPr>
          <w:rFonts w:eastAsia="Cambria"/>
          <w:u w:val="single"/>
        </w:rPr>
        <w:t xml:space="preserve">has </w:t>
      </w:r>
      <w:r w:rsidRPr="00960F6F">
        <w:rPr>
          <w:rFonts w:eastAsia="Cambria"/>
          <w:highlight w:val="cyan"/>
          <w:u w:val="single"/>
        </w:rPr>
        <w:t>occurred in this manner</w:t>
      </w:r>
      <w:r w:rsidRPr="00960F6F">
        <w:rPr>
          <w:rFonts w:eastAsia="Cambria"/>
          <w:sz w:val="16"/>
          <w:highlight w:val="cyan"/>
        </w:rPr>
        <w:t xml:space="preserve">, </w:t>
      </w:r>
      <w:r w:rsidRPr="00960F6F">
        <w:rPr>
          <w:rFonts w:eastAsia="Cambria"/>
          <w:highlight w:val="cyan"/>
          <w:u w:val="single"/>
        </w:rPr>
        <w:t>so</w:t>
      </w:r>
      <w:r w:rsidRPr="00960F6F">
        <w:rPr>
          <w:rFonts w:eastAsia="Cambria"/>
          <w:u w:val="single"/>
        </w:rPr>
        <w:t xml:space="preserve"> there are</w:t>
      </w:r>
      <w:r w:rsidRPr="00960F6F">
        <w:rPr>
          <w:rFonts w:eastAsia="Cambria"/>
          <w:sz w:val="16"/>
        </w:rPr>
        <w:t xml:space="preserve"> </w:t>
      </w:r>
      <w:r w:rsidRPr="00960F6F">
        <w:rPr>
          <w:rFonts w:eastAsia="MS Mincho"/>
          <w:b/>
          <w:iCs/>
          <w:highlight w:val="cyan"/>
          <w:u w:val="single"/>
        </w:rPr>
        <w:t>no</w:t>
      </w:r>
      <w:r w:rsidRPr="00960F6F">
        <w:rPr>
          <w:rFonts w:eastAsia="Cambria"/>
          <w:sz w:val="16"/>
        </w:rPr>
        <w:t xml:space="preserve"> empirical </w:t>
      </w:r>
      <w:r w:rsidRPr="00960F6F">
        <w:rPr>
          <w:rFonts w:eastAsia="MS Mincho"/>
          <w:b/>
          <w:iCs/>
          <w:highlight w:val="cyan"/>
          <w:u w:val="single"/>
        </w:rPr>
        <w:t>cases</w:t>
      </w:r>
      <w:r w:rsidRPr="00960F6F">
        <w:rPr>
          <w:rFonts w:eastAsia="Cambria"/>
          <w:sz w:val="16"/>
        </w:rPr>
        <w:t xml:space="preserve"> </w:t>
      </w:r>
      <w:r w:rsidRPr="00960F6F">
        <w:rPr>
          <w:rFonts w:eastAsia="Cambria"/>
          <w:u w:val="single"/>
        </w:rPr>
        <w:t xml:space="preserve">that </w:t>
      </w:r>
      <w:r w:rsidRPr="00960F6F">
        <w:rPr>
          <w:rFonts w:eastAsia="Cambria"/>
          <w:highlight w:val="cyan"/>
          <w:u w:val="single"/>
        </w:rPr>
        <w:t>correspond</w:t>
      </w:r>
      <w:r w:rsidRPr="00960F6F">
        <w:rPr>
          <w:rFonts w:eastAsia="Cambria"/>
          <w:u w:val="single"/>
        </w:rPr>
        <w:t xml:space="preserve"> to this model</w:t>
      </w:r>
      <w:r w:rsidRPr="00960F6F">
        <w:rPr>
          <w:rFonts w:eastAsia="Cambria"/>
          <w:sz w:val="16"/>
        </w:rPr>
        <w:t>.</w:t>
      </w:r>
    </w:p>
    <w:p w14:paraId="62B5A7AE" w14:textId="77777777" w:rsidR="000D2A60" w:rsidRPr="00960F6F" w:rsidRDefault="000D2A60" w:rsidP="000D2A60">
      <w:pPr>
        <w:spacing w:line="256" w:lineRule="auto"/>
        <w:rPr>
          <w:rFonts w:eastAsia="Cambria"/>
          <w:sz w:val="16"/>
        </w:rPr>
      </w:pPr>
      <w:r w:rsidRPr="00960F6F">
        <w:rPr>
          <w:rFonts w:eastAsia="Cambria"/>
          <w:u w:val="single"/>
        </w:rPr>
        <w:t xml:space="preserve">This stands </w:t>
      </w:r>
      <w:r w:rsidRPr="00960F6F">
        <w:rPr>
          <w:rFonts w:eastAsia="Cambria"/>
          <w:highlight w:val="cyan"/>
          <w:u w:val="single"/>
        </w:rPr>
        <w:t>in</w:t>
      </w:r>
      <w:r w:rsidRPr="00960F6F">
        <w:rPr>
          <w:rFonts w:eastAsia="Cambria"/>
          <w:sz w:val="16"/>
          <w:highlight w:val="cyan"/>
        </w:rPr>
        <w:t xml:space="preserve"> </w:t>
      </w:r>
      <w:r w:rsidRPr="00960F6F">
        <w:rPr>
          <w:rFonts w:eastAsia="MS Mincho"/>
          <w:b/>
          <w:iCs/>
          <w:highlight w:val="cyan"/>
          <w:u w:val="single"/>
        </w:rPr>
        <w:t>stark contrast</w:t>
      </w:r>
      <w:r w:rsidRPr="00960F6F">
        <w:rPr>
          <w:rFonts w:eastAsia="Cambria"/>
          <w:sz w:val="16"/>
          <w:highlight w:val="cyan"/>
        </w:rPr>
        <w:t xml:space="preserve"> </w:t>
      </w:r>
      <w:r w:rsidRPr="00960F6F">
        <w:rPr>
          <w:rFonts w:eastAsia="Cambria"/>
          <w:highlight w:val="cyan"/>
          <w:u w:val="single"/>
        </w:rPr>
        <w:t>to</w:t>
      </w:r>
      <w:r w:rsidRPr="00960F6F">
        <w:rPr>
          <w:rFonts w:eastAsia="Cambria"/>
          <w:u w:val="single"/>
        </w:rPr>
        <w:t xml:space="preserve"> the process</w:t>
      </w:r>
      <w:r w:rsidRPr="00960F6F">
        <w:rPr>
          <w:rFonts w:eastAsia="Cambria"/>
          <w:sz w:val="16"/>
        </w:rPr>
        <w:t xml:space="preserve"> of accidental war usually </w:t>
      </w:r>
      <w:r w:rsidRPr="00960F6F">
        <w:rPr>
          <w:rFonts w:eastAsia="Cambria"/>
          <w:u w:val="single"/>
        </w:rPr>
        <w:t xml:space="preserve">laid out in </w:t>
      </w:r>
      <w:r w:rsidRPr="00960F6F">
        <w:rPr>
          <w:rFonts w:eastAsia="Cambria"/>
          <w:highlight w:val="cyan"/>
          <w:u w:val="single"/>
        </w:rPr>
        <w:t>discussions</w:t>
      </w:r>
      <w:r w:rsidRPr="00960F6F">
        <w:rPr>
          <w:rFonts w:eastAsia="Cambria"/>
          <w:sz w:val="16"/>
        </w:rPr>
        <w:t xml:space="preserve"> of crisis management, as illustrated in Figure 4. </w:t>
      </w:r>
      <w:r w:rsidRPr="00960F6F">
        <w:rPr>
          <w:rFonts w:eastAsia="Cambria"/>
          <w:highlight w:val="cyan"/>
          <w:u w:val="single"/>
        </w:rPr>
        <w:t>This</w:t>
      </w:r>
      <w:r w:rsidRPr="00960F6F">
        <w:rPr>
          <w:rFonts w:eastAsia="Cambria"/>
          <w:sz w:val="16"/>
        </w:rPr>
        <w:t xml:space="preserve"> process </w:t>
      </w:r>
      <w:r w:rsidRPr="00960F6F">
        <w:rPr>
          <w:rFonts w:eastAsia="MS Mincho"/>
          <w:b/>
          <w:iCs/>
          <w:highlight w:val="cyan"/>
          <w:u w:val="single"/>
        </w:rPr>
        <w:t>adds</w:t>
      </w:r>
      <w:r w:rsidRPr="00960F6F">
        <w:rPr>
          <w:rFonts w:eastAsia="Cambria"/>
          <w:sz w:val="16"/>
        </w:rPr>
        <w:t xml:space="preserve"> </w:t>
      </w:r>
      <w:r w:rsidRPr="00960F6F">
        <w:rPr>
          <w:rFonts w:eastAsia="Cambria"/>
          <w:u w:val="single"/>
        </w:rPr>
        <w:t>a step between the</w:t>
      </w:r>
      <w:r w:rsidRPr="00960F6F">
        <w:rPr>
          <w:rFonts w:eastAsia="Cambria"/>
          <w:sz w:val="16"/>
        </w:rPr>
        <w:t xml:space="preserve"> inadvertent </w:t>
      </w:r>
      <w:r w:rsidRPr="00960F6F">
        <w:rPr>
          <w:rFonts w:eastAsia="Cambria"/>
          <w:u w:val="single"/>
        </w:rPr>
        <w:t>event and war</w:t>
      </w:r>
      <w:r w:rsidRPr="00960F6F">
        <w:rPr>
          <w:rFonts w:eastAsia="Cambria"/>
          <w:sz w:val="16"/>
        </w:rPr>
        <w:t xml:space="preserve">: </w:t>
      </w:r>
      <w:r w:rsidRPr="00960F6F">
        <w:rPr>
          <w:rFonts w:eastAsia="Cambria"/>
          <w:highlight w:val="cyan"/>
          <w:u w:val="single"/>
        </w:rPr>
        <w:t>the</w:t>
      </w:r>
      <w:r w:rsidRPr="00960F6F">
        <w:rPr>
          <w:rFonts w:eastAsia="Cambria"/>
          <w:sz w:val="16"/>
          <w:highlight w:val="cyan"/>
        </w:rPr>
        <w:t xml:space="preserve"> </w:t>
      </w:r>
      <w:r w:rsidRPr="00960F6F">
        <w:rPr>
          <w:rFonts w:eastAsia="MS Mincho"/>
          <w:b/>
          <w:iCs/>
          <w:highlight w:val="cyan"/>
          <w:u w:val="single"/>
        </w:rPr>
        <w:t>leader’s choice</w:t>
      </w:r>
      <w:r w:rsidRPr="00960F6F">
        <w:rPr>
          <w:rFonts w:eastAsia="Cambria"/>
          <w:sz w:val="16"/>
        </w:rPr>
        <w:t xml:space="preserve"> </w:t>
      </w:r>
      <w:r w:rsidRPr="00960F6F">
        <w:rPr>
          <w:rFonts w:eastAsia="Cambria"/>
          <w:u w:val="single"/>
        </w:rPr>
        <w:t>to go to war</w:t>
      </w:r>
      <w:r w:rsidRPr="00960F6F">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960F6F">
        <w:rPr>
          <w:rFonts w:eastAsia="Cambria"/>
          <w:i/>
          <w:iCs/>
          <w:sz w:val="16"/>
        </w:rPr>
        <w:t>Maine</w:t>
      </w:r>
      <w:r w:rsidRPr="00960F6F">
        <w:rPr>
          <w:rFonts w:eastAsia="Cambria"/>
          <w:sz w:val="16"/>
        </w:rPr>
        <w:t xml:space="preserve"> providing the accidental trigger to the crisis that resulted in the decisions by the United States and Spain to go to war.</w:t>
      </w:r>
    </w:p>
    <w:p w14:paraId="6DEEB6FE" w14:textId="77777777" w:rsidR="000D2A60" w:rsidRPr="00960F6F" w:rsidRDefault="000D2A60" w:rsidP="000D2A60">
      <w:pPr>
        <w:spacing w:line="256" w:lineRule="auto"/>
        <w:rPr>
          <w:rFonts w:eastAsia="Cambria"/>
          <w:sz w:val="16"/>
          <w:szCs w:val="16"/>
        </w:rPr>
      </w:pPr>
      <w:r w:rsidRPr="00960F6F">
        <w:rPr>
          <w:rFonts w:eastAsia="Cambria"/>
          <w:sz w:val="16"/>
          <w:szCs w:val="16"/>
        </w:rPr>
        <w:t>[FIGURE EXCLUDED]</w:t>
      </w:r>
    </w:p>
    <w:p w14:paraId="79EF26FB" w14:textId="77777777" w:rsidR="000D2A60" w:rsidRPr="00960F6F" w:rsidRDefault="000D2A60" w:rsidP="000D2A60">
      <w:pPr>
        <w:spacing w:line="256" w:lineRule="auto"/>
        <w:rPr>
          <w:rFonts w:eastAsia="Cambria"/>
          <w:sz w:val="16"/>
        </w:rPr>
      </w:pPr>
      <w:r w:rsidRPr="00960F6F">
        <w:rPr>
          <w:rFonts w:eastAsia="Cambria"/>
          <w:u w:val="single"/>
        </w:rPr>
        <w:t>The fact that war results</w:t>
      </w:r>
      <w:r w:rsidRPr="00960F6F">
        <w:rPr>
          <w:rFonts w:eastAsia="Cambria"/>
          <w:sz w:val="16"/>
        </w:rPr>
        <w:t xml:space="preserve"> here </w:t>
      </w:r>
      <w:r w:rsidRPr="00960F6F">
        <w:rPr>
          <w:rFonts w:eastAsia="Cambria"/>
          <w:u w:val="single"/>
        </w:rPr>
        <w:t>from leaders’ choices would</w:t>
      </w:r>
      <w:r w:rsidRPr="00960F6F">
        <w:rPr>
          <w:rFonts w:eastAsia="Cambria"/>
          <w:sz w:val="16"/>
        </w:rPr>
        <w:t xml:space="preserve"> seem to </w:t>
      </w:r>
      <w:r w:rsidRPr="00960F6F">
        <w:rPr>
          <w:rFonts w:eastAsia="Cambria"/>
          <w:u w:val="single"/>
        </w:rPr>
        <w:t>indicate that</w:t>
      </w:r>
      <w:r w:rsidRPr="00960F6F">
        <w:rPr>
          <w:rFonts w:eastAsia="Cambria"/>
          <w:sz w:val="16"/>
        </w:rPr>
        <w:t xml:space="preserve"> </w:t>
      </w:r>
      <w:r w:rsidRPr="00960F6F">
        <w:rPr>
          <w:rFonts w:eastAsia="MS Mincho"/>
          <w:b/>
          <w:iCs/>
          <w:highlight w:val="cyan"/>
          <w:u w:val="single"/>
        </w:rPr>
        <w:t>no</w:t>
      </w:r>
      <w:r w:rsidRPr="00960F6F">
        <w:rPr>
          <w:rFonts w:eastAsia="Cambria"/>
          <w:sz w:val="16"/>
          <w:highlight w:val="cyan"/>
        </w:rPr>
        <w:t xml:space="preserve"> </w:t>
      </w:r>
      <w:r w:rsidRPr="00960F6F">
        <w:rPr>
          <w:rFonts w:eastAsia="Cambria"/>
          <w:highlight w:val="cyan"/>
          <w:u w:val="single"/>
        </w:rPr>
        <w:t>war is</w:t>
      </w:r>
      <w:r w:rsidRPr="00960F6F">
        <w:rPr>
          <w:rFonts w:eastAsia="Cambria"/>
          <w:sz w:val="16"/>
        </w:rPr>
        <w:t xml:space="preserve"> </w:t>
      </w:r>
      <w:r w:rsidRPr="00960F6F">
        <w:rPr>
          <w:rFonts w:eastAsia="MS Mincho"/>
          <w:b/>
          <w:iCs/>
          <w:u w:val="single"/>
        </w:rPr>
        <w:t xml:space="preserve">truly </w:t>
      </w:r>
      <w:r w:rsidRPr="00960F6F">
        <w:rPr>
          <w:rFonts w:eastAsia="MS Mincho"/>
          <w:b/>
          <w:iCs/>
          <w:highlight w:val="cyan"/>
          <w:u w:val="single"/>
        </w:rPr>
        <w:t>accidental</w:t>
      </w:r>
      <w:r w:rsidRPr="00960F6F">
        <w:rPr>
          <w:rFonts w:eastAsia="Cambria"/>
          <w:sz w:val="16"/>
        </w:rPr>
        <w:t xml:space="preserve"> or inadvertent, even from accidental war advocates’ own perspective. After all, if war results from choices, not from chance, then it isn’t accidental or inadvertent, as discussed earlier. Further, </w:t>
      </w:r>
      <w:r w:rsidRPr="00960F6F">
        <w:rPr>
          <w:rFonts w:eastAsia="MS Mincho"/>
          <w:b/>
          <w:iCs/>
          <w:highlight w:val="cyan"/>
          <w:u w:val="single"/>
        </w:rPr>
        <w:t>mistaken warning</w:t>
      </w:r>
      <w:r w:rsidRPr="00960F6F">
        <w:rPr>
          <w:rFonts w:eastAsia="Cambria"/>
          <w:sz w:val="16"/>
        </w:rPr>
        <w:t xml:space="preserve"> </w:t>
      </w:r>
      <w:r w:rsidRPr="00960F6F">
        <w:rPr>
          <w:rFonts w:eastAsia="Cambria"/>
          <w:u w:val="single"/>
        </w:rPr>
        <w:t>seems to be at the</w:t>
      </w:r>
      <w:r w:rsidRPr="00960F6F">
        <w:rPr>
          <w:rFonts w:eastAsia="Cambria"/>
          <w:sz w:val="16"/>
        </w:rPr>
        <w:t xml:space="preserve"> </w:t>
      </w:r>
      <w:r w:rsidRPr="00960F6F">
        <w:rPr>
          <w:rFonts w:eastAsia="MS Mincho"/>
          <w:b/>
          <w:iCs/>
          <w:u w:val="single"/>
        </w:rPr>
        <w:t>core</w:t>
      </w:r>
      <w:r w:rsidRPr="00960F6F">
        <w:rPr>
          <w:rFonts w:eastAsia="Cambria"/>
          <w:sz w:val="16"/>
        </w:rPr>
        <w:t xml:space="preserve"> </w:t>
      </w:r>
      <w:r w:rsidRPr="00960F6F">
        <w:rPr>
          <w:rFonts w:eastAsia="Cambria"/>
          <w:u w:val="single"/>
        </w:rPr>
        <w:t>of</w:t>
      </w:r>
      <w:r w:rsidRPr="00960F6F">
        <w:rPr>
          <w:rFonts w:eastAsia="Cambria"/>
          <w:sz w:val="16"/>
        </w:rPr>
        <w:t xml:space="preserve"> many </w:t>
      </w:r>
      <w:r w:rsidRPr="00960F6F">
        <w:rPr>
          <w:rFonts w:eastAsia="Cambria"/>
          <w:u w:val="single"/>
        </w:rPr>
        <w:t>concerns</w:t>
      </w:r>
      <w:r w:rsidRPr="00960F6F">
        <w:rPr>
          <w:rFonts w:eastAsia="Cambria"/>
          <w:sz w:val="16"/>
        </w:rPr>
        <w:t xml:space="preserve"> about accidental nuclear war (Blair, 1993, 1994; Feaver, 1992, 1994; Sagan, 1993, 1994; Thayer, 1994), </w:t>
      </w:r>
      <w:r w:rsidRPr="00960F6F">
        <w:rPr>
          <w:rFonts w:eastAsia="Cambria"/>
          <w:u w:val="single"/>
        </w:rPr>
        <w:t>but this</w:t>
      </w:r>
      <w:r w:rsidRPr="00960F6F">
        <w:rPr>
          <w:rFonts w:eastAsia="Cambria"/>
          <w:sz w:val="16"/>
        </w:rPr>
        <w:t xml:space="preserve"> really </w:t>
      </w:r>
      <w:r w:rsidRPr="00960F6F">
        <w:rPr>
          <w:rFonts w:eastAsia="Cambria"/>
          <w:highlight w:val="cyan"/>
          <w:u w:val="single"/>
        </w:rPr>
        <w:t>seems to be</w:t>
      </w:r>
      <w:r w:rsidRPr="00960F6F">
        <w:rPr>
          <w:rFonts w:eastAsia="Cambria"/>
          <w:u w:val="single"/>
        </w:rPr>
        <w:t xml:space="preserve"> an argument </w:t>
      </w:r>
      <w:r w:rsidRPr="00960F6F">
        <w:rPr>
          <w:rFonts w:eastAsia="Cambria"/>
          <w:highlight w:val="cyan"/>
          <w:u w:val="single"/>
        </w:rPr>
        <w:t>about</w:t>
      </w:r>
      <w:r w:rsidRPr="00960F6F">
        <w:rPr>
          <w:rFonts w:eastAsia="Cambria"/>
          <w:sz w:val="16"/>
        </w:rPr>
        <w:t xml:space="preserve"> the danger created by </w:t>
      </w:r>
      <w:r w:rsidRPr="00960F6F">
        <w:rPr>
          <w:rFonts w:eastAsia="MS Mincho"/>
          <w:b/>
          <w:iCs/>
          <w:highlight w:val="cyan"/>
          <w:u w:val="single"/>
        </w:rPr>
        <w:t>incomplete info</w:t>
      </w:r>
      <w:r w:rsidRPr="00960F6F">
        <w:rPr>
          <w:rFonts w:eastAsia="MS Mincho"/>
          <w:b/>
          <w:iCs/>
          <w:u w:val="single"/>
        </w:rPr>
        <w:t>rmation</w:t>
      </w:r>
      <w:r w:rsidRPr="00960F6F">
        <w:rPr>
          <w:rFonts w:eastAsia="Cambria"/>
          <w:sz w:val="16"/>
        </w:rPr>
        <w:t xml:space="preserve">. For example, </w:t>
      </w:r>
      <w:r w:rsidRPr="00960F6F">
        <w:rPr>
          <w:rFonts w:eastAsia="Cambria"/>
          <w:u w:val="single"/>
        </w:rPr>
        <w:t>Utgoff</w:t>
      </w:r>
      <w:r w:rsidRPr="00960F6F">
        <w:rPr>
          <w:rFonts w:eastAsia="Cambria"/>
          <w:sz w:val="16"/>
        </w:rPr>
        <w:t xml:space="preserve"> (1985: 126) </w:t>
      </w:r>
      <w:r w:rsidRPr="00960F6F">
        <w:rPr>
          <w:rFonts w:eastAsia="Cambria"/>
          <w:u w:val="single"/>
        </w:rPr>
        <w:t>suggests</w:t>
      </w:r>
      <w:r w:rsidRPr="00960F6F">
        <w:rPr>
          <w:rFonts w:eastAsia="Cambria"/>
          <w:sz w:val="16"/>
        </w:rPr>
        <w:t xml:space="preserve"> on-site </w:t>
      </w:r>
      <w:r w:rsidRPr="00960F6F">
        <w:rPr>
          <w:rFonts w:eastAsia="MS Mincho"/>
          <w:b/>
          <w:iCs/>
          <w:u w:val="single"/>
        </w:rPr>
        <w:t>monitoring</w:t>
      </w:r>
      <w:r w:rsidRPr="00960F6F">
        <w:rPr>
          <w:rFonts w:eastAsia="Cambria"/>
          <w:sz w:val="16"/>
        </w:rPr>
        <w:t xml:space="preserve"> </w:t>
      </w:r>
      <w:r w:rsidRPr="00960F6F">
        <w:rPr>
          <w:rFonts w:eastAsia="Cambria"/>
          <w:u w:val="single"/>
        </w:rPr>
        <w:t>as a way</w:t>
      </w:r>
      <w:r w:rsidRPr="00960F6F">
        <w:rPr>
          <w:rFonts w:eastAsia="Cambria"/>
          <w:sz w:val="16"/>
        </w:rPr>
        <w:t xml:space="preserve"> “</w:t>
      </w:r>
      <w:r w:rsidRPr="00960F6F">
        <w:rPr>
          <w:rFonts w:eastAsia="Cambria"/>
          <w:u w:val="single"/>
        </w:rPr>
        <w:t>for</w:t>
      </w:r>
      <w:r w:rsidRPr="00960F6F">
        <w:rPr>
          <w:rFonts w:eastAsia="Cambria"/>
          <w:sz w:val="16"/>
        </w:rPr>
        <w:t xml:space="preserve"> </w:t>
      </w:r>
      <w:r w:rsidRPr="00960F6F">
        <w:rPr>
          <w:rFonts w:eastAsia="MS Mincho"/>
          <w:b/>
          <w:iCs/>
          <w:u w:val="single"/>
        </w:rPr>
        <w:t>reducing</w:t>
      </w:r>
      <w:r w:rsidRPr="00960F6F">
        <w:rPr>
          <w:rFonts w:eastAsia="Cambria"/>
          <w:sz w:val="16"/>
        </w:rPr>
        <w:t xml:space="preserve"> </w:t>
      </w:r>
      <w:r w:rsidRPr="00960F6F">
        <w:rPr>
          <w:rFonts w:eastAsia="Cambria"/>
          <w:u w:val="single"/>
        </w:rPr>
        <w:t>the probability</w:t>
      </w:r>
      <w:r w:rsidRPr="00960F6F">
        <w:rPr>
          <w:rFonts w:eastAsia="Cambria"/>
          <w:sz w:val="16"/>
        </w:rPr>
        <w:t xml:space="preserve"> of accidental nuclear war.” </w:t>
      </w:r>
      <w:r w:rsidRPr="00960F6F">
        <w:rPr>
          <w:rFonts w:eastAsia="Cambria"/>
          <w:highlight w:val="cyan"/>
          <w:u w:val="single"/>
        </w:rPr>
        <w:t>The</w:t>
      </w:r>
      <w:r w:rsidRPr="00960F6F">
        <w:rPr>
          <w:rFonts w:eastAsia="Cambria"/>
          <w:sz w:val="16"/>
          <w:highlight w:val="cyan"/>
        </w:rPr>
        <w:t xml:space="preserve"> </w:t>
      </w:r>
      <w:r w:rsidRPr="00960F6F">
        <w:rPr>
          <w:rFonts w:eastAsia="MS Mincho"/>
          <w:b/>
          <w:iCs/>
          <w:highlight w:val="cyan"/>
          <w:u w:val="single"/>
        </w:rPr>
        <w:t>only way</w:t>
      </w:r>
      <w:r w:rsidRPr="00960F6F">
        <w:rPr>
          <w:rFonts w:eastAsia="Cambria"/>
          <w:sz w:val="16"/>
          <w:highlight w:val="cyan"/>
        </w:rPr>
        <w:t xml:space="preserve"> </w:t>
      </w:r>
      <w:r w:rsidRPr="00960F6F">
        <w:rPr>
          <w:rFonts w:eastAsia="Cambria"/>
          <w:highlight w:val="cyan"/>
          <w:u w:val="single"/>
        </w:rPr>
        <w:t>for monitoring to affect</w:t>
      </w:r>
      <w:r w:rsidRPr="00960F6F">
        <w:rPr>
          <w:rFonts w:eastAsia="Cambria"/>
          <w:sz w:val="16"/>
        </w:rPr>
        <w:t xml:space="preserve"> the </w:t>
      </w:r>
      <w:r w:rsidRPr="00960F6F">
        <w:rPr>
          <w:rFonts w:eastAsia="Cambria"/>
          <w:highlight w:val="cyan"/>
          <w:u w:val="single"/>
        </w:rPr>
        <w:t>likelihood</w:t>
      </w:r>
      <w:r w:rsidRPr="00960F6F">
        <w:rPr>
          <w:rFonts w:eastAsia="Cambria"/>
          <w:sz w:val="16"/>
        </w:rPr>
        <w:t xml:space="preserve"> of war </w:t>
      </w:r>
      <w:r w:rsidRPr="00960F6F">
        <w:rPr>
          <w:rFonts w:eastAsia="Cambria"/>
          <w:highlight w:val="cyan"/>
          <w:u w:val="single"/>
        </w:rPr>
        <w:t>is</w:t>
      </w:r>
      <w:r w:rsidRPr="00960F6F">
        <w:rPr>
          <w:rFonts w:eastAsia="Cambria"/>
          <w:u w:val="single"/>
        </w:rPr>
        <w:t xml:space="preserve"> through </w:t>
      </w:r>
      <w:r w:rsidRPr="00960F6F">
        <w:rPr>
          <w:rFonts w:eastAsia="Cambria"/>
          <w:highlight w:val="cyan"/>
          <w:u w:val="single"/>
        </w:rPr>
        <w:t>making</w:t>
      </w:r>
      <w:r w:rsidRPr="00960F6F">
        <w:rPr>
          <w:rFonts w:eastAsia="Cambria"/>
          <w:sz w:val="16"/>
        </w:rPr>
        <w:t xml:space="preserve"> the </w:t>
      </w:r>
      <w:r w:rsidRPr="00960F6F">
        <w:rPr>
          <w:rFonts w:eastAsia="Cambria"/>
          <w:highlight w:val="cyan"/>
          <w:u w:val="single"/>
        </w:rPr>
        <w:t>info</w:t>
      </w:r>
      <w:r w:rsidRPr="00960F6F">
        <w:rPr>
          <w:rFonts w:eastAsia="Cambria"/>
          <w:u w:val="single"/>
        </w:rPr>
        <w:t>rmation</w:t>
      </w:r>
      <w:r w:rsidRPr="00960F6F">
        <w:rPr>
          <w:rFonts w:eastAsia="Cambria"/>
          <w:sz w:val="16"/>
        </w:rPr>
        <w:t xml:space="preserve"> available to decision makers </w:t>
      </w:r>
      <w:r w:rsidRPr="00960F6F">
        <w:rPr>
          <w:rFonts w:eastAsia="MS Mincho"/>
          <w:b/>
          <w:iCs/>
          <w:u w:val="single"/>
        </w:rPr>
        <w:t xml:space="preserve">more </w:t>
      </w:r>
      <w:r w:rsidRPr="00960F6F">
        <w:rPr>
          <w:rFonts w:eastAsia="MS Mincho"/>
          <w:b/>
          <w:iCs/>
          <w:highlight w:val="cyan"/>
          <w:u w:val="single"/>
        </w:rPr>
        <w:t>complete</w:t>
      </w:r>
      <w:r w:rsidRPr="00960F6F">
        <w:rPr>
          <w:rFonts w:eastAsia="Cambria"/>
          <w:sz w:val="16"/>
        </w:rPr>
        <w:t xml:space="preserve">. </w:t>
      </w:r>
      <w:r w:rsidRPr="00960F6F">
        <w:rPr>
          <w:rFonts w:eastAsia="Cambria"/>
          <w:highlight w:val="cyan"/>
          <w:u w:val="single"/>
        </w:rPr>
        <w:t>Info</w:t>
      </w:r>
      <w:r w:rsidRPr="00960F6F">
        <w:rPr>
          <w:rFonts w:eastAsia="Cambria"/>
          <w:u w:val="single"/>
        </w:rPr>
        <w:t xml:space="preserve">rmation revelation </w:t>
      </w:r>
      <w:r w:rsidRPr="00960F6F">
        <w:rPr>
          <w:rFonts w:eastAsia="Cambria"/>
          <w:highlight w:val="cyan"/>
          <w:u w:val="single"/>
        </w:rPr>
        <w:t>can affect the likelihood</w:t>
      </w:r>
      <w:r w:rsidRPr="00960F6F">
        <w:rPr>
          <w:rFonts w:eastAsia="Cambria"/>
          <w:sz w:val="16"/>
        </w:rPr>
        <w:t xml:space="preserve"> that </w:t>
      </w:r>
      <w:r w:rsidRPr="00960F6F">
        <w:rPr>
          <w:rFonts w:eastAsia="Cambria"/>
          <w:highlight w:val="cyan"/>
          <w:u w:val="single"/>
        </w:rPr>
        <w:t>leaders</w:t>
      </w:r>
      <w:r w:rsidRPr="00960F6F">
        <w:rPr>
          <w:rFonts w:eastAsia="Cambria"/>
          <w:sz w:val="16"/>
        </w:rPr>
        <w:t xml:space="preserve"> will </w:t>
      </w:r>
      <w:r w:rsidRPr="00960F6F">
        <w:rPr>
          <w:rFonts w:eastAsia="Cambria"/>
          <w:highlight w:val="cyan"/>
          <w:u w:val="single"/>
        </w:rPr>
        <w:t>choose</w:t>
      </w:r>
      <w:r w:rsidRPr="00960F6F">
        <w:rPr>
          <w:rFonts w:eastAsia="Cambria"/>
          <w:u w:val="single"/>
        </w:rPr>
        <w:t xml:space="preserve"> to go to </w:t>
      </w:r>
      <w:r w:rsidRPr="00960F6F">
        <w:rPr>
          <w:rFonts w:eastAsia="Cambria"/>
          <w:highlight w:val="cyan"/>
          <w:u w:val="single"/>
        </w:rPr>
        <w:t>war</w:t>
      </w:r>
      <w:r w:rsidRPr="00960F6F">
        <w:rPr>
          <w:rFonts w:eastAsia="Cambria"/>
          <w:sz w:val="16"/>
          <w:highlight w:val="cyan"/>
        </w:rPr>
        <w:t xml:space="preserve">, </w:t>
      </w:r>
      <w:r w:rsidRPr="00960F6F">
        <w:rPr>
          <w:rFonts w:eastAsia="Cambria"/>
          <w:highlight w:val="cyan"/>
          <w:u w:val="single"/>
        </w:rPr>
        <w:t>but</w:t>
      </w:r>
      <w:r w:rsidRPr="00960F6F">
        <w:rPr>
          <w:rFonts w:eastAsia="Cambria"/>
          <w:sz w:val="16"/>
        </w:rPr>
        <w:t xml:space="preserve"> it </w:t>
      </w:r>
      <w:r w:rsidRPr="00960F6F">
        <w:rPr>
          <w:rFonts w:eastAsia="MS Mincho"/>
          <w:b/>
          <w:iCs/>
          <w:highlight w:val="cyan"/>
          <w:u w:val="single"/>
        </w:rPr>
        <w:t>will not</w:t>
      </w:r>
      <w:r w:rsidRPr="00960F6F">
        <w:rPr>
          <w:rFonts w:eastAsia="Cambria"/>
          <w:sz w:val="16"/>
          <w:highlight w:val="cyan"/>
        </w:rPr>
        <w:t xml:space="preserve"> </w:t>
      </w:r>
      <w:r w:rsidRPr="00960F6F">
        <w:rPr>
          <w:rFonts w:eastAsia="Cambria"/>
          <w:highlight w:val="cyan"/>
          <w:u w:val="single"/>
        </w:rPr>
        <w:t>affect</w:t>
      </w:r>
      <w:r w:rsidRPr="00960F6F">
        <w:rPr>
          <w:rFonts w:eastAsia="Cambria"/>
          <w:u w:val="single"/>
        </w:rPr>
        <w:t xml:space="preserve"> the probability that</w:t>
      </w:r>
      <w:r w:rsidRPr="00960F6F">
        <w:rPr>
          <w:rFonts w:eastAsia="Cambria"/>
          <w:sz w:val="16"/>
        </w:rPr>
        <w:t xml:space="preserve"> a </w:t>
      </w:r>
      <w:r w:rsidRPr="00960F6F">
        <w:rPr>
          <w:rFonts w:eastAsia="Cambria"/>
          <w:highlight w:val="cyan"/>
          <w:u w:val="single"/>
        </w:rPr>
        <w:t>war</w:t>
      </w:r>
      <w:r w:rsidRPr="00960F6F">
        <w:rPr>
          <w:rFonts w:eastAsia="Cambria"/>
          <w:u w:val="single"/>
        </w:rPr>
        <w:t xml:space="preserve"> results </w:t>
      </w:r>
      <w:r w:rsidRPr="00960F6F">
        <w:rPr>
          <w:rFonts w:eastAsia="Cambria"/>
          <w:highlight w:val="cyan"/>
          <w:u w:val="single"/>
        </w:rPr>
        <w:t>from</w:t>
      </w:r>
      <w:r w:rsidRPr="00960F6F">
        <w:rPr>
          <w:rFonts w:eastAsia="Cambria"/>
          <w:sz w:val="16"/>
          <w:highlight w:val="cyan"/>
        </w:rPr>
        <w:t xml:space="preserve"> </w:t>
      </w:r>
      <w:r w:rsidRPr="00960F6F">
        <w:rPr>
          <w:rFonts w:eastAsia="MS Mincho"/>
          <w:b/>
          <w:iCs/>
          <w:highlight w:val="cyan"/>
          <w:u w:val="single"/>
        </w:rPr>
        <w:t>chance</w:t>
      </w:r>
      <w:r w:rsidRPr="00960F6F">
        <w:rPr>
          <w:rFonts w:eastAsia="Cambria"/>
          <w:sz w:val="16"/>
        </w:rPr>
        <w:t xml:space="preserve"> rather than choice.</w:t>
      </w:r>
    </w:p>
    <w:p w14:paraId="66B75CFF" w14:textId="77777777" w:rsidR="000D2A60" w:rsidRPr="00960F6F" w:rsidRDefault="000D2A60" w:rsidP="000D2A60">
      <w:pPr>
        <w:spacing w:line="256" w:lineRule="auto"/>
        <w:rPr>
          <w:rFonts w:eastAsia="Cambria"/>
          <w:sz w:val="16"/>
        </w:rPr>
      </w:pPr>
      <w:r w:rsidRPr="00960F6F">
        <w:rPr>
          <w:rFonts w:eastAsia="Cambria"/>
          <w:highlight w:val="cyan"/>
          <w:u w:val="single"/>
        </w:rPr>
        <w:t>Incomplete info</w:t>
      </w:r>
      <w:r w:rsidRPr="00960F6F">
        <w:rPr>
          <w:rFonts w:eastAsia="Cambria"/>
          <w:u w:val="single"/>
        </w:rPr>
        <w:t xml:space="preserve">rmation </w:t>
      </w:r>
      <w:r w:rsidRPr="00960F6F">
        <w:rPr>
          <w:rFonts w:eastAsia="Cambria"/>
          <w:highlight w:val="cyan"/>
          <w:u w:val="single"/>
        </w:rPr>
        <w:t>is</w:t>
      </w:r>
      <w:r w:rsidRPr="00960F6F">
        <w:rPr>
          <w:rFonts w:eastAsia="Cambria"/>
          <w:sz w:val="16"/>
        </w:rPr>
        <w:t xml:space="preserve"> </w:t>
      </w:r>
      <w:r w:rsidRPr="00960F6F">
        <w:rPr>
          <w:rFonts w:eastAsia="MS Mincho"/>
          <w:b/>
          <w:iCs/>
          <w:u w:val="single"/>
        </w:rPr>
        <w:t>well known</w:t>
      </w:r>
      <w:r w:rsidRPr="00960F6F">
        <w:rPr>
          <w:rFonts w:eastAsia="Cambria"/>
          <w:sz w:val="16"/>
        </w:rPr>
        <w:t xml:space="preserve"> as a cause of war (Fearon, 1995), </w:t>
      </w:r>
      <w:r w:rsidRPr="00960F6F">
        <w:rPr>
          <w:rFonts w:eastAsia="Cambria"/>
          <w:u w:val="single"/>
        </w:rPr>
        <w:t>and</w:t>
      </w:r>
      <w:r w:rsidRPr="00960F6F">
        <w:rPr>
          <w:rFonts w:eastAsia="Cambria"/>
          <w:sz w:val="16"/>
        </w:rPr>
        <w:t xml:space="preserve"> it is </w:t>
      </w:r>
      <w:r w:rsidRPr="00960F6F">
        <w:rPr>
          <w:rFonts w:eastAsia="MS Mincho"/>
          <w:b/>
          <w:iCs/>
          <w:highlight w:val="cyan"/>
          <w:u w:val="single"/>
        </w:rPr>
        <w:t>already</w:t>
      </w:r>
      <w:r w:rsidRPr="00960F6F">
        <w:rPr>
          <w:rFonts w:eastAsia="Cambria"/>
          <w:sz w:val="16"/>
          <w:highlight w:val="cyan"/>
        </w:rPr>
        <w:t xml:space="preserve"> </w:t>
      </w:r>
      <w:r w:rsidRPr="00960F6F">
        <w:rPr>
          <w:rFonts w:eastAsia="Cambria"/>
          <w:highlight w:val="cyan"/>
          <w:u w:val="single"/>
        </w:rPr>
        <w:t>accounted for</w:t>
      </w:r>
      <w:r w:rsidRPr="00960F6F">
        <w:rPr>
          <w:rFonts w:eastAsia="Cambria"/>
          <w:u w:val="single"/>
        </w:rPr>
        <w:t xml:space="preserve"> in</w:t>
      </w:r>
      <w:r w:rsidRPr="00960F6F">
        <w:rPr>
          <w:rFonts w:eastAsia="Cambria"/>
          <w:sz w:val="16"/>
        </w:rPr>
        <w:t xml:space="preserve"> game-theoretic models of deterrence, including ones that feature accidental war as a mechanism (e.g. Powell, 1990) and </w:t>
      </w:r>
      <w:r w:rsidRPr="00960F6F">
        <w:rPr>
          <w:rFonts w:eastAsia="Cambria"/>
          <w:u w:val="single"/>
        </w:rPr>
        <w:t>models that</w:t>
      </w:r>
      <w:r w:rsidRPr="00960F6F">
        <w:rPr>
          <w:rFonts w:eastAsia="Cambria"/>
          <w:sz w:val="16"/>
        </w:rPr>
        <w:t xml:space="preserve"> </w:t>
      </w:r>
      <w:r w:rsidRPr="00960F6F">
        <w:rPr>
          <w:rFonts w:eastAsia="MS Mincho"/>
          <w:b/>
          <w:iCs/>
          <w:u w:val="single"/>
        </w:rPr>
        <w:t>do not allow</w:t>
      </w:r>
      <w:r w:rsidRPr="00960F6F">
        <w:rPr>
          <w:rFonts w:eastAsia="Cambria"/>
          <w:sz w:val="16"/>
        </w:rPr>
        <w:t xml:space="preserve"> </w:t>
      </w:r>
      <w:r w:rsidRPr="00960F6F">
        <w:rPr>
          <w:rFonts w:eastAsia="Cambria"/>
          <w:u w:val="single"/>
        </w:rPr>
        <w:t>accidental war</w:t>
      </w:r>
      <w:r w:rsidRPr="00960F6F">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960F6F">
        <w:rPr>
          <w:rFonts w:eastAsia="Cambria"/>
          <w:u w:val="single"/>
        </w:rPr>
        <w:t>Thus</w:t>
      </w:r>
      <w:r w:rsidRPr="00960F6F">
        <w:rPr>
          <w:rFonts w:eastAsia="Cambria"/>
          <w:sz w:val="16"/>
        </w:rPr>
        <w:t xml:space="preserve">, </w:t>
      </w:r>
      <w:r w:rsidRPr="00960F6F">
        <w:rPr>
          <w:rFonts w:eastAsia="Cambria"/>
          <w:highlight w:val="cyan"/>
          <w:u w:val="single"/>
        </w:rPr>
        <w:t>both</w:t>
      </w:r>
      <w:r w:rsidRPr="00960F6F">
        <w:rPr>
          <w:rFonts w:eastAsia="Cambria"/>
          <w:sz w:val="16"/>
          <w:highlight w:val="cyan"/>
        </w:rPr>
        <w:t xml:space="preserve"> </w:t>
      </w:r>
      <w:r w:rsidRPr="00960F6F">
        <w:rPr>
          <w:rFonts w:eastAsia="MS Mincho"/>
          <w:b/>
          <w:iCs/>
          <w:highlight w:val="cyan"/>
          <w:u w:val="single"/>
        </w:rPr>
        <w:t>logic</w:t>
      </w:r>
      <w:r w:rsidRPr="00960F6F">
        <w:rPr>
          <w:rFonts w:eastAsia="Cambria"/>
          <w:sz w:val="16"/>
          <w:highlight w:val="cyan"/>
        </w:rPr>
        <w:t xml:space="preserve"> </w:t>
      </w:r>
      <w:r w:rsidRPr="00960F6F">
        <w:rPr>
          <w:rFonts w:eastAsia="Cambria"/>
          <w:highlight w:val="cyan"/>
          <w:u w:val="single"/>
        </w:rPr>
        <w:t>and</w:t>
      </w:r>
      <w:r w:rsidRPr="00960F6F">
        <w:rPr>
          <w:rFonts w:eastAsia="Cambria"/>
          <w:sz w:val="16"/>
          <w:highlight w:val="cyan"/>
        </w:rPr>
        <w:t xml:space="preserve"> </w:t>
      </w:r>
      <w:r w:rsidRPr="00960F6F">
        <w:rPr>
          <w:rFonts w:eastAsia="MS Mincho"/>
          <w:b/>
          <w:iCs/>
          <w:highlight w:val="cyan"/>
          <w:u w:val="single"/>
        </w:rPr>
        <w:t>evidence contradict</w:t>
      </w:r>
      <w:r w:rsidRPr="00960F6F">
        <w:rPr>
          <w:rFonts w:eastAsia="Cambria"/>
          <w:sz w:val="16"/>
        </w:rPr>
        <w:t xml:space="preserve"> </w:t>
      </w:r>
      <w:r w:rsidRPr="00960F6F">
        <w:rPr>
          <w:rFonts w:eastAsia="Cambria"/>
          <w:sz w:val="16"/>
          <w:szCs w:val="16"/>
        </w:rPr>
        <w:t xml:space="preserve">the notion of </w:t>
      </w:r>
      <w:r w:rsidRPr="00960F6F">
        <w:rPr>
          <w:rFonts w:eastAsia="Cambria"/>
          <w:highlight w:val="cyan"/>
          <w:u w:val="single"/>
        </w:rPr>
        <w:t>accidental war</w:t>
      </w:r>
      <w:r w:rsidRPr="00960F6F">
        <w:rPr>
          <w:rFonts w:eastAsia="Cambria"/>
          <w:sz w:val="16"/>
        </w:rPr>
        <w:t>.</w:t>
      </w:r>
    </w:p>
    <w:p w14:paraId="23779F8B" w14:textId="77777777" w:rsidR="000D2A60" w:rsidRPr="00960F6F" w:rsidRDefault="000D2A60" w:rsidP="000D2A60">
      <w:pPr>
        <w:spacing w:line="256" w:lineRule="auto"/>
        <w:rPr>
          <w:rFonts w:eastAsia="Cambria"/>
          <w:sz w:val="16"/>
          <w:szCs w:val="16"/>
        </w:rPr>
      </w:pPr>
      <w:r w:rsidRPr="00960F6F">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3F306978" w14:textId="77777777" w:rsidR="000D2A60" w:rsidRPr="00960F6F" w:rsidRDefault="000D2A60" w:rsidP="000D2A60">
      <w:pPr>
        <w:spacing w:line="256" w:lineRule="auto"/>
        <w:rPr>
          <w:rFonts w:eastAsia="Cambria"/>
          <w:i/>
          <w:iCs/>
          <w:sz w:val="16"/>
          <w:szCs w:val="16"/>
        </w:rPr>
      </w:pPr>
      <w:r w:rsidRPr="00960F6F">
        <w:rPr>
          <w:rFonts w:eastAsia="Cambria"/>
          <w:i/>
          <w:iCs/>
          <w:sz w:val="16"/>
          <w:szCs w:val="16"/>
        </w:rPr>
        <w:t>Why the focus on accidental war?</w:t>
      </w:r>
    </w:p>
    <w:p w14:paraId="3F4AEF7E" w14:textId="77777777" w:rsidR="000D2A60" w:rsidRPr="00960F6F" w:rsidRDefault="000D2A60" w:rsidP="000D2A60">
      <w:pPr>
        <w:spacing w:line="256" w:lineRule="auto"/>
        <w:rPr>
          <w:rFonts w:eastAsia="Cambria"/>
          <w:sz w:val="16"/>
        </w:rPr>
      </w:pPr>
      <w:r w:rsidRPr="00960F6F">
        <w:rPr>
          <w:rFonts w:eastAsia="Cambria"/>
          <w:sz w:val="16"/>
        </w:rPr>
        <w:t xml:space="preserve">So why do </w:t>
      </w:r>
      <w:r w:rsidRPr="00960F6F">
        <w:rPr>
          <w:rFonts w:eastAsia="Cambria"/>
          <w:highlight w:val="cyan"/>
          <w:u w:val="single"/>
        </w:rPr>
        <w:t>scholars</w:t>
      </w:r>
      <w:r w:rsidRPr="00960F6F">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960F6F">
        <w:rPr>
          <w:rFonts w:eastAsia="MS Mincho"/>
          <w:b/>
          <w:iCs/>
          <w:highlight w:val="cyan"/>
          <w:u w:val="single"/>
        </w:rPr>
        <w:t>want</w:t>
      </w:r>
      <w:r w:rsidRPr="00960F6F">
        <w:rPr>
          <w:rFonts w:eastAsia="Cambria"/>
          <w:sz w:val="16"/>
          <w:highlight w:val="cyan"/>
        </w:rPr>
        <w:t xml:space="preserve"> </w:t>
      </w:r>
      <w:r w:rsidRPr="00960F6F">
        <w:rPr>
          <w:rFonts w:eastAsia="Cambria"/>
          <w:highlight w:val="cyan"/>
          <w:u w:val="single"/>
        </w:rPr>
        <w:t>to believe</w:t>
      </w:r>
      <w:r w:rsidRPr="00960F6F">
        <w:rPr>
          <w:rFonts w:eastAsia="Cambria"/>
          <w:u w:val="single"/>
        </w:rPr>
        <w:t xml:space="preserve"> that </w:t>
      </w:r>
      <w:r w:rsidRPr="00960F6F">
        <w:rPr>
          <w:rFonts w:eastAsia="Cambria"/>
          <w:highlight w:val="cyan"/>
          <w:u w:val="single"/>
        </w:rPr>
        <w:t>the military</w:t>
      </w:r>
      <w:r w:rsidRPr="00960F6F">
        <w:rPr>
          <w:rFonts w:eastAsia="Cambria"/>
          <w:sz w:val="16"/>
        </w:rPr>
        <w:t xml:space="preserve"> system </w:t>
      </w:r>
      <w:r w:rsidRPr="00960F6F">
        <w:rPr>
          <w:rFonts w:eastAsia="Cambria"/>
          <w:highlight w:val="cyan"/>
          <w:u w:val="single"/>
        </w:rPr>
        <w:t>can</w:t>
      </w:r>
      <w:r w:rsidRPr="00960F6F">
        <w:rPr>
          <w:rFonts w:eastAsia="Cambria"/>
          <w:u w:val="single"/>
        </w:rPr>
        <w:t xml:space="preserve"> be a</w:t>
      </w:r>
      <w:r w:rsidRPr="00960F6F">
        <w:rPr>
          <w:rFonts w:eastAsia="Cambria"/>
          <w:sz w:val="16"/>
        </w:rPr>
        <w:t xml:space="preserve"> </w:t>
      </w:r>
      <w:r w:rsidRPr="00960F6F">
        <w:rPr>
          <w:rFonts w:eastAsia="MS Mincho"/>
          <w:b/>
          <w:iCs/>
          <w:u w:val="single"/>
        </w:rPr>
        <w:t xml:space="preserve">major </w:t>
      </w:r>
      <w:r w:rsidRPr="00960F6F">
        <w:rPr>
          <w:rFonts w:eastAsia="MS Mincho"/>
          <w:b/>
          <w:iCs/>
          <w:highlight w:val="cyan"/>
          <w:u w:val="single"/>
        </w:rPr>
        <w:t>cause</w:t>
      </w:r>
      <w:r w:rsidRPr="00960F6F">
        <w:rPr>
          <w:rFonts w:eastAsia="Cambria"/>
          <w:sz w:val="16"/>
        </w:rPr>
        <w:t xml:space="preserve"> </w:t>
      </w:r>
      <w:r w:rsidRPr="00960F6F">
        <w:rPr>
          <w:rFonts w:eastAsia="Cambria"/>
          <w:u w:val="single"/>
        </w:rPr>
        <w:t xml:space="preserve">for </w:t>
      </w:r>
      <w:r w:rsidRPr="00960F6F">
        <w:rPr>
          <w:rFonts w:eastAsia="Cambria"/>
          <w:highlight w:val="cyan"/>
          <w:u w:val="single"/>
        </w:rPr>
        <w:t>war</w:t>
      </w:r>
      <w:r w:rsidRPr="00960F6F">
        <w:rPr>
          <w:rFonts w:eastAsia="Cambria"/>
          <w:sz w:val="16"/>
        </w:rPr>
        <w:t>.” They want to believe that rigid war plans, renegade military officers, and/or the reciprocal fear of surprise attack all pose serious threats to the prospects for peace.</w:t>
      </w:r>
    </w:p>
    <w:p w14:paraId="56D6CBC6" w14:textId="07885EC9" w:rsidR="000D2A60" w:rsidRDefault="000D2A60" w:rsidP="000D2A60">
      <w:pPr>
        <w:pStyle w:val="Heading2"/>
      </w:pPr>
      <w:r>
        <w:t>1NC---Environment Advantage</w:t>
      </w:r>
    </w:p>
    <w:p w14:paraId="2A8C27F4" w14:textId="0232EA77" w:rsidR="000D2A60" w:rsidRPr="000C06AD" w:rsidRDefault="0002580A" w:rsidP="000D2A6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1NC---AT: </w:t>
      </w:r>
      <w:r w:rsidR="000D2A60" w:rsidRPr="000C06AD">
        <w:rPr>
          <w:rFonts w:eastAsia="Times New Roman" w:cs="Times New Roman"/>
          <w:b/>
          <w:sz w:val="32"/>
          <w:szCs w:val="24"/>
          <w:u w:val="single"/>
        </w:rPr>
        <w:t>Bering Strait</w:t>
      </w:r>
    </w:p>
    <w:p w14:paraId="5DE58AC3" w14:textId="77777777"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No impact – Bering Strait is stabilizing in SQ</w:t>
      </w:r>
    </w:p>
    <w:p w14:paraId="4A0953D9" w14:textId="77777777" w:rsidR="000D2A60" w:rsidRPr="000C06AD" w:rsidRDefault="000D2A60" w:rsidP="000D2A60">
      <w:pPr>
        <w:spacing w:line="256" w:lineRule="auto"/>
        <w:rPr>
          <w:rFonts w:eastAsia="Calibri"/>
        </w:rPr>
      </w:pPr>
      <w:r w:rsidRPr="000C06AD">
        <w:rPr>
          <w:rFonts w:eastAsia="Calibri"/>
          <w:b/>
          <w:bCs/>
          <w:sz w:val="26"/>
        </w:rPr>
        <w:t>NOAA</w:t>
      </w:r>
      <w:r w:rsidRPr="000C06AD">
        <w:rPr>
          <w:rFonts w:eastAsia="Calibri"/>
        </w:rPr>
        <w:t>, 12-11-20</w:t>
      </w:r>
      <w:r w:rsidRPr="000C06AD">
        <w:rPr>
          <w:rFonts w:eastAsia="Calibri"/>
          <w:b/>
          <w:bCs/>
          <w:sz w:val="26"/>
        </w:rPr>
        <w:t>24</w:t>
      </w:r>
      <w:r w:rsidRPr="000C06AD">
        <w:rPr>
          <w:rFonts w:eastAsia="Calibri"/>
        </w:rPr>
        <w:t>, "A Few Surprises in Alaska’s Marine Environment in 2024," https://www.fisheries.noaa.gov/feature-story/few-surprises-alaskas-marine-environment-2024, (ermo-sms,acc 7-4-2025)</w:t>
      </w:r>
    </w:p>
    <w:p w14:paraId="62E29315" w14:textId="77777777" w:rsidR="000D2A60" w:rsidRPr="000C06AD" w:rsidRDefault="000D2A60" w:rsidP="000D2A60">
      <w:pPr>
        <w:spacing w:line="256" w:lineRule="auto"/>
        <w:rPr>
          <w:rFonts w:eastAsia="Calibri"/>
          <w:sz w:val="12"/>
        </w:rPr>
      </w:pPr>
      <w:r w:rsidRPr="000C06AD">
        <w:rPr>
          <w:rFonts w:eastAsia="Calibri"/>
          <w:sz w:val="12"/>
        </w:rPr>
        <w:t xml:space="preserve">2024 Highlights </w:t>
      </w:r>
      <w:r w:rsidRPr="00364798">
        <w:rPr>
          <w:rFonts w:eastAsia="Calibri"/>
          <w:highlight w:val="cyan"/>
          <w:u w:val="single"/>
        </w:rPr>
        <w:t>Across Alaska</w:t>
      </w:r>
    </w:p>
    <w:p w14:paraId="29317202" w14:textId="77777777" w:rsidR="000D2A60" w:rsidRPr="000C06AD" w:rsidRDefault="000D2A60" w:rsidP="000D2A60">
      <w:pPr>
        <w:spacing w:line="256" w:lineRule="auto"/>
        <w:rPr>
          <w:rFonts w:eastAsia="Calibri"/>
          <w:sz w:val="12"/>
        </w:rPr>
      </w:pPr>
      <w:r w:rsidRPr="000C06AD">
        <w:rPr>
          <w:rFonts w:eastAsia="Calibri"/>
          <w:sz w:val="12"/>
        </w:rPr>
        <w:t xml:space="preserve">Looking across the three </w:t>
      </w:r>
      <w:r w:rsidRPr="00364798">
        <w:rPr>
          <w:rFonts w:eastAsia="Calibri"/>
          <w:highlight w:val="cyan"/>
          <w:u w:val="single"/>
        </w:rPr>
        <w:t>ecosystems</w:t>
      </w:r>
      <w:r w:rsidRPr="000C06AD">
        <w:rPr>
          <w:rFonts w:eastAsia="Calibri"/>
          <w:sz w:val="12"/>
        </w:rPr>
        <w:t xml:space="preserve"> this year, </w:t>
      </w:r>
      <w:r w:rsidRPr="00364798">
        <w:rPr>
          <w:rFonts w:eastAsia="Calibri"/>
          <w:highlight w:val="cyan"/>
          <w:u w:val="single"/>
        </w:rPr>
        <w:t>there are several notable indicators</w:t>
      </w:r>
      <w:r w:rsidRPr="000C06AD">
        <w:rPr>
          <w:rFonts w:eastAsia="Calibri"/>
          <w:sz w:val="12"/>
        </w:rPr>
        <w:t xml:space="preserve"> amidst continued variability in many marine conditions. </w:t>
      </w:r>
    </w:p>
    <w:p w14:paraId="68EF8759" w14:textId="77777777" w:rsidR="000D2A60" w:rsidRPr="000C06AD" w:rsidRDefault="000D2A60" w:rsidP="000D2A60">
      <w:pPr>
        <w:spacing w:line="256" w:lineRule="auto"/>
        <w:rPr>
          <w:rFonts w:eastAsia="Calibri"/>
          <w:sz w:val="12"/>
        </w:rPr>
      </w:pPr>
      <w:r w:rsidRPr="000C06AD">
        <w:rPr>
          <w:rFonts w:eastAsia="Calibri"/>
          <w:sz w:val="12"/>
        </w:rPr>
        <w:t>Ocean Temperatures</w:t>
      </w:r>
    </w:p>
    <w:p w14:paraId="48284C41" w14:textId="77777777" w:rsidR="000D2A60" w:rsidRPr="000C06AD" w:rsidRDefault="000D2A60" w:rsidP="000D2A60">
      <w:pPr>
        <w:spacing w:line="256" w:lineRule="auto"/>
        <w:rPr>
          <w:rFonts w:eastAsia="Calibri"/>
          <w:sz w:val="12"/>
        </w:rPr>
      </w:pPr>
      <w:r w:rsidRPr="00364798">
        <w:rPr>
          <w:rFonts w:eastAsia="Calibri"/>
          <w:highlight w:val="cyan"/>
          <w:u w:val="single"/>
        </w:rPr>
        <w:t>Ocean temperatures in the Bering Sea have cooled to average</w:t>
      </w:r>
      <w:r w:rsidRPr="000C06AD">
        <w:rPr>
          <w:rFonts w:eastAsia="Calibri"/>
          <w:sz w:val="12"/>
        </w:rPr>
        <w:t xml:space="preserve"> thermal conditions. Ocean temperatures in the Gulf of  Alaska were warm in the winter and spring. In the Aleutians, temperatures cooled but remained warmer than average in winter and cooled to average for the rest of the year. The exception was in the western Aleutians, where they have remained warm since mid-late summer. Bottom temperatures were near average across the chain.</w:t>
      </w:r>
    </w:p>
    <w:p w14:paraId="4D023B2B" w14:textId="77777777" w:rsidR="000D2A60" w:rsidRPr="000C06AD" w:rsidRDefault="000D2A60" w:rsidP="000D2A60">
      <w:pPr>
        <w:spacing w:line="256" w:lineRule="auto"/>
        <w:rPr>
          <w:rFonts w:eastAsia="Calibri"/>
          <w:sz w:val="12"/>
        </w:rPr>
      </w:pPr>
      <w:r w:rsidRPr="000C06AD">
        <w:rPr>
          <w:rFonts w:eastAsia="Calibri"/>
          <w:sz w:val="12"/>
        </w:rPr>
        <w:t>Groundfish</w:t>
      </w:r>
    </w:p>
    <w:p w14:paraId="69A4CD7D" w14:textId="77777777" w:rsidR="000D2A60" w:rsidRPr="000C06AD" w:rsidRDefault="000D2A60" w:rsidP="000D2A60">
      <w:pPr>
        <w:spacing w:line="256" w:lineRule="auto"/>
        <w:rPr>
          <w:rFonts w:eastAsia="Calibri"/>
          <w:sz w:val="12"/>
        </w:rPr>
      </w:pPr>
      <w:r w:rsidRPr="000C06AD">
        <w:rPr>
          <w:rFonts w:eastAsia="Calibri"/>
          <w:sz w:val="12"/>
        </w:rPr>
        <w:t xml:space="preserve">Pacific ocean perch continue to be the dominant groundfish in the Aleutian Islands, replacing pollock and Atka mackerel in the ecosystem. The Gulf of Alaska groundfish are now dominated by zooplankton-eating groundfish (Pacific ocean perch, walleye pollock) over fish and invertebrate-eating groundfish (arrowtooth flounder, Pacific cod, Pacific halibut). </w:t>
      </w:r>
    </w:p>
    <w:p w14:paraId="726C31B0" w14:textId="77777777" w:rsidR="000D2A60" w:rsidRPr="000C06AD" w:rsidRDefault="000D2A60" w:rsidP="000D2A60">
      <w:pPr>
        <w:spacing w:line="256" w:lineRule="auto"/>
        <w:rPr>
          <w:rFonts w:eastAsia="Calibri"/>
          <w:sz w:val="12"/>
        </w:rPr>
      </w:pPr>
      <w:r w:rsidRPr="000C06AD">
        <w:rPr>
          <w:rFonts w:eastAsia="Calibri"/>
          <w:sz w:val="12"/>
        </w:rPr>
        <w:t>Indicators of Ecosystem Health and Potential Threats</w:t>
      </w:r>
    </w:p>
    <w:p w14:paraId="3BBB21C0" w14:textId="77777777" w:rsidR="000D2A60" w:rsidRPr="000C06AD" w:rsidRDefault="000D2A60" w:rsidP="000D2A60">
      <w:pPr>
        <w:spacing w:line="256" w:lineRule="auto"/>
        <w:rPr>
          <w:rFonts w:eastAsia="Calibri"/>
          <w:sz w:val="12"/>
        </w:rPr>
      </w:pPr>
      <w:r w:rsidRPr="00364798">
        <w:rPr>
          <w:rFonts w:eastAsia="Calibri"/>
          <w:highlight w:val="cyan"/>
          <w:u w:val="single"/>
        </w:rPr>
        <w:t>Harmful algal blooms are becoming more prevalent in the northern Bering Sea</w:t>
      </w:r>
      <w:r w:rsidRPr="000C06AD">
        <w:rPr>
          <w:rFonts w:eastAsia="Calibri"/>
          <w:sz w:val="12"/>
        </w:rPr>
        <w:t xml:space="preserve">. Harmful algal </w:t>
      </w:r>
      <w:r w:rsidRPr="00364798">
        <w:rPr>
          <w:rFonts w:eastAsia="Calibri"/>
          <w:highlight w:val="cyan"/>
          <w:u w:val="single"/>
        </w:rPr>
        <w:t>blooms in the Gulf of Alaska slightly decreased</w:t>
      </w:r>
      <w:r w:rsidRPr="000C06AD">
        <w:rPr>
          <w:rFonts w:eastAsia="Calibri"/>
          <w:sz w:val="12"/>
        </w:rPr>
        <w:t xml:space="preserve"> in frequency, intensity, or duration, but areas continue to have shellfish testing above the regulatory limit. </w:t>
      </w:r>
    </w:p>
    <w:p w14:paraId="150AA37C" w14:textId="77777777" w:rsidR="000D2A60" w:rsidRPr="000C06AD" w:rsidRDefault="000D2A60" w:rsidP="000D2A60">
      <w:pPr>
        <w:spacing w:line="256" w:lineRule="auto"/>
        <w:rPr>
          <w:rFonts w:eastAsia="Calibri"/>
          <w:sz w:val="12"/>
        </w:rPr>
      </w:pPr>
      <w:r w:rsidRPr="000C06AD">
        <w:rPr>
          <w:rFonts w:eastAsia="Calibri"/>
          <w:sz w:val="12"/>
        </w:rPr>
        <w:t>Paralytic shellfish toxins in sampled blue mussels from Unalaska in the Aleutian Islands were seven  times above the regulatory limit (compared to 47 times in 2023).</w:t>
      </w:r>
    </w:p>
    <w:p w14:paraId="542E92A1" w14:textId="77777777"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Bering Strait species are resilient</w:t>
      </w:r>
    </w:p>
    <w:p w14:paraId="19BC0860" w14:textId="77777777" w:rsidR="000D2A60" w:rsidRPr="000C06AD" w:rsidRDefault="000D2A60" w:rsidP="000D2A60">
      <w:pPr>
        <w:spacing w:line="256" w:lineRule="auto"/>
        <w:rPr>
          <w:rFonts w:eastAsia="Calibri"/>
        </w:rPr>
      </w:pPr>
      <w:r w:rsidRPr="000C06AD">
        <w:rPr>
          <w:rFonts w:eastAsia="Calibri"/>
        </w:rPr>
        <w:t xml:space="preserve">Kristen </w:t>
      </w:r>
      <w:r w:rsidRPr="000C06AD">
        <w:rPr>
          <w:rStyle w:val="Style13ptBold"/>
        </w:rPr>
        <w:t>Pope</w:t>
      </w:r>
      <w:r w:rsidRPr="000C06AD">
        <w:rPr>
          <w:rFonts w:eastAsia="Calibri"/>
        </w:rPr>
        <w:t>, Oct 18, 20</w:t>
      </w:r>
      <w:r w:rsidRPr="000C06AD">
        <w:rPr>
          <w:rStyle w:val="Style13ptBold"/>
        </w:rPr>
        <w:t>24</w:t>
      </w:r>
      <w:r w:rsidRPr="000C06AD">
        <w:rPr>
          <w:rFonts w:eastAsia="Calibri"/>
        </w:rPr>
        <w:t xml:space="preserve"> "Pacific walrus populations resilient in face of 150 years of overhunting," Arctic Focus, https://www.arcticfocus.org/stories/pacific-walrus-populations-resilient-face-150-years-overhunting/, (ermo-sms,acc 7-4-2025)</w:t>
      </w:r>
    </w:p>
    <w:p w14:paraId="5D9A1534" w14:textId="77777777" w:rsidR="000D2A60" w:rsidRPr="000C06AD" w:rsidRDefault="000D2A60" w:rsidP="000D2A60">
      <w:pPr>
        <w:spacing w:line="256" w:lineRule="auto"/>
        <w:rPr>
          <w:rFonts w:eastAsia="Calibri"/>
          <w:sz w:val="12"/>
        </w:rPr>
      </w:pPr>
      <w:r w:rsidRPr="00364798">
        <w:rPr>
          <w:rFonts w:eastAsia="Calibri"/>
          <w:highlight w:val="cyan"/>
          <w:u w:val="single"/>
        </w:rPr>
        <w:t>Pacific walrus populations resilient in</w:t>
      </w:r>
      <w:r w:rsidRPr="000C06AD">
        <w:rPr>
          <w:rFonts w:eastAsia="Calibri"/>
          <w:sz w:val="12"/>
        </w:rPr>
        <w:t xml:space="preserve"> face of 150 years of overhunting</w:t>
      </w:r>
    </w:p>
    <w:p w14:paraId="7B2C4CEB" w14:textId="77777777" w:rsidR="000D2A60" w:rsidRPr="000C06AD" w:rsidRDefault="000D2A60" w:rsidP="000D2A60">
      <w:pPr>
        <w:spacing w:line="256" w:lineRule="auto"/>
        <w:rPr>
          <w:rFonts w:eastAsia="Calibri"/>
          <w:sz w:val="12"/>
        </w:rPr>
      </w:pPr>
      <w:r w:rsidRPr="000C06AD">
        <w:rPr>
          <w:rFonts w:eastAsia="Calibri"/>
          <w:sz w:val="12"/>
        </w:rPr>
        <w:t xml:space="preserve">In 1867, the United States purchased Alaska from Russia, and American hunters wasted no time utilizing their newly-established access to </w:t>
      </w:r>
      <w:r w:rsidRPr="00364798">
        <w:rPr>
          <w:rFonts w:eastAsia="Calibri"/>
          <w:highlight w:val="cyan"/>
          <w:u w:val="single"/>
        </w:rPr>
        <w:t>the Bering and Chukchi Seas</w:t>
      </w:r>
      <w:r w:rsidRPr="000C06AD">
        <w:rPr>
          <w:rFonts w:eastAsia="Calibri"/>
          <w:sz w:val="12"/>
        </w:rPr>
        <w:t xml:space="preserve"> to hunt marine mammals.</w:t>
      </w:r>
    </w:p>
    <w:p w14:paraId="6D8FDC30" w14:textId="77777777" w:rsidR="000D2A60" w:rsidRPr="000C06AD" w:rsidRDefault="000D2A60" w:rsidP="000D2A60">
      <w:pPr>
        <w:spacing w:line="256" w:lineRule="auto"/>
        <w:rPr>
          <w:rFonts w:eastAsia="Calibri"/>
          <w:sz w:val="12"/>
        </w:rPr>
      </w:pPr>
      <w:r w:rsidRPr="000C06AD">
        <w:rPr>
          <w:rFonts w:eastAsia="Calibri"/>
          <w:sz w:val="12"/>
        </w:rPr>
        <w:t>In 20 short years, hunters reduced the Pacific walrus population from approximately 200,000 animals by at least half. Only 50,000 to 100,000 walruses remained, with the rest hunted for their valuable hides, blubber, and long ivory tusks.</w:t>
      </w:r>
    </w:p>
    <w:p w14:paraId="42FF115A" w14:textId="77777777" w:rsidR="000D2A60" w:rsidRPr="000C06AD" w:rsidRDefault="000D2A60" w:rsidP="000D2A60">
      <w:pPr>
        <w:spacing w:line="256" w:lineRule="auto"/>
        <w:rPr>
          <w:rFonts w:eastAsia="Calibri"/>
          <w:sz w:val="12"/>
        </w:rPr>
      </w:pPr>
      <w:r w:rsidRPr="000C06AD">
        <w:rPr>
          <w:rFonts w:eastAsia="Calibri"/>
          <w:sz w:val="12"/>
        </w:rPr>
        <w:t>Pacific walruses are large pinnipeds, with males growing up to 3.6 meteres long and weighing around 1,800 kilograms. Females are smaller, though that’s relative since they can still weigh more than a ton.</w:t>
      </w:r>
    </w:p>
    <w:p w14:paraId="4E498389" w14:textId="77777777" w:rsidR="000D2A60" w:rsidRPr="000C06AD" w:rsidRDefault="000D2A60" w:rsidP="000D2A60">
      <w:pPr>
        <w:spacing w:line="256" w:lineRule="auto"/>
        <w:rPr>
          <w:rFonts w:eastAsia="Calibri"/>
          <w:sz w:val="12"/>
        </w:rPr>
      </w:pPr>
      <w:r w:rsidRPr="000C06AD">
        <w:rPr>
          <w:rFonts w:eastAsia="Calibri"/>
          <w:sz w:val="12"/>
        </w:rPr>
        <w:t>Indigenous people who lived in the Bering Strait region at the time relied on these substantial walruses for subsistence, and the massive overhunting events left them without the food they needed to survive. Researchers believe this commercial overharvesting of Pacific walruses caused a famine that led one-third of the Indigenous people in the region to starve to death in 1878 and 1879.</w:t>
      </w:r>
    </w:p>
    <w:p w14:paraId="7547F070" w14:textId="77777777" w:rsidR="000D2A60" w:rsidRPr="000C06AD" w:rsidRDefault="000D2A60" w:rsidP="000D2A60">
      <w:pPr>
        <w:spacing w:line="256" w:lineRule="auto"/>
        <w:rPr>
          <w:rFonts w:eastAsia="Calibri"/>
          <w:sz w:val="12"/>
        </w:rPr>
      </w:pPr>
      <w:r w:rsidRPr="000C06AD">
        <w:rPr>
          <w:rFonts w:eastAsia="Calibri"/>
          <w:sz w:val="12"/>
        </w:rPr>
        <w:t>Commercial hunting slowed soon after, since there were no longer enough walruses in the area to make hunting them profitable.</w:t>
      </w:r>
    </w:p>
    <w:p w14:paraId="63DFF870" w14:textId="77777777" w:rsidR="000D2A60" w:rsidRPr="000C06AD" w:rsidRDefault="000D2A60" w:rsidP="000D2A60">
      <w:pPr>
        <w:spacing w:line="256" w:lineRule="auto"/>
        <w:rPr>
          <w:rFonts w:eastAsia="Calibri"/>
          <w:sz w:val="12"/>
        </w:rPr>
      </w:pPr>
      <w:r w:rsidRPr="00364798">
        <w:rPr>
          <w:rFonts w:eastAsia="Calibri"/>
          <w:highlight w:val="cyan"/>
          <w:u w:val="single"/>
        </w:rPr>
        <w:t>After the</w:t>
      </w:r>
      <w:r w:rsidRPr="000C06AD">
        <w:rPr>
          <w:rFonts w:eastAsia="Calibri"/>
          <w:sz w:val="12"/>
        </w:rPr>
        <w:t xml:space="preserve"> Pacific walrus </w:t>
      </w:r>
      <w:r w:rsidRPr="00364798">
        <w:rPr>
          <w:rFonts w:eastAsia="Calibri"/>
          <w:highlight w:val="cyan"/>
          <w:u w:val="single"/>
        </w:rPr>
        <w:t>population plunged</w:t>
      </w:r>
      <w:r w:rsidRPr="000C06AD">
        <w:rPr>
          <w:rFonts w:eastAsia="Calibri"/>
          <w:sz w:val="12"/>
        </w:rPr>
        <w:t xml:space="preserve"> to the point </w:t>
      </w:r>
      <w:r w:rsidRPr="00364798">
        <w:rPr>
          <w:rFonts w:eastAsia="Calibri"/>
          <w:highlight w:val="cyan"/>
          <w:u w:val="single"/>
        </w:rPr>
        <w:t>where hunting them was not profitable, the population rebounded</w:t>
      </w:r>
      <w:r w:rsidRPr="000C06AD">
        <w:rPr>
          <w:rFonts w:eastAsia="Calibri"/>
          <w:sz w:val="12"/>
        </w:rPr>
        <w:t>—which led to more hunting, and they were once again overhunted, with a peak in 1920. Then the cycle repeated again, with hunting slowing enough to allow the population to rebound, followed by a third wave of overhunting, which finally slowed around 1960 following the establishment of protections.</w:t>
      </w:r>
    </w:p>
    <w:p w14:paraId="224AD55A" w14:textId="77777777" w:rsidR="000D2A60" w:rsidRPr="000C06AD" w:rsidRDefault="000D2A60" w:rsidP="000D2A60">
      <w:pPr>
        <w:spacing w:line="256" w:lineRule="auto"/>
        <w:rPr>
          <w:rFonts w:eastAsia="Calibri"/>
          <w:sz w:val="12"/>
        </w:rPr>
      </w:pPr>
      <w:r w:rsidRPr="000C06AD">
        <w:rPr>
          <w:rFonts w:eastAsia="Calibri"/>
          <w:sz w:val="12"/>
        </w:rPr>
        <w:t>It took around 20 years for the population to significantly recover from this third overhunting event. Today, protections are in place for the species, and scientists believe the species has largely recovered from overhunting. However, scientists wanted to see how the genetic diversity of these animals was affected by three massive population reductions in a relatively short period of time so they looked to ancient DNA for clues, recently publishing their findings in Scientific Reports.</w:t>
      </w:r>
    </w:p>
    <w:p w14:paraId="2BE7B06B" w14:textId="77777777" w:rsidR="000D2A60" w:rsidRPr="000C06AD" w:rsidRDefault="000D2A60" w:rsidP="000D2A60">
      <w:pPr>
        <w:spacing w:line="256" w:lineRule="auto"/>
        <w:rPr>
          <w:rFonts w:eastAsia="Calibri"/>
          <w:sz w:val="12"/>
        </w:rPr>
      </w:pPr>
      <w:r w:rsidRPr="000C06AD">
        <w:rPr>
          <w:rFonts w:eastAsia="Calibri"/>
          <w:sz w:val="12"/>
        </w:rPr>
        <w:t>“</w:t>
      </w:r>
      <w:r w:rsidRPr="00364798">
        <w:rPr>
          <w:rFonts w:eastAsia="Calibri"/>
          <w:highlight w:val="cyan"/>
          <w:u w:val="single"/>
        </w:rPr>
        <w:t>We wanted to see how [the population contractions] affected their genetic diversity</w:t>
      </w:r>
      <w:r w:rsidRPr="000C06AD">
        <w:rPr>
          <w:rFonts w:eastAsia="Calibri"/>
          <w:sz w:val="12"/>
        </w:rPr>
        <w:t>,” says Kendall Mills, an author on the Scientific Reports article, who recently finished a PhD in biology at the University of Alaska, Fairbanks. “As climate change continues to degrade their habitat, primarily floating sea ice, we wanted to see if we could use some information about how they responded to population contractions in the past to see if we could predict how they're going to respond… once these threats get worse in the future.”</w:t>
      </w:r>
    </w:p>
    <w:p w14:paraId="7267C0B9" w14:textId="77777777" w:rsidR="000D2A60" w:rsidRPr="000C06AD" w:rsidRDefault="000D2A60" w:rsidP="000D2A60">
      <w:pPr>
        <w:spacing w:line="256" w:lineRule="auto"/>
        <w:rPr>
          <w:rFonts w:eastAsia="Calibri"/>
          <w:sz w:val="12"/>
        </w:rPr>
      </w:pPr>
      <w:r w:rsidRPr="000C06AD">
        <w:rPr>
          <w:rFonts w:eastAsia="Calibri"/>
          <w:sz w:val="12"/>
        </w:rPr>
        <w:t xml:space="preserve">Genetic diversity is the gene variation present in the population of a species. When animals lose </w:t>
      </w:r>
      <w:r w:rsidRPr="00364798">
        <w:rPr>
          <w:rFonts w:eastAsia="Calibri"/>
          <w:highlight w:val="cyan"/>
          <w:u w:val="single"/>
        </w:rPr>
        <w:t>genetic diversity</w:t>
      </w:r>
      <w:r w:rsidRPr="000C06AD">
        <w:rPr>
          <w:rFonts w:eastAsia="Calibri"/>
          <w:sz w:val="12"/>
        </w:rPr>
        <w:t xml:space="preserve">, it </w:t>
      </w:r>
      <w:r w:rsidRPr="00364798">
        <w:rPr>
          <w:rFonts w:eastAsia="Calibri"/>
          <w:highlight w:val="cyan"/>
          <w:u w:val="single"/>
        </w:rPr>
        <w:t>can lead to an “extinction vortex”</w:t>
      </w:r>
      <w:r w:rsidRPr="000C06AD">
        <w:rPr>
          <w:rFonts w:eastAsia="Calibri"/>
          <w:sz w:val="12"/>
        </w:rPr>
        <w:t xml:space="preserve"> when a small population inbreeds and individuals could potentially suffer more genetic disorders, which could make the population continue to drop. Once it reaches a certain threshold, a “ratcheting effect” makes it very difficult to reverse course, and can lead to extinction.</w:t>
      </w:r>
    </w:p>
    <w:p w14:paraId="115980D5" w14:textId="77777777" w:rsidR="000D2A60" w:rsidRPr="000C06AD" w:rsidRDefault="000D2A60" w:rsidP="000D2A60">
      <w:pPr>
        <w:spacing w:line="256" w:lineRule="auto"/>
        <w:rPr>
          <w:rFonts w:eastAsia="Calibri"/>
          <w:sz w:val="12"/>
        </w:rPr>
      </w:pPr>
      <w:r w:rsidRPr="000C06AD">
        <w:rPr>
          <w:rFonts w:eastAsia="Calibri"/>
          <w:sz w:val="12"/>
        </w:rPr>
        <w:t>Researchers wanted to learn if the three overhunting events that occurred in rapid succession—along with resulting population contractions—caused a loss of genetic diversity in Pacific walruses. To study this, they turned to ancient DNA (aDNA). They extracted DNA from ancient bones that were up to 3,300 years old—dating back well before the overhunting period—at the University of Alaska Fairbanks's UAM Ancient DNA Lab. Then, they compared the findings from those bones to modern-day DNA from healthy walruses.</w:t>
      </w:r>
    </w:p>
    <w:p w14:paraId="31B0162A" w14:textId="77777777" w:rsidR="000D2A60" w:rsidRPr="000C06AD" w:rsidRDefault="000D2A60" w:rsidP="000D2A60">
      <w:pPr>
        <w:spacing w:line="256" w:lineRule="auto"/>
        <w:rPr>
          <w:rFonts w:eastAsia="Calibri"/>
          <w:sz w:val="12"/>
        </w:rPr>
      </w:pPr>
      <w:r w:rsidRPr="000C06AD">
        <w:rPr>
          <w:rFonts w:eastAsia="Calibri"/>
          <w:sz w:val="12"/>
        </w:rPr>
        <w:t>The modern walrus samples were collected from subsistence harvests on St. Lawrence Island, Alaska, that took place from 2014-2016, and a variety of samples were taken from 1933 to 2015 from a number of sources. The ancient samples were obtained from UAM’s Archaeology Collection and UIC Science, LLC in Utqiaġvik, Alaska.</w:t>
      </w:r>
    </w:p>
    <w:p w14:paraId="4B4F183B" w14:textId="77777777" w:rsidR="000D2A60" w:rsidRPr="000C06AD" w:rsidRDefault="000D2A60" w:rsidP="000D2A60">
      <w:pPr>
        <w:spacing w:line="256" w:lineRule="auto"/>
        <w:rPr>
          <w:rFonts w:eastAsia="Calibri"/>
          <w:sz w:val="12"/>
        </w:rPr>
      </w:pPr>
      <w:r w:rsidRPr="000C06AD">
        <w:rPr>
          <w:rFonts w:eastAsia="Calibri"/>
          <w:sz w:val="12"/>
        </w:rPr>
        <w:t xml:space="preserve">After dating the samples and performing extensive analysis, </w:t>
      </w:r>
      <w:r w:rsidRPr="00364798">
        <w:rPr>
          <w:rFonts w:eastAsia="Calibri"/>
          <w:highlight w:val="cyan"/>
          <w:u w:val="single"/>
        </w:rPr>
        <w:t xml:space="preserve">researchers were surprised </w:t>
      </w:r>
      <w:r w:rsidRPr="000C06AD">
        <w:rPr>
          <w:rFonts w:eastAsia="Calibri"/>
          <w:sz w:val="12"/>
        </w:rPr>
        <w:t xml:space="preserve">to find no significant difference between the ancient and modern samples. While </w:t>
      </w:r>
      <w:r w:rsidRPr="00364798">
        <w:rPr>
          <w:rFonts w:eastAsia="Calibri"/>
          <w:highlight w:val="cyan"/>
          <w:u w:val="single"/>
        </w:rPr>
        <w:t>they were anticipating finding a loss of genetic diversity</w:t>
      </w:r>
      <w:r w:rsidRPr="000C06AD">
        <w:rPr>
          <w:rFonts w:eastAsia="Calibri"/>
          <w:sz w:val="12"/>
        </w:rPr>
        <w:t>, the results surprised them.</w:t>
      </w:r>
    </w:p>
    <w:p w14:paraId="34617A82" w14:textId="77777777" w:rsidR="000D2A60" w:rsidRPr="000C06AD" w:rsidRDefault="000D2A60" w:rsidP="000D2A60">
      <w:pPr>
        <w:spacing w:line="256" w:lineRule="auto"/>
        <w:rPr>
          <w:rFonts w:eastAsia="Calibri"/>
          <w:sz w:val="12"/>
        </w:rPr>
      </w:pPr>
      <w:r w:rsidRPr="000C06AD">
        <w:rPr>
          <w:rFonts w:eastAsia="Calibri"/>
          <w:sz w:val="12"/>
        </w:rPr>
        <w:t>“</w:t>
      </w:r>
      <w:r w:rsidRPr="00364798">
        <w:rPr>
          <w:rFonts w:eastAsia="Calibri"/>
          <w:highlight w:val="cyan"/>
          <w:u w:val="single"/>
        </w:rPr>
        <w:t xml:space="preserve">We weren't expecting to discover that the diversity hadn't fallen </w:t>
      </w:r>
      <w:r w:rsidRPr="00364798">
        <w:rPr>
          <w:rFonts w:eastAsia="Calibri" w:cs="Times New Roman"/>
          <w:b/>
          <w:iCs/>
          <w:highlight w:val="cyan"/>
          <w:u w:val="single"/>
        </w:rPr>
        <w:t>at all</w:t>
      </w:r>
      <w:r w:rsidRPr="000C06AD">
        <w:rPr>
          <w:rFonts w:eastAsia="Calibri"/>
          <w:sz w:val="12"/>
        </w:rPr>
        <w:t>,” Mills says. “We thought that it would have fallen a little bit.”</w:t>
      </w:r>
    </w:p>
    <w:p w14:paraId="4F3BD101" w14:textId="77777777" w:rsidR="0002580A" w:rsidRDefault="0002580A" w:rsidP="0002580A">
      <w:pPr>
        <w:pStyle w:val="Heading3"/>
      </w:pPr>
      <w:r>
        <w:t>1NC---Drilling---Methuselah Link or Turn</w:t>
      </w:r>
    </w:p>
    <w:p w14:paraId="44CDE99B" w14:textId="77777777" w:rsidR="0002580A" w:rsidRDefault="0002580A" w:rsidP="0002580A">
      <w:pPr>
        <w:pStyle w:val="Heading4"/>
      </w:pPr>
      <w:r>
        <w:t xml:space="preserve">The </w:t>
      </w:r>
      <w:r w:rsidRPr="004D6849">
        <w:rPr>
          <w:u w:val="single"/>
        </w:rPr>
        <w:t>act</w:t>
      </w:r>
      <w:r>
        <w:t xml:space="preserve"> of drilling for ore </w:t>
      </w:r>
      <w:r w:rsidRPr="004D6849">
        <w:rPr>
          <w:u w:val="single"/>
        </w:rPr>
        <w:t>releases</w:t>
      </w:r>
      <w:r>
        <w:t xml:space="preserve"> ancient </w:t>
      </w:r>
      <w:r w:rsidRPr="004D6849">
        <w:rPr>
          <w:u w:val="single"/>
        </w:rPr>
        <w:t>pathogens</w:t>
      </w:r>
      <w:r>
        <w:t xml:space="preserve"> for </w:t>
      </w:r>
      <w:r w:rsidRPr="004D6849">
        <w:rPr>
          <w:u w:val="single"/>
        </w:rPr>
        <w:t>transport</w:t>
      </w:r>
      <w:r>
        <w:t xml:space="preserve">. </w:t>
      </w:r>
    </w:p>
    <w:p w14:paraId="2A87BBC6" w14:textId="77777777" w:rsidR="0002580A" w:rsidRPr="004D6849" w:rsidRDefault="0002580A" w:rsidP="0002580A">
      <w:r w:rsidRPr="000D3EB1">
        <w:rPr>
          <w:rStyle w:val="Style13ptBold"/>
        </w:rPr>
        <w:t>McKie ’24</w:t>
      </w:r>
      <w:r>
        <w:t xml:space="preserve"> [Robin McKie, science editor at The Guardian; awards from the Medical Journalists’ Association and was named Science and Technology Journalist of the Year. January 21, 2024. The Guardian “</w:t>
      </w:r>
      <w:r w:rsidRPr="000D3EB1">
        <w:t>Arctic zombie viruses in Siberia could spark terrifying new pandemic, scientists warn</w:t>
      </w:r>
      <w:r>
        <w:t xml:space="preserve">” </w:t>
      </w:r>
      <w:r w:rsidRPr="00F1412A">
        <w:t>https://www.theguardian.com/society/2024/jan/21/arctic-zombie-viruses-in-siberia-could-spark-terrifying-new-pandemic-scientists-warn</w:t>
      </w:r>
      <w:r>
        <w:t xml:space="preserve"> accessed 6.28.2025// </w:t>
      </w:r>
      <w:r>
        <w:rPr>
          <w:b/>
          <w:i/>
        </w:rPr>
        <w:t>mosuQ</w:t>
      </w:r>
      <w:r>
        <w:t>]</w:t>
      </w:r>
    </w:p>
    <w:p w14:paraId="343B53F3" w14:textId="77777777" w:rsidR="0002580A" w:rsidRPr="004D6849" w:rsidRDefault="0002580A" w:rsidP="0002580A">
      <w:pPr>
        <w:rPr>
          <w:sz w:val="12"/>
        </w:rPr>
      </w:pPr>
      <w:r w:rsidRPr="004D6849">
        <w:rPr>
          <w:sz w:val="12"/>
        </w:rPr>
        <w:t>However, it is not melting permafrost directly that poses the most immediate risk, added Claverie. “</w:t>
      </w:r>
      <w:r w:rsidRPr="004D6849">
        <w:rPr>
          <w:rStyle w:val="StyleUnderline"/>
        </w:rPr>
        <w:t xml:space="preserve">The </w:t>
      </w:r>
      <w:r w:rsidRPr="004D6849">
        <w:rPr>
          <w:rStyle w:val="StyleUnderline"/>
          <w:highlight w:val="cyan"/>
        </w:rPr>
        <w:t>danger comes from</w:t>
      </w:r>
      <w:r w:rsidRPr="004D6849">
        <w:rPr>
          <w:sz w:val="12"/>
        </w:rPr>
        <w:t xml:space="preserve"> another global warming impact: </w:t>
      </w:r>
      <w:r w:rsidRPr="004D6849">
        <w:rPr>
          <w:rStyle w:val="StyleUnderline"/>
        </w:rPr>
        <w:t xml:space="preserve">the </w:t>
      </w:r>
      <w:r w:rsidRPr="004D6849">
        <w:rPr>
          <w:rStyle w:val="Emphasis"/>
          <w:highlight w:val="cyan"/>
        </w:rPr>
        <w:t>disappearance</w:t>
      </w:r>
      <w:r w:rsidRPr="004D6849">
        <w:rPr>
          <w:rStyle w:val="StyleUnderline"/>
          <w:highlight w:val="cyan"/>
        </w:rPr>
        <w:t xml:space="preserve"> of Arctic </w:t>
      </w:r>
      <w:r w:rsidRPr="004D6849">
        <w:rPr>
          <w:rStyle w:val="Emphasis"/>
          <w:highlight w:val="cyan"/>
        </w:rPr>
        <w:t>sea ice</w:t>
      </w:r>
      <w:r w:rsidRPr="004D6849">
        <w:rPr>
          <w:rStyle w:val="StyleUnderline"/>
        </w:rPr>
        <w:t xml:space="preserve">. </w:t>
      </w:r>
      <w:r w:rsidRPr="004D6849">
        <w:rPr>
          <w:rStyle w:val="StyleUnderline"/>
          <w:highlight w:val="cyan"/>
        </w:rPr>
        <w:t>That is allowing increases in</w:t>
      </w:r>
      <w:r w:rsidRPr="004D6849">
        <w:rPr>
          <w:rStyle w:val="StyleUnderline"/>
        </w:rPr>
        <w:t xml:space="preserve"> shipping, traffic and </w:t>
      </w:r>
      <w:r w:rsidRPr="004D6849">
        <w:rPr>
          <w:rStyle w:val="Emphasis"/>
          <w:highlight w:val="cyan"/>
        </w:rPr>
        <w:t>industrial development</w:t>
      </w:r>
      <w:r w:rsidRPr="004D6849">
        <w:rPr>
          <w:sz w:val="12"/>
        </w:rPr>
        <w:t xml:space="preserve"> in Siberia. </w:t>
      </w:r>
      <w:r w:rsidRPr="004D6849">
        <w:rPr>
          <w:rStyle w:val="StyleUnderline"/>
          <w:highlight w:val="cyan"/>
        </w:rPr>
        <w:t xml:space="preserve">Huge </w:t>
      </w:r>
      <w:r w:rsidRPr="004D6849">
        <w:rPr>
          <w:rStyle w:val="Emphasis"/>
          <w:highlight w:val="cyan"/>
        </w:rPr>
        <w:t>mining operations</w:t>
      </w:r>
      <w:r w:rsidRPr="004D6849">
        <w:rPr>
          <w:rStyle w:val="StyleUnderline"/>
          <w:highlight w:val="cyan"/>
        </w:rPr>
        <w:t xml:space="preserve"> are being planned</w:t>
      </w:r>
      <w:r w:rsidRPr="004D6849">
        <w:rPr>
          <w:rStyle w:val="StyleUnderline"/>
        </w:rPr>
        <w:t xml:space="preserve">, and are going </w:t>
      </w:r>
      <w:r w:rsidRPr="004D6849">
        <w:rPr>
          <w:rStyle w:val="StyleUnderline"/>
          <w:highlight w:val="cyan"/>
        </w:rPr>
        <w:t xml:space="preserve">to </w:t>
      </w:r>
      <w:r w:rsidRPr="004D6849">
        <w:rPr>
          <w:rStyle w:val="Emphasis"/>
          <w:highlight w:val="cyan"/>
        </w:rPr>
        <w:t>drive vast holes into the deep permafrost to extract</w:t>
      </w:r>
      <w:r w:rsidRPr="004D6849">
        <w:rPr>
          <w:sz w:val="12"/>
          <w:szCs w:val="10"/>
        </w:rPr>
        <w:t xml:space="preserve"> oil and </w:t>
      </w:r>
      <w:r w:rsidRPr="004D6849">
        <w:rPr>
          <w:rStyle w:val="Emphasis"/>
          <w:highlight w:val="cyan"/>
        </w:rPr>
        <w:t>ores</w:t>
      </w:r>
      <w:r w:rsidRPr="004D6849">
        <w:rPr>
          <w:rStyle w:val="StyleUnderline"/>
        </w:rPr>
        <w:t>.</w:t>
      </w:r>
    </w:p>
    <w:p w14:paraId="631073E2" w14:textId="77777777" w:rsidR="0002580A" w:rsidRPr="00177712" w:rsidRDefault="0002580A" w:rsidP="0002580A">
      <w:pPr>
        <w:rPr>
          <w:sz w:val="12"/>
        </w:rPr>
      </w:pPr>
      <w:r w:rsidRPr="004D6849">
        <w:rPr>
          <w:sz w:val="12"/>
        </w:rPr>
        <w:t>“</w:t>
      </w:r>
      <w:r w:rsidRPr="004D6849">
        <w:rPr>
          <w:rStyle w:val="StyleUnderline"/>
          <w:highlight w:val="cyan"/>
        </w:rPr>
        <w:t xml:space="preserve">Those </w:t>
      </w:r>
      <w:r w:rsidRPr="004D6849">
        <w:rPr>
          <w:rStyle w:val="Emphasis"/>
          <w:highlight w:val="cyan"/>
        </w:rPr>
        <w:t>operations</w:t>
      </w:r>
      <w:r w:rsidRPr="004D6849">
        <w:rPr>
          <w:rStyle w:val="StyleUnderline"/>
          <w:highlight w:val="cyan"/>
        </w:rPr>
        <w:t xml:space="preserve"> will </w:t>
      </w:r>
      <w:r w:rsidRPr="004D6849">
        <w:rPr>
          <w:rStyle w:val="Emphasis"/>
          <w:highlight w:val="cyan"/>
        </w:rPr>
        <w:t>release vast amounts of pathogens</w:t>
      </w:r>
      <w:r w:rsidRPr="004D6849">
        <w:rPr>
          <w:rStyle w:val="StyleUnderline"/>
        </w:rPr>
        <w:t xml:space="preserve"> that still thrive there. </w:t>
      </w:r>
      <w:r w:rsidRPr="004D6849">
        <w:rPr>
          <w:rStyle w:val="StyleUnderline"/>
          <w:highlight w:val="cyan"/>
        </w:rPr>
        <w:t xml:space="preserve">Miners will walk in and </w:t>
      </w:r>
      <w:r w:rsidRPr="004D6849">
        <w:rPr>
          <w:rStyle w:val="Emphasis"/>
          <w:highlight w:val="cyan"/>
        </w:rPr>
        <w:t>breath the viruses</w:t>
      </w:r>
      <w:r w:rsidRPr="004D6849">
        <w:rPr>
          <w:rStyle w:val="StyleUnderline"/>
          <w:highlight w:val="cyan"/>
        </w:rPr>
        <w:t xml:space="preserve">. The effects could be </w:t>
      </w:r>
      <w:r w:rsidRPr="004D6849">
        <w:rPr>
          <w:rStyle w:val="Emphasis"/>
          <w:highlight w:val="cyan"/>
        </w:rPr>
        <w:t>calamitous</w:t>
      </w:r>
      <w:r w:rsidRPr="004D6849">
        <w:rPr>
          <w:sz w:val="12"/>
        </w:rPr>
        <w:t>.”</w:t>
      </w:r>
    </w:p>
    <w:p w14:paraId="2DBB8BEB" w14:textId="6B764A4B" w:rsidR="000A2080" w:rsidRPr="00E84222" w:rsidRDefault="000A2080" w:rsidP="000A2080">
      <w:pPr>
        <w:pStyle w:val="Heading3"/>
        <w:rPr>
          <w:rFonts w:asciiTheme="majorHAnsi" w:hAnsiTheme="majorHAnsi" w:cstheme="majorHAnsi"/>
        </w:rPr>
      </w:pPr>
      <w:r>
        <w:rPr>
          <w:rFonts w:asciiTheme="majorHAnsi" w:hAnsiTheme="majorHAnsi" w:cstheme="majorHAnsi"/>
        </w:rPr>
        <w:t>1NC---BioDiversity Defense</w:t>
      </w:r>
    </w:p>
    <w:p w14:paraId="0EF394A2" w14:textId="77777777" w:rsidR="000A2080" w:rsidRPr="00E84222" w:rsidRDefault="000A2080" w:rsidP="000A2080">
      <w:pPr>
        <w:pStyle w:val="Heading4"/>
        <w:rPr>
          <w:rFonts w:asciiTheme="majorHAnsi" w:hAnsiTheme="majorHAnsi" w:cstheme="majorHAnsi"/>
        </w:rPr>
      </w:pPr>
      <w:bookmarkStart w:id="0" w:name="_Hlk83732885"/>
      <w:r w:rsidRPr="00E84222">
        <w:rPr>
          <w:rFonts w:asciiTheme="majorHAnsi" w:hAnsiTheme="majorHAnsi" w:cstheme="majorHAnsi"/>
        </w:rPr>
        <w:t>Biodiversity loss won’t cause extinction</w:t>
      </w:r>
    </w:p>
    <w:p w14:paraId="3199D1A9" w14:textId="77777777" w:rsidR="000A2080" w:rsidRPr="00E84222" w:rsidRDefault="000A2080" w:rsidP="000A2080">
      <w:pPr>
        <w:rPr>
          <w:rFonts w:asciiTheme="majorHAnsi" w:hAnsiTheme="majorHAnsi" w:cstheme="majorHAnsi"/>
        </w:rPr>
      </w:pPr>
      <w:r w:rsidRPr="00E84222">
        <w:rPr>
          <w:rStyle w:val="Style13ptBold"/>
          <w:rFonts w:asciiTheme="majorHAnsi" w:hAnsiTheme="majorHAnsi" w:cstheme="majorHAnsi"/>
        </w:rPr>
        <w:t>Kareiva and Carranza 18</w:t>
      </w:r>
      <w:r w:rsidRPr="00E84222">
        <w:rPr>
          <w:rFonts w:asciiTheme="majorHAnsi" w:hAnsiTheme="majorHAnsi" w:cstheme="majorHAnsi"/>
        </w:rPr>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11" w:history="1">
        <w:r w:rsidRPr="00E84222">
          <w:rPr>
            <w:rStyle w:val="Hyperlink"/>
            <w:rFonts w:asciiTheme="majorHAnsi" w:hAnsiTheme="majorHAnsi" w:cstheme="majorHAnsi"/>
          </w:rPr>
          <w:t>https://doi.org/10.1016/j.futures.2018.01.001</w:t>
        </w:r>
      </w:hyperlink>
      <w:r w:rsidRPr="00E84222">
        <w:rPr>
          <w:rFonts w:asciiTheme="majorHAnsi" w:hAnsiTheme="majorHAnsi" w:cstheme="majorHAnsi"/>
        </w:rPr>
        <w:t>, 01-05-2018</w:t>
      </w:r>
    </w:p>
    <w:p w14:paraId="750D0CD2" w14:textId="77777777" w:rsidR="000A2080" w:rsidRPr="00E84222" w:rsidRDefault="000A2080" w:rsidP="000A2080">
      <w:pPr>
        <w:rPr>
          <w:rFonts w:asciiTheme="majorHAnsi" w:hAnsiTheme="majorHAnsi" w:cstheme="majorHAnsi"/>
          <w:sz w:val="10"/>
          <w:szCs w:val="20"/>
        </w:rPr>
      </w:pPr>
      <w:r w:rsidRPr="00E84222">
        <w:rPr>
          <w:rFonts w:asciiTheme="majorHAnsi" w:hAnsiTheme="majorHAnsi" w:cstheme="majorHAnsi"/>
          <w:sz w:val="14"/>
          <w:szCs w:val="20"/>
        </w:rPr>
        <w:t xml:space="preserve">The interesting question is whether any of the planetary thresholds other than CO2 could also portend existential risks. Here the answer is not clear. </w:t>
      </w:r>
      <w:r w:rsidRPr="00E84222">
        <w:rPr>
          <w:rFonts w:asciiTheme="majorHAnsi" w:hAnsiTheme="majorHAnsi" w:cstheme="majorHAnsi"/>
          <w:b/>
          <w:sz w:val="20"/>
          <w:szCs w:val="20"/>
          <w:u w:val="single"/>
        </w:rPr>
        <w:t xml:space="preserve">One boundary often mentioned as a concern for the </w:t>
      </w:r>
      <w:r w:rsidRPr="00E84222">
        <w:rPr>
          <w:rFonts w:asciiTheme="majorHAnsi" w:hAnsiTheme="majorHAnsi" w:cstheme="majorHAnsi"/>
          <w:b/>
          <w:iCs/>
          <w:sz w:val="20"/>
          <w:szCs w:val="20"/>
          <w:u w:val="single"/>
          <w:bdr w:val="single" w:sz="8" w:space="0" w:color="auto" w:frame="1"/>
        </w:rPr>
        <w:t>fate of global civilization</w:t>
      </w:r>
      <w:r w:rsidRPr="00E84222">
        <w:rPr>
          <w:rFonts w:asciiTheme="majorHAnsi" w:hAnsiTheme="majorHAnsi" w:cstheme="majorHAnsi"/>
          <w:b/>
          <w:sz w:val="20"/>
          <w:szCs w:val="20"/>
          <w:u w:val="single"/>
        </w:rPr>
        <w:t xml:space="preserve"> is biodiversity</w:t>
      </w:r>
      <w:r w:rsidRPr="00E84222">
        <w:rPr>
          <w:rFonts w:asciiTheme="majorHAnsi" w:hAnsiTheme="majorHAnsi" w:cstheme="majorHAnsi"/>
          <w:sz w:val="14"/>
          <w:szCs w:val="20"/>
        </w:rPr>
        <w:t xml:space="preserve"> (Ehrlich &amp; Ehrlich, 2012), with the proposed safety threshold being a loss of greater than 0.001% per year (Rockström et al., 2009). </w:t>
      </w:r>
      <w:r w:rsidRPr="00E84222">
        <w:rPr>
          <w:rFonts w:asciiTheme="majorHAnsi" w:hAnsiTheme="majorHAnsi" w:cstheme="majorHAnsi"/>
          <w:b/>
          <w:sz w:val="20"/>
          <w:szCs w:val="20"/>
          <w:u w:val="single"/>
        </w:rPr>
        <w:t>There is little evidence that this particular 0.001% annual loss is a threshold</w:t>
      </w:r>
      <w:r w:rsidRPr="00E84222">
        <w:rPr>
          <w:rFonts w:asciiTheme="majorHAnsi" w:hAnsiTheme="majorHAnsi" w:cstheme="majorHAnsi"/>
          <w:sz w:val="14"/>
          <w:szCs w:val="20"/>
        </w:rPr>
        <w:t>—</w:t>
      </w:r>
      <w:r w:rsidRPr="00E84222">
        <w:rPr>
          <w:rFonts w:asciiTheme="majorHAnsi" w:hAnsiTheme="majorHAnsi" w:cstheme="majorHAnsi"/>
          <w:b/>
          <w:sz w:val="20"/>
          <w:szCs w:val="20"/>
          <w:u w:val="single"/>
        </w:rPr>
        <w:t>and it is hard to imagine any data that would allow one to identify where the threshold was</w:t>
      </w:r>
      <w:r w:rsidRPr="00E84222">
        <w:rPr>
          <w:rFonts w:asciiTheme="majorHAnsi" w:hAnsiTheme="majorHAnsi" w:cstheme="majorHAnsi"/>
          <w:sz w:val="14"/>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10B1B89F" w14:textId="77777777" w:rsidR="000A2080" w:rsidRPr="00E84222" w:rsidRDefault="000A2080" w:rsidP="000A2080">
      <w:pPr>
        <w:rPr>
          <w:rFonts w:asciiTheme="majorHAnsi" w:hAnsiTheme="majorHAnsi" w:cstheme="majorHAnsi"/>
          <w:sz w:val="20"/>
          <w:szCs w:val="20"/>
          <w:u w:val="single"/>
        </w:rPr>
      </w:pPr>
      <w:r w:rsidRPr="00E84222">
        <w:rPr>
          <w:rFonts w:asciiTheme="majorHAnsi" w:hAnsiTheme="majorHAnsi" w:cstheme="majorHAnsi"/>
          <w:sz w:val="10"/>
          <w:szCs w:val="20"/>
        </w:rPr>
        <w:t xml:space="preserve"> </w:t>
      </w:r>
      <w:r w:rsidRPr="00E84222">
        <w:rPr>
          <w:rFonts w:asciiTheme="majorHAnsi" w:hAnsiTheme="majorHAnsi" w:cstheme="majorHAnsi"/>
          <w:b/>
          <w:sz w:val="20"/>
          <w:szCs w:val="20"/>
          <w:u w:val="single"/>
        </w:rPr>
        <w:t xml:space="preserve">While </w:t>
      </w:r>
      <w:r w:rsidRPr="00E84222">
        <w:rPr>
          <w:rFonts w:asciiTheme="majorHAnsi" w:hAnsiTheme="majorHAnsi" w:cstheme="majorHAnsi"/>
          <w:b/>
          <w:sz w:val="20"/>
          <w:szCs w:val="20"/>
          <w:highlight w:val="cyan"/>
          <w:u w:val="single"/>
        </w:rPr>
        <w:t xml:space="preserve">there are data that relate </w:t>
      </w:r>
      <w:r w:rsidRPr="00E84222">
        <w:rPr>
          <w:rFonts w:asciiTheme="majorHAnsi" w:hAnsiTheme="majorHAnsi" w:cstheme="majorHAnsi"/>
          <w:b/>
          <w:iCs/>
          <w:sz w:val="20"/>
          <w:szCs w:val="20"/>
          <w:highlight w:val="cyan"/>
          <w:u w:val="single"/>
          <w:bdr w:val="single" w:sz="8" w:space="0" w:color="auto" w:frame="1"/>
        </w:rPr>
        <w:t>local reductions</w:t>
      </w:r>
      <w:r w:rsidRPr="00E84222">
        <w:rPr>
          <w:rFonts w:asciiTheme="majorHAnsi" w:hAnsiTheme="majorHAnsi" w:cstheme="majorHAnsi"/>
          <w:b/>
          <w:sz w:val="20"/>
          <w:szCs w:val="20"/>
          <w:highlight w:val="cyan"/>
          <w:u w:val="single"/>
        </w:rPr>
        <w:t xml:space="preserve"> in species richness</w:t>
      </w:r>
      <w:r w:rsidRPr="00E84222">
        <w:rPr>
          <w:rFonts w:asciiTheme="majorHAnsi" w:hAnsiTheme="majorHAnsi" w:cstheme="majorHAnsi"/>
          <w:b/>
          <w:sz w:val="20"/>
          <w:szCs w:val="20"/>
          <w:u w:val="single"/>
        </w:rPr>
        <w:t xml:space="preserve"> to altered ecosystem function, </w:t>
      </w:r>
      <w:r w:rsidRPr="00E84222">
        <w:rPr>
          <w:rFonts w:asciiTheme="majorHAnsi" w:hAnsiTheme="majorHAnsi" w:cstheme="majorHAnsi"/>
          <w:b/>
          <w:sz w:val="20"/>
          <w:szCs w:val="20"/>
          <w:highlight w:val="cyan"/>
          <w:u w:val="single"/>
        </w:rPr>
        <w:t xml:space="preserve">these </w:t>
      </w:r>
      <w:r w:rsidRPr="00E84222">
        <w:rPr>
          <w:rFonts w:asciiTheme="majorHAnsi" w:hAnsiTheme="majorHAnsi" w:cstheme="majorHAnsi"/>
          <w:b/>
          <w:iCs/>
          <w:sz w:val="20"/>
          <w:szCs w:val="20"/>
          <w:highlight w:val="cyan"/>
          <w:u w:val="single"/>
          <w:bdr w:val="single" w:sz="8" w:space="0" w:color="auto" w:frame="1"/>
        </w:rPr>
        <w:t>results do not point to</w:t>
      </w:r>
      <w:r w:rsidRPr="00E84222">
        <w:rPr>
          <w:rFonts w:asciiTheme="majorHAnsi" w:hAnsiTheme="majorHAnsi" w:cstheme="majorHAnsi"/>
          <w:b/>
          <w:iCs/>
          <w:sz w:val="20"/>
          <w:szCs w:val="20"/>
          <w:u w:val="single"/>
          <w:bdr w:val="single" w:sz="8" w:space="0" w:color="auto" w:frame="1"/>
        </w:rPr>
        <w:t xml:space="preserve"> substantial </w:t>
      </w:r>
      <w:r w:rsidRPr="00E84222">
        <w:rPr>
          <w:rFonts w:asciiTheme="majorHAnsi" w:hAnsiTheme="majorHAnsi" w:cstheme="majorHAnsi"/>
          <w:b/>
          <w:iCs/>
          <w:sz w:val="20"/>
          <w:szCs w:val="20"/>
          <w:highlight w:val="cyan"/>
          <w:u w:val="single"/>
          <w:bdr w:val="single" w:sz="8" w:space="0" w:color="auto" w:frame="1"/>
        </w:rPr>
        <w:t>existential risks</w:t>
      </w:r>
      <w:r w:rsidRPr="00E84222">
        <w:rPr>
          <w:rFonts w:asciiTheme="majorHAnsi" w:hAnsiTheme="majorHAnsi" w:cstheme="majorHAnsi"/>
          <w:sz w:val="14"/>
          <w:szCs w:val="20"/>
        </w:rPr>
        <w:t xml:space="preserve">. The </w:t>
      </w:r>
      <w:r w:rsidRPr="00E84222">
        <w:rPr>
          <w:rFonts w:asciiTheme="majorHAnsi" w:hAnsiTheme="majorHAnsi" w:cstheme="majorHAnsi"/>
          <w:b/>
          <w:sz w:val="20"/>
          <w:szCs w:val="20"/>
          <w:u w:val="single"/>
        </w:rPr>
        <w:t>data are small-scale experiments in which plant productivity, or nutrient retention is reduced as species numbers decline locally</w:t>
      </w:r>
      <w:r w:rsidRPr="00E84222">
        <w:rPr>
          <w:rFonts w:asciiTheme="majorHAnsi" w:hAnsiTheme="majorHAnsi" w:cstheme="majorHAnsi"/>
          <w:sz w:val="14"/>
          <w:szCs w:val="20"/>
        </w:rPr>
        <w:t xml:space="preserve"> (Vellend, 2017), or are local observations of increased variability in fisheries yield when stock diversity is lost (Schindler et al., 2010). </w:t>
      </w:r>
      <w:r w:rsidRPr="00E84222">
        <w:rPr>
          <w:rFonts w:asciiTheme="majorHAnsi" w:hAnsiTheme="majorHAnsi" w:cstheme="majorHAnsi"/>
          <w:b/>
          <w:iCs/>
          <w:sz w:val="20"/>
          <w:szCs w:val="20"/>
          <w:u w:val="single"/>
          <w:bdr w:val="single" w:sz="8" w:space="0" w:color="auto" w:frame="1"/>
        </w:rPr>
        <w:t>Those are not existential risks</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To make the link even more tenuous, </w:t>
      </w:r>
      <w:r w:rsidRPr="00E84222">
        <w:rPr>
          <w:rFonts w:asciiTheme="majorHAnsi" w:hAnsiTheme="majorHAnsi" w:cstheme="majorHAnsi"/>
          <w:b/>
          <w:sz w:val="20"/>
          <w:szCs w:val="20"/>
          <w:highlight w:val="cyan"/>
          <w:u w:val="single"/>
        </w:rPr>
        <w:t>there is little ev</w:t>
      </w:r>
      <w:r w:rsidRPr="00E84222">
        <w:rPr>
          <w:rFonts w:asciiTheme="majorHAnsi" w:hAnsiTheme="majorHAnsi" w:cstheme="majorHAnsi"/>
          <w:b/>
          <w:sz w:val="20"/>
          <w:szCs w:val="20"/>
          <w:u w:val="single"/>
        </w:rPr>
        <w:t xml:space="preserve">idence that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is</w:t>
      </w:r>
      <w:r w:rsidRPr="00E84222">
        <w:rPr>
          <w:rFonts w:asciiTheme="majorHAnsi" w:hAnsiTheme="majorHAnsi" w:cstheme="majorHAnsi"/>
          <w:b/>
          <w:sz w:val="20"/>
          <w:szCs w:val="20"/>
          <w:u w:val="single"/>
        </w:rPr>
        <w:t xml:space="preserve"> even </w:t>
      </w:r>
      <w:r w:rsidRPr="00E84222">
        <w:rPr>
          <w:rFonts w:asciiTheme="majorHAnsi" w:hAnsiTheme="majorHAnsi" w:cstheme="majorHAnsi"/>
          <w:b/>
          <w:sz w:val="20"/>
          <w:szCs w:val="20"/>
          <w:highlight w:val="cyan"/>
          <w:u w:val="single"/>
        </w:rPr>
        <w:t>declining at local scales</w:t>
      </w:r>
      <w:r w:rsidRPr="00E84222">
        <w:rPr>
          <w:rFonts w:asciiTheme="majorHAnsi" w:hAnsiTheme="majorHAnsi" w:cstheme="majorHAnsi"/>
          <w:sz w:val="14"/>
          <w:szCs w:val="20"/>
        </w:rPr>
        <w:t xml:space="preserve"> (Vellend et al., 2013, Vellend et al., 2017). </w:t>
      </w:r>
      <w:r w:rsidRPr="00E84222">
        <w:rPr>
          <w:rFonts w:asciiTheme="majorHAnsi" w:hAnsiTheme="majorHAnsi" w:cstheme="majorHAnsi"/>
          <w:b/>
          <w:sz w:val="20"/>
          <w:szCs w:val="20"/>
          <w:u w:val="single"/>
        </w:rPr>
        <w:t xml:space="preserve">Total </w:t>
      </w:r>
      <w:r w:rsidRPr="00E84222">
        <w:rPr>
          <w:rFonts w:asciiTheme="majorHAnsi" w:hAnsiTheme="majorHAnsi" w:cstheme="majorHAnsi"/>
          <w:b/>
          <w:sz w:val="20"/>
          <w:szCs w:val="20"/>
          <w:highlight w:val="cyan"/>
          <w:u w:val="single"/>
        </w:rPr>
        <w:t>planetary 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may be in decline, but local</w:t>
      </w:r>
      <w:r w:rsidRPr="00E84222">
        <w:rPr>
          <w:rFonts w:asciiTheme="majorHAnsi" w:hAnsiTheme="majorHAnsi" w:cstheme="majorHAnsi"/>
          <w:b/>
          <w:sz w:val="20"/>
          <w:szCs w:val="20"/>
          <w:u w:val="single"/>
        </w:rPr>
        <w:t xml:space="preserve"> and regional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is often staying the same because species from elsewhere replace</w:t>
      </w:r>
      <w:r w:rsidRPr="00E84222">
        <w:rPr>
          <w:rFonts w:asciiTheme="majorHAnsi" w:hAnsiTheme="majorHAnsi" w:cstheme="majorHAnsi"/>
          <w:b/>
          <w:sz w:val="20"/>
          <w:szCs w:val="20"/>
          <w:u w:val="single"/>
        </w:rPr>
        <w:t xml:space="preserve"> local </w:t>
      </w:r>
      <w:r w:rsidRPr="00E84222">
        <w:rPr>
          <w:rFonts w:asciiTheme="majorHAnsi" w:hAnsiTheme="majorHAnsi" w:cstheme="majorHAnsi"/>
          <w:b/>
          <w:sz w:val="20"/>
          <w:szCs w:val="20"/>
          <w:highlight w:val="cyan"/>
          <w:u w:val="single"/>
        </w:rPr>
        <w:t>losses</w:t>
      </w:r>
      <w:r w:rsidRPr="00E84222">
        <w:rPr>
          <w:rFonts w:asciiTheme="majorHAnsi" w:hAnsiTheme="majorHAnsi" w:cstheme="majorHAnsi"/>
          <w:sz w:val="14"/>
          <w:szCs w:val="20"/>
        </w:rPr>
        <w:t xml:space="preserve">, albeit homogenizing the world in the process. Although the majority of conservation scientists are likely to flinch at this conclusion, </w:t>
      </w:r>
      <w:r w:rsidRPr="00E84222">
        <w:rPr>
          <w:rFonts w:asciiTheme="majorHAnsi" w:hAnsiTheme="majorHAnsi" w:cstheme="majorHAnsi"/>
          <w:b/>
          <w:sz w:val="20"/>
          <w:szCs w:val="20"/>
          <w:u w:val="single"/>
        </w:rPr>
        <w:t>there is growing skepticism regarding the strength of evidence linking trends in biodiversity loss to an existential risk for humans</w:t>
      </w:r>
      <w:r w:rsidRPr="00E84222">
        <w:rPr>
          <w:rFonts w:asciiTheme="majorHAnsi" w:hAnsiTheme="majorHAnsi" w:cstheme="majorHAnsi"/>
          <w:sz w:val="14"/>
          <w:szCs w:val="20"/>
        </w:rPr>
        <w:t xml:space="preserve"> (Maier, 2012; Vellend, 2014). </w:t>
      </w:r>
      <w:r w:rsidRPr="00E84222">
        <w:rPr>
          <w:rFonts w:asciiTheme="majorHAnsi" w:hAnsiTheme="majorHAnsi" w:cstheme="majorHAnsi"/>
          <w:b/>
          <w:sz w:val="20"/>
          <w:szCs w:val="20"/>
          <w:u w:val="single"/>
        </w:rPr>
        <w:t xml:space="preserve">Obviously </w:t>
      </w:r>
      <w:r w:rsidRPr="00E84222">
        <w:rPr>
          <w:rFonts w:asciiTheme="majorHAnsi" w:hAnsiTheme="majorHAnsi" w:cstheme="majorHAnsi"/>
          <w:b/>
          <w:sz w:val="20"/>
          <w:szCs w:val="20"/>
          <w:highlight w:val="cyan"/>
          <w:u w:val="single"/>
        </w:rPr>
        <w:t>if all 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disappeared civilization would end</w:t>
      </w:r>
      <w:r w:rsidRPr="00E84222">
        <w:rPr>
          <w:rFonts w:asciiTheme="majorHAnsi" w:hAnsiTheme="majorHAnsi" w:cstheme="majorHAnsi"/>
          <w:sz w:val="14"/>
          <w:szCs w:val="20"/>
        </w:rPr>
        <w:t>—</w:t>
      </w:r>
      <w:r w:rsidRPr="00E84222">
        <w:rPr>
          <w:rFonts w:asciiTheme="majorHAnsi" w:hAnsiTheme="majorHAnsi" w:cstheme="majorHAnsi"/>
          <w:b/>
          <w:sz w:val="20"/>
          <w:szCs w:val="20"/>
          <w:highlight w:val="cyan"/>
          <w:u w:val="single"/>
        </w:rPr>
        <w:t xml:space="preserve">but </w:t>
      </w:r>
      <w:r w:rsidRPr="00E84222">
        <w:rPr>
          <w:rFonts w:asciiTheme="majorHAnsi" w:hAnsiTheme="majorHAnsi" w:cstheme="majorHAnsi"/>
          <w:b/>
          <w:iCs/>
          <w:sz w:val="20"/>
          <w:szCs w:val="20"/>
          <w:highlight w:val="cyan"/>
          <w:u w:val="single"/>
          <w:bdr w:val="single" w:sz="8" w:space="0" w:color="auto" w:frame="1"/>
        </w:rPr>
        <w:t>no one is forecasting</w:t>
      </w:r>
      <w:r w:rsidRPr="00E84222">
        <w:rPr>
          <w:rFonts w:asciiTheme="majorHAnsi" w:hAnsiTheme="majorHAnsi" w:cstheme="majorHAnsi"/>
          <w:b/>
          <w:iCs/>
          <w:sz w:val="20"/>
          <w:szCs w:val="20"/>
          <w:u w:val="single"/>
          <w:bdr w:val="single" w:sz="8" w:space="0" w:color="auto" w:frame="1"/>
        </w:rPr>
        <w:t xml:space="preserve"> the loss of </w:t>
      </w:r>
      <w:r w:rsidRPr="00E84222">
        <w:rPr>
          <w:rFonts w:asciiTheme="majorHAnsi" w:hAnsiTheme="majorHAnsi" w:cstheme="majorHAnsi"/>
          <w:b/>
          <w:iCs/>
          <w:sz w:val="20"/>
          <w:szCs w:val="20"/>
          <w:highlight w:val="cyan"/>
          <w:u w:val="single"/>
          <w:bdr w:val="single" w:sz="8" w:space="0" w:color="auto" w:frame="1"/>
        </w:rPr>
        <w:t>all species</w:t>
      </w:r>
      <w:r w:rsidRPr="00E84222">
        <w:rPr>
          <w:rFonts w:asciiTheme="majorHAnsi" w:hAnsiTheme="majorHAnsi" w:cstheme="majorHAnsi"/>
          <w:sz w:val="14"/>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E84222">
        <w:rPr>
          <w:rFonts w:asciiTheme="majorHAnsi" w:hAnsiTheme="majorHAnsi" w:cstheme="majorHAnsi"/>
          <w:b/>
          <w:sz w:val="20"/>
          <w:szCs w:val="20"/>
          <w:u w:val="single"/>
        </w:rPr>
        <w:t>If global biodiversity were halved, but at the same time locally the number of species stayed relatively stable, what would be the mechanism for an end-of-civilization or even end of human prosperity scenario?</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Extinctions and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loss are ethical</w:t>
      </w:r>
      <w:r w:rsidRPr="00E84222">
        <w:rPr>
          <w:rFonts w:asciiTheme="majorHAnsi" w:hAnsiTheme="majorHAnsi" w:cstheme="majorHAnsi"/>
          <w:b/>
          <w:sz w:val="20"/>
          <w:szCs w:val="20"/>
          <w:u w:val="single"/>
        </w:rPr>
        <w:t xml:space="preserve"> and spiritual </w:t>
      </w:r>
      <w:r w:rsidRPr="00E84222">
        <w:rPr>
          <w:rFonts w:asciiTheme="majorHAnsi" w:hAnsiTheme="majorHAnsi" w:cstheme="majorHAnsi"/>
          <w:b/>
          <w:sz w:val="20"/>
          <w:szCs w:val="20"/>
          <w:highlight w:val="cyan"/>
          <w:u w:val="single"/>
        </w:rPr>
        <w:t>losses</w:t>
      </w:r>
      <w:r w:rsidRPr="00E84222">
        <w:rPr>
          <w:rFonts w:asciiTheme="majorHAnsi" w:hAnsiTheme="majorHAnsi" w:cstheme="majorHAnsi"/>
          <w:b/>
          <w:sz w:val="20"/>
          <w:szCs w:val="20"/>
          <w:u w:val="single"/>
        </w:rPr>
        <w:t xml:space="preserve">, but perhaps </w:t>
      </w:r>
      <w:r w:rsidRPr="00E84222">
        <w:rPr>
          <w:rFonts w:asciiTheme="majorHAnsi" w:hAnsiTheme="majorHAnsi" w:cstheme="majorHAnsi"/>
          <w:b/>
          <w:iCs/>
          <w:sz w:val="20"/>
          <w:szCs w:val="20"/>
          <w:highlight w:val="cyan"/>
          <w:u w:val="single"/>
          <w:bdr w:val="single" w:sz="8" w:space="0" w:color="auto" w:frame="1"/>
        </w:rPr>
        <w:t>not an existential risk</w:t>
      </w:r>
      <w:r w:rsidRPr="00E84222">
        <w:rPr>
          <w:rFonts w:asciiTheme="majorHAnsi" w:hAnsiTheme="majorHAnsi" w:cstheme="majorHAnsi"/>
          <w:b/>
          <w:sz w:val="20"/>
          <w:szCs w:val="20"/>
          <w:u w:val="single"/>
        </w:rPr>
        <w:t>.</w:t>
      </w:r>
      <w:bookmarkEnd w:id="0"/>
    </w:p>
    <w:p w14:paraId="6E701F9B" w14:textId="77777777" w:rsidR="0002580A" w:rsidRPr="00AD441D" w:rsidRDefault="0002580A" w:rsidP="0002580A">
      <w:pPr>
        <w:pStyle w:val="Heading3"/>
      </w:pPr>
      <w:r>
        <w:t>1NC---!/D---AT: Hothouse Earth</w:t>
      </w:r>
    </w:p>
    <w:p w14:paraId="5E795D5D" w14:textId="77777777" w:rsidR="0002580A" w:rsidRDefault="0002580A" w:rsidP="0002580A">
      <w:pPr>
        <w:pStyle w:val="Heading4"/>
      </w:pPr>
      <w:r>
        <w:t xml:space="preserve">Hothouse Earth scenario is </w:t>
      </w:r>
      <w:r w:rsidRPr="00AD441D">
        <w:rPr>
          <w:u w:val="single"/>
        </w:rPr>
        <w:t>bunk</w:t>
      </w:r>
      <w:r>
        <w:t xml:space="preserve"> </w:t>
      </w:r>
      <w:r w:rsidRPr="00AD441D">
        <w:rPr>
          <w:u w:val="single"/>
        </w:rPr>
        <w:t>science</w:t>
      </w:r>
      <w:r>
        <w:t xml:space="preserve"> with </w:t>
      </w:r>
      <w:r w:rsidRPr="00AD441D">
        <w:rPr>
          <w:u w:val="single"/>
        </w:rPr>
        <w:t>no</w:t>
      </w:r>
      <w:r>
        <w:t xml:space="preserve"> </w:t>
      </w:r>
      <w:r w:rsidRPr="00AD441D">
        <w:rPr>
          <w:u w:val="single"/>
        </w:rPr>
        <w:t>ground</w:t>
      </w:r>
      <w:r>
        <w:t xml:space="preserve">. </w:t>
      </w:r>
    </w:p>
    <w:p w14:paraId="70FFB3E4" w14:textId="77777777" w:rsidR="0002580A" w:rsidRPr="00592B34" w:rsidRDefault="0002580A" w:rsidP="0002580A">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hyperlink r:id="rId12" w:history="1">
        <w:r w:rsidRPr="00245236">
          <w:rPr>
            <w:rStyle w:val="Hyperlink"/>
          </w:rPr>
          <w:t>https://reflectivealtruism.com/2023/01/28/exaggerating-the-risks-part-4-halstead-continued/</w:t>
        </w:r>
      </w:hyperlink>
      <w:r>
        <w:t xml:space="preserve"> // </w:t>
      </w:r>
      <w:r>
        <w:rPr>
          <w:b/>
          <w:i/>
        </w:rPr>
        <w:t>mosuQ</w:t>
      </w:r>
      <w:r>
        <w:t xml:space="preserve">] </w:t>
      </w:r>
    </w:p>
    <w:p w14:paraId="1CA51C61" w14:textId="77777777" w:rsidR="0002580A" w:rsidRPr="00592B34" w:rsidRDefault="0002580A" w:rsidP="0002580A">
      <w:pPr>
        <w:rPr>
          <w:sz w:val="12"/>
        </w:rPr>
      </w:pPr>
      <w:r w:rsidRPr="00592B34">
        <w:rPr>
          <w:sz w:val="12"/>
        </w:rPr>
        <w:t xml:space="preserve">What about the most speculative scenarios? A rather controversial paper by Will Steffen and colleagues, “Trajectories of the earth system in the Anthropocene” predicts that once we reach 2°C of warming, the world will enter a </w:t>
      </w:r>
      <w:r w:rsidRPr="006E2A04">
        <w:rPr>
          <w:rStyle w:val="StyleUnderline"/>
        </w:rPr>
        <w:t>`</w:t>
      </w:r>
      <w:r w:rsidRPr="00962895">
        <w:rPr>
          <w:rStyle w:val="Emphasis"/>
          <w:highlight w:val="cyan"/>
        </w:rPr>
        <w:t>Hothouse Earth</w:t>
      </w:r>
      <w:r w:rsidRPr="00FF19DE">
        <w:rPr>
          <w:rStyle w:val="StyleUnderline"/>
        </w:rPr>
        <w:t xml:space="preserve">’ </w:t>
      </w:r>
      <w:r w:rsidRPr="00592B34">
        <w:rPr>
          <w:sz w:val="12"/>
        </w:rPr>
        <w:t>phase, in which even with little additional use of fossil fuels, cumulative warming will reach 6°C above preindustrial levels.</w:t>
      </w:r>
    </w:p>
    <w:p w14:paraId="053E741B" w14:textId="77777777" w:rsidR="0002580A" w:rsidRPr="00592B34" w:rsidRDefault="0002580A" w:rsidP="0002580A">
      <w:pPr>
        <w:rPr>
          <w:sz w:val="12"/>
        </w:rPr>
      </w:pPr>
      <w:r w:rsidRPr="00592B34">
        <w:rPr>
          <w:sz w:val="12"/>
        </w:rPr>
        <w:t>[IMAGE REMOVED]</w:t>
      </w:r>
    </w:p>
    <w:p w14:paraId="47F8F27F" w14:textId="77777777" w:rsidR="0002580A" w:rsidRPr="00592B34" w:rsidRDefault="0002580A" w:rsidP="0002580A">
      <w:pPr>
        <w:rPr>
          <w:sz w:val="12"/>
        </w:rPr>
      </w:pPr>
      <w:r w:rsidRPr="00592B34">
        <w:rPr>
          <w:sz w:val="12"/>
        </w:rPr>
        <w:t xml:space="preserve">At the risk of beating a very dead horse, </w:t>
      </w:r>
      <w:r w:rsidRPr="006E2A04">
        <w:rPr>
          <w:rStyle w:val="StyleUnderline"/>
        </w:rPr>
        <w:t xml:space="preserve">the first thing to say about this scenario is that it still </w:t>
      </w:r>
      <w:r w:rsidRPr="00962895">
        <w:rPr>
          <w:rStyle w:val="Emphasis"/>
          <w:highlight w:val="cyan"/>
        </w:rPr>
        <w:t>would not kill us</w:t>
      </w:r>
      <w:r w:rsidRPr="006E2A04">
        <w:rPr>
          <w:rStyle w:val="StyleUnderline"/>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r w:rsidRPr="00592B34">
        <w:rPr>
          <w:sz w:val="12"/>
        </w:rPr>
        <w:t>.</w:t>
      </w:r>
    </w:p>
    <w:p w14:paraId="347BBEF0" w14:textId="77777777" w:rsidR="0002580A" w:rsidRPr="00592B34" w:rsidRDefault="0002580A" w:rsidP="0002580A">
      <w:pPr>
        <w:rPr>
          <w:sz w:val="12"/>
        </w:rPr>
      </w:pPr>
      <w:r w:rsidRPr="00592B34">
        <w:rPr>
          <w:sz w:val="12"/>
        </w:rPr>
        <w:t xml:space="preserve">More to the point, </w:t>
      </w:r>
      <w:r w:rsidRPr="006E2A04">
        <w:rPr>
          <w:rStyle w:val="StyleUnderline"/>
        </w:rPr>
        <w:t>`</w:t>
      </w:r>
      <w:r w:rsidRPr="00962895">
        <w:rPr>
          <w:rStyle w:val="StyleUnderline"/>
          <w:highlight w:val="cyan"/>
        </w:rPr>
        <w:t>Hothouse Earth</w:t>
      </w:r>
      <w:r w:rsidRPr="006E2A04">
        <w:rPr>
          <w:rStyle w:val="StyleUnderline"/>
        </w:rPr>
        <w:t xml:space="preserve">’ </w:t>
      </w:r>
      <w:r w:rsidRPr="00962895">
        <w:rPr>
          <w:rStyle w:val="StyleUnderline"/>
          <w:highlight w:val="cyan"/>
        </w:rPr>
        <w:t>is</w:t>
      </w:r>
      <w:r w:rsidRPr="006E2A04">
        <w:rPr>
          <w:rStyle w:val="StyleUnderline"/>
        </w:rPr>
        <w:t xml:space="preserve"> rather </w:t>
      </w:r>
      <w:r w:rsidRPr="00962895">
        <w:rPr>
          <w:rStyle w:val="Emphasis"/>
          <w:highlight w:val="cyan"/>
        </w:rPr>
        <w:t>speculative science</w:t>
      </w:r>
      <w:r w:rsidRPr="006E2A04">
        <w:rPr>
          <w:rStyle w:val="StyleUnderline"/>
        </w:rPr>
        <w:t xml:space="preserve">, </w:t>
      </w:r>
      <w:r w:rsidRPr="00962895">
        <w:rPr>
          <w:rStyle w:val="StyleUnderline"/>
          <w:highlight w:val="cyan"/>
        </w:rPr>
        <w:t>and</w:t>
      </w:r>
      <w:r w:rsidRPr="006E2A04">
        <w:rPr>
          <w:rStyle w:val="StyleUnderline"/>
        </w:rPr>
        <w:t xml:space="preserve"> media coverage has </w:t>
      </w:r>
      <w:r w:rsidRPr="00962895">
        <w:rPr>
          <w:rStyle w:val="Emphasis"/>
          <w:highlight w:val="cyan"/>
        </w:rPr>
        <w:t>stretched</w:t>
      </w:r>
      <w:r w:rsidRPr="006E2A04">
        <w:rPr>
          <w:rStyle w:val="StyleUnderline"/>
        </w:rPr>
        <w:t xml:space="preserve"> its </w:t>
      </w:r>
      <w:r w:rsidRPr="00962895">
        <w:rPr>
          <w:rStyle w:val="Emphasis"/>
          <w:highlight w:val="cyan"/>
        </w:rPr>
        <w:t>conclusions</w:t>
      </w:r>
      <w:r w:rsidRPr="006E2A04">
        <w:rPr>
          <w:rStyle w:val="StyleUnderline"/>
        </w:rPr>
        <w:t xml:space="preserve"> far beyond those initial speculations. </w:t>
      </w:r>
      <w:r w:rsidRPr="00962895">
        <w:rPr>
          <w:rStyle w:val="StyleUnderline"/>
          <w:highlight w:val="cyan"/>
        </w:rPr>
        <w:t xml:space="preserve">The </w:t>
      </w:r>
      <w:r w:rsidRPr="00962895">
        <w:rPr>
          <w:rStyle w:val="Emphasis"/>
          <w:highlight w:val="cyan"/>
        </w:rPr>
        <w:t>model</w:t>
      </w:r>
      <w:r w:rsidRPr="00962895">
        <w:rPr>
          <w:rStyle w:val="StyleUnderline"/>
          <w:highlight w:val="cyan"/>
        </w:rPr>
        <w:t xml:space="preserve"> itself is </w:t>
      </w:r>
      <w:r w:rsidRPr="00962895">
        <w:rPr>
          <w:rStyle w:val="Emphasis"/>
          <w:highlight w:val="cyan"/>
        </w:rPr>
        <w:t>highly uncertain</w:t>
      </w:r>
      <w:r w:rsidRPr="006E2A04">
        <w:rPr>
          <w:rStyle w:val="StyleUnderline"/>
        </w:rPr>
        <w:t xml:space="preserve"> and presents options for avoiding catastrophe</w:t>
      </w:r>
      <w:r w:rsidRPr="00592B34">
        <w:rPr>
          <w:sz w:val="12"/>
        </w:rPr>
        <w:t>. Here is Richard Bettes, Professor of Climate Impacts at the University of Exeter:</w:t>
      </w:r>
    </w:p>
    <w:p w14:paraId="0A58DE00" w14:textId="77777777" w:rsidR="0002580A" w:rsidRPr="00592B34" w:rsidRDefault="0002580A" w:rsidP="0002580A">
      <w:pPr>
        <w:rPr>
          <w:sz w:val="12"/>
        </w:rPr>
      </w:pPr>
      <w:r w:rsidRPr="00592B34">
        <w:rPr>
          <w:sz w:val="12"/>
        </w:rPr>
        <w:t xml:space="preserve">With some exceptions, much of the highest-profile coverage of the essay presents the scenario as definite and imminent. </w:t>
      </w:r>
      <w:r w:rsidRPr="006E2A04">
        <w:rPr>
          <w:rStyle w:val="StyleUnderline"/>
        </w:rPr>
        <w:t xml:space="preserve">The impression is given that 2°C is a definite “point of no return”, and that beyond that the “hothouse” scenario will rapidly arrive. Many articles ignore the caveats that the </w:t>
      </w:r>
      <w:r w:rsidRPr="00FF19DE">
        <w:rPr>
          <w:rStyle w:val="Emphasis"/>
        </w:rPr>
        <w:t>2°C threshold is extremely uncertain</w:t>
      </w:r>
      <w:r w:rsidRPr="006E2A04">
        <w:rPr>
          <w:rStyle w:val="StyleUnderline"/>
        </w:rPr>
        <w:t xml:space="preserve">, and </w:t>
      </w:r>
      <w:r w:rsidRPr="00962895">
        <w:rPr>
          <w:rStyle w:val="StyleUnderline"/>
          <w:highlight w:val="cyan"/>
        </w:rPr>
        <w:t>that even if</w:t>
      </w:r>
      <w:r w:rsidRPr="006E2A04">
        <w:rPr>
          <w:rStyle w:val="StyleUnderline"/>
        </w:rPr>
        <w:t xml:space="preserve"> it were </w:t>
      </w:r>
      <w:r w:rsidRPr="00962895">
        <w:rPr>
          <w:rStyle w:val="StyleUnderline"/>
          <w:highlight w:val="cyan"/>
        </w:rPr>
        <w:t xml:space="preserve">correct, the extreme conditions would not occur for </w:t>
      </w:r>
      <w:r w:rsidRPr="00962895">
        <w:rPr>
          <w:rStyle w:val="Emphasis"/>
          <w:highlight w:val="cyan"/>
        </w:rPr>
        <w:t>centuries or millennia</w:t>
      </w:r>
      <w:r w:rsidRPr="00592B34">
        <w:rPr>
          <w:sz w:val="12"/>
        </w:rPr>
        <w:t>.</w:t>
      </w:r>
    </w:p>
    <w:p w14:paraId="0E494D31" w14:textId="77777777" w:rsidR="0002580A" w:rsidRPr="00592B34" w:rsidRDefault="0002580A" w:rsidP="0002580A">
      <w:pPr>
        <w:rPr>
          <w:sz w:val="12"/>
        </w:rPr>
      </w:pPr>
      <w:r w:rsidRPr="00592B34">
        <w:rPr>
          <w:sz w:val="12"/>
        </w:rPr>
        <w:t>Richard Betts, “Hothouse earth: Here’s what the science actually says“</w:t>
      </w:r>
    </w:p>
    <w:p w14:paraId="2D230434" w14:textId="77777777" w:rsidR="0002580A" w:rsidRPr="00592B34" w:rsidRDefault="0002580A" w:rsidP="0002580A">
      <w:pPr>
        <w:rPr>
          <w:sz w:val="12"/>
        </w:rPr>
      </w:pPr>
      <w:r w:rsidRPr="00592B34">
        <w:rPr>
          <w:sz w:val="12"/>
        </w:rPr>
        <w:t xml:space="preserve">And what exactly is the research-backed case behind `Hothouse Earth’? Here things get a bit hairy, because as Betts reminds us, </w:t>
      </w:r>
      <w:r w:rsidRPr="00962895">
        <w:rPr>
          <w:rStyle w:val="Emphasis"/>
          <w:highlight w:val="cyan"/>
        </w:rPr>
        <w:t>Steffen et al.</w:t>
      </w:r>
      <w:r w:rsidRPr="006E2A04">
        <w:rPr>
          <w:rStyle w:val="StyleUnderline"/>
        </w:rPr>
        <w:t xml:space="preserve"> (2018) </w:t>
      </w:r>
      <w:r w:rsidRPr="00962895">
        <w:rPr>
          <w:rStyle w:val="StyleUnderline"/>
          <w:highlight w:val="cyan"/>
        </w:rPr>
        <w:t>is</w:t>
      </w:r>
      <w:r w:rsidRPr="006E2A04">
        <w:rPr>
          <w:rStyle w:val="StyleUnderline"/>
        </w:rPr>
        <w:t xml:space="preserve"> an opinion piece, </w:t>
      </w:r>
      <w:r w:rsidRPr="00962895">
        <w:rPr>
          <w:rStyle w:val="StyleUnderline"/>
          <w:highlight w:val="cyan"/>
        </w:rPr>
        <w:t xml:space="preserve">not a </w:t>
      </w:r>
      <w:r w:rsidRPr="00962895">
        <w:rPr>
          <w:rStyle w:val="Emphasis"/>
          <w:highlight w:val="cyan"/>
        </w:rPr>
        <w:t>standalone research paper</w:t>
      </w:r>
      <w:r w:rsidRPr="006E2A04">
        <w:rPr>
          <w:rStyle w:val="StyleUnderline"/>
        </w:rPr>
        <w:t xml:space="preserve">, and as such </w:t>
      </w:r>
      <w:r w:rsidRPr="00962895">
        <w:rPr>
          <w:rStyle w:val="StyleUnderline"/>
          <w:highlight w:val="cyan"/>
        </w:rPr>
        <w:t>it</w:t>
      </w:r>
      <w:r w:rsidRPr="006E2A04">
        <w:rPr>
          <w:rStyle w:val="StyleUnderline"/>
        </w:rPr>
        <w:t xml:space="preserve"> really </w:t>
      </w:r>
      <w:r w:rsidRPr="00962895">
        <w:rPr>
          <w:rStyle w:val="StyleUnderline"/>
          <w:highlight w:val="cyan"/>
        </w:rPr>
        <w:t>doesn’t do the kind of modeling</w:t>
      </w:r>
      <w:r w:rsidRPr="006E2A04">
        <w:rPr>
          <w:rStyle w:val="StyleUnderline"/>
        </w:rPr>
        <w:t xml:space="preserve"> that would be </w:t>
      </w:r>
      <w:r w:rsidRPr="00962895">
        <w:rPr>
          <w:rStyle w:val="StyleUnderline"/>
          <w:highlight w:val="cyan"/>
        </w:rPr>
        <w:t>needed to advance it</w:t>
      </w:r>
      <w:r w:rsidRPr="006E2A04">
        <w:rPr>
          <w:rStyle w:val="StyleUnderline"/>
        </w:rPr>
        <w:t xml:space="preserve">s thesis </w:t>
      </w:r>
      <w:r w:rsidRPr="00962895">
        <w:rPr>
          <w:rStyle w:val="StyleUnderline"/>
          <w:highlight w:val="cyan"/>
        </w:rPr>
        <w:t>to the realm of</w:t>
      </w:r>
      <w:r w:rsidRPr="00962895">
        <w:rPr>
          <w:rStyle w:val="StyleUnderline"/>
        </w:rPr>
        <w:t xml:space="preserve"> </w:t>
      </w:r>
      <w:r w:rsidRPr="00962895">
        <w:rPr>
          <w:rStyle w:val="Emphasis"/>
        </w:rPr>
        <w:t xml:space="preserve">serious </w:t>
      </w:r>
      <w:r w:rsidRPr="00962895">
        <w:rPr>
          <w:rStyle w:val="Emphasis"/>
          <w:highlight w:val="cyan"/>
        </w:rPr>
        <w:t>credibility</w:t>
      </w:r>
      <w:r w:rsidRPr="00592B34">
        <w:rPr>
          <w:sz w:val="12"/>
        </w:rPr>
        <w:t>.</w:t>
      </w:r>
    </w:p>
    <w:p w14:paraId="33650998" w14:textId="77777777" w:rsidR="0002580A" w:rsidRPr="00592B34" w:rsidRDefault="0002580A" w:rsidP="0002580A">
      <w:pPr>
        <w:rPr>
          <w:sz w:val="12"/>
        </w:rPr>
      </w:pPr>
      <w:r w:rsidRPr="006E2A04">
        <w:rPr>
          <w:rStyle w:val="StyleUnderline"/>
        </w:rPr>
        <w:t>One thing that strikes me about the scientific literature on “tipping points” is that there are a lot of review papers like this that end up citing the same studies and each other</w:t>
      </w:r>
      <w:r w:rsidRPr="00592B34">
        <w:rPr>
          <w:sz w:val="12"/>
        </w:rPr>
        <w:t xml:space="preserve"> … There is a great deal of interesting, insightful research going on using theoretical methods and calculations with large approximations. However, </w:t>
      </w:r>
      <w:r w:rsidRPr="006E2A04">
        <w:rPr>
          <w:rStyle w:val="StyleUnderline"/>
        </w:rPr>
        <w:t xml:space="preserve">we have yet to see an </w:t>
      </w:r>
      <w:r w:rsidRPr="00FF19DE">
        <w:rPr>
          <w:rStyle w:val="Emphasis"/>
        </w:rPr>
        <w:t>equivalent level of research</w:t>
      </w:r>
      <w:r w:rsidRPr="006E2A04">
        <w:rPr>
          <w:rStyle w:val="StyleUnderline"/>
        </w:rPr>
        <w:t xml:space="preserve"> in the highly-complex Earth System Models which generate the kind of detailed climate projections used for addressing policy-relevant questions by the Intergovernmental Panel on Climate Change (IPCC)</w:t>
      </w:r>
      <w:r w:rsidRPr="00592B34">
        <w:rPr>
          <w:sz w:val="12"/>
        </w:rPr>
        <w:t>.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462DE9BB" w14:textId="77777777" w:rsidR="0002580A" w:rsidRPr="00592B34" w:rsidRDefault="0002580A" w:rsidP="0002580A">
      <w:pPr>
        <w:rPr>
          <w:sz w:val="12"/>
        </w:rPr>
      </w:pPr>
      <w:r w:rsidRPr="00592B34">
        <w:rPr>
          <w:sz w:val="12"/>
        </w:rPr>
        <w:t>Richard Betts, “Hothouse earth: Here’s what the science actually says“</w:t>
      </w:r>
    </w:p>
    <w:p w14:paraId="6A6C78C8" w14:textId="77777777" w:rsidR="0002580A" w:rsidRPr="00592B34" w:rsidRDefault="0002580A" w:rsidP="0002580A">
      <w:pPr>
        <w:rPr>
          <w:sz w:val="12"/>
        </w:rPr>
      </w:pPr>
      <w:r w:rsidRPr="00592B34">
        <w:rPr>
          <w:sz w:val="12"/>
        </w:rPr>
        <w:t xml:space="preserve">At the risk of piling on, Halstead adds another objection to the mix – </w:t>
      </w:r>
      <w:r w:rsidRPr="00962895">
        <w:rPr>
          <w:rStyle w:val="StyleUnderline"/>
        </w:rPr>
        <w:t>Steffen</w:t>
      </w:r>
      <w:r w:rsidRPr="00FF19DE">
        <w:rPr>
          <w:rStyle w:val="StyleUnderline"/>
        </w:rPr>
        <w:t xml:space="preserve"> and colleagues</w:t>
      </w:r>
      <w:r w:rsidRPr="00592B34">
        <w:rPr>
          <w:rStyle w:val="StyleUnderline"/>
        </w:rPr>
        <w:t xml:space="preserve"> seem to have forgotten to argue for the main conclusion of their paper: that climate feedbacks could generate six degrees of warming</w:t>
      </w:r>
      <w:r w:rsidRPr="00592B34">
        <w:rPr>
          <w:sz w:val="12"/>
        </w:rPr>
        <w:t xml:space="preserve">. Halstead collects together </w:t>
      </w:r>
      <w:r w:rsidRPr="00962895">
        <w:rPr>
          <w:rStyle w:val="StyleUnderline"/>
          <w:highlight w:val="cyan"/>
        </w:rPr>
        <w:t>all of the feedback effects mentioned</w:t>
      </w:r>
      <w:r w:rsidRPr="00962895">
        <w:rPr>
          <w:rStyle w:val="StyleUnderline"/>
        </w:rPr>
        <w:t xml:space="preserve"> by Steffen and colleagues in the main text:</w:t>
      </w:r>
    </w:p>
    <w:p w14:paraId="5E62864B" w14:textId="77777777" w:rsidR="0002580A" w:rsidRPr="00592B34" w:rsidRDefault="0002580A" w:rsidP="0002580A">
      <w:pPr>
        <w:rPr>
          <w:sz w:val="12"/>
        </w:rPr>
      </w:pPr>
      <w:r w:rsidRPr="00592B34">
        <w:rPr>
          <w:sz w:val="12"/>
        </w:rPr>
        <w:t>[TABLE REMOVED]</w:t>
      </w:r>
    </w:p>
    <w:p w14:paraId="04C6CBD5" w14:textId="77777777" w:rsidR="0002580A" w:rsidRPr="00592B34" w:rsidRDefault="0002580A" w:rsidP="0002580A">
      <w:pPr>
        <w:rPr>
          <w:sz w:val="12"/>
        </w:rPr>
      </w:pPr>
      <w:r w:rsidRPr="00592B34">
        <w:rPr>
          <w:sz w:val="12"/>
        </w:rPr>
        <w:t xml:space="preserve">The problem? </w:t>
      </w:r>
      <w:r w:rsidRPr="00592B34">
        <w:rPr>
          <w:rStyle w:val="StyleUnderline"/>
        </w:rPr>
        <w:t xml:space="preserve">These </w:t>
      </w:r>
      <w:r w:rsidRPr="00962895">
        <w:rPr>
          <w:rStyle w:val="StyleUnderline"/>
          <w:highlight w:val="cyan"/>
        </w:rPr>
        <w:t xml:space="preserve">add up to a mere </w:t>
      </w:r>
      <w:r w:rsidRPr="00962895">
        <w:rPr>
          <w:rStyle w:val="Emphasis"/>
          <w:highlight w:val="cyan"/>
        </w:rPr>
        <w:t>0.47°</w:t>
      </w:r>
      <w:r w:rsidRPr="00962895">
        <w:rPr>
          <w:rStyle w:val="Emphasis"/>
        </w:rPr>
        <w:t xml:space="preserve">C </w:t>
      </w:r>
      <w:r w:rsidRPr="00962895">
        <w:rPr>
          <w:rStyle w:val="Emphasis"/>
          <w:highlight w:val="cyan"/>
        </w:rPr>
        <w:t>of warming</w:t>
      </w:r>
      <w:r w:rsidRPr="00592B34">
        <w:rPr>
          <w:sz w:val="12"/>
        </w:rPr>
        <w:t xml:space="preserve"> by 2100! If feedback effects are to take us from 2°C of 6°C of warming, Steffen and colleagues need to find an additional 3.53°C of warming after 2100 due to feedback effects.</w:t>
      </w:r>
    </w:p>
    <w:p w14:paraId="59866306" w14:textId="77777777" w:rsidR="0002580A" w:rsidRPr="00592B34" w:rsidRDefault="0002580A" w:rsidP="0002580A">
      <w:pPr>
        <w:rPr>
          <w:sz w:val="12"/>
        </w:rPr>
      </w:pPr>
      <w:r w:rsidRPr="00962895">
        <w:rPr>
          <w:rStyle w:val="StyleUnderline"/>
        </w:rPr>
        <w:t xml:space="preserve">Steffen and colleagues certainly claim that this additional warming will occur. But they are not terribly </w:t>
      </w:r>
      <w:r w:rsidRPr="00962895">
        <w:rPr>
          <w:rStyle w:val="Emphasis"/>
        </w:rPr>
        <w:t>precise</w:t>
      </w:r>
      <w:r w:rsidRPr="00962895">
        <w:rPr>
          <w:rStyle w:val="StyleUnderline"/>
        </w:rPr>
        <w:t xml:space="preserve"> about the </w:t>
      </w:r>
      <w:r w:rsidRPr="00962895">
        <w:rPr>
          <w:rStyle w:val="Emphasis"/>
        </w:rPr>
        <w:t>details</w:t>
      </w:r>
      <w:r w:rsidRPr="00592B34">
        <w:rPr>
          <w:sz w:val="12"/>
        </w:rPr>
        <w:t>. As Halstead puts it: “they do not explain what might cause the remaining 3.5°C of warming over millennia implied by their Figure 1”.</w:t>
      </w:r>
    </w:p>
    <w:p w14:paraId="1391C34F" w14:textId="77777777" w:rsidR="0002580A" w:rsidRDefault="0002580A" w:rsidP="0002580A">
      <w:pPr>
        <w:rPr>
          <w:sz w:val="12"/>
        </w:rPr>
      </w:pPr>
      <w:r w:rsidRPr="00592B34">
        <w:rPr>
          <w:rStyle w:val="StyleUnderline"/>
        </w:rPr>
        <w:t xml:space="preserve">This sort of speculative modeling can be a good impetus for future work, but </w:t>
      </w:r>
      <w:r w:rsidRPr="00962895">
        <w:rPr>
          <w:rStyle w:val="StyleUnderline"/>
          <w:highlight w:val="cyan"/>
        </w:rPr>
        <w:t xml:space="preserve">it should not be taken as a </w:t>
      </w:r>
      <w:r w:rsidRPr="00962895">
        <w:rPr>
          <w:rStyle w:val="Emphasis"/>
          <w:highlight w:val="cyan"/>
        </w:rPr>
        <w:t>scientifically respectable</w:t>
      </w:r>
      <w:r w:rsidRPr="00962895">
        <w:rPr>
          <w:rStyle w:val="StyleUnderline"/>
          <w:highlight w:val="cyan"/>
        </w:rPr>
        <w:t xml:space="preserve"> ground for </w:t>
      </w:r>
      <w:r w:rsidRPr="00962895">
        <w:rPr>
          <w:rStyle w:val="Emphasis"/>
          <w:highlight w:val="cyan"/>
        </w:rPr>
        <w:t>alarmist predictions</w:t>
      </w:r>
      <w:r w:rsidRPr="00962895">
        <w:rPr>
          <w:rStyle w:val="StyleUnderline"/>
          <w:highlight w:val="cyan"/>
        </w:rPr>
        <w:t xml:space="preserve"> of</w:t>
      </w:r>
      <w:r w:rsidRPr="00592B34">
        <w:rPr>
          <w:rStyle w:val="StyleUnderline"/>
        </w:rPr>
        <w:t xml:space="preserve"> the likelihood of </w:t>
      </w:r>
      <w:r w:rsidRPr="00962895">
        <w:rPr>
          <w:rStyle w:val="StyleUnderline"/>
          <w:highlight w:val="cyan"/>
        </w:rPr>
        <w:t xml:space="preserve">impending </w:t>
      </w:r>
      <w:r w:rsidRPr="00962895">
        <w:rPr>
          <w:rStyle w:val="Emphasis"/>
          <w:highlight w:val="cyan"/>
        </w:rPr>
        <w:t>existential catastrophe</w:t>
      </w:r>
      <w:r w:rsidRPr="00592B34">
        <w:rPr>
          <w:rStyle w:val="StyleUnderline"/>
        </w:rPr>
        <w:t xml:space="preserve"> due to climate change. </w:t>
      </w:r>
      <w:r w:rsidRPr="00962895">
        <w:rPr>
          <w:rStyle w:val="StyleUnderline"/>
          <w:highlight w:val="cyan"/>
        </w:rPr>
        <w:t xml:space="preserve">There is simply </w:t>
      </w:r>
      <w:r w:rsidRPr="00962895">
        <w:rPr>
          <w:rStyle w:val="Emphasis"/>
          <w:highlight w:val="cyan"/>
        </w:rPr>
        <w:t>not enough evidence</w:t>
      </w:r>
      <w:r w:rsidRPr="00592B34">
        <w:rPr>
          <w:rStyle w:val="StyleUnderline"/>
        </w:rPr>
        <w:t xml:space="preserve"> to ground such predictions</w:t>
      </w:r>
      <w:r w:rsidRPr="00592B34">
        <w:rPr>
          <w:sz w:val="12"/>
        </w:rPr>
        <w:t>.</w:t>
      </w:r>
    </w:p>
    <w:p w14:paraId="6B26CB38" w14:textId="555891A7" w:rsidR="00CB5278" w:rsidRPr="00CB5278" w:rsidRDefault="00CB5278" w:rsidP="00CB5278">
      <w:pPr>
        <w:keepNext/>
        <w:keepLines/>
        <w:pageBreakBefore/>
        <w:spacing w:before="40" w:after="0" w:line="256" w:lineRule="auto"/>
        <w:jc w:val="center"/>
        <w:outlineLvl w:val="2"/>
        <w:rPr>
          <w:rFonts w:eastAsia="MS Gothic"/>
          <w:b/>
          <w:sz w:val="32"/>
          <w:szCs w:val="24"/>
          <w:u w:val="single"/>
          <w:lang w:val="fr-FR"/>
        </w:rPr>
      </w:pPr>
      <w:r>
        <w:rPr>
          <w:rFonts w:eastAsia="MS Gothic"/>
          <w:b/>
          <w:sz w:val="32"/>
          <w:szCs w:val="24"/>
          <w:u w:val="single"/>
          <w:lang w:val="fr-FR"/>
        </w:rPr>
        <w:t>1NC---</w:t>
      </w:r>
      <w:r w:rsidRPr="00CB5278">
        <w:rPr>
          <w:rFonts w:eastAsia="MS Gothic"/>
          <w:b/>
          <w:sz w:val="32"/>
          <w:szCs w:val="24"/>
          <w:u w:val="single"/>
          <w:lang w:val="fr-FR"/>
        </w:rPr>
        <w:t>!/D---AT: Environment---1NC</w:t>
      </w:r>
    </w:p>
    <w:p w14:paraId="4A4F1F0D" w14:textId="77777777" w:rsidR="00CB5278" w:rsidRPr="00CB5278" w:rsidRDefault="00CB5278" w:rsidP="00CB5278">
      <w:pPr>
        <w:keepNext/>
        <w:keepLines/>
        <w:spacing w:before="40" w:after="0" w:line="256" w:lineRule="auto"/>
        <w:outlineLvl w:val="3"/>
        <w:rPr>
          <w:rFonts w:eastAsia="MS Gothic"/>
          <w:b/>
          <w:iCs/>
          <w:sz w:val="26"/>
          <w:u w:val="single"/>
          <w:lang w:val="fr-FR"/>
        </w:rPr>
      </w:pPr>
      <w:bookmarkStart w:id="1" w:name="_Hlk28919353"/>
      <w:r w:rsidRPr="00CB5278">
        <w:rPr>
          <w:rFonts w:eastAsia="MS Gothic"/>
          <w:b/>
          <w:iCs/>
          <w:sz w:val="26"/>
          <w:lang w:val="fr-FR"/>
        </w:rPr>
        <w:t xml:space="preserve">No environment </w:t>
      </w:r>
      <w:r w:rsidRPr="00CB5278">
        <w:rPr>
          <w:rFonts w:eastAsia="MS Gothic"/>
          <w:b/>
          <w:iCs/>
          <w:sz w:val="26"/>
          <w:u w:val="single"/>
          <w:lang w:val="fr-FR"/>
        </w:rPr>
        <w:t>extinction</w:t>
      </w:r>
      <w:r w:rsidRPr="00CB5278">
        <w:rPr>
          <w:rFonts w:eastAsia="MS Gothic"/>
          <w:b/>
          <w:iCs/>
          <w:sz w:val="26"/>
          <w:lang w:val="fr-FR"/>
        </w:rPr>
        <w:t>.</w:t>
      </w:r>
    </w:p>
    <w:bookmarkEnd w:id="1"/>
    <w:p w14:paraId="58670B5D" w14:textId="77777777" w:rsidR="00CB5278" w:rsidRPr="00CB5278" w:rsidRDefault="00CB5278" w:rsidP="00CB5278">
      <w:pPr>
        <w:spacing w:line="256" w:lineRule="auto"/>
        <w:rPr>
          <w:rFonts w:eastAsia="Cambria"/>
          <w:sz w:val="20"/>
          <w:szCs w:val="20"/>
        </w:rPr>
      </w:pPr>
      <w:r w:rsidRPr="00CB5278">
        <w:rPr>
          <w:rFonts w:eastAsia="Cambria"/>
          <w:b/>
          <w:bCs/>
          <w:sz w:val="26"/>
        </w:rPr>
        <w:t>Hance 18</w:t>
      </w:r>
      <w:r w:rsidRPr="00CB5278">
        <w:rPr>
          <w:rFonts w:eastAsia="Cambria"/>
          <w:sz w:val="20"/>
          <w:szCs w:val="20"/>
        </w:rPr>
        <w:t xml:space="preserve"> – Jeremy, wildlife blogger for the Guardian and a journalist with Mongabay focusing on forests, indigenous people, climate change and more. He is also the author of Life is Good: Conservation in an Age of Mass Extinction, “Could biodiversity destruction lead to a global tipping point?”, https://www.theguardian.com/environment/radical-conservation/2018/jan/16/biodiversity-extinction-tipping-point-planetary-boundary, 01-16-2018  *edits notated with brackets</w:t>
      </w:r>
    </w:p>
    <w:p w14:paraId="042BE03B" w14:textId="77777777" w:rsidR="00CB5278" w:rsidRPr="00CB5278" w:rsidRDefault="00CB5278" w:rsidP="00CB5278">
      <w:pPr>
        <w:spacing w:line="256" w:lineRule="auto"/>
        <w:rPr>
          <w:rFonts w:eastAsia="Cambria"/>
          <w:sz w:val="14"/>
          <w:szCs w:val="20"/>
        </w:rPr>
      </w:pPr>
      <w:r w:rsidRPr="00CB5278">
        <w:rPr>
          <w:rFonts w:eastAsia="Cambria"/>
          <w:b/>
          <w:sz w:val="20"/>
          <w:szCs w:val="20"/>
          <w:u w:val="single"/>
        </w:rPr>
        <w:t xml:space="preserve">Just over </w:t>
      </w:r>
      <w:r w:rsidRPr="00CB5278">
        <w:rPr>
          <w:rFonts w:eastAsia="Cambria"/>
          <w:b/>
          <w:sz w:val="20"/>
          <w:szCs w:val="20"/>
          <w:highlight w:val="cyan"/>
          <w:u w:val="single"/>
          <w:shd w:val="clear" w:color="auto" w:fill="41B2FF"/>
        </w:rPr>
        <w:t>250 million years ago</w:t>
      </w:r>
      <w:r w:rsidRPr="00CB5278">
        <w:rPr>
          <w:rFonts w:eastAsia="Cambria"/>
          <w:b/>
          <w:sz w:val="20"/>
          <w:szCs w:val="20"/>
          <w:u w:val="single"/>
        </w:rPr>
        <w:t xml:space="preserve">, </w:t>
      </w:r>
      <w:r w:rsidRPr="00CB5278">
        <w:rPr>
          <w:rFonts w:eastAsia="Cambria"/>
          <w:b/>
          <w:sz w:val="20"/>
          <w:szCs w:val="20"/>
          <w:highlight w:val="cyan"/>
          <w:u w:val="single"/>
          <w:shd w:val="clear" w:color="auto" w:fill="41B2FF"/>
        </w:rPr>
        <w:t>the planet suffered</w:t>
      </w:r>
      <w:r w:rsidRPr="00CB5278">
        <w:rPr>
          <w:rFonts w:eastAsia="Cambria"/>
          <w:sz w:val="14"/>
          <w:szCs w:val="20"/>
        </w:rPr>
        <w:t xml:space="preserve"> what may be described as its greatest </w:t>
      </w:r>
      <w:r w:rsidRPr="00CB5278">
        <w:rPr>
          <w:rFonts w:eastAsia="Cambria"/>
          <w:strike/>
          <w:sz w:val="14"/>
          <w:szCs w:val="20"/>
        </w:rPr>
        <w:t xml:space="preserve">holocaust </w:t>
      </w:r>
      <w:r w:rsidRPr="00CB5278">
        <w:rPr>
          <w:rFonts w:eastAsia="Cambria"/>
          <w:sz w:val="14"/>
          <w:szCs w:val="20"/>
        </w:rPr>
        <w:t xml:space="preserve">[mass death]: ninety-six percent of marine genera (plural of genus) and seventy percent of land vertebrate vanished for good. Even insects suffered a </w:t>
      </w:r>
      <w:r w:rsidRPr="00CB5278">
        <w:rPr>
          <w:rFonts w:eastAsia="Cambria"/>
          <w:b/>
          <w:iCs/>
          <w:sz w:val="20"/>
          <w:szCs w:val="20"/>
          <w:highlight w:val="cyan"/>
          <w:u w:val="single"/>
          <w:bdr w:val="single" w:sz="8" w:space="0" w:color="auto" w:frame="1"/>
          <w:shd w:val="clear" w:color="auto" w:fill="41B2FF"/>
        </w:rPr>
        <w:t>mass extinction</w:t>
      </w:r>
      <w:r w:rsidRPr="00CB5278">
        <w:rPr>
          <w:rFonts w:eastAsia="Cambria"/>
          <w:sz w:val="14"/>
          <w:szCs w:val="20"/>
        </w:rPr>
        <w:t xml:space="preserve"> – the only time before or since. Entire classes of animals – like trilobites – went out like a match in the wind. </w:t>
      </w:r>
    </w:p>
    <w:p w14:paraId="2245EB10" w14:textId="77777777" w:rsidR="00CB5278" w:rsidRPr="00CB5278" w:rsidRDefault="00CB5278" w:rsidP="00CB5278">
      <w:pPr>
        <w:spacing w:line="256" w:lineRule="auto"/>
        <w:rPr>
          <w:rFonts w:eastAsia="Cambria"/>
          <w:b/>
          <w:sz w:val="20"/>
          <w:szCs w:val="20"/>
          <w:u w:val="single"/>
        </w:rPr>
      </w:pPr>
      <w:r w:rsidRPr="00CB5278">
        <w:rPr>
          <w:rFonts w:eastAsia="Cambria"/>
          <w:sz w:val="14"/>
          <w:szCs w:val="20"/>
        </w:rPr>
        <w:t xml:space="preserve">But </w:t>
      </w:r>
      <w:r w:rsidRPr="00CB5278">
        <w:rPr>
          <w:rFonts w:eastAsia="Cambria"/>
          <w:b/>
          <w:sz w:val="20"/>
          <w:szCs w:val="20"/>
          <w:u w:val="single"/>
        </w:rPr>
        <w:t>what’s arguably most fascinating about this event – known as the Permian-Triassic extinction</w:t>
      </w:r>
      <w:r w:rsidRPr="00CB5278">
        <w:rPr>
          <w:rFonts w:eastAsia="Cambria"/>
          <w:sz w:val="14"/>
          <w:szCs w:val="20"/>
        </w:rPr>
        <w:t xml:space="preserve"> or more poetically, the Great Dying – </w:t>
      </w:r>
      <w:r w:rsidRPr="00CB5278">
        <w:rPr>
          <w:rFonts w:eastAsia="Cambria"/>
          <w:b/>
          <w:sz w:val="20"/>
          <w:szCs w:val="20"/>
          <w:u w:val="single"/>
        </w:rPr>
        <w:t xml:space="preserve">is the fact that anything survived at all. </w:t>
      </w:r>
      <w:r w:rsidRPr="00CB5278">
        <w:rPr>
          <w:rFonts w:eastAsia="Cambria"/>
          <w:b/>
          <w:sz w:val="20"/>
          <w:szCs w:val="20"/>
          <w:highlight w:val="cyan"/>
          <w:u w:val="single"/>
          <w:shd w:val="clear" w:color="auto" w:fill="41B2FF"/>
        </w:rPr>
        <w:t>Life</w:t>
      </w:r>
      <w:r w:rsidRPr="00CB5278">
        <w:rPr>
          <w:rFonts w:eastAsia="Cambria"/>
          <w:sz w:val="14"/>
          <w:szCs w:val="20"/>
        </w:rPr>
        <w:t xml:space="preserve">, it seems, </w:t>
      </w:r>
      <w:r w:rsidRPr="00CB5278">
        <w:rPr>
          <w:rFonts w:eastAsia="Cambria"/>
          <w:b/>
          <w:iCs/>
          <w:sz w:val="20"/>
          <w:szCs w:val="20"/>
          <w:highlight w:val="cyan"/>
          <w:u w:val="single"/>
          <w:bdr w:val="single" w:sz="8" w:space="0" w:color="auto" w:frame="1"/>
          <w:shd w:val="clear" w:color="auto" w:fill="41B2FF"/>
        </w:rPr>
        <w:t>is</w:t>
      </w:r>
      <w:r w:rsidRPr="00CB5278">
        <w:rPr>
          <w:rFonts w:eastAsia="Cambria"/>
          <w:b/>
          <w:iCs/>
          <w:sz w:val="20"/>
          <w:szCs w:val="20"/>
          <w:u w:val="single"/>
          <w:bdr w:val="single" w:sz="8" w:space="0" w:color="auto" w:frame="1"/>
        </w:rPr>
        <w:t xml:space="preserve"> so ridiculously </w:t>
      </w:r>
      <w:r w:rsidRPr="00CB5278">
        <w:rPr>
          <w:rFonts w:eastAsia="Cambria"/>
          <w:b/>
          <w:iCs/>
          <w:sz w:val="20"/>
          <w:szCs w:val="20"/>
          <w:highlight w:val="cyan"/>
          <w:u w:val="single"/>
          <w:bdr w:val="single" w:sz="8" w:space="0" w:color="auto" w:frame="1"/>
          <w:shd w:val="clear" w:color="auto" w:fill="41B2FF"/>
        </w:rPr>
        <w:t>adaptable</w:t>
      </w:r>
      <w:r w:rsidRPr="00CB5278">
        <w:rPr>
          <w:rFonts w:eastAsia="Cambria"/>
          <w:b/>
          <w:sz w:val="20"/>
          <w:szCs w:val="20"/>
          <w:u w:val="single"/>
        </w:rPr>
        <w:t xml:space="preserve"> that not only did </w:t>
      </w:r>
      <w:r w:rsidRPr="00CB5278">
        <w:rPr>
          <w:rFonts w:eastAsia="Cambria"/>
          <w:b/>
          <w:sz w:val="20"/>
          <w:szCs w:val="20"/>
          <w:highlight w:val="cyan"/>
          <w:u w:val="single"/>
          <w:shd w:val="clear" w:color="auto" w:fill="41B2FF"/>
        </w:rPr>
        <w:t>thousands of species make it through</w:t>
      </w:r>
      <w:r w:rsidRPr="00CB5278">
        <w:rPr>
          <w:rFonts w:eastAsia="Cambria"/>
          <w:b/>
          <w:sz w:val="20"/>
          <w:szCs w:val="20"/>
          <w:u w:val="single"/>
        </w:rPr>
        <w:t xml:space="preserve"> whatever killed off nearly everything </w:t>
      </w:r>
      <w:r w:rsidRPr="00CB5278">
        <w:rPr>
          <w:rFonts w:eastAsia="Cambria"/>
          <w:sz w:val="14"/>
          <w:szCs w:val="20"/>
        </w:rPr>
        <w:t xml:space="preserve">(no one knows for certain though theories abound) </w:t>
      </w:r>
      <w:r w:rsidRPr="00CB5278">
        <w:rPr>
          <w:rFonts w:eastAsia="Cambria"/>
          <w:b/>
          <w:sz w:val="20"/>
          <w:szCs w:val="20"/>
          <w:u w:val="single"/>
        </w:rPr>
        <w:t>but, somehow, after millions of years life even recovered and went on to write new tales.</w:t>
      </w:r>
    </w:p>
    <w:p w14:paraId="6F577E0E" w14:textId="77777777" w:rsidR="00CB5278" w:rsidRPr="00CB5278" w:rsidRDefault="00CB5278" w:rsidP="00CB5278">
      <w:pPr>
        <w:spacing w:line="256" w:lineRule="auto"/>
        <w:rPr>
          <w:rFonts w:eastAsia="Cambria"/>
          <w:sz w:val="14"/>
          <w:szCs w:val="20"/>
        </w:rPr>
      </w:pPr>
      <w:r w:rsidRPr="00CB5278">
        <w:rPr>
          <w:rFonts w:eastAsia="Cambria"/>
          <w:sz w:val="14"/>
          <w:szCs w:val="20"/>
        </w:rPr>
        <w:t xml:space="preserve">Even as </w:t>
      </w:r>
      <w:r w:rsidRPr="00CB5278">
        <w:rPr>
          <w:rFonts w:eastAsia="Cambria"/>
          <w:b/>
          <w:sz w:val="20"/>
          <w:szCs w:val="20"/>
          <w:highlight w:val="cyan"/>
          <w:u w:val="single"/>
          <w:shd w:val="clear" w:color="auto" w:fill="41B2FF"/>
        </w:rPr>
        <w:t>the Permian</w:t>
      </w:r>
      <w:r w:rsidRPr="00CB5278">
        <w:rPr>
          <w:rFonts w:eastAsia="Cambria"/>
          <w:b/>
          <w:sz w:val="20"/>
          <w:szCs w:val="20"/>
          <w:u w:val="single"/>
        </w:rPr>
        <w:t xml:space="preserve">-Triassic </w:t>
      </w:r>
      <w:r w:rsidRPr="00CB5278">
        <w:rPr>
          <w:rFonts w:eastAsia="Cambria"/>
          <w:b/>
          <w:sz w:val="20"/>
          <w:szCs w:val="20"/>
          <w:highlight w:val="cyan"/>
          <w:u w:val="single"/>
          <w:shd w:val="clear" w:color="auto" w:fill="41B2FF"/>
        </w:rPr>
        <w:t>extinction</w:t>
      </w:r>
      <w:r w:rsidRPr="00CB5278">
        <w:rPr>
          <w:rFonts w:eastAsia="Cambria"/>
          <w:sz w:val="14"/>
          <w:szCs w:val="20"/>
        </w:rPr>
        <w:t xml:space="preserve"> event shows the fragility of life, it also </w:t>
      </w:r>
      <w:r w:rsidRPr="00CB5278">
        <w:rPr>
          <w:rFonts w:eastAsia="Cambria"/>
          <w:b/>
          <w:sz w:val="20"/>
          <w:szCs w:val="20"/>
          <w:highlight w:val="cyan"/>
          <w:u w:val="single"/>
          <w:shd w:val="clear" w:color="auto" w:fill="41B2FF"/>
        </w:rPr>
        <w:t xml:space="preserve">proves its </w:t>
      </w:r>
      <w:r w:rsidRPr="00CB5278">
        <w:rPr>
          <w:rFonts w:eastAsia="Cambria"/>
          <w:b/>
          <w:iCs/>
          <w:sz w:val="20"/>
          <w:szCs w:val="20"/>
          <w:highlight w:val="cyan"/>
          <w:u w:val="single"/>
          <w:bdr w:val="single" w:sz="8" w:space="0" w:color="auto" w:frame="1"/>
          <w:shd w:val="clear" w:color="auto" w:fill="41B2FF"/>
        </w:rPr>
        <w:t>resilience</w:t>
      </w:r>
      <w:r w:rsidRPr="00CB5278">
        <w:rPr>
          <w:rFonts w:eastAsia="Cambria"/>
          <w:b/>
          <w:sz w:val="20"/>
          <w:szCs w:val="20"/>
          <w:u w:val="single"/>
        </w:rPr>
        <w:t xml:space="preserve"> in the long-term</w:t>
      </w:r>
      <w:r w:rsidRPr="00CB5278">
        <w:rPr>
          <w:rFonts w:eastAsia="Cambria"/>
          <w:sz w:val="14"/>
          <w:szCs w:val="20"/>
        </w:rPr>
        <w:t xml:space="preserve">. </w:t>
      </w:r>
      <w:r w:rsidRPr="00CB5278">
        <w:rPr>
          <w:rFonts w:eastAsia="Cambria"/>
          <w:b/>
          <w:sz w:val="20"/>
          <w:szCs w:val="20"/>
          <w:u w:val="single"/>
        </w:rPr>
        <w:t>The lessons of such mass extinctions – five to date and arguably a sixth happening as I write – inform science today</w:t>
      </w:r>
      <w:r w:rsidRPr="00CB5278">
        <w:rPr>
          <w:rFonts w:eastAsia="Cambria"/>
          <w:sz w:val="14"/>
          <w:szCs w:val="20"/>
        </w:rPr>
        <w:t xml:space="preserve">. </w:t>
      </w:r>
      <w:r w:rsidRPr="00CB5278">
        <w:rPr>
          <w:rFonts w:eastAsia="Cambria"/>
          <w:b/>
          <w:sz w:val="20"/>
          <w:szCs w:val="20"/>
          <w:u w:val="single"/>
        </w:rPr>
        <w:t>Given that extinction levels are currently 1,000</w:t>
      </w:r>
      <w:r w:rsidRPr="00CB5278">
        <w:rPr>
          <w:rFonts w:eastAsia="Cambria"/>
          <w:sz w:val="14"/>
          <w:szCs w:val="20"/>
        </w:rPr>
        <w:t xml:space="preserve"> (some even say 10,000</w:t>
      </w:r>
      <w:r w:rsidRPr="00CB5278">
        <w:rPr>
          <w:rFonts w:eastAsia="Cambria"/>
          <w:b/>
          <w:sz w:val="20"/>
          <w:szCs w:val="20"/>
          <w:u w:val="single"/>
        </w:rPr>
        <w:t>) times the background rate, researchers have long worried about our current destruction of biodiversity – and what that may mean for our future Earth and ourselves</w:t>
      </w:r>
      <w:r w:rsidRPr="00CB5278">
        <w:rPr>
          <w:rFonts w:eastAsia="Cambria"/>
          <w:sz w:val="14"/>
          <w:szCs w:val="20"/>
        </w:rPr>
        <w:t xml:space="preserve">. </w:t>
      </w:r>
    </w:p>
    <w:p w14:paraId="0A8BD69A" w14:textId="77777777" w:rsidR="00CB5278" w:rsidRPr="00CB5278" w:rsidRDefault="00CB5278" w:rsidP="00CB5278">
      <w:pPr>
        <w:spacing w:line="256" w:lineRule="auto"/>
        <w:rPr>
          <w:rFonts w:eastAsia="Cambria"/>
          <w:sz w:val="14"/>
          <w:szCs w:val="20"/>
        </w:rPr>
      </w:pPr>
      <w:r w:rsidRPr="00CB5278">
        <w:rPr>
          <w:rFonts w:eastAsia="Cambria"/>
          <w:sz w:val="14"/>
          <w:szCs w:val="20"/>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31B47AA2" w14:textId="77777777" w:rsidR="00CB5278" w:rsidRPr="00CB5278" w:rsidRDefault="00CB5278" w:rsidP="00CB5278">
      <w:pPr>
        <w:spacing w:line="256" w:lineRule="auto"/>
        <w:rPr>
          <w:rFonts w:eastAsia="Cambria"/>
          <w:sz w:val="14"/>
          <w:szCs w:val="20"/>
        </w:rPr>
      </w:pPr>
      <w:r w:rsidRPr="00CB5278">
        <w:rPr>
          <w:rFonts w:eastAsia="Cambria"/>
          <w:sz w:val="14"/>
          <w:szCs w:val="20"/>
        </w:rPr>
        <w:t xml:space="preserve">A paper last year in Trends in Ecology &amp; Evolution scathingly attacked the idea of any global biodiversity boundary. </w:t>
      </w:r>
    </w:p>
    <w:p w14:paraId="73D16487" w14:textId="77777777" w:rsidR="00CB5278" w:rsidRPr="00CB5278" w:rsidRDefault="00CB5278" w:rsidP="00CB5278">
      <w:pPr>
        <w:spacing w:line="256" w:lineRule="auto"/>
        <w:rPr>
          <w:rFonts w:eastAsia="Cambria"/>
          <w:b/>
          <w:sz w:val="20"/>
          <w:szCs w:val="20"/>
          <w:u w:val="single"/>
        </w:rPr>
      </w:pPr>
      <w:r w:rsidRPr="00CB5278">
        <w:rPr>
          <w:rFonts w:eastAsia="Cambria"/>
          <w:sz w:val="14"/>
          <w:szCs w:val="20"/>
          <w:highlight w:val="cyan"/>
        </w:rPr>
        <w:t>“</w:t>
      </w:r>
      <w:r w:rsidRPr="00CB5278">
        <w:rPr>
          <w:rFonts w:eastAsia="Cambria"/>
          <w:b/>
          <w:sz w:val="20"/>
          <w:szCs w:val="20"/>
          <w:highlight w:val="cyan"/>
          <w:u w:val="single"/>
          <w:shd w:val="clear" w:color="auto" w:fill="41B2FF"/>
        </w:rPr>
        <w:t xml:space="preserve">It makes </w:t>
      </w:r>
      <w:r w:rsidRPr="00CB5278">
        <w:rPr>
          <w:rFonts w:eastAsia="Cambria"/>
          <w:b/>
          <w:iCs/>
          <w:sz w:val="20"/>
          <w:szCs w:val="20"/>
          <w:highlight w:val="cyan"/>
          <w:u w:val="single"/>
          <w:bdr w:val="single" w:sz="8" w:space="0" w:color="auto" w:frame="1"/>
          <w:shd w:val="clear" w:color="auto" w:fill="41B2FF"/>
        </w:rPr>
        <w:t>no sense</w:t>
      </w:r>
      <w:r w:rsidRPr="00CB5278">
        <w:rPr>
          <w:rFonts w:eastAsia="Cambria"/>
          <w:b/>
          <w:sz w:val="20"/>
          <w:szCs w:val="20"/>
          <w:highlight w:val="cyan"/>
          <w:u w:val="single"/>
          <w:shd w:val="clear" w:color="auto" w:fill="41B2FF"/>
        </w:rPr>
        <w:t xml:space="preserve"> that there exists a tipping point</w:t>
      </w:r>
      <w:r w:rsidRPr="00CB5278">
        <w:rPr>
          <w:rFonts w:eastAsia="Cambria"/>
          <w:b/>
          <w:sz w:val="20"/>
          <w:szCs w:val="20"/>
          <w:u w:val="single"/>
        </w:rPr>
        <w:t xml:space="preserve"> of biodiversity loss beyond which the Earth will collapse</w:t>
      </w:r>
      <w:r w:rsidRPr="00CB5278">
        <w:rPr>
          <w:rFonts w:eastAsia="Cambria"/>
          <w:sz w:val="14"/>
          <w:szCs w:val="20"/>
        </w:rPr>
        <w:t xml:space="preserve">,” </w:t>
      </w:r>
      <w:r w:rsidRPr="00CB5278">
        <w:rPr>
          <w:rFonts w:eastAsia="Cambria"/>
          <w:b/>
          <w:sz w:val="20"/>
          <w:szCs w:val="20"/>
          <w:u w:val="single"/>
        </w:rPr>
        <w:t xml:space="preserve">said co-author and ecologist, José Montoya, with Paul Sabatier Univeristy in France. “There is </w:t>
      </w:r>
      <w:r w:rsidRPr="00CB5278">
        <w:rPr>
          <w:rFonts w:eastAsia="Cambria"/>
          <w:b/>
          <w:iCs/>
          <w:sz w:val="20"/>
          <w:szCs w:val="20"/>
          <w:u w:val="single"/>
          <w:bdr w:val="single" w:sz="8" w:space="0" w:color="auto" w:frame="1"/>
        </w:rPr>
        <w:t>no rationale</w:t>
      </w:r>
      <w:r w:rsidRPr="00CB5278">
        <w:rPr>
          <w:rFonts w:eastAsia="Cambria"/>
          <w:b/>
          <w:sz w:val="20"/>
          <w:szCs w:val="20"/>
          <w:u w:val="single"/>
        </w:rPr>
        <w:t xml:space="preserve"> for this.”</w:t>
      </w:r>
    </w:p>
    <w:p w14:paraId="430A7A6A" w14:textId="77777777" w:rsidR="00CB5278" w:rsidRPr="00CB5278" w:rsidRDefault="00CB5278" w:rsidP="00CB5278">
      <w:pPr>
        <w:spacing w:line="256" w:lineRule="auto"/>
        <w:rPr>
          <w:rFonts w:eastAsia="Cambria"/>
          <w:sz w:val="14"/>
          <w:szCs w:val="20"/>
        </w:rPr>
      </w:pPr>
      <w:r w:rsidRPr="00CB5278">
        <w:rPr>
          <w:rFonts w:eastAsia="Cambria"/>
          <w:sz w:val="14"/>
          <w:szCs w:val="20"/>
        </w:rPr>
        <w:t>Montoya wrote the paper along with Ian Donohue, an ecologist at Trinity College in Ireland and Stuart Pimm, one of the world’s leading experts on extinctions, with Duke University in the US.</w:t>
      </w:r>
    </w:p>
    <w:p w14:paraId="04071997" w14:textId="77777777" w:rsidR="00CB5278" w:rsidRPr="00CB5278" w:rsidRDefault="00CB5278" w:rsidP="00CB5278">
      <w:pPr>
        <w:spacing w:line="256" w:lineRule="auto"/>
        <w:rPr>
          <w:rFonts w:eastAsia="Cambria"/>
          <w:sz w:val="14"/>
          <w:szCs w:val="20"/>
        </w:rPr>
      </w:pPr>
      <w:r w:rsidRPr="00CB5278">
        <w:rPr>
          <w:rFonts w:eastAsia="Cambria"/>
          <w:sz w:val="14"/>
          <w:szCs w:val="20"/>
        </w:rPr>
        <w:t xml:space="preserve">Montoya, Donohue and Pimm argue that </w:t>
      </w:r>
      <w:r w:rsidRPr="00CB5278">
        <w:rPr>
          <w:rFonts w:eastAsia="Cambria"/>
          <w:b/>
          <w:sz w:val="20"/>
          <w:szCs w:val="20"/>
          <w:highlight w:val="cyan"/>
          <w:u w:val="single"/>
          <w:shd w:val="clear" w:color="auto" w:fill="41B2FF"/>
        </w:rPr>
        <w:t xml:space="preserve">there isn’t </w:t>
      </w:r>
      <w:r w:rsidRPr="00CB5278">
        <w:rPr>
          <w:rFonts w:eastAsia="Cambria"/>
          <w:b/>
          <w:iCs/>
          <w:sz w:val="20"/>
          <w:szCs w:val="20"/>
          <w:highlight w:val="cyan"/>
          <w:u w:val="single"/>
          <w:bdr w:val="single" w:sz="8" w:space="0" w:color="auto" w:frame="1"/>
          <w:shd w:val="clear" w:color="auto" w:fill="41B2FF"/>
        </w:rPr>
        <w:t>evidence</w:t>
      </w:r>
      <w:r w:rsidRPr="00CB5278">
        <w:rPr>
          <w:rFonts w:eastAsia="Cambria"/>
          <w:b/>
          <w:sz w:val="20"/>
          <w:szCs w:val="20"/>
          <w:u w:val="single"/>
        </w:rPr>
        <w:t xml:space="preserve"> of a point at which loss of species leads to ecosystem collapse, </w:t>
      </w:r>
      <w:r w:rsidRPr="00CB5278">
        <w:rPr>
          <w:rFonts w:eastAsia="Cambria"/>
          <w:b/>
          <w:iCs/>
          <w:sz w:val="20"/>
          <w:szCs w:val="20"/>
          <w:u w:val="single"/>
          <w:bdr w:val="single" w:sz="8" w:space="0" w:color="auto" w:frame="1"/>
        </w:rPr>
        <w:t>globally</w:t>
      </w:r>
      <w:r w:rsidRPr="00CB5278">
        <w:rPr>
          <w:rFonts w:eastAsia="Cambria"/>
          <w:b/>
          <w:sz w:val="20"/>
          <w:szCs w:val="20"/>
          <w:u w:val="single"/>
        </w:rPr>
        <w:t xml:space="preserve"> or even </w:t>
      </w:r>
      <w:r w:rsidRPr="00CB5278">
        <w:rPr>
          <w:rFonts w:eastAsia="Cambria"/>
          <w:b/>
          <w:iCs/>
          <w:sz w:val="20"/>
          <w:szCs w:val="20"/>
          <w:u w:val="single"/>
          <w:bdr w:val="single" w:sz="8" w:space="0" w:color="auto" w:frame="1"/>
        </w:rPr>
        <w:t>locally</w:t>
      </w:r>
      <w:r w:rsidRPr="00CB5278">
        <w:rPr>
          <w:rFonts w:eastAsia="Cambria"/>
          <w:b/>
          <w:sz w:val="20"/>
          <w:szCs w:val="20"/>
          <w:u w:val="single"/>
        </w:rPr>
        <w:t xml:space="preserve">. If the planet didn’t collapse after the Permian-Triassic extinction event, </w:t>
      </w:r>
      <w:r w:rsidRPr="00CB5278">
        <w:rPr>
          <w:rFonts w:eastAsia="Cambria"/>
          <w:b/>
          <w:iCs/>
          <w:sz w:val="20"/>
          <w:szCs w:val="20"/>
          <w:highlight w:val="cyan"/>
          <w:u w:val="single"/>
          <w:bdr w:val="single" w:sz="8" w:space="0" w:color="auto" w:frame="1"/>
          <w:shd w:val="clear" w:color="auto" w:fill="41B2FF"/>
        </w:rPr>
        <w:t>it won’t collapse now</w:t>
      </w:r>
      <w:r w:rsidRPr="00CB5278">
        <w:rPr>
          <w:rFonts w:eastAsia="Cambria"/>
          <w:sz w:val="14"/>
          <w:szCs w:val="20"/>
        </w:rPr>
        <w:t xml:space="preserve"> – though our descendants may well curse us for the damage we’ve done. </w:t>
      </w:r>
    </w:p>
    <w:p w14:paraId="1F6D6A9B" w14:textId="77777777" w:rsidR="00CB5278" w:rsidRPr="00CB5278" w:rsidRDefault="00CB5278" w:rsidP="00CB5278">
      <w:pPr>
        <w:spacing w:line="256" w:lineRule="auto"/>
        <w:rPr>
          <w:rFonts w:eastAsia="Cambria"/>
          <w:b/>
          <w:iCs/>
          <w:sz w:val="20"/>
          <w:szCs w:val="20"/>
          <w:u w:val="single"/>
          <w:bdr w:val="single" w:sz="8" w:space="0" w:color="auto" w:frame="1"/>
        </w:rPr>
      </w:pPr>
      <w:r w:rsidRPr="00CB5278">
        <w:rPr>
          <w:rFonts w:eastAsia="Cambria"/>
          <w:sz w:val="14"/>
          <w:szCs w:val="20"/>
        </w:rPr>
        <w:t xml:space="preserve">Instead, according to the researchers, every loss of species counts. But </w:t>
      </w:r>
      <w:r w:rsidRPr="00CB5278">
        <w:rPr>
          <w:rFonts w:eastAsia="Cambria"/>
          <w:b/>
          <w:sz w:val="20"/>
          <w:szCs w:val="20"/>
          <w:u w:val="single"/>
        </w:rPr>
        <w:t>the damage is gradual and incremental, not a sudden plunge.</w:t>
      </w:r>
      <w:r w:rsidRPr="00CB5278">
        <w:rPr>
          <w:rFonts w:eastAsia="Cambria"/>
          <w:sz w:val="14"/>
          <w:szCs w:val="20"/>
        </w:rPr>
        <w:t xml:space="preserve"> </w:t>
      </w:r>
      <w:r w:rsidRPr="00CB5278">
        <w:rPr>
          <w:rFonts w:eastAsia="Cambria"/>
          <w:b/>
          <w:sz w:val="20"/>
          <w:szCs w:val="20"/>
          <w:highlight w:val="cyan"/>
          <w:u w:val="single"/>
          <w:shd w:val="clear" w:color="auto" w:fill="41B2FF"/>
        </w:rPr>
        <w:t>Ecosystems</w:t>
      </w:r>
      <w:r w:rsidRPr="00CB5278">
        <w:rPr>
          <w:rFonts w:eastAsia="Cambria"/>
          <w:sz w:val="14"/>
          <w:szCs w:val="20"/>
        </w:rPr>
        <w:t xml:space="preserve">, according to them, </w:t>
      </w:r>
      <w:r w:rsidRPr="00CB5278">
        <w:rPr>
          <w:rFonts w:eastAsia="Cambria"/>
          <w:b/>
          <w:sz w:val="20"/>
          <w:szCs w:val="20"/>
          <w:u w:val="single"/>
        </w:rPr>
        <w:t xml:space="preserve">slowly degrade but </w:t>
      </w:r>
      <w:r w:rsidRPr="00CB5278">
        <w:rPr>
          <w:rFonts w:eastAsia="Cambria"/>
          <w:b/>
          <w:iCs/>
          <w:sz w:val="20"/>
          <w:szCs w:val="20"/>
          <w:highlight w:val="cyan"/>
          <w:u w:val="single"/>
          <w:bdr w:val="single" w:sz="8" w:space="0" w:color="auto" w:frame="1"/>
          <w:shd w:val="clear" w:color="auto" w:fill="41B2FF"/>
        </w:rPr>
        <w:t>never fail outright</w:t>
      </w:r>
      <w:r w:rsidRPr="00CB5278">
        <w:rPr>
          <w:rFonts w:eastAsia="Cambria"/>
          <w:b/>
          <w:iCs/>
          <w:sz w:val="20"/>
          <w:szCs w:val="20"/>
          <w:u w:val="single"/>
          <w:bdr w:val="single" w:sz="8" w:space="0" w:color="auto" w:frame="1"/>
        </w:rPr>
        <w:t>.</w:t>
      </w:r>
    </w:p>
    <w:p w14:paraId="439F915A" w14:textId="77777777" w:rsidR="00CB5278" w:rsidRPr="00CB5278" w:rsidRDefault="00CB5278" w:rsidP="00CB5278">
      <w:pPr>
        <w:spacing w:line="256" w:lineRule="auto"/>
        <w:rPr>
          <w:rFonts w:eastAsia="Cambria"/>
          <w:b/>
          <w:sz w:val="20"/>
          <w:szCs w:val="20"/>
          <w:u w:val="single"/>
        </w:rPr>
      </w:pPr>
      <w:r w:rsidRPr="00CB5278">
        <w:rPr>
          <w:rFonts w:eastAsia="Cambria"/>
          <w:sz w:val="14"/>
          <w:szCs w:val="20"/>
        </w:rPr>
        <w:t>“</w:t>
      </w:r>
      <w:r w:rsidRPr="00CB5278">
        <w:rPr>
          <w:rFonts w:eastAsia="Cambria"/>
          <w:b/>
          <w:sz w:val="20"/>
          <w:szCs w:val="20"/>
          <w:highlight w:val="cyan"/>
          <w:u w:val="single"/>
          <w:shd w:val="clear" w:color="auto" w:fill="41B2FF"/>
        </w:rPr>
        <w:t>Of</w:t>
      </w:r>
      <w:r w:rsidRPr="00CB5278">
        <w:rPr>
          <w:rFonts w:eastAsia="Cambria"/>
          <w:b/>
          <w:sz w:val="20"/>
          <w:szCs w:val="20"/>
          <w:u w:val="single"/>
        </w:rPr>
        <w:t xml:space="preserve"> more than </w:t>
      </w:r>
      <w:r w:rsidRPr="00CB5278">
        <w:rPr>
          <w:rFonts w:eastAsia="Cambria"/>
          <w:b/>
          <w:sz w:val="20"/>
          <w:szCs w:val="20"/>
          <w:highlight w:val="cyan"/>
          <w:u w:val="single"/>
          <w:shd w:val="clear" w:color="auto" w:fill="41B2FF"/>
        </w:rPr>
        <w:t>600 experiments</w:t>
      </w:r>
      <w:r w:rsidRPr="00CB5278">
        <w:rPr>
          <w:rFonts w:eastAsia="Cambria"/>
          <w:b/>
          <w:sz w:val="20"/>
          <w:szCs w:val="20"/>
          <w:u w:val="single"/>
        </w:rPr>
        <w:t xml:space="preserve"> of biodiversity effects on various functions, </w:t>
      </w:r>
      <w:r w:rsidRPr="00CB5278">
        <w:rPr>
          <w:rFonts w:eastAsia="Cambria"/>
          <w:b/>
          <w:iCs/>
          <w:sz w:val="20"/>
          <w:szCs w:val="20"/>
          <w:highlight w:val="cyan"/>
          <w:u w:val="single"/>
          <w:bdr w:val="single" w:sz="8" w:space="0" w:color="auto" w:frame="1"/>
          <w:shd w:val="clear" w:color="auto" w:fill="41B2FF"/>
        </w:rPr>
        <w:t>none showed a collapse</w:t>
      </w:r>
      <w:r w:rsidRPr="00CB5278">
        <w:rPr>
          <w:rFonts w:eastAsia="Cambria"/>
          <w:sz w:val="14"/>
          <w:szCs w:val="20"/>
        </w:rPr>
        <w:t xml:space="preserve">,” Montoya said. “In general, the loss of species has a detrimental effect on ecosystem functions...We progressively lose pollination services, water quality, plant biomass, and many other important functions as we lose species. But </w:t>
      </w:r>
      <w:r w:rsidRPr="00CB5278">
        <w:rPr>
          <w:rFonts w:eastAsia="Cambria"/>
          <w:b/>
          <w:sz w:val="20"/>
          <w:szCs w:val="20"/>
          <w:u w:val="single"/>
        </w:rPr>
        <w:t>we never observe a critical level of biodiversity over which functions collapse.”</w:t>
      </w:r>
    </w:p>
    <w:p w14:paraId="27FBFB57" w14:textId="77777777" w:rsidR="00CB5278" w:rsidRDefault="00CB5278" w:rsidP="0002580A">
      <w:pPr>
        <w:rPr>
          <w:sz w:val="12"/>
        </w:rPr>
      </w:pPr>
    </w:p>
    <w:p w14:paraId="558AE71A" w14:textId="734F372A" w:rsidR="00AD441D" w:rsidRDefault="00AD441D" w:rsidP="00AD441D">
      <w:pPr>
        <w:pStyle w:val="Heading2"/>
      </w:pPr>
      <w:r>
        <w:t>1NC---</w:t>
      </w:r>
      <w:r w:rsidR="000D2A60">
        <w:t>Shipping</w:t>
      </w:r>
      <w:r>
        <w:t xml:space="preserve"> Advantage</w:t>
      </w:r>
    </w:p>
    <w:p w14:paraId="5014E884" w14:textId="77777777" w:rsidR="0002580A" w:rsidRDefault="0002580A" w:rsidP="0002580A">
      <w:pPr>
        <w:pStyle w:val="Heading3"/>
      </w:pPr>
      <w:r>
        <w:t>1NC---Arctic Routes Not Feasible</w:t>
      </w:r>
    </w:p>
    <w:p w14:paraId="4D28FDDF" w14:textId="77777777" w:rsidR="0002580A" w:rsidRDefault="0002580A" w:rsidP="0002580A">
      <w:pPr>
        <w:pStyle w:val="Heading4"/>
      </w:pPr>
      <w:r>
        <w:t>Shipping routes in the Arctic aren’t feasible – Russian control, weather/predictability, and lack of search and rescue capacity.</w:t>
      </w:r>
    </w:p>
    <w:p w14:paraId="38A03FC2" w14:textId="77777777" w:rsidR="0002580A" w:rsidRPr="00755340" w:rsidRDefault="0002580A" w:rsidP="0002580A">
      <w:pPr>
        <w:rPr>
          <w:rStyle w:val="Style13ptBold"/>
        </w:rPr>
      </w:pPr>
      <w:r w:rsidRPr="00755340">
        <w:rPr>
          <w:rStyle w:val="Style13ptBold"/>
        </w:rPr>
        <w:t>Detsch and Gramer 24</w:t>
      </w:r>
    </w:p>
    <w:p w14:paraId="76BAD6F5" w14:textId="77777777" w:rsidR="0002580A" w:rsidRPr="002B17BC" w:rsidRDefault="0002580A" w:rsidP="0002580A">
      <w:pPr>
        <w:rPr>
          <w:sz w:val="16"/>
          <w:szCs w:val="16"/>
        </w:rPr>
      </w:pPr>
      <w:r w:rsidRPr="00755340">
        <w:rPr>
          <w:sz w:val="16"/>
          <w:szCs w:val="16"/>
        </w:rPr>
        <w:t xml:space="preserve">[By Jack Detsch, a staff writer at Foreign Policy from 2020-2024, and Robbie Gramer, a staff writer at Foreign Policy from 2016-2024, May 30, 2024, “The Geopolitics of New Arctic Shipping Lanes,” Accessed 7/4/25, </w:t>
      </w:r>
      <w:hyperlink r:id="rId13" w:history="1">
        <w:r w:rsidRPr="00755340">
          <w:rPr>
            <w:rStyle w:val="Hyperlink"/>
            <w:sz w:val="16"/>
            <w:szCs w:val="16"/>
          </w:rPr>
          <w:t>https://foreignpolicy.com/2024/05/30/arctic-geopolitics-russia-china-maritime-trade-northern-sea-route/</w:t>
        </w:r>
      </w:hyperlink>
      <w:r w:rsidRPr="00755340">
        <w:rPr>
          <w:sz w:val="16"/>
          <w:szCs w:val="16"/>
        </w:rPr>
        <w:t>, VY]</w:t>
      </w:r>
    </w:p>
    <w:p w14:paraId="78D55AE7" w14:textId="77777777" w:rsidR="0002580A" w:rsidRPr="002B17BC" w:rsidRDefault="0002580A" w:rsidP="0002580A">
      <w:pPr>
        <w:rPr>
          <w:b/>
          <w:bCs/>
          <w:u w:val="single"/>
        </w:rPr>
      </w:pPr>
      <w:r w:rsidRPr="00815099">
        <w:rPr>
          <w:b/>
          <w:bCs/>
          <w:u w:val="single"/>
        </w:rPr>
        <w:t xml:space="preserve">The high price of Middle East transit routes. The surging costs and fear of getting hit by Houthi drones and missiles have </w:t>
      </w:r>
      <w:r w:rsidRPr="00282CC7">
        <w:rPr>
          <w:b/>
          <w:bCs/>
          <w:u w:val="single"/>
        </w:rPr>
        <w:t>l</w:t>
      </w:r>
      <w:r w:rsidRPr="00815099">
        <w:rPr>
          <w:b/>
          <w:bCs/>
          <w:u w:val="single"/>
        </w:rPr>
        <w:t xml:space="preserve">ed </w:t>
      </w:r>
      <w:r w:rsidRPr="00364798">
        <w:rPr>
          <w:b/>
          <w:bCs/>
          <w:highlight w:val="cyan"/>
          <w:u w:val="single"/>
        </w:rPr>
        <w:t>some shippers</w:t>
      </w:r>
      <w:r w:rsidRPr="00815099">
        <w:rPr>
          <w:b/>
          <w:bCs/>
          <w:u w:val="single"/>
        </w:rPr>
        <w:t xml:space="preserve"> to </w:t>
      </w:r>
      <w:r w:rsidRPr="00364798">
        <w:rPr>
          <w:b/>
          <w:bCs/>
          <w:highlight w:val="cyan"/>
          <w:u w:val="single"/>
        </w:rPr>
        <w:t>consider the Arctic as an alternative, as melting ice begins opening new potential on the so-called Northern Sea Route</w:t>
      </w:r>
      <w:r w:rsidRPr="00815099">
        <w:rPr>
          <w:b/>
          <w:bCs/>
          <w:u w:val="single"/>
        </w:rPr>
        <w:t>.</w:t>
      </w:r>
      <w:r>
        <w:rPr>
          <w:b/>
          <w:bCs/>
          <w:u w:val="single"/>
        </w:rPr>
        <w:t xml:space="preserve"> </w:t>
      </w:r>
      <w:r w:rsidRPr="002B17BC">
        <w:rPr>
          <w:sz w:val="16"/>
        </w:rPr>
        <w:t xml:space="preserve">Stretching from the Barents Sea near Russia’s border with Norway all the way to the Bering Strait between Siberia and Alaska, the Northern Sea Route has been eyed by major naval powers as a possible shortcut for sea travel between Europe and Asia for centuries, but </w:t>
      </w:r>
      <w:r w:rsidRPr="00364798">
        <w:rPr>
          <w:b/>
          <w:bCs/>
          <w:highlight w:val="cyan"/>
          <w:u w:val="single"/>
        </w:rPr>
        <w:t xml:space="preserve">the region’s unforgiving frozen climate and extreme remoteness have made such ambitions infeasible. </w:t>
      </w:r>
      <w:r w:rsidRPr="00364798">
        <w:rPr>
          <w:sz w:val="16"/>
          <w:highlight w:val="cyan"/>
        </w:rPr>
        <w:t>B</w:t>
      </w:r>
      <w:r w:rsidRPr="002B17BC">
        <w:rPr>
          <w:sz w:val="16"/>
        </w:rPr>
        <w:t xml:space="preserve">ut today, climate change is occurring four times faster in the Arctic than anywhere else on the planet, and massive levels of ice melt in the region from rising global temperatures have led to wild speculation about the route becoming commercially viable in the near future. At first blush, going north looks promising. The route is about 8,000 miles between some parts of Europe and Asia, compared with about 13,000 miles for the Suez Canal route. The ability to slash some 5,000 miles off a ship’s journey would mean much faster travel times—a major plus in today’s world of online retail and next-day delivery. But here in Norway, where the midnight sun will keep it light out all day and all night for the next three months of the year, </w:t>
      </w:r>
      <w:r w:rsidRPr="00364798">
        <w:rPr>
          <w:b/>
          <w:bCs/>
          <w:highlight w:val="cyan"/>
          <w:u w:val="single"/>
        </w:rPr>
        <w:t>officials and experts are skeptical that the route will be viable anytime soon. “Short answer, viability close to zero,”</w:t>
      </w:r>
      <w:r w:rsidRPr="002B17BC">
        <w:rPr>
          <w:sz w:val="16"/>
        </w:rPr>
        <w:t xml:space="preserve"> Halvorsen said. </w:t>
      </w:r>
      <w:r w:rsidRPr="00CF48B8">
        <w:rPr>
          <w:b/>
          <w:bCs/>
          <w:u w:val="single"/>
        </w:rPr>
        <w:t>“</w:t>
      </w:r>
      <w:r w:rsidRPr="00364798">
        <w:rPr>
          <w:b/>
          <w:bCs/>
          <w:highlight w:val="cyan"/>
          <w:u w:val="single"/>
        </w:rPr>
        <w:t>It’s not a realistic alternative in the foreseeable future.”</w:t>
      </w:r>
      <w:r>
        <w:rPr>
          <w:b/>
          <w:bCs/>
          <w:u w:val="single"/>
        </w:rPr>
        <w:t xml:space="preserve"> </w:t>
      </w:r>
      <w:r w:rsidRPr="002B17BC">
        <w:rPr>
          <w:sz w:val="16"/>
        </w:rPr>
        <w:t xml:space="preserve">Treacherous waters. </w:t>
      </w:r>
      <w:r w:rsidRPr="00364798">
        <w:rPr>
          <w:b/>
          <w:bCs/>
          <w:highlight w:val="cyan"/>
          <w:u w:val="single"/>
        </w:rPr>
        <w:t>Why the pessimism? It’s a combination of great-power politics and treacherous terrain. Russian authorities control most of the Northern Sea Route</w:t>
      </w:r>
      <w:r w:rsidRPr="0032553E">
        <w:rPr>
          <w:b/>
          <w:bCs/>
          <w:u w:val="single"/>
        </w:rPr>
        <w:t>,</w:t>
      </w:r>
      <w:r w:rsidRPr="002B17BC">
        <w:rPr>
          <w:sz w:val="16"/>
        </w:rPr>
        <w:t xml:space="preserve"> Halvorsen said—</w:t>
      </w:r>
      <w:r w:rsidRPr="00364798">
        <w:rPr>
          <w:b/>
          <w:bCs/>
          <w:highlight w:val="cyan"/>
          <w:u w:val="single"/>
        </w:rPr>
        <w:t>about 70 percent of the Arctic—and ships wanting to use the route must secure the Russians’ permission and pay them transit fees. Given current relations between many Western countries and Russia amid the Ukraine war, that poses an obvious challenge</w:t>
      </w:r>
      <w:r w:rsidRPr="0032553E">
        <w:rPr>
          <w:b/>
          <w:bCs/>
          <w:u w:val="single"/>
        </w:rPr>
        <w:t>.</w:t>
      </w:r>
      <w:r>
        <w:rPr>
          <w:b/>
          <w:bCs/>
          <w:u w:val="single"/>
        </w:rPr>
        <w:t xml:space="preserve"> </w:t>
      </w:r>
      <w:r w:rsidRPr="002B17BC">
        <w:rPr>
          <w:sz w:val="16"/>
        </w:rPr>
        <w:t xml:space="preserve">The waters close to the shoreline that are safest for navigation are also very shallow, which means shippers would need to cut down their tonnage and use vessels smaller than container ships or go farther out to sea where the weather is much worse. </w:t>
      </w:r>
      <w:r w:rsidRPr="00364798">
        <w:rPr>
          <w:b/>
          <w:bCs/>
          <w:highlight w:val="cyan"/>
          <w:u w:val="single"/>
        </w:rPr>
        <w:t>There’s very little ability to get search and rescue boats into the area. If a vessel</w:t>
      </w:r>
      <w:r w:rsidRPr="00E03AC4">
        <w:rPr>
          <w:b/>
          <w:bCs/>
          <w:u w:val="single"/>
        </w:rPr>
        <w:t xml:space="preserve"> like the Ever Given—the 1,300-foot-long container ship that ran aground and snagged traffic in the Suez Canal (and lit social media ablaze) for six days in 2021—</w:t>
      </w:r>
      <w:r w:rsidRPr="00364798">
        <w:rPr>
          <w:b/>
          <w:bCs/>
          <w:highlight w:val="cyan"/>
          <w:u w:val="single"/>
        </w:rPr>
        <w:t>got stranded here, there might be no way to get it out.</w:t>
      </w:r>
      <w:r w:rsidRPr="002B17BC">
        <w:rPr>
          <w:sz w:val="16"/>
        </w:rPr>
        <w:t xml:space="preserve"> Lucky crews might get helicoptered out. Unlucky crews could risk being polar bear food. Shippers would also need vessels strong enough to withstand thick polar sea ice to get through, which would raise the price even more. And once the midnight sun goes down in August, the Arctic Circle will be engulfed in 24-hour darkness for the next six months. Even with melting ice sheets now accounting for more than a quarter of sea level rise, </w:t>
      </w:r>
      <w:r w:rsidRPr="00364798">
        <w:rPr>
          <w:b/>
          <w:bCs/>
          <w:highlight w:val="cyan"/>
          <w:u w:val="single"/>
        </w:rPr>
        <w:t>experts said the ice conditions in the Arctic have been more challenging in the past decade, not less. “Due to the distances, the weather, the darkness, [and the] floating ice, the predictability of moving along this route is so low that it’s not worth the reduced number of days</w:t>
      </w:r>
      <w:r w:rsidRPr="00450692">
        <w:rPr>
          <w:b/>
          <w:bCs/>
          <w:u w:val="single"/>
        </w:rPr>
        <w:t xml:space="preserve"> compared to around either Suez or Africa</w:t>
      </w:r>
      <w:r w:rsidRPr="002B17BC">
        <w:rPr>
          <w:sz w:val="16"/>
        </w:rPr>
        <w:t>,” Halvorsen added. Not so limitless. China may be interested in trying to transit the Northern Sea Route anyway, experts said, to show off its growing great-power status. Doing that, however, could test the limits of China and Russia’s self-described “limitless” partnership. Beijing has even put out its own Arctic strategy centered on extending its military capabilities into the region, developing infrastructure, and participating in governance efforts—some of which have been put on hold since Russia’s full-scale invasion of Ukraine two years ago. But China might be wary of going too far, especially since Russia still sees the region as its strategic backyard. “If China pushes Russia too hard in the Arctic, I think the Russians would be very skeptical,” said Jo Inge Bekkevold, a senior China fellow at the Norwegian Institute for Defence Studies (IFS) and a former Norwegian diplomat. “The main strategic asset of Russia today is the Northern Fleet in the Arctic. And this is one area where I think they would like to keep China at a certain distance.” The Center for Strategic and International Studies, a Washington-based think tank, reported last year that Russia has three major bases in the region, 13 airfields, and 10 radar stations. And the Northern Fleet’s submarine base at Gadzhiyevo is only about 125 miles from the Finnish border, which is now NATO turf. “Russia’s attention for the High North has been standing strong,” said Katarzyna Zysk, a scholar at IFS. “The Northern Fleet is still capable of performing its core missions.” Baby steps. For now, China is making careful, calculated, and limited moves to expand its influence in the Arctic—with an emphasis on limited. Experts said the only Chinese projects that have gained significant traction in the Arctic so far are gas drilling rigs on the Yamal Peninsula in Russia. In 2022, not a single Chinese vessel transited the Northern Sea Route, said Henrik Stalhane Hiim, an associate professor at IFS tracking China’s activity in the region. China has a research station at Svalbard, Norway’s northernmost archipelago near the North Pole, but it has been mostly quiet for the past four years since the COVID-19 pandemic. And not a single Chinese navy vessel has ever crossed the Arctic Circle, Hiim said. But even for China, the biggest issue comes back to economic viability. Most of China’s exports come out of the country’s southern provinces, such as Guangdong, which provide easier access to shipping lanes such as the Suez instead of northern routes. For China, “it’s not shorter to sail. It’s longer,” said Bekkevold of the Northern Sea Route. “Because if you sail from Shanghai through the Indian Ocean, through the Suez, then you end up in Trieste in Italy or Piraeus in Greece, that is shorter than sailing the Northern Sea Route.” And in the world of shipping, which relies on predictability, one or two days of delay can lead to a big surge in costs. For now, China has negotiated a hefty insurance discount for Red Sea transits to protect its ships even as the Houthis continue to target Western shippers. But chronic instability in the Middle East will only make Arctic sea lanes, however treacherous, more attractive to the emerging global superpower.</w:t>
      </w:r>
    </w:p>
    <w:p w14:paraId="2C0D5152" w14:textId="77777777" w:rsidR="0002580A" w:rsidRDefault="0002580A" w:rsidP="0002580A"/>
    <w:p w14:paraId="15F584F1" w14:textId="77777777" w:rsidR="0002580A" w:rsidRDefault="0002580A" w:rsidP="0002580A"/>
    <w:p w14:paraId="06F9D657" w14:textId="77777777" w:rsidR="0002580A" w:rsidRDefault="0002580A" w:rsidP="0002580A"/>
    <w:p w14:paraId="39A07157" w14:textId="77777777" w:rsidR="0002580A" w:rsidRPr="00F07D39" w:rsidRDefault="0002580A" w:rsidP="0002580A"/>
    <w:p w14:paraId="0564513E" w14:textId="009D6006" w:rsidR="000D2A60" w:rsidRDefault="0002580A" w:rsidP="000D2A60">
      <w:pPr>
        <w:pStyle w:val="Heading3"/>
      </w:pPr>
      <w:r>
        <w:t>1NC---</w:t>
      </w:r>
      <w:r w:rsidR="000D2A60">
        <w:t>Tariffs Thump Trade/Shipping</w:t>
      </w:r>
    </w:p>
    <w:p w14:paraId="748D6DC5" w14:textId="77777777" w:rsidR="000D2A60" w:rsidRDefault="000D2A60" w:rsidP="000D2A60">
      <w:pPr>
        <w:pStyle w:val="Heading4"/>
      </w:pPr>
      <w:r>
        <w:t>Trump’s tariff wars thump trade and global shipping. Means aff can’t solve.</w:t>
      </w:r>
    </w:p>
    <w:p w14:paraId="70B90BE2" w14:textId="77777777" w:rsidR="000D2A60" w:rsidRPr="0090077F" w:rsidRDefault="000D2A60" w:rsidP="000D2A60">
      <w:pPr>
        <w:rPr>
          <w:rStyle w:val="Style13ptBold"/>
        </w:rPr>
      </w:pPr>
      <w:r w:rsidRPr="0090077F">
        <w:rPr>
          <w:rStyle w:val="Style13ptBold"/>
        </w:rPr>
        <w:t>Dayen 4/24</w:t>
      </w:r>
    </w:p>
    <w:p w14:paraId="0609DDE8" w14:textId="77777777" w:rsidR="000D2A60" w:rsidRPr="0087635D" w:rsidRDefault="000D2A60" w:rsidP="000D2A60">
      <w:pPr>
        <w:rPr>
          <w:sz w:val="16"/>
          <w:szCs w:val="16"/>
        </w:rPr>
      </w:pPr>
      <w:r w:rsidRPr="0087635D">
        <w:rPr>
          <w:sz w:val="16"/>
          <w:szCs w:val="16"/>
        </w:rPr>
        <w:t xml:space="preserve">[David Dayen, April 24, 2025, “The Permanent Tariff Damage,” Accessed 7/4/25, </w:t>
      </w:r>
      <w:hyperlink r:id="rId14" w:history="1">
        <w:r w:rsidRPr="0087635D">
          <w:rPr>
            <w:rStyle w:val="Hyperlink"/>
            <w:sz w:val="16"/>
            <w:szCs w:val="16"/>
          </w:rPr>
          <w:t>https://prospect.org/economy/2025-04-24-permanent-tariff-damage/</w:t>
        </w:r>
      </w:hyperlink>
      <w:r w:rsidRPr="0087635D">
        <w:rPr>
          <w:sz w:val="16"/>
          <w:szCs w:val="16"/>
        </w:rPr>
        <w:t>, VY]</w:t>
      </w:r>
    </w:p>
    <w:p w14:paraId="4392CA0C" w14:textId="77777777" w:rsidR="000D2A60" w:rsidRPr="0087635D" w:rsidRDefault="000D2A60" w:rsidP="000D2A60">
      <w:pPr>
        <w:rPr>
          <w:sz w:val="16"/>
        </w:rPr>
      </w:pPr>
      <w:r w:rsidRPr="0087635D">
        <w:rPr>
          <w:sz w:val="16"/>
        </w:rPr>
        <w:t xml:space="preserve">Wall Street is certainly desperate for any note of conciliation, and Trump saying he has “no intention” of firing Federal Reserve chair Jerome Powell made them even more ebullient. But let’s get real. The proposed tariff cuts would only come as part of negotiations, not unilaterally. (Stocks fell back on that news.) Even a 65 percent cut would still leave a 50 percent tariff on China, which may not change the trading dynamics that likely forced Trump into proposing the reductions. And businesses have seen tariff rates ping-pong multiple times just this month, making it impossible to plan or invest. Perhaps most important, China now knows it has a paper tiger across the negotiating table, and can hold out for the best deal. That would be true even if Trump were still ranting on Truth Social every hour about breaking China’s will—because the Chinese can read the news like anyone else. More important, they can see what’s happening at their own ports. </w:t>
      </w:r>
      <w:r w:rsidRPr="00364798">
        <w:rPr>
          <w:b/>
          <w:bCs/>
          <w:highlight w:val="cyan"/>
          <w:u w:val="single"/>
        </w:rPr>
        <w:t xml:space="preserve">A TERM OF ART IN GLOBAL SHIPPING is “blank sailings.” It refers to canceled voyages, or the skipping of ports along a route. Since the tariffs were initially announced on April 2, blank sailings, particularly across the Pacific Ocean, have increased more than sixfold, </w:t>
      </w:r>
      <w:r w:rsidRPr="00364798">
        <w:rPr>
          <w:sz w:val="16"/>
          <w:highlight w:val="cyan"/>
        </w:rPr>
        <w:t xml:space="preserve">from </w:t>
      </w:r>
      <w:r w:rsidRPr="0087635D">
        <w:rPr>
          <w:sz w:val="16"/>
        </w:rPr>
        <w:t xml:space="preserve">60,000 twenty-foot equivalent units (TEUs, a standard measurement of cargo capacity) to 367,800. One of the three major freight alliances has suspended an entire route that stops in several Chinese cities on the way to Vancouver and Tacoma, Washington. </w:t>
      </w:r>
      <w:r w:rsidRPr="00364798">
        <w:rPr>
          <w:b/>
          <w:bCs/>
          <w:highlight w:val="cyan"/>
          <w:u w:val="single"/>
        </w:rPr>
        <w:t>Overall, there’s been a sharp decline in container volume from China to the U.S. at the main ports that take in Chinese goods.</w:t>
      </w:r>
      <w:r w:rsidRPr="00364798">
        <w:rPr>
          <w:sz w:val="16"/>
          <w:highlight w:val="cyan"/>
        </w:rPr>
        <w:t xml:space="preserve"> </w:t>
      </w:r>
      <w:r w:rsidRPr="0087635D">
        <w:rPr>
          <w:sz w:val="16"/>
        </w:rPr>
        <w:t xml:space="preserve">One logistics CEO says that bookings have been reduced by 60 percent. </w:t>
      </w:r>
      <w:r w:rsidRPr="00927388">
        <w:rPr>
          <w:b/>
          <w:bCs/>
          <w:u w:val="single"/>
        </w:rPr>
        <w:t>Some of this is due to demand that was pulled forward as shippers tried to beat the clock before tariffs were imposed</w:t>
      </w:r>
      <w:r w:rsidRPr="0087635D">
        <w:rPr>
          <w:sz w:val="16"/>
        </w:rPr>
        <w:t xml:space="preserve">, and some is due to new fees on Chinese ships that took effect last week. </w:t>
      </w:r>
      <w:r w:rsidRPr="00927388">
        <w:rPr>
          <w:b/>
          <w:bCs/>
          <w:u w:val="single"/>
        </w:rPr>
        <w:t xml:space="preserve">But </w:t>
      </w:r>
      <w:r w:rsidRPr="00364798">
        <w:rPr>
          <w:b/>
          <w:bCs/>
          <w:highlight w:val="cyan"/>
          <w:u w:val="single"/>
        </w:rPr>
        <w:t xml:space="preserve">in reality, 145 percent tariffs are effectively an embargo. </w:t>
      </w:r>
      <w:r w:rsidRPr="0087635D">
        <w:rPr>
          <w:sz w:val="16"/>
        </w:rPr>
        <w:t xml:space="preserve">Incoming vessels at the Port of Los Angeles, the nation’s largest and the primary hub for Chinese goods, will go down by nearly half in the next two weeks, as shippers transition from beating the tariffs to cold reality. Yet exports to China are running worse, something that was happening even before the tariff announcement. Empty containers leaving L.A. were up 23 percent in March, with overall bookings running near the level of April 2020, when there was a nationwide lockdown due to the pandemic. “American companies over-ordered imports ahead of tariffs, but foreign buyers did not increase their demand for American exports,” the website Data and Politics notes. In other words, the trade deficit, far from declining, has been exacerbated by tariff chaos in the first month. And if empties keep getting shipped abroad, exporters might have trouble sourcing containers to carry their goods. China now knows it has a paper tiger across the negotiating table, and can hold out for the best deal. </w:t>
      </w:r>
      <w:r w:rsidRPr="00577E79">
        <w:rPr>
          <w:b/>
          <w:bCs/>
          <w:u w:val="single"/>
        </w:rPr>
        <w:t>Obviously</w:t>
      </w:r>
      <w:r w:rsidRPr="00364798">
        <w:rPr>
          <w:b/>
          <w:bCs/>
          <w:highlight w:val="cyan"/>
          <w:u w:val="single"/>
        </w:rPr>
        <w:t>, shipping companies are taking a hit;</w:t>
      </w:r>
      <w:r w:rsidRPr="009B74FB">
        <w:rPr>
          <w:b/>
          <w:bCs/>
          <w:u w:val="single"/>
        </w:rPr>
        <w:t xml:space="preserve"> shares in U.S.-flagged Matson are down 30 percent from the peak. But the overall drop in volume has ripple effects for other businesses dependent on trade, like trucking. </w:t>
      </w:r>
      <w:r w:rsidRPr="0087635D">
        <w:rPr>
          <w:sz w:val="16"/>
        </w:rPr>
        <w:t xml:space="preserve">Workers making Mack Trucks, a division of Volvo, are being laid off nationwide as expected demand sinks. And companies that put trucks on the road will simply have fewer goods to take across the country. Manufacturing companies are supposed to benefit from high import barriers, but with their component parts facing levies, conditions are now sharply negative. Even S&amp;P Global’s manufacturing index, which was relatively brighter than others, showed a 16-month low in business activity growth. And import-reliant sectors like housing, which was already on a downswing because the supply pipeline was diminishing, are poised to pause construction to avoid higher costs on materials like Canadian lumber. (This has some developers thrilled because they get to charge higher rents. Yay.) Many importers are trying to find other manufacturing sources or cutting costs elsewhere. But some are just putting a stop to everything, while waiting to see if deals can be struck. </w:t>
      </w:r>
      <w:r w:rsidRPr="00364798">
        <w:rPr>
          <w:b/>
          <w:bCs/>
          <w:highlight w:val="cyan"/>
          <w:u w:val="single"/>
        </w:rPr>
        <w:t>That sudden stop puts enormous pressure on shipping, trucking, warehouses, and everything else that makes the economy function.</w:t>
      </w:r>
      <w:r w:rsidRPr="00364798">
        <w:rPr>
          <w:sz w:val="16"/>
          <w:highlight w:val="cyan"/>
        </w:rPr>
        <w:t xml:space="preserve"> </w:t>
      </w:r>
      <w:r w:rsidRPr="0087635D">
        <w:rPr>
          <w:sz w:val="16"/>
        </w:rPr>
        <w:t>Those companies don’t have unlimited reserves to avoid bankruptcy while Trump dithers. But the real impact would be visible not just to trucking and shipping CEOs, but every consumer trying to buy things this summer. It’s not possible to backfill the volume of canceled orders from China and elsewhere in such a short period of time. That means empty shelves. It’s not surprising that this latest turnaround came right after Trump met with top executives at Walmart and Target. Apparently in that meeting, Trump was told that shortages would occur without some action taken. As Walmart’s rise to market dominance has been powered for many decades by its cultivation of and reliance on Chinese imports, this should not have come as a surprise. The effective embargo would create other shortages in critical components, such as parts for transformers and air conditioners. But Trump thinks in terms of visuals, and the big one is a Walmart with nothing for sale, or a run on thrift stores as new goods are absent. That would be deadly to his approval rating and he knows it.</w:t>
      </w:r>
    </w:p>
    <w:p w14:paraId="715E141C" w14:textId="77777777" w:rsidR="000D2A60" w:rsidRDefault="000D2A60" w:rsidP="000D2A60"/>
    <w:p w14:paraId="413669A3" w14:textId="77777777" w:rsidR="000D2A60" w:rsidRDefault="000D2A60" w:rsidP="000D2A60"/>
    <w:p w14:paraId="63E62F74" w14:textId="77777777" w:rsidR="000D2A60" w:rsidRDefault="000D2A60" w:rsidP="000D2A60">
      <w:pPr>
        <w:pStyle w:val="Heading3"/>
      </w:pPr>
      <w:r>
        <w:t>1NC---!/D---Arctic / US-Russia War</w:t>
      </w:r>
    </w:p>
    <w:p w14:paraId="6051FBD5" w14:textId="77777777" w:rsidR="0057083C" w:rsidRDefault="0057083C" w:rsidP="0057083C">
      <w:pPr>
        <w:pStyle w:val="Heading4"/>
      </w:pPr>
      <w:r>
        <w:t>Arctic shipping disputes don’t go nuke – complexity overwhelms solvency</w:t>
      </w:r>
    </w:p>
    <w:p w14:paraId="4436FF3C" w14:textId="77777777" w:rsidR="0057083C" w:rsidRDefault="0057083C" w:rsidP="0057083C">
      <w:r w:rsidRPr="00840B53">
        <w:rPr>
          <w:rStyle w:val="Style13ptBold"/>
        </w:rPr>
        <w:t>Vlček 24</w:t>
      </w:r>
      <w:r>
        <w:t xml:space="preserve"> [Tomáš Vlček (</w:t>
      </w:r>
      <w:r w:rsidRPr="00840B53">
        <w:t>Associate Professor, Department of International Relations and European Studies, Faculty of Social Studies, Masaryk University</w:t>
      </w:r>
      <w:r>
        <w:t>) Martin Chovančík, Kateřina Uhlířová &amp; Martin Jirušek, 1-11-2024, “Strained Relations in the High North: Steps-to-War Analysis of Conflict Potential in the Arctic,” Europe-Asia Studies, pp. 8-11, njn]</w:t>
      </w:r>
    </w:p>
    <w:p w14:paraId="0CEA6702" w14:textId="77777777" w:rsidR="0057083C" w:rsidRPr="000D2A60" w:rsidRDefault="0057083C" w:rsidP="0057083C">
      <w:pPr>
        <w:rPr>
          <w:sz w:val="14"/>
        </w:rPr>
      </w:pPr>
      <w:r w:rsidRPr="000D2A60">
        <w:rPr>
          <w:sz w:val="14"/>
        </w:rPr>
        <w:t xml:space="preserve">In general, </w:t>
      </w:r>
      <w:r w:rsidRPr="00364798">
        <w:rPr>
          <w:rStyle w:val="StyleUnderline"/>
          <w:highlight w:val="cyan"/>
        </w:rPr>
        <w:t>the legal regime of the Arctic is based</w:t>
      </w:r>
      <w:r w:rsidRPr="000D2A60">
        <w:rPr>
          <w:sz w:val="14"/>
        </w:rPr>
        <w:t xml:space="preserve"> on (</w:t>
      </w:r>
      <w:r w:rsidRPr="00364798">
        <w:rPr>
          <w:rStyle w:val="StyleUnderline"/>
          <w:highlight w:val="cyan"/>
        </w:rPr>
        <w:t>fragmented</w:t>
      </w:r>
      <w:r w:rsidRPr="000D2A60">
        <w:rPr>
          <w:sz w:val="14"/>
        </w:rPr>
        <w:t xml:space="preserve">) </w:t>
      </w:r>
      <w:r w:rsidRPr="00364798">
        <w:rPr>
          <w:rStyle w:val="StyleUnderline"/>
          <w:highlight w:val="cyan"/>
        </w:rPr>
        <w:t>international</w:t>
      </w:r>
      <w:r w:rsidRPr="000D2A60">
        <w:rPr>
          <w:sz w:val="14"/>
        </w:rPr>
        <w:t xml:space="preserve"> law </w:t>
      </w:r>
      <w:r w:rsidRPr="00364798">
        <w:rPr>
          <w:rStyle w:val="StyleUnderline"/>
          <w:highlight w:val="cyan"/>
        </w:rPr>
        <w:t>and</w:t>
      </w:r>
      <w:r w:rsidRPr="000D2A60">
        <w:rPr>
          <w:sz w:val="14"/>
        </w:rPr>
        <w:t xml:space="preserve"> the </w:t>
      </w:r>
      <w:r w:rsidRPr="00364798">
        <w:rPr>
          <w:rStyle w:val="StyleUnderline"/>
          <w:highlight w:val="cyan"/>
        </w:rPr>
        <w:t>domestic law</w:t>
      </w:r>
      <w:r w:rsidRPr="000D2A60">
        <w:rPr>
          <w:sz w:val="14"/>
        </w:rPr>
        <w:t xml:space="preserve"> of the Arctic-8 states (Drumbl &amp; Uhlířová 2021). </w:t>
      </w:r>
      <w:r w:rsidRPr="00364798">
        <w:rPr>
          <w:rStyle w:val="StyleUnderline"/>
          <w:highlight w:val="cyan"/>
        </w:rPr>
        <w:t>These</w:t>
      </w:r>
      <w:r w:rsidRPr="000D2A60">
        <w:rPr>
          <w:sz w:val="14"/>
        </w:rPr>
        <w:t xml:space="preserve"> legal </w:t>
      </w:r>
      <w:r w:rsidRPr="00364798">
        <w:rPr>
          <w:rStyle w:val="StyleUnderline"/>
          <w:highlight w:val="cyan"/>
        </w:rPr>
        <w:t>systems</w:t>
      </w:r>
      <w:r w:rsidRPr="000D2A60">
        <w:rPr>
          <w:sz w:val="14"/>
        </w:rPr>
        <w:t xml:space="preserve"> and specific rules </w:t>
      </w:r>
      <w:r w:rsidRPr="00364798">
        <w:rPr>
          <w:rStyle w:val="StyleUnderline"/>
          <w:highlight w:val="cyan"/>
        </w:rPr>
        <w:t xml:space="preserve">intersect and interact, making Arctic governance </w:t>
      </w:r>
      <w:r w:rsidRPr="00364798">
        <w:rPr>
          <w:rStyle w:val="Emphasis"/>
          <w:highlight w:val="cyan"/>
        </w:rPr>
        <w:t>complex and multifaceted</w:t>
      </w:r>
      <w:r w:rsidRPr="000D2A60">
        <w:rPr>
          <w:sz w:val="14"/>
        </w:rPr>
        <w:t xml:space="preserve">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w:t>
      </w:r>
      <w:r w:rsidRPr="00364798">
        <w:rPr>
          <w:rStyle w:val="StyleUnderline"/>
          <w:highlight w:val="cyan"/>
        </w:rPr>
        <w:t>Svalbard</w:t>
      </w:r>
      <w:r w:rsidRPr="000D2A60">
        <w:rPr>
          <w:sz w:val="14"/>
        </w:rPr>
        <w:t xml:space="preserve"> Treaty, which </w:t>
      </w:r>
      <w:r w:rsidRPr="00364798">
        <w:rPr>
          <w:rStyle w:val="StyleUnderline"/>
          <w:highlight w:val="cyan"/>
        </w:rPr>
        <w:t>prohibits discrimination on the basis of nationality</w:t>
      </w:r>
      <w:r w:rsidRPr="000D2A60">
        <w:rPr>
          <w:sz w:val="14"/>
        </w:rPr>
        <w:t xml:space="preserve"> in relation to certain activities, </w:t>
      </w:r>
      <w:r w:rsidRPr="00364798">
        <w:rPr>
          <w:rStyle w:val="StyleUnderline"/>
          <w:highlight w:val="cyan"/>
        </w:rPr>
        <w:t xml:space="preserve">giving foreigners </w:t>
      </w:r>
      <w:r w:rsidRPr="00364798">
        <w:rPr>
          <w:rStyle w:val="Emphasis"/>
          <w:highlight w:val="cyan"/>
        </w:rPr>
        <w:t>equal</w:t>
      </w:r>
      <w:r w:rsidRPr="00364798">
        <w:rPr>
          <w:rStyle w:val="StyleUnderline"/>
          <w:highlight w:val="cyan"/>
        </w:rPr>
        <w:t xml:space="preserve"> rights</w:t>
      </w:r>
      <w:r w:rsidRPr="000D2A60">
        <w:rPr>
          <w:sz w:val="14"/>
        </w:rPr>
        <w:t xml:space="preserve"> to hunting, fishing and mining in Svalbard and its territorial seas (Article 2 Svalbard Treaty). The rules of the </w:t>
      </w:r>
      <w:r w:rsidRPr="00364798">
        <w:rPr>
          <w:rStyle w:val="StyleUnderline"/>
          <w:highlight w:val="cyan"/>
        </w:rPr>
        <w:t>UNCLOS and Svalbard</w:t>
      </w:r>
      <w:r w:rsidRPr="000D2A60">
        <w:rPr>
          <w:sz w:val="14"/>
        </w:rPr>
        <w:t xml:space="preserve"> </w:t>
      </w:r>
      <w:r w:rsidRPr="00364798">
        <w:rPr>
          <w:rStyle w:val="StyleUnderline"/>
          <w:highlight w:val="cyan"/>
        </w:rPr>
        <w:t>Treaty are</w:t>
      </w:r>
      <w:r w:rsidRPr="000D2A60">
        <w:rPr>
          <w:sz w:val="14"/>
        </w:rPr>
        <w:t xml:space="preserve"> thus </w:t>
      </w:r>
      <w:r w:rsidRPr="00364798">
        <w:rPr>
          <w:rStyle w:val="StyleUnderline"/>
          <w:highlight w:val="cyan"/>
        </w:rPr>
        <w:t>perceived as contradictory</w:t>
      </w:r>
      <w:r w:rsidRPr="000D2A60">
        <w:rPr>
          <w:sz w:val="14"/>
        </w:rPr>
        <w:t>.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Despite tensions between Russia and Norway on several issues, the chief of Norway’s intelligence service stated in 2022 that Russia ‘acts more careful[ly], [with] self-restraint here [in the north] compared with what they do in the Baltic Sea and especially in contrast to the Black Sea … . It is our understanding that Russia wants low tensions and stability in the north’ (Nilsen 2022).</w:t>
      </w:r>
    </w:p>
    <w:p w14:paraId="177E72C6" w14:textId="77777777" w:rsidR="0057083C" w:rsidRPr="000D2A60" w:rsidRDefault="0057083C" w:rsidP="0057083C">
      <w:pPr>
        <w:rPr>
          <w:sz w:val="14"/>
        </w:rPr>
      </w:pPr>
      <w:r w:rsidRPr="000D2A60">
        <w:rPr>
          <w:sz w:val="14"/>
        </w:rPr>
        <w:t xml:space="preserve">Several other issues remain unsettled in the context of continental shelf claims, by which Arctic states aim to extend their continental shelf beyond 200 nautical miles from coastal baselines. The largest disputes involve Russia, Denmark (by virtue of Greenland) and Canada. However, all these states have agreed to follow the rules laid down in UNCLOS,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364798">
        <w:rPr>
          <w:rStyle w:val="StyleUnderline"/>
          <w:highlight w:val="cyan"/>
        </w:rPr>
        <w:t xml:space="preserve">The </w:t>
      </w:r>
      <w:r w:rsidRPr="00364798">
        <w:rPr>
          <w:rStyle w:val="Emphasis"/>
          <w:highlight w:val="cyan"/>
        </w:rPr>
        <w:t>only</w:t>
      </w:r>
      <w:r w:rsidRPr="00364798">
        <w:rPr>
          <w:rStyle w:val="StyleUnderline"/>
          <w:highlight w:val="cyan"/>
        </w:rPr>
        <w:t xml:space="preserve"> dispute in the Arctic relating to </w:t>
      </w:r>
      <w:r w:rsidRPr="00364798">
        <w:rPr>
          <w:rStyle w:val="Emphasis"/>
          <w:highlight w:val="cyan"/>
        </w:rPr>
        <w:t>land</w:t>
      </w:r>
      <w:r w:rsidRPr="00364798">
        <w:rPr>
          <w:rStyle w:val="StyleUnderline"/>
          <w:highlight w:val="cyan"/>
        </w:rPr>
        <w:t xml:space="preserve"> territory involves Hans Island</w:t>
      </w:r>
      <w:r w:rsidRPr="000D2A60">
        <w:rPr>
          <w:sz w:val="14"/>
        </w:rPr>
        <w:t xml:space="preserve">, which remains a point of contention </w:t>
      </w:r>
      <w:r w:rsidRPr="00364798">
        <w:rPr>
          <w:rStyle w:val="StyleUnderline"/>
          <w:highlight w:val="cyan"/>
        </w:rPr>
        <w:t>between Denmark and Canada</w:t>
      </w:r>
      <w:r w:rsidRPr="000D2A60">
        <w:rPr>
          <w:sz w:val="14"/>
        </w:rPr>
        <w:t xml:space="preserve">. Yet, </w:t>
      </w:r>
      <w:r w:rsidRPr="00364798">
        <w:rPr>
          <w:rStyle w:val="StyleUnderline"/>
          <w:highlight w:val="cyan"/>
        </w:rPr>
        <w:t xml:space="preserve">the island is ‘little more than an </w:t>
      </w:r>
      <w:r w:rsidRPr="00364798">
        <w:rPr>
          <w:rStyle w:val="Emphasis"/>
          <w:highlight w:val="cyan"/>
        </w:rPr>
        <w:t>irritant’</w:t>
      </w:r>
      <w:r w:rsidRPr="000D2A60">
        <w:rPr>
          <w:sz w:val="14"/>
        </w:rPr>
        <w:t xml:space="preserve"> in the relationship between the two countries (Olesen 2017). Although both states have acknowledged the idea of splitting Hans Island, an agreement has yet to be reached.</w:t>
      </w:r>
    </w:p>
    <w:p w14:paraId="6905CE80" w14:textId="77777777" w:rsidR="0057083C" w:rsidRPr="000D2A60" w:rsidRDefault="0057083C" w:rsidP="0057083C">
      <w:pPr>
        <w:rPr>
          <w:sz w:val="14"/>
        </w:rPr>
      </w:pPr>
      <w:r w:rsidRPr="00364798">
        <w:rPr>
          <w:rStyle w:val="StyleUnderline"/>
          <w:highlight w:val="cyan"/>
        </w:rPr>
        <w:t>In addition to the above examples of peaceful resolution of territorial disputes</w:t>
      </w:r>
      <w:r w:rsidRPr="000D2A60">
        <w:rPr>
          <w:sz w:val="14"/>
        </w:rPr>
        <w:t xml:space="preserve"> and treaty observance, </w:t>
      </w:r>
      <w:r w:rsidRPr="00364798">
        <w:rPr>
          <w:rStyle w:val="StyleUnderline"/>
          <w:highlight w:val="cyan"/>
        </w:rPr>
        <w:t>cooperative actions are further supported by</w:t>
      </w:r>
      <w:r w:rsidRPr="000D2A60">
        <w:rPr>
          <w:sz w:val="14"/>
        </w:rPr>
        <w:t xml:space="preserve"> a ‘complex network of </w:t>
      </w:r>
      <w:r w:rsidRPr="00364798">
        <w:rPr>
          <w:rStyle w:val="StyleUnderline"/>
          <w:highlight w:val="cyan"/>
        </w:rPr>
        <w:t>institutionalised</w:t>
      </w:r>
      <w:r w:rsidRPr="000D2A60">
        <w:rPr>
          <w:sz w:val="14"/>
        </w:rPr>
        <w:t xml:space="preserve"> relations’ (Chrášťanský &amp; Kříž 2011) and coalition-building. The </w:t>
      </w:r>
      <w:r w:rsidRPr="00364798">
        <w:rPr>
          <w:rStyle w:val="StyleUnderline"/>
          <w:highlight w:val="cyan"/>
        </w:rPr>
        <w:t>soft-law</w:t>
      </w:r>
      <w:r w:rsidRPr="000D2A60">
        <w:rPr>
          <w:sz w:val="14"/>
        </w:rPr>
        <w:t xml:space="preserve"> regime of the Arctic Council (AC) has been described as ‘the most comprehensive international body </w:t>
      </w:r>
      <w:r w:rsidRPr="00364798">
        <w:rPr>
          <w:rStyle w:val="StyleUnderline"/>
          <w:highlight w:val="cyan"/>
        </w:rPr>
        <w:t>in the Arctic</w:t>
      </w:r>
      <w:r w:rsidRPr="000D2A60">
        <w:rPr>
          <w:sz w:val="14"/>
        </w:rPr>
        <w:t xml:space="preserve"> region’ (Byers 2013). Institutionally, the AC, International Maritime Organisation and Barents Euro-Arctic Co-operation have an especially important role in resolving specific issues. </w:t>
      </w:r>
      <w:r w:rsidRPr="00364798">
        <w:rPr>
          <w:rStyle w:val="StyleUnderline"/>
          <w:highlight w:val="cyan"/>
        </w:rPr>
        <w:t>The Declaration on</w:t>
      </w:r>
      <w:r w:rsidRPr="000D2A60">
        <w:rPr>
          <w:sz w:val="14"/>
        </w:rPr>
        <w:t xml:space="preserve"> the Establishment of </w:t>
      </w:r>
      <w:r w:rsidRPr="00364798">
        <w:rPr>
          <w:rStyle w:val="StyleUnderline"/>
          <w:highlight w:val="cyan"/>
        </w:rPr>
        <w:t>the Arctic Council of 1996 explicitly</w:t>
      </w:r>
      <w:r w:rsidRPr="000D2A60">
        <w:rPr>
          <w:sz w:val="14"/>
        </w:rPr>
        <w:t xml:space="preserve"> stated that it would </w:t>
      </w:r>
      <w:r w:rsidRPr="00364798">
        <w:rPr>
          <w:rStyle w:val="StyleUnderline"/>
          <w:highlight w:val="cyan"/>
        </w:rPr>
        <w:t>promote cooperative activities</w:t>
      </w:r>
      <w:r w:rsidRPr="000D2A60">
        <w:rPr>
          <w:sz w:val="14"/>
        </w:rPr>
        <w:t xml:space="preserve">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w:t>
      </w:r>
      <w:r w:rsidRPr="00364798">
        <w:rPr>
          <w:rStyle w:val="StyleUnderline"/>
          <w:highlight w:val="cyan"/>
        </w:rPr>
        <w:t xml:space="preserve">Russian actions </w:t>
      </w:r>
      <w:r w:rsidRPr="00364798">
        <w:rPr>
          <w:rStyle w:val="Emphasis"/>
          <w:highlight w:val="cyan"/>
        </w:rPr>
        <w:t>outside</w:t>
      </w:r>
      <w:r w:rsidRPr="00364798">
        <w:rPr>
          <w:rStyle w:val="StyleUnderline"/>
          <w:highlight w:val="cyan"/>
        </w:rPr>
        <w:t xml:space="preserve"> the Arctic can affect relations</w:t>
      </w:r>
      <w:r w:rsidRPr="000D2A60">
        <w:rPr>
          <w:sz w:val="14"/>
        </w:rPr>
        <w:t xml:space="preserve">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w:t>
      </w:r>
      <w:r w:rsidRPr="0057083C">
        <w:rPr>
          <w:rStyle w:val="StyleUnderline"/>
          <w:highlight w:val="cyan"/>
        </w:rPr>
        <w:t>treaty-like cooperative initiatives, such as the 2018 US–Russia scheme for managing two-way shipping traffic through the Bering Sea and the 2020 US and Russia Joint Contingency Plan for combating maritime pollution</w:t>
      </w:r>
      <w:r w:rsidRPr="000D2A60">
        <w:rPr>
          <w:sz w:val="14"/>
        </w:rPr>
        <w:t>.9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1ECFE3A9" w14:textId="77777777" w:rsidR="0057083C" w:rsidRPr="000D2A60" w:rsidRDefault="0057083C" w:rsidP="0057083C">
      <w:pPr>
        <w:rPr>
          <w:sz w:val="14"/>
        </w:rPr>
      </w:pPr>
      <w:r w:rsidRPr="000D2A60">
        <w:rPr>
          <w:sz w:val="14"/>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285D9819" w14:textId="77777777" w:rsidR="0057083C" w:rsidRPr="000D2A60" w:rsidRDefault="0057083C" w:rsidP="0057083C">
      <w:pPr>
        <w:rPr>
          <w:sz w:val="14"/>
        </w:rPr>
      </w:pPr>
      <w:r w:rsidRPr="00364798">
        <w:rPr>
          <w:rStyle w:val="StyleUnderline"/>
          <w:highlight w:val="cyan"/>
        </w:rPr>
        <w:t xml:space="preserve">Despite their divergent interests, the Arctic-8 countries are </w:t>
      </w:r>
      <w:r w:rsidRPr="00364798">
        <w:rPr>
          <w:rStyle w:val="Emphasis"/>
          <w:highlight w:val="cyan"/>
        </w:rPr>
        <w:t>united</w:t>
      </w:r>
      <w:r w:rsidRPr="00364798">
        <w:rPr>
          <w:rStyle w:val="StyleUnderline"/>
          <w:highlight w:val="cyan"/>
        </w:rPr>
        <w:t xml:space="preserve"> in their resistance to any attempts by non-Arctic countries</w:t>
      </w:r>
      <w:r w:rsidRPr="000D2A60">
        <w:rPr>
          <w:sz w:val="14"/>
        </w:rPr>
        <w:t xml:space="preserve"> (such as Germany or France) </w:t>
      </w:r>
      <w:r w:rsidRPr="00364798">
        <w:rPr>
          <w:rStyle w:val="StyleUnderline"/>
          <w:highlight w:val="cyan"/>
        </w:rPr>
        <w:t>to interfere</w:t>
      </w:r>
      <w:r w:rsidRPr="000D2A60">
        <w:rPr>
          <w:sz w:val="14"/>
        </w:rPr>
        <w:t xml:space="preserv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29A0B86C" w14:textId="77777777" w:rsidR="0057083C" w:rsidRPr="000D2A60" w:rsidRDefault="0057083C" w:rsidP="0057083C">
      <w:pPr>
        <w:rPr>
          <w:sz w:val="14"/>
        </w:rPr>
      </w:pPr>
      <w:r w:rsidRPr="000D2A60">
        <w:rPr>
          <w:sz w:val="14"/>
        </w:rPr>
        <w:t xml:space="preserve">Even </w:t>
      </w:r>
      <w:r w:rsidRPr="00364798">
        <w:rPr>
          <w:rStyle w:val="StyleUnderline"/>
          <w:highlight w:val="cyan"/>
        </w:rPr>
        <w:t xml:space="preserve">with regard to unresolved claims, the </w:t>
      </w:r>
      <w:r w:rsidRPr="00364798">
        <w:rPr>
          <w:rStyle w:val="Emphasis"/>
          <w:highlight w:val="cyan"/>
        </w:rPr>
        <w:t>tendency</w:t>
      </w:r>
      <w:r w:rsidRPr="00364798">
        <w:rPr>
          <w:rStyle w:val="StyleUnderline"/>
          <w:highlight w:val="cyan"/>
        </w:rPr>
        <w:t xml:space="preserve"> is to engage in negotiations</w:t>
      </w:r>
      <w:r w:rsidRPr="000D2A60">
        <w:rPr>
          <w:sz w:val="14"/>
        </w:rPr>
        <w:t xml:space="preserve"> (Staalesen 2021) or to submit these claims to relevant institutions, such as the UN CLCS. The majority of existing territorial disputes have thus far been resolved peacefully and, at least for the foreseeable future, the remaining unresolved disputes are highly unlikely to lead to international armed conflict (Chrášťanský &amp; Kříž 2011; Rainwater 2015; Olesen 2017). After all, stability and cooperation are needed for the economic development of the Arctic. In addition, most of the natural resources (including offshore energy) are located in uncontested areas (Byers 2013; Olesen 2017). </w:t>
      </w:r>
      <w:r w:rsidRPr="00364798">
        <w:rPr>
          <w:rStyle w:val="Emphasis"/>
          <w:highlight w:val="cyan"/>
        </w:rPr>
        <w:t>Rather than</w:t>
      </w:r>
      <w:r w:rsidRPr="00364798">
        <w:rPr>
          <w:rStyle w:val="StyleUnderline"/>
          <w:highlight w:val="cyan"/>
        </w:rPr>
        <w:t xml:space="preserve"> (military) conflict, we</w:t>
      </w:r>
      <w:r w:rsidRPr="000D2A60">
        <w:rPr>
          <w:sz w:val="14"/>
        </w:rPr>
        <w:t xml:space="preserve"> thus </w:t>
      </w:r>
      <w:r w:rsidRPr="00364798">
        <w:rPr>
          <w:rStyle w:val="StyleUnderline"/>
          <w:highlight w:val="cyan"/>
        </w:rPr>
        <w:t xml:space="preserve">observe a </w:t>
      </w:r>
      <w:r w:rsidRPr="00364798">
        <w:rPr>
          <w:rStyle w:val="Emphasis"/>
          <w:highlight w:val="cyan"/>
        </w:rPr>
        <w:t>long-term</w:t>
      </w:r>
      <w:r w:rsidRPr="00364798">
        <w:rPr>
          <w:rStyle w:val="StyleUnderline"/>
          <w:highlight w:val="cyan"/>
        </w:rPr>
        <w:t xml:space="preserve"> trend of deepening cooperation and mutual interest</w:t>
      </w:r>
      <w:r w:rsidRPr="000D2A60">
        <w:rPr>
          <w:sz w:val="14"/>
        </w:rPr>
        <w:t xml:space="preserve"> in employing the existing international institutional and legal framework, which may at times be coloured by competition among some Arctic states (Chrášťanský &amp; Kříž 2011; Olesen 2017).</w:t>
      </w:r>
    </w:p>
    <w:p w14:paraId="15CFC9B3" w14:textId="77777777" w:rsidR="0057083C" w:rsidRPr="000D2A60" w:rsidRDefault="0057083C" w:rsidP="0057083C">
      <w:pPr>
        <w:rPr>
          <w:sz w:val="14"/>
        </w:rPr>
      </w:pPr>
      <w:r w:rsidRPr="000D2A60">
        <w:rPr>
          <w:sz w:val="14"/>
        </w:rPr>
        <w:t xml:space="preserve">In conclusion, the evidence shows that </w:t>
      </w:r>
      <w:r w:rsidRPr="00364798">
        <w:rPr>
          <w:rStyle w:val="StyleUnderline"/>
          <w:highlight w:val="cyan"/>
        </w:rPr>
        <w:t xml:space="preserve">the Arctic-8 continue to behave </w:t>
      </w:r>
      <w:r w:rsidRPr="000D2A60">
        <w:rPr>
          <w:sz w:val="14"/>
        </w:rPr>
        <w:t>mostly in a cooperative manner,</w:t>
      </w:r>
      <w:r w:rsidRPr="00B572C6">
        <w:rPr>
          <w:rStyle w:val="StyleUnderline"/>
        </w:rPr>
        <w:t xml:space="preserve"> </w:t>
      </w:r>
      <w:r w:rsidRPr="00364798">
        <w:rPr>
          <w:rStyle w:val="Emphasis"/>
          <w:highlight w:val="cyan"/>
        </w:rPr>
        <w:t>without</w:t>
      </w:r>
      <w:r w:rsidRPr="00364798">
        <w:rPr>
          <w:rStyle w:val="StyleUnderline"/>
          <w:highlight w:val="cyan"/>
        </w:rPr>
        <w:t xml:space="preserve"> increasing rivalry</w:t>
      </w:r>
      <w:r w:rsidRPr="000D2A60">
        <w:rPr>
          <w:sz w:val="14"/>
        </w:rPr>
        <w:t xml:space="preserve">. While this trend did not change after the illegal annexation of Crimea, since Russia’s invasion of Ukraine, certain tensions with regard to the Arctic can be observed. Overall, however, disputes in the region have, thus far, been dealt with </w:t>
      </w:r>
      <w:r w:rsidRPr="00364798">
        <w:rPr>
          <w:rStyle w:val="StyleUnderline"/>
          <w:highlight w:val="cyan"/>
        </w:rPr>
        <w:t xml:space="preserve">in a </w:t>
      </w:r>
      <w:r w:rsidRPr="00364798">
        <w:rPr>
          <w:rStyle w:val="Emphasis"/>
          <w:highlight w:val="cyan"/>
        </w:rPr>
        <w:t>peaceful, diplomatic and multilateral</w:t>
      </w:r>
      <w:r w:rsidRPr="00364798">
        <w:rPr>
          <w:rStyle w:val="StyleUnderline"/>
          <w:highlight w:val="cyan"/>
        </w:rPr>
        <w:t xml:space="preserve"> way</w:t>
      </w:r>
      <w:r w:rsidRPr="000D2A60">
        <w:rPr>
          <w:sz w:val="14"/>
        </w:rPr>
        <w:t xml:space="preserve">. The Arctic-8 have agreed to follow the rules laid down in the UNCLOS and other regional treaties and customary rules of international law. Based on this, </w:t>
      </w:r>
      <w:r w:rsidRPr="00364798">
        <w:rPr>
          <w:rStyle w:val="StyleUnderline"/>
          <w:highlight w:val="cyan"/>
        </w:rPr>
        <w:t>we can expect that the cooperative approach</w:t>
      </w:r>
      <w:r w:rsidRPr="000D2A60">
        <w:rPr>
          <w:sz w:val="14"/>
        </w:rPr>
        <w:t xml:space="preserve"> to territorial disputes </w:t>
      </w:r>
      <w:r w:rsidRPr="00364798">
        <w:rPr>
          <w:rStyle w:val="StyleUnderline"/>
          <w:highlight w:val="cyan"/>
        </w:rPr>
        <w:t xml:space="preserve">will </w:t>
      </w:r>
      <w:r w:rsidRPr="00364798">
        <w:rPr>
          <w:rStyle w:val="Emphasis"/>
          <w:highlight w:val="cyan"/>
        </w:rPr>
        <w:t>endure</w:t>
      </w:r>
      <w:r w:rsidRPr="000D2A60">
        <w:rPr>
          <w:sz w:val="14"/>
        </w:rPr>
        <w:t xml:space="preserve"> at least </w:t>
      </w:r>
      <w:r w:rsidRPr="00364798">
        <w:rPr>
          <w:rStyle w:val="StyleUnderline"/>
          <w:highlight w:val="cyan"/>
        </w:rPr>
        <w:t>for the foreseeable future</w:t>
      </w:r>
      <w:r w:rsidRPr="000D2A60">
        <w:rPr>
          <w:sz w:val="14"/>
        </w:rPr>
        <w:t>.</w:t>
      </w:r>
    </w:p>
    <w:p w14:paraId="10B768C2" w14:textId="77777777" w:rsidR="000D2A60" w:rsidRDefault="000D2A60" w:rsidP="000D2A60">
      <w:pPr>
        <w:pStyle w:val="Heading4"/>
      </w:pPr>
      <w:r>
        <w:t xml:space="preserve">No Arctic </w:t>
      </w:r>
      <w:r w:rsidRPr="00357A37">
        <w:rPr>
          <w:u w:val="single"/>
        </w:rPr>
        <w:t>escalation</w:t>
      </w:r>
      <w:r>
        <w:t>---</w:t>
      </w:r>
      <w:r w:rsidRPr="00357A37">
        <w:rPr>
          <w:u w:val="single"/>
        </w:rPr>
        <w:t>mutual</w:t>
      </w:r>
      <w:r>
        <w:t xml:space="preserve"> </w:t>
      </w:r>
      <w:r w:rsidRPr="00357A37">
        <w:rPr>
          <w:u w:val="single"/>
        </w:rPr>
        <w:t>fear</w:t>
      </w:r>
      <w:r>
        <w:t xml:space="preserve"> creates Arctic </w:t>
      </w:r>
      <w:r w:rsidRPr="00357A37">
        <w:rPr>
          <w:u w:val="single"/>
        </w:rPr>
        <w:t>stability</w:t>
      </w:r>
      <w:r>
        <w:t>.</w:t>
      </w:r>
    </w:p>
    <w:p w14:paraId="673A985E" w14:textId="77777777" w:rsidR="000D2A60" w:rsidRPr="00134286" w:rsidRDefault="000D2A60" w:rsidP="000D2A60">
      <w:r w:rsidRPr="0082546F">
        <w:rPr>
          <w:rStyle w:val="Style13ptBold"/>
        </w:rPr>
        <w:t>Heier ’25</w:t>
      </w:r>
      <w:r>
        <w:t xml:space="preserve"> [Tormod Heier, Professor of military strategy and operations at the University of the Inland; Associate Professor at the National Defence University in Stockholm; 32 years as an officer in the Norwegian Armed Forces, 15 of which were as a Lieutenant Colonel in the Army. February 2025. </w:t>
      </w:r>
      <w:r>
        <w:rPr>
          <w:i/>
          <w:iCs/>
        </w:rPr>
        <w:t>Arctic Review on Law and Politics</w:t>
      </w:r>
      <w:r>
        <w:t xml:space="preserve">, Vol. 16, p. 58 “How the Ukraine War Stopped Arctic Brinkmanship” // </w:t>
      </w:r>
      <w:r>
        <w:rPr>
          <w:b/>
          <w:i/>
        </w:rPr>
        <w:t>mosuQ</w:t>
      </w:r>
      <w:r>
        <w:t xml:space="preserve">] </w:t>
      </w:r>
    </w:p>
    <w:p w14:paraId="4DF42956" w14:textId="77777777" w:rsidR="000D2A60" w:rsidRDefault="000D2A60" w:rsidP="000D2A60">
      <w:pPr>
        <w:rPr>
          <w:rStyle w:val="StyleUnderline"/>
        </w:rPr>
      </w:pPr>
      <w:r w:rsidRPr="0082546F">
        <w:rPr>
          <w:sz w:val="12"/>
        </w:rPr>
        <w:t xml:space="preserve">Based on available data in an open-source environment, </w:t>
      </w:r>
      <w:r w:rsidRPr="0082546F">
        <w:rPr>
          <w:rStyle w:val="StyleUnderline"/>
        </w:rPr>
        <w:t xml:space="preserve">there was </w:t>
      </w:r>
      <w:r w:rsidRPr="00364798">
        <w:rPr>
          <w:rStyle w:val="StyleUnderline"/>
          <w:highlight w:val="cyan"/>
        </w:rPr>
        <w:t>no military antagonism nor</w:t>
      </w:r>
      <w:r w:rsidRPr="0082546F">
        <w:rPr>
          <w:rStyle w:val="StyleUnderline"/>
        </w:rPr>
        <w:t xml:space="preserve"> any </w:t>
      </w:r>
      <w:r w:rsidRPr="00364798">
        <w:rPr>
          <w:rStyle w:val="StyleUnderline"/>
          <w:highlight w:val="cyan"/>
        </w:rPr>
        <w:t>provocative exercises between U.S. and Russia</w:t>
      </w:r>
      <w:r w:rsidRPr="0082546F">
        <w:rPr>
          <w:rStyle w:val="StyleUnderline"/>
        </w:rPr>
        <w:t xml:space="preserve">n forces </w:t>
      </w:r>
      <w:r w:rsidRPr="00364798">
        <w:rPr>
          <w:rStyle w:val="StyleUnderline"/>
          <w:highlight w:val="cyan"/>
        </w:rPr>
        <w:t xml:space="preserve">in the Arctic between </w:t>
      </w:r>
      <w:r w:rsidRPr="00364798">
        <w:rPr>
          <w:rStyle w:val="Emphasis"/>
          <w:highlight w:val="cyan"/>
        </w:rPr>
        <w:t>2022 and 2024</w:t>
      </w:r>
      <w:r w:rsidRPr="0082546F">
        <w:rPr>
          <w:rStyle w:val="StyleUnderline"/>
        </w:rPr>
        <w:t xml:space="preserve">. This </w:t>
      </w:r>
      <w:r w:rsidRPr="00364798">
        <w:rPr>
          <w:rStyle w:val="StyleUnderline"/>
          <w:highlight w:val="cyan"/>
        </w:rPr>
        <w:t xml:space="preserve">contrasts the </w:t>
      </w:r>
      <w:r w:rsidRPr="00364798">
        <w:rPr>
          <w:rStyle w:val="Emphasis"/>
          <w:highlight w:val="cyan"/>
        </w:rPr>
        <w:t>2015–2021</w:t>
      </w:r>
      <w:r w:rsidRPr="00364798">
        <w:rPr>
          <w:rStyle w:val="StyleUnderline"/>
          <w:highlight w:val="cyan"/>
        </w:rPr>
        <w:t xml:space="preserve"> period where the two</w:t>
      </w:r>
      <w:r w:rsidRPr="0082546F">
        <w:rPr>
          <w:rStyle w:val="StyleUnderline"/>
        </w:rPr>
        <w:t xml:space="preserve"> rivals </w:t>
      </w:r>
      <w:r w:rsidRPr="00364798">
        <w:rPr>
          <w:rStyle w:val="Emphasis"/>
          <w:highlight w:val="cyan"/>
        </w:rPr>
        <w:t>provoked</w:t>
      </w:r>
      <w:r w:rsidRPr="00364798">
        <w:rPr>
          <w:rStyle w:val="StyleUnderline"/>
          <w:highlight w:val="cyan"/>
        </w:rPr>
        <w:t xml:space="preserve"> each other</w:t>
      </w:r>
      <w:r w:rsidRPr="0082546F">
        <w:rPr>
          <w:rStyle w:val="StyleUnderline"/>
        </w:rPr>
        <w:t xml:space="preserve"> outside the coast of Norway.</w:t>
      </w:r>
      <w:r w:rsidRPr="0082546F">
        <w:rPr>
          <w:sz w:val="12"/>
        </w:rPr>
        <w:t xml:space="preserve"> Why have U.S. and Russian forces stopped antagonizing each other? Using Brinkmanship as a theoretical model of explanation, </w:t>
      </w:r>
      <w:r w:rsidRPr="0082546F">
        <w:rPr>
          <w:rStyle w:val="StyleUnderline"/>
        </w:rPr>
        <w:t xml:space="preserve">this study finds </w:t>
      </w:r>
      <w:r w:rsidRPr="00364798">
        <w:rPr>
          <w:rStyle w:val="StyleUnderline"/>
          <w:highlight w:val="cyan"/>
        </w:rPr>
        <w:t>the Ukraine War</w:t>
      </w:r>
      <w:r w:rsidRPr="0082546F">
        <w:rPr>
          <w:rStyle w:val="StyleUnderline"/>
        </w:rPr>
        <w:t xml:space="preserve"> to be </w:t>
      </w:r>
      <w:r w:rsidRPr="00364798">
        <w:rPr>
          <w:rStyle w:val="StyleUnderline"/>
          <w:highlight w:val="cyan"/>
        </w:rPr>
        <w:t xml:space="preserve">an </w:t>
      </w:r>
      <w:r w:rsidRPr="00364798">
        <w:rPr>
          <w:rStyle w:val="Emphasis"/>
          <w:highlight w:val="cyan"/>
        </w:rPr>
        <w:t>Arctic tranquilizer</w:t>
      </w:r>
      <w:r w:rsidRPr="0082546F">
        <w:rPr>
          <w:rStyle w:val="StyleUnderline"/>
        </w:rPr>
        <w:t xml:space="preserve">. This is partly </w:t>
      </w:r>
      <w:r w:rsidRPr="00364798">
        <w:rPr>
          <w:rStyle w:val="StyleUnderline"/>
          <w:highlight w:val="cyan"/>
        </w:rPr>
        <w:t xml:space="preserve">due to </w:t>
      </w:r>
      <w:r w:rsidRPr="00364798">
        <w:rPr>
          <w:rStyle w:val="Emphasis"/>
          <w:highlight w:val="cyan"/>
        </w:rPr>
        <w:t>fear</w:t>
      </w:r>
      <w:r w:rsidRPr="00364798">
        <w:rPr>
          <w:rStyle w:val="StyleUnderline"/>
          <w:highlight w:val="cyan"/>
        </w:rPr>
        <w:t xml:space="preserve"> of nuclear escalation but also due to </w:t>
      </w:r>
      <w:r w:rsidRPr="00364798">
        <w:rPr>
          <w:rStyle w:val="Emphasis"/>
          <w:highlight w:val="cyan"/>
        </w:rPr>
        <w:t>strategic necessity</w:t>
      </w:r>
      <w:r w:rsidRPr="00364798">
        <w:rPr>
          <w:rStyle w:val="StyleUnderline"/>
          <w:highlight w:val="cyan"/>
        </w:rPr>
        <w:t>: neither</w:t>
      </w:r>
      <w:r w:rsidRPr="0082546F">
        <w:rPr>
          <w:rStyle w:val="StyleUnderline"/>
        </w:rPr>
        <w:t xml:space="preserve"> U.S. nor Russian forces </w:t>
      </w:r>
      <w:r w:rsidRPr="00364798">
        <w:rPr>
          <w:rStyle w:val="StyleUnderline"/>
          <w:highlight w:val="cyan"/>
        </w:rPr>
        <w:t xml:space="preserve">can afford an </w:t>
      </w:r>
      <w:r w:rsidRPr="00364798">
        <w:rPr>
          <w:rStyle w:val="Emphasis"/>
          <w:highlight w:val="cyan"/>
        </w:rPr>
        <w:t>overstretch</w:t>
      </w:r>
      <w:r w:rsidRPr="00364798">
        <w:rPr>
          <w:rStyle w:val="StyleUnderline"/>
          <w:highlight w:val="cyan"/>
        </w:rPr>
        <w:t xml:space="preserve"> problématique</w:t>
      </w:r>
      <w:r w:rsidRPr="0082546F">
        <w:rPr>
          <w:rStyle w:val="StyleUnderline"/>
        </w:rPr>
        <w:t xml:space="preserve"> in the contemporary international environment. </w:t>
      </w:r>
      <w:r w:rsidRPr="00364798">
        <w:rPr>
          <w:rStyle w:val="StyleUnderline"/>
          <w:highlight w:val="cyan"/>
        </w:rPr>
        <w:t>As both</w:t>
      </w:r>
      <w:r w:rsidRPr="0082546F">
        <w:rPr>
          <w:rStyle w:val="StyleUnderline"/>
        </w:rPr>
        <w:t xml:space="preserve"> protagonists forge </w:t>
      </w:r>
      <w:r w:rsidRPr="00364798">
        <w:rPr>
          <w:rStyle w:val="Emphasis"/>
          <w:highlight w:val="cyan"/>
        </w:rPr>
        <w:t>self-imposed restraints</w:t>
      </w:r>
      <w:r w:rsidRPr="00364798">
        <w:rPr>
          <w:rStyle w:val="StyleUnderline"/>
          <w:highlight w:val="cyan"/>
        </w:rPr>
        <w:t>, Russia’s</w:t>
      </w:r>
      <w:r w:rsidRPr="0082546F">
        <w:rPr>
          <w:rStyle w:val="StyleUnderline"/>
        </w:rPr>
        <w:t xml:space="preserve"> 2022 </w:t>
      </w:r>
      <w:r w:rsidRPr="00364798">
        <w:rPr>
          <w:rStyle w:val="StyleUnderline"/>
          <w:highlight w:val="cyan"/>
        </w:rPr>
        <w:t>invasion has</w:t>
      </w:r>
      <w:r w:rsidRPr="001E1A32">
        <w:rPr>
          <w:rStyle w:val="StyleUnderline"/>
        </w:rPr>
        <w:t xml:space="preserve"> inadvertently </w:t>
      </w:r>
      <w:r w:rsidRPr="00364798">
        <w:rPr>
          <w:rStyle w:val="StyleUnderline"/>
          <w:highlight w:val="cyan"/>
        </w:rPr>
        <w:t>led to</w:t>
      </w:r>
      <w:r w:rsidRPr="001E1A32">
        <w:rPr>
          <w:rStyle w:val="StyleUnderline"/>
        </w:rPr>
        <w:t xml:space="preserve"> more </w:t>
      </w:r>
      <w:r w:rsidRPr="00364798">
        <w:rPr>
          <w:rStyle w:val="Emphasis"/>
          <w:highlight w:val="cyan"/>
        </w:rPr>
        <w:t>Arctic stability</w:t>
      </w:r>
      <w:r w:rsidRPr="0082546F">
        <w:rPr>
          <w:rStyle w:val="StyleUnderline"/>
        </w:rPr>
        <w:t>.</w:t>
      </w:r>
    </w:p>
    <w:p w14:paraId="2AE2A441" w14:textId="77777777" w:rsidR="000D2A60" w:rsidRPr="0001639F" w:rsidRDefault="000D2A60" w:rsidP="000D2A60">
      <w:pPr>
        <w:rPr>
          <w:u w:val="single"/>
        </w:rPr>
      </w:pPr>
    </w:p>
    <w:p w14:paraId="53C42D8D" w14:textId="77777777" w:rsidR="000D2A60" w:rsidRDefault="000D2A60" w:rsidP="000D2A60">
      <w:pPr>
        <w:pStyle w:val="Heading4"/>
      </w:pPr>
      <w:r>
        <w:t xml:space="preserve">DOD lacks consensus on </w:t>
      </w:r>
      <w:r w:rsidRPr="00450C0E">
        <w:rPr>
          <w:u w:val="single"/>
        </w:rPr>
        <w:t>what</w:t>
      </w:r>
      <w:r>
        <w:t xml:space="preserve"> the threats are – turns are </w:t>
      </w:r>
      <w:r w:rsidRPr="00450C0E">
        <w:rPr>
          <w:u w:val="single"/>
        </w:rPr>
        <w:t>unique</w:t>
      </w:r>
      <w:r>
        <w:t>.</w:t>
      </w:r>
    </w:p>
    <w:p w14:paraId="28144F31" w14:textId="77777777" w:rsidR="000D2A60" w:rsidRPr="00840DAC" w:rsidRDefault="000D2A60" w:rsidP="000D2A60">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450C0E">
        <w:t>Saint Petersburg State U</w:t>
      </w:r>
      <w:r w:rsidRPr="00DA7AA9">
        <w:t xml:space="preserve">niversity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2E2EE3E4" w14:textId="77777777" w:rsidR="000D2A60" w:rsidRPr="00450C0E" w:rsidRDefault="000D2A60" w:rsidP="000D2A60">
      <w:pPr>
        <w:rPr>
          <w:sz w:val="12"/>
        </w:rPr>
      </w:pPr>
      <w:r w:rsidRPr="00364798">
        <w:rPr>
          <w:rStyle w:val="StyleUnderline"/>
          <w:highlight w:val="cyan"/>
        </w:rPr>
        <w:t>The new US military strategy in the Arctic considers</w:t>
      </w:r>
      <w:r w:rsidRPr="00450C0E">
        <w:rPr>
          <w:sz w:val="12"/>
        </w:rPr>
        <w:t xml:space="preserve"> the policies of the </w:t>
      </w:r>
      <w:r w:rsidRPr="00364798">
        <w:rPr>
          <w:rStyle w:val="StyleUnderline"/>
          <w:highlight w:val="cyan"/>
        </w:rPr>
        <w:t>Russia</w:t>
      </w:r>
      <w:r w:rsidRPr="00450C0E">
        <w:rPr>
          <w:sz w:val="12"/>
        </w:rPr>
        <w:t xml:space="preserve">n Federation </w:t>
      </w:r>
      <w:r w:rsidRPr="00364798">
        <w:rPr>
          <w:rStyle w:val="StyleUnderline"/>
          <w:highlight w:val="cyan"/>
        </w:rPr>
        <w:t>and China as</w:t>
      </w:r>
      <w:r w:rsidRPr="00450C0E">
        <w:rPr>
          <w:sz w:val="12"/>
        </w:rPr>
        <w:t xml:space="preserve"> a </w:t>
      </w:r>
      <w:r w:rsidRPr="00364798">
        <w:rPr>
          <w:rStyle w:val="StyleUnderline"/>
          <w:highlight w:val="cyan"/>
        </w:rPr>
        <w:t>destabilizing</w:t>
      </w:r>
      <w:r w:rsidRPr="00450C0E">
        <w:rPr>
          <w:sz w:val="12"/>
        </w:rPr>
        <w:t xml:space="preserve"> factor in the region </w:t>
      </w:r>
      <w:r w:rsidRPr="00364798">
        <w:rPr>
          <w:rStyle w:val="StyleUnderline"/>
          <w:highlight w:val="cyan"/>
        </w:rPr>
        <w:t>and leaves no space for cooperation</w:t>
      </w:r>
      <w:r w:rsidRPr="00450C0E">
        <w:rPr>
          <w:sz w:val="12"/>
        </w:rPr>
        <w:t xml:space="preserve"> with them, </w:t>
      </w:r>
      <w:r w:rsidRPr="00364798">
        <w:rPr>
          <w:rStyle w:val="StyleUnderline"/>
          <w:highlight w:val="cyan"/>
        </w:rPr>
        <w:t>which may lead to an escalation of tensions</w:t>
      </w:r>
      <w:r w:rsidRPr="00450C0E">
        <w:rPr>
          <w:sz w:val="12"/>
        </w:rPr>
        <w:t xml:space="preserve"> in the region in the medium term. The US has gained a significant geopolitical advantage due to its guaranteed military presence in Finland and Sweden. At the same time, </w:t>
      </w:r>
      <w:r w:rsidRPr="00364798">
        <w:rPr>
          <w:rStyle w:val="StyleUnderline"/>
          <w:highlight w:val="cyan"/>
        </w:rPr>
        <w:t>the strategy does not contain a clear statement of</w:t>
      </w:r>
      <w:r w:rsidRPr="00450C0E">
        <w:rPr>
          <w:sz w:val="12"/>
        </w:rPr>
        <w:t xml:space="preserve"> the </w:t>
      </w:r>
      <w:r w:rsidRPr="00364798">
        <w:rPr>
          <w:rStyle w:val="StyleUnderline"/>
          <w:highlight w:val="cyan"/>
        </w:rPr>
        <w:t>threats</w:t>
      </w:r>
      <w:r w:rsidRPr="00450C0E">
        <w:rPr>
          <w:sz w:val="12"/>
        </w:rPr>
        <w:t xml:space="preserve"> that come from the Russian Federation and China. The </w:t>
      </w:r>
      <w:r w:rsidRPr="00364798">
        <w:rPr>
          <w:rStyle w:val="StyleUnderline"/>
          <w:highlight w:val="cyan"/>
        </w:rPr>
        <w:t>plans for</w:t>
      </w:r>
      <w:r w:rsidRPr="00450C0E">
        <w:rPr>
          <w:sz w:val="12"/>
        </w:rPr>
        <w:t xml:space="preserve"> a very specific </w:t>
      </w:r>
      <w:r w:rsidRPr="00364798">
        <w:rPr>
          <w:rStyle w:val="StyleUnderline"/>
          <w:highlight w:val="cyan"/>
        </w:rPr>
        <w:t>build-up of infrastructure</w:t>
      </w:r>
      <w:r w:rsidRPr="00450C0E">
        <w:rPr>
          <w:sz w:val="12"/>
        </w:rPr>
        <w:t xml:space="preserve"> and the US/NATO military presence in the Arctic </w:t>
      </w:r>
      <w:r w:rsidRPr="00364798">
        <w:rPr>
          <w:rStyle w:val="StyleUnderline"/>
          <w:highlight w:val="cyan"/>
        </w:rPr>
        <w:t xml:space="preserve">are a response to </w:t>
      </w:r>
      <w:r w:rsidRPr="00364798">
        <w:rPr>
          <w:rStyle w:val="Emphasis"/>
          <w:highlight w:val="cyan"/>
        </w:rPr>
        <w:t>imaginary</w:t>
      </w:r>
      <w:r w:rsidRPr="00364798">
        <w:rPr>
          <w:rStyle w:val="StyleUnderline"/>
          <w:highlight w:val="cyan"/>
        </w:rPr>
        <w:t xml:space="preserve"> threats</w:t>
      </w:r>
      <w:r w:rsidRPr="00450C0E">
        <w:rPr>
          <w:sz w:val="12"/>
        </w:rPr>
        <w:t xml:space="preserve"> that could only hypothetically arise </w:t>
      </w:r>
      <w:r w:rsidRPr="00364798">
        <w:rPr>
          <w:rStyle w:val="StyleUnderline"/>
          <w:highlight w:val="cyan"/>
        </w:rPr>
        <w:t>from</w:t>
      </w:r>
      <w:r w:rsidRPr="00450C0E">
        <w:rPr>
          <w:sz w:val="12"/>
        </w:rPr>
        <w:t xml:space="preserve"> the </w:t>
      </w:r>
      <w:r w:rsidRPr="00364798">
        <w:rPr>
          <w:rStyle w:val="StyleUnderline"/>
          <w:highlight w:val="cyan"/>
        </w:rPr>
        <w:t>Russia</w:t>
      </w:r>
      <w:r w:rsidRPr="00450C0E">
        <w:rPr>
          <w:sz w:val="12"/>
        </w:rPr>
        <w:t xml:space="preserve">n Federation </w:t>
      </w:r>
      <w:r w:rsidRPr="00364798">
        <w:rPr>
          <w:rStyle w:val="StyleUnderline"/>
          <w:highlight w:val="cyan"/>
        </w:rPr>
        <w:t>and China. Apparently, there is still no consensus within the US Department of Defense and the expert and analytical community on the content of the US military policy in the Arctic</w:t>
      </w:r>
      <w:r w:rsidRPr="00450C0E">
        <w:rPr>
          <w:sz w:val="12"/>
        </w:rPr>
        <w:t xml:space="preserve">. This is largely </w:t>
      </w:r>
      <w:r w:rsidRPr="00364798">
        <w:rPr>
          <w:rStyle w:val="StyleUnderline"/>
          <w:highlight w:val="cyan"/>
        </w:rPr>
        <w:t>due to the reluctance to get involved in a military escalation with Russia and the understanding that the US has insufficient resources for a more offensive policy in the Arctic</w:t>
      </w:r>
      <w:r w:rsidRPr="00450C0E">
        <w:rPr>
          <w:sz w:val="12"/>
        </w:rPr>
        <w:t>.</w:t>
      </w:r>
    </w:p>
    <w:p w14:paraId="57E97A8B" w14:textId="77777777" w:rsidR="000D2A60" w:rsidRPr="00450C0E" w:rsidRDefault="000D2A60" w:rsidP="000D2A60">
      <w:pPr>
        <w:rPr>
          <w:sz w:val="12"/>
        </w:rPr>
      </w:pPr>
    </w:p>
    <w:p w14:paraId="330F02BC" w14:textId="77777777" w:rsidR="000D2A60" w:rsidRPr="00F601E6" w:rsidRDefault="000D2A60" w:rsidP="000D2A60"/>
    <w:p w14:paraId="5F9F4848" w14:textId="77777777" w:rsidR="0002580A" w:rsidRDefault="0002580A" w:rsidP="0002580A">
      <w:pPr>
        <w:pStyle w:val="Heading3"/>
      </w:pPr>
      <w:r>
        <w:t>1NC---!/D---AT: Econ / War</w:t>
      </w:r>
    </w:p>
    <w:p w14:paraId="7CA4ECE3" w14:textId="77777777" w:rsidR="0002580A" w:rsidRPr="00DD33BF" w:rsidRDefault="0002580A" w:rsidP="0002580A">
      <w:pPr>
        <w:pStyle w:val="Heading4"/>
      </w:pPr>
      <w:r>
        <w:t xml:space="preserve">Economic decline </w:t>
      </w:r>
      <w:r w:rsidRPr="00DD33BF">
        <w:rPr>
          <w:u w:val="single"/>
        </w:rPr>
        <w:t>doesn’t</w:t>
      </w:r>
      <w:r>
        <w:t xml:space="preserve"> link to </w:t>
      </w:r>
      <w:r w:rsidRPr="00DD33BF">
        <w:rPr>
          <w:u w:val="single"/>
        </w:rPr>
        <w:t>war</w:t>
      </w:r>
      <w:r>
        <w:t xml:space="preserve">. </w:t>
      </w:r>
      <w:r w:rsidRPr="00DD33BF">
        <w:rPr>
          <w:u w:val="single"/>
        </w:rPr>
        <w:t>Empirics</w:t>
      </w:r>
      <w:r>
        <w:t xml:space="preserve"> prove that leaders </w:t>
      </w:r>
      <w:r w:rsidRPr="00DD33BF">
        <w:rPr>
          <w:u w:val="single"/>
        </w:rPr>
        <w:t>avoid</w:t>
      </w:r>
      <w:r>
        <w:t xml:space="preserve"> wars that aren’t </w:t>
      </w:r>
      <w:r w:rsidRPr="00DD33BF">
        <w:rPr>
          <w:u w:val="single"/>
        </w:rPr>
        <w:t>quick</w:t>
      </w:r>
      <w:r>
        <w:t xml:space="preserve">, </w:t>
      </w:r>
      <w:r w:rsidRPr="00DD33BF">
        <w:rPr>
          <w:u w:val="single"/>
        </w:rPr>
        <w:t>cheap</w:t>
      </w:r>
      <w:r>
        <w:t xml:space="preserve">, and a </w:t>
      </w:r>
      <w:r w:rsidRPr="00DD33BF">
        <w:rPr>
          <w:u w:val="single"/>
        </w:rPr>
        <w:t>sure</w:t>
      </w:r>
      <w:r>
        <w:t>-</w:t>
      </w:r>
      <w:r w:rsidRPr="00DD33BF">
        <w:rPr>
          <w:u w:val="single"/>
        </w:rPr>
        <w:t>thing</w:t>
      </w:r>
      <w:r>
        <w:t xml:space="preserve">---econ wars are </w:t>
      </w:r>
      <w:r w:rsidRPr="00DD33BF">
        <w:rPr>
          <w:u w:val="single"/>
        </w:rPr>
        <w:t>none</w:t>
      </w:r>
      <w:r>
        <w:t xml:space="preserve"> of those things. </w:t>
      </w:r>
    </w:p>
    <w:p w14:paraId="5E20AE88" w14:textId="77777777" w:rsidR="0002580A" w:rsidRPr="000D2A60" w:rsidRDefault="0002580A" w:rsidP="0002580A">
      <w:pPr>
        <w:rPr>
          <w:lang w:val="fr-FR"/>
        </w:rPr>
      </w:pPr>
      <w:r w:rsidRPr="00DD33BF">
        <w:rPr>
          <w:rStyle w:val="Style13ptBold"/>
        </w:rPr>
        <w:t>Walt ’20</w:t>
      </w:r>
      <w:r>
        <w:t xml:space="preserve"> [Stephen Walt, Professor of International Relations at Harvard University; BA, international relations, Stanford University; MA, PhD, political science, University of California-Berkeley. May 13, 2020. Foreign Policy “</w:t>
      </w:r>
      <w:r w:rsidRPr="00DD33BF">
        <w:t>Will a Global Depression Trigger Another World War?</w:t>
      </w:r>
      <w:r>
        <w:t xml:space="preserve">” </w:t>
      </w:r>
      <w:hyperlink r:id="rId15" w:history="1">
        <w:r w:rsidRPr="000D2A60">
          <w:rPr>
            <w:rStyle w:val="Hyperlink"/>
            <w:lang w:val="fr-FR"/>
          </w:rPr>
          <w:t>https://foreignpolicy.com/2020/05/13/coronavirus-pandemic-depression-economy-world-war/</w:t>
        </w:r>
      </w:hyperlink>
      <w:r w:rsidRPr="000D2A60">
        <w:rPr>
          <w:lang w:val="fr-FR"/>
        </w:rPr>
        <w:t xml:space="preserve"> // </w:t>
      </w:r>
      <w:r w:rsidRPr="000D2A60">
        <w:rPr>
          <w:b/>
          <w:i/>
          <w:lang w:val="fr-FR"/>
        </w:rPr>
        <w:t>mosuQ</w:t>
      </w:r>
      <w:r w:rsidRPr="000D2A60">
        <w:rPr>
          <w:lang w:val="fr-FR"/>
        </w:rPr>
        <w:t>]</w:t>
      </w:r>
    </w:p>
    <w:p w14:paraId="26D4912B" w14:textId="77777777" w:rsidR="0002580A" w:rsidRPr="00BB47A4" w:rsidRDefault="0002580A" w:rsidP="0002580A">
      <w:pPr>
        <w:rPr>
          <w:sz w:val="12"/>
        </w:rPr>
      </w:pPr>
      <w:r w:rsidRPr="00BB47A4">
        <w:rPr>
          <w:sz w:val="12"/>
        </w:rPr>
        <w:t>On balance, however, </w:t>
      </w:r>
      <w:r w:rsidRPr="00BB47A4">
        <w:rPr>
          <w:rStyle w:val="StyleUnderline"/>
        </w:rPr>
        <w:t xml:space="preserve">I </w:t>
      </w:r>
      <w:r w:rsidRPr="00BB47A4">
        <w:rPr>
          <w:rStyle w:val="StyleUnderline"/>
          <w:highlight w:val="cyan"/>
        </w:rPr>
        <w:t>do not think</w:t>
      </w:r>
      <w:r w:rsidRPr="00BB47A4">
        <w:rPr>
          <w:rStyle w:val="StyleUnderline"/>
        </w:rPr>
        <w:t xml:space="preserve"> that </w:t>
      </w:r>
      <w:r w:rsidRPr="00BB47A4">
        <w:rPr>
          <w:rStyle w:val="StyleUnderline"/>
          <w:highlight w:val="cyan"/>
        </w:rPr>
        <w:t>even</w:t>
      </w:r>
      <w:r w:rsidRPr="00BB47A4">
        <w:rPr>
          <w:rStyle w:val="StyleUnderline"/>
        </w:rPr>
        <w:t xml:space="preserve"> the </w:t>
      </w:r>
      <w:r w:rsidRPr="00BB47A4">
        <w:rPr>
          <w:rStyle w:val="Emphasis"/>
          <w:highlight w:val="cyan"/>
        </w:rPr>
        <w:t>extraordinary economic conditions</w:t>
      </w:r>
      <w:r w:rsidRPr="00BB47A4">
        <w:rPr>
          <w:rStyle w:val="StyleUnderline"/>
        </w:rPr>
        <w:t> we are witnessing today are going to </w:t>
      </w:r>
      <w:r w:rsidRPr="00BB47A4">
        <w:rPr>
          <w:rStyle w:val="StyleUnderline"/>
          <w:highlight w:val="cyan"/>
        </w:rPr>
        <w:t>have much </w:t>
      </w:r>
      <w:r w:rsidRPr="00BB47A4">
        <w:rPr>
          <w:rStyle w:val="Emphasis"/>
          <w:highlight w:val="cyan"/>
        </w:rPr>
        <w:t>impact</w:t>
      </w:r>
      <w:r w:rsidRPr="00BB47A4">
        <w:rPr>
          <w:rStyle w:val="StyleUnderline"/>
          <w:highlight w:val="cyan"/>
        </w:rPr>
        <w:t xml:space="preserve"> on the </w:t>
      </w:r>
      <w:r w:rsidRPr="00BB47A4">
        <w:rPr>
          <w:rStyle w:val="Emphasis"/>
          <w:highlight w:val="cyan"/>
        </w:rPr>
        <w:t>likelihood of war</w:t>
      </w:r>
      <w:r w:rsidRPr="00BB47A4">
        <w:rPr>
          <w:sz w:val="12"/>
        </w:rPr>
        <w:t>. Why? First of all, </w:t>
      </w:r>
      <w:r w:rsidRPr="00BB47A4">
        <w:rPr>
          <w:rStyle w:val="StyleUnderline"/>
        </w:rPr>
        <w:t>if depressions were a powerful </w:t>
      </w:r>
      <w:r w:rsidRPr="00BB47A4">
        <w:rPr>
          <w:rStyle w:val="Emphasis"/>
        </w:rPr>
        <w:t>cause</w:t>
      </w:r>
      <w:r w:rsidRPr="00BB47A4">
        <w:rPr>
          <w:rStyle w:val="StyleUnderline"/>
        </w:rPr>
        <w:t> of war, there would be </w:t>
      </w:r>
      <w:r w:rsidRPr="00BB47A4">
        <w:rPr>
          <w:rStyle w:val="Emphasis"/>
        </w:rPr>
        <w:t>a lot more</w:t>
      </w:r>
      <w:r w:rsidRPr="00BB47A4">
        <w:rPr>
          <w:rStyle w:val="StyleUnderline"/>
        </w:rPr>
        <w:t> of the latter</w:t>
      </w:r>
      <w:r w:rsidRPr="00BB47A4">
        <w:rPr>
          <w:sz w:val="12"/>
        </w:rPr>
        <w:t>. To take one example, </w:t>
      </w:r>
      <w:r w:rsidRPr="00BB47A4">
        <w:rPr>
          <w:rStyle w:val="StyleUnderline"/>
          <w:highlight w:val="cyan"/>
        </w:rPr>
        <w:t>the U</w:t>
      </w:r>
      <w:r w:rsidRPr="00BB47A4">
        <w:rPr>
          <w:rStyle w:val="StyleUnderline"/>
        </w:rPr>
        <w:t>nited </w:t>
      </w:r>
      <w:r w:rsidRPr="00BB47A4">
        <w:rPr>
          <w:rStyle w:val="StyleUnderline"/>
          <w:highlight w:val="cyan"/>
        </w:rPr>
        <w:t>S</w:t>
      </w:r>
      <w:r w:rsidRPr="00BB47A4">
        <w:rPr>
          <w:rStyle w:val="StyleUnderline"/>
        </w:rPr>
        <w:t xml:space="preserve">tates </w:t>
      </w:r>
      <w:r w:rsidRPr="00BB47A4">
        <w:rPr>
          <w:rStyle w:val="StyleUnderline"/>
          <w:highlight w:val="cyan"/>
        </w:rPr>
        <w:t>has suffered </w:t>
      </w:r>
      <w:r w:rsidRPr="00BB47A4">
        <w:rPr>
          <w:rStyle w:val="Emphasis"/>
          <w:highlight w:val="cyan"/>
        </w:rPr>
        <w:t>40</w:t>
      </w:r>
      <w:r w:rsidRPr="00BB47A4">
        <w:rPr>
          <w:rStyle w:val="Emphasis"/>
        </w:rPr>
        <w:t xml:space="preserve"> or more </w:t>
      </w:r>
      <w:r w:rsidRPr="00BB47A4">
        <w:rPr>
          <w:rStyle w:val="Emphasis"/>
          <w:highlight w:val="cyan"/>
        </w:rPr>
        <w:t>recessions</w:t>
      </w:r>
      <w:r w:rsidRPr="00BB47A4">
        <w:rPr>
          <w:sz w:val="12"/>
        </w:rPr>
        <w:t> since the country was founded, </w:t>
      </w:r>
      <w:r w:rsidRPr="00BB47A4">
        <w:rPr>
          <w:rStyle w:val="StyleUnderline"/>
        </w:rPr>
        <w:t>yet it has </w:t>
      </w:r>
      <w:r w:rsidRPr="00BB47A4">
        <w:rPr>
          <w:rStyle w:val="StyleUnderline"/>
          <w:highlight w:val="cyan"/>
        </w:rPr>
        <w:t>fought</w:t>
      </w:r>
      <w:r w:rsidRPr="00BB47A4">
        <w:rPr>
          <w:rStyle w:val="StyleUnderline"/>
        </w:rPr>
        <w:t> perhaps </w:t>
      </w:r>
      <w:r w:rsidRPr="00BB47A4">
        <w:rPr>
          <w:rStyle w:val="Emphasis"/>
          <w:highlight w:val="cyan"/>
        </w:rPr>
        <w:t>20</w:t>
      </w:r>
      <w:r w:rsidRPr="00BB47A4">
        <w:rPr>
          <w:rStyle w:val="Emphasis"/>
        </w:rPr>
        <w:t> interstate </w:t>
      </w:r>
      <w:r w:rsidRPr="00BB47A4">
        <w:rPr>
          <w:rStyle w:val="Emphasis"/>
          <w:highlight w:val="cyan"/>
        </w:rPr>
        <w:t>wars</w:t>
      </w:r>
      <w:r w:rsidRPr="00BB47A4">
        <w:rPr>
          <w:rStyle w:val="StyleUnderline"/>
        </w:rPr>
        <w:t>, most of them </w:t>
      </w:r>
      <w:r w:rsidRPr="00BB47A4">
        <w:rPr>
          <w:rStyle w:val="Emphasis"/>
          <w:highlight w:val="cyan"/>
        </w:rPr>
        <w:t>unrelated</w:t>
      </w:r>
      <w:r w:rsidRPr="00BB47A4">
        <w:rPr>
          <w:rStyle w:val="StyleUnderline"/>
          <w:highlight w:val="cyan"/>
        </w:rPr>
        <w:t> to the</w:t>
      </w:r>
      <w:r w:rsidRPr="00BB47A4">
        <w:rPr>
          <w:rStyle w:val="StyleUnderline"/>
        </w:rPr>
        <w:t xml:space="preserve"> state of the </w:t>
      </w:r>
      <w:r w:rsidRPr="00BB47A4">
        <w:rPr>
          <w:rStyle w:val="Emphasis"/>
          <w:highlight w:val="cyan"/>
        </w:rPr>
        <w:t>economy</w:t>
      </w:r>
      <w:r w:rsidRPr="00BB47A4">
        <w:rPr>
          <w:sz w:val="12"/>
        </w:rPr>
        <w:t>. To paraphrase the economist Paul Samuelson’s famous quip about the stock market, if recessions were a powerful cause of war, they would have predicted “nine out of the last five (or fewer).”</w:t>
      </w:r>
    </w:p>
    <w:p w14:paraId="43D1D877" w14:textId="77777777" w:rsidR="0002580A" w:rsidRPr="00BB47A4" w:rsidRDefault="0002580A" w:rsidP="0002580A">
      <w:pPr>
        <w:rPr>
          <w:sz w:val="12"/>
        </w:rPr>
      </w:pPr>
      <w:r w:rsidRPr="00BB47A4">
        <w:rPr>
          <w:sz w:val="12"/>
        </w:rPr>
        <w:t xml:space="preserve">Second, </w:t>
      </w:r>
      <w:r w:rsidRPr="00BB47A4">
        <w:rPr>
          <w:rStyle w:val="StyleUnderline"/>
        </w:rPr>
        <w:t xml:space="preserve">states do not start wars unless they believe they will </w:t>
      </w:r>
      <w:r w:rsidRPr="00BB47A4">
        <w:rPr>
          <w:rStyle w:val="Emphasis"/>
        </w:rPr>
        <w:t>win a quick and relatively cheap victory</w:t>
      </w:r>
      <w:r w:rsidRPr="00BB47A4">
        <w:rPr>
          <w:sz w:val="12"/>
        </w:rPr>
        <w:t xml:space="preserve">. As John Mearsheimer showed in his classic book Conventional Deterrence, national leaders avoid war when they are convinced it will be long, bloody, costly, and uncertain. </w:t>
      </w:r>
      <w:r w:rsidRPr="00BB47A4">
        <w:rPr>
          <w:rStyle w:val="StyleUnderline"/>
        </w:rPr>
        <w:t xml:space="preserve">To choose war, political </w:t>
      </w:r>
      <w:r w:rsidRPr="00BB47A4">
        <w:rPr>
          <w:rStyle w:val="StyleUnderline"/>
          <w:highlight w:val="cyan"/>
        </w:rPr>
        <w:t>leaders have to convince themselves they can</w:t>
      </w:r>
      <w:r w:rsidRPr="00BB47A4">
        <w:rPr>
          <w:rStyle w:val="StyleUnderline"/>
        </w:rPr>
        <w:t xml:space="preserve"> either </w:t>
      </w:r>
      <w:r w:rsidRPr="00BB47A4">
        <w:rPr>
          <w:rStyle w:val="StyleUnderline"/>
          <w:highlight w:val="cyan"/>
        </w:rPr>
        <w:t xml:space="preserve">win a </w:t>
      </w:r>
      <w:r w:rsidRPr="00BB47A4">
        <w:rPr>
          <w:rStyle w:val="Emphasis"/>
          <w:highlight w:val="cyan"/>
        </w:rPr>
        <w:t>quick, cheap, and decisive victory</w:t>
      </w:r>
      <w:r w:rsidRPr="00BB47A4">
        <w:rPr>
          <w:rStyle w:val="StyleUnderline"/>
        </w:rPr>
        <w:t xml:space="preserve"> or achieve some limited objective at low cost</w:t>
      </w:r>
      <w:r w:rsidRPr="00BB47A4">
        <w:rPr>
          <w:sz w:val="12"/>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46A2FC2" w14:textId="77777777" w:rsidR="0002580A" w:rsidRPr="00BB47A4" w:rsidRDefault="0002580A" w:rsidP="0002580A">
      <w:pPr>
        <w:rPr>
          <w:sz w:val="12"/>
        </w:rPr>
      </w:pPr>
      <w:r w:rsidRPr="00BB47A4">
        <w:rPr>
          <w:sz w:val="12"/>
        </w:rPr>
        <w:t>The fact that each of these leaders miscalculated badly does not alter the main point: </w:t>
      </w:r>
      <w:r w:rsidRPr="00BB47A4">
        <w:rPr>
          <w:rStyle w:val="StyleUnderline"/>
        </w:rPr>
        <w:t>No matter what a country’s economic condition might be, its leaders will not go to war unless they think they can do so quickly, cheaply, and with a reasonable probability of success</w:t>
      </w:r>
      <w:r w:rsidRPr="00BB47A4">
        <w:rPr>
          <w:sz w:val="12"/>
        </w:rPr>
        <w:t>.</w:t>
      </w:r>
    </w:p>
    <w:p w14:paraId="58B72035" w14:textId="77777777" w:rsidR="0002580A" w:rsidRPr="00BB47A4" w:rsidRDefault="0002580A" w:rsidP="0002580A">
      <w:pPr>
        <w:rPr>
          <w:sz w:val="12"/>
        </w:rPr>
      </w:pPr>
      <w:r w:rsidRPr="00BB47A4">
        <w:rPr>
          <w:sz w:val="12"/>
        </w:rPr>
        <w:t>Third, and most important, </w:t>
      </w:r>
      <w:r w:rsidRPr="00BB47A4">
        <w:rPr>
          <w:rStyle w:val="StyleUnderline"/>
          <w:highlight w:val="cyan"/>
        </w:rPr>
        <w:t>the primary motivation</w:t>
      </w:r>
      <w:r w:rsidRPr="00BB47A4">
        <w:rPr>
          <w:rStyle w:val="StyleUnderline"/>
        </w:rPr>
        <w:t xml:space="preserve"> for most wars </w:t>
      </w:r>
      <w:r w:rsidRPr="00BB47A4">
        <w:rPr>
          <w:rStyle w:val="StyleUnderline"/>
          <w:highlight w:val="cyan"/>
        </w:rPr>
        <w:t>is the desire for </w:t>
      </w:r>
      <w:r w:rsidRPr="00BB47A4">
        <w:rPr>
          <w:rStyle w:val="Emphasis"/>
          <w:highlight w:val="cyan"/>
        </w:rPr>
        <w:t>security, not economic gain</w:t>
      </w:r>
      <w:r w:rsidRPr="00BB47A4">
        <w:rPr>
          <w:sz w:val="12"/>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45B7F54" w14:textId="77777777" w:rsidR="0002580A" w:rsidRPr="00BB47A4" w:rsidRDefault="0002580A" w:rsidP="0002580A">
      <w:pPr>
        <w:rPr>
          <w:sz w:val="12"/>
        </w:rPr>
      </w:pPr>
      <w:r w:rsidRPr="00BB47A4">
        <w:rPr>
          <w:sz w:val="12"/>
        </w:rPr>
        <w:t xml:space="preserve">The bottom line: Economic conditions (i.e., a depression) may affect the broader political environment in which decisions for war or peace are made, but they are only one factor among many and rarely the most significant. Even if the COVID-19 pandemic has </w:t>
      </w:r>
      <w:r w:rsidRPr="00BB47A4">
        <w:rPr>
          <w:rStyle w:val="StyleUnderline"/>
          <w:highlight w:val="cyan"/>
        </w:rPr>
        <w:t>large, lasting, and negative effects on the</w:t>
      </w:r>
      <w:r w:rsidRPr="00BB47A4">
        <w:rPr>
          <w:rStyle w:val="StyleUnderline"/>
        </w:rPr>
        <w:t> world </w:t>
      </w:r>
      <w:r w:rsidRPr="00BB47A4">
        <w:rPr>
          <w:rStyle w:val="StyleUnderline"/>
          <w:highlight w:val="cyan"/>
        </w:rPr>
        <w:t>economy</w:t>
      </w:r>
      <w:r w:rsidRPr="00BB47A4">
        <w:rPr>
          <w:sz w:val="12"/>
        </w:rPr>
        <w:t>—as seems quite likely—it is </w:t>
      </w:r>
      <w:r w:rsidRPr="00BB47A4">
        <w:rPr>
          <w:rStyle w:val="Emphasis"/>
          <w:highlight w:val="cyan"/>
        </w:rPr>
        <w:t>not likely</w:t>
      </w:r>
      <w:r w:rsidRPr="00BB47A4">
        <w:rPr>
          <w:rStyle w:val="StyleUnderline"/>
          <w:highlight w:val="cyan"/>
        </w:rPr>
        <w:t xml:space="preserve"> to affect the </w:t>
      </w:r>
      <w:r w:rsidRPr="00BB47A4">
        <w:rPr>
          <w:rStyle w:val="Emphasis"/>
          <w:highlight w:val="cyan"/>
        </w:rPr>
        <w:t>probability of war</w:t>
      </w:r>
      <w:r w:rsidRPr="00BB47A4">
        <w:rPr>
          <w:rStyle w:val="StyleUnderline"/>
        </w:rPr>
        <w:t> very much, especially in the short term</w:t>
      </w:r>
      <w:r w:rsidRPr="00BB47A4">
        <w:rPr>
          <w:sz w:val="12"/>
        </w:rPr>
        <w:t>.</w:t>
      </w:r>
    </w:p>
    <w:p w14:paraId="45306679" w14:textId="77777777" w:rsidR="0002580A" w:rsidRPr="00BB47A4" w:rsidRDefault="0002580A" w:rsidP="0002580A">
      <w:pPr>
        <w:rPr>
          <w:sz w:val="12"/>
        </w:rPr>
      </w:pPr>
    </w:p>
    <w:p w14:paraId="7B7C9F11" w14:textId="77777777" w:rsidR="00FF6F04" w:rsidRPr="00FF6F04" w:rsidRDefault="00FF6F04" w:rsidP="00FF6F04">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1NC---Space/Sats Advantage</w:t>
      </w:r>
    </w:p>
    <w:p w14:paraId="76EF3A8C"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1NC---Security K Link---Space Col</w:t>
      </w:r>
    </w:p>
    <w:p w14:paraId="52A5F1F0"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Space colonization is a “</w:t>
      </w:r>
      <w:r w:rsidRPr="00FF6F04">
        <w:rPr>
          <w:rFonts w:eastAsia="Times New Roman" w:cs="Times New Roman"/>
          <w:b/>
          <w:iCs/>
          <w:sz w:val="26"/>
          <w:u w:val="single"/>
        </w:rPr>
        <w:t>cultural ritual</w:t>
      </w:r>
      <w:r w:rsidRPr="00FF6F04">
        <w:rPr>
          <w:rFonts w:eastAsia="Times New Roman" w:cs="Times New Roman"/>
          <w:b/>
          <w:iCs/>
          <w:sz w:val="26"/>
        </w:rPr>
        <w:t xml:space="preserve">” celebrating a “fresh start” for the </w:t>
      </w:r>
      <w:r w:rsidRPr="00FF6F04">
        <w:rPr>
          <w:rFonts w:eastAsia="Times New Roman" w:cs="Times New Roman"/>
          <w:b/>
          <w:iCs/>
          <w:sz w:val="26"/>
          <w:u w:val="single"/>
        </w:rPr>
        <w:t>highest class</w:t>
      </w:r>
      <w:r w:rsidRPr="00FF6F04">
        <w:rPr>
          <w:rFonts w:eastAsia="Times New Roman" w:cs="Times New Roman"/>
          <w:b/>
          <w:iCs/>
          <w:sz w:val="26"/>
        </w:rPr>
        <w:t xml:space="preserve"> while leaving </w:t>
      </w:r>
      <w:r w:rsidRPr="00FF6F04">
        <w:rPr>
          <w:rFonts w:eastAsia="Times New Roman" w:cs="Times New Roman"/>
          <w:b/>
          <w:iCs/>
          <w:sz w:val="26"/>
          <w:u w:val="single"/>
        </w:rPr>
        <w:t>marginalized</w:t>
      </w:r>
      <w:r w:rsidRPr="00FF6F04">
        <w:rPr>
          <w:rFonts w:eastAsia="Times New Roman" w:cs="Times New Roman"/>
          <w:b/>
          <w:iCs/>
          <w:sz w:val="26"/>
        </w:rPr>
        <w:t xml:space="preserve"> populations to </w:t>
      </w:r>
      <w:r w:rsidRPr="00FF6F04">
        <w:rPr>
          <w:rFonts w:eastAsia="Times New Roman" w:cs="Times New Roman"/>
          <w:b/>
          <w:iCs/>
          <w:sz w:val="26"/>
          <w:u w:val="single"/>
        </w:rPr>
        <w:t>suffer</w:t>
      </w:r>
      <w:r w:rsidRPr="00FF6F04">
        <w:rPr>
          <w:rFonts w:eastAsia="Times New Roman" w:cs="Times New Roman"/>
          <w:b/>
          <w:iCs/>
          <w:sz w:val="26"/>
        </w:rPr>
        <w:t xml:space="preserve">. This is sustained through </w:t>
      </w:r>
      <w:r w:rsidRPr="00FF6F04">
        <w:rPr>
          <w:rFonts w:eastAsia="Times New Roman" w:cs="Times New Roman"/>
          <w:b/>
          <w:iCs/>
          <w:sz w:val="26"/>
          <w:u w:val="single"/>
        </w:rPr>
        <w:t>securitized</w:t>
      </w:r>
      <w:r w:rsidRPr="00FF6F04">
        <w:rPr>
          <w:rFonts w:eastAsia="Times New Roman" w:cs="Times New Roman"/>
          <w:b/>
          <w:iCs/>
          <w:sz w:val="26"/>
        </w:rPr>
        <w:t xml:space="preserve"> narratives that justify </w:t>
      </w:r>
      <w:r w:rsidRPr="00FF6F04">
        <w:rPr>
          <w:rFonts w:eastAsia="Times New Roman" w:cs="Times New Roman"/>
          <w:b/>
          <w:iCs/>
          <w:sz w:val="26"/>
          <w:u w:val="single"/>
        </w:rPr>
        <w:t>evacuation</w:t>
      </w:r>
      <w:r w:rsidRPr="00FF6F04">
        <w:rPr>
          <w:rFonts w:eastAsia="Times New Roman" w:cs="Times New Roman"/>
          <w:b/>
          <w:iCs/>
          <w:sz w:val="26"/>
        </w:rPr>
        <w:t xml:space="preserve"> of Earth with claims of its </w:t>
      </w:r>
      <w:r w:rsidRPr="00FF6F04">
        <w:rPr>
          <w:rFonts w:eastAsia="Times New Roman" w:cs="Times New Roman"/>
          <w:b/>
          <w:iCs/>
          <w:sz w:val="26"/>
          <w:u w:val="single"/>
        </w:rPr>
        <w:t>inevitable doom</w:t>
      </w:r>
      <w:r w:rsidRPr="00FF6F04">
        <w:rPr>
          <w:rFonts w:eastAsia="Times New Roman" w:cs="Times New Roman"/>
          <w:b/>
          <w:iCs/>
          <w:sz w:val="26"/>
        </w:rPr>
        <w:t xml:space="preserve">, draining potential to face </w:t>
      </w:r>
      <w:r w:rsidRPr="00FF6F04">
        <w:rPr>
          <w:rFonts w:eastAsia="Times New Roman" w:cs="Times New Roman"/>
          <w:b/>
          <w:iCs/>
          <w:sz w:val="26"/>
          <w:u w:val="single"/>
        </w:rPr>
        <w:t>existential crises</w:t>
      </w:r>
      <w:r w:rsidRPr="00FF6F04">
        <w:rPr>
          <w:rFonts w:eastAsia="Times New Roman" w:cs="Times New Roman"/>
          <w:b/>
          <w:iCs/>
          <w:sz w:val="26"/>
        </w:rPr>
        <w:t>.</w:t>
      </w:r>
    </w:p>
    <w:p w14:paraId="433F5F60" w14:textId="77777777" w:rsidR="00FF6F04" w:rsidRPr="00FF6F04" w:rsidRDefault="00FF6F04" w:rsidP="00FF6F04">
      <w:pPr>
        <w:spacing w:line="256" w:lineRule="auto"/>
        <w:rPr>
          <w:rFonts w:eastAsia="Aptos"/>
        </w:rPr>
      </w:pPr>
      <w:r w:rsidRPr="00FF6F04">
        <w:rPr>
          <w:rFonts w:eastAsia="Aptos"/>
          <w:b/>
          <w:bCs/>
          <w:sz w:val="26"/>
        </w:rPr>
        <w:t>Billings 17</w:t>
      </w:r>
      <w:r w:rsidRPr="00FF6F04">
        <w:rPr>
          <w:rFonts w:eastAsia="Aptos"/>
        </w:rPr>
        <w:t xml:space="preserve"> [Linda Billings (Research professor, George Washington University; Consultant, NASA’s Astrobiology Program and Planetary Defense Coordination Office; Ph.D. in Mass Communication, Indiana University, Bloomington), June 2017, “Should Humans Colonize Other Planets? No,” Theology and Science, Vol. 15, No. 3, pp. 1-12, njn]</w:t>
      </w:r>
    </w:p>
    <w:p w14:paraId="713AC1E2" w14:textId="77777777" w:rsidR="00FF6F04" w:rsidRPr="00FF6F04" w:rsidRDefault="00FF6F04" w:rsidP="00FF6F04">
      <w:pPr>
        <w:spacing w:line="256" w:lineRule="auto"/>
        <w:rPr>
          <w:rFonts w:eastAsia="Aptos"/>
          <w:sz w:val="16"/>
        </w:rPr>
      </w:pPr>
      <w:r w:rsidRPr="00FF6F04">
        <w:rPr>
          <w:rFonts w:eastAsia="Aptos"/>
          <w:u w:val="single"/>
        </w:rPr>
        <w:t xml:space="preserve">The </w:t>
      </w:r>
      <w:r w:rsidRPr="00FF6F04">
        <w:rPr>
          <w:rFonts w:eastAsia="Aptos"/>
          <w:b/>
          <w:iCs/>
          <w:u w:val="single"/>
        </w:rPr>
        <w:t>belief system</w:t>
      </w:r>
      <w:r w:rsidRPr="00FF6F04">
        <w:rPr>
          <w:rFonts w:eastAsia="Aptos"/>
          <w:u w:val="single"/>
        </w:rPr>
        <w:t xml:space="preserve"> perpetuated by </w:t>
      </w:r>
      <w:r w:rsidRPr="00FF6F04">
        <w:rPr>
          <w:rFonts w:eastAsia="Aptos"/>
          <w:highlight w:val="cyan"/>
          <w:u w:val="single"/>
        </w:rPr>
        <w:t>the</w:t>
      </w:r>
      <w:r w:rsidRPr="00FF6F04">
        <w:rPr>
          <w:rFonts w:eastAsia="Aptos"/>
          <w:sz w:val="16"/>
        </w:rPr>
        <w:t xml:space="preserve"> rhetoric of </w:t>
      </w:r>
      <w:r w:rsidRPr="00FF6F04">
        <w:rPr>
          <w:rFonts w:eastAsia="Aptos"/>
          <w:highlight w:val="cyan"/>
          <w:u w:val="single"/>
        </w:rPr>
        <w:t xml:space="preserve">advocacy for </w:t>
      </w:r>
      <w:r w:rsidRPr="00FF6F04">
        <w:rPr>
          <w:rFonts w:eastAsia="Aptos"/>
          <w:b/>
          <w:iCs/>
          <w:highlight w:val="cyan"/>
          <w:u w:val="single"/>
        </w:rPr>
        <w:t>colonizing other planets</w:t>
      </w:r>
      <w:r w:rsidRPr="00FF6F04">
        <w:rPr>
          <w:rFonts w:eastAsia="Aptos"/>
          <w:highlight w:val="cyan"/>
          <w:u w:val="single"/>
        </w:rPr>
        <w:t xml:space="preserve"> and </w:t>
      </w:r>
      <w:r w:rsidRPr="00FF6F04">
        <w:rPr>
          <w:rFonts w:eastAsia="Aptos"/>
          <w:b/>
          <w:iCs/>
          <w:highlight w:val="cyan"/>
          <w:u w:val="single"/>
        </w:rPr>
        <w:t>exploiting</w:t>
      </w:r>
      <w:r w:rsidRPr="00FF6F04">
        <w:rPr>
          <w:rFonts w:eastAsia="Aptos"/>
          <w:u w:val="single"/>
        </w:rPr>
        <w:t xml:space="preserve"> extraterrestrial </w:t>
      </w:r>
      <w:r w:rsidRPr="00FF6F04">
        <w:rPr>
          <w:rFonts w:eastAsia="Aptos"/>
          <w:b/>
          <w:iCs/>
          <w:highlight w:val="cyan"/>
          <w:u w:val="single"/>
        </w:rPr>
        <w:t>resources</w:t>
      </w:r>
      <w:r w:rsidRPr="00FF6F04">
        <w:rPr>
          <w:rFonts w:eastAsia="Aptos"/>
          <w:sz w:val="16"/>
        </w:rPr>
        <w:t xml:space="preserve">, as described here, </w:t>
      </w:r>
      <w:r w:rsidRPr="00FF6F04">
        <w:rPr>
          <w:rFonts w:eastAsia="Aptos"/>
          <w:highlight w:val="cyan"/>
          <w:u w:val="single"/>
        </w:rPr>
        <w:t>is</w:t>
      </w:r>
      <w:r w:rsidRPr="00FF6F04">
        <w:rPr>
          <w:rFonts w:eastAsia="Aptos"/>
          <w:u w:val="single"/>
        </w:rPr>
        <w:t xml:space="preserve"> a variant of </w:t>
      </w:r>
      <w:r w:rsidRPr="00FF6F04">
        <w:rPr>
          <w:rFonts w:eastAsia="Aptos"/>
          <w:b/>
          <w:iCs/>
          <w:highlight w:val="cyan"/>
          <w:u w:val="single"/>
        </w:rPr>
        <w:t>nationalist ideology</w:t>
      </w:r>
      <w:r w:rsidRPr="00FF6F04">
        <w:rPr>
          <w:rFonts w:eastAsia="Aptos"/>
          <w:sz w:val="16"/>
        </w:rPr>
        <w:t>--an American spirituality or even American orthodoxy--</w:t>
      </w:r>
      <w:r w:rsidRPr="00FF6F04">
        <w:rPr>
          <w:rFonts w:eastAsia="Aptos"/>
          <w:highlight w:val="cyan"/>
          <w:u w:val="single"/>
        </w:rPr>
        <w:t xml:space="preserve">which </w:t>
      </w:r>
      <w:r w:rsidRPr="00FF6F04">
        <w:rPr>
          <w:rFonts w:eastAsia="Aptos"/>
          <w:b/>
          <w:iCs/>
          <w:highlight w:val="cyan"/>
          <w:u w:val="single"/>
        </w:rPr>
        <w:t>excludes</w:t>
      </w:r>
      <w:r w:rsidRPr="00FF6F04">
        <w:rPr>
          <w:rFonts w:eastAsia="Aptos"/>
          <w:u w:val="single"/>
        </w:rPr>
        <w:t xml:space="preserve"> or rejects as </w:t>
      </w:r>
      <w:r w:rsidRPr="00FF6F04">
        <w:rPr>
          <w:rFonts w:eastAsia="Aptos"/>
          <w:b/>
          <w:iCs/>
          <w:u w:val="single"/>
        </w:rPr>
        <w:t>unenlightened</w:t>
      </w:r>
      <w:r w:rsidRPr="00FF6F04">
        <w:rPr>
          <w:rFonts w:eastAsia="Aptos"/>
          <w:u w:val="single"/>
        </w:rPr>
        <w:t xml:space="preserve"> </w:t>
      </w:r>
      <w:r w:rsidRPr="00FF6F04">
        <w:rPr>
          <w:rFonts w:eastAsia="Aptos"/>
          <w:highlight w:val="cyan"/>
          <w:u w:val="single"/>
        </w:rPr>
        <w:t>those who do not agree</w:t>
      </w:r>
      <w:r w:rsidRPr="00FF6F04">
        <w:rPr>
          <w:rFonts w:eastAsia="Aptos"/>
          <w:sz w:val="16"/>
        </w:rPr>
        <w:t xml:space="preserve">.35 In this sense, </w:t>
      </w:r>
      <w:r w:rsidRPr="00FF6F04">
        <w:rPr>
          <w:rFonts w:eastAsia="Aptos"/>
          <w:u w:val="single"/>
        </w:rPr>
        <w:t xml:space="preserve">space advocacy can be viewed as </w:t>
      </w:r>
      <w:r w:rsidRPr="00FF6F04">
        <w:rPr>
          <w:rFonts w:eastAsia="Aptos"/>
          <w:highlight w:val="cyan"/>
          <w:u w:val="single"/>
        </w:rPr>
        <w:t xml:space="preserve">a </w:t>
      </w:r>
      <w:r w:rsidRPr="00FF6F04">
        <w:rPr>
          <w:rFonts w:eastAsia="Aptos"/>
          <w:b/>
          <w:iCs/>
          <w:highlight w:val="cyan"/>
          <w:u w:val="single"/>
        </w:rPr>
        <w:t>cultural ritual</w:t>
      </w:r>
      <w:r w:rsidRPr="00FF6F04">
        <w:rPr>
          <w:rFonts w:eastAsia="Aptos"/>
          <w:sz w:val="16"/>
        </w:rPr>
        <w:t xml:space="preserve">, performed </w:t>
      </w:r>
      <w:r w:rsidRPr="00FF6F04">
        <w:rPr>
          <w:rFonts w:eastAsia="Aptos"/>
          <w:highlight w:val="cyan"/>
          <w:u w:val="single"/>
        </w:rPr>
        <w:t>for</w:t>
      </w:r>
      <w:r w:rsidRPr="00FF6F04">
        <w:rPr>
          <w:rFonts w:eastAsia="Aptos"/>
          <w:u w:val="single"/>
        </w:rPr>
        <w:t xml:space="preserve"> the purpose of </w:t>
      </w:r>
      <w:r w:rsidRPr="00FF6F04">
        <w:rPr>
          <w:rFonts w:eastAsia="Aptos"/>
          <w:b/>
          <w:iCs/>
          <w:highlight w:val="cyan"/>
          <w:u w:val="single"/>
        </w:rPr>
        <w:t>maintaining social order</w:t>
      </w:r>
      <w:r w:rsidRPr="00FF6F04">
        <w:rPr>
          <w:rFonts w:eastAsia="Aptos"/>
          <w:u w:val="single"/>
        </w:rPr>
        <w:t xml:space="preserve">, with its </w:t>
      </w:r>
      <w:r w:rsidRPr="00FF6F04">
        <w:rPr>
          <w:rFonts w:eastAsia="Aptos"/>
          <w:b/>
          <w:iCs/>
          <w:u w:val="single"/>
        </w:rPr>
        <w:t>lopsided</w:t>
      </w:r>
      <w:r w:rsidRPr="00FF6F04">
        <w:rPr>
          <w:rFonts w:eastAsia="Aptos"/>
          <w:u w:val="single"/>
        </w:rPr>
        <w:t xml:space="preserve"> distribution of </w:t>
      </w:r>
      <w:r w:rsidRPr="00FF6F04">
        <w:rPr>
          <w:rFonts w:eastAsia="Aptos"/>
          <w:b/>
          <w:iCs/>
          <w:u w:val="single"/>
        </w:rPr>
        <w:t>power</w:t>
      </w:r>
      <w:r w:rsidRPr="00FF6F04">
        <w:rPr>
          <w:rFonts w:eastAsia="Aptos"/>
          <w:u w:val="single"/>
        </w:rPr>
        <w:t xml:space="preserve"> and </w:t>
      </w:r>
      <w:r w:rsidRPr="00FF6F04">
        <w:rPr>
          <w:rFonts w:eastAsia="Aptos"/>
          <w:b/>
          <w:iCs/>
          <w:u w:val="single"/>
        </w:rPr>
        <w:t>resources</w:t>
      </w:r>
      <w:r w:rsidRPr="00FF6F04">
        <w:rPr>
          <w:rFonts w:eastAsia="Aptos"/>
          <w:u w:val="single"/>
        </w:rPr>
        <w:t xml:space="preserve">, </w:t>
      </w:r>
      <w:r w:rsidRPr="00FF6F04">
        <w:rPr>
          <w:rFonts w:eastAsia="Aptos"/>
          <w:highlight w:val="cyan"/>
          <w:u w:val="single"/>
        </w:rPr>
        <w:t>perpetuating</w:t>
      </w:r>
      <w:r w:rsidRPr="00FF6F04">
        <w:rPr>
          <w:rFonts w:eastAsia="Aptos"/>
          <w:u w:val="single"/>
        </w:rPr>
        <w:t xml:space="preserve"> the </w:t>
      </w:r>
      <w:r w:rsidRPr="00FF6F04">
        <w:rPr>
          <w:rFonts w:eastAsia="Aptos"/>
          <w:highlight w:val="cyan"/>
          <w:u w:val="single"/>
        </w:rPr>
        <w:t xml:space="preserve">values of those in </w:t>
      </w:r>
      <w:r w:rsidRPr="00FF6F04">
        <w:rPr>
          <w:rFonts w:eastAsia="Aptos"/>
          <w:b/>
          <w:iCs/>
          <w:highlight w:val="cyan"/>
          <w:u w:val="single"/>
        </w:rPr>
        <w:t>control</w:t>
      </w:r>
      <w:r w:rsidRPr="00FF6F04">
        <w:rPr>
          <w:rFonts w:eastAsia="Aptos"/>
          <w:sz w:val="16"/>
        </w:rPr>
        <w:t xml:space="preserve"> of that order – in this case, </w:t>
      </w:r>
      <w:r w:rsidRPr="00FF6F04">
        <w:rPr>
          <w:rFonts w:eastAsia="Aptos"/>
          <w:u w:val="single"/>
        </w:rPr>
        <w:t xml:space="preserve">primarily the </w:t>
      </w:r>
      <w:r w:rsidRPr="00FF6F04">
        <w:rPr>
          <w:rFonts w:eastAsia="Aptos"/>
          <w:b/>
          <w:iCs/>
          <w:u w:val="single"/>
        </w:rPr>
        <w:t>military-industrial</w:t>
      </w:r>
      <w:r w:rsidRPr="00FF6F04">
        <w:rPr>
          <w:rFonts w:eastAsia="Aptos"/>
          <w:u w:val="single"/>
        </w:rPr>
        <w:t xml:space="preserve"> complex</w:t>
      </w:r>
      <w:r w:rsidRPr="00FF6F04">
        <w:rPr>
          <w:rFonts w:eastAsia="Aptos"/>
          <w:sz w:val="16"/>
        </w:rPr>
        <w:t>. In short, economic injustice is tied to space colonization proposals.</w:t>
      </w:r>
    </w:p>
    <w:p w14:paraId="762CFD66" w14:textId="77777777" w:rsidR="00FF6F04" w:rsidRPr="00FF6F04" w:rsidRDefault="00FF6F04" w:rsidP="00FF6F04">
      <w:pPr>
        <w:spacing w:line="256" w:lineRule="auto"/>
        <w:rPr>
          <w:rFonts w:eastAsia="Aptos"/>
          <w:sz w:val="16"/>
        </w:rPr>
      </w:pPr>
      <w:r w:rsidRPr="00FF6F04">
        <w:rPr>
          <w:rFonts w:eastAsia="Aptos"/>
          <w:sz w:val="16"/>
        </w:rPr>
        <w:t xml:space="preserve">In order </w:t>
      </w:r>
      <w:r w:rsidRPr="00FF6F04">
        <w:rPr>
          <w:rFonts w:eastAsia="Aptos"/>
          <w:highlight w:val="cyan"/>
          <w:u w:val="single"/>
        </w:rPr>
        <w:t xml:space="preserve">to </w:t>
      </w:r>
      <w:r w:rsidRPr="00FF6F04">
        <w:rPr>
          <w:rFonts w:eastAsia="Aptos"/>
          <w:b/>
          <w:iCs/>
          <w:highlight w:val="cyan"/>
          <w:u w:val="single"/>
        </w:rPr>
        <w:t>survive</w:t>
      </w:r>
      <w:r w:rsidRPr="00FF6F04">
        <w:rPr>
          <w:rFonts w:eastAsia="Aptos"/>
          <w:u w:val="single"/>
        </w:rPr>
        <w:t xml:space="preserve"> as a cultural institution, </w:t>
      </w:r>
      <w:r w:rsidRPr="00FF6F04">
        <w:rPr>
          <w:rFonts w:eastAsia="Aptos"/>
          <w:b/>
          <w:iCs/>
          <w:highlight w:val="cyan"/>
          <w:u w:val="single"/>
        </w:rPr>
        <w:t>space exploration</w:t>
      </w:r>
      <w:r w:rsidRPr="00FF6F04">
        <w:rPr>
          <w:rFonts w:eastAsia="Aptos"/>
          <w:highlight w:val="cyan"/>
          <w:u w:val="single"/>
        </w:rPr>
        <w:t xml:space="preserve"> needs</w:t>
      </w:r>
      <w:r w:rsidRPr="00FF6F04">
        <w:rPr>
          <w:rFonts w:eastAsia="Aptos"/>
          <w:u w:val="single"/>
        </w:rPr>
        <w:t xml:space="preserve"> an </w:t>
      </w:r>
      <w:r w:rsidRPr="00FF6F04">
        <w:rPr>
          <w:rFonts w:eastAsia="Aptos"/>
          <w:b/>
          <w:iCs/>
          <w:highlight w:val="cyan"/>
          <w:u w:val="single"/>
        </w:rPr>
        <w:t>ideology</w:t>
      </w:r>
      <w:r w:rsidRPr="00FF6F04">
        <w:rPr>
          <w:rFonts w:eastAsia="Aptos"/>
          <w:sz w:val="16"/>
        </w:rPr>
        <w:t>. It needs to have some connection to widely held beliefs. It needs a role in a cultural narrative. But a new narrative is warranted to replace the outdated and counterproductive nationalistic expansionist story.</w:t>
      </w:r>
    </w:p>
    <w:p w14:paraId="37022D76" w14:textId="77777777" w:rsidR="00FF6F04" w:rsidRPr="00FF6F04" w:rsidRDefault="00FF6F04" w:rsidP="00FF6F04">
      <w:pPr>
        <w:spacing w:line="256" w:lineRule="auto"/>
        <w:rPr>
          <w:rFonts w:eastAsia="Aptos"/>
          <w:sz w:val="16"/>
        </w:rPr>
      </w:pPr>
      <w:r w:rsidRPr="00FF6F04">
        <w:rPr>
          <w:rFonts w:eastAsia="Aptos"/>
          <w:sz w:val="16"/>
        </w:rPr>
        <w:t>Some broader perspectives have been offered over the years. In 1965, the visionary economist Kenneth Boulding said our planet had already “become a space ship, not only in our imagination but also in the hard realities of the social, biological, and physical system in which [humans are] enmeshed…. Man is finally going to have to face the fact that he is a biological system living in an ecological system, and that his survival power is going to depend on his developing symbiotic relationships of a closed-cycle character with all the other elements and populations of the world of ecological systems…. It is clear,” he concluded, “that much human behavior and many human institutions…are entirely inappropriate to a small closed space ship. We cannot have cowboys and Indians…or even a cowboy ethic….”36</w:t>
      </w:r>
    </w:p>
    <w:p w14:paraId="6996E7FF" w14:textId="77777777" w:rsidR="00FF6F04" w:rsidRPr="00FF6F04" w:rsidRDefault="00FF6F04" w:rsidP="00FF6F04">
      <w:pPr>
        <w:spacing w:line="256" w:lineRule="auto"/>
        <w:rPr>
          <w:rFonts w:eastAsia="Aptos"/>
          <w:sz w:val="16"/>
        </w:rPr>
      </w:pPr>
      <w:r w:rsidRPr="00FF6F04">
        <w:rPr>
          <w:rFonts w:eastAsia="Aptos"/>
          <w:sz w:val="16"/>
        </w:rPr>
        <w:t>Rhetorical critic Janice Hocker Rushing once made the case that the post-Apollo-era focus of space exploration on the search for evidence of extraterrestrial life was a product of a widespread understanding that humankind exists in a universe, not only on planet Earth. The narrative of space exploration thus might better reflect this understanding by telling a story of “a spiritual humbling of self” rather than “an imperialistic grabbing of territory.”37</w:t>
      </w:r>
    </w:p>
    <w:p w14:paraId="5D4F2390" w14:textId="77777777" w:rsidR="00FF6F04" w:rsidRPr="00FF6F04" w:rsidRDefault="00FF6F04" w:rsidP="00FF6F04">
      <w:pPr>
        <w:spacing w:line="256" w:lineRule="auto"/>
        <w:rPr>
          <w:rFonts w:eastAsia="Aptos"/>
          <w:sz w:val="16"/>
        </w:rPr>
      </w:pPr>
      <w:r w:rsidRPr="00FF6F04">
        <w:rPr>
          <w:rFonts w:eastAsia="Aptos"/>
          <w:sz w:val="16"/>
        </w:rPr>
        <w:t>And cultural studies scholar Constance Penley has observed that while “the WASP space cowboy version of spaceflight” has persisted from the Apollo era into the present, at the same time NASA “is still the most popular point of reference for utopian ideas of collective progress.” In the popular imagination, she said, “NASA continues to represent…perseverance, cooperation, creativity and vision,” and these meanings embedded in the narrative of space flight “can still be mobilized to rejuvenate the near-moribund idea of a future toward which dedicated people…could work together for the common good.”38</w:t>
      </w:r>
    </w:p>
    <w:p w14:paraId="401423CE" w14:textId="77777777" w:rsidR="00FF6F04" w:rsidRPr="00FF6F04" w:rsidRDefault="00FF6F04" w:rsidP="00FF6F04">
      <w:pPr>
        <w:spacing w:line="256" w:lineRule="auto"/>
        <w:rPr>
          <w:rFonts w:eastAsia="Aptos"/>
          <w:sz w:val="16"/>
        </w:rPr>
      </w:pPr>
      <w:r w:rsidRPr="00FF6F04">
        <w:rPr>
          <w:rFonts w:eastAsia="Aptos"/>
          <w:sz w:val="16"/>
        </w:rPr>
        <w:t>Roman Catholic theologian and self-described “space buff” Rev. Theodore Hesburgh (1917-2015) gave a talk at a “space roundtable” in 1990 in which he hoped that space exploration could lead us to a better human future here on Earth. “I take as our most compelling symbol” pictures of Earth taken from space, he said. What do these images “say to us?” First, they show no differences or divisions among nations or people. “Is not this vision laden with other philosophical and theological implications: that, like Planet Earth, humankind is one and potentially more beautiful than our past history has indicated; that we survive together or we perish together in this unitary habitat, sharing the same hospitable climate, the air, the water, the land, and, more significantly, those spiritual yearnings for knowledge, freedom, peace, development, a civilization marked by justice, not the wars that injustice spawns?” “The challenge here,” he said, “is to create a human spiritual unity of understanding and a justice that matches the physical beauty of this planet that is a pure gift to us, and to use it together and not to abuse it separately.”</w:t>
      </w:r>
    </w:p>
    <w:p w14:paraId="5FAE5D2B" w14:textId="77777777" w:rsidR="00FF6F04" w:rsidRPr="00FF6F04" w:rsidRDefault="00FF6F04" w:rsidP="00FF6F04">
      <w:pPr>
        <w:spacing w:line="256" w:lineRule="auto"/>
        <w:rPr>
          <w:rFonts w:eastAsia="Aptos"/>
          <w:sz w:val="16"/>
        </w:rPr>
      </w:pPr>
      <w:r w:rsidRPr="00FF6F04">
        <w:rPr>
          <w:rFonts w:eastAsia="Aptos"/>
          <w:sz w:val="16"/>
        </w:rPr>
        <w:t xml:space="preserve">Other space-faring nations capable of sending humans into space – that is, </w:t>
      </w:r>
      <w:r w:rsidRPr="00FF6F04">
        <w:rPr>
          <w:rFonts w:eastAsia="Aptos"/>
          <w:u w:val="single"/>
        </w:rPr>
        <w:t>China and Russia</w:t>
      </w:r>
      <w:r w:rsidRPr="00FF6F04">
        <w:rPr>
          <w:rFonts w:eastAsia="Aptos"/>
          <w:sz w:val="16"/>
        </w:rPr>
        <w:t xml:space="preserve"> – </w:t>
      </w:r>
      <w:r w:rsidRPr="00FF6F04">
        <w:rPr>
          <w:rFonts w:eastAsia="Aptos"/>
          <w:u w:val="single"/>
        </w:rPr>
        <w:t>are</w:t>
      </w:r>
      <w:r w:rsidRPr="00FF6F04">
        <w:rPr>
          <w:rFonts w:eastAsia="Aptos"/>
          <w:sz w:val="16"/>
        </w:rPr>
        <w:t xml:space="preserve"> also believed to be </w:t>
      </w:r>
      <w:r w:rsidRPr="00FF6F04">
        <w:rPr>
          <w:rFonts w:eastAsia="Aptos"/>
          <w:b/>
          <w:iCs/>
          <w:u w:val="single"/>
        </w:rPr>
        <w:t>advancing plans</w:t>
      </w:r>
      <w:r w:rsidRPr="00FF6F04">
        <w:rPr>
          <w:rFonts w:eastAsia="Aptos"/>
          <w:u w:val="single"/>
        </w:rPr>
        <w:t xml:space="preserve"> for further human </w:t>
      </w:r>
      <w:r w:rsidRPr="00FF6F04">
        <w:rPr>
          <w:rFonts w:eastAsia="Aptos"/>
          <w:b/>
          <w:iCs/>
          <w:u w:val="single"/>
        </w:rPr>
        <w:t>exploration</w:t>
      </w:r>
      <w:r w:rsidRPr="00FF6F04">
        <w:rPr>
          <w:rFonts w:eastAsia="Aptos"/>
          <w:sz w:val="16"/>
        </w:rPr>
        <w:t xml:space="preserve"> and exploitation of the solar system. </w:t>
      </w:r>
      <w:r w:rsidRPr="00FF6F04">
        <w:rPr>
          <w:rFonts w:eastAsia="Aptos"/>
          <w:u w:val="single"/>
        </w:rPr>
        <w:t xml:space="preserve">There is </w:t>
      </w:r>
      <w:r w:rsidRPr="00FF6F04">
        <w:rPr>
          <w:rFonts w:eastAsia="Aptos"/>
          <w:b/>
          <w:iCs/>
          <w:u w:val="single"/>
        </w:rPr>
        <w:t>every reason</w:t>
      </w:r>
      <w:r w:rsidRPr="00FF6F04">
        <w:rPr>
          <w:rFonts w:eastAsia="Aptos"/>
          <w:u w:val="single"/>
        </w:rPr>
        <w:t xml:space="preserve"> to assume that </w:t>
      </w:r>
      <w:r w:rsidRPr="00FF6F04">
        <w:rPr>
          <w:rFonts w:eastAsia="Aptos"/>
          <w:b/>
          <w:iCs/>
          <w:u w:val="single"/>
        </w:rPr>
        <w:t>Russia</w:t>
      </w:r>
      <w:r w:rsidRPr="00FF6F04">
        <w:rPr>
          <w:rFonts w:eastAsia="Aptos"/>
          <w:u w:val="single"/>
        </w:rPr>
        <w:t xml:space="preserve"> and </w:t>
      </w:r>
      <w:r w:rsidRPr="00FF6F04">
        <w:rPr>
          <w:rFonts w:eastAsia="Aptos"/>
          <w:b/>
          <w:iCs/>
          <w:u w:val="single"/>
        </w:rPr>
        <w:t>China</w:t>
      </w:r>
      <w:r w:rsidRPr="00FF6F04">
        <w:rPr>
          <w:rFonts w:eastAsia="Aptos"/>
          <w:u w:val="single"/>
        </w:rPr>
        <w:t xml:space="preserve"> are intent on </w:t>
      </w:r>
      <w:r w:rsidRPr="00FF6F04">
        <w:rPr>
          <w:rFonts w:eastAsia="Aptos"/>
          <w:b/>
          <w:iCs/>
          <w:u w:val="single"/>
        </w:rPr>
        <w:t>keeping up</w:t>
      </w:r>
      <w:r w:rsidRPr="00FF6F04">
        <w:rPr>
          <w:rFonts w:eastAsia="Aptos"/>
          <w:u w:val="single"/>
        </w:rPr>
        <w:t xml:space="preserve"> with the United States in claiming territories and resources</w:t>
      </w:r>
      <w:r w:rsidRPr="00FF6F04">
        <w:rPr>
          <w:rFonts w:eastAsia="Aptos"/>
          <w:sz w:val="16"/>
        </w:rPr>
        <w:t>.</w:t>
      </w:r>
    </w:p>
    <w:p w14:paraId="3F391177" w14:textId="77777777" w:rsidR="00FF6F04" w:rsidRPr="00FF6F04" w:rsidRDefault="00FF6F04" w:rsidP="00FF6F04">
      <w:pPr>
        <w:spacing w:line="256" w:lineRule="auto"/>
        <w:rPr>
          <w:rFonts w:eastAsia="Aptos"/>
          <w:sz w:val="16"/>
        </w:rPr>
      </w:pPr>
      <w:r w:rsidRPr="00FF6F04">
        <w:rPr>
          <w:rFonts w:eastAsia="Aptos"/>
          <w:sz w:val="16"/>
        </w:rPr>
        <w:t xml:space="preserve">For hundreds (if not thousands) of years, </w:t>
      </w:r>
      <w:r w:rsidRPr="00FF6F04">
        <w:rPr>
          <w:rFonts w:eastAsia="Aptos"/>
          <w:highlight w:val="cyan"/>
          <w:u w:val="single"/>
        </w:rPr>
        <w:t>human societies</w:t>
      </w:r>
      <w:r w:rsidRPr="00FF6F04">
        <w:rPr>
          <w:rFonts w:eastAsia="Aptos"/>
          <w:u w:val="single"/>
        </w:rPr>
        <w:t xml:space="preserve"> have </w:t>
      </w:r>
      <w:r w:rsidRPr="00FF6F04">
        <w:rPr>
          <w:rFonts w:eastAsia="Aptos"/>
          <w:highlight w:val="cyan"/>
          <w:u w:val="single"/>
        </w:rPr>
        <w:t xml:space="preserve">tried and </w:t>
      </w:r>
      <w:r w:rsidRPr="00FF6F04">
        <w:rPr>
          <w:rFonts w:eastAsia="Aptos"/>
          <w:b/>
          <w:iCs/>
          <w:highlight w:val="cyan"/>
          <w:u w:val="single"/>
        </w:rPr>
        <w:t>failed</w:t>
      </w:r>
      <w:r w:rsidRPr="00FF6F04">
        <w:rPr>
          <w:rFonts w:eastAsia="Aptos"/>
          <w:highlight w:val="cyan"/>
          <w:u w:val="single"/>
        </w:rPr>
        <w:t xml:space="preserve"> to create “</w:t>
      </w:r>
      <w:r w:rsidRPr="00FF6F04">
        <w:rPr>
          <w:rFonts w:eastAsia="Aptos"/>
          <w:b/>
          <w:iCs/>
          <w:highlight w:val="cyan"/>
          <w:u w:val="single"/>
        </w:rPr>
        <w:t>new worlds</w:t>
      </w:r>
      <w:r w:rsidRPr="00FF6F04">
        <w:rPr>
          <w:rFonts w:eastAsia="Aptos"/>
          <w:highlight w:val="cyan"/>
          <w:u w:val="single"/>
        </w:rPr>
        <w:t>”</w:t>
      </w:r>
      <w:r w:rsidRPr="00FF6F04">
        <w:rPr>
          <w:rFonts w:eastAsia="Aptos"/>
          <w:u w:val="single"/>
        </w:rPr>
        <w:t xml:space="preserve"> on Earth, </w:t>
      </w:r>
      <w:r w:rsidRPr="00FF6F04">
        <w:rPr>
          <w:rFonts w:eastAsia="Aptos"/>
          <w:highlight w:val="cyan"/>
          <w:u w:val="single"/>
        </w:rPr>
        <w:t>beginning “anew” and “</w:t>
      </w:r>
      <w:r w:rsidRPr="00FF6F04">
        <w:rPr>
          <w:rFonts w:eastAsia="Aptos"/>
          <w:b/>
          <w:iCs/>
          <w:highlight w:val="cyan"/>
          <w:u w:val="single"/>
        </w:rPr>
        <w:t>leaving</w:t>
      </w:r>
      <w:r w:rsidRPr="00FF6F04">
        <w:rPr>
          <w:rFonts w:eastAsia="Aptos"/>
          <w:highlight w:val="cyan"/>
          <w:u w:val="single"/>
        </w:rPr>
        <w:t xml:space="preserve"> the </w:t>
      </w:r>
      <w:r w:rsidRPr="00FF6F04">
        <w:rPr>
          <w:rFonts w:eastAsia="Aptos"/>
          <w:b/>
          <w:iCs/>
          <w:highlight w:val="cyan"/>
          <w:u w:val="single"/>
        </w:rPr>
        <w:t>worst behind</w:t>
      </w:r>
      <w:r w:rsidRPr="00FF6F04">
        <w:rPr>
          <w:rFonts w:eastAsia="Aptos"/>
          <w:highlight w:val="cyan"/>
          <w:u w:val="single"/>
        </w:rPr>
        <w:t>.”</w:t>
      </w:r>
      <w:r w:rsidRPr="00FF6F04">
        <w:rPr>
          <w:rFonts w:eastAsia="Aptos"/>
          <w:sz w:val="16"/>
        </w:rPr>
        <w:t xml:space="preserve"> </w:t>
      </w:r>
      <w:r w:rsidRPr="00FF6F04">
        <w:rPr>
          <w:rFonts w:eastAsia="Aptos"/>
          <w:u w:val="single"/>
        </w:rPr>
        <w:t xml:space="preserve">The current state of </w:t>
      </w:r>
      <w:r w:rsidRPr="00FF6F04">
        <w:rPr>
          <w:rFonts w:eastAsia="Aptos"/>
          <w:highlight w:val="cyan"/>
          <w:u w:val="single"/>
        </w:rPr>
        <w:t>human societies give</w:t>
      </w:r>
      <w:r w:rsidRPr="00FF6F04">
        <w:rPr>
          <w:rFonts w:eastAsia="Aptos"/>
          <w:sz w:val="16"/>
        </w:rPr>
        <w:t xml:space="preserve">s </w:t>
      </w:r>
      <w:r w:rsidRPr="00FF6F04">
        <w:rPr>
          <w:rFonts w:eastAsia="Aptos"/>
          <w:b/>
          <w:iCs/>
          <w:highlight w:val="cyan"/>
          <w:u w:val="single"/>
        </w:rPr>
        <w:t>no indication</w:t>
      </w:r>
      <w:r w:rsidRPr="00FF6F04">
        <w:rPr>
          <w:rFonts w:eastAsia="Aptos"/>
          <w:u w:val="single"/>
        </w:rPr>
        <w:t xml:space="preserve"> that </w:t>
      </w:r>
      <w:r w:rsidRPr="00FF6F04">
        <w:rPr>
          <w:rFonts w:eastAsia="Aptos"/>
          <w:highlight w:val="cyan"/>
          <w:u w:val="single"/>
        </w:rPr>
        <w:t>we are</w:t>
      </w:r>
      <w:r w:rsidRPr="00FF6F04">
        <w:rPr>
          <w:rFonts w:eastAsia="Aptos"/>
          <w:u w:val="single"/>
        </w:rPr>
        <w:t xml:space="preserve"> any </w:t>
      </w:r>
      <w:r w:rsidRPr="00FF6F04">
        <w:rPr>
          <w:rFonts w:eastAsia="Aptos"/>
          <w:b/>
          <w:iCs/>
          <w:highlight w:val="cyan"/>
          <w:u w:val="single"/>
        </w:rPr>
        <w:t>better equipped</w:t>
      </w:r>
      <w:r w:rsidRPr="00FF6F04">
        <w:rPr>
          <w:rFonts w:eastAsia="Aptos"/>
          <w:u w:val="single"/>
        </w:rPr>
        <w:t xml:space="preserve"> today </w:t>
      </w:r>
      <w:r w:rsidRPr="00FF6F04">
        <w:rPr>
          <w:rFonts w:eastAsia="Aptos"/>
          <w:highlight w:val="cyan"/>
          <w:u w:val="single"/>
        </w:rPr>
        <w:t>than</w:t>
      </w:r>
      <w:r w:rsidRPr="00FF6F04">
        <w:rPr>
          <w:rFonts w:eastAsia="Aptos"/>
          <w:u w:val="single"/>
        </w:rPr>
        <w:t xml:space="preserve"> they were </w:t>
      </w:r>
      <w:r w:rsidRPr="00FF6F04">
        <w:rPr>
          <w:rFonts w:eastAsia="Aptos"/>
          <w:b/>
          <w:iCs/>
          <w:highlight w:val="cyan"/>
          <w:u w:val="single"/>
        </w:rPr>
        <w:t>500 years ago</w:t>
      </w:r>
      <w:r w:rsidRPr="00FF6F04">
        <w:rPr>
          <w:rFonts w:eastAsia="Aptos"/>
          <w:sz w:val="16"/>
        </w:rPr>
        <w:t xml:space="preserve"> to accomplish such goals. In its current state of moral development, </w:t>
      </w:r>
      <w:r w:rsidRPr="00FF6F04">
        <w:rPr>
          <w:rFonts w:eastAsia="Aptos"/>
          <w:u w:val="single"/>
        </w:rPr>
        <w:t xml:space="preserve">the author finds </w:t>
      </w:r>
      <w:r w:rsidRPr="00FF6F04">
        <w:rPr>
          <w:rFonts w:eastAsia="Aptos"/>
          <w:highlight w:val="cyan"/>
          <w:u w:val="single"/>
        </w:rPr>
        <w:t xml:space="preserve">humankind </w:t>
      </w:r>
      <w:r w:rsidRPr="00FF6F04">
        <w:rPr>
          <w:rFonts w:eastAsia="Aptos"/>
          <w:b/>
          <w:iCs/>
          <w:highlight w:val="cyan"/>
          <w:u w:val="single"/>
        </w:rPr>
        <w:t>unfit</w:t>
      </w:r>
      <w:r w:rsidRPr="00FF6F04">
        <w:rPr>
          <w:rFonts w:eastAsia="Aptos"/>
          <w:highlight w:val="cyan"/>
          <w:u w:val="single"/>
        </w:rPr>
        <w:t xml:space="preserve"> to engage in</w:t>
      </w:r>
      <w:r w:rsidRPr="00FF6F04">
        <w:rPr>
          <w:rFonts w:eastAsia="Aptos"/>
          <w:u w:val="single"/>
        </w:rPr>
        <w:t xml:space="preserve"> the </w:t>
      </w:r>
      <w:r w:rsidRPr="00FF6F04">
        <w:rPr>
          <w:rFonts w:eastAsia="Aptos"/>
          <w:b/>
          <w:iCs/>
          <w:highlight w:val="cyan"/>
          <w:u w:val="single"/>
        </w:rPr>
        <w:t>colonization</w:t>
      </w:r>
      <w:r w:rsidRPr="00FF6F04">
        <w:rPr>
          <w:rFonts w:eastAsia="Aptos"/>
          <w:u w:val="single"/>
        </w:rPr>
        <w:t xml:space="preserve"> of other planets </w:t>
      </w:r>
      <w:r w:rsidRPr="00FF6F04">
        <w:rPr>
          <w:rFonts w:eastAsia="Aptos"/>
          <w:highlight w:val="cyan"/>
          <w:u w:val="single"/>
        </w:rPr>
        <w:t>and</w:t>
      </w:r>
      <w:r w:rsidRPr="00FF6F04">
        <w:rPr>
          <w:rFonts w:eastAsia="Aptos"/>
          <w:u w:val="single"/>
        </w:rPr>
        <w:t xml:space="preserve"> the </w:t>
      </w:r>
      <w:r w:rsidRPr="00FF6F04">
        <w:rPr>
          <w:rFonts w:eastAsia="Aptos"/>
          <w:b/>
          <w:iCs/>
          <w:highlight w:val="cyan"/>
          <w:u w:val="single"/>
        </w:rPr>
        <w:t>exploitation</w:t>
      </w:r>
      <w:r w:rsidRPr="00FF6F04">
        <w:rPr>
          <w:rFonts w:eastAsia="Aptos"/>
          <w:highlight w:val="cyan"/>
          <w:u w:val="single"/>
        </w:rPr>
        <w:t xml:space="preserve"> of </w:t>
      </w:r>
      <w:r w:rsidRPr="00FF6F04">
        <w:rPr>
          <w:rFonts w:eastAsia="Aptos"/>
          <w:b/>
          <w:iCs/>
          <w:highlight w:val="cyan"/>
          <w:u w:val="single"/>
        </w:rPr>
        <w:t>outerspace resources</w:t>
      </w:r>
      <w:r w:rsidRPr="00FF6F04">
        <w:rPr>
          <w:rFonts w:eastAsia="Aptos"/>
          <w:sz w:val="16"/>
        </w:rPr>
        <w:t xml:space="preserve">. Rhetoric aside, </w:t>
      </w:r>
      <w:r w:rsidRPr="00FF6F04">
        <w:rPr>
          <w:rFonts w:eastAsia="Aptos"/>
          <w:highlight w:val="cyan"/>
          <w:u w:val="single"/>
        </w:rPr>
        <w:t>advocates</w:t>
      </w:r>
      <w:r w:rsidRPr="00FF6F04">
        <w:rPr>
          <w:rFonts w:eastAsia="Aptos"/>
          <w:u w:val="single"/>
        </w:rPr>
        <w:t xml:space="preserve"> of </w:t>
      </w:r>
      <w:r w:rsidRPr="00FF6F04">
        <w:rPr>
          <w:rFonts w:eastAsia="Aptos"/>
          <w:b/>
          <w:iCs/>
          <w:u w:val="single"/>
        </w:rPr>
        <w:t>colonization</w:t>
      </w:r>
      <w:r w:rsidRPr="00FF6F04">
        <w:rPr>
          <w:rFonts w:eastAsia="Aptos"/>
          <w:u w:val="single"/>
        </w:rPr>
        <w:t xml:space="preserve"> and exploitation </w:t>
      </w:r>
      <w:r w:rsidRPr="00FF6F04">
        <w:rPr>
          <w:rFonts w:eastAsia="Aptos"/>
          <w:highlight w:val="cyan"/>
          <w:u w:val="single"/>
        </w:rPr>
        <w:t xml:space="preserve">present </w:t>
      </w:r>
      <w:r w:rsidRPr="00FF6F04">
        <w:rPr>
          <w:rFonts w:eastAsia="Aptos"/>
          <w:b/>
          <w:iCs/>
          <w:highlight w:val="cyan"/>
          <w:u w:val="single"/>
        </w:rPr>
        <w:t>no ev</w:t>
      </w:r>
      <w:r w:rsidRPr="00FF6F04">
        <w:rPr>
          <w:rFonts w:eastAsia="Aptos"/>
          <w:u w:val="single"/>
        </w:rPr>
        <w:t xml:space="preserve">idence for their claims </w:t>
      </w:r>
      <w:r w:rsidRPr="00FF6F04">
        <w:rPr>
          <w:rFonts w:eastAsia="Aptos"/>
          <w:highlight w:val="cyan"/>
          <w:u w:val="single"/>
        </w:rPr>
        <w:t xml:space="preserve">that </w:t>
      </w:r>
      <w:r w:rsidRPr="00FF6F04">
        <w:rPr>
          <w:rFonts w:eastAsia="Aptos"/>
          <w:b/>
          <w:iCs/>
          <w:highlight w:val="cyan"/>
          <w:u w:val="single"/>
        </w:rPr>
        <w:t>human societies</w:t>
      </w:r>
      <w:r w:rsidRPr="00FF6F04">
        <w:rPr>
          <w:rFonts w:eastAsia="Aptos"/>
          <w:highlight w:val="cyan"/>
          <w:u w:val="single"/>
        </w:rPr>
        <w:t xml:space="preserve"> wil</w:t>
      </w:r>
      <w:r w:rsidRPr="00FF6F04">
        <w:rPr>
          <w:rFonts w:eastAsia="Aptos"/>
          <w:u w:val="single"/>
        </w:rPr>
        <w:t>l be able “</w:t>
      </w:r>
      <w:r w:rsidRPr="00FF6F04">
        <w:rPr>
          <w:rFonts w:eastAsia="Aptos"/>
          <w:b/>
          <w:iCs/>
          <w:highlight w:val="cyan"/>
          <w:u w:val="single"/>
        </w:rPr>
        <w:t>start anew</w:t>
      </w:r>
      <w:r w:rsidRPr="00FF6F04">
        <w:rPr>
          <w:rFonts w:eastAsia="Aptos"/>
          <w:u w:val="single"/>
        </w:rPr>
        <w:t xml:space="preserve">” off Earth, </w:t>
      </w:r>
      <w:r w:rsidRPr="00FF6F04">
        <w:rPr>
          <w:rFonts w:eastAsia="Aptos"/>
          <w:b/>
          <w:iCs/>
          <w:highlight w:val="cyan"/>
          <w:u w:val="single"/>
        </w:rPr>
        <w:t>free of the problems</w:t>
      </w:r>
      <w:r w:rsidRPr="00FF6F04">
        <w:rPr>
          <w:rFonts w:eastAsia="Aptos"/>
          <w:highlight w:val="cyan"/>
          <w:u w:val="single"/>
        </w:rPr>
        <w:t xml:space="preserve"> we’ve created</w:t>
      </w:r>
      <w:r w:rsidRPr="00FF6F04">
        <w:rPr>
          <w:rFonts w:eastAsia="Aptos"/>
          <w:u w:val="single"/>
        </w:rPr>
        <w:t xml:space="preserve"> for ourselves</w:t>
      </w:r>
      <w:r w:rsidRPr="00FF6F04">
        <w:rPr>
          <w:rFonts w:eastAsia="Aptos"/>
          <w:sz w:val="16"/>
        </w:rPr>
        <w:t xml:space="preserve"> and others here on Earth. The idea </w:t>
      </w:r>
      <w:r w:rsidRPr="00FF6F04">
        <w:rPr>
          <w:rFonts w:eastAsia="Aptos"/>
          <w:highlight w:val="cyan"/>
          <w:u w:val="single"/>
        </w:rPr>
        <w:t xml:space="preserve">that only a </w:t>
      </w:r>
      <w:r w:rsidRPr="00FF6F04">
        <w:rPr>
          <w:rFonts w:eastAsia="Aptos"/>
          <w:b/>
          <w:iCs/>
          <w:highlight w:val="cyan"/>
          <w:u w:val="single"/>
        </w:rPr>
        <w:t>select few</w:t>
      </w:r>
      <w:r w:rsidRPr="00FF6F04">
        <w:rPr>
          <w:rFonts w:eastAsia="Aptos"/>
          <w:highlight w:val="cyan"/>
          <w:u w:val="single"/>
        </w:rPr>
        <w:t>, who can afford</w:t>
      </w:r>
      <w:r w:rsidRPr="00FF6F04">
        <w:rPr>
          <w:rFonts w:eastAsia="Aptos"/>
          <w:u w:val="single"/>
        </w:rPr>
        <w:t xml:space="preserve"> to pay </w:t>
      </w:r>
      <w:r w:rsidRPr="00FF6F04">
        <w:rPr>
          <w:rFonts w:eastAsia="Aptos"/>
          <w:highlight w:val="cyan"/>
          <w:u w:val="single"/>
        </w:rPr>
        <w:t xml:space="preserve">a </w:t>
      </w:r>
      <w:r w:rsidRPr="00FF6F04">
        <w:rPr>
          <w:rFonts w:eastAsia="Aptos"/>
          <w:b/>
          <w:iCs/>
          <w:highlight w:val="cyan"/>
          <w:u w:val="single"/>
        </w:rPr>
        <w:t>high price</w:t>
      </w:r>
      <w:r w:rsidRPr="00FF6F04">
        <w:rPr>
          <w:rFonts w:eastAsia="Aptos"/>
          <w:highlight w:val="cyan"/>
          <w:u w:val="single"/>
        </w:rPr>
        <w:t>, will</w:t>
      </w:r>
      <w:r w:rsidRPr="00FF6F04">
        <w:rPr>
          <w:rFonts w:eastAsia="Aptos"/>
          <w:u w:val="single"/>
        </w:rPr>
        <w:t xml:space="preserve"> be able to </w:t>
      </w:r>
      <w:r w:rsidRPr="00FF6F04">
        <w:rPr>
          <w:rFonts w:eastAsia="Aptos"/>
          <w:b/>
          <w:iCs/>
          <w:highlight w:val="cyan"/>
          <w:u w:val="single"/>
        </w:rPr>
        <w:t>escape</w:t>
      </w:r>
      <w:r w:rsidRPr="00FF6F04">
        <w:rPr>
          <w:rFonts w:eastAsia="Aptos"/>
          <w:highlight w:val="cyan"/>
          <w:u w:val="single"/>
        </w:rPr>
        <w:t xml:space="preserve"> the nest we’ve </w:t>
      </w:r>
      <w:r w:rsidRPr="00FF6F04">
        <w:rPr>
          <w:rFonts w:eastAsia="Aptos"/>
          <w:b/>
          <w:iCs/>
          <w:highlight w:val="cyan"/>
          <w:u w:val="single"/>
        </w:rPr>
        <w:t>fouled</w:t>
      </w:r>
      <w:r w:rsidRPr="00FF6F04">
        <w:rPr>
          <w:rFonts w:eastAsia="Aptos"/>
          <w:sz w:val="16"/>
        </w:rPr>
        <w:t xml:space="preserve"> on Earth, </w:t>
      </w:r>
      <w:r w:rsidRPr="00FF6F04">
        <w:rPr>
          <w:rFonts w:eastAsia="Aptos"/>
          <w:b/>
          <w:iCs/>
          <w:highlight w:val="cyan"/>
          <w:u w:val="single"/>
        </w:rPr>
        <w:t>leaving the poor</w:t>
      </w:r>
      <w:r w:rsidRPr="00FF6F04">
        <w:rPr>
          <w:rFonts w:eastAsia="Aptos"/>
          <w:u w:val="single"/>
        </w:rPr>
        <w:t xml:space="preserve"> and disadvantaged to live </w:t>
      </w:r>
      <w:r w:rsidRPr="00FF6F04">
        <w:rPr>
          <w:rFonts w:eastAsia="Aptos"/>
          <w:highlight w:val="cyan"/>
          <w:u w:val="single"/>
        </w:rPr>
        <w:t>in the mess, is</w:t>
      </w:r>
      <w:r w:rsidRPr="00FF6F04">
        <w:rPr>
          <w:rFonts w:eastAsia="Aptos"/>
          <w:u w:val="single"/>
        </w:rPr>
        <w:t xml:space="preserve"> </w:t>
      </w:r>
      <w:r w:rsidRPr="00FF6F04">
        <w:rPr>
          <w:rFonts w:eastAsia="Aptos"/>
          <w:b/>
          <w:iCs/>
          <w:u w:val="single"/>
        </w:rPr>
        <w:t>morally</w:t>
      </w:r>
      <w:r w:rsidRPr="00FF6F04">
        <w:rPr>
          <w:rFonts w:eastAsia="Aptos"/>
          <w:u w:val="single"/>
        </w:rPr>
        <w:t xml:space="preserve"> and </w:t>
      </w:r>
      <w:r w:rsidRPr="00FF6F04">
        <w:rPr>
          <w:rFonts w:eastAsia="Aptos"/>
          <w:b/>
          <w:iCs/>
          <w:highlight w:val="cyan"/>
          <w:u w:val="single"/>
        </w:rPr>
        <w:t>ethically suspect</w:t>
      </w:r>
      <w:r w:rsidRPr="00FF6F04">
        <w:rPr>
          <w:rFonts w:eastAsia="Aptos"/>
          <w:sz w:val="16"/>
        </w:rPr>
        <w:t>.</w:t>
      </w:r>
    </w:p>
    <w:p w14:paraId="0B5FC9B7" w14:textId="77777777" w:rsidR="00FF6F04" w:rsidRPr="00FF6F04" w:rsidRDefault="00FF6F04" w:rsidP="00FF6F04">
      <w:pPr>
        <w:spacing w:line="256" w:lineRule="auto"/>
        <w:rPr>
          <w:rFonts w:eastAsia="Aptos"/>
          <w:sz w:val="16"/>
        </w:rPr>
      </w:pPr>
      <w:r w:rsidRPr="00FF6F04">
        <w:rPr>
          <w:rFonts w:eastAsia="Aptos"/>
          <w:sz w:val="16"/>
        </w:rPr>
        <w:t>Except for the threads of Russian cosmism, the ideology of space colonization and exploitation is largely Western, and Christian, as noted above. It appears to be some interpretation of Christian dominion, or dominionist, theology that drives colonization advocates to declare that humans are destined to fill the universe, that humans “must” colonize Mars, that outer space resources are there for the taking.</w:t>
      </w:r>
    </w:p>
    <w:p w14:paraId="74CA2FE5" w14:textId="77777777" w:rsidR="00FF6F04" w:rsidRPr="00FF6F04" w:rsidRDefault="00FF6F04" w:rsidP="00FF6F04">
      <w:pPr>
        <w:spacing w:line="256" w:lineRule="auto"/>
        <w:rPr>
          <w:rFonts w:eastAsia="Aptos"/>
          <w:sz w:val="16"/>
        </w:rPr>
      </w:pPr>
      <w:r w:rsidRPr="00FF6F04">
        <w:rPr>
          <w:rFonts w:eastAsia="Aptos"/>
          <w:sz w:val="16"/>
        </w:rPr>
        <w:t>The author identifies as a humanistic Unitarian Universalist and, as such, affirm and promote the seven UU principles as a moral guide. Among the UU principles guiding this critique of the idea of space colonization and exploitation are the inherent dignity and worth and dignity of every person; justice, equity, and compassion in human relations; the goal of world community with peace, liberty, and justice for all; and respect for the interdependent web of all existence of which we are a part.</w:t>
      </w:r>
    </w:p>
    <w:p w14:paraId="0B9C49CC" w14:textId="77777777" w:rsidR="00FF6F04" w:rsidRPr="00FF6F04" w:rsidRDefault="00FF6F04" w:rsidP="00FF6F04">
      <w:pPr>
        <w:spacing w:line="256" w:lineRule="auto"/>
        <w:rPr>
          <w:rFonts w:eastAsia="Aptos"/>
          <w:sz w:val="16"/>
        </w:rPr>
      </w:pPr>
      <w:r w:rsidRPr="00FF6F04">
        <w:rPr>
          <w:rFonts w:eastAsia="Aptos"/>
          <w:sz w:val="16"/>
        </w:rPr>
        <w:t>More than 40 years after Kenneth Boulding told us we had to get the message, space exploration is enabling people on Earth to understand that we are biological systems living in an ecological system. This competing narrative may be a site within which the ideology of space exploration might rejuvenate itself – where the vision of a human future in space becomes a vision of humanity’s collective peaceful existence on Spaceship Earth and the need to work together to preserve life here and look for life out there. This competing narrative coexists with the now-dominant narrative of conquest and exploitation. It remains to be seen how these competing narratives play out in the dominant social order over the next few decades.</w:t>
      </w:r>
    </w:p>
    <w:p w14:paraId="05C7D647"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1NC---Solvency</w:t>
      </w:r>
    </w:p>
    <w:p w14:paraId="5E7419FD"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Government contracted satellites are easily </w:t>
      </w:r>
      <w:r w:rsidRPr="00FF6F04">
        <w:rPr>
          <w:rFonts w:eastAsia="Times New Roman" w:cs="Times New Roman"/>
          <w:b/>
          <w:iCs/>
          <w:sz w:val="26"/>
          <w:u w:val="single"/>
        </w:rPr>
        <w:t>hacked</w:t>
      </w:r>
      <w:r w:rsidRPr="00FF6F04">
        <w:rPr>
          <w:rFonts w:eastAsia="Times New Roman" w:cs="Times New Roman"/>
          <w:b/>
          <w:iCs/>
          <w:sz w:val="26"/>
        </w:rPr>
        <w:t xml:space="preserve"> to cause </w:t>
      </w:r>
      <w:r w:rsidRPr="00FF6F04">
        <w:rPr>
          <w:rFonts w:eastAsia="Times New Roman" w:cs="Times New Roman"/>
          <w:b/>
          <w:iCs/>
          <w:sz w:val="26"/>
          <w:u w:val="single"/>
        </w:rPr>
        <w:t>disruption</w:t>
      </w:r>
      <w:r w:rsidRPr="00FF6F04">
        <w:rPr>
          <w:rFonts w:eastAsia="Times New Roman" w:cs="Times New Roman"/>
          <w:b/>
          <w:iCs/>
          <w:sz w:val="26"/>
        </w:rPr>
        <w:t xml:space="preserve"> and </w:t>
      </w:r>
      <w:r w:rsidRPr="00FF6F04">
        <w:rPr>
          <w:rFonts w:eastAsia="Times New Roman" w:cs="Times New Roman"/>
          <w:b/>
          <w:iCs/>
          <w:sz w:val="26"/>
          <w:u w:val="single"/>
        </w:rPr>
        <w:t>interference</w:t>
      </w:r>
      <w:r w:rsidRPr="00FF6F04">
        <w:rPr>
          <w:rFonts w:eastAsia="Times New Roman" w:cs="Times New Roman"/>
          <w:b/>
          <w:iCs/>
          <w:sz w:val="26"/>
        </w:rPr>
        <w:t xml:space="preserve">. </w:t>
      </w:r>
    </w:p>
    <w:p w14:paraId="2715E198" w14:textId="77777777" w:rsidR="00FF6F04" w:rsidRPr="00FF6F04" w:rsidRDefault="00FF6F04" w:rsidP="00FF6F04">
      <w:pPr>
        <w:spacing w:line="256" w:lineRule="auto"/>
        <w:rPr>
          <w:rFonts w:eastAsia="Aptos"/>
        </w:rPr>
      </w:pPr>
      <w:r w:rsidRPr="00FF6F04">
        <w:rPr>
          <w:rFonts w:eastAsia="Aptos"/>
          <w:b/>
          <w:bCs/>
          <w:sz w:val="26"/>
        </w:rPr>
        <w:t>Pultarova 25</w:t>
      </w:r>
      <w:r w:rsidRPr="00FF6F04">
        <w:rPr>
          <w:rFonts w:eastAsia="Aptos"/>
          <w:b/>
          <w:bCs/>
        </w:rPr>
        <w:t xml:space="preserve"> </w:t>
      </w:r>
      <w:r w:rsidRPr="00FF6F04">
        <w:rPr>
          <w:rFonts w:eastAsia="Aptos"/>
        </w:rPr>
        <w:t>[Tereza Pultarova, [a Master's in Science from the International Space University, France, Bachelor's in Journalism, and a Master's in Cultural Anthropology from Prague's Charles University.], "The Hidden Vulnerabilities in Iridium Satellites", 02/12/2025, IEEE Spectrum, https://spectrum.ieee.org/iridium-satellite, Accessed 07/02/2025] //onix</w:t>
      </w:r>
    </w:p>
    <w:p w14:paraId="0D7C402A" w14:textId="77777777" w:rsidR="00FF6F04" w:rsidRPr="00FF6F04" w:rsidRDefault="00FF6F04" w:rsidP="00FF6F04">
      <w:pPr>
        <w:spacing w:line="256" w:lineRule="auto"/>
        <w:rPr>
          <w:rFonts w:eastAsia="Aptos"/>
          <w:sz w:val="12"/>
        </w:rPr>
      </w:pPr>
      <w:r w:rsidRPr="00FF6F04">
        <w:rPr>
          <w:rFonts w:eastAsia="Aptos"/>
          <w:sz w:val="12"/>
        </w:rPr>
        <w:t xml:space="preserve">While the DoD uses an extra layer of encryption to protect the content of its exchanges, other nations’ agencies appear to be less aware of the vulnerabilities. In perhaps the most jaw-dropping moment of the hacking demonstration, </w:t>
      </w:r>
      <w:r w:rsidRPr="00FF6F04">
        <w:rPr>
          <w:rFonts w:eastAsia="Aptos"/>
          <w:u w:val="single"/>
        </w:rPr>
        <w:t>Sec revealed a text message exchanged between two employees of the German Foreign Office that he and Schneider were able to intercept.</w:t>
      </w:r>
      <w:r w:rsidRPr="00FF6F04">
        <w:rPr>
          <w:rFonts w:eastAsia="Aptos"/>
          <w:sz w:val="12"/>
        </w:rPr>
        <w:t xml:space="preserve"> </w:t>
      </w:r>
      <w:r w:rsidRPr="00FF6F04">
        <w:rPr>
          <w:rFonts w:eastAsia="Aptos"/>
          <w:u w:val="single"/>
        </w:rPr>
        <w:t xml:space="preserve">“I need a good doctor in [Tel Aviv] who can also look at gunshot wounds. Can you send me a number ASAP,” </w:t>
      </w:r>
      <w:r w:rsidRPr="00FF6F04">
        <w:rPr>
          <w:rFonts w:eastAsia="Aptos"/>
          <w:sz w:val="12"/>
        </w:rPr>
        <w:t xml:space="preserve">read the message sent by a worker at the Crisis Response Center of the German Foreign Office’s mission in Tel Aviv. The hackers did not reveal when the exchange had taken place. Using software that he and Schneider had created, </w:t>
      </w:r>
      <w:r w:rsidRPr="00FF6F04">
        <w:rPr>
          <w:rFonts w:eastAsia="Aptos"/>
          <w:u w:val="single"/>
        </w:rPr>
        <w:t xml:space="preserve">Sec also showed a </w:t>
      </w:r>
      <w:r w:rsidRPr="00FF6F04">
        <w:rPr>
          <w:rFonts w:eastAsia="Aptos"/>
          <w:b/>
          <w:iCs/>
          <w:u w:val="single"/>
        </w:rPr>
        <w:t>map</w:t>
      </w:r>
      <w:r w:rsidRPr="00FF6F04">
        <w:rPr>
          <w:rFonts w:eastAsia="Aptos"/>
          <w:u w:val="single"/>
        </w:rPr>
        <w:t xml:space="preserve"> of devices visible in a single moment to their eavesdropping gear located in Munich.</w:t>
      </w:r>
      <w:r w:rsidRPr="00FF6F04">
        <w:rPr>
          <w:rFonts w:eastAsia="Aptos"/>
          <w:sz w:val="12"/>
        </w:rPr>
        <w:t xml:space="preserve"> Iridium devices as far as London, central Norway, and Syria (more than 3,000 km away) could be seen. </w:t>
      </w:r>
      <w:r w:rsidRPr="00FF6F04">
        <w:rPr>
          <w:rFonts w:eastAsia="Aptos"/>
          <w:u w:val="single"/>
        </w:rPr>
        <w:t>“</w:t>
      </w:r>
      <w:r w:rsidRPr="00FF6F04">
        <w:rPr>
          <w:rFonts w:eastAsia="Aptos"/>
          <w:highlight w:val="cyan"/>
          <w:u w:val="single"/>
        </w:rPr>
        <w:t>With</w:t>
      </w:r>
      <w:r w:rsidRPr="00FF6F04">
        <w:rPr>
          <w:rFonts w:eastAsia="Aptos"/>
          <w:u w:val="single"/>
        </w:rPr>
        <w:t xml:space="preserve"> US </w:t>
      </w:r>
      <w:r w:rsidRPr="00FF6F04">
        <w:rPr>
          <w:rFonts w:eastAsia="Aptos"/>
          <w:b/>
          <w:iCs/>
          <w:highlight w:val="cyan"/>
          <w:u w:val="single"/>
        </w:rPr>
        <w:t>$400</w:t>
      </w:r>
      <w:r w:rsidRPr="00FF6F04">
        <w:rPr>
          <w:rFonts w:eastAsia="Aptos"/>
          <w:u w:val="single"/>
        </w:rPr>
        <w:t xml:space="preserve"> worth </w:t>
      </w:r>
      <w:r w:rsidRPr="00FF6F04">
        <w:rPr>
          <w:rFonts w:eastAsia="Aptos"/>
          <w:highlight w:val="cyan"/>
          <w:u w:val="single"/>
        </w:rPr>
        <w:t>of equipment</w:t>
      </w:r>
      <w:r w:rsidRPr="00FF6F04">
        <w:rPr>
          <w:rFonts w:eastAsia="Aptos"/>
          <w:u w:val="single"/>
        </w:rPr>
        <w:t xml:space="preserve"> and freely available software, </w:t>
      </w:r>
      <w:r w:rsidRPr="00FF6F04">
        <w:rPr>
          <w:rFonts w:eastAsia="Aptos"/>
          <w:highlight w:val="cyan"/>
          <w:u w:val="single"/>
        </w:rPr>
        <w:t>you can</w:t>
      </w:r>
      <w:r w:rsidRPr="00FF6F04">
        <w:rPr>
          <w:rFonts w:eastAsia="Aptos"/>
          <w:u w:val="single"/>
        </w:rPr>
        <w:t xml:space="preserve"> start right away </w:t>
      </w:r>
      <w:r w:rsidRPr="00FF6F04">
        <w:rPr>
          <w:rFonts w:eastAsia="Aptos"/>
          <w:b/>
          <w:iCs/>
          <w:highlight w:val="cyan"/>
          <w:u w:val="single"/>
        </w:rPr>
        <w:t>intercept</w:t>
      </w:r>
      <w:r w:rsidRPr="00FF6F04">
        <w:rPr>
          <w:rFonts w:eastAsia="Aptos"/>
          <w:b/>
          <w:iCs/>
          <w:u w:val="single"/>
        </w:rPr>
        <w:t xml:space="preserve">ing </w:t>
      </w:r>
      <w:r w:rsidRPr="00FF6F04">
        <w:rPr>
          <w:rFonts w:eastAsia="Aptos"/>
          <w:b/>
          <w:iCs/>
          <w:highlight w:val="cyan"/>
          <w:u w:val="single"/>
        </w:rPr>
        <w:t>Iridium communications</w:t>
      </w:r>
      <w:r w:rsidRPr="00FF6F04">
        <w:rPr>
          <w:rFonts w:eastAsia="Aptos"/>
          <w:u w:val="single"/>
        </w:rPr>
        <w:t xml:space="preserve"> in an area </w:t>
      </w:r>
      <w:r w:rsidRPr="00FF6F04">
        <w:rPr>
          <w:rFonts w:eastAsia="Aptos"/>
          <w:highlight w:val="cyan"/>
          <w:u w:val="single"/>
        </w:rPr>
        <w:t>with a diameter of</w:t>
      </w:r>
      <w:r w:rsidRPr="00FF6F04">
        <w:rPr>
          <w:rFonts w:eastAsia="Aptos"/>
          <w:u w:val="single"/>
        </w:rPr>
        <w:t xml:space="preserve"> hundreds, sometimes even </w:t>
      </w:r>
      <w:r w:rsidRPr="00FF6F04">
        <w:rPr>
          <w:rFonts w:eastAsia="Aptos"/>
          <w:b/>
          <w:iCs/>
          <w:highlight w:val="cyan"/>
          <w:u w:val="single"/>
        </w:rPr>
        <w:t>thousands of kilometers</w:t>
      </w:r>
      <w:r w:rsidRPr="00FF6F04">
        <w:rPr>
          <w:rFonts w:eastAsia="Aptos"/>
          <w:u w:val="single"/>
        </w:rPr>
        <w:t>,”</w:t>
      </w:r>
      <w:r w:rsidRPr="00FF6F04">
        <w:rPr>
          <w:rFonts w:eastAsia="Aptos"/>
          <w:sz w:val="12"/>
        </w:rPr>
        <w:t xml:space="preserve"> said von der Ropp, who was present at the demonstration. “The Iridium signal is divided into spot beams that are about 400 km wide. In principle, one should only be able to listen to the spot beam overhead. </w:t>
      </w:r>
      <w:r w:rsidRPr="00FF6F04">
        <w:rPr>
          <w:rFonts w:eastAsia="Aptos"/>
          <w:u w:val="single"/>
        </w:rPr>
        <w:t xml:space="preserve">But the signal is so strong that </w:t>
      </w:r>
      <w:r w:rsidRPr="00FF6F04">
        <w:rPr>
          <w:rFonts w:eastAsia="Aptos"/>
          <w:highlight w:val="cyan"/>
          <w:u w:val="single"/>
        </w:rPr>
        <w:t>you can also detect</w:t>
      </w:r>
      <w:r w:rsidRPr="00FF6F04">
        <w:rPr>
          <w:rFonts w:eastAsia="Aptos"/>
          <w:u w:val="single"/>
        </w:rPr>
        <w:t xml:space="preserve"> many of the </w:t>
      </w:r>
      <w:r w:rsidRPr="00FF6F04">
        <w:rPr>
          <w:rFonts w:eastAsia="Aptos"/>
          <w:highlight w:val="cyan"/>
          <w:u w:val="single"/>
        </w:rPr>
        <w:t xml:space="preserve">surrounding </w:t>
      </w:r>
      <w:r w:rsidRPr="00FF6F04">
        <w:rPr>
          <w:rFonts w:eastAsia="Aptos"/>
          <w:b/>
          <w:iCs/>
          <w:highlight w:val="cyan"/>
          <w:u w:val="single"/>
        </w:rPr>
        <w:t>spot beams</w:t>
      </w:r>
      <w:r w:rsidRPr="00FF6F04">
        <w:rPr>
          <w:rFonts w:eastAsia="Aptos"/>
          <w:u w:val="single"/>
        </w:rPr>
        <w:t xml:space="preserve">, sometimes </w:t>
      </w:r>
      <w:r w:rsidRPr="00FF6F04">
        <w:rPr>
          <w:rFonts w:eastAsia="Aptos"/>
          <w:highlight w:val="cyan"/>
          <w:u w:val="single"/>
        </w:rPr>
        <w:t xml:space="preserve">up to </w:t>
      </w:r>
      <w:r w:rsidRPr="00FF6F04">
        <w:rPr>
          <w:rFonts w:eastAsia="Aptos"/>
          <w:b/>
          <w:iCs/>
          <w:highlight w:val="cyan"/>
          <w:u w:val="single"/>
        </w:rPr>
        <w:t>2,000 km away</w:t>
      </w:r>
      <w:r w:rsidRPr="00FF6F04">
        <w:rPr>
          <w:rFonts w:eastAsia="Aptos"/>
          <w:u w:val="single"/>
        </w:rPr>
        <w:t>.</w:t>
      </w:r>
      <w:r w:rsidRPr="00FF6F04">
        <w:rPr>
          <w:rFonts w:eastAsia="Aptos"/>
          <w:sz w:val="12"/>
        </w:rPr>
        <w:t xml:space="preserve">” The DoD, von der Ropp said, is looking for alternatives to Iridium, including Starlink. </w:t>
      </w:r>
      <w:r w:rsidRPr="00FF6F04">
        <w:rPr>
          <w:rFonts w:eastAsia="Aptos"/>
          <w:highlight w:val="cyan"/>
          <w:u w:val="single"/>
        </w:rPr>
        <w:t>Still</w:t>
      </w:r>
      <w:r w:rsidRPr="00FF6F04">
        <w:rPr>
          <w:rFonts w:eastAsia="Aptos"/>
          <w:u w:val="single"/>
        </w:rPr>
        <w:t xml:space="preserve">, last year </w:t>
      </w:r>
      <w:r w:rsidRPr="00FF6F04">
        <w:rPr>
          <w:rFonts w:eastAsia="Aptos"/>
          <w:highlight w:val="cyan"/>
          <w:u w:val="single"/>
        </w:rPr>
        <w:t xml:space="preserve">Iridium won a </w:t>
      </w:r>
      <w:r w:rsidRPr="00FF6F04">
        <w:rPr>
          <w:rFonts w:eastAsia="Aptos"/>
          <w:b/>
          <w:iCs/>
          <w:highlight w:val="cyan"/>
          <w:u w:val="single"/>
        </w:rPr>
        <w:t>$94 million contract</w:t>
      </w:r>
      <w:r w:rsidRPr="00FF6F04">
        <w:rPr>
          <w:rFonts w:eastAsia="Aptos"/>
          <w:u w:val="single"/>
        </w:rPr>
        <w:t xml:space="preserve"> to provide communication services </w:t>
      </w:r>
      <w:r w:rsidRPr="00FF6F04">
        <w:rPr>
          <w:rFonts w:eastAsia="Aptos"/>
          <w:highlight w:val="cyan"/>
          <w:u w:val="single"/>
        </w:rPr>
        <w:t xml:space="preserve">to the </w:t>
      </w:r>
      <w:r w:rsidRPr="00FF6F04">
        <w:rPr>
          <w:rFonts w:eastAsia="Aptos"/>
          <w:b/>
          <w:iCs/>
          <w:highlight w:val="cyan"/>
          <w:u w:val="single"/>
        </w:rPr>
        <w:t>U.S. Space Force</w:t>
      </w:r>
      <w:r w:rsidRPr="00FF6F04">
        <w:rPr>
          <w:rFonts w:eastAsia="Aptos"/>
          <w:u w:val="single"/>
        </w:rPr>
        <w:t>.</w:t>
      </w:r>
      <w:r w:rsidRPr="00FF6F04">
        <w:rPr>
          <w:rFonts w:eastAsia="Aptos"/>
          <w:sz w:val="12"/>
        </w:rPr>
        <w:t xml:space="preserve"> Von der Ropp noted that few Iridium users seemed to be active in Ukraine, suggesting the local forces are potentially aware of Iridium’s shortcomings. </w:t>
      </w:r>
      <w:r w:rsidRPr="00FF6F04">
        <w:rPr>
          <w:rFonts w:eastAsia="Aptos"/>
          <w:u w:val="single"/>
        </w:rPr>
        <w:t xml:space="preserve">The </w:t>
      </w:r>
      <w:r w:rsidRPr="00FF6F04">
        <w:rPr>
          <w:rFonts w:eastAsia="Aptos"/>
          <w:b/>
          <w:iCs/>
          <w:highlight w:val="cyan"/>
          <w:u w:val="single"/>
        </w:rPr>
        <w:t>vulnerability</w:t>
      </w:r>
      <w:r w:rsidRPr="00FF6F04">
        <w:rPr>
          <w:rFonts w:eastAsia="Aptos"/>
          <w:highlight w:val="cyan"/>
          <w:u w:val="single"/>
        </w:rPr>
        <w:t xml:space="preserve"> of satellite systems and services to </w:t>
      </w:r>
      <w:r w:rsidRPr="00FF6F04">
        <w:rPr>
          <w:rFonts w:eastAsia="Aptos"/>
          <w:b/>
          <w:iCs/>
          <w:highlight w:val="cyan"/>
          <w:u w:val="single"/>
        </w:rPr>
        <w:t>disruption and interference</w:t>
      </w:r>
      <w:r w:rsidRPr="00FF6F04">
        <w:rPr>
          <w:rFonts w:eastAsia="Aptos"/>
          <w:highlight w:val="cyan"/>
          <w:u w:val="single"/>
        </w:rPr>
        <w:t xml:space="preserve"> by </w:t>
      </w:r>
      <w:r w:rsidRPr="00FF6F04">
        <w:rPr>
          <w:rFonts w:eastAsia="Aptos"/>
          <w:b/>
          <w:iCs/>
          <w:highlight w:val="cyan"/>
          <w:u w:val="single"/>
        </w:rPr>
        <w:t>bad actors</w:t>
      </w:r>
      <w:r w:rsidRPr="00FF6F04">
        <w:rPr>
          <w:rFonts w:eastAsia="Aptos"/>
          <w:u w:val="single"/>
        </w:rPr>
        <w:t xml:space="preserve"> has become a hot topic since Russia’s invasion of the country three years ago</w:t>
      </w:r>
      <w:r w:rsidRPr="00FF6F04">
        <w:rPr>
          <w:rFonts w:eastAsia="Aptos"/>
          <w:sz w:val="12"/>
        </w:rPr>
        <w:t xml:space="preserve">. The widespread cyberattack on the ground infrastructure of satellite communication provider Viasat crippled the Ukrainian forces’ access to satellite-communication services on the eve of the invasion. The incident, which according to analysts was planned by Russian state-backed hackers for months, revealed the weakness of Viasat’s cyberdefenses. </w:t>
      </w:r>
      <w:r w:rsidRPr="00FF6F04">
        <w:rPr>
          <w:rFonts w:eastAsia="Aptos"/>
          <w:u w:val="single"/>
        </w:rPr>
        <w:t xml:space="preserve">Since then, </w:t>
      </w:r>
      <w:r w:rsidRPr="00FF6F04">
        <w:rPr>
          <w:rFonts w:eastAsia="Aptos"/>
          <w:highlight w:val="cyan"/>
          <w:u w:val="single"/>
        </w:rPr>
        <w:t xml:space="preserve">the number of </w:t>
      </w:r>
      <w:r w:rsidRPr="00FF6F04">
        <w:rPr>
          <w:rFonts w:eastAsia="Aptos"/>
          <w:b/>
          <w:iCs/>
          <w:highlight w:val="cyan"/>
          <w:u w:val="single"/>
        </w:rPr>
        <w:t>cyberattacks</w:t>
      </w:r>
      <w:r w:rsidRPr="00FF6F04">
        <w:rPr>
          <w:rFonts w:eastAsia="Aptos"/>
          <w:highlight w:val="cyan"/>
          <w:u w:val="single"/>
        </w:rPr>
        <w:t xml:space="preserve"> on satcom providers has </w:t>
      </w:r>
      <w:r w:rsidRPr="00FF6F04">
        <w:rPr>
          <w:rFonts w:eastAsia="Aptos"/>
          <w:b/>
          <w:iCs/>
          <w:highlight w:val="cyan"/>
          <w:u w:val="single"/>
        </w:rPr>
        <w:t>increased exponentially</w:t>
      </w:r>
      <w:r w:rsidRPr="00FF6F04">
        <w:rPr>
          <w:rFonts w:eastAsia="Aptos"/>
          <w:u w:val="single"/>
        </w:rPr>
        <w:t>.</w:t>
      </w:r>
      <w:r w:rsidRPr="00FF6F04">
        <w:rPr>
          <w:rFonts w:eastAsia="Aptos"/>
          <w:sz w:val="12"/>
        </w:rPr>
        <w:t xml:space="preserve"> Global navigation and positioning satellite systems such as GPS have also been put to the test. Signal jamming is now a regular occurrence even outside conflict zones and instances of sophisticated spoofing attacks, designed to confuse users and send them to wrong locations, are becoming increasingly common.</w:t>
      </w:r>
    </w:p>
    <w:p w14:paraId="72B64AB8"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1NC---Debris Turn</w:t>
      </w:r>
    </w:p>
    <w:p w14:paraId="565D6F47"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Higher amounts of sats increase conjunction events, increasing space debris </w:t>
      </w:r>
    </w:p>
    <w:p w14:paraId="5982C923" w14:textId="77777777" w:rsidR="00FF6F04" w:rsidRPr="00FF6F04" w:rsidRDefault="00FF6F04" w:rsidP="00FF6F04">
      <w:pPr>
        <w:spacing w:line="256" w:lineRule="auto"/>
        <w:rPr>
          <w:rFonts w:eastAsia="Aptos"/>
        </w:rPr>
      </w:pPr>
      <w:r w:rsidRPr="00FF6F04">
        <w:rPr>
          <w:rFonts w:eastAsia="Aptos"/>
          <w:b/>
          <w:bCs/>
          <w:sz w:val="26"/>
        </w:rPr>
        <w:t>NSE 22</w:t>
      </w:r>
      <w:r w:rsidRPr="00FF6F04">
        <w:rPr>
          <w:rFonts w:eastAsia="Aptos"/>
          <w:b/>
          <w:bCs/>
        </w:rPr>
        <w:t xml:space="preserve"> </w:t>
      </w:r>
      <w:r w:rsidRPr="00FF6F04">
        <w:rPr>
          <w:rFonts w:eastAsia="Aptos"/>
        </w:rPr>
        <w:t>[NSE, "Space Junk, Space Debris, Orbital Debris", 05/04/2022, New Space Economy, https://newspaceeconomy.ca/2023/07/04/some-very-interesting-statistics-on-orbital-objects-and-debris/#united-states-and-orbital-debris, Accessed 07/02/2025] //onix</w:t>
      </w:r>
    </w:p>
    <w:p w14:paraId="096B3576" w14:textId="77777777" w:rsidR="00FF6F04" w:rsidRPr="00FF6F04" w:rsidRDefault="00FF6F04" w:rsidP="00FF6F04">
      <w:pPr>
        <w:spacing w:line="256" w:lineRule="auto"/>
        <w:rPr>
          <w:rFonts w:eastAsia="Aptos"/>
          <w:sz w:val="16"/>
        </w:rPr>
      </w:pPr>
      <w:r w:rsidRPr="00FF6F04">
        <w:rPr>
          <w:rFonts w:eastAsia="Aptos"/>
          <w:sz w:val="16"/>
        </w:rPr>
        <w:t>The History of Orbital Debris Creation </w:t>
      </w:r>
    </w:p>
    <w:p w14:paraId="70EE9900" w14:textId="77777777" w:rsidR="00FF6F04" w:rsidRPr="00FF6F04" w:rsidRDefault="00FF6F04" w:rsidP="00FF6F04">
      <w:pPr>
        <w:spacing w:line="256" w:lineRule="auto"/>
        <w:rPr>
          <w:rFonts w:eastAsia="Aptos"/>
          <w:sz w:val="16"/>
        </w:rPr>
      </w:pPr>
      <w:r w:rsidRPr="00FF6F04">
        <w:rPr>
          <w:rFonts w:eastAsia="Aptos"/>
          <w:highlight w:val="cyan"/>
          <w:u w:val="single"/>
        </w:rPr>
        <w:t>Since</w:t>
      </w:r>
      <w:r w:rsidRPr="00FF6F04">
        <w:rPr>
          <w:rFonts w:eastAsia="Aptos"/>
          <w:u w:val="single"/>
        </w:rPr>
        <w:t xml:space="preserve"> the beginning of </w:t>
      </w:r>
      <w:r w:rsidRPr="00FF6F04">
        <w:rPr>
          <w:rFonts w:eastAsia="Aptos"/>
          <w:highlight w:val="cyan"/>
          <w:u w:val="single"/>
        </w:rPr>
        <w:t>the space age, there have been</w:t>
      </w:r>
      <w:r w:rsidRPr="00FF6F04">
        <w:rPr>
          <w:rFonts w:eastAsia="Aptos"/>
          <w:u w:val="single"/>
        </w:rPr>
        <w:t xml:space="preserve"> more than </w:t>
      </w:r>
      <w:r w:rsidRPr="00FF6F04">
        <w:rPr>
          <w:rFonts w:eastAsia="Aptos"/>
          <w:highlight w:val="cyan"/>
          <w:u w:val="single"/>
        </w:rPr>
        <w:t>550 confirmed “fragmentation events”</w:t>
      </w:r>
      <w:r w:rsidRPr="00FF6F04">
        <w:rPr>
          <w:rFonts w:eastAsia="Aptos"/>
          <w:u w:val="single"/>
        </w:rPr>
        <w:t xml:space="preserve"> in Earth orbit, each event </w:t>
      </w:r>
      <w:r w:rsidRPr="00FF6F04">
        <w:rPr>
          <w:rFonts w:eastAsia="Aptos"/>
          <w:highlight w:val="cyan"/>
          <w:u w:val="single"/>
        </w:rPr>
        <w:t>generating</w:t>
      </w:r>
      <w:r w:rsidRPr="00FF6F04">
        <w:rPr>
          <w:rFonts w:eastAsia="Aptos"/>
          <w:u w:val="single"/>
        </w:rPr>
        <w:t xml:space="preserve"> new orbital </w:t>
      </w:r>
      <w:r w:rsidRPr="00FF6F04">
        <w:rPr>
          <w:rFonts w:eastAsia="Aptos"/>
          <w:highlight w:val="cyan"/>
          <w:u w:val="single"/>
        </w:rPr>
        <w:t>debris</w:t>
      </w:r>
      <w:r w:rsidRPr="00FF6F04">
        <w:rPr>
          <w:rFonts w:eastAsia="Aptos"/>
          <w:u w:val="single"/>
        </w:rPr>
        <w:t>.</w:t>
      </w:r>
      <w:r w:rsidRPr="00FF6F04">
        <w:rPr>
          <w:rFonts w:eastAsia="Aptos"/>
          <w:sz w:val="16"/>
        </w:rPr>
        <w:t xml:space="preserve"> Such events have various causes, and some are responsible for creating far greater quantities of debris than others. </w:t>
      </w:r>
      <w:r w:rsidRPr="00FF6F04">
        <w:rPr>
          <w:rFonts w:eastAsia="Aptos"/>
          <w:u w:val="single"/>
        </w:rPr>
        <w:t xml:space="preserve">Notably, the deliberate destruction of the Chinese Fengyun-1C spacecraft in 2007 and the accidental </w:t>
      </w:r>
      <w:r w:rsidRPr="00FF6F04">
        <w:rPr>
          <w:rFonts w:eastAsia="Aptos"/>
          <w:highlight w:val="cyan"/>
          <w:u w:val="single"/>
        </w:rPr>
        <w:t>collision of</w:t>
      </w:r>
      <w:r w:rsidRPr="00FF6F04">
        <w:rPr>
          <w:rFonts w:eastAsia="Aptos"/>
          <w:u w:val="single"/>
        </w:rPr>
        <w:t xml:space="preserve"> an American and a Russian </w:t>
      </w:r>
      <w:r w:rsidRPr="00FF6F04">
        <w:rPr>
          <w:rFonts w:eastAsia="Aptos"/>
          <w:highlight w:val="cyan"/>
          <w:u w:val="single"/>
        </w:rPr>
        <w:t>spacecraft</w:t>
      </w:r>
      <w:r w:rsidRPr="00FF6F04">
        <w:rPr>
          <w:rFonts w:eastAsia="Aptos"/>
          <w:u w:val="single"/>
        </w:rPr>
        <w:t xml:space="preserve"> in 2009 </w:t>
      </w:r>
      <w:r w:rsidRPr="00FF6F04">
        <w:rPr>
          <w:rFonts w:eastAsia="Aptos"/>
          <w:highlight w:val="cyan"/>
          <w:u w:val="single"/>
        </w:rPr>
        <w:t>increased</w:t>
      </w:r>
      <w:r w:rsidRPr="00FF6F04">
        <w:rPr>
          <w:rFonts w:eastAsia="Aptos"/>
          <w:u w:val="single"/>
        </w:rPr>
        <w:t xml:space="preserve"> the tracked orbital </w:t>
      </w:r>
      <w:r w:rsidRPr="00FF6F04">
        <w:rPr>
          <w:rFonts w:eastAsia="Aptos"/>
          <w:highlight w:val="cyan"/>
          <w:u w:val="single"/>
        </w:rPr>
        <w:t>debris</w:t>
      </w:r>
      <w:r w:rsidRPr="00FF6F04">
        <w:rPr>
          <w:rFonts w:eastAsia="Aptos"/>
          <w:u w:val="single"/>
        </w:rPr>
        <w:t xml:space="preserve"> population in LEO </w:t>
      </w:r>
      <w:r w:rsidRPr="00FF6F04">
        <w:rPr>
          <w:rFonts w:eastAsia="Aptos"/>
          <w:highlight w:val="cyan"/>
          <w:u w:val="single"/>
        </w:rPr>
        <w:t>by</w:t>
      </w:r>
      <w:r w:rsidRPr="00FF6F04">
        <w:rPr>
          <w:rFonts w:eastAsia="Aptos"/>
          <w:u w:val="single"/>
        </w:rPr>
        <w:t xml:space="preserve"> approximately </w:t>
      </w:r>
      <w:r w:rsidRPr="00FF6F04">
        <w:rPr>
          <w:rFonts w:eastAsia="Aptos"/>
          <w:highlight w:val="cyan"/>
          <w:u w:val="single"/>
        </w:rPr>
        <w:t>70%</w:t>
      </w:r>
      <w:r w:rsidRPr="00FF6F04">
        <w:rPr>
          <w:rFonts w:eastAsia="Aptos"/>
          <w:u w:val="single"/>
        </w:rPr>
        <w:t>.</w:t>
      </w:r>
      <w:r w:rsidRPr="00FF6F04">
        <w:rPr>
          <w:rFonts w:eastAsia="Aptos"/>
          <w:sz w:val="16"/>
        </w:rPr>
        <w:t xml:space="preserve"> The causes of fragmentation events and frequency of occurrence as of December 2020 are provided below: </w:t>
      </w:r>
    </w:p>
    <w:p w14:paraId="0C708A7E" w14:textId="77777777" w:rsidR="00FF6F04" w:rsidRPr="00FF6F04" w:rsidRDefault="00FF6F04" w:rsidP="00FF6F04">
      <w:pPr>
        <w:spacing w:line="256" w:lineRule="auto"/>
        <w:rPr>
          <w:rFonts w:eastAsia="Aptos"/>
          <w:sz w:val="16"/>
        </w:rPr>
      </w:pPr>
      <w:r w:rsidRPr="00FF6F04">
        <w:rPr>
          <w:rFonts w:eastAsia="Aptos"/>
          <w:u w:val="single"/>
        </w:rPr>
        <w:t> PROPULSION – 39.52%</w:t>
      </w:r>
      <w:r w:rsidRPr="00FF6F04">
        <w:rPr>
          <w:rFonts w:eastAsia="Aptos"/>
          <w:sz w:val="16"/>
        </w:rPr>
        <w:t xml:space="preserve"> Energy left undisposed of on-board a satellite or rocket body can lead to accidental explosions, for example due to heat stress. </w:t>
      </w:r>
      <w:r w:rsidRPr="00FF6F04">
        <w:rPr>
          <w:rFonts w:eastAsia="Aptos"/>
          <w:u w:val="single"/>
        </w:rPr>
        <w:t>DELIBERATE – 23.77%</w:t>
      </w:r>
      <w:r w:rsidRPr="00FF6F04">
        <w:rPr>
          <w:rFonts w:eastAsia="Aptos"/>
          <w:sz w:val="16"/>
        </w:rPr>
        <w:t xml:space="preserve"> All intentional breakup events, e.g. satellites designed to explode if atmospheric re-entry went wrong or detonated as standard procedure once the mission ended, as well as military tests. </w:t>
      </w:r>
      <w:r w:rsidRPr="00FF6F04">
        <w:rPr>
          <w:rFonts w:eastAsia="Aptos"/>
          <w:u w:val="single"/>
        </w:rPr>
        <w:t>UNKNOWN – 14.29%</w:t>
      </w:r>
      <w:r w:rsidRPr="00FF6F04">
        <w:rPr>
          <w:rFonts w:eastAsia="Aptos"/>
          <w:sz w:val="16"/>
        </w:rPr>
        <w:t xml:space="preserve"> Assigned whenever there is insufficient evidence to support a more specific classification. </w:t>
      </w:r>
      <w:r w:rsidRPr="00FF6F04">
        <w:rPr>
          <w:rFonts w:eastAsia="Aptos"/>
          <w:u w:val="single"/>
        </w:rPr>
        <w:t>ANOMALOUS – 5.64%</w:t>
      </w:r>
      <w:r w:rsidRPr="00FF6F04">
        <w:rPr>
          <w:rFonts w:eastAsia="Aptos"/>
          <w:sz w:val="16"/>
        </w:rPr>
        <w:t xml:space="preserve"> Unplanned separation of one or more detectable objects from a satellite that remains essentially intact, e.q. objects shedding due to material degradation such as insulation material or solar panels. </w:t>
      </w:r>
      <w:r w:rsidRPr="00FF6F04">
        <w:rPr>
          <w:rFonts w:eastAsia="Aptos"/>
          <w:u w:val="single"/>
        </w:rPr>
        <w:t>COLLISION – 9.01%</w:t>
      </w:r>
      <w:r w:rsidRPr="00FF6F04">
        <w:rPr>
          <w:rFonts w:eastAsia="Aptos"/>
          <w:sz w:val="16"/>
        </w:rPr>
        <w:t xml:space="preserve"> There have been several collisions observed between known obiects. In some cases, the impactor is too small to be observed, but changes in the orientation and functioning of the satellite indicate an impact has occurred. </w:t>
      </w:r>
      <w:r w:rsidRPr="00FF6F04">
        <w:rPr>
          <w:rFonts w:eastAsia="Aptos"/>
          <w:u w:val="single"/>
        </w:rPr>
        <w:t>ELECTRICAL – 6.4%</w:t>
      </w:r>
      <w:r w:rsidRPr="00FF6F04">
        <w:rPr>
          <w:rFonts w:eastAsia="Aptos"/>
          <w:sz w:val="16"/>
        </w:rPr>
        <w:t xml:space="preserve"> Events related to failures in electrical subsystems, most due to overcharged batteries exploding. </w:t>
      </w:r>
      <w:r w:rsidRPr="00FF6F04">
        <w:rPr>
          <w:rFonts w:eastAsia="Aptos"/>
          <w:u w:val="single"/>
        </w:rPr>
        <w:t>ACCIDENTAL – 0.8%</w:t>
      </w:r>
      <w:r w:rsidRPr="00FF6F04">
        <w:rPr>
          <w:rFonts w:eastAsia="Aptos"/>
          <w:sz w:val="16"/>
        </w:rPr>
        <w:t xml:space="preserve"> Design flaws ultimately leading to breakups. </w:t>
      </w:r>
      <w:r w:rsidRPr="00FF6F04">
        <w:rPr>
          <w:rFonts w:eastAsia="Aptos"/>
          <w:u w:val="single"/>
        </w:rPr>
        <w:t>AERODYNAMICS – 0.56%</w:t>
      </w:r>
      <w:r w:rsidRPr="00FF6F04">
        <w:rPr>
          <w:rFonts w:eastAsia="Aptos"/>
          <w:sz w:val="16"/>
        </w:rPr>
        <w:t xml:space="preserve"> A breakup most often caused when atmospheric drag leads to “overpressure.”</w:t>
      </w:r>
    </w:p>
    <w:p w14:paraId="547DB00E" w14:textId="77777777" w:rsidR="00FF6F04" w:rsidRPr="00FF6F04" w:rsidRDefault="00FF6F04" w:rsidP="00FF6F04">
      <w:pPr>
        <w:spacing w:line="256" w:lineRule="auto"/>
        <w:rPr>
          <w:rFonts w:eastAsia="Aptos"/>
          <w:sz w:val="16"/>
        </w:rPr>
      </w:pPr>
      <w:r w:rsidRPr="00FF6F04">
        <w:rPr>
          <w:rFonts w:eastAsia="Aptos"/>
          <w:sz w:val="16"/>
        </w:rPr>
        <w:t>The good news is that as a consequence of experience, technological progress, and internationally applied space debris mitigation measures, there will likely be far fewer fragmentation events (with the possible exception of on-orbit collisions). Most internationally accepted space debris mitigation measures can be traced back to the following objectives:</w:t>
      </w:r>
    </w:p>
    <w:p w14:paraId="74D7F056" w14:textId="77777777" w:rsidR="00FF6F04" w:rsidRPr="00FF6F04" w:rsidRDefault="00FF6F04" w:rsidP="00FF6F04">
      <w:pPr>
        <w:spacing w:line="256" w:lineRule="auto"/>
        <w:rPr>
          <w:rFonts w:eastAsia="Aptos"/>
          <w:sz w:val="16"/>
        </w:rPr>
      </w:pPr>
      <w:r w:rsidRPr="00FF6F04">
        <w:rPr>
          <w:rFonts w:eastAsia="Aptos"/>
          <w:sz w:val="16"/>
        </w:rPr>
        <w:t>The limitation of space debris released during normal operations; The minimisation of the potential for on-orbit break-ups; Post mission disposal; and Prevention of on-orbit collisions. Aspirationally, these objectives lead to a future in which space debris is not an issue.</w:t>
      </w:r>
    </w:p>
    <w:p w14:paraId="1B2BF89F" w14:textId="77777777" w:rsidR="00FF6F04" w:rsidRPr="00FF6F04" w:rsidRDefault="00FF6F04" w:rsidP="00FF6F04">
      <w:pPr>
        <w:spacing w:line="256" w:lineRule="auto"/>
        <w:rPr>
          <w:rFonts w:eastAsia="Aptos"/>
          <w:sz w:val="16"/>
        </w:rPr>
      </w:pPr>
      <w:r w:rsidRPr="00FF6F04">
        <w:rPr>
          <w:rFonts w:eastAsia="Aptos"/>
          <w:u w:val="single"/>
        </w:rPr>
        <w:t xml:space="preserve">The bad news is that </w:t>
      </w:r>
      <w:r w:rsidRPr="00FF6F04">
        <w:rPr>
          <w:rFonts w:eastAsia="Aptos"/>
          <w:highlight w:val="cyan"/>
          <w:u w:val="single"/>
        </w:rPr>
        <w:t xml:space="preserve">with </w:t>
      </w:r>
      <w:r w:rsidRPr="00FF6F04">
        <w:rPr>
          <w:rFonts w:eastAsia="Aptos"/>
          <w:b/>
          <w:iCs/>
          <w:highlight w:val="cyan"/>
          <w:u w:val="single"/>
        </w:rPr>
        <w:t>space traffic increasing, the number of</w:t>
      </w:r>
      <w:r w:rsidRPr="00FF6F04">
        <w:rPr>
          <w:rFonts w:eastAsia="Aptos"/>
          <w:b/>
          <w:iCs/>
          <w:u w:val="single"/>
        </w:rPr>
        <w:t xml:space="preserve"> in-space </w:t>
      </w:r>
      <w:r w:rsidRPr="00FF6F04">
        <w:rPr>
          <w:rFonts w:eastAsia="Aptos"/>
          <w:b/>
          <w:iCs/>
          <w:highlight w:val="cyan"/>
          <w:u w:val="single"/>
        </w:rPr>
        <w:t>collisions</w:t>
      </w:r>
      <w:r w:rsidRPr="00FF6F04">
        <w:rPr>
          <w:rFonts w:eastAsia="Aptos"/>
          <w:highlight w:val="cyan"/>
          <w:u w:val="single"/>
        </w:rPr>
        <w:t xml:space="preserve"> are expected to rise</w:t>
      </w:r>
      <w:r w:rsidRPr="00FF6F04">
        <w:rPr>
          <w:rFonts w:eastAsia="Aptos"/>
          <w:sz w:val="16"/>
        </w:rPr>
        <w:t xml:space="preserve"> – recent satellite conjunction data illustrates the problem. A satellite conjunction is an event in which two satellites or a satellite and a piece of space debris are estimated to pass near each other. The following chart shows conjunction events and corresponding space debris or satellite classification which is causing the conjunction (data is based upon a set of representative missions over 2021). The chart shows the conjunction events by orbital altitude. </w:t>
      </w:r>
      <w:r w:rsidRPr="00FF6F04">
        <w:rPr>
          <w:rFonts w:eastAsia="Aptos"/>
          <w:u w:val="single"/>
        </w:rPr>
        <w:t xml:space="preserve">Note that these </w:t>
      </w:r>
      <w:r w:rsidRPr="00FF6F04">
        <w:rPr>
          <w:rFonts w:eastAsia="Aptos"/>
          <w:highlight w:val="cyan"/>
          <w:u w:val="single"/>
        </w:rPr>
        <w:t>conjunction events could trigger an operator response but not necessarily an avoidance</w:t>
      </w:r>
      <w:r w:rsidRPr="00FF6F04">
        <w:rPr>
          <w:rFonts w:eastAsia="Aptos"/>
          <w:u w:val="single"/>
        </w:rPr>
        <w:t xml:space="preserve"> manoeuvre nor a collision.</w:t>
      </w:r>
      <w:r w:rsidRPr="00FF6F04">
        <w:rPr>
          <w:rFonts w:eastAsia="Aptos"/>
          <w:sz w:val="16"/>
        </w:rPr>
        <w:t xml:space="preserve"> </w:t>
      </w:r>
      <w:r w:rsidRPr="00FF6F04">
        <w:rPr>
          <w:rFonts w:eastAsia="Aptos"/>
          <w:u w:val="single"/>
        </w:rPr>
        <w:t xml:space="preserve">In the lower altitude orbits, </w:t>
      </w:r>
      <w:r w:rsidRPr="00FF6F04">
        <w:rPr>
          <w:rFonts w:eastAsia="Aptos"/>
          <w:highlight w:val="cyan"/>
          <w:u w:val="single"/>
        </w:rPr>
        <w:t>the majority of the conjunctions are caused by constellation satellites or small satellites</w:t>
      </w:r>
      <w:r w:rsidRPr="00FF6F04">
        <w:rPr>
          <w:rFonts w:eastAsia="Aptos"/>
          <w:u w:val="single"/>
        </w:rPr>
        <w:t xml:space="preserve"> rather than orbital debris.</w:t>
      </w:r>
    </w:p>
    <w:p w14:paraId="00EDBC77" w14:textId="77777777" w:rsidR="00FF6F04" w:rsidRPr="00FF6F04" w:rsidRDefault="00FF6F04" w:rsidP="00FF6F04">
      <w:pPr>
        <w:spacing w:line="256" w:lineRule="auto"/>
        <w:rPr>
          <w:rFonts w:eastAsia="Aptos"/>
        </w:rPr>
      </w:pPr>
      <w:r w:rsidRPr="00FF6F04">
        <w:rPr>
          <w:rFonts w:eastAsia="Aptos"/>
          <w:noProof/>
        </w:rPr>
        <w:drawing>
          <wp:inline distT="0" distB="0" distL="0" distR="0" wp14:anchorId="69F480D2" wp14:editId="63FEEF59">
            <wp:extent cx="5943600" cy="2622550"/>
            <wp:effectExtent l="0" t="0" r="0" b="6350"/>
            <wp:docPr id="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a number of peop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3B63C665"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Space debris </w:t>
      </w:r>
      <w:r w:rsidRPr="00FF6F04">
        <w:rPr>
          <w:rFonts w:eastAsia="Times New Roman" w:cs="Times New Roman"/>
          <w:b/>
          <w:iCs/>
          <w:sz w:val="26"/>
          <w:u w:val="single"/>
        </w:rPr>
        <w:t>cascades</w:t>
      </w:r>
      <w:r w:rsidRPr="00FF6F04">
        <w:rPr>
          <w:rFonts w:eastAsia="Times New Roman" w:cs="Times New Roman"/>
          <w:b/>
          <w:iCs/>
          <w:sz w:val="26"/>
        </w:rPr>
        <w:t xml:space="preserve"> into the </w:t>
      </w:r>
      <w:r w:rsidRPr="00FF6F04">
        <w:rPr>
          <w:rFonts w:eastAsia="Times New Roman" w:cs="Times New Roman"/>
          <w:b/>
          <w:iCs/>
          <w:sz w:val="26"/>
          <w:u w:val="single"/>
        </w:rPr>
        <w:t>Kessler Syndrome</w:t>
      </w:r>
      <w:r w:rsidRPr="00FF6F04">
        <w:rPr>
          <w:rFonts w:eastAsia="Times New Roman" w:cs="Times New Roman"/>
          <w:b/>
          <w:iCs/>
          <w:sz w:val="26"/>
        </w:rPr>
        <w:t>---</w:t>
      </w:r>
      <w:r w:rsidRPr="00FF6F04">
        <w:rPr>
          <w:rFonts w:eastAsia="Times New Roman" w:cs="Times New Roman"/>
          <w:b/>
          <w:iCs/>
          <w:sz w:val="26"/>
          <w:u w:val="single"/>
        </w:rPr>
        <w:t>extinction</w:t>
      </w:r>
      <w:r w:rsidRPr="00FF6F04">
        <w:rPr>
          <w:rFonts w:eastAsia="Times New Roman" w:cs="Times New Roman"/>
          <w:b/>
          <w:iCs/>
          <w:sz w:val="26"/>
        </w:rPr>
        <w:t>.</w:t>
      </w:r>
    </w:p>
    <w:p w14:paraId="7DBEEE20" w14:textId="77777777" w:rsidR="00FF6F04" w:rsidRPr="00FF6F04" w:rsidRDefault="00FF6F04" w:rsidP="00FF6F04">
      <w:pPr>
        <w:spacing w:line="256" w:lineRule="auto"/>
        <w:rPr>
          <w:rFonts w:eastAsia="Aptos"/>
        </w:rPr>
      </w:pPr>
      <w:r w:rsidRPr="00FF6F04">
        <w:rPr>
          <w:rFonts w:eastAsia="Aptos"/>
          <w:b/>
          <w:bCs/>
          <w:sz w:val="26"/>
        </w:rPr>
        <w:t>Kuzdak 24</w:t>
      </w:r>
      <w:r w:rsidRPr="00FF6F04">
        <w:rPr>
          <w:rFonts w:eastAsia="Aptos"/>
        </w:rPr>
        <w:t xml:space="preserve"> [Christian Kuzdak (Vice President, Freedom Technologies Inc.), 6-3-2024, “What Goes Up May Not Come Down: The Existential Threat of Orbital Debris Proliferation,” Freedom Technologies Inc., https://freedomtechnologiesinc.com/what-goes-up-may-not-come-down-the-existential-threat-of-orbital-debris-proliferation/, njn]</w:t>
      </w:r>
    </w:p>
    <w:p w14:paraId="20C23A56" w14:textId="77777777" w:rsidR="00FF6F04" w:rsidRPr="00FF6F04" w:rsidRDefault="00FF6F04" w:rsidP="00FF6F04">
      <w:pPr>
        <w:spacing w:line="256" w:lineRule="auto"/>
        <w:rPr>
          <w:rFonts w:eastAsia="Aptos"/>
          <w:sz w:val="16"/>
        </w:rPr>
      </w:pPr>
      <w:r w:rsidRPr="00FF6F04">
        <w:rPr>
          <w:rFonts w:eastAsia="Aptos"/>
          <w:sz w:val="16"/>
        </w:rPr>
        <w:t xml:space="preserve">Almost 70 years later, </w:t>
      </w:r>
      <w:r w:rsidRPr="00FF6F04">
        <w:rPr>
          <w:rFonts w:eastAsia="Aptos"/>
          <w:u w:val="single"/>
        </w:rPr>
        <w:t xml:space="preserve">the number of active satellites in orbit exceeds </w:t>
      </w:r>
      <w:r w:rsidRPr="00FF6F04">
        <w:rPr>
          <w:rFonts w:eastAsia="Aptos"/>
          <w:b/>
          <w:iCs/>
          <w:u w:val="single"/>
        </w:rPr>
        <w:t>8,000</w:t>
      </w:r>
      <w:r w:rsidRPr="00FF6F04">
        <w:rPr>
          <w:rFonts w:eastAsia="Aptos"/>
          <w:sz w:val="16"/>
        </w:rPr>
        <w:t xml:space="preserve">, with capabilities ranging from communications and navigation to climate monitoring and astronomical observation. In recent years, the commercialization of space has yielded breakthroughs, particularly in LEO, offering competitive consumer broadband speeds, better Earth imaging, and use cases straight out of a science fiction novel. But </w:t>
      </w:r>
      <w:r w:rsidRPr="00FF6F04">
        <w:rPr>
          <w:rFonts w:eastAsia="Aptos"/>
          <w:highlight w:val="cyan"/>
          <w:u w:val="single"/>
        </w:rPr>
        <w:t xml:space="preserve">as the </w:t>
      </w:r>
      <w:r w:rsidRPr="00FF6F04">
        <w:rPr>
          <w:rFonts w:eastAsia="Aptos"/>
          <w:b/>
          <w:iCs/>
          <w:highlight w:val="cyan"/>
          <w:u w:val="single"/>
        </w:rPr>
        <w:t>number</w:t>
      </w:r>
      <w:r w:rsidRPr="00FF6F04">
        <w:rPr>
          <w:rFonts w:eastAsia="Aptos"/>
          <w:highlight w:val="cyan"/>
          <w:u w:val="single"/>
        </w:rPr>
        <w:t xml:space="preserve"> of objects</w:t>
      </w:r>
      <w:r w:rsidRPr="00FF6F04">
        <w:rPr>
          <w:rFonts w:eastAsia="Aptos"/>
          <w:u w:val="single"/>
        </w:rPr>
        <w:t xml:space="preserve"> in space </w:t>
      </w:r>
      <w:r w:rsidRPr="00FF6F04">
        <w:rPr>
          <w:rFonts w:eastAsia="Aptos"/>
          <w:b/>
          <w:iCs/>
          <w:highlight w:val="cyan"/>
          <w:u w:val="single"/>
        </w:rPr>
        <w:t>increases</w:t>
      </w:r>
      <w:r w:rsidRPr="00FF6F04">
        <w:rPr>
          <w:rFonts w:eastAsia="Aptos"/>
          <w:sz w:val="16"/>
        </w:rPr>
        <w:t xml:space="preserve">, particularly as companies begin to climb over one another to deploy their own satellite constellations, the </w:t>
      </w:r>
      <w:r w:rsidRPr="00FF6F04">
        <w:rPr>
          <w:rFonts w:eastAsia="Aptos"/>
          <w:b/>
          <w:iCs/>
          <w:highlight w:val="cyan"/>
          <w:u w:val="single"/>
        </w:rPr>
        <w:t>negative externalities</w:t>
      </w:r>
      <w:r w:rsidRPr="00FF6F04">
        <w:rPr>
          <w:rFonts w:eastAsia="Aptos"/>
          <w:u w:val="single"/>
        </w:rPr>
        <w:t xml:space="preserve"> of this frenzy </w:t>
      </w:r>
      <w:r w:rsidRPr="00FF6F04">
        <w:rPr>
          <w:rFonts w:eastAsia="Aptos"/>
          <w:highlight w:val="cyan"/>
          <w:u w:val="single"/>
        </w:rPr>
        <w:t>are</w:t>
      </w:r>
      <w:r w:rsidRPr="00FF6F04">
        <w:rPr>
          <w:rFonts w:eastAsia="Aptos"/>
          <w:u w:val="single"/>
        </w:rPr>
        <w:t xml:space="preserve"> becoming </w:t>
      </w:r>
      <w:r w:rsidRPr="00FF6F04">
        <w:rPr>
          <w:rFonts w:eastAsia="Aptos"/>
          <w:b/>
          <w:iCs/>
          <w:highlight w:val="cyan"/>
          <w:u w:val="single"/>
        </w:rPr>
        <w:t>apparent</w:t>
      </w:r>
      <w:r w:rsidRPr="00FF6F04">
        <w:rPr>
          <w:rFonts w:eastAsia="Aptos"/>
          <w:sz w:val="16"/>
        </w:rPr>
        <w:t>.</w:t>
      </w:r>
    </w:p>
    <w:p w14:paraId="5644C0B2" w14:textId="77777777" w:rsidR="00FF6F04" w:rsidRPr="00FF6F04" w:rsidRDefault="00FF6F04" w:rsidP="00FF6F04">
      <w:pPr>
        <w:spacing w:line="256" w:lineRule="auto"/>
        <w:rPr>
          <w:rFonts w:eastAsia="Aptos"/>
          <w:sz w:val="16"/>
        </w:rPr>
      </w:pPr>
      <w:r w:rsidRPr="00FF6F04">
        <w:rPr>
          <w:rFonts w:eastAsia="Aptos"/>
          <w:sz w:val="16"/>
        </w:rPr>
        <w:t>As the Union of Concerned Scientists notes, a fragment of junk as small as 1 cm in diameter can cause serious damage to a satellite. NASA estimates that there are well over half a million objects larger than 1 cm currently in orbit, on average traveling about 10 times the speed of a bullet. Others suggest there could be twice this many.</w:t>
      </w:r>
    </w:p>
    <w:p w14:paraId="26A14322" w14:textId="77777777" w:rsidR="00FF6F04" w:rsidRPr="00FF6F04" w:rsidRDefault="00FF6F04" w:rsidP="00FF6F04">
      <w:pPr>
        <w:spacing w:line="256" w:lineRule="auto"/>
        <w:rPr>
          <w:rFonts w:eastAsia="Aptos"/>
          <w:u w:val="single"/>
        </w:rPr>
      </w:pPr>
      <w:r w:rsidRPr="00FF6F04">
        <w:rPr>
          <w:rFonts w:eastAsia="Aptos"/>
          <w:sz w:val="16"/>
        </w:rPr>
        <w:t xml:space="preserve">These </w:t>
      </w:r>
      <w:r w:rsidRPr="00FF6F04">
        <w:rPr>
          <w:rFonts w:eastAsia="Aptos"/>
          <w:highlight w:val="cyan"/>
          <w:u w:val="single"/>
        </w:rPr>
        <w:t>circumstances pose</w:t>
      </w:r>
      <w:r w:rsidRPr="00FF6F04">
        <w:rPr>
          <w:rFonts w:eastAsia="Aptos"/>
          <w:u w:val="single"/>
        </w:rPr>
        <w:t xml:space="preserve"> not only an individualized risk</w:t>
      </w:r>
      <w:r w:rsidRPr="00FF6F04">
        <w:rPr>
          <w:rFonts w:eastAsia="Aptos"/>
          <w:sz w:val="16"/>
        </w:rPr>
        <w:t xml:space="preserve"> to satellites in orbit, </w:t>
      </w:r>
      <w:r w:rsidRPr="00FF6F04">
        <w:rPr>
          <w:rFonts w:eastAsia="Aptos"/>
          <w:u w:val="single"/>
        </w:rPr>
        <w:t xml:space="preserve">but </w:t>
      </w:r>
      <w:r w:rsidRPr="00FF6F04">
        <w:rPr>
          <w:rFonts w:eastAsia="Aptos"/>
          <w:highlight w:val="cyan"/>
          <w:u w:val="single"/>
        </w:rPr>
        <w:t xml:space="preserve">an </w:t>
      </w:r>
      <w:r w:rsidRPr="00FF6F04">
        <w:rPr>
          <w:rFonts w:eastAsia="Aptos"/>
          <w:b/>
          <w:iCs/>
          <w:highlight w:val="cyan"/>
          <w:u w:val="single"/>
        </w:rPr>
        <w:t>existential risk</w:t>
      </w:r>
      <w:r w:rsidRPr="00FF6F04">
        <w:rPr>
          <w:rFonts w:eastAsia="Aptos"/>
          <w:u w:val="single"/>
        </w:rPr>
        <w:t xml:space="preserve"> to humanity’s future as a spacefaring species</w:t>
      </w:r>
      <w:r w:rsidRPr="00FF6F04">
        <w:rPr>
          <w:rFonts w:eastAsia="Aptos"/>
          <w:sz w:val="16"/>
        </w:rPr>
        <w:t xml:space="preserve">. Because a </w:t>
      </w:r>
      <w:r w:rsidRPr="00FF6F04">
        <w:rPr>
          <w:rFonts w:eastAsia="Aptos"/>
          <w:highlight w:val="cyan"/>
          <w:u w:val="single"/>
        </w:rPr>
        <w:t>collision will</w:t>
      </w:r>
      <w:r w:rsidRPr="00FF6F04">
        <w:rPr>
          <w:rFonts w:eastAsia="Aptos"/>
          <w:u w:val="single"/>
        </w:rPr>
        <w:t xml:space="preserve"> itself </w:t>
      </w:r>
      <w:r w:rsidRPr="00FF6F04">
        <w:rPr>
          <w:rFonts w:eastAsia="Aptos"/>
          <w:b/>
          <w:iCs/>
          <w:highlight w:val="cyan"/>
          <w:u w:val="single"/>
        </w:rPr>
        <w:t>generate</w:t>
      </w:r>
      <w:r w:rsidRPr="00FF6F04">
        <w:rPr>
          <w:rFonts w:eastAsia="Aptos"/>
          <w:u w:val="single"/>
        </w:rPr>
        <w:t xml:space="preserve"> additional debris</w:t>
      </w:r>
      <w:r w:rsidRPr="00FF6F04">
        <w:rPr>
          <w:rFonts w:eastAsia="Aptos"/>
          <w:sz w:val="16"/>
        </w:rPr>
        <w:t xml:space="preserve">, in a sufficiently dense orbital environment, </w:t>
      </w:r>
      <w:r w:rsidRPr="00FF6F04">
        <w:rPr>
          <w:rFonts w:eastAsia="Aptos"/>
          <w:u w:val="single"/>
        </w:rPr>
        <w:t xml:space="preserve">a single collision could trigger others, which in turn trigger still others, producing </w:t>
      </w:r>
      <w:r w:rsidRPr="00FF6F04">
        <w:rPr>
          <w:rFonts w:eastAsia="Aptos"/>
          <w:highlight w:val="cyan"/>
          <w:u w:val="single"/>
        </w:rPr>
        <w:t xml:space="preserve">a </w:t>
      </w:r>
      <w:r w:rsidRPr="00FF6F04">
        <w:rPr>
          <w:rFonts w:eastAsia="Aptos"/>
          <w:b/>
          <w:iCs/>
          <w:highlight w:val="cyan"/>
          <w:u w:val="single"/>
        </w:rPr>
        <w:t>domino effect</w:t>
      </w:r>
      <w:r w:rsidRPr="00FF6F04">
        <w:rPr>
          <w:rFonts w:eastAsia="Aptos"/>
          <w:u w:val="single"/>
        </w:rPr>
        <w:t xml:space="preserve"> commonly </w:t>
      </w:r>
      <w:r w:rsidRPr="00FF6F04">
        <w:rPr>
          <w:rFonts w:eastAsia="Aptos"/>
          <w:highlight w:val="cyan"/>
          <w:u w:val="single"/>
        </w:rPr>
        <w:t>referred to as</w:t>
      </w:r>
      <w:r w:rsidRPr="00FF6F04">
        <w:rPr>
          <w:rFonts w:eastAsia="Aptos"/>
          <w:u w:val="single"/>
        </w:rPr>
        <w:t xml:space="preserve"> the </w:t>
      </w:r>
      <w:r w:rsidRPr="00FF6F04">
        <w:rPr>
          <w:rFonts w:eastAsia="Aptos"/>
          <w:b/>
          <w:iCs/>
          <w:highlight w:val="cyan"/>
          <w:u w:val="single"/>
        </w:rPr>
        <w:t>Kessler Syndrome</w:t>
      </w:r>
      <w:r w:rsidRPr="00FF6F04">
        <w:rPr>
          <w:rFonts w:eastAsia="Aptos"/>
          <w:sz w:val="16"/>
        </w:rPr>
        <w:t xml:space="preserve"> after NASA scientist Donald J. Kessler. The resulting debris field could make entire orbits unusable, or even impassable, </w:t>
      </w:r>
      <w:r w:rsidRPr="00FF6F04">
        <w:rPr>
          <w:rFonts w:eastAsia="Aptos"/>
          <w:u w:val="single"/>
        </w:rPr>
        <w:t xml:space="preserve">effectively </w:t>
      </w:r>
      <w:r w:rsidRPr="00FF6F04">
        <w:rPr>
          <w:rFonts w:eastAsia="Aptos"/>
          <w:b/>
          <w:iCs/>
          <w:highlight w:val="cyan"/>
          <w:u w:val="single"/>
        </w:rPr>
        <w:t>ending</w:t>
      </w:r>
      <w:r w:rsidRPr="00FF6F04">
        <w:rPr>
          <w:rFonts w:eastAsia="Aptos"/>
          <w:highlight w:val="cyan"/>
          <w:u w:val="single"/>
        </w:rPr>
        <w:t xml:space="preserve"> human space exploration</w:t>
      </w:r>
      <w:r w:rsidRPr="00FF6F04">
        <w:rPr>
          <w:rFonts w:eastAsia="Aptos"/>
          <w:u w:val="single"/>
        </w:rPr>
        <w:t>.</w:t>
      </w:r>
    </w:p>
    <w:p w14:paraId="13993A5C" w14:textId="77777777" w:rsidR="00FF6F04" w:rsidRPr="00FF6F04" w:rsidRDefault="00FF6F04" w:rsidP="00FF6F04">
      <w:pPr>
        <w:spacing w:line="256" w:lineRule="auto"/>
        <w:rPr>
          <w:rFonts w:eastAsia="Aptos"/>
          <w:sz w:val="16"/>
        </w:rPr>
      </w:pPr>
      <w:r w:rsidRPr="00FF6F04">
        <w:rPr>
          <w:rFonts w:eastAsia="Aptos"/>
          <w:sz w:val="16"/>
        </w:rPr>
        <w:t>Consequently, multiple government agencies and scientific organizations have endeavored to catalogue and track as many of these hazards as possible. But even if we could track every piece of dangerous debris (we cannot), situational awareness would not be enough. Debris is increasing at an alarming rate, and little is being done to slow its creation, much less reduce the overall number of objects. Instead, satellite operators continue to propose thousands and thousands of new satellites, relying on a dangerous mixture of techno-optimism and market mysticism to provide unspecified solutions to the problem at some later date.</w:t>
      </w:r>
    </w:p>
    <w:p w14:paraId="78608813" w14:textId="77777777" w:rsidR="00FF6F04" w:rsidRPr="00FF6F04" w:rsidRDefault="00FF6F04" w:rsidP="00FF6F04">
      <w:pPr>
        <w:spacing w:line="256" w:lineRule="auto"/>
        <w:rPr>
          <w:rFonts w:eastAsia="Aptos"/>
          <w:sz w:val="16"/>
        </w:rPr>
      </w:pPr>
      <w:r w:rsidRPr="00FF6F04">
        <w:rPr>
          <w:rFonts w:eastAsia="Aptos"/>
          <w:sz w:val="16"/>
        </w:rPr>
        <w:t>Sputnik’s spent rocket was little more than a footnote at the dawn of the space race, reentering the atmosphere as anticipated less than two months after launch. Today, we cannot afford to relegate space debris to the margins.</w:t>
      </w:r>
    </w:p>
    <w:p w14:paraId="2A514AFF" w14:textId="77777777" w:rsidR="00FF6F04" w:rsidRPr="00FF6F04" w:rsidRDefault="00FF6F04" w:rsidP="00FF6F04">
      <w:pPr>
        <w:spacing w:line="256" w:lineRule="auto"/>
        <w:rPr>
          <w:rFonts w:eastAsia="Aptos"/>
          <w:sz w:val="16"/>
        </w:rPr>
      </w:pPr>
      <w:r w:rsidRPr="00FF6F04">
        <w:rPr>
          <w:rFonts w:eastAsia="Aptos"/>
          <w:sz w:val="16"/>
        </w:rPr>
        <w:t>The Scale of the Problem</w:t>
      </w:r>
    </w:p>
    <w:p w14:paraId="0BB6E97D" w14:textId="77777777" w:rsidR="00FF6F04" w:rsidRPr="00FF6F04" w:rsidRDefault="00FF6F04" w:rsidP="00FF6F04">
      <w:pPr>
        <w:spacing w:line="256" w:lineRule="auto"/>
        <w:rPr>
          <w:rFonts w:eastAsia="Aptos"/>
          <w:sz w:val="16"/>
        </w:rPr>
      </w:pPr>
      <w:r w:rsidRPr="00FF6F04">
        <w:rPr>
          <w:rFonts w:eastAsia="Aptos"/>
          <w:sz w:val="16"/>
        </w:rPr>
        <w:t>Nobody is really sure exactly how much debris is already in orbit. Estimates for objects greater than 1 centimeter in diameter range from around half a million to over one million. Of these, there are perhaps 55,000 which we can conceivably track, and around 27,000 which are currently tracked by the United States’ Space Surveillance Network. Thankfully, this covers the most catastrophic possible collisions, but likely accounts for somewhere between 2-5% of all problematic debris.</w:t>
      </w:r>
    </w:p>
    <w:p w14:paraId="03281384" w14:textId="77777777" w:rsidR="00FF6F04" w:rsidRPr="00FF6F04" w:rsidRDefault="00FF6F04" w:rsidP="00FF6F04">
      <w:pPr>
        <w:spacing w:line="256" w:lineRule="auto"/>
        <w:rPr>
          <w:rFonts w:eastAsia="Aptos"/>
          <w:sz w:val="16"/>
        </w:rPr>
      </w:pPr>
      <w:r w:rsidRPr="00FF6F04">
        <w:rPr>
          <w:rFonts w:eastAsia="Aptos"/>
          <w:sz w:val="16"/>
        </w:rPr>
        <w:t>The issue becomes all the more concerning when one realizes just how quickly the rate of satellite deployment has increased, with no sign of slowing. The number of satellites launched in 2023 was nearly fourteen times the number launched in 2013, itself a record setting year. SpaceX alone now boasts plans for a constellation of 42,000 satellites – almost three times the number of objects put into space since 1957. Its competitors in the United States, China, and Europe are not far behind.</w:t>
      </w:r>
    </w:p>
    <w:p w14:paraId="33815DC9" w14:textId="77777777" w:rsidR="00FF6F04" w:rsidRPr="00FF6F04" w:rsidRDefault="00FF6F04" w:rsidP="00FF6F04">
      <w:pPr>
        <w:spacing w:line="256" w:lineRule="auto"/>
        <w:rPr>
          <w:rFonts w:eastAsia="Aptos"/>
          <w:sz w:val="16"/>
        </w:rPr>
      </w:pPr>
      <w:r w:rsidRPr="00FF6F04">
        <w:rPr>
          <w:rFonts w:eastAsia="Aptos"/>
          <w:sz w:val="16"/>
        </w:rPr>
        <w:t xml:space="preserve">Worse still, the European Space Agency (ESA) projects that </w:t>
      </w:r>
      <w:r w:rsidRPr="00FF6F04">
        <w:rPr>
          <w:rFonts w:eastAsia="Aptos"/>
          <w:highlight w:val="cyan"/>
          <w:u w:val="single"/>
        </w:rPr>
        <w:t>we</w:t>
      </w:r>
      <w:r w:rsidRPr="00FF6F04">
        <w:rPr>
          <w:rFonts w:eastAsia="Aptos"/>
          <w:u w:val="single"/>
        </w:rPr>
        <w:t xml:space="preserve"> have already </w:t>
      </w:r>
      <w:r w:rsidRPr="00FF6F04">
        <w:rPr>
          <w:rFonts w:eastAsia="Aptos"/>
          <w:highlight w:val="cyan"/>
          <w:u w:val="single"/>
        </w:rPr>
        <w:t xml:space="preserve">reached a </w:t>
      </w:r>
      <w:r w:rsidRPr="00FF6F04">
        <w:rPr>
          <w:rFonts w:eastAsia="Aptos"/>
          <w:b/>
          <w:iCs/>
          <w:highlight w:val="cyan"/>
          <w:u w:val="single"/>
        </w:rPr>
        <w:t>critical density</w:t>
      </w:r>
      <w:r w:rsidRPr="00FF6F04">
        <w:rPr>
          <w:rFonts w:eastAsia="Aptos"/>
          <w:highlight w:val="cyan"/>
          <w:u w:val="single"/>
        </w:rPr>
        <w:t xml:space="preserve"> in</w:t>
      </w:r>
      <w:r w:rsidRPr="00FF6F04">
        <w:rPr>
          <w:rFonts w:eastAsia="Aptos"/>
          <w:u w:val="single"/>
        </w:rPr>
        <w:t xml:space="preserve"> orbit such that </w:t>
      </w:r>
      <w:r w:rsidRPr="00FF6F04">
        <w:rPr>
          <w:rFonts w:eastAsia="Aptos"/>
          <w:highlight w:val="cyan"/>
          <w:u w:val="single"/>
        </w:rPr>
        <w:t>debris</w:t>
      </w:r>
      <w:r w:rsidRPr="00FF6F04">
        <w:rPr>
          <w:rFonts w:eastAsia="Aptos"/>
          <w:u w:val="single"/>
        </w:rPr>
        <w:t xml:space="preserve"> would </w:t>
      </w:r>
      <w:r w:rsidRPr="00FF6F04">
        <w:rPr>
          <w:rFonts w:eastAsia="Aptos"/>
          <w:b/>
          <w:iCs/>
          <w:u w:val="single"/>
        </w:rPr>
        <w:t>continue</w:t>
      </w:r>
      <w:r w:rsidRPr="00FF6F04">
        <w:rPr>
          <w:rFonts w:eastAsia="Aptos"/>
          <w:u w:val="single"/>
        </w:rPr>
        <w:t xml:space="preserve"> to increase over the next 200 years and beyond, </w:t>
      </w:r>
      <w:r w:rsidRPr="00FF6F04">
        <w:rPr>
          <w:rFonts w:eastAsia="Aptos"/>
          <w:b/>
          <w:iCs/>
          <w:u w:val="single"/>
        </w:rPr>
        <w:t>even if</w:t>
      </w:r>
      <w:r w:rsidRPr="00FF6F04">
        <w:rPr>
          <w:rFonts w:eastAsia="Aptos"/>
          <w:u w:val="single"/>
        </w:rPr>
        <w:t xml:space="preserve"> we were to </w:t>
      </w:r>
      <w:r w:rsidRPr="00FF6F04">
        <w:rPr>
          <w:rFonts w:eastAsia="Aptos"/>
          <w:b/>
          <w:iCs/>
          <w:u w:val="single"/>
        </w:rPr>
        <w:t>stop launching</w:t>
      </w:r>
      <w:r w:rsidRPr="00FF6F04">
        <w:rPr>
          <w:rFonts w:eastAsia="Aptos"/>
          <w:u w:val="single"/>
        </w:rPr>
        <w:t xml:space="preserve"> new objects</w:t>
      </w:r>
      <w:r w:rsidRPr="00FF6F04">
        <w:rPr>
          <w:rFonts w:eastAsia="Aptos"/>
          <w:sz w:val="16"/>
        </w:rPr>
        <w:t xml:space="preserve"> entirely. Since we are unlikely to do that, we can instead expect a dramatic rise in both the creation of objects greater than 1 centimeter in diameter and the likelihood of “catastrophic collisions” (collisions that cause the complete destruction of both the target and impactor).</w:t>
      </w:r>
    </w:p>
    <w:p w14:paraId="04F7AFA8" w14:textId="77777777" w:rsidR="00FF6F04" w:rsidRPr="00FF6F04" w:rsidRDefault="00FF6F04" w:rsidP="00FF6F04">
      <w:pPr>
        <w:spacing w:line="256" w:lineRule="auto"/>
        <w:rPr>
          <w:rFonts w:eastAsia="Aptos"/>
          <w:u w:val="single"/>
        </w:rPr>
      </w:pPr>
      <w:r w:rsidRPr="00FF6F04">
        <w:rPr>
          <w:rFonts w:eastAsia="Aptos"/>
          <w:sz w:val="16"/>
        </w:rPr>
        <w:t xml:space="preserve">All this is to say that despite the vast distances at play in orbit, </w:t>
      </w:r>
      <w:r w:rsidRPr="00FF6F04">
        <w:rPr>
          <w:rFonts w:eastAsia="Aptos"/>
          <w:u w:val="single"/>
        </w:rPr>
        <w:t xml:space="preserve">low Earth orbit in particular is becoming </w:t>
      </w:r>
      <w:r w:rsidRPr="00FF6F04">
        <w:rPr>
          <w:rFonts w:eastAsia="Aptos"/>
          <w:highlight w:val="cyan"/>
          <w:u w:val="single"/>
        </w:rPr>
        <w:t>a</w:t>
      </w:r>
      <w:r w:rsidRPr="00FF6F04">
        <w:rPr>
          <w:rFonts w:eastAsia="Aptos"/>
          <w:u w:val="single"/>
        </w:rPr>
        <w:t xml:space="preserve"> combination shooting gallery and </w:t>
      </w:r>
      <w:r w:rsidRPr="00FF6F04">
        <w:rPr>
          <w:rFonts w:eastAsia="Aptos"/>
          <w:b/>
          <w:iCs/>
          <w:highlight w:val="cyan"/>
          <w:u w:val="single"/>
        </w:rPr>
        <w:t>ticking time bomb</w:t>
      </w:r>
      <w:r w:rsidRPr="00FF6F04">
        <w:rPr>
          <w:rFonts w:eastAsia="Aptos"/>
          <w:u w:val="single"/>
        </w:rPr>
        <w:t>.</w:t>
      </w:r>
    </w:p>
    <w:p w14:paraId="2D1A7D06"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Space debris makes it harder to execute more space missions – turns the case.</w:t>
      </w:r>
    </w:p>
    <w:p w14:paraId="6C3B2379" w14:textId="77777777" w:rsidR="00FF6F04" w:rsidRPr="00FF6F04" w:rsidRDefault="00FF6F04" w:rsidP="00FF6F04">
      <w:pPr>
        <w:spacing w:line="256" w:lineRule="auto"/>
        <w:rPr>
          <w:rFonts w:eastAsia="Aptos"/>
        </w:rPr>
      </w:pPr>
      <w:r w:rsidRPr="00FF6F04">
        <w:rPr>
          <w:rFonts w:eastAsia="Aptos"/>
          <w:b/>
          <w:bCs/>
          <w:sz w:val="26"/>
        </w:rPr>
        <w:t>Peter 24</w:t>
      </w:r>
      <w:r w:rsidRPr="00FF6F04">
        <w:rPr>
          <w:rFonts w:eastAsia="Aptos"/>
          <w:b/>
          <w:bCs/>
        </w:rPr>
        <w:t xml:space="preserve"> </w:t>
      </w:r>
      <w:r w:rsidRPr="00FF6F04">
        <w:rPr>
          <w:rFonts w:eastAsia="Aptos"/>
        </w:rPr>
        <w:t>[Nicolas Peter, [a Bachelor’s degree in Geography from the Louis Pasteur University in Strasbourg, France. He also has a first Master’s degree in Space Systems and a second one in Space Technology Applications, both from the Louis Pasteur University. He is also a graduate from the ISU’s Master in Space Studies programme and holds a Master of International Science and Technology Policy from the GWU’s Elliott School of International Affairs (Washington D.C, USA). He also attended Business Executive Education courses at ESSEC (France), HEC (France) and the Manchester Business School (UK)], "The Space Debris Challenge to the Sustainability of the Space Economy on JSTOR", 04/01/2024, European Review of International Studies, https://www.jstor.org/stable/27297345?searchText=space+debris+caused+by+satellites&amp;searchUri=%2Faction%2FdoBasicSearch%3FQuery%3Dspace%2Bdebris%2Bcaused%2Bby%2Bsatellites%26so%3Drel%26sd%3D2023%26ed%3D2027&amp;ab_segments=0%2Fbasic_search_gsv2%2Fcontrol&amp;refreqid=fastly-default%3Aaf245652e7ff5c25f68526e70ae445bb&amp;seq=8, Accessed 07/02/2025] //onix</w:t>
      </w:r>
    </w:p>
    <w:p w14:paraId="33CCC00F" w14:textId="77777777" w:rsidR="00FF6F04" w:rsidRPr="00FF6F04" w:rsidRDefault="00FF6F04" w:rsidP="00FF6F04">
      <w:pPr>
        <w:spacing w:line="256" w:lineRule="auto"/>
        <w:rPr>
          <w:rFonts w:eastAsia="Aptos"/>
          <w:sz w:val="16"/>
        </w:rPr>
      </w:pPr>
      <w:r w:rsidRPr="00FF6F04">
        <w:rPr>
          <w:rFonts w:eastAsia="Aptos"/>
          <w:b/>
          <w:iCs/>
          <w:highlight w:val="cyan"/>
          <w:u w:val="single"/>
        </w:rPr>
        <w:t>Space debris poses an existential threat</w:t>
      </w:r>
      <w:r w:rsidRPr="00FF6F04">
        <w:rPr>
          <w:rFonts w:eastAsia="Aptos"/>
          <w:highlight w:val="cyan"/>
          <w:u w:val="single"/>
        </w:rPr>
        <w:t xml:space="preserve"> to the space sector</w:t>
      </w:r>
      <w:r w:rsidRPr="00FF6F04">
        <w:rPr>
          <w:rFonts w:eastAsia="Aptos"/>
          <w:u w:val="single"/>
        </w:rPr>
        <w:t xml:space="preserve"> as a whole</w:t>
      </w:r>
      <w:r w:rsidRPr="00FF6F04">
        <w:rPr>
          <w:rFonts w:eastAsia="Aptos"/>
          <w:sz w:val="16"/>
        </w:rPr>
        <w:t xml:space="preserve"> (commercial space industry and government agencies alike) and hence the future space economy. While having a space debris graveyard orbiting the Earth does not currently have a direct impact on humans, </w:t>
      </w:r>
      <w:r w:rsidRPr="00FF6F04">
        <w:rPr>
          <w:rFonts w:eastAsia="Aptos"/>
          <w:u w:val="single"/>
        </w:rPr>
        <w:t>it does have severe financial consequences on space activities.</w:t>
      </w:r>
      <w:r w:rsidRPr="00FF6F04">
        <w:rPr>
          <w:rFonts w:eastAsia="Aptos"/>
          <w:sz w:val="16"/>
        </w:rPr>
        <w:t xml:space="preserve"> </w:t>
      </w:r>
      <w:r w:rsidRPr="00FF6F04">
        <w:rPr>
          <w:rFonts w:eastAsia="Aptos"/>
          <w:highlight w:val="cyan"/>
          <w:u w:val="single"/>
        </w:rPr>
        <w:t>Not only does</w:t>
      </w:r>
      <w:r w:rsidRPr="00FF6F04">
        <w:rPr>
          <w:rFonts w:eastAsia="Aptos"/>
          <w:u w:val="single"/>
        </w:rPr>
        <w:t xml:space="preserve"> the increasing amount of </w:t>
      </w:r>
      <w:r w:rsidRPr="00FF6F04">
        <w:rPr>
          <w:rFonts w:eastAsia="Aptos"/>
          <w:b/>
          <w:iCs/>
          <w:u w:val="single"/>
        </w:rPr>
        <w:t xml:space="preserve">space </w:t>
      </w:r>
      <w:r w:rsidRPr="00FF6F04">
        <w:rPr>
          <w:rFonts w:eastAsia="Aptos"/>
          <w:b/>
          <w:iCs/>
          <w:highlight w:val="cyan"/>
          <w:u w:val="single"/>
        </w:rPr>
        <w:t>debris make it</w:t>
      </w:r>
      <w:r w:rsidRPr="00FF6F04">
        <w:rPr>
          <w:rFonts w:eastAsia="Aptos"/>
          <w:b/>
          <w:iCs/>
          <w:u w:val="single"/>
        </w:rPr>
        <w:t xml:space="preserve"> more </w:t>
      </w:r>
      <w:r w:rsidRPr="00FF6F04">
        <w:rPr>
          <w:rFonts w:eastAsia="Aptos"/>
          <w:b/>
          <w:iCs/>
          <w:highlight w:val="cyan"/>
          <w:u w:val="single"/>
        </w:rPr>
        <w:t>difficult for new satellites and</w:t>
      </w:r>
      <w:r w:rsidRPr="00FF6F04">
        <w:rPr>
          <w:rFonts w:eastAsia="Aptos"/>
          <w:b/>
          <w:iCs/>
          <w:u w:val="single"/>
        </w:rPr>
        <w:t xml:space="preserve"> space </w:t>
      </w:r>
      <w:r w:rsidRPr="00FF6F04">
        <w:rPr>
          <w:rFonts w:eastAsia="Aptos"/>
          <w:b/>
          <w:iCs/>
          <w:highlight w:val="cyan"/>
          <w:u w:val="single"/>
        </w:rPr>
        <w:t>missions</w:t>
      </w:r>
      <w:r w:rsidRPr="00FF6F04">
        <w:rPr>
          <w:rFonts w:eastAsia="Aptos"/>
          <w:u w:val="single"/>
        </w:rPr>
        <w:t xml:space="preserve"> to pass through Earth’s orbit, </w:t>
      </w:r>
      <w:r w:rsidRPr="00FF6F04">
        <w:rPr>
          <w:rFonts w:eastAsia="Aptos"/>
          <w:highlight w:val="cyan"/>
          <w:u w:val="single"/>
        </w:rPr>
        <w:t>but</w:t>
      </w:r>
      <w:r w:rsidRPr="00FF6F04">
        <w:rPr>
          <w:rFonts w:eastAsia="Aptos"/>
          <w:u w:val="single"/>
        </w:rPr>
        <w:t xml:space="preserve"> increasing space </w:t>
      </w:r>
      <w:r w:rsidRPr="00FF6F04">
        <w:rPr>
          <w:rFonts w:eastAsia="Aptos"/>
          <w:highlight w:val="cyan"/>
          <w:u w:val="single"/>
        </w:rPr>
        <w:t>debris will cause</w:t>
      </w:r>
      <w:r w:rsidRPr="00FF6F04">
        <w:rPr>
          <w:rFonts w:eastAsia="Aptos"/>
          <w:u w:val="single"/>
        </w:rPr>
        <w:t xml:space="preserve"> an </w:t>
      </w:r>
      <w:r w:rsidRPr="00FF6F04">
        <w:rPr>
          <w:rFonts w:eastAsia="Aptos"/>
          <w:highlight w:val="cyan"/>
          <w:u w:val="single"/>
        </w:rPr>
        <w:t>increasing</w:t>
      </w:r>
      <w:r w:rsidRPr="00FF6F04">
        <w:rPr>
          <w:rFonts w:eastAsia="Aptos"/>
          <w:u w:val="single"/>
        </w:rPr>
        <w:t xml:space="preserve"> number of in orbit </w:t>
      </w:r>
      <w:r w:rsidRPr="00FF6F04">
        <w:rPr>
          <w:rFonts w:eastAsia="Aptos"/>
          <w:highlight w:val="cyan"/>
          <w:u w:val="single"/>
        </w:rPr>
        <w:t>collisions</w:t>
      </w:r>
      <w:r w:rsidRPr="00FF6F04">
        <w:rPr>
          <w:rFonts w:eastAsia="Aptos"/>
          <w:u w:val="single"/>
        </w:rPr>
        <w:t>.</w:t>
      </w:r>
      <w:r w:rsidRPr="00FF6F04">
        <w:rPr>
          <w:rFonts w:eastAsia="Aptos"/>
          <w:sz w:val="16"/>
        </w:rPr>
        <w:t xml:space="preserve"> Protecting satellites from space debris is expensive, beginning with design measures, the need for surveillance and tracking, moving operational satellites out of harm’s way, and even replacing missions altogether. </w:t>
      </w:r>
      <w:r w:rsidRPr="00FF6F04">
        <w:rPr>
          <w:rFonts w:eastAsia="Aptos"/>
          <w:u w:val="single"/>
        </w:rPr>
        <w:t xml:space="preserve">For satellites in geostationary orbit, the Organisation for Economic Co-operation and Development (oecd) reports that such </w:t>
      </w:r>
      <w:r w:rsidRPr="00FF6F04">
        <w:rPr>
          <w:rFonts w:eastAsia="Aptos"/>
          <w:highlight w:val="cyan"/>
          <w:u w:val="single"/>
        </w:rPr>
        <w:t>costs amount to</w:t>
      </w:r>
      <w:r w:rsidRPr="00FF6F04">
        <w:rPr>
          <w:rFonts w:eastAsia="Aptos"/>
          <w:u w:val="single"/>
        </w:rPr>
        <w:t xml:space="preserve"> an estimated 5–10% of total mission costs, which could be </w:t>
      </w:r>
      <w:r w:rsidRPr="00FF6F04">
        <w:rPr>
          <w:rFonts w:eastAsia="Aptos"/>
          <w:highlight w:val="cyan"/>
          <w:u w:val="single"/>
        </w:rPr>
        <w:t>hundreds of millions of dollars</w:t>
      </w:r>
      <w:r w:rsidRPr="00FF6F04">
        <w:rPr>
          <w:rFonts w:eastAsia="Aptos"/>
          <w:u w:val="single"/>
        </w:rPr>
        <w:t>.</w:t>
      </w:r>
      <w:r w:rsidRPr="00FF6F04">
        <w:rPr>
          <w:rFonts w:eastAsia="Aptos"/>
          <w:sz w:val="16"/>
        </w:rPr>
        <w:t xml:space="preserve"> </w:t>
      </w:r>
      <w:r w:rsidRPr="00FF6F04">
        <w:rPr>
          <w:rFonts w:eastAsia="Aptos"/>
          <w:u w:val="single"/>
        </w:rPr>
        <w:t>In low Earth orbits, the relative costs per mission could be even higher than 5–10%.</w:t>
      </w:r>
      <w:r w:rsidRPr="00FF6F04">
        <w:rPr>
          <w:rFonts w:eastAsia="Aptos"/>
          <w:sz w:val="16"/>
        </w:rPr>
        <w:t>22 Increased costs would need to cover monitoring costs, extra fuel for manoeuvres, the potential for shortened satellite life, and use of safer but suboptimal orbital positions.23 </w:t>
      </w:r>
    </w:p>
    <w:p w14:paraId="50F0D6E4" w14:textId="77777777" w:rsidR="00FF6F04" w:rsidRPr="00FF6F04" w:rsidRDefault="00FF6F04" w:rsidP="00FF6F04">
      <w:pPr>
        <w:spacing w:line="256" w:lineRule="auto"/>
        <w:rPr>
          <w:rFonts w:eastAsia="Aptos"/>
          <w:sz w:val="16"/>
        </w:rPr>
      </w:pPr>
      <w:r w:rsidRPr="00FF6F04">
        <w:rPr>
          <w:rFonts w:eastAsia="Aptos"/>
          <w:sz w:val="16"/>
        </w:rPr>
        <w:t xml:space="preserve">Overall, with space sustainability, several levels of threat to space assets have to be distinguished. </w:t>
      </w:r>
      <w:r w:rsidRPr="00FF6F04">
        <w:rPr>
          <w:rFonts w:eastAsia="Aptos"/>
          <w:u w:val="single"/>
        </w:rPr>
        <w:t xml:space="preserve">The immediate threat is that a piece of </w:t>
      </w:r>
      <w:r w:rsidRPr="00FF6F04">
        <w:rPr>
          <w:rFonts w:eastAsia="Aptos"/>
          <w:highlight w:val="cyan"/>
          <w:u w:val="single"/>
        </w:rPr>
        <w:t>debris could strike a satellite</w:t>
      </w:r>
      <w:r w:rsidRPr="00FF6F04">
        <w:rPr>
          <w:rFonts w:eastAsia="Aptos"/>
          <w:u w:val="single"/>
        </w:rPr>
        <w:t xml:space="preserve"> operating in orbit, </w:t>
      </w:r>
      <w:r w:rsidRPr="00FF6F04">
        <w:rPr>
          <w:rFonts w:eastAsia="Aptos"/>
          <w:highlight w:val="cyan"/>
          <w:u w:val="single"/>
        </w:rPr>
        <w:t xml:space="preserve">rendering it </w:t>
      </w:r>
      <w:r w:rsidRPr="00FF6F04">
        <w:rPr>
          <w:rFonts w:eastAsia="Aptos"/>
          <w:b/>
          <w:iCs/>
          <w:highlight w:val="cyan"/>
          <w:u w:val="single"/>
        </w:rPr>
        <w:t>unusable</w:t>
      </w:r>
      <w:r w:rsidRPr="00FF6F04">
        <w:rPr>
          <w:rFonts w:eastAsia="Aptos"/>
          <w:sz w:val="16"/>
          <w:highlight w:val="cyan"/>
        </w:rPr>
        <w:t xml:space="preserve"> </w:t>
      </w:r>
      <w:r w:rsidRPr="00FF6F04">
        <w:rPr>
          <w:rFonts w:eastAsia="Aptos"/>
          <w:highlight w:val="cyan"/>
          <w:u w:val="single"/>
        </w:rPr>
        <w:t>and</w:t>
      </w:r>
      <w:r w:rsidRPr="00FF6F04">
        <w:rPr>
          <w:rFonts w:eastAsia="Aptos"/>
          <w:b/>
          <w:bCs/>
          <w:sz w:val="16"/>
          <w:highlight w:val="cyan"/>
        </w:rPr>
        <w:t xml:space="preserve"> </w:t>
      </w:r>
      <w:r w:rsidRPr="00FF6F04">
        <w:rPr>
          <w:rFonts w:eastAsia="Aptos"/>
          <w:b/>
          <w:iCs/>
          <w:highlight w:val="cyan"/>
          <w:u w:val="single"/>
        </w:rPr>
        <w:t>destroying the investment</w:t>
      </w:r>
      <w:r w:rsidRPr="00FF6F04">
        <w:rPr>
          <w:rFonts w:eastAsia="Aptos"/>
          <w:sz w:val="16"/>
        </w:rPr>
        <w:t xml:space="preserve"> of its operator. </w:t>
      </w:r>
      <w:r w:rsidRPr="00FF6F04">
        <w:rPr>
          <w:rFonts w:eastAsia="Aptos"/>
          <w:highlight w:val="cyan"/>
          <w:u w:val="single"/>
        </w:rPr>
        <w:t>This could lead to loss of revenues up to</w:t>
      </w:r>
      <w:r w:rsidRPr="00FF6F04">
        <w:rPr>
          <w:rFonts w:eastAsia="Aptos"/>
          <w:u w:val="single"/>
        </w:rPr>
        <w:t xml:space="preserve"> a potential </w:t>
      </w:r>
      <w:r w:rsidRPr="00FF6F04">
        <w:rPr>
          <w:rFonts w:eastAsia="Aptos"/>
          <w:highlight w:val="cyan"/>
          <w:u w:val="single"/>
        </w:rPr>
        <w:t>bankruptcy</w:t>
      </w:r>
      <w:r w:rsidRPr="00FF6F04">
        <w:rPr>
          <w:rFonts w:eastAsia="Aptos"/>
          <w:u w:val="single"/>
        </w:rPr>
        <w:t xml:space="preserve"> of the company.</w:t>
      </w:r>
      <w:r w:rsidRPr="00FF6F04">
        <w:rPr>
          <w:rFonts w:eastAsia="Aptos"/>
          <w:sz w:val="16"/>
        </w:rPr>
        <w:t xml:space="preserve"> </w:t>
      </w:r>
      <w:r w:rsidRPr="00FF6F04">
        <w:rPr>
          <w:rFonts w:eastAsia="Aptos"/>
          <w:u w:val="single"/>
        </w:rPr>
        <w:t xml:space="preserve">In the mid-term, </w:t>
      </w:r>
      <w:r w:rsidRPr="00FF6F04">
        <w:rPr>
          <w:rFonts w:eastAsia="Aptos"/>
          <w:highlight w:val="cyan"/>
          <w:u w:val="single"/>
        </w:rPr>
        <w:t>any collision could trigger a chain reaction of debris</w:t>
      </w:r>
      <w:r w:rsidRPr="00FF6F04">
        <w:rPr>
          <w:rFonts w:eastAsia="Aptos"/>
          <w:u w:val="single"/>
        </w:rPr>
        <w:t xml:space="preserve"> creation</w:t>
      </w:r>
      <w:r w:rsidRPr="00FF6F04">
        <w:rPr>
          <w:rFonts w:eastAsia="Aptos"/>
          <w:sz w:val="16"/>
        </w:rPr>
        <w:t xml:space="preserve">, potentially rendering certain orbits unusable (so-called Kessler syndrome introduced in 197824 as highlighted by the 2013 movie Gravity. </w:t>
      </w:r>
      <w:r w:rsidRPr="00FF6F04">
        <w:rPr>
          <w:rFonts w:eastAsia="Aptos"/>
          <w:b/>
          <w:iCs/>
          <w:u w:val="single"/>
        </w:rPr>
        <w:t xml:space="preserve">In the long-term </w:t>
      </w:r>
      <w:r w:rsidRPr="00FF6F04">
        <w:rPr>
          <w:rFonts w:eastAsia="Aptos"/>
          <w:b/>
          <w:iCs/>
          <w:highlight w:val="cyan"/>
          <w:u w:val="single"/>
        </w:rPr>
        <w:t>it could</w:t>
      </w:r>
      <w:r w:rsidRPr="00FF6F04">
        <w:rPr>
          <w:rFonts w:eastAsia="Aptos"/>
          <w:b/>
          <w:iCs/>
          <w:u w:val="single"/>
        </w:rPr>
        <w:t xml:space="preserve"> even </w:t>
      </w:r>
      <w:r w:rsidRPr="00FF6F04">
        <w:rPr>
          <w:rFonts w:eastAsia="Aptos"/>
          <w:b/>
          <w:iCs/>
          <w:highlight w:val="cyan"/>
          <w:u w:val="single"/>
        </w:rPr>
        <w:t>lead to a loss of access to space</w:t>
      </w:r>
      <w:r w:rsidRPr="00FF6F04">
        <w:rPr>
          <w:rFonts w:eastAsia="Aptos"/>
          <w:b/>
          <w:iCs/>
          <w:u w:val="single"/>
        </w:rPr>
        <w:t>.</w:t>
      </w:r>
      <w:r w:rsidRPr="00FF6F04">
        <w:rPr>
          <w:rFonts w:eastAsia="Aptos"/>
          <w:sz w:val="16"/>
        </w:rPr>
        <w:t xml:space="preserve"> Maintaining safe and secure access to Earth’s orbits is therefore essential to the projected trillion-dollar space economy.</w:t>
      </w:r>
    </w:p>
    <w:p w14:paraId="4270C1B1"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1NC---AT: Space Colonization</w:t>
      </w:r>
    </w:p>
    <w:p w14:paraId="7AC38D79" w14:textId="77777777" w:rsidR="00FF6F04" w:rsidRPr="00FF6F04" w:rsidRDefault="00FF6F04" w:rsidP="00FF6F04">
      <w:pPr>
        <w:keepNext/>
        <w:keepLines/>
        <w:spacing w:before="40" w:after="0" w:line="256" w:lineRule="auto"/>
        <w:outlineLvl w:val="3"/>
        <w:rPr>
          <w:rFonts w:eastAsia="Times New Roman" w:cs="Times New Roman"/>
          <w:b/>
          <w:bCs/>
          <w:iCs/>
          <w:sz w:val="26"/>
        </w:rPr>
      </w:pPr>
      <w:r w:rsidRPr="00FF6F04">
        <w:rPr>
          <w:rFonts w:eastAsia="Times New Roman" w:cs="Times New Roman"/>
          <w:b/>
          <w:bCs/>
          <w:iCs/>
          <w:sz w:val="26"/>
        </w:rPr>
        <w:t>Can’t colonize space---same problems, atmosphere, dependence and money better spent on earth</w:t>
      </w:r>
    </w:p>
    <w:p w14:paraId="3B17438F" w14:textId="77777777" w:rsidR="00FF6F04" w:rsidRPr="00FF6F04" w:rsidRDefault="00FF6F04" w:rsidP="00FF6F04">
      <w:pPr>
        <w:spacing w:line="256" w:lineRule="auto"/>
        <w:rPr>
          <w:rFonts w:eastAsia="Aptos"/>
        </w:rPr>
      </w:pPr>
      <w:r w:rsidRPr="00FF6F04">
        <w:rPr>
          <w:rFonts w:eastAsia="Aptos"/>
        </w:rPr>
        <w:t xml:space="preserve">Zahaan </w:t>
      </w:r>
      <w:r w:rsidRPr="00FF6F04">
        <w:rPr>
          <w:rFonts w:eastAsia="Aptos"/>
          <w:b/>
          <w:bCs/>
          <w:sz w:val="26"/>
        </w:rPr>
        <w:t>Bharmal, 18</w:t>
      </w:r>
      <w:r w:rsidRPr="00FF6F04">
        <w:rPr>
          <w:rFonts w:eastAsia="Aptos"/>
        </w:rPr>
        <w:t>, 8-1-2018, works for Google and is a recipient of Nasa’s Exceptional Public Achievement Medal for YouTube Space Lab, "The case against Mars colonisation", [https://www.theguardian.com/science/blog/2018/aug/28/the-case-against-mars-colonisation], AVD</w:t>
      </w:r>
    </w:p>
    <w:p w14:paraId="06878E4F" w14:textId="77777777" w:rsidR="00FF6F04" w:rsidRPr="00FF6F04" w:rsidRDefault="00FF6F04" w:rsidP="00FF6F04">
      <w:pPr>
        <w:spacing w:line="256" w:lineRule="auto"/>
        <w:rPr>
          <w:rFonts w:eastAsia="Aptos"/>
          <w:sz w:val="16"/>
          <w:szCs w:val="16"/>
        </w:rPr>
      </w:pPr>
      <w:r w:rsidRPr="00FF6F04">
        <w:rPr>
          <w:rFonts w:eastAsia="Aptos"/>
          <w:sz w:val="16"/>
        </w:rPr>
        <w:t xml:space="preserve">However, not everyone agrees. In the Pew survey mentioned earlier, a majority of US adults believed that Nasa’s number one priority should be fixing problems on Earth. </w:t>
      </w:r>
      <w:r w:rsidRPr="00FF6F04">
        <w:rPr>
          <w:rFonts w:eastAsia="Aptos"/>
          <w:u w:val="single"/>
        </w:rPr>
        <w:t>The</w:t>
      </w:r>
      <w:r w:rsidRPr="00FF6F04">
        <w:rPr>
          <w:rFonts w:eastAsia="Aptos"/>
          <w:sz w:val="16"/>
        </w:rPr>
        <w:t xml:space="preserve"> billions – if not </w:t>
      </w:r>
      <w:r w:rsidRPr="00FF6F04">
        <w:rPr>
          <w:rFonts w:eastAsia="Aptos"/>
          <w:b/>
          <w:iCs/>
          <w:highlight w:val="cyan"/>
          <w:u w:val="single"/>
        </w:rPr>
        <w:t>trillions</w:t>
      </w:r>
      <w:r w:rsidRPr="00FF6F04">
        <w:rPr>
          <w:rFonts w:eastAsia="Aptos"/>
          <w:sz w:val="16"/>
        </w:rPr>
        <w:t xml:space="preserve"> – </w:t>
      </w:r>
      <w:r w:rsidRPr="00FF6F04">
        <w:rPr>
          <w:rFonts w:eastAsia="Aptos"/>
          <w:u w:val="single"/>
        </w:rPr>
        <w:t xml:space="preserve">of dollars </w:t>
      </w:r>
      <w:r w:rsidRPr="00FF6F04">
        <w:rPr>
          <w:rFonts w:eastAsia="Aptos"/>
          <w:highlight w:val="cyan"/>
          <w:u w:val="single"/>
        </w:rPr>
        <w:t>needed to colonise Mars</w:t>
      </w:r>
      <w:r w:rsidRPr="00FF6F04">
        <w:rPr>
          <w:rFonts w:eastAsia="Aptos"/>
          <w:u w:val="single"/>
        </w:rPr>
        <w:t xml:space="preserve"> could</w:t>
      </w:r>
      <w:r w:rsidRPr="00FF6F04">
        <w:rPr>
          <w:rFonts w:eastAsia="Aptos"/>
          <w:sz w:val="16"/>
        </w:rPr>
        <w:t xml:space="preserve">, for example, </w:t>
      </w:r>
      <w:r w:rsidRPr="00FF6F04">
        <w:rPr>
          <w:rFonts w:eastAsia="Aptos"/>
          <w:u w:val="single"/>
        </w:rPr>
        <w:t xml:space="preserve">be </w:t>
      </w:r>
      <w:r w:rsidRPr="00FF6F04">
        <w:rPr>
          <w:rFonts w:eastAsia="Aptos"/>
          <w:highlight w:val="cyan"/>
          <w:u w:val="single"/>
        </w:rPr>
        <w:t>better spent</w:t>
      </w:r>
      <w:r w:rsidRPr="00FF6F04">
        <w:rPr>
          <w:rFonts w:eastAsia="Aptos"/>
          <w:u w:val="single"/>
        </w:rPr>
        <w:t xml:space="preserve"> investing </w:t>
      </w:r>
      <w:r w:rsidRPr="00FF6F04">
        <w:rPr>
          <w:rFonts w:eastAsia="Aptos"/>
          <w:highlight w:val="cyan"/>
          <w:u w:val="single"/>
        </w:rPr>
        <w:t>in renewable</w:t>
      </w:r>
      <w:r w:rsidRPr="00FF6F04">
        <w:rPr>
          <w:rFonts w:eastAsia="Aptos"/>
          <w:u w:val="single"/>
        </w:rPr>
        <w:t xml:space="preserve"> forms of </w:t>
      </w:r>
      <w:r w:rsidRPr="00FF6F04">
        <w:rPr>
          <w:rFonts w:eastAsia="Aptos"/>
          <w:highlight w:val="cyan"/>
          <w:u w:val="single"/>
        </w:rPr>
        <w:t>energy to address climate change</w:t>
      </w:r>
      <w:r w:rsidRPr="00FF6F04">
        <w:rPr>
          <w:rFonts w:eastAsia="Aptos"/>
          <w:u w:val="single"/>
        </w:rPr>
        <w:t xml:space="preserve"> or strengthening our planetary defences against asteroid collisions. </w:t>
      </w:r>
      <w:r w:rsidRPr="00FF6F04">
        <w:rPr>
          <w:rFonts w:eastAsia="Aptos"/>
          <w:sz w:val="16"/>
        </w:rPr>
        <w:t xml:space="preserve">And of course, </w:t>
      </w:r>
      <w:r w:rsidRPr="00FF6F04">
        <w:rPr>
          <w:rFonts w:eastAsia="Aptos"/>
          <w:highlight w:val="cyan"/>
          <w:u w:val="single"/>
        </w:rPr>
        <w:t>if we have not figured</w:t>
      </w:r>
      <w:r w:rsidRPr="00FF6F04">
        <w:rPr>
          <w:rFonts w:eastAsia="Aptos"/>
          <w:u w:val="single"/>
        </w:rPr>
        <w:t xml:space="preserve"> out how to deal with </w:t>
      </w:r>
      <w:r w:rsidRPr="00FF6F04">
        <w:rPr>
          <w:rFonts w:eastAsia="Aptos"/>
          <w:highlight w:val="cyan"/>
          <w:u w:val="single"/>
        </w:rPr>
        <w:t>problems</w:t>
      </w:r>
      <w:r w:rsidRPr="00FF6F04">
        <w:rPr>
          <w:rFonts w:eastAsia="Aptos"/>
          <w:u w:val="single"/>
        </w:rPr>
        <w:t xml:space="preserve"> of our own making here </w:t>
      </w:r>
      <w:r w:rsidRPr="00FF6F04">
        <w:rPr>
          <w:rFonts w:eastAsia="Aptos"/>
          <w:highlight w:val="cyan"/>
          <w:u w:val="single"/>
        </w:rPr>
        <w:t>on Earth</w:t>
      </w:r>
      <w:r w:rsidRPr="00FF6F04">
        <w:rPr>
          <w:rFonts w:eastAsia="Aptos"/>
          <w:u w:val="single"/>
        </w:rPr>
        <w:t xml:space="preserve">, there is no guarantee that </w:t>
      </w:r>
      <w:r w:rsidRPr="00FF6F04">
        <w:rPr>
          <w:rFonts w:eastAsia="Aptos"/>
          <w:b/>
          <w:iCs/>
          <w:highlight w:val="cyan"/>
          <w:u w:val="single"/>
        </w:rPr>
        <w:t>the same fate would</w:t>
      </w:r>
      <w:r w:rsidRPr="00FF6F04">
        <w:rPr>
          <w:rFonts w:eastAsia="Aptos"/>
          <w:highlight w:val="cyan"/>
          <w:u w:val="single"/>
        </w:rPr>
        <w:t xml:space="preserve"> </w:t>
      </w:r>
      <w:r w:rsidRPr="00FF6F04">
        <w:rPr>
          <w:rFonts w:eastAsia="Aptos"/>
          <w:u w:val="single"/>
        </w:rPr>
        <w:t xml:space="preserve">not </w:t>
      </w:r>
      <w:r w:rsidRPr="00FF6F04">
        <w:rPr>
          <w:rFonts w:eastAsia="Aptos"/>
          <w:b/>
          <w:iCs/>
          <w:highlight w:val="cyan"/>
          <w:u w:val="single"/>
        </w:rPr>
        <w:t>befall Mars</w:t>
      </w:r>
      <w:r w:rsidRPr="00FF6F04">
        <w:rPr>
          <w:rFonts w:eastAsia="Aptos"/>
          <w:u w:val="single"/>
        </w:rPr>
        <w:t xml:space="preserve"> colonists. </w:t>
      </w:r>
      <w:r w:rsidRPr="00FF6F04">
        <w:rPr>
          <w:rFonts w:eastAsia="Aptos"/>
          <w:sz w:val="16"/>
        </w:rPr>
        <w:t xml:space="preserve">Furthermore, if something truly horrible were to happen on Earth, </w:t>
      </w:r>
      <w:r w:rsidRPr="00FF6F04">
        <w:rPr>
          <w:rFonts w:eastAsia="Aptos"/>
          <w:u w:val="single"/>
        </w:rPr>
        <w:t xml:space="preserve">it’s not clear Mars would actually be an effective salvation. Giant underground </w:t>
      </w:r>
      <w:r w:rsidRPr="00FF6F04">
        <w:rPr>
          <w:rFonts w:eastAsia="Aptos"/>
          <w:b/>
          <w:iCs/>
          <w:highlight w:val="cyan"/>
          <w:u w:val="single"/>
        </w:rPr>
        <w:t>bunkers</w:t>
      </w:r>
      <w:r w:rsidRPr="00FF6F04">
        <w:rPr>
          <w:rFonts w:eastAsia="Aptos"/>
          <w:u w:val="single"/>
        </w:rPr>
        <w:t xml:space="preserve"> on Earth, for example, </w:t>
      </w:r>
      <w:r w:rsidRPr="00FF6F04">
        <w:rPr>
          <w:rFonts w:eastAsia="Aptos"/>
          <w:b/>
          <w:iCs/>
          <w:highlight w:val="cyan"/>
          <w:u w:val="single"/>
        </w:rPr>
        <w:t>could protect more people, more easily</w:t>
      </w:r>
      <w:r w:rsidRPr="00FF6F04">
        <w:rPr>
          <w:rFonts w:eastAsia="Aptos"/>
          <w:u w:val="single"/>
        </w:rPr>
        <w:t xml:space="preserve"> than a colony on Mars. </w:t>
      </w:r>
      <w:r w:rsidRPr="00FF6F04">
        <w:rPr>
          <w:rFonts w:eastAsia="Aptos"/>
          <w:sz w:val="16"/>
        </w:rPr>
        <w:t xml:space="preserve">And in the event of apocalyptic scenario, </w:t>
      </w:r>
      <w:r w:rsidRPr="00FF6F04">
        <w:rPr>
          <w:rFonts w:eastAsia="Aptos"/>
          <w:u w:val="single"/>
        </w:rPr>
        <w:t xml:space="preserve">it is possible that the </w:t>
      </w:r>
      <w:r w:rsidRPr="00FF6F04">
        <w:rPr>
          <w:rFonts w:eastAsia="Aptos"/>
          <w:highlight w:val="cyan"/>
          <w:u w:val="single"/>
        </w:rPr>
        <w:t>conditions on Earth</w:t>
      </w:r>
      <w:r w:rsidRPr="00FF6F04">
        <w:rPr>
          <w:rFonts w:eastAsia="Aptos"/>
          <w:sz w:val="16"/>
        </w:rPr>
        <w:t xml:space="preserve"> – however horrific – </w:t>
      </w:r>
      <w:r w:rsidRPr="00FF6F04">
        <w:rPr>
          <w:rFonts w:eastAsia="Aptos"/>
          <w:highlight w:val="cyan"/>
          <w:u w:val="single"/>
        </w:rPr>
        <w:t>may</w:t>
      </w:r>
      <w:r w:rsidRPr="00FF6F04">
        <w:rPr>
          <w:rFonts w:eastAsia="Aptos"/>
          <w:u w:val="single"/>
        </w:rPr>
        <w:t xml:space="preserve"> still </w:t>
      </w:r>
      <w:r w:rsidRPr="00FF6F04">
        <w:rPr>
          <w:rFonts w:eastAsia="Aptos"/>
          <w:highlight w:val="cyan"/>
          <w:u w:val="single"/>
        </w:rPr>
        <w:t xml:space="preserve">be more hospitable </w:t>
      </w:r>
      <w:r w:rsidRPr="00FF6F04">
        <w:rPr>
          <w:rFonts w:eastAsia="Aptos"/>
          <w:u w:val="single"/>
        </w:rPr>
        <w:t xml:space="preserve">than the Martian wasteland. Let's not forget that </w:t>
      </w:r>
      <w:r w:rsidRPr="00FF6F04">
        <w:rPr>
          <w:rFonts w:eastAsia="Aptos"/>
          <w:highlight w:val="cyan"/>
          <w:u w:val="single"/>
        </w:rPr>
        <w:t>Mars has</w:t>
      </w:r>
      <w:r w:rsidRPr="00FF6F04">
        <w:rPr>
          <w:rFonts w:eastAsia="Aptos"/>
          <w:u w:val="single"/>
        </w:rPr>
        <w:t xml:space="preserve"> next to </w:t>
      </w:r>
      <w:r w:rsidRPr="00FF6F04">
        <w:rPr>
          <w:rFonts w:eastAsia="Aptos"/>
          <w:highlight w:val="cyan"/>
          <w:u w:val="single"/>
        </w:rPr>
        <w:t>no atmosphere</w:t>
      </w:r>
      <w:r w:rsidRPr="00FF6F04">
        <w:rPr>
          <w:rFonts w:eastAsia="Aptos"/>
          <w:u w:val="single"/>
        </w:rPr>
        <w:t xml:space="preserve">, only one third gravity and is </w:t>
      </w:r>
      <w:r w:rsidRPr="00FF6F04">
        <w:rPr>
          <w:rFonts w:eastAsia="Aptos"/>
          <w:highlight w:val="cyan"/>
          <w:u w:val="single"/>
        </w:rPr>
        <w:t>exposed to surface radiation</w:t>
      </w:r>
      <w:r w:rsidRPr="00FF6F04">
        <w:rPr>
          <w:rFonts w:eastAsia="Aptos"/>
          <w:u w:val="single"/>
        </w:rPr>
        <w:t xml:space="preserve"> approximately </w:t>
      </w:r>
      <w:r w:rsidRPr="00FF6F04">
        <w:rPr>
          <w:rFonts w:eastAsia="Aptos"/>
          <w:highlight w:val="cyan"/>
          <w:u w:val="single"/>
        </w:rPr>
        <w:t>100 times greater</w:t>
      </w:r>
      <w:r w:rsidRPr="00FF6F04">
        <w:rPr>
          <w:rFonts w:eastAsia="Aptos"/>
          <w:u w:val="single"/>
        </w:rPr>
        <w:t xml:space="preserve"> than on Earth</w:t>
      </w:r>
      <w:r w:rsidRPr="00FF6F04">
        <w:rPr>
          <w:rFonts w:eastAsia="Aptos"/>
          <w:sz w:val="16"/>
          <w:szCs w:val="16"/>
        </w:rPr>
        <w:t>.</w:t>
      </w:r>
    </w:p>
    <w:p w14:paraId="196B1982" w14:textId="77777777" w:rsidR="00FF6F04" w:rsidRPr="00FF6F04" w:rsidRDefault="00FF6F04" w:rsidP="00FF6F04">
      <w:pPr>
        <w:keepNext/>
        <w:keepLines/>
        <w:spacing w:before="40" w:after="0" w:line="256" w:lineRule="auto"/>
        <w:outlineLvl w:val="3"/>
        <w:rPr>
          <w:rFonts w:eastAsia="Times New Roman" w:cs="Times New Roman"/>
          <w:b/>
          <w:bCs/>
          <w:iCs/>
          <w:sz w:val="26"/>
        </w:rPr>
      </w:pPr>
      <w:r w:rsidRPr="00FF6F04">
        <w:rPr>
          <w:rFonts w:eastAsia="Times New Roman" w:cs="Times New Roman"/>
          <w:b/>
          <w:bCs/>
          <w:iCs/>
          <w:sz w:val="26"/>
        </w:rPr>
        <w:t>Space exploration would take thousands of years, even if it succeeds</w:t>
      </w:r>
    </w:p>
    <w:p w14:paraId="3CBE5B88" w14:textId="77777777" w:rsidR="00FF6F04" w:rsidRPr="00FF6F04" w:rsidRDefault="00FF6F04" w:rsidP="00FF6F04">
      <w:pPr>
        <w:spacing w:line="256" w:lineRule="auto"/>
        <w:rPr>
          <w:rFonts w:eastAsia="Aptos"/>
        </w:rPr>
      </w:pPr>
      <w:r w:rsidRPr="00FF6F04">
        <w:rPr>
          <w:rFonts w:eastAsia="Aptos"/>
          <w:b/>
          <w:bCs/>
          <w:sz w:val="26"/>
        </w:rPr>
        <w:t xml:space="preserve">Robertson 6 </w:t>
      </w:r>
      <w:r w:rsidRPr="00FF6F04">
        <w:rPr>
          <w:rFonts w:eastAsia="Aptos"/>
        </w:rPr>
        <w:t>Donald F. Robertson, freelance space journalist, 3-6-2006, “Space Exploration,” Space News, http://www.space.com/spacenews/archive06/RobertsonOpEd_030606.html</w:t>
      </w:r>
    </w:p>
    <w:p w14:paraId="6DCA38EF" w14:textId="77777777" w:rsidR="00FF6F04" w:rsidRPr="00FF6F04" w:rsidRDefault="00FF6F04" w:rsidP="00FF6F04">
      <w:pPr>
        <w:spacing w:line="256" w:lineRule="auto"/>
        <w:rPr>
          <w:rFonts w:eastAsia="Aptos"/>
          <w:sz w:val="16"/>
        </w:rPr>
      </w:pPr>
      <w:r w:rsidRPr="00FF6F04">
        <w:rPr>
          <w:rFonts w:eastAsia="Aptos"/>
          <w:sz w:val="16"/>
        </w:rPr>
        <w:t xml:space="preserve">Dangerous it will be. </w:t>
      </w:r>
      <w:r w:rsidRPr="00FF6F04">
        <w:rPr>
          <w:rFonts w:eastAsia="Aptos"/>
          <w:u w:val="single"/>
        </w:rPr>
        <w:t xml:space="preserve">Detailed </w:t>
      </w:r>
      <w:r w:rsidRPr="00FF6F04">
        <w:rPr>
          <w:rFonts w:eastAsia="Aptos"/>
          <w:highlight w:val="cyan"/>
          <w:u w:val="single"/>
        </w:rPr>
        <w:t>exploration</w:t>
      </w:r>
      <w:r w:rsidRPr="00FF6F04">
        <w:rPr>
          <w:rFonts w:eastAsia="Aptos"/>
          <w:b/>
          <w:sz w:val="16"/>
          <w:highlight w:val="cyan"/>
        </w:rPr>
        <w:t xml:space="preserve">, </w:t>
      </w:r>
      <w:r w:rsidRPr="00FF6F04">
        <w:rPr>
          <w:rFonts w:eastAsia="Aptos"/>
          <w:highlight w:val="cyan"/>
          <w:u w:val="single"/>
        </w:rPr>
        <w:t>let alone settlement</w:t>
      </w:r>
      <w:r w:rsidRPr="00FF6F04">
        <w:rPr>
          <w:rFonts w:eastAsia="Aptos"/>
          <w:u w:val="single"/>
        </w:rPr>
        <w:t xml:space="preserve">, of nearby worlds </w:t>
      </w:r>
      <w:r w:rsidRPr="00FF6F04">
        <w:rPr>
          <w:rFonts w:eastAsia="Aptos"/>
          <w:highlight w:val="cyan"/>
          <w:u w:val="single"/>
        </w:rPr>
        <w:t xml:space="preserve">will be the </w:t>
      </w:r>
      <w:r w:rsidRPr="00FF6F04">
        <w:rPr>
          <w:rFonts w:eastAsia="Aptos"/>
          <w:u w:val="single"/>
        </w:rPr>
        <w:t xml:space="preserve">single </w:t>
      </w:r>
      <w:r w:rsidRPr="00FF6F04">
        <w:rPr>
          <w:rFonts w:eastAsia="Aptos"/>
          <w:highlight w:val="cyan"/>
          <w:u w:val="single"/>
        </w:rPr>
        <w:t xml:space="preserve">most difficult task </w:t>
      </w:r>
      <w:r w:rsidRPr="00FF6F04">
        <w:rPr>
          <w:rFonts w:eastAsia="Aptos"/>
          <w:u w:val="single"/>
        </w:rPr>
        <w:t xml:space="preserve">humanity has </w:t>
      </w:r>
      <w:r w:rsidRPr="00FF6F04">
        <w:rPr>
          <w:rFonts w:eastAsia="Aptos"/>
          <w:highlight w:val="cyan"/>
          <w:u w:val="single"/>
        </w:rPr>
        <w:t xml:space="preserve">ever </w:t>
      </w:r>
      <w:r w:rsidRPr="00FF6F04">
        <w:rPr>
          <w:rFonts w:eastAsia="Aptos"/>
          <w:u w:val="single"/>
        </w:rPr>
        <w:t>tackled. Most likely</w:t>
      </w:r>
      <w:r w:rsidRPr="00FF6F04">
        <w:rPr>
          <w:rFonts w:eastAsia="Aptos"/>
          <w:highlight w:val="cyan"/>
          <w:u w:val="single"/>
        </w:rPr>
        <w:t>, it will take many hundreds, or even thousands, of years. Our first attempts</w:t>
      </w:r>
      <w:r w:rsidRPr="00FF6F04">
        <w:rPr>
          <w:rFonts w:eastAsia="Aptos"/>
          <w:u w:val="single"/>
        </w:rPr>
        <w:t xml:space="preserve"> to establish a base on Earth's Moon or Mars </w:t>
      </w:r>
      <w:r w:rsidRPr="00FF6F04">
        <w:rPr>
          <w:rFonts w:eastAsia="Aptos"/>
          <w:highlight w:val="cyan"/>
          <w:u w:val="single"/>
        </w:rPr>
        <w:t>may well fail</w:t>
      </w:r>
      <w:r w:rsidRPr="00FF6F04">
        <w:rPr>
          <w:rFonts w:eastAsia="Aptos"/>
          <w:sz w:val="16"/>
        </w:rPr>
        <w:t>. As on the oceans, many people will die: we cannot insist on levels of safety that make the exercise technically impractical or unaffordable.</w:t>
      </w:r>
    </w:p>
    <w:p w14:paraId="01F72270" w14:textId="77777777" w:rsidR="00FF6F04" w:rsidRPr="00FF6F04" w:rsidRDefault="00FF6F04" w:rsidP="00FF6F04">
      <w:pPr>
        <w:keepNext/>
        <w:keepLines/>
        <w:spacing w:before="40" w:after="0" w:line="256" w:lineRule="auto"/>
        <w:outlineLvl w:val="3"/>
        <w:rPr>
          <w:rFonts w:eastAsia="Times New Roman" w:cs="Times New Roman"/>
          <w:b/>
          <w:bCs/>
          <w:iCs/>
          <w:sz w:val="26"/>
        </w:rPr>
      </w:pPr>
      <w:r w:rsidRPr="00FF6F04">
        <w:rPr>
          <w:rFonts w:eastAsia="Times New Roman" w:cs="Times New Roman"/>
          <w:b/>
          <w:bCs/>
          <w:iCs/>
          <w:sz w:val="26"/>
        </w:rPr>
        <w:t>Extinction not inevitable---we can save Earth but only if we focus solely on it</w:t>
      </w:r>
    </w:p>
    <w:p w14:paraId="00F0CEAD" w14:textId="77777777" w:rsidR="00FF6F04" w:rsidRPr="00FF6F04" w:rsidRDefault="00FF6F04" w:rsidP="00FF6F04">
      <w:pPr>
        <w:spacing w:line="256" w:lineRule="auto"/>
        <w:rPr>
          <w:rFonts w:eastAsia="Aptos"/>
        </w:rPr>
      </w:pPr>
      <w:r w:rsidRPr="00FF6F04">
        <w:rPr>
          <w:rFonts w:eastAsia="Aptos"/>
        </w:rPr>
        <w:t xml:space="preserve">Amitai </w:t>
      </w:r>
      <w:r w:rsidRPr="00FF6F04">
        <w:rPr>
          <w:rFonts w:eastAsia="Aptos"/>
          <w:b/>
          <w:bCs/>
          <w:sz w:val="26"/>
        </w:rPr>
        <w:t>Etzioni, 18</w:t>
      </w:r>
      <w:r w:rsidRPr="00FF6F04">
        <w:rPr>
          <w:rFonts w:eastAsia="Aptos"/>
        </w:rPr>
        <w:t>, 8-25-2018, University Professor at The George Washington University and author, most recently, of Happiness is the Wrong Metric, "Humanity Would Be Better off Saving Earth, Rather Than Colonizing Mars", [https://nationalinterest.org/blog/buzz/humanity-would-be-better-saving-earth-rather-colonizing-mars-29712], AVD</w:t>
      </w:r>
    </w:p>
    <w:p w14:paraId="313567DE" w14:textId="77777777" w:rsidR="00FF6F04" w:rsidRPr="00FF6F04" w:rsidRDefault="00FF6F04" w:rsidP="00FF6F04">
      <w:pPr>
        <w:spacing w:line="256" w:lineRule="auto"/>
        <w:rPr>
          <w:rFonts w:eastAsia="Aptos"/>
          <w:u w:val="single"/>
        </w:rPr>
      </w:pPr>
      <w:r w:rsidRPr="00FF6F04">
        <w:rPr>
          <w:rFonts w:eastAsia="Aptos"/>
          <w:sz w:val="16"/>
        </w:rPr>
        <w:t xml:space="preserve">Second, </w:t>
      </w:r>
      <w:r w:rsidRPr="00FF6F04">
        <w:rPr>
          <w:rFonts w:eastAsia="Aptos"/>
          <w:u w:val="single"/>
        </w:rPr>
        <w:t xml:space="preserve">if the </w:t>
      </w:r>
      <w:r w:rsidRPr="00FF6F04">
        <w:rPr>
          <w:rFonts w:eastAsia="Aptos"/>
          <w:highlight w:val="cyan"/>
          <w:u w:val="single"/>
        </w:rPr>
        <w:t>colonization</w:t>
      </w:r>
      <w:r w:rsidRPr="00FF6F04">
        <w:rPr>
          <w:rFonts w:eastAsia="Aptos"/>
          <w:sz w:val="16"/>
        </w:rPr>
        <w:t xml:space="preserve"> of Mars </w:t>
      </w:r>
      <w:r w:rsidRPr="00FF6F04">
        <w:rPr>
          <w:rFonts w:eastAsia="Aptos"/>
          <w:u w:val="single"/>
        </w:rPr>
        <w:t>moves beyond the subject of workshops</w:t>
      </w:r>
      <w:r w:rsidRPr="00FF6F04">
        <w:rPr>
          <w:rFonts w:eastAsia="Aptos"/>
          <w:sz w:val="16"/>
        </w:rPr>
        <w:t xml:space="preserve"> and cocktail party chit-chat into a major project, </w:t>
      </w:r>
      <w:r w:rsidRPr="00FF6F04">
        <w:rPr>
          <w:rFonts w:eastAsia="Aptos"/>
          <w:u w:val="single"/>
        </w:rPr>
        <w:t xml:space="preserve">it </w:t>
      </w:r>
      <w:r w:rsidRPr="00FF6F04">
        <w:rPr>
          <w:rFonts w:eastAsia="Aptos"/>
          <w:highlight w:val="cyan"/>
          <w:u w:val="single"/>
        </w:rPr>
        <w:t xml:space="preserve">brings </w:t>
      </w:r>
      <w:r w:rsidRPr="00FF6F04">
        <w:rPr>
          <w:rFonts w:eastAsia="Aptos"/>
          <w:u w:val="single"/>
        </w:rPr>
        <w:t xml:space="preserve">with it an </w:t>
      </w:r>
      <w:r w:rsidRPr="00FF6F04">
        <w:rPr>
          <w:rFonts w:eastAsia="Aptos"/>
          <w:highlight w:val="cyan"/>
          <w:u w:val="single"/>
        </w:rPr>
        <w:t xml:space="preserve">unavoidable </w:t>
      </w:r>
      <w:r w:rsidRPr="00FF6F04">
        <w:rPr>
          <w:rFonts w:eastAsia="Aptos"/>
          <w:u w:val="single"/>
        </w:rPr>
        <w:t xml:space="preserve">subtext of </w:t>
      </w:r>
      <w:r w:rsidRPr="00FF6F04">
        <w:rPr>
          <w:rFonts w:eastAsia="Aptos"/>
          <w:b/>
          <w:iCs/>
          <w:highlight w:val="cyan"/>
          <w:u w:val="single"/>
        </w:rPr>
        <w:t>despair</w:t>
      </w:r>
      <w:r w:rsidRPr="00FF6F04">
        <w:rPr>
          <w:rFonts w:eastAsia="Aptos"/>
          <w:sz w:val="16"/>
        </w:rPr>
        <w:t xml:space="preserve">. Despite the fact that what Musk, Hawking, and others propose it as a backup plan, </w:t>
      </w:r>
      <w:r w:rsidRPr="00FF6F04">
        <w:rPr>
          <w:rFonts w:eastAsia="Aptos"/>
          <w:highlight w:val="cyan"/>
          <w:u w:val="single"/>
        </w:rPr>
        <w:t>it suggests</w:t>
      </w:r>
      <w:r w:rsidRPr="00FF6F04">
        <w:rPr>
          <w:rFonts w:eastAsia="Aptos"/>
          <w:u w:val="single"/>
        </w:rPr>
        <w:t xml:space="preserve"> that </w:t>
      </w:r>
      <w:r w:rsidRPr="00FF6F04">
        <w:rPr>
          <w:rFonts w:eastAsia="Aptos"/>
          <w:highlight w:val="cyan"/>
          <w:u w:val="single"/>
        </w:rPr>
        <w:t>we</w:t>
      </w:r>
      <w:r w:rsidRPr="00FF6F04">
        <w:rPr>
          <w:rFonts w:eastAsia="Aptos"/>
          <w:u w:val="single"/>
        </w:rPr>
        <w:t xml:space="preserve"> may well </w:t>
      </w:r>
      <w:r w:rsidRPr="00FF6F04">
        <w:rPr>
          <w:rFonts w:eastAsia="Aptos"/>
          <w:highlight w:val="cyan"/>
          <w:u w:val="single"/>
        </w:rPr>
        <w:t>fail to save</w:t>
      </w:r>
      <w:r w:rsidRPr="00FF6F04">
        <w:rPr>
          <w:rFonts w:eastAsia="Aptos"/>
          <w:u w:val="single"/>
        </w:rPr>
        <w:t xml:space="preserve"> Mother </w:t>
      </w:r>
      <w:r w:rsidRPr="00FF6F04">
        <w:rPr>
          <w:rFonts w:eastAsia="Aptos"/>
          <w:highlight w:val="cyan"/>
          <w:u w:val="single"/>
        </w:rPr>
        <w:t>Earth and</w:t>
      </w:r>
      <w:r w:rsidRPr="00FF6F04">
        <w:rPr>
          <w:rFonts w:eastAsia="Aptos"/>
          <w:u w:val="single"/>
        </w:rPr>
        <w:t xml:space="preserve"> that </w:t>
      </w:r>
      <w:r w:rsidRPr="00FF6F04">
        <w:rPr>
          <w:rFonts w:eastAsia="Aptos"/>
          <w:highlight w:val="cyan"/>
          <w:u w:val="single"/>
        </w:rPr>
        <w:t>it is time to</w:t>
      </w:r>
      <w:r w:rsidRPr="00FF6F04">
        <w:rPr>
          <w:rFonts w:eastAsia="Aptos"/>
          <w:u w:val="single"/>
        </w:rPr>
        <w:t xml:space="preserve"> </w:t>
      </w:r>
      <w:r w:rsidRPr="00FF6F04">
        <w:rPr>
          <w:rFonts w:eastAsia="Aptos"/>
          <w:highlight w:val="cyan"/>
          <w:u w:val="single"/>
        </w:rPr>
        <w:t>search for another</w:t>
      </w:r>
      <w:r w:rsidRPr="00FF6F04">
        <w:rPr>
          <w:rFonts w:eastAsia="Aptos"/>
          <w:u w:val="single"/>
        </w:rPr>
        <w:t xml:space="preserve"> planetary </w:t>
      </w:r>
      <w:r w:rsidRPr="00FF6F04">
        <w:rPr>
          <w:rFonts w:eastAsia="Aptos"/>
          <w:highlight w:val="cyan"/>
          <w:u w:val="single"/>
        </w:rPr>
        <w:t>home</w:t>
      </w:r>
      <w:r w:rsidRPr="00FF6F04">
        <w:rPr>
          <w:rFonts w:eastAsia="Aptos"/>
          <w:u w:val="single"/>
        </w:rPr>
        <w:t xml:space="preserve">, to save the species, even if not mankind. But what the </w:t>
      </w:r>
      <w:r w:rsidRPr="00FF6F04">
        <w:rPr>
          <w:rFonts w:eastAsia="Aptos"/>
          <w:highlight w:val="cyan"/>
          <w:u w:val="single"/>
        </w:rPr>
        <w:t>droughts,</w:t>
      </w:r>
      <w:r w:rsidRPr="00FF6F04">
        <w:rPr>
          <w:rFonts w:eastAsia="Aptos"/>
          <w:u w:val="single"/>
        </w:rPr>
        <w:t xml:space="preserve"> the fires, the hot summers, </w:t>
      </w:r>
      <w:r w:rsidRPr="00FF6F04">
        <w:rPr>
          <w:rFonts w:eastAsia="Aptos"/>
          <w:highlight w:val="cyan"/>
          <w:u w:val="single"/>
        </w:rPr>
        <w:t xml:space="preserve">and </w:t>
      </w:r>
      <w:r w:rsidRPr="00FF6F04">
        <w:rPr>
          <w:rFonts w:eastAsia="Aptos"/>
          <w:u w:val="single"/>
        </w:rPr>
        <w:t xml:space="preserve">the melting </w:t>
      </w:r>
      <w:r w:rsidRPr="00FF6F04">
        <w:rPr>
          <w:rFonts w:eastAsia="Aptos"/>
          <w:highlight w:val="cyan"/>
          <w:u w:val="single"/>
        </w:rPr>
        <w:t xml:space="preserve">glaciers call </w:t>
      </w:r>
      <w:r w:rsidRPr="00FF6F04">
        <w:rPr>
          <w:rFonts w:eastAsia="Aptos"/>
          <w:u w:val="single"/>
        </w:rPr>
        <w:t xml:space="preserve">for is not an escape from Earth, but </w:t>
      </w:r>
      <w:r w:rsidRPr="00FF6F04">
        <w:rPr>
          <w:rFonts w:eastAsia="Aptos"/>
          <w:highlight w:val="cyan"/>
          <w:u w:val="single"/>
        </w:rPr>
        <w:t xml:space="preserve">a redoubling of the efforts </w:t>
      </w:r>
      <w:r w:rsidRPr="00FF6F04">
        <w:rPr>
          <w:rFonts w:eastAsia="Aptos"/>
          <w:u w:val="single"/>
        </w:rPr>
        <w:t xml:space="preserve">to save it. Some hold that </w:t>
      </w:r>
      <w:r w:rsidRPr="00FF6F04">
        <w:rPr>
          <w:rFonts w:eastAsia="Aptos"/>
          <w:b/>
          <w:iCs/>
          <w:highlight w:val="cyan"/>
          <w:u w:val="single"/>
        </w:rPr>
        <w:t>the next decade is</w:t>
      </w:r>
      <w:r w:rsidRPr="00FF6F04">
        <w:rPr>
          <w:rFonts w:eastAsia="Aptos"/>
          <w:highlight w:val="cyan"/>
          <w:u w:val="single"/>
        </w:rPr>
        <w:t xml:space="preserve"> </w:t>
      </w:r>
      <w:r w:rsidRPr="00FF6F04">
        <w:rPr>
          <w:rFonts w:eastAsia="Aptos"/>
          <w:u w:val="single"/>
        </w:rPr>
        <w:t xml:space="preserve">a </w:t>
      </w:r>
      <w:r w:rsidRPr="00FF6F04">
        <w:rPr>
          <w:rFonts w:eastAsia="Aptos"/>
          <w:b/>
          <w:iCs/>
          <w:highlight w:val="cyan"/>
          <w:u w:val="single"/>
        </w:rPr>
        <w:t>critical</w:t>
      </w:r>
      <w:r w:rsidRPr="00FF6F04">
        <w:rPr>
          <w:rFonts w:eastAsia="Aptos"/>
          <w:highlight w:val="cyan"/>
          <w:u w:val="single"/>
        </w:rPr>
        <w:t xml:space="preserve"> </w:t>
      </w:r>
      <w:r w:rsidRPr="00FF6F04">
        <w:rPr>
          <w:rFonts w:eastAsia="Aptos"/>
          <w:u w:val="single"/>
        </w:rPr>
        <w:t xml:space="preserve">period, </w:t>
      </w:r>
      <w:r w:rsidRPr="00FF6F04">
        <w:rPr>
          <w:rFonts w:eastAsia="Aptos"/>
          <w:b/>
          <w:iCs/>
          <w:highlight w:val="cyan"/>
          <w:u w:val="single"/>
        </w:rPr>
        <w:t>as the window</w:t>
      </w:r>
      <w:r w:rsidRPr="00FF6F04">
        <w:rPr>
          <w:rFonts w:eastAsia="Aptos"/>
          <w:highlight w:val="cyan"/>
          <w:u w:val="single"/>
        </w:rPr>
        <w:t xml:space="preserve"> </w:t>
      </w:r>
      <w:r w:rsidRPr="00FF6F04">
        <w:rPr>
          <w:rFonts w:eastAsia="Aptos"/>
          <w:u w:val="single"/>
        </w:rPr>
        <w:t xml:space="preserve">of opportunity </w:t>
      </w:r>
      <w:r w:rsidRPr="00FF6F04">
        <w:rPr>
          <w:rFonts w:eastAsia="Aptos"/>
          <w:highlight w:val="cyan"/>
          <w:u w:val="single"/>
        </w:rPr>
        <w:t xml:space="preserve">to save </w:t>
      </w:r>
      <w:r w:rsidRPr="00FF6F04">
        <w:rPr>
          <w:rFonts w:eastAsia="Aptos"/>
          <w:u w:val="single"/>
        </w:rPr>
        <w:t xml:space="preserve">the </w:t>
      </w:r>
      <w:r w:rsidRPr="00FF6F04">
        <w:rPr>
          <w:rFonts w:eastAsia="Aptos"/>
          <w:highlight w:val="cyan"/>
          <w:u w:val="single"/>
        </w:rPr>
        <w:t xml:space="preserve">earth is </w:t>
      </w:r>
      <w:r w:rsidRPr="00FF6F04">
        <w:rPr>
          <w:rFonts w:eastAsia="Aptos"/>
          <w:u w:val="single"/>
        </w:rPr>
        <w:t xml:space="preserve">rapidly </w:t>
      </w:r>
      <w:r w:rsidRPr="00FF6F04">
        <w:rPr>
          <w:rFonts w:eastAsia="Aptos"/>
          <w:highlight w:val="cyan"/>
          <w:u w:val="single"/>
        </w:rPr>
        <w:t>narrowing.</w:t>
      </w:r>
      <w:r w:rsidRPr="00FF6F04">
        <w:rPr>
          <w:rFonts w:eastAsia="Aptos"/>
          <w:u w:val="single"/>
        </w:rPr>
        <w:t xml:space="preserve"> </w:t>
      </w:r>
      <w:r w:rsidRPr="00FF6F04">
        <w:rPr>
          <w:rFonts w:eastAsia="Aptos"/>
          <w:sz w:val="16"/>
        </w:rPr>
        <w:t xml:space="preserve">Others hold that we have more leeway. However, there is wide agreement that merely dialing down economic activity may be neither sufficient nor politically feasible. </w:t>
      </w:r>
      <w:r w:rsidRPr="00FF6F04">
        <w:rPr>
          <w:rFonts w:eastAsia="Aptos"/>
          <w:highlight w:val="cyan"/>
          <w:u w:val="single"/>
        </w:rPr>
        <w:t>What is needed are major tech</w:t>
      </w:r>
      <w:r w:rsidRPr="00FF6F04">
        <w:rPr>
          <w:rFonts w:eastAsia="Aptos"/>
          <w:u w:val="single"/>
        </w:rPr>
        <w:t xml:space="preserve">nological </w:t>
      </w:r>
      <w:r w:rsidRPr="00FF6F04">
        <w:rPr>
          <w:rFonts w:eastAsia="Aptos"/>
          <w:highlight w:val="cyan"/>
          <w:u w:val="single"/>
        </w:rPr>
        <w:t>breakthroughs</w:t>
      </w:r>
      <w:r w:rsidRPr="00FF6F04">
        <w:rPr>
          <w:rFonts w:eastAsia="Aptos"/>
          <w:u w:val="single"/>
        </w:rPr>
        <w:t xml:space="preserve"> that will allow for protecting earth while sustaining a healthy level of economic activity</w:t>
      </w:r>
      <w:r w:rsidRPr="00FF6F04">
        <w:rPr>
          <w:rFonts w:eastAsia="Aptos"/>
          <w:sz w:val="16"/>
        </w:rPr>
        <w:t xml:space="preserve">. Developing artificial leaves, that can turn carbon dioxide into oxygen, and be mass-produced much more quickly than their natural counterparts, is a telling example. </w:t>
      </w:r>
      <w:r w:rsidRPr="00FF6F04">
        <w:rPr>
          <w:rFonts w:eastAsia="Aptos"/>
          <w:highlight w:val="cyan"/>
          <w:u w:val="single"/>
        </w:rPr>
        <w:t>To make such breakthroughs we need major concentrations of</w:t>
      </w:r>
      <w:r w:rsidRPr="00FF6F04">
        <w:rPr>
          <w:rFonts w:eastAsia="Aptos"/>
          <w:u w:val="single"/>
        </w:rPr>
        <w:t xml:space="preserve"> research and development </w:t>
      </w:r>
      <w:r w:rsidRPr="00FF6F04">
        <w:rPr>
          <w:rFonts w:eastAsia="Aptos"/>
          <w:highlight w:val="cyan"/>
          <w:u w:val="single"/>
        </w:rPr>
        <w:t>resources</w:t>
      </w:r>
      <w:r w:rsidRPr="00FF6F04">
        <w:rPr>
          <w:rFonts w:eastAsia="Aptos"/>
          <w:u w:val="single"/>
        </w:rPr>
        <w:t xml:space="preserve">, talent, and leadership, all of which are in short supply. </w:t>
      </w:r>
      <w:r w:rsidRPr="00FF6F04">
        <w:rPr>
          <w:rFonts w:eastAsia="Aptos"/>
          <w:highlight w:val="cyan"/>
          <w:u w:val="single"/>
        </w:rPr>
        <w:t xml:space="preserve">Hence, any </w:t>
      </w:r>
      <w:r w:rsidRPr="00FF6F04">
        <w:rPr>
          <w:rFonts w:eastAsia="Aptos"/>
          <w:u w:val="single"/>
        </w:rPr>
        <w:t xml:space="preserve">serious </w:t>
      </w:r>
      <w:r w:rsidRPr="00FF6F04">
        <w:rPr>
          <w:rFonts w:eastAsia="Aptos"/>
          <w:highlight w:val="cyan"/>
          <w:u w:val="single"/>
        </w:rPr>
        <w:t xml:space="preserve">Mars endeavor will </w:t>
      </w:r>
      <w:r w:rsidRPr="00FF6F04">
        <w:rPr>
          <w:rFonts w:eastAsia="Aptos"/>
          <w:u w:val="single"/>
        </w:rPr>
        <w:t xml:space="preserve">inevitably </w:t>
      </w:r>
      <w:r w:rsidRPr="00FF6F04">
        <w:rPr>
          <w:rFonts w:eastAsia="Aptos"/>
          <w:highlight w:val="cyan"/>
          <w:u w:val="single"/>
        </w:rPr>
        <w:t xml:space="preserve">cut into the drive to save </w:t>
      </w:r>
      <w:r w:rsidRPr="00FF6F04">
        <w:rPr>
          <w:rFonts w:eastAsia="Aptos"/>
          <w:u w:val="single"/>
        </w:rPr>
        <w:t xml:space="preserve">Mother </w:t>
      </w:r>
      <w:r w:rsidRPr="00FF6F04">
        <w:rPr>
          <w:rFonts w:eastAsia="Aptos"/>
          <w:highlight w:val="cyan"/>
          <w:u w:val="single"/>
        </w:rPr>
        <w:t>Earth.</w:t>
      </w:r>
    </w:p>
    <w:p w14:paraId="68DE6FC7"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2NC---AT: Space Colonization</w:t>
      </w:r>
    </w:p>
    <w:p w14:paraId="387324EF" w14:textId="77777777" w:rsidR="00FF6F04" w:rsidRPr="00FF6F04" w:rsidRDefault="00FF6F04" w:rsidP="00FF6F04">
      <w:pPr>
        <w:keepNext/>
        <w:keepLines/>
        <w:spacing w:before="40" w:after="0" w:line="256" w:lineRule="auto"/>
        <w:outlineLvl w:val="3"/>
        <w:rPr>
          <w:rFonts w:eastAsia="Times New Roman" w:cs="Times New Roman"/>
          <w:b/>
          <w:bCs/>
          <w:iCs/>
          <w:sz w:val="26"/>
        </w:rPr>
      </w:pPr>
      <w:r w:rsidRPr="00FF6F04">
        <w:rPr>
          <w:rFonts w:eastAsia="Times New Roman" w:cs="Times New Roman"/>
          <w:b/>
          <w:bCs/>
          <w:iCs/>
          <w:sz w:val="26"/>
        </w:rPr>
        <w:t>Many obstacles to cooperation on a Mars colony expedition</w:t>
      </w:r>
    </w:p>
    <w:p w14:paraId="345CBBBE" w14:textId="77777777" w:rsidR="00FF6F04" w:rsidRPr="00FF6F04" w:rsidRDefault="00FF6F04" w:rsidP="00FF6F04">
      <w:pPr>
        <w:spacing w:line="256" w:lineRule="auto"/>
        <w:rPr>
          <w:rFonts w:eastAsia="Aptos"/>
        </w:rPr>
      </w:pPr>
      <w:r w:rsidRPr="00FF6F04">
        <w:rPr>
          <w:rFonts w:eastAsia="Aptos"/>
        </w:rPr>
        <w:t xml:space="preserve">Konrad </w:t>
      </w:r>
      <w:r w:rsidRPr="00FF6F04">
        <w:rPr>
          <w:rFonts w:eastAsia="Aptos"/>
          <w:b/>
          <w:bCs/>
          <w:sz w:val="26"/>
        </w:rPr>
        <w:t>Szocik et. al</w:t>
      </w:r>
      <w:r w:rsidRPr="00FF6F04">
        <w:rPr>
          <w:rFonts w:eastAsia="Aptos"/>
        </w:rPr>
        <w:t xml:space="preserve">, Tomasz Wójtowicz , Leszek Baran, October </w:t>
      </w:r>
      <w:r w:rsidRPr="00FF6F04">
        <w:rPr>
          <w:rFonts w:eastAsia="Aptos"/>
          <w:b/>
          <w:bCs/>
          <w:sz w:val="26"/>
        </w:rPr>
        <w:t>2017</w:t>
      </w:r>
      <w:r w:rsidRPr="00FF6F04">
        <w:rPr>
          <w:rFonts w:eastAsia="Aptos"/>
        </w:rPr>
        <w:t xml:space="preserve"> “War or peace? The possible scenarios of colonising Mars” Space Policy, </w:t>
      </w:r>
      <w:hyperlink r:id="rId17" w:history="1">
        <w:r w:rsidRPr="00FF6F04">
          <w:rPr>
            <w:rFonts w:eastAsia="Aptos"/>
            <w:color w:val="000000"/>
            <w:u w:val="single"/>
          </w:rPr>
          <w:t>http://dx.doi.org/10.1016/j.spacepol.2017.10.002</w:t>
        </w:r>
      </w:hyperlink>
      <w:r w:rsidRPr="00FF6F04">
        <w:rPr>
          <w:rFonts w:eastAsia="Aptos"/>
        </w:rPr>
        <w:t xml:space="preserve"> &lt; Konrad Szocik et. al, Tomasz Wójtowicz , Leszek Baran a Department of Philosophy and Cognitive Science, University of Information Technology and Management in Rzeszow, Sucharskiego 2 Street, 35-225 Rzeszów, Poland b Institute of Security and Civic Education, Pedagogical University in Cracow, Podchorążych 2 Street, 30-084 Kraków, Poland c Chair of Internal Security, University of Information Technology and Management in Rzeszow, Poland&gt;</w:t>
      </w:r>
    </w:p>
    <w:p w14:paraId="649B3679" w14:textId="77777777" w:rsidR="00FF6F04" w:rsidRPr="00FF6F04" w:rsidRDefault="00FF6F04" w:rsidP="00FF6F04">
      <w:pPr>
        <w:spacing w:line="256" w:lineRule="auto"/>
        <w:rPr>
          <w:rFonts w:eastAsia="Aptos"/>
          <w:sz w:val="8"/>
        </w:rPr>
      </w:pPr>
      <w:r w:rsidRPr="00FF6F04">
        <w:rPr>
          <w:rFonts w:eastAsia="Aptos"/>
          <w:sz w:val="8"/>
        </w:rPr>
        <w:t xml:space="preserve">The idea of colonisation is associated with political realism, territorial expansion, and implementation of own selfish interest by national states. There are some historical examples that show that the colonial powers not always have used military tools but sometimes they have tried to do it by cooperation rather than conflict. In 1479 in Alcáçovas has been signed the treaty between Portugal and Castile which has stopped the war for succession after Henry IV of Castile. All involved powers have accepted division of Atlantic Ocean and overseas territories for two spheres to avoid possible competition and military conflicts [17]; p. 194). Several years later, in 1494 the Treaty of Tordesillas was signed which has divided the New World between Portugal and Spain. This document has prevented conflict between these two states [17]; pp. 199–202. </w:t>
      </w:r>
      <w:r w:rsidRPr="00FF6F04">
        <w:rPr>
          <w:rFonts w:eastAsia="Aptos"/>
          <w:u w:val="single"/>
        </w:rPr>
        <w:t>It is worth to consider another historical case of cooperation between colonial states. We mean the case of China. Here we find examples of interventions of the colonial powers against some social movements and policy of the local authorities that have questioned hegemony of European expansive states</w:t>
      </w:r>
      <w:r w:rsidRPr="00FF6F04">
        <w:rPr>
          <w:rFonts w:eastAsia="Aptos"/>
          <w:sz w:val="8"/>
        </w:rPr>
        <w:t xml:space="preserve">. Some of these interventions have been made against rebellions and to defend the authorities that were subordinated to the colonial powers, like the imperial Chinese Manchurian Ts'ing/Qing dynasty which has been threatened by rebellions. One of such rebellions was Taiping Rebellion (1851–1864), sometimes called revolution [21]; p. 375. It was caused by concentration of the property by liege lords, increase of Chinese population, and, consequently, shortage of land and pauperization of citizens [21]; p. 375. This negative social situation was strengthened by wrong effects of opium wars that were lost by China. During Taiping Rebellion has been the second opium war in which British and French armies had common operations. Another example of the great international cooperation within colonialist politics is a coalition of eight powers including seven European states and Japan to suppress the Boxer Rebellion (the movement of I Ho Cz'üan/T'uan). This rebellion was formed against foreign political domination in China [21]; pp. 512–523. The symbolic moment of this cooperation between European states and Japan was the battle for Beijing in 1900, pictured in the famous movie “55 days at Peking” in 1963. As noted Florian Wagner in “Colonial Internationalism: How Cooperation Among Experts Reshaped Colonialism (1830s–1950s)”[36], collaboration during colonisation was maintained also in the framework of non-governmental international research institutes. In 1893 the International Colonial Institute was founded which included in 1914 above 200 members. Its purpose was providing expertise, advice, and training in all colonies. The members of this institute have worked in such fields as law, management, and administration. They have prepared the set of good practice which were used to efficiently manage overseas territories (Wagner). 5. </w:t>
      </w:r>
      <w:r w:rsidRPr="00FF6F04">
        <w:rPr>
          <w:rFonts w:eastAsia="Aptos"/>
          <w:u w:val="single"/>
        </w:rPr>
        <w:t xml:space="preserve">A peaceful scenario of Mars colonising </w:t>
      </w:r>
      <w:r w:rsidRPr="00FF6F04">
        <w:rPr>
          <w:rFonts w:eastAsia="Aptos"/>
          <w:highlight w:val="cyan"/>
          <w:u w:val="single"/>
        </w:rPr>
        <w:t>The peaceful way of colonising of Mars</w:t>
      </w:r>
      <w:r w:rsidRPr="00FF6F04">
        <w:rPr>
          <w:rFonts w:eastAsia="Aptos"/>
          <w:u w:val="single"/>
        </w:rPr>
        <w:t xml:space="preserve"> probably </w:t>
      </w:r>
      <w:r w:rsidRPr="00FF6F04">
        <w:rPr>
          <w:rFonts w:eastAsia="Aptos"/>
          <w:highlight w:val="cyan"/>
          <w:u w:val="single"/>
        </w:rPr>
        <w:t>will be characterized by</w:t>
      </w:r>
      <w:r w:rsidRPr="00FF6F04">
        <w:rPr>
          <w:rFonts w:eastAsia="Aptos"/>
          <w:u w:val="single"/>
        </w:rPr>
        <w:t xml:space="preserve"> many serious t</w:t>
      </w:r>
      <w:r w:rsidRPr="00FF6F04">
        <w:rPr>
          <w:rFonts w:eastAsia="Aptos"/>
          <w:highlight w:val="cyan"/>
          <w:u w:val="single"/>
        </w:rPr>
        <w:t>hreats that can make colonisation plans impossible</w:t>
      </w:r>
      <w:r w:rsidRPr="00FF6F04">
        <w:rPr>
          <w:rFonts w:eastAsia="Aptos"/>
          <w:u w:val="single"/>
        </w:rPr>
        <w:t xml:space="preserve"> or at least very difficult</w:t>
      </w:r>
      <w:r w:rsidRPr="00FF6F04">
        <w:rPr>
          <w:rFonts w:eastAsia="Aptos"/>
          <w:sz w:val="8"/>
        </w:rPr>
        <w:t xml:space="preserve">. </w:t>
      </w:r>
      <w:r w:rsidRPr="00FF6F04">
        <w:rPr>
          <w:rFonts w:eastAsia="Aptos"/>
          <w:u w:val="single"/>
        </w:rPr>
        <w:t xml:space="preserve">On the one side, it can be assumed that the very likely scenario is </w:t>
      </w:r>
      <w:r w:rsidRPr="00FF6F04">
        <w:rPr>
          <w:rFonts w:eastAsia="Aptos"/>
          <w:highlight w:val="cyan"/>
          <w:u w:val="single"/>
        </w:rPr>
        <w:t>a repetition of conflict</w:t>
      </w:r>
      <w:r w:rsidRPr="00FF6F04">
        <w:rPr>
          <w:rFonts w:eastAsia="Aptos"/>
          <w:u w:val="single"/>
        </w:rPr>
        <w:t xml:space="preserve"> model that was characteristic of the space race during the Cold War. On the other side, </w:t>
      </w:r>
      <w:r w:rsidRPr="00FF6F04">
        <w:rPr>
          <w:rFonts w:eastAsia="Aptos"/>
          <w:highlight w:val="cyan"/>
          <w:u w:val="single"/>
        </w:rPr>
        <w:t>we can assume that tech</w:t>
      </w:r>
      <w:r w:rsidRPr="00FF6F04">
        <w:rPr>
          <w:rFonts w:eastAsia="Aptos"/>
          <w:u w:val="single"/>
        </w:rPr>
        <w:t xml:space="preserve">nological, </w:t>
      </w:r>
      <w:r w:rsidRPr="00FF6F04">
        <w:rPr>
          <w:rFonts w:eastAsia="Aptos"/>
          <w:highlight w:val="cyan"/>
          <w:u w:val="single"/>
        </w:rPr>
        <w:t>economic</w:t>
      </w:r>
      <w:r w:rsidRPr="00FF6F04">
        <w:rPr>
          <w:rFonts w:eastAsia="Aptos"/>
          <w:u w:val="single"/>
        </w:rPr>
        <w:t xml:space="preserve">, </w:t>
      </w:r>
      <w:r w:rsidRPr="00FF6F04">
        <w:rPr>
          <w:rFonts w:eastAsia="Aptos"/>
          <w:highlight w:val="cyan"/>
          <w:u w:val="single"/>
        </w:rPr>
        <w:t>and social costs</w:t>
      </w:r>
      <w:r w:rsidRPr="00FF6F04">
        <w:rPr>
          <w:rFonts w:eastAsia="Aptos"/>
          <w:u w:val="single"/>
        </w:rPr>
        <w:t xml:space="preserve"> and challenges of the planned mission to Mars </w:t>
      </w:r>
      <w:r w:rsidRPr="00FF6F04">
        <w:rPr>
          <w:rFonts w:eastAsia="Aptos"/>
          <w:highlight w:val="cyan"/>
          <w:u w:val="single"/>
        </w:rPr>
        <w:t>will be such high that only common effort of all leading countries in the space policy could provide any success</w:t>
      </w:r>
      <w:r w:rsidRPr="00FF6F04">
        <w:rPr>
          <w:rFonts w:eastAsia="Aptos"/>
          <w:u w:val="single"/>
        </w:rPr>
        <w:t>. It seems that the successful preparation of the manned mission to Mars will require collaboration between private and public companies.</w:t>
      </w:r>
      <w:r w:rsidRPr="00FF6F04">
        <w:rPr>
          <w:rFonts w:eastAsia="Aptos"/>
          <w:sz w:val="8"/>
        </w:rPr>
        <w:t xml:space="preserve"> Such collaboration can be threatened by the risk of attending to maximizing benefits by both kinds of companies [23]. In this context, it is difficult to predict the most likely scenario. Historical examples provide ambivalent data. On the one side, it can be assumed that the US will compete with Russia and with other countries that are involved in the space policy, like China. The importance of China in the space policy that is going to launch its own space station is getting higher. Scenario of the new space cold war can be applied again. </w:t>
      </w:r>
      <w:r w:rsidRPr="00FF6F04">
        <w:rPr>
          <w:rFonts w:eastAsia="Aptos"/>
          <w:u w:val="single"/>
        </w:rPr>
        <w:t>NASA does not agree for collaboration with China [12]. In the past, NASA wanted to collaborate with the Soviet Union to prepare for the commonly manned missions to Moon but the Soviet Union has rejected such proposal, probably not to show its current technological advancement</w:t>
      </w:r>
      <w:r w:rsidRPr="00FF6F04">
        <w:rPr>
          <w:rFonts w:eastAsia="Aptos"/>
          <w:sz w:val="8"/>
        </w:rPr>
        <w:t xml:space="preserve"> [12</w:t>
      </w:r>
      <w:r w:rsidRPr="00FF6F04">
        <w:rPr>
          <w:rFonts w:eastAsia="Aptos"/>
          <w:u w:val="single"/>
        </w:rPr>
        <w:t>]. One of the possible obstacles for international collaboration is a fear about disclosure is given technologies that could have military application. Another one can be a great prestige of the pioneer in Mars colonisation</w:t>
      </w:r>
      <w:r w:rsidRPr="00FF6F04">
        <w:rPr>
          <w:rFonts w:eastAsia="Aptos"/>
          <w:sz w:val="8"/>
        </w:rPr>
        <w:t xml:space="preserve">. However, this pioneering means not only prestige and reputation but also an advantage in such cases like property rights in a Martian colony, the legal status of the colony, or possibility to dictate rules and standards for the next countries that will try to send their manned missions to Mars [30]. </w:t>
      </w:r>
      <w:r w:rsidRPr="00FF6F04">
        <w:rPr>
          <w:rFonts w:eastAsia="Aptos"/>
          <w:u w:val="single"/>
        </w:rPr>
        <w:t>An argument for the peaceful scenario of Mars colonising is the current international collaboration on International Space Station and using only Russian space crafts that are needed for American and nonAmerican astronauts from other countries that cannot provide their own space crafts</w:t>
      </w:r>
      <w:r w:rsidRPr="00FF6F04">
        <w:rPr>
          <w:rFonts w:eastAsia="Aptos"/>
          <w:sz w:val="8"/>
        </w:rPr>
        <w:t xml:space="preserve">. However, NASA is currently collaborating with private American companies, like Space X. The recent using rocket Falcon 9 built by Space X to provide supply on ISS shows that collaboration with private American partners can be reliable and effective alternative for collaboration with foreign public companies. </w:t>
      </w:r>
      <w:r w:rsidRPr="00FF6F04">
        <w:rPr>
          <w:rFonts w:eastAsia="Aptos"/>
          <w:highlight w:val="cyan"/>
          <w:u w:val="single"/>
        </w:rPr>
        <w:t>One of the challenges</w:t>
      </w:r>
      <w:r w:rsidRPr="00FF6F04">
        <w:rPr>
          <w:rFonts w:eastAsia="Aptos"/>
          <w:u w:val="single"/>
        </w:rPr>
        <w:t xml:space="preserve"> for the future peaceful space policy will be the discussion about the </w:t>
      </w:r>
      <w:r w:rsidRPr="00FF6F04">
        <w:rPr>
          <w:rFonts w:eastAsia="Aptos"/>
          <w:highlight w:val="cyan"/>
          <w:u w:val="single"/>
        </w:rPr>
        <w:t>legal status of the Martian territories</w:t>
      </w:r>
      <w:r w:rsidRPr="00FF6F04">
        <w:rPr>
          <w:rFonts w:eastAsia="Aptos"/>
          <w:sz w:val="8"/>
        </w:rPr>
        <w:t xml:space="preserve">. “Treaty on Principles Governing the Activities of States in the Exploration and Use of Outer Space, including the Moon and Other Celestial Bodies” proclaimed in 1967 states that no celestial body can be property and object of the power of any country. Property rights work only in regard to sending objects and space crafts (Treaty on Principles Governing the Activities of States in the Exploration and Use of Outer Space, including the Moon and Other Celestial Bodies 1967 [33]. </w:t>
      </w:r>
      <w:r w:rsidRPr="00FF6F04">
        <w:rPr>
          <w:rFonts w:eastAsia="Aptos"/>
          <w:u w:val="single"/>
        </w:rPr>
        <w:t xml:space="preserve">It seems likely that </w:t>
      </w:r>
      <w:r w:rsidRPr="00FF6F04">
        <w:rPr>
          <w:rFonts w:eastAsia="Aptos"/>
          <w:highlight w:val="cyan"/>
          <w:u w:val="single"/>
        </w:rPr>
        <w:t>the pioneer country that will send the manned mission to Mars, could have some territorial claims</w:t>
      </w:r>
      <w:r w:rsidRPr="00FF6F04">
        <w:rPr>
          <w:rFonts w:eastAsia="Aptos"/>
          <w:u w:val="single"/>
        </w:rPr>
        <w:t xml:space="preserve"> to the whole Mars or at least to some part of it. To avoid possible conflicts in that field, the peaceful space policy requires proclamation of the legal status of such missions that will be accepted by all involved</w:t>
      </w:r>
      <w:r w:rsidRPr="00FF6F04">
        <w:rPr>
          <w:rFonts w:eastAsia="Aptos"/>
          <w:sz w:val="8"/>
        </w:rPr>
        <w:t xml:space="preserve"> K. Szocik et al. Space Policy 42 (2017) 31–36 33 countries. </w:t>
      </w:r>
      <w:r w:rsidRPr="00FF6F04">
        <w:rPr>
          <w:rFonts w:eastAsia="Aptos"/>
          <w:u w:val="single"/>
        </w:rPr>
        <w:t xml:space="preserve">We should consider also possible high risk of catastrophes that can be an obstacle for social, psychological, and financial reasons. Impey shows that the risk of death during the space travel is 400 times higher than in airplane catastrophe, but only twice higher than in car accident. </w:t>
      </w:r>
      <w:r w:rsidRPr="00FF6F04">
        <w:rPr>
          <w:rFonts w:eastAsia="Aptos"/>
          <w:highlight w:val="cyan"/>
          <w:u w:val="single"/>
        </w:rPr>
        <w:t>Catastrophes of space crafts can lead to problems with full compensations</w:t>
      </w:r>
      <w:r w:rsidRPr="00FF6F04">
        <w:rPr>
          <w:rFonts w:eastAsia="Aptos"/>
          <w:u w:val="single"/>
        </w:rPr>
        <w:t xml:space="preserve"> [12]. It can be assumed that </w:t>
      </w:r>
      <w:r w:rsidRPr="00FF6F04">
        <w:rPr>
          <w:rFonts w:eastAsia="Aptos"/>
          <w:highlight w:val="cyan"/>
          <w:u w:val="single"/>
        </w:rPr>
        <w:t>financial challenges and the risk of catastrophes can be too great challenge for one country</w:t>
      </w:r>
      <w:r w:rsidRPr="00FF6F04">
        <w:rPr>
          <w:rFonts w:eastAsia="Aptos"/>
          <w:u w:val="single"/>
        </w:rPr>
        <w:t>, and it can affect looking for international collaboration. To sum up, we assume that it is impossible to predict now the further development of Mars mission project in the context of possible international competition and conflicts</w:t>
      </w:r>
      <w:r w:rsidRPr="00FF6F04">
        <w:rPr>
          <w:rFonts w:eastAsia="Aptos"/>
          <w:sz w:val="8"/>
        </w:rPr>
        <w:t xml:space="preserve">. We assume that the best solution is the peaceful collaboration between all countries that are involved in the space policy, in common with private companies. Without high competitive pressure appropriate for the past Cold War competition, it will be difficult to provide great financial support for the current Mars mission program, especially for reason of increasing challenges on the Earth. It is worth remembering that financial reasons caused NASA to give up the idea of the building constant base on Moon in 60 ts. and 70 ts. It was technologically possible, and societal and political context (competition with the Soviet Union) also was favorable for such project. However, high budgetary expenditure for war in Vietnam has stopped these plans [12]. We suppose that the current political (no ideological, symbolic war between countries) and economic situation (on the one side, the risk of financial crisis, on the other side, multinational and cross-national collaboration in finance and economy between the US, Russia or China) will lead to peaceful international collaboration also in space policy. </w:t>
      </w:r>
      <w:r w:rsidRPr="00FF6F04">
        <w:rPr>
          <w:rFonts w:eastAsia="Aptos"/>
          <w:u w:val="single"/>
        </w:rPr>
        <w:t>We suppose that the greatest obstacle for such collaboration can be unwillingness to share own knowledge about the technological and scientific advance, and tendency to achieve priority to take an advantage over competitors in the new space race.</w:t>
      </w:r>
    </w:p>
    <w:p w14:paraId="3185A09E" w14:textId="77777777" w:rsidR="00FF6F04" w:rsidRPr="00FF6F04" w:rsidRDefault="00FF6F04" w:rsidP="00FF6F04">
      <w:pPr>
        <w:keepNext/>
        <w:keepLines/>
        <w:spacing w:before="40" w:after="0" w:line="256" w:lineRule="auto"/>
        <w:outlineLvl w:val="3"/>
        <w:rPr>
          <w:rFonts w:eastAsia="Times New Roman" w:cs="Times New Roman"/>
          <w:b/>
          <w:bCs/>
          <w:iCs/>
          <w:sz w:val="26"/>
        </w:rPr>
      </w:pPr>
      <w:r w:rsidRPr="00FF6F04">
        <w:rPr>
          <w:rFonts w:eastAsia="Times New Roman" w:cs="Times New Roman"/>
          <w:b/>
          <w:bCs/>
          <w:iCs/>
          <w:sz w:val="26"/>
        </w:rPr>
        <w:t>Actors would fight over mars territory---aff has no solution for land acquisition outside of Earth---also causes war on Earth</w:t>
      </w:r>
    </w:p>
    <w:p w14:paraId="6E6F8D03" w14:textId="77777777" w:rsidR="00FF6F04" w:rsidRPr="00FF6F04" w:rsidRDefault="00FF6F04" w:rsidP="00FF6F04">
      <w:pPr>
        <w:spacing w:line="256" w:lineRule="auto"/>
        <w:rPr>
          <w:rFonts w:eastAsia="Aptos"/>
        </w:rPr>
      </w:pPr>
      <w:r w:rsidRPr="00FF6F04">
        <w:rPr>
          <w:rFonts w:eastAsia="Aptos"/>
        </w:rPr>
        <w:t xml:space="preserve">Konrad </w:t>
      </w:r>
      <w:r w:rsidRPr="00FF6F04">
        <w:rPr>
          <w:rFonts w:eastAsia="Aptos"/>
          <w:b/>
          <w:bCs/>
          <w:sz w:val="26"/>
        </w:rPr>
        <w:t>Szocik</w:t>
      </w:r>
      <w:r w:rsidRPr="00FF6F04">
        <w:rPr>
          <w:rFonts w:eastAsia="Aptos"/>
        </w:rPr>
        <w:t>, 10-02-</w:t>
      </w:r>
      <w:r w:rsidRPr="00FF6F04">
        <w:rPr>
          <w:rFonts w:eastAsia="Aptos"/>
          <w:b/>
          <w:bCs/>
          <w:sz w:val="26"/>
        </w:rPr>
        <w:t>2017</w:t>
      </w:r>
      <w:r w:rsidRPr="00FF6F04">
        <w:rPr>
          <w:rFonts w:eastAsia="Aptos"/>
        </w:rPr>
        <w:t>, (B. in 1985 in Żary. PhD in the humanities in the field of philosophy (defense of the doctoral dissertation: September 2013, Jagiellonian University in Krakow), “War or peace? The possible scenarios of colonising Mars”, file:///C:/Users/Clayton/Downloads/War_or_peace_The_possible_scenarios_of_c.pdf/ceng</w:t>
      </w:r>
    </w:p>
    <w:p w14:paraId="48818E19" w14:textId="77777777" w:rsidR="00FF6F04" w:rsidRPr="00FF6F04" w:rsidRDefault="00FF6F04" w:rsidP="00FF6F04">
      <w:pPr>
        <w:spacing w:line="256" w:lineRule="auto"/>
        <w:rPr>
          <w:rFonts w:eastAsia="Aptos"/>
          <w:b/>
          <w:iCs/>
          <w:u w:val="single"/>
        </w:rPr>
      </w:pPr>
      <w:r w:rsidRPr="00FF6F04">
        <w:rPr>
          <w:rFonts w:eastAsia="Aptos"/>
          <w:u w:val="single"/>
        </w:rPr>
        <w:t xml:space="preserve">A </w:t>
      </w:r>
      <w:r w:rsidRPr="00FF6F04">
        <w:rPr>
          <w:rFonts w:eastAsia="Aptos"/>
          <w:highlight w:val="cyan"/>
          <w:u w:val="single"/>
        </w:rPr>
        <w:t>military conflict between</w:t>
      </w:r>
      <w:r w:rsidRPr="00FF6F04">
        <w:rPr>
          <w:rFonts w:eastAsia="Aptos"/>
          <w:u w:val="single"/>
        </w:rPr>
        <w:t xml:space="preserve"> the </w:t>
      </w:r>
      <w:r w:rsidRPr="00FF6F04">
        <w:rPr>
          <w:rFonts w:eastAsia="Aptos"/>
          <w:highlight w:val="cyan"/>
          <w:u w:val="single"/>
        </w:rPr>
        <w:t>countries attempting at colonising Mars will</w:t>
      </w:r>
      <w:r w:rsidRPr="00FF6F04">
        <w:rPr>
          <w:rFonts w:eastAsia="Aptos"/>
          <w:sz w:val="16"/>
          <w:highlight w:val="cyan"/>
        </w:rPr>
        <w:t xml:space="preserve"> </w:t>
      </w:r>
      <w:r w:rsidRPr="00FF6F04">
        <w:rPr>
          <w:rFonts w:eastAsia="Aptos"/>
          <w:b/>
          <w:iCs/>
          <w:highlight w:val="cyan"/>
          <w:u w:val="single"/>
        </w:rPr>
        <w:t>become likely</w:t>
      </w:r>
      <w:r w:rsidRPr="00FF6F04">
        <w:rPr>
          <w:rFonts w:eastAsia="Aptos"/>
          <w:sz w:val="16"/>
        </w:rPr>
        <w:t xml:space="preserve"> </w:t>
      </w:r>
      <w:r w:rsidRPr="00FF6F04">
        <w:rPr>
          <w:rFonts w:eastAsia="Aptos"/>
          <w:u w:val="single"/>
        </w:rPr>
        <w:t>if</w:t>
      </w:r>
      <w:r w:rsidRPr="00FF6F04">
        <w:rPr>
          <w:rFonts w:eastAsia="Aptos"/>
          <w:sz w:val="16"/>
        </w:rPr>
        <w:t xml:space="preserve"> the </w:t>
      </w:r>
      <w:r w:rsidRPr="00FF6F04">
        <w:rPr>
          <w:rFonts w:eastAsia="Aptos"/>
          <w:b/>
          <w:iCs/>
          <w:u w:val="single"/>
        </w:rPr>
        <w:t>i</w:t>
      </w:r>
      <w:r w:rsidRPr="00FF6F04">
        <w:rPr>
          <w:rFonts w:eastAsia="Aptos"/>
          <w:sz w:val="16"/>
        </w:rPr>
        <w:t xml:space="preserve">nternational </w:t>
      </w:r>
      <w:r w:rsidRPr="00FF6F04">
        <w:rPr>
          <w:rFonts w:eastAsia="Aptos"/>
          <w:b/>
          <w:iCs/>
          <w:u w:val="single"/>
        </w:rPr>
        <w:t>r</w:t>
      </w:r>
      <w:r w:rsidRPr="00FF6F04">
        <w:rPr>
          <w:rFonts w:eastAsia="Aptos"/>
          <w:sz w:val="16"/>
        </w:rPr>
        <w:t xml:space="preserve">elations </w:t>
      </w:r>
      <w:r w:rsidRPr="00FF6F04">
        <w:rPr>
          <w:rFonts w:eastAsia="Aptos"/>
          <w:u w:val="single"/>
        </w:rPr>
        <w:t>at the</w:t>
      </w:r>
      <w:r w:rsidRPr="00FF6F04">
        <w:rPr>
          <w:rFonts w:eastAsia="Aptos"/>
          <w:sz w:val="16"/>
        </w:rPr>
        <w:t xml:space="preserve"> </w:t>
      </w:r>
      <w:r w:rsidRPr="00FF6F04">
        <w:rPr>
          <w:rFonts w:eastAsia="Aptos"/>
          <w:b/>
          <w:iCs/>
          <w:u w:val="single"/>
        </w:rPr>
        <w:t>turn of the 21st and 22nd centuries</w:t>
      </w:r>
      <w:r w:rsidRPr="00FF6F04">
        <w:rPr>
          <w:rFonts w:eastAsia="Aptos"/>
          <w:sz w:val="16"/>
        </w:rPr>
        <w:t xml:space="preserve"> </w:t>
      </w:r>
      <w:r w:rsidRPr="00FF6F04">
        <w:rPr>
          <w:rFonts w:eastAsia="Aptos"/>
          <w:u w:val="single"/>
        </w:rPr>
        <w:t>are based on a</w:t>
      </w:r>
      <w:r w:rsidRPr="00FF6F04">
        <w:rPr>
          <w:rFonts w:eastAsia="Aptos"/>
          <w:sz w:val="16"/>
        </w:rPr>
        <w:t xml:space="preserve"> </w:t>
      </w:r>
      <w:r w:rsidRPr="00FF6F04">
        <w:rPr>
          <w:rFonts w:eastAsia="Aptos"/>
          <w:b/>
          <w:iCs/>
          <w:u w:val="single"/>
        </w:rPr>
        <w:t>realist</w:t>
      </w:r>
      <w:r w:rsidRPr="00FF6F04">
        <w:rPr>
          <w:rFonts w:eastAsia="Aptos"/>
          <w:sz w:val="16"/>
        </w:rPr>
        <w:t xml:space="preserve">ic </w:t>
      </w:r>
      <w:r w:rsidRPr="00FF6F04">
        <w:rPr>
          <w:rFonts w:eastAsia="Aptos"/>
          <w:b/>
          <w:iCs/>
          <w:u w:val="single"/>
        </w:rPr>
        <w:t>paradigm</w:t>
      </w:r>
      <w:r w:rsidRPr="00FF6F04">
        <w:rPr>
          <w:rFonts w:eastAsia="Aptos"/>
          <w:sz w:val="16"/>
        </w:rPr>
        <w:t xml:space="preserve">. As pointed out by Emanuela Voinea in the article entitled Realism Today, </w:t>
      </w:r>
      <w:r w:rsidRPr="00FF6F04">
        <w:rPr>
          <w:rFonts w:eastAsia="Aptos"/>
          <w:u w:val="single"/>
        </w:rPr>
        <w:t>national states</w:t>
      </w:r>
      <w:r w:rsidRPr="00FF6F04">
        <w:rPr>
          <w:rFonts w:eastAsia="Aptos"/>
          <w:sz w:val="16"/>
        </w:rPr>
        <w:t xml:space="preserve"> </w:t>
      </w:r>
      <w:r w:rsidRPr="00FF6F04">
        <w:rPr>
          <w:rFonts w:eastAsia="Aptos"/>
          <w:b/>
          <w:iCs/>
          <w:u w:val="single"/>
        </w:rPr>
        <w:t>continue to dominate</w:t>
      </w:r>
      <w:r w:rsidRPr="00FF6F04">
        <w:rPr>
          <w:rFonts w:eastAsia="Aptos"/>
          <w:sz w:val="16"/>
        </w:rPr>
        <w:t xml:space="preserve"> </w:t>
      </w:r>
      <w:r w:rsidRPr="00FF6F04">
        <w:rPr>
          <w:rFonts w:eastAsia="Aptos"/>
          <w:u w:val="single"/>
        </w:rPr>
        <w:t>in the international arena</w:t>
      </w:r>
      <w:r w:rsidRPr="00FF6F04">
        <w:rPr>
          <w:rFonts w:eastAsia="Aptos"/>
          <w:sz w:val="16"/>
        </w:rPr>
        <w:t xml:space="preserve">, which is reflected, inter alia, in the sanctions imposed on the Syrian government in the UN forum being vetoed by Russia and China [35]. On the other hand, based on the U.S. National Intelligence Council's projections, significant changes to the global political and economic trends should be expected to take place by 2025. The dominant role of the western model of democracy and liberal economy may come to an end, which will cause the international environment to transform from a unipolar model into a multipolar one, characteristic of the second half of the 19th Century [5]. Taking into account the above projections, along with </w:t>
      </w:r>
      <w:r w:rsidRPr="00FF6F04">
        <w:rPr>
          <w:rFonts w:eastAsia="Aptos"/>
          <w:u w:val="single"/>
        </w:rPr>
        <w:t>the</w:t>
      </w:r>
      <w:r w:rsidRPr="00FF6F04">
        <w:rPr>
          <w:rFonts w:eastAsia="Aptos"/>
          <w:sz w:val="16"/>
        </w:rPr>
        <w:t xml:space="preserve"> </w:t>
      </w:r>
      <w:r w:rsidRPr="00FF6F04">
        <w:rPr>
          <w:rFonts w:eastAsia="Aptos"/>
          <w:b/>
          <w:iCs/>
          <w:highlight w:val="cyan"/>
          <w:u w:val="single"/>
        </w:rPr>
        <w:t>U</w:t>
      </w:r>
      <w:r w:rsidRPr="00FF6F04">
        <w:rPr>
          <w:rFonts w:eastAsia="Aptos"/>
          <w:sz w:val="16"/>
        </w:rPr>
        <w:t xml:space="preserve">nited </w:t>
      </w:r>
      <w:r w:rsidRPr="00FF6F04">
        <w:rPr>
          <w:rFonts w:eastAsia="Aptos"/>
          <w:b/>
          <w:iCs/>
          <w:highlight w:val="cyan"/>
          <w:u w:val="single"/>
        </w:rPr>
        <w:t>S</w:t>
      </w:r>
      <w:r w:rsidRPr="00FF6F04">
        <w:rPr>
          <w:rFonts w:eastAsia="Aptos"/>
          <w:sz w:val="16"/>
          <w:highlight w:val="cyan"/>
        </w:rPr>
        <w:t>t</w:t>
      </w:r>
      <w:r w:rsidRPr="00FF6F04">
        <w:rPr>
          <w:rFonts w:eastAsia="Aptos"/>
          <w:sz w:val="16"/>
        </w:rPr>
        <w:t xml:space="preserve">ates of America, the </w:t>
      </w:r>
      <w:r w:rsidRPr="00FF6F04">
        <w:rPr>
          <w:rFonts w:eastAsia="Aptos"/>
          <w:b/>
          <w:iCs/>
          <w:highlight w:val="cyan"/>
          <w:u w:val="single"/>
        </w:rPr>
        <w:t>P</w:t>
      </w:r>
      <w:r w:rsidRPr="00FF6F04">
        <w:rPr>
          <w:rFonts w:eastAsia="Aptos"/>
          <w:sz w:val="16"/>
        </w:rPr>
        <w:t xml:space="preserve">eople's </w:t>
      </w:r>
      <w:r w:rsidRPr="00FF6F04">
        <w:rPr>
          <w:rFonts w:eastAsia="Aptos"/>
          <w:b/>
          <w:iCs/>
          <w:highlight w:val="cyan"/>
          <w:u w:val="single"/>
        </w:rPr>
        <w:t>R</w:t>
      </w:r>
      <w:r w:rsidRPr="00FF6F04">
        <w:rPr>
          <w:rFonts w:eastAsia="Aptos"/>
          <w:sz w:val="16"/>
        </w:rPr>
        <w:t xml:space="preserve">epublic of </w:t>
      </w:r>
      <w:r w:rsidRPr="00FF6F04">
        <w:rPr>
          <w:rFonts w:eastAsia="Aptos"/>
          <w:b/>
          <w:iCs/>
          <w:highlight w:val="cyan"/>
          <w:u w:val="single"/>
        </w:rPr>
        <w:t>C</w:t>
      </w:r>
      <w:r w:rsidRPr="00FF6F04">
        <w:rPr>
          <w:rFonts w:eastAsia="Aptos"/>
          <w:sz w:val="16"/>
        </w:rPr>
        <w:t xml:space="preserve">hina, the </w:t>
      </w:r>
      <w:r w:rsidRPr="00FF6F04">
        <w:rPr>
          <w:rFonts w:eastAsia="Aptos"/>
          <w:b/>
          <w:iCs/>
          <w:highlight w:val="cyan"/>
          <w:u w:val="single"/>
        </w:rPr>
        <w:t>Russia</w:t>
      </w:r>
      <w:r w:rsidRPr="00FF6F04">
        <w:rPr>
          <w:rFonts w:eastAsia="Aptos"/>
          <w:sz w:val="16"/>
          <w:highlight w:val="cyan"/>
        </w:rPr>
        <w:t>n</w:t>
      </w:r>
      <w:r w:rsidRPr="00FF6F04">
        <w:rPr>
          <w:rFonts w:eastAsia="Aptos"/>
          <w:sz w:val="16"/>
        </w:rPr>
        <w:t xml:space="preserve"> Federation and, possibly, </w:t>
      </w:r>
      <w:r w:rsidRPr="00FF6F04">
        <w:rPr>
          <w:rFonts w:eastAsia="Aptos"/>
          <w:b/>
          <w:iCs/>
          <w:highlight w:val="cyan"/>
          <w:u w:val="single"/>
        </w:rPr>
        <w:t>India</w:t>
      </w:r>
      <w:r w:rsidRPr="00FF6F04">
        <w:rPr>
          <w:rFonts w:eastAsia="Aptos"/>
          <w:sz w:val="16"/>
          <w:highlight w:val="cyan"/>
        </w:rPr>
        <w:t xml:space="preserve"> </w:t>
      </w:r>
      <w:r w:rsidRPr="00FF6F04">
        <w:rPr>
          <w:rFonts w:eastAsia="Aptos"/>
          <w:highlight w:val="cyan"/>
          <w:u w:val="single"/>
        </w:rPr>
        <w:t>and</w:t>
      </w:r>
      <w:r w:rsidRPr="00FF6F04">
        <w:rPr>
          <w:rFonts w:eastAsia="Aptos"/>
          <w:sz w:val="16"/>
          <w:highlight w:val="cyan"/>
        </w:rPr>
        <w:t xml:space="preserve"> </w:t>
      </w:r>
      <w:r w:rsidRPr="00FF6F04">
        <w:rPr>
          <w:rFonts w:eastAsia="Aptos"/>
          <w:b/>
          <w:iCs/>
          <w:highlight w:val="cyan"/>
          <w:u w:val="single"/>
        </w:rPr>
        <w:t>Brazil</w:t>
      </w:r>
      <w:r w:rsidRPr="00FF6F04">
        <w:rPr>
          <w:rFonts w:eastAsia="Aptos"/>
          <w:sz w:val="16"/>
          <w:highlight w:val="cyan"/>
        </w:rPr>
        <w:t xml:space="preserve"> </w:t>
      </w:r>
      <w:r w:rsidRPr="00FF6F04">
        <w:rPr>
          <w:rFonts w:eastAsia="Aptos"/>
          <w:highlight w:val="cyan"/>
          <w:u w:val="single"/>
        </w:rPr>
        <w:t xml:space="preserve">will </w:t>
      </w:r>
      <w:r w:rsidRPr="00FF6F04">
        <w:rPr>
          <w:rFonts w:eastAsia="Aptos"/>
          <w:b/>
          <w:iCs/>
          <w:highlight w:val="cyan"/>
          <w:u w:val="single"/>
        </w:rPr>
        <w:t>enter the Red Planet race</w:t>
      </w:r>
      <w:r w:rsidRPr="00FF6F04">
        <w:rPr>
          <w:rFonts w:eastAsia="Aptos"/>
          <w:u w:val="single"/>
        </w:rPr>
        <w:t>. The Earth's running out of</w:t>
      </w:r>
      <w:r w:rsidRPr="00FF6F04">
        <w:rPr>
          <w:rFonts w:eastAsia="Aptos"/>
          <w:sz w:val="16"/>
        </w:rPr>
        <w:t xml:space="preserve"> its </w:t>
      </w:r>
      <w:r w:rsidRPr="00FF6F04">
        <w:rPr>
          <w:rFonts w:eastAsia="Aptos"/>
          <w:b/>
          <w:iCs/>
          <w:u w:val="single"/>
        </w:rPr>
        <w:t>natural resources</w:t>
      </w:r>
      <w:r w:rsidRPr="00FF6F04">
        <w:rPr>
          <w:rFonts w:eastAsia="Aptos"/>
          <w:sz w:val="16"/>
        </w:rPr>
        <w:t xml:space="preserve"> </w:t>
      </w:r>
      <w:r w:rsidRPr="00FF6F04">
        <w:rPr>
          <w:rFonts w:eastAsia="Aptos"/>
          <w:u w:val="single"/>
        </w:rPr>
        <w:t>may provide</w:t>
      </w:r>
      <w:r w:rsidRPr="00FF6F04">
        <w:rPr>
          <w:rFonts w:eastAsia="Aptos"/>
          <w:sz w:val="16"/>
        </w:rPr>
        <w:t xml:space="preserve"> an </w:t>
      </w:r>
      <w:r w:rsidRPr="00FF6F04">
        <w:rPr>
          <w:rFonts w:eastAsia="Aptos"/>
          <w:b/>
          <w:iCs/>
          <w:u w:val="single"/>
        </w:rPr>
        <w:t>additional</w:t>
      </w:r>
      <w:r w:rsidRPr="00FF6F04">
        <w:rPr>
          <w:rFonts w:eastAsia="Aptos"/>
          <w:sz w:val="16"/>
        </w:rPr>
        <w:t xml:space="preserve"> </w:t>
      </w:r>
      <w:r w:rsidRPr="00FF6F04">
        <w:rPr>
          <w:rFonts w:eastAsia="Aptos"/>
          <w:u w:val="single"/>
        </w:rPr>
        <w:t>incentive</w:t>
      </w:r>
      <w:r w:rsidRPr="00FF6F04">
        <w:rPr>
          <w:rFonts w:eastAsia="Aptos"/>
          <w:sz w:val="16"/>
        </w:rPr>
        <w:t xml:space="preserve">. As stressed by Mark Townsend and Jason Burke in the article entitled </w:t>
      </w:r>
      <w:r w:rsidRPr="00FF6F04">
        <w:rPr>
          <w:rFonts w:eastAsia="Aptos"/>
          <w:u w:val="single"/>
        </w:rPr>
        <w:t>Earth will</w:t>
      </w:r>
      <w:r w:rsidRPr="00FF6F04">
        <w:rPr>
          <w:rFonts w:eastAsia="Aptos"/>
          <w:sz w:val="16"/>
        </w:rPr>
        <w:t xml:space="preserve"> </w:t>
      </w:r>
      <w:r w:rsidRPr="00FF6F04">
        <w:rPr>
          <w:rFonts w:eastAsia="Aptos"/>
          <w:b/>
          <w:iCs/>
          <w:u w:val="single"/>
        </w:rPr>
        <w:t>expire by 2050</w:t>
      </w:r>
      <w:r w:rsidRPr="00FF6F04">
        <w:rPr>
          <w:rFonts w:eastAsia="Aptos"/>
          <w:sz w:val="16"/>
        </w:rPr>
        <w:t xml:space="preserve">, if the natural resources continue to be exploited at the present speed, the humanity will have to colonise not one but two planets within the nearest 50 years [32]. </w:t>
      </w:r>
      <w:r w:rsidRPr="00FF6F04">
        <w:rPr>
          <w:rFonts w:eastAsia="Aptos"/>
          <w:u w:val="single"/>
        </w:rPr>
        <w:t>What will the</w:t>
      </w:r>
      <w:r w:rsidRPr="00FF6F04">
        <w:rPr>
          <w:rFonts w:eastAsia="Aptos"/>
          <w:sz w:val="16"/>
        </w:rPr>
        <w:t xml:space="preserve"> </w:t>
      </w:r>
      <w:r w:rsidRPr="00FF6F04">
        <w:rPr>
          <w:rFonts w:eastAsia="Aptos"/>
          <w:b/>
          <w:iCs/>
          <w:u w:val="single"/>
        </w:rPr>
        <w:t>future battle of Mars be like?</w:t>
      </w:r>
      <w:r w:rsidRPr="00FF6F04">
        <w:rPr>
          <w:rFonts w:eastAsia="Aptos"/>
          <w:sz w:val="16"/>
        </w:rPr>
        <w:t xml:space="preserve"> In order to take a closer look at the potential conflict to break out at the turn of the 21st and 22nd centuries, it may seem useful to refer to the division of warfare generations developed by William Lind in 1989. In the article entitled. The Changing Face of War: Into the Fourth Generation, published in “Marine Corp Gazette,” he proposed dividing warfare into four generations. The first generation of military conflicts, which ran roughly from 1648 to 1860, was characterized with the general mobilisation of soldiers, line or column tactics, and the monopoly on aggression established by the state. Second generation war concerned such conflicts as the Franco-Prussian War of 1870. It brought new types of armour, , such as machine guns. Line tactics was the prevailing form of fighting, but the significance of the human factor was reduced by firepower. First World War and Second World War constituted examples of third generation warfare, based on speed and manoeuvre skills (Blitzkrieg). Tanks and aircraft were symbols of front-line fights, entailing a shift from line into manoeuvre tactics. Fourth generation war differed considerably from the previously described types of warfare. The parties at war no longer sought to fight one or several major battles in an attempt to dissolve the conflict, but they became increasingly more common to engage the entire society in fights, which hindered the division into civilians and military men. There were no longer mass armies, but the armed forces were professionalised, comprising mobile troops limited in numbers. The warfare purpose was no longer to eliminate the enemy in physical terms but to internally shatter the opposing country [Lind 1989]; p. 23). Since the development of the fourth generation war concept, increasingly more investigators sought to propose further generations of warfare, taking into consideration the course of the most recent conflicts, along with the growing importance of technologies and space. An attempt at describing the future military conflicts, based on William Lind's classification, has been made, inter alia, by Major I-r Minhas from the Pakistan Army, in the article entitled Defining Concepts of 5th Generation Warfare. According to Minhas, fifth generation war will be similar to fourth generation war. Further decountrifying of warfare should be expected, coupled with the growing role of private military companies, cyber war and information war, as well as war involving the use of non-lethal weapons. On the other hand, the technological revolution will be dominated by biological inventions. Food control and food safety will gain in importance [18]. By means of the High - Frequency Active Aurora Research Program (HAARP) technology, states will be able to influence weather disturbances (earthquakes, cyclones or tsunami), or to destroy military satellites and aerodynamic missiles. An attempt to characterising the fifth generation war has also been made by Lieutenant Colonel Stanton S. Coerrer from the United States Marine Corps. In his work, entitled Fifth-Generation War: Warfare versus the nonstate, he claimed that future conflicts would combine different military operations. On the one hand, western countries, including in particular the United States, will seek to make their warfare come to a quick end, through one or a few battles leading to the physical elimination of their enemy (or its leaders, as was the case with Osama bin Laden). On the other hand, the widely-understood nonstate armed groups (i.e. terrorist groups, criminal organisations or failed states) will stick to ideologies uniting their supporters (e.g. Islam), aiming at the maximum prolongation of the conflict and making it impossible for western countries to secure a quick tactic victory [26]; pp. 64–65).1 Referring to William Lind's war generation concept, it should be stressed that there is no defined length of time, following which a new type of warfare is expected to emerge. The time span between the emergence of first generation war (1648) and second generation war (1870) was 222 years, while no more than 70 years passed between the second and third generation (1940). Assuming that Mars will be colonised at the turn of the 21st and 22nd centuries, and radical shifts in war-fighting will occur with an average frequency of 100 years, the humanity is yet to face the fifth, sixth and possibly seventh generation of warfare. Although the issues of space militarisation and the construction of space weapons have been dealt with in literature on the subject matter [24], any presentations of the conflict that may arise in several dozen (or hundred) years' time should be treated as science fiction research. Nonetheless, as pointed out by Łukasz Kamieński in his book Nowy wspaniały żołnierz [New great soldier], quality science fiction entails creating future scenarios that extrapolate the presence. It should contain visions based on the logical inferences drawn from diversified processes, scientific discoveries and technologies, currently observed in their initial forms, mainly through scientific studies and technological development, along with the dynamics of social, political and economic changes [13]. Contrary to fourth and fifth generation warfare, space wars will be dominated by nation states and international corporations. Elon Musk, Managing Director of SpaceX, a company dealing with the manufacture of jet engines, carrier rockets, and spaceships, claimed that within the nearest 40–100 years over 1 million people might be sent to Mars. He estimated the cost of one person's reaching the Red Planet at USD 200 million [16]. According to the authors of the Mars one initiative, a sum of USD 6 billion will be needed to send the first four astronauts to Mars [6]. The need to secure such exorbitant funds virtually excludes any entities other than states and international corporations (terrorist groups, criminal organisations or failed states) from participating in space wars. It should be expected that the future space wars will entail an advanced process of conflict robotisation and dehumanisation. The prospective Mars colonisation war may proceed by means of robots – unmanned aerial vehicles. Ender's Game, an American science fiction film dating back to 2013, based on a novel by Orson Scott Card published under the same title, features scenes presenting such kind of a conflict. The film is set in 2070. The main hero, ten-year-old Andrew Wiggin, is elected leader of the invading fleet, intended to destroy the native world of a foreign life form threatening the Earth. Andrew Wiggin, believing that he is taking part in training, leads the invading fleet and defeats the enemy. The invading forces comprise only unmanned space drones controlled from a secure place [11]. The progressing robotisation and dehumanisation of war will also be influenced by the strategic culture of western countries (the United States) whose societies show limited tolerance to human loss during military conflicts. As stressed by Adrian Lewis in his book The American Culture of War, abolishing the obligatory military service was the most significant change introduced in the 20th century to the U.S. war-fighting model. It triggered the professionalization of armed forces, with a mass army being replaced by mobile troops limited in numbers [14]. Along with the robotisation and dehumanisation, the future space wars should also be expected to be brief. Unless the dispute escalating between the global powers evolves into military activities located in the Earth, the conflict may end soon after the communication satellites of one of the parties are destroyed, or its space station is damaged. Considering the above, the technological arms race between the competing States, aimed at designing, as fast as possible, a weapon which will enable defeating the enemy in the first attack, without any possibility of retaliation, will prove crucial. The upcoming space confrontation will also encourage the parties concerned to develop a new military doctrine. Similar circumstances occurred in the 1970s when the concept of AirLand Battle was created, in order to prepare the NATO forces to confront the military forces of the Warsaw Pact [25], and also in 2010 when the concept of an AirSea Battle was designed, presenting the possible scenario of the American and Chinese confrontation in Western Pacific [34]. At the turn of the 21st and 22nd centuries, a space battle concept is likely to emerge. Taking into account the content of the existing military doctrines, it will also comprise such elements as the type and examples of space weapons, and other technologies, together with the warfare character and the possible battle scenario. Although we are still very far from the potential space battle, first studies on the prospective space warfare technologies have already been developed. Bob Preston et al. in the publication entitled Space Weapons Earth Wars, made a division of space weapons into </w:t>
      </w:r>
      <w:r w:rsidRPr="00FF6F04">
        <w:rPr>
          <w:rFonts w:eastAsia="Aptos"/>
          <w:b/>
          <w:iCs/>
          <w:highlight w:val="cyan"/>
          <w:u w:val="single"/>
        </w:rPr>
        <w:t>Directed-Energy Weapons</w:t>
      </w:r>
      <w:r w:rsidRPr="00FF6F04">
        <w:rPr>
          <w:rFonts w:eastAsia="Aptos"/>
          <w:sz w:val="16"/>
          <w:highlight w:val="cyan"/>
        </w:rPr>
        <w:t xml:space="preserve"> </w:t>
      </w:r>
      <w:r w:rsidRPr="00FF6F04">
        <w:rPr>
          <w:rFonts w:eastAsia="Aptos"/>
          <w:highlight w:val="cyan"/>
          <w:u w:val="single"/>
        </w:rPr>
        <w:t>and</w:t>
      </w:r>
      <w:r w:rsidRPr="00FF6F04">
        <w:rPr>
          <w:rFonts w:eastAsia="Aptos"/>
          <w:sz w:val="16"/>
          <w:highlight w:val="cyan"/>
        </w:rPr>
        <w:t xml:space="preserve"> </w:t>
      </w:r>
      <w:r w:rsidRPr="00FF6F04">
        <w:rPr>
          <w:rFonts w:eastAsia="Aptos"/>
          <w:b/>
          <w:iCs/>
          <w:highlight w:val="cyan"/>
          <w:u w:val="single"/>
        </w:rPr>
        <w:t>Mass to Target Weapons</w:t>
      </w:r>
      <w:r w:rsidRPr="00FF6F04">
        <w:rPr>
          <w:rFonts w:eastAsia="Aptos"/>
          <w:sz w:val="16"/>
        </w:rPr>
        <w:t xml:space="preserve">. The examples they quoted </w:t>
      </w:r>
      <w:r w:rsidRPr="00FF6F04">
        <w:rPr>
          <w:rFonts w:eastAsia="Aptos"/>
          <w:u w:val="single"/>
        </w:rPr>
        <w:t>include a</w:t>
      </w:r>
      <w:r w:rsidRPr="00FF6F04">
        <w:rPr>
          <w:rFonts w:eastAsia="Aptos"/>
          <w:sz w:val="16"/>
        </w:rPr>
        <w:t xml:space="preserve"> </w:t>
      </w:r>
      <w:r w:rsidRPr="00FF6F04">
        <w:rPr>
          <w:rFonts w:eastAsia="Aptos"/>
          <w:b/>
          <w:iCs/>
          <w:u w:val="single"/>
        </w:rPr>
        <w:t>laser</w:t>
      </w:r>
      <w:r w:rsidRPr="00FF6F04">
        <w:rPr>
          <w:rFonts w:eastAsia="Aptos"/>
          <w:sz w:val="16"/>
        </w:rPr>
        <w:t xml:space="preserve"> for missile target, </w:t>
      </w:r>
      <w:r w:rsidRPr="00FF6F04">
        <w:rPr>
          <w:rFonts w:eastAsia="Aptos"/>
          <w:u w:val="single"/>
        </w:rPr>
        <w:t>the use of</w:t>
      </w:r>
      <w:r w:rsidRPr="00FF6F04">
        <w:rPr>
          <w:rFonts w:eastAsia="Aptos"/>
          <w:sz w:val="16"/>
        </w:rPr>
        <w:t xml:space="preserve"> </w:t>
      </w:r>
      <w:r w:rsidRPr="00FF6F04">
        <w:rPr>
          <w:rFonts w:eastAsia="Aptos"/>
          <w:b/>
          <w:iCs/>
          <w:u w:val="single"/>
        </w:rPr>
        <w:t>meteorites</w:t>
      </w:r>
      <w:r w:rsidRPr="00FF6F04">
        <w:rPr>
          <w:rFonts w:eastAsia="Aptos"/>
          <w:sz w:val="16"/>
        </w:rPr>
        <w:t xml:space="preserve"> </w:t>
      </w:r>
      <w:r w:rsidRPr="00FF6F04">
        <w:rPr>
          <w:rFonts w:eastAsia="Aptos"/>
          <w:u w:val="single"/>
        </w:rPr>
        <w:t>to</w:t>
      </w:r>
      <w:r w:rsidRPr="00FF6F04">
        <w:rPr>
          <w:rFonts w:eastAsia="Aptos"/>
          <w:sz w:val="16"/>
        </w:rPr>
        <w:t xml:space="preserve"> </w:t>
      </w:r>
      <w:r w:rsidRPr="00FF6F04">
        <w:rPr>
          <w:rFonts w:eastAsia="Aptos"/>
          <w:b/>
          <w:iCs/>
          <w:highlight w:val="cyan"/>
          <w:u w:val="single"/>
        </w:rPr>
        <w:t>destroy earth targets</w:t>
      </w:r>
      <w:r w:rsidRPr="00FF6F04">
        <w:rPr>
          <w:rFonts w:eastAsia="Aptos"/>
          <w:sz w:val="16"/>
        </w:rPr>
        <w:t xml:space="preserve"> or a miniature autonomous unmanned aerial vehicle, also serving the purpose of destroying earth targets [19]. A vision of the future space battle has also been presented in a documentary entitled Space Wars. Among technologies that may be key to the victory of one of the parties, its authors indicated a laser weapon as the fastest light missile and </w:t>
      </w:r>
      <w:r w:rsidRPr="00FF6F04">
        <w:rPr>
          <w:rFonts w:eastAsia="Aptos"/>
          <w:u w:val="single"/>
        </w:rPr>
        <w:t>a</w:t>
      </w:r>
      <w:r w:rsidRPr="00FF6F04">
        <w:rPr>
          <w:rFonts w:eastAsia="Aptos"/>
          <w:sz w:val="16"/>
        </w:rPr>
        <w:t xml:space="preserve"> </w:t>
      </w:r>
      <w:r w:rsidRPr="00FF6F04">
        <w:rPr>
          <w:rFonts w:eastAsia="Aptos"/>
          <w:b/>
          <w:iCs/>
          <w:u w:val="single"/>
        </w:rPr>
        <w:t>railgun</w:t>
      </w:r>
      <w:r w:rsidRPr="00FF6F04">
        <w:rPr>
          <w:rFonts w:eastAsia="Aptos"/>
          <w:sz w:val="16"/>
        </w:rPr>
        <w:t xml:space="preserve"> </w:t>
      </w:r>
      <w:r w:rsidRPr="00FF6F04">
        <w:rPr>
          <w:rFonts w:eastAsia="Aptos"/>
          <w:u w:val="single"/>
        </w:rPr>
        <w:t>whose speed may be several times higher than the speed of a missile fired from the currently used conventional weapons</w:t>
      </w:r>
      <w:r w:rsidRPr="00FF6F04">
        <w:rPr>
          <w:rFonts w:eastAsia="Aptos"/>
          <w:sz w:val="16"/>
        </w:rPr>
        <w:t xml:space="preserve"> [3]. 7. Conclusion The purpose of this article was to present two scenarios of colonising Mars. At present, it is hard to project whether this will be a peaceful colonisation or a military conflict between the countries engaged in the race. This actually depends on a number of factors, including the trends prevailing at the turn of the 21st and 22nd centuries international relations (realism vs. liberal institutionism), the state of international public law, the amount of natural resources in Earth, the functioning of international organisations (the UN or a new organisation dealing with space exploration) and the role of authorities (i.e. units influencing the international opinion due to their acquis or individual contribution to space conquest). A peaceful colonisation of Mars, based on joint ventures, i.e. the construction of new orbital stations, cooperation between astronauts and space exploration, certainly seems the most desirable scenario. The worst version, on the other hand, is the </w:t>
      </w:r>
      <w:r w:rsidRPr="00FF6F04">
        <w:rPr>
          <w:rFonts w:eastAsia="Aptos"/>
          <w:b/>
          <w:iCs/>
          <w:highlight w:val="cyan"/>
          <w:u w:val="single"/>
        </w:rPr>
        <w:t>military conflict</w:t>
      </w:r>
      <w:r w:rsidRPr="00FF6F04">
        <w:rPr>
          <w:rFonts w:eastAsia="Aptos"/>
          <w:sz w:val="16"/>
          <w:highlight w:val="cyan"/>
        </w:rPr>
        <w:t xml:space="preserve"> </w:t>
      </w:r>
      <w:r w:rsidRPr="00FF6F04">
        <w:rPr>
          <w:rFonts w:eastAsia="Aptos"/>
          <w:highlight w:val="cyan"/>
          <w:u w:val="single"/>
        </w:rPr>
        <w:t>triggered by</w:t>
      </w:r>
      <w:r w:rsidRPr="00FF6F04">
        <w:rPr>
          <w:rFonts w:eastAsia="Aptos"/>
          <w:u w:val="single"/>
        </w:rPr>
        <w:t xml:space="preserve"> the need to </w:t>
      </w:r>
      <w:r w:rsidRPr="00FF6F04">
        <w:rPr>
          <w:rFonts w:eastAsia="Aptos"/>
          <w:highlight w:val="cyan"/>
          <w:u w:val="single"/>
        </w:rPr>
        <w:t>search for natural resources</w:t>
      </w:r>
      <w:r w:rsidRPr="00FF6F04">
        <w:rPr>
          <w:rFonts w:eastAsia="Aptos"/>
          <w:u w:val="single"/>
        </w:rPr>
        <w:t xml:space="preserve"> or resulting from a</w:t>
      </w:r>
      <w:r w:rsidRPr="00FF6F04">
        <w:rPr>
          <w:rFonts w:eastAsia="Aptos"/>
          <w:sz w:val="16"/>
        </w:rPr>
        <w:t xml:space="preserve"> </w:t>
      </w:r>
      <w:r w:rsidRPr="00FF6F04">
        <w:rPr>
          <w:rFonts w:eastAsia="Aptos"/>
          <w:b/>
          <w:iCs/>
          <w:u w:val="single"/>
        </w:rPr>
        <w:t>new cold war</w:t>
      </w:r>
      <w:r w:rsidRPr="00FF6F04">
        <w:rPr>
          <w:rFonts w:eastAsia="Aptos"/>
          <w:sz w:val="16"/>
        </w:rPr>
        <w:t xml:space="preserve"> </w:t>
      </w:r>
      <w:r w:rsidRPr="00FF6F04">
        <w:rPr>
          <w:rFonts w:eastAsia="Aptos"/>
          <w:u w:val="single"/>
        </w:rPr>
        <w:t>that may break out</w:t>
      </w:r>
      <w:r w:rsidRPr="00FF6F04">
        <w:rPr>
          <w:rFonts w:eastAsia="Aptos"/>
          <w:sz w:val="16"/>
        </w:rPr>
        <w:t xml:space="preserve"> between the United States, the Russian Federation, the People's Republic of China, and possibly other new powers, e.g. Brazil and India. </w:t>
      </w:r>
      <w:r w:rsidRPr="00FF6F04">
        <w:rPr>
          <w:rFonts w:eastAsia="Aptos"/>
          <w:u w:val="single"/>
        </w:rPr>
        <w:t>One may not rule out the possibility that the</w:t>
      </w:r>
      <w:r w:rsidRPr="00FF6F04">
        <w:rPr>
          <w:rFonts w:eastAsia="Aptos"/>
          <w:sz w:val="16"/>
        </w:rPr>
        <w:t xml:space="preserve"> </w:t>
      </w:r>
      <w:r w:rsidRPr="00FF6F04">
        <w:rPr>
          <w:rFonts w:eastAsia="Aptos"/>
          <w:b/>
          <w:iCs/>
          <w:u w:val="single"/>
        </w:rPr>
        <w:t>defeat and humiliation</w:t>
      </w:r>
      <w:r w:rsidRPr="00FF6F04">
        <w:rPr>
          <w:rFonts w:eastAsia="Aptos"/>
          <w:sz w:val="16"/>
        </w:rPr>
        <w:t xml:space="preserve"> </w:t>
      </w:r>
      <w:r w:rsidRPr="00FF6F04">
        <w:rPr>
          <w:rFonts w:eastAsia="Aptos"/>
          <w:u w:val="single"/>
        </w:rPr>
        <w:t xml:space="preserve">of one of the parties in the space conflict, </w:t>
      </w:r>
      <w:r w:rsidRPr="00FF6F04">
        <w:rPr>
          <w:rFonts w:eastAsia="Aptos"/>
          <w:highlight w:val="cyan"/>
          <w:u w:val="single"/>
        </w:rPr>
        <w:t>the</w:t>
      </w:r>
      <w:r w:rsidRPr="00FF6F04">
        <w:rPr>
          <w:rFonts w:eastAsia="Aptos"/>
          <w:sz w:val="16"/>
          <w:highlight w:val="cyan"/>
        </w:rPr>
        <w:t xml:space="preserve"> </w:t>
      </w:r>
      <w:r w:rsidRPr="00FF6F04">
        <w:rPr>
          <w:rFonts w:eastAsia="Aptos"/>
          <w:b/>
          <w:iCs/>
          <w:highlight w:val="cyan"/>
          <w:u w:val="single"/>
        </w:rPr>
        <w:t>hostility</w:t>
      </w:r>
      <w:r w:rsidRPr="00FF6F04">
        <w:rPr>
          <w:rFonts w:eastAsia="Aptos"/>
          <w:sz w:val="16"/>
          <w:highlight w:val="cyan"/>
        </w:rPr>
        <w:t xml:space="preserve"> </w:t>
      </w:r>
      <w:r w:rsidRPr="00FF6F04">
        <w:rPr>
          <w:rFonts w:eastAsia="Aptos"/>
          <w:highlight w:val="cyan"/>
          <w:u w:val="single"/>
        </w:rPr>
        <w:t>may</w:t>
      </w:r>
      <w:r w:rsidRPr="00FF6F04">
        <w:rPr>
          <w:rFonts w:eastAsia="Aptos"/>
          <w:sz w:val="16"/>
        </w:rPr>
        <w:t xml:space="preserve"> eventually </w:t>
      </w:r>
      <w:r w:rsidRPr="00FF6F04">
        <w:rPr>
          <w:rFonts w:eastAsia="Aptos"/>
          <w:b/>
          <w:iCs/>
          <w:highlight w:val="cyan"/>
          <w:u w:val="single"/>
        </w:rPr>
        <w:t>translate</w:t>
      </w:r>
      <w:r w:rsidRPr="00FF6F04">
        <w:rPr>
          <w:rFonts w:eastAsia="Aptos"/>
          <w:sz w:val="16"/>
          <w:highlight w:val="cyan"/>
        </w:rPr>
        <w:t xml:space="preserve"> </w:t>
      </w:r>
      <w:r w:rsidRPr="00FF6F04">
        <w:rPr>
          <w:rFonts w:eastAsia="Aptos"/>
          <w:highlight w:val="cyan"/>
          <w:u w:val="single"/>
        </w:rPr>
        <w:t>into</w:t>
      </w:r>
      <w:r w:rsidRPr="00FF6F04">
        <w:rPr>
          <w:rFonts w:eastAsia="Aptos"/>
          <w:sz w:val="16"/>
          <w:highlight w:val="cyan"/>
        </w:rPr>
        <w:t xml:space="preserve"> </w:t>
      </w:r>
      <w:r w:rsidRPr="00FF6F04">
        <w:rPr>
          <w:rFonts w:eastAsia="Aptos"/>
          <w:b/>
          <w:iCs/>
          <w:highlight w:val="cyan"/>
          <w:u w:val="single"/>
        </w:rPr>
        <w:t>military action in Earth.</w:t>
      </w:r>
    </w:p>
    <w:p w14:paraId="2D351F0A" w14:textId="77777777" w:rsidR="00FF6F04" w:rsidRPr="00FF6F04" w:rsidRDefault="00FF6F04" w:rsidP="00FF6F04">
      <w:pPr>
        <w:spacing w:line="256" w:lineRule="auto"/>
        <w:rPr>
          <w:rFonts w:eastAsia="Aptos"/>
          <w:b/>
          <w:iCs/>
          <w:u w:val="single"/>
        </w:rPr>
      </w:pPr>
    </w:p>
    <w:p w14:paraId="75D6440D" w14:textId="30E15701" w:rsidR="00FF6F04" w:rsidRPr="00FF6F04" w:rsidRDefault="00FF6F04" w:rsidP="00FF6F04">
      <w:pPr>
        <w:keepNext/>
        <w:keepLines/>
        <w:pageBreakBefore/>
        <w:spacing w:before="40" w:after="0" w:line="256" w:lineRule="auto"/>
        <w:jc w:val="center"/>
        <w:outlineLvl w:val="1"/>
        <w:rPr>
          <w:rFonts w:eastAsia="Times New Roman" w:cs="Times New Roman"/>
          <w:b/>
          <w:sz w:val="44"/>
          <w:szCs w:val="26"/>
          <w:u w:val="double"/>
        </w:rPr>
      </w:pPr>
      <w:r w:rsidRPr="00FF6F04">
        <w:rPr>
          <w:rFonts w:eastAsia="Times New Roman" w:cs="Times New Roman"/>
          <w:b/>
          <w:sz w:val="44"/>
          <w:szCs w:val="26"/>
          <w:u w:val="double"/>
        </w:rPr>
        <w:t>1NC</w:t>
      </w:r>
      <w:r>
        <w:rPr>
          <w:rFonts w:eastAsia="Times New Roman" w:cs="Times New Roman"/>
          <w:b/>
          <w:sz w:val="44"/>
          <w:szCs w:val="26"/>
          <w:u w:val="double"/>
        </w:rPr>
        <w:t>---Solvency</w:t>
      </w:r>
    </w:p>
    <w:p w14:paraId="37FDAE1E"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1NC---Environment Turn</w:t>
      </w:r>
    </w:p>
    <w:p w14:paraId="1A0D976F"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Enviro threat NEG</w:t>
      </w:r>
    </w:p>
    <w:p w14:paraId="16772B55" w14:textId="77777777" w:rsidR="00FF6F04" w:rsidRPr="00FF6F04" w:rsidRDefault="00FF6F04" w:rsidP="00FF6F04">
      <w:pPr>
        <w:spacing w:line="256" w:lineRule="auto"/>
        <w:rPr>
          <w:rFonts w:eastAsia="Aptos"/>
        </w:rPr>
      </w:pPr>
      <w:r w:rsidRPr="00FF6F04">
        <w:rPr>
          <w:rFonts w:eastAsia="Aptos"/>
          <w:b/>
          <w:bCs/>
          <w:sz w:val="26"/>
        </w:rPr>
        <w:t>Hedlund ’24</w:t>
      </w:r>
      <w:r w:rsidRPr="00FF6F04">
        <w:rPr>
          <w:rFonts w:eastAsia="Aptos"/>
        </w:rPr>
        <w:t xml:space="preserve"> [Stefan Hedlund, researcher and lecturer focusing on Nordic, Russian, Central Asian and post-Soviet affairs; director of research at the Centre for Russian and Eurasian Studies at Uppsala University; BA, economics, Lund University; MA, economics, University of California-Santa Barbara; PhD, economics, Lund University. August 21, 2024. Geopolitical Intelligence Services “All eyes on Russia’s Northern Sea Route” </w:t>
      </w:r>
      <w:hyperlink r:id="rId18" w:history="1">
        <w:r w:rsidRPr="00FF6F04">
          <w:rPr>
            <w:rFonts w:eastAsia="Aptos"/>
            <w:color w:val="467886" w:themeColor="hyperlink"/>
            <w:u w:val="single"/>
          </w:rPr>
          <w:t>https://www.gisreportsonline.com/r/northern-sea-route-russia-asia-sanction/</w:t>
        </w:r>
      </w:hyperlink>
      <w:r w:rsidRPr="00FF6F04">
        <w:rPr>
          <w:rFonts w:eastAsia="Aptos"/>
        </w:rPr>
        <w:t xml:space="preserve"> accessed 7.5.2025 // </w:t>
      </w:r>
      <w:r w:rsidRPr="00FF6F04">
        <w:rPr>
          <w:rFonts w:eastAsia="Aptos"/>
          <w:b/>
          <w:i/>
        </w:rPr>
        <w:t>mosuQ</w:t>
      </w:r>
      <w:r w:rsidRPr="00FF6F04">
        <w:rPr>
          <w:rFonts w:eastAsia="Aptos"/>
        </w:rPr>
        <w:t>]</w:t>
      </w:r>
    </w:p>
    <w:p w14:paraId="74C62395" w14:textId="77777777" w:rsidR="00FF6F04" w:rsidRPr="00FF6F04" w:rsidRDefault="00FF6F04" w:rsidP="00FF6F04">
      <w:pPr>
        <w:spacing w:line="256" w:lineRule="auto"/>
        <w:rPr>
          <w:rFonts w:eastAsia="Aptos"/>
        </w:rPr>
      </w:pPr>
      <w:r w:rsidRPr="00FF6F04">
        <w:rPr>
          <w:rFonts w:eastAsia="Aptos"/>
        </w:rPr>
        <w:t>Floating time bombs</w:t>
      </w:r>
    </w:p>
    <w:p w14:paraId="705004CF" w14:textId="77777777" w:rsidR="00FF6F04" w:rsidRPr="00FF6F04" w:rsidRDefault="00FF6F04" w:rsidP="00FF6F04">
      <w:pPr>
        <w:spacing w:line="256" w:lineRule="auto"/>
        <w:rPr>
          <w:rFonts w:eastAsia="Aptos"/>
        </w:rPr>
      </w:pPr>
      <w:r w:rsidRPr="00FF6F04">
        <w:rPr>
          <w:rFonts w:eastAsia="Aptos"/>
        </w:rPr>
        <w:t>Seeking to circumvent sanctions on its oil exports, Russia has already begun building a “shadow fleet” of decrepit old tankers with unknown owners that flout all established maritime rules. Sweden and Denmark have voiced concerns about the danger of major environmental disasters as these uninsured and poorly maintained single-hull tankers move along their coasts. Ships from this sizable fleet have been tracked moving into the Arctic.</w:t>
      </w:r>
    </w:p>
    <w:p w14:paraId="48D578CD" w14:textId="77777777" w:rsidR="00FF6F04" w:rsidRPr="00FF6F04" w:rsidRDefault="00FF6F04" w:rsidP="00FF6F04">
      <w:pPr>
        <w:spacing w:line="256" w:lineRule="auto"/>
        <w:rPr>
          <w:rFonts w:eastAsia="Aptos"/>
        </w:rPr>
      </w:pPr>
      <w:r w:rsidRPr="00FF6F04">
        <w:rPr>
          <w:rFonts w:eastAsia="Aptos"/>
        </w:rPr>
        <w:t>Buyers with suspected ties to Russia have now also begun acquiring old tankers for the transport of LNG. Allowing such ships, which lack any meaningful protection against sea ice, to become part of Arctic shipping poses a looming threat of environmental damage.</w:t>
      </w:r>
    </w:p>
    <w:p w14:paraId="40883733"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More shadow fleets NEG</w:t>
      </w:r>
    </w:p>
    <w:p w14:paraId="44BA7A7E" w14:textId="77777777" w:rsidR="00FF6F04" w:rsidRPr="00FF6F04" w:rsidRDefault="00FF6F04" w:rsidP="00FF6F04">
      <w:pPr>
        <w:spacing w:line="256" w:lineRule="auto"/>
        <w:rPr>
          <w:rFonts w:eastAsia="Aptos"/>
        </w:rPr>
      </w:pPr>
      <w:r w:rsidRPr="00FF6F04">
        <w:rPr>
          <w:rFonts w:eastAsia="Aptos"/>
          <w:b/>
          <w:bCs/>
          <w:sz w:val="26"/>
        </w:rPr>
        <w:t>Hedlund ’24</w:t>
      </w:r>
      <w:r w:rsidRPr="00FF6F04">
        <w:rPr>
          <w:rFonts w:eastAsia="Aptos"/>
        </w:rPr>
        <w:t xml:space="preserve"> [Stefan Hedlund, researcher and lecturer focusing on Nordic, Russian, Central Asian and post-Soviet affairs; director of research at the Centre for Russian and Eurasian Studies at Uppsala University; BA, economics, Lund University; MA, economics, University of California-Santa Barbara; PhD, economics, Lund University. August 21, 2024. Geopolitical Intelligence Services “All eyes on Russia’s Northern Sea Route” </w:t>
      </w:r>
      <w:hyperlink r:id="rId19" w:history="1">
        <w:r w:rsidRPr="00FF6F04">
          <w:rPr>
            <w:rFonts w:eastAsia="Aptos"/>
            <w:color w:val="467886" w:themeColor="hyperlink"/>
            <w:u w:val="single"/>
          </w:rPr>
          <w:t>https://www.gisreportsonline.com/r/northern-sea-route-russia-asia-sanction/</w:t>
        </w:r>
      </w:hyperlink>
      <w:r w:rsidRPr="00FF6F04">
        <w:rPr>
          <w:rFonts w:eastAsia="Aptos"/>
        </w:rPr>
        <w:t xml:space="preserve"> accessed 7.5.2025 // </w:t>
      </w:r>
      <w:r w:rsidRPr="00FF6F04">
        <w:rPr>
          <w:rFonts w:eastAsia="Aptos"/>
          <w:b/>
          <w:i/>
        </w:rPr>
        <w:t>mosuQ</w:t>
      </w:r>
      <w:r w:rsidRPr="00FF6F04">
        <w:rPr>
          <w:rFonts w:eastAsia="Aptos"/>
        </w:rPr>
        <w:t>]</w:t>
      </w:r>
    </w:p>
    <w:p w14:paraId="40F9FAE1" w14:textId="77777777" w:rsidR="00FF6F04" w:rsidRPr="00FF6F04" w:rsidRDefault="00FF6F04" w:rsidP="00FF6F04">
      <w:pPr>
        <w:spacing w:line="256" w:lineRule="auto"/>
        <w:rPr>
          <w:rFonts w:eastAsia="Aptos"/>
        </w:rPr>
      </w:pPr>
      <w:r w:rsidRPr="00FF6F04">
        <w:rPr>
          <w:rFonts w:eastAsia="Aptos"/>
        </w:rPr>
        <w:t>A tighter alliance between Russia, China and India that is based on the latter two exploiting Russia as a secure source of cheap energy will have negative implications for security beyond the Arctic.</w:t>
      </w:r>
    </w:p>
    <w:p w14:paraId="511A720A" w14:textId="77777777" w:rsidR="00FF6F04" w:rsidRPr="00FF6F04" w:rsidRDefault="00FF6F04" w:rsidP="00FF6F04">
      <w:pPr>
        <w:spacing w:line="256" w:lineRule="auto"/>
        <w:rPr>
          <w:rFonts w:eastAsia="Aptos"/>
        </w:rPr>
      </w:pPr>
      <w:r w:rsidRPr="00FF6F04">
        <w:rPr>
          <w:rFonts w:eastAsia="Aptos"/>
        </w:rPr>
        <w:t xml:space="preserve">Likely: Increase in ‘shadow fleets’ </w:t>
      </w:r>
    </w:p>
    <w:p w14:paraId="7E95BD79" w14:textId="77777777" w:rsidR="00FF6F04" w:rsidRPr="00FF6F04" w:rsidRDefault="00FF6F04" w:rsidP="00FF6F04">
      <w:pPr>
        <w:spacing w:line="256" w:lineRule="auto"/>
        <w:rPr>
          <w:rFonts w:eastAsia="Aptos"/>
        </w:rPr>
      </w:pPr>
      <w:r w:rsidRPr="00FF6F04">
        <w:rPr>
          <w:rFonts w:eastAsia="Aptos"/>
        </w:rPr>
        <w:t xml:space="preserve">An alliance between these three powers will also produce a mounting threat to global maritime rules and regulations. </w:t>
      </w:r>
    </w:p>
    <w:p w14:paraId="5192D4F9" w14:textId="77777777" w:rsidR="00FF6F04" w:rsidRPr="00FF6F04" w:rsidRDefault="00FF6F04" w:rsidP="00FF6F04">
      <w:pPr>
        <w:spacing w:line="256" w:lineRule="auto"/>
        <w:rPr>
          <w:rFonts w:eastAsia="Aptos"/>
        </w:rPr>
      </w:pPr>
      <w:r w:rsidRPr="00FF6F04">
        <w:rPr>
          <w:rFonts w:eastAsia="Aptos"/>
        </w:rPr>
        <w:t>Russia’s vision of expanding its fleet of icebreakers and ice-class vessels ran into trouble already in 2022 when Finnish companies exited the project. More recently, South Korea has also either canceled or put on hold a planned delivery of six LNG tankers to Novatek. The consequence is a rapid growth in the “shadow fleet” of tankers.</w:t>
      </w:r>
    </w:p>
    <w:p w14:paraId="090144C7" w14:textId="77777777" w:rsidR="00FF6F04" w:rsidRPr="00FF6F04" w:rsidRDefault="00FF6F04" w:rsidP="00FF6F04">
      <w:pPr>
        <w:spacing w:line="256" w:lineRule="auto"/>
        <w:rPr>
          <w:rFonts w:eastAsia="Aptos"/>
        </w:rPr>
      </w:pPr>
      <w:r w:rsidRPr="00FF6F04">
        <w:rPr>
          <w:rFonts w:eastAsia="Aptos"/>
        </w:rPr>
        <w:t>Shadow fleet ships flout the demands for insurance and safety inspections and avoid detection by sailing with their transponders turned off. They make port only in the three partnering countries, and as China and India show little interest in investing in the fleet’s safety, a likely corollary outcome is that shipowners in other countries will also engage in lucrative trade with such vessels. Major sea accidents are bound to occur.</w:t>
      </w:r>
    </w:p>
    <w:p w14:paraId="10B8447D"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1NC---Solvency</w:t>
      </w:r>
    </w:p>
    <w:p w14:paraId="082819C0"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NSR </w:t>
      </w:r>
      <w:r w:rsidRPr="00FF6F04">
        <w:rPr>
          <w:rFonts w:eastAsia="Times New Roman" w:cs="Times New Roman"/>
          <w:b/>
          <w:iCs/>
          <w:sz w:val="26"/>
          <w:u w:val="single"/>
        </w:rPr>
        <w:t>bad</w:t>
      </w:r>
      <w:r w:rsidRPr="00FF6F04">
        <w:rPr>
          <w:rFonts w:eastAsia="Times New Roman" w:cs="Times New Roman"/>
          <w:b/>
          <w:iCs/>
          <w:sz w:val="26"/>
        </w:rPr>
        <w:t xml:space="preserve"> for </w:t>
      </w:r>
      <w:r w:rsidRPr="00FF6F04">
        <w:rPr>
          <w:rFonts w:eastAsia="Times New Roman" w:cs="Times New Roman"/>
          <w:b/>
          <w:iCs/>
          <w:sz w:val="26"/>
          <w:u w:val="single"/>
        </w:rPr>
        <w:t>shipping</w:t>
      </w:r>
      <w:r w:rsidRPr="00FF6F04">
        <w:rPr>
          <w:rFonts w:eastAsia="Times New Roman" w:cs="Times New Roman"/>
          <w:b/>
          <w:iCs/>
          <w:sz w:val="26"/>
        </w:rPr>
        <w:t xml:space="preserve">---only accessible </w:t>
      </w:r>
      <w:r w:rsidRPr="00FF6F04">
        <w:rPr>
          <w:rFonts w:eastAsia="Times New Roman" w:cs="Times New Roman"/>
          <w:b/>
          <w:iCs/>
          <w:sz w:val="26"/>
          <w:u w:val="single"/>
        </w:rPr>
        <w:t>half</w:t>
      </w:r>
      <w:r w:rsidRPr="00FF6F04">
        <w:rPr>
          <w:rFonts w:eastAsia="Times New Roman" w:cs="Times New Roman"/>
          <w:b/>
          <w:iCs/>
          <w:sz w:val="26"/>
        </w:rPr>
        <w:t xml:space="preserve"> the year and still need </w:t>
      </w:r>
      <w:r w:rsidRPr="00FF6F04">
        <w:rPr>
          <w:rFonts w:eastAsia="Times New Roman" w:cs="Times New Roman"/>
          <w:b/>
          <w:iCs/>
          <w:sz w:val="26"/>
          <w:u w:val="single"/>
        </w:rPr>
        <w:t>icebreakers</w:t>
      </w:r>
      <w:r w:rsidRPr="00FF6F04">
        <w:rPr>
          <w:rFonts w:eastAsia="Times New Roman" w:cs="Times New Roman"/>
          <w:b/>
          <w:iCs/>
          <w:sz w:val="26"/>
        </w:rPr>
        <w:t xml:space="preserve"> and </w:t>
      </w:r>
      <w:r w:rsidRPr="00FF6F04">
        <w:rPr>
          <w:rFonts w:eastAsia="Times New Roman" w:cs="Times New Roman"/>
          <w:b/>
          <w:iCs/>
          <w:sz w:val="26"/>
          <w:u w:val="single"/>
        </w:rPr>
        <w:t>small</w:t>
      </w:r>
      <w:r w:rsidRPr="00FF6F04">
        <w:rPr>
          <w:rFonts w:eastAsia="Times New Roman" w:cs="Times New Roman"/>
          <w:b/>
          <w:iCs/>
          <w:sz w:val="26"/>
        </w:rPr>
        <w:t xml:space="preserve"> </w:t>
      </w:r>
      <w:r w:rsidRPr="00FF6F04">
        <w:rPr>
          <w:rFonts w:eastAsia="Times New Roman" w:cs="Times New Roman"/>
          <w:b/>
          <w:iCs/>
          <w:sz w:val="26"/>
          <w:u w:val="single"/>
        </w:rPr>
        <w:t>ships</w:t>
      </w:r>
    </w:p>
    <w:p w14:paraId="05707FEB" w14:textId="77777777" w:rsidR="00FF6F04" w:rsidRPr="00FF6F04" w:rsidRDefault="00FF6F04" w:rsidP="00FF6F04">
      <w:pPr>
        <w:spacing w:line="256" w:lineRule="auto"/>
        <w:rPr>
          <w:rFonts w:eastAsia="Aptos"/>
        </w:rPr>
      </w:pPr>
      <w:r w:rsidRPr="00FF6F04">
        <w:rPr>
          <w:rFonts w:eastAsia="Aptos"/>
          <w:b/>
          <w:bCs/>
          <w:sz w:val="26"/>
        </w:rPr>
        <w:t>Balci ’24</w:t>
      </w:r>
      <w:r w:rsidRPr="00FF6F04">
        <w:rPr>
          <w:rFonts w:eastAsia="Aptos"/>
        </w:rPr>
        <w:t xml:space="preserve"> [Gokcay Balci, assistant professor in logistics and supply chain at the University of Bradford; and Kemal Akbayirli, research assistant in maritime business and administration at Ordu University. January 19, 2024. The Conversation “Red Sea shipping disruptions could be avoided in the future by using the Arctic – but it could spell trouble for fragile ecosystems” </w:t>
      </w:r>
      <w:hyperlink r:id="rId20" w:history="1">
        <w:r w:rsidRPr="00FF6F04">
          <w:rPr>
            <w:rFonts w:eastAsia="Aptos"/>
            <w:color w:val="467886" w:themeColor="hyperlink"/>
            <w:u w:val="single"/>
          </w:rPr>
          <w:t>https://theconversation.com/red-sea-shipping-disruptions-could-be-avoided-in-the-future-by-using-the-arctic-but-it-could-spell-trouble-for-fragile-ecosystems-221058</w:t>
        </w:r>
      </w:hyperlink>
      <w:r w:rsidRPr="00FF6F04">
        <w:rPr>
          <w:rFonts w:eastAsia="Aptos"/>
        </w:rPr>
        <w:t xml:space="preserve"> accessed 7.5.2025 // </w:t>
      </w:r>
      <w:r w:rsidRPr="00FF6F04">
        <w:rPr>
          <w:rFonts w:eastAsia="Aptos"/>
          <w:b/>
          <w:i/>
        </w:rPr>
        <w:t>mosuQ</w:t>
      </w:r>
      <w:r w:rsidRPr="00FF6F04">
        <w:rPr>
          <w:rFonts w:eastAsia="Aptos"/>
        </w:rPr>
        <w:t>]</w:t>
      </w:r>
    </w:p>
    <w:p w14:paraId="47E81171" w14:textId="77777777" w:rsidR="00FF6F04" w:rsidRPr="00FF6F04" w:rsidRDefault="00FF6F04" w:rsidP="00FF6F04">
      <w:pPr>
        <w:spacing w:line="256" w:lineRule="auto"/>
        <w:rPr>
          <w:rFonts w:eastAsia="Aptos"/>
          <w:sz w:val="12"/>
        </w:rPr>
      </w:pPr>
      <w:r w:rsidRPr="00FF6F04">
        <w:rPr>
          <w:rFonts w:eastAsia="Aptos"/>
          <w:sz w:val="12"/>
        </w:rPr>
        <w:t>But is it viable?</w:t>
      </w:r>
    </w:p>
    <w:p w14:paraId="2CF2094C" w14:textId="77777777" w:rsidR="00FF6F04" w:rsidRPr="00FF6F04" w:rsidRDefault="00FF6F04" w:rsidP="00FF6F04">
      <w:pPr>
        <w:spacing w:line="256" w:lineRule="auto"/>
        <w:rPr>
          <w:rFonts w:eastAsia="Aptos"/>
          <w:sz w:val="12"/>
        </w:rPr>
      </w:pPr>
      <w:r w:rsidRPr="00FF6F04">
        <w:rPr>
          <w:rFonts w:eastAsia="Aptos"/>
          <w:sz w:val="12"/>
        </w:rPr>
        <w:t xml:space="preserve">Despite its advantages, </w:t>
      </w:r>
      <w:r w:rsidRPr="00FF6F04">
        <w:rPr>
          <w:rFonts w:eastAsia="Aptos"/>
          <w:highlight w:val="cyan"/>
          <w:u w:val="single"/>
        </w:rPr>
        <w:t xml:space="preserve">Arctic navigation is </w:t>
      </w:r>
      <w:r w:rsidRPr="00FF6F04">
        <w:rPr>
          <w:rFonts w:eastAsia="Aptos"/>
          <w:b/>
          <w:iCs/>
          <w:highlight w:val="cyan"/>
          <w:u w:val="single"/>
        </w:rPr>
        <w:t>highly seasonal</w:t>
      </w:r>
      <w:r w:rsidRPr="00FF6F04">
        <w:rPr>
          <w:rFonts w:eastAsia="Aptos"/>
          <w:highlight w:val="cyan"/>
          <w:u w:val="single"/>
        </w:rPr>
        <w:t>, restricted to</w:t>
      </w:r>
      <w:r w:rsidRPr="00FF6F04">
        <w:rPr>
          <w:rFonts w:eastAsia="Aptos"/>
          <w:u w:val="single"/>
        </w:rPr>
        <w:t xml:space="preserve"> the months </w:t>
      </w:r>
      <w:r w:rsidRPr="00FF6F04">
        <w:rPr>
          <w:rFonts w:eastAsia="Aptos"/>
          <w:highlight w:val="cyan"/>
          <w:u w:val="single"/>
        </w:rPr>
        <w:t xml:space="preserve">between </w:t>
      </w:r>
      <w:r w:rsidRPr="00FF6F04">
        <w:rPr>
          <w:rFonts w:eastAsia="Aptos"/>
          <w:b/>
          <w:iCs/>
          <w:highlight w:val="cyan"/>
          <w:u w:val="single"/>
        </w:rPr>
        <w:t>July and November</w:t>
      </w:r>
      <w:r w:rsidRPr="00FF6F04">
        <w:rPr>
          <w:rFonts w:eastAsia="Aptos"/>
          <w:u w:val="single"/>
        </w:rPr>
        <w:t xml:space="preserve">. Navigating ships through the Northern Sea route also </w:t>
      </w:r>
      <w:r w:rsidRPr="00FF6F04">
        <w:rPr>
          <w:rFonts w:eastAsia="Aptos"/>
          <w:b/>
          <w:iCs/>
          <w:highlight w:val="cyan"/>
          <w:u w:val="single"/>
        </w:rPr>
        <w:t>requires</w:t>
      </w:r>
      <w:r w:rsidRPr="00FF6F04">
        <w:rPr>
          <w:rFonts w:eastAsia="Aptos"/>
          <w:highlight w:val="cyan"/>
          <w:u w:val="single"/>
        </w:rPr>
        <w:t xml:space="preserve"> an escort behind a </w:t>
      </w:r>
      <w:r w:rsidRPr="00FF6F04">
        <w:rPr>
          <w:rFonts w:eastAsia="Aptos"/>
          <w:b/>
          <w:iCs/>
          <w:highlight w:val="cyan"/>
          <w:u w:val="single"/>
        </w:rPr>
        <w:t>nuclear-powered icebreaker</w:t>
      </w:r>
      <w:r w:rsidRPr="00FF6F04">
        <w:rPr>
          <w:rFonts w:eastAsia="Aptos"/>
          <w:u w:val="single"/>
        </w:rPr>
        <w:t xml:space="preserve"> ship. </w:t>
      </w:r>
      <w:r w:rsidRPr="00FF6F04">
        <w:rPr>
          <w:rFonts w:eastAsia="Aptos"/>
          <w:highlight w:val="cyan"/>
          <w:u w:val="single"/>
        </w:rPr>
        <w:t>But the number</w:t>
      </w:r>
      <w:r w:rsidRPr="00FF6F04">
        <w:rPr>
          <w:rFonts w:eastAsia="Aptos"/>
          <w:u w:val="single"/>
        </w:rPr>
        <w:t xml:space="preserve"> of icebreakers </w:t>
      </w:r>
      <w:r w:rsidRPr="00FF6F04">
        <w:rPr>
          <w:rFonts w:eastAsia="Aptos"/>
          <w:highlight w:val="cyan"/>
          <w:u w:val="single"/>
        </w:rPr>
        <w:t xml:space="preserve">is </w:t>
      </w:r>
      <w:r w:rsidRPr="00FF6F04">
        <w:rPr>
          <w:rFonts w:eastAsia="Aptos"/>
          <w:b/>
          <w:iCs/>
          <w:highlight w:val="cyan"/>
          <w:u w:val="single"/>
        </w:rPr>
        <w:t>limited</w:t>
      </w:r>
      <w:r w:rsidRPr="00FF6F04">
        <w:rPr>
          <w:rFonts w:eastAsia="Aptos"/>
          <w:u w:val="single"/>
        </w:rPr>
        <w:t xml:space="preserve">. </w:t>
      </w:r>
      <w:r w:rsidRPr="00FF6F04">
        <w:rPr>
          <w:rFonts w:eastAsia="Aptos"/>
          <w:highlight w:val="cyan"/>
          <w:u w:val="single"/>
        </w:rPr>
        <w:t xml:space="preserve">Just </w:t>
      </w:r>
      <w:r w:rsidRPr="00FF6F04">
        <w:rPr>
          <w:rFonts w:eastAsia="Aptos"/>
          <w:b/>
          <w:iCs/>
          <w:highlight w:val="cyan"/>
          <w:u w:val="single"/>
        </w:rPr>
        <w:t>five</w:t>
      </w:r>
      <w:r w:rsidRPr="00FF6F04">
        <w:rPr>
          <w:rFonts w:eastAsia="Aptos"/>
          <w:highlight w:val="cyan"/>
          <w:u w:val="single"/>
        </w:rPr>
        <w:t xml:space="preserve"> operated</w:t>
      </w:r>
      <w:r w:rsidRPr="00FF6F04">
        <w:rPr>
          <w:rFonts w:eastAsia="Aptos"/>
          <w:u w:val="single"/>
        </w:rPr>
        <w:t xml:space="preserve"> on the Northern Sea route </w:t>
      </w:r>
      <w:r w:rsidRPr="00FF6F04">
        <w:rPr>
          <w:rFonts w:eastAsia="Aptos"/>
          <w:highlight w:val="cyan"/>
          <w:u w:val="single"/>
        </w:rPr>
        <w:t>in 2021</w:t>
      </w:r>
      <w:r w:rsidRPr="00FF6F04">
        <w:rPr>
          <w:rFonts w:eastAsia="Aptos"/>
          <w:sz w:val="12"/>
        </w:rPr>
        <w:t>, rising to nine by 2030.</w:t>
      </w:r>
    </w:p>
    <w:p w14:paraId="5C5B7C01" w14:textId="77777777" w:rsidR="00FF6F04" w:rsidRPr="00FF6F04" w:rsidRDefault="00FF6F04" w:rsidP="00FF6F04">
      <w:pPr>
        <w:spacing w:line="256" w:lineRule="auto"/>
        <w:rPr>
          <w:rFonts w:eastAsia="Aptos"/>
          <w:sz w:val="12"/>
        </w:rPr>
      </w:pPr>
      <w:r w:rsidRPr="00FF6F04">
        <w:rPr>
          <w:rFonts w:eastAsia="Aptos"/>
          <w:highlight w:val="cyan"/>
          <w:u w:val="single"/>
        </w:rPr>
        <w:t xml:space="preserve">The </w:t>
      </w:r>
      <w:r w:rsidRPr="00FF6F04">
        <w:rPr>
          <w:rFonts w:eastAsia="Aptos"/>
          <w:b/>
          <w:iCs/>
          <w:highlight w:val="cyan"/>
          <w:u w:val="single"/>
        </w:rPr>
        <w:t>N</w:t>
      </w:r>
      <w:r w:rsidRPr="00FF6F04">
        <w:rPr>
          <w:rFonts w:eastAsia="Aptos"/>
          <w:u w:val="single"/>
        </w:rPr>
        <w:t xml:space="preserve">orthern </w:t>
      </w:r>
      <w:r w:rsidRPr="00FF6F04">
        <w:rPr>
          <w:rFonts w:eastAsia="Aptos"/>
          <w:b/>
          <w:iCs/>
          <w:highlight w:val="cyan"/>
          <w:u w:val="single"/>
        </w:rPr>
        <w:t>S</w:t>
      </w:r>
      <w:r w:rsidRPr="00FF6F04">
        <w:rPr>
          <w:rFonts w:eastAsia="Aptos"/>
          <w:u w:val="single"/>
        </w:rPr>
        <w:t xml:space="preserve">ea </w:t>
      </w:r>
      <w:r w:rsidRPr="00FF6F04">
        <w:rPr>
          <w:rFonts w:eastAsia="Aptos"/>
          <w:b/>
          <w:iCs/>
          <w:highlight w:val="cyan"/>
          <w:u w:val="single"/>
        </w:rPr>
        <w:t>r</w:t>
      </w:r>
      <w:r w:rsidRPr="00FF6F04">
        <w:rPr>
          <w:rFonts w:eastAsia="Aptos"/>
          <w:u w:val="single"/>
        </w:rPr>
        <w:t xml:space="preserve">oute </w:t>
      </w:r>
      <w:r w:rsidRPr="00FF6F04">
        <w:rPr>
          <w:rFonts w:eastAsia="Aptos"/>
          <w:highlight w:val="cyan"/>
          <w:u w:val="single"/>
        </w:rPr>
        <w:t xml:space="preserve">also suffers </w:t>
      </w:r>
      <w:r w:rsidRPr="00FF6F04">
        <w:rPr>
          <w:rFonts w:eastAsia="Aptos"/>
          <w:b/>
          <w:iCs/>
          <w:highlight w:val="cyan"/>
          <w:u w:val="single"/>
        </w:rPr>
        <w:t>capacity issues</w:t>
      </w:r>
      <w:r w:rsidRPr="00FF6F04">
        <w:rPr>
          <w:rFonts w:eastAsia="Aptos"/>
          <w:u w:val="single"/>
        </w:rPr>
        <w:t xml:space="preserve">. So-called </w:t>
      </w:r>
      <w:r w:rsidRPr="00FF6F04">
        <w:rPr>
          <w:rFonts w:eastAsia="Aptos"/>
          <w:b/>
          <w:iCs/>
          <w:highlight w:val="cyan"/>
          <w:u w:val="single"/>
        </w:rPr>
        <w:t>“mega-vessels”</w:t>
      </w:r>
      <w:r w:rsidRPr="00FF6F04">
        <w:rPr>
          <w:rFonts w:eastAsia="Aptos"/>
          <w:u w:val="single"/>
        </w:rPr>
        <w:t xml:space="preserve"> that have a capacity of around </w:t>
      </w:r>
      <w:r w:rsidRPr="00FF6F04">
        <w:rPr>
          <w:rFonts w:eastAsia="Aptos"/>
          <w:b/>
          <w:iCs/>
          <w:u w:val="single"/>
        </w:rPr>
        <w:t>20,000</w:t>
      </w:r>
      <w:r w:rsidRPr="00FF6F04">
        <w:rPr>
          <w:rFonts w:eastAsia="Aptos"/>
          <w:u w:val="single"/>
        </w:rPr>
        <w:t xml:space="preserve"> containers </w:t>
      </w:r>
      <w:r w:rsidRPr="00FF6F04">
        <w:rPr>
          <w:rFonts w:eastAsia="Aptos"/>
          <w:highlight w:val="cyan"/>
          <w:u w:val="single"/>
        </w:rPr>
        <w:t xml:space="preserve">are deployed for trade between </w:t>
      </w:r>
      <w:r w:rsidRPr="00FF6F04">
        <w:rPr>
          <w:rFonts w:eastAsia="Aptos"/>
          <w:b/>
          <w:iCs/>
          <w:highlight w:val="cyan"/>
          <w:u w:val="single"/>
        </w:rPr>
        <w:t>Asia and Europe</w:t>
      </w:r>
      <w:r w:rsidRPr="00FF6F04">
        <w:rPr>
          <w:rFonts w:eastAsia="Aptos"/>
          <w:u w:val="single"/>
        </w:rPr>
        <w:t xml:space="preserve">. However, </w:t>
      </w:r>
      <w:r w:rsidRPr="00FF6F04">
        <w:rPr>
          <w:rFonts w:eastAsia="Aptos"/>
          <w:highlight w:val="cyan"/>
          <w:u w:val="single"/>
        </w:rPr>
        <w:t xml:space="preserve">the </w:t>
      </w:r>
      <w:r w:rsidRPr="00FF6F04">
        <w:rPr>
          <w:rFonts w:eastAsia="Aptos"/>
          <w:b/>
          <w:iCs/>
          <w:highlight w:val="cyan"/>
          <w:u w:val="single"/>
        </w:rPr>
        <w:t>N</w:t>
      </w:r>
      <w:r w:rsidRPr="00FF6F04">
        <w:rPr>
          <w:rFonts w:eastAsia="Aptos"/>
          <w:u w:val="single"/>
        </w:rPr>
        <w:t xml:space="preserve">orthern </w:t>
      </w:r>
      <w:r w:rsidRPr="00FF6F04">
        <w:rPr>
          <w:rFonts w:eastAsia="Aptos"/>
          <w:b/>
          <w:iCs/>
          <w:highlight w:val="cyan"/>
          <w:u w:val="single"/>
        </w:rPr>
        <w:t>S</w:t>
      </w:r>
      <w:r w:rsidRPr="00FF6F04">
        <w:rPr>
          <w:rFonts w:eastAsia="Aptos"/>
          <w:u w:val="single"/>
        </w:rPr>
        <w:t xml:space="preserve">ea </w:t>
      </w:r>
      <w:r w:rsidRPr="00FF6F04">
        <w:rPr>
          <w:rFonts w:eastAsia="Aptos"/>
          <w:b/>
          <w:iCs/>
          <w:highlight w:val="cyan"/>
          <w:u w:val="single"/>
        </w:rPr>
        <w:t>r</w:t>
      </w:r>
      <w:r w:rsidRPr="00FF6F04">
        <w:rPr>
          <w:rFonts w:eastAsia="Aptos"/>
          <w:u w:val="single"/>
        </w:rPr>
        <w:t xml:space="preserve">oute </w:t>
      </w:r>
      <w:r w:rsidRPr="00FF6F04">
        <w:rPr>
          <w:rFonts w:eastAsia="Aptos"/>
          <w:highlight w:val="cyan"/>
          <w:u w:val="single"/>
        </w:rPr>
        <w:t xml:space="preserve">is </w:t>
      </w:r>
      <w:r w:rsidRPr="00FF6F04">
        <w:rPr>
          <w:rFonts w:eastAsia="Aptos"/>
          <w:b/>
          <w:iCs/>
          <w:highlight w:val="cyan"/>
          <w:u w:val="single"/>
        </w:rPr>
        <w:t>not able</w:t>
      </w:r>
      <w:r w:rsidRPr="00FF6F04">
        <w:rPr>
          <w:rFonts w:eastAsia="Aptos"/>
          <w:highlight w:val="cyan"/>
          <w:u w:val="single"/>
        </w:rPr>
        <w:t xml:space="preserve"> to accommodate mega-vessels</w:t>
      </w:r>
      <w:r w:rsidRPr="00FF6F04">
        <w:rPr>
          <w:rFonts w:eastAsia="Aptos"/>
          <w:sz w:val="12"/>
        </w:rPr>
        <w:t xml:space="preserve"> due to the imposition of restrictions based on the depth of sea ice.</w:t>
      </w:r>
    </w:p>
    <w:p w14:paraId="3CB11292" w14:textId="77777777" w:rsidR="00FF6F04" w:rsidRPr="00FF6F04" w:rsidRDefault="00FF6F04" w:rsidP="00FF6F04">
      <w:pPr>
        <w:spacing w:line="256" w:lineRule="auto"/>
        <w:rPr>
          <w:rFonts w:eastAsia="Aptos"/>
          <w:sz w:val="12"/>
        </w:rPr>
      </w:pPr>
      <w:r w:rsidRPr="00FF6F04">
        <w:rPr>
          <w:rFonts w:eastAsia="Aptos"/>
          <w:sz w:val="12"/>
        </w:rPr>
        <w:t xml:space="preserve">Nowadays, </w:t>
      </w:r>
      <w:r w:rsidRPr="00FF6F04">
        <w:rPr>
          <w:rFonts w:eastAsia="Aptos"/>
          <w:highlight w:val="cyan"/>
          <w:u w:val="single"/>
        </w:rPr>
        <w:t>only vessels with</w:t>
      </w:r>
      <w:r w:rsidRPr="00FF6F04">
        <w:rPr>
          <w:rFonts w:eastAsia="Aptos"/>
          <w:u w:val="single"/>
        </w:rPr>
        <w:t xml:space="preserve"> a roughly </w:t>
      </w:r>
      <w:r w:rsidRPr="00FF6F04">
        <w:rPr>
          <w:rFonts w:eastAsia="Aptos"/>
          <w:b/>
          <w:iCs/>
          <w:highlight w:val="cyan"/>
          <w:u w:val="single"/>
        </w:rPr>
        <w:t>5,000</w:t>
      </w:r>
      <w:r w:rsidRPr="00FF6F04">
        <w:rPr>
          <w:rFonts w:eastAsia="Aptos"/>
          <w:u w:val="single"/>
        </w:rPr>
        <w:t xml:space="preserve"> container carrying </w:t>
      </w:r>
      <w:r w:rsidRPr="00FF6F04">
        <w:rPr>
          <w:rFonts w:eastAsia="Aptos"/>
          <w:highlight w:val="cyan"/>
          <w:u w:val="single"/>
        </w:rPr>
        <w:t>capacity can</w:t>
      </w:r>
      <w:r w:rsidRPr="00FF6F04">
        <w:rPr>
          <w:rFonts w:eastAsia="Aptos"/>
          <w:u w:val="single"/>
        </w:rPr>
        <w:t xml:space="preserve"> easily </w:t>
      </w:r>
      <w:r w:rsidRPr="00FF6F04">
        <w:rPr>
          <w:rFonts w:eastAsia="Aptos"/>
          <w:highlight w:val="cyan"/>
          <w:u w:val="single"/>
        </w:rPr>
        <w:t>navigate</w:t>
      </w:r>
      <w:r w:rsidRPr="00FF6F04">
        <w:rPr>
          <w:rFonts w:eastAsia="Aptos"/>
          <w:u w:val="single"/>
        </w:rPr>
        <w:t xml:space="preserve"> through </w:t>
      </w:r>
      <w:r w:rsidRPr="00FF6F04">
        <w:rPr>
          <w:rFonts w:eastAsia="Aptos"/>
          <w:highlight w:val="cyan"/>
          <w:u w:val="single"/>
        </w:rPr>
        <w:t xml:space="preserve">the </w:t>
      </w:r>
      <w:r w:rsidRPr="00FF6F04">
        <w:rPr>
          <w:rFonts w:eastAsia="Aptos"/>
          <w:b/>
          <w:iCs/>
          <w:highlight w:val="cyan"/>
          <w:u w:val="single"/>
        </w:rPr>
        <w:t>N</w:t>
      </w:r>
      <w:r w:rsidRPr="00FF6F04">
        <w:rPr>
          <w:rFonts w:eastAsia="Aptos"/>
          <w:u w:val="single"/>
        </w:rPr>
        <w:t xml:space="preserve">orth </w:t>
      </w:r>
      <w:r w:rsidRPr="00FF6F04">
        <w:rPr>
          <w:rFonts w:eastAsia="Aptos"/>
          <w:b/>
          <w:iCs/>
          <w:highlight w:val="cyan"/>
          <w:u w:val="single"/>
        </w:rPr>
        <w:t>S</w:t>
      </w:r>
      <w:r w:rsidRPr="00FF6F04">
        <w:rPr>
          <w:rFonts w:eastAsia="Aptos"/>
          <w:u w:val="single"/>
        </w:rPr>
        <w:t xml:space="preserve">ea </w:t>
      </w:r>
      <w:r w:rsidRPr="00FF6F04">
        <w:rPr>
          <w:rFonts w:eastAsia="Aptos"/>
          <w:b/>
          <w:iCs/>
          <w:highlight w:val="cyan"/>
          <w:u w:val="single"/>
        </w:rPr>
        <w:t>r</w:t>
      </w:r>
      <w:r w:rsidRPr="00FF6F04">
        <w:rPr>
          <w:rFonts w:eastAsia="Aptos"/>
          <w:u w:val="single"/>
        </w:rPr>
        <w:t xml:space="preserve">oute </w:t>
      </w:r>
      <w:r w:rsidRPr="00FF6F04">
        <w:rPr>
          <w:rFonts w:eastAsia="Aptos"/>
          <w:b/>
          <w:iCs/>
          <w:highlight w:val="cyan"/>
          <w:u w:val="single"/>
        </w:rPr>
        <w:t>during</w:t>
      </w:r>
      <w:r w:rsidRPr="00FF6F04">
        <w:rPr>
          <w:rFonts w:eastAsia="Aptos"/>
          <w:b/>
          <w:iCs/>
          <w:u w:val="single"/>
        </w:rPr>
        <w:t xml:space="preserve"> the </w:t>
      </w:r>
      <w:r w:rsidRPr="00FF6F04">
        <w:rPr>
          <w:rFonts w:eastAsia="Aptos"/>
          <w:b/>
          <w:iCs/>
          <w:highlight w:val="cyan"/>
          <w:u w:val="single"/>
        </w:rPr>
        <w:t>summer</w:t>
      </w:r>
      <w:r w:rsidRPr="00FF6F04">
        <w:rPr>
          <w:rFonts w:eastAsia="Aptos"/>
          <w:sz w:val="12"/>
        </w:rPr>
        <w:t>.</w:t>
      </w:r>
    </w:p>
    <w:p w14:paraId="70224D91"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1NC---!/D---Oil</w:t>
      </w:r>
    </w:p>
    <w:p w14:paraId="6F06AE68"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No internal link and alt cause to oil prices. </w:t>
      </w:r>
    </w:p>
    <w:p w14:paraId="6E5DBA00" w14:textId="77777777" w:rsidR="00FF6F04" w:rsidRPr="00FF6F04" w:rsidRDefault="00FF6F04" w:rsidP="00FF6F04">
      <w:pPr>
        <w:spacing w:line="256" w:lineRule="auto"/>
        <w:rPr>
          <w:rFonts w:eastAsia="Aptos"/>
        </w:rPr>
      </w:pPr>
      <w:r w:rsidRPr="00FF6F04">
        <w:rPr>
          <w:rFonts w:eastAsia="Aptos"/>
          <w:b/>
          <w:bCs/>
          <w:sz w:val="26"/>
        </w:rPr>
        <w:t>Romaniuk ’24</w:t>
      </w:r>
      <w:r w:rsidRPr="00FF6F04">
        <w:rPr>
          <w:rFonts w:eastAsia="Aptos"/>
        </w:rPr>
        <w:t xml:space="preserve"> [Scott N. Romaniuk, Newton International Fellow at the University of South Wales; Non-Resident Fellow at the Taiwan Centre for Security Studies; and Christian Kaunert, Professor of International Security at Dublin City University; Professor of Policing and Security, as well as Director of the International Centre for Policing and Security at the University of South Wales; Jean Monnet Chair, Director of the Jean Monnet Centre of Excellence and Director of the Jean Monnet Network on EU Counter-Terrorism. January 8, 2024. Geopolitical Monitor “Red Sea Shipping Crisis: What’s at Stake?” </w:t>
      </w:r>
      <w:hyperlink r:id="rId21" w:history="1">
        <w:r w:rsidRPr="00FF6F04">
          <w:rPr>
            <w:rFonts w:eastAsia="Aptos"/>
            <w:color w:val="467886" w:themeColor="hyperlink"/>
            <w:u w:val="single"/>
          </w:rPr>
          <w:t>https://www.geopoliticalmonitor.com/houthi-attacks-and-military-escalation-in-the-red-sea-whats-at-stake/</w:t>
        </w:r>
      </w:hyperlink>
      <w:r w:rsidRPr="00FF6F04">
        <w:rPr>
          <w:rFonts w:eastAsia="Aptos"/>
        </w:rPr>
        <w:t xml:space="preserve"> accessed 7.5.2025 // </w:t>
      </w:r>
      <w:r w:rsidRPr="00FF6F04">
        <w:rPr>
          <w:rFonts w:eastAsia="Aptos"/>
          <w:b/>
          <w:i/>
        </w:rPr>
        <w:t>mosuQ</w:t>
      </w:r>
      <w:r w:rsidRPr="00FF6F04">
        <w:rPr>
          <w:rFonts w:eastAsia="Aptos"/>
        </w:rPr>
        <w:t>]</w:t>
      </w:r>
    </w:p>
    <w:p w14:paraId="1CB57356" w14:textId="77777777" w:rsidR="00FF6F04" w:rsidRPr="00FF6F04" w:rsidRDefault="00FF6F04" w:rsidP="00FF6F04">
      <w:pPr>
        <w:spacing w:line="256" w:lineRule="auto"/>
        <w:rPr>
          <w:rFonts w:eastAsia="Aptos"/>
          <w:sz w:val="12"/>
        </w:rPr>
      </w:pPr>
      <w:r w:rsidRPr="00FF6F04">
        <w:rPr>
          <w:rFonts w:eastAsia="Aptos"/>
          <w:sz w:val="12"/>
        </w:rPr>
        <w:t xml:space="preserve">Significant financial repercussions have resulted from the </w:t>
      </w:r>
      <w:r w:rsidRPr="00FF6F04">
        <w:rPr>
          <w:rFonts w:eastAsia="Aptos"/>
          <w:u w:val="single"/>
        </w:rPr>
        <w:t xml:space="preserve">Houthi attacks and the </w:t>
      </w:r>
      <w:r w:rsidRPr="00FF6F04">
        <w:rPr>
          <w:rFonts w:eastAsia="Aptos"/>
          <w:b/>
          <w:iCs/>
          <w:u w:val="single"/>
        </w:rPr>
        <w:t>responses</w:t>
      </w:r>
      <w:r w:rsidRPr="00FF6F04">
        <w:rPr>
          <w:rFonts w:eastAsia="Aptos"/>
          <w:u w:val="single"/>
        </w:rPr>
        <w:t xml:space="preserve"> of businesses</w:t>
      </w:r>
      <w:r w:rsidRPr="00FF6F04">
        <w:rPr>
          <w:rFonts w:eastAsia="Aptos"/>
          <w:sz w:val="12"/>
        </w:rPr>
        <w:t xml:space="preserve">. Last year, freight costs increased by 80 percent within a single week. According to the Freightos logistics company, Europe’s rates have increased by 173 percent, while Asia-Mediterranean costs have doubled, and carriers have implemented surcharges per container ranging from $500 to $2,700 USD. </w:t>
      </w:r>
      <w:r w:rsidRPr="00FF6F04">
        <w:rPr>
          <w:rFonts w:eastAsia="Aptos"/>
          <w:highlight w:val="cyan"/>
          <w:u w:val="single"/>
        </w:rPr>
        <w:t xml:space="preserve">As major oil companies </w:t>
      </w:r>
      <w:r w:rsidRPr="00FF6F04">
        <w:rPr>
          <w:rFonts w:eastAsia="Aptos"/>
          <w:b/>
          <w:iCs/>
          <w:highlight w:val="cyan"/>
          <w:u w:val="single"/>
        </w:rPr>
        <w:t>avoid</w:t>
      </w:r>
      <w:r w:rsidRPr="00FF6F04">
        <w:rPr>
          <w:rFonts w:eastAsia="Aptos"/>
          <w:highlight w:val="cyan"/>
          <w:u w:val="single"/>
        </w:rPr>
        <w:t xml:space="preserve"> the Red Sea, crude oil </w:t>
      </w:r>
      <w:r w:rsidRPr="00FF6F04">
        <w:rPr>
          <w:rFonts w:eastAsia="Aptos"/>
          <w:b/>
          <w:iCs/>
          <w:highlight w:val="cyan"/>
          <w:u w:val="single"/>
        </w:rPr>
        <w:t>prices</w:t>
      </w:r>
      <w:r w:rsidRPr="00FF6F04">
        <w:rPr>
          <w:rFonts w:eastAsia="Aptos"/>
          <w:highlight w:val="cyan"/>
          <w:u w:val="single"/>
        </w:rPr>
        <w:t xml:space="preserve"> have risen</w:t>
      </w:r>
      <w:r w:rsidRPr="00FF6F04">
        <w:rPr>
          <w:rFonts w:eastAsia="Aptos"/>
          <w:u w:val="single"/>
        </w:rPr>
        <w:t xml:space="preserve"> by </w:t>
      </w:r>
      <w:r w:rsidRPr="00FF6F04">
        <w:rPr>
          <w:rFonts w:eastAsia="Aptos"/>
          <w:b/>
          <w:iCs/>
          <w:highlight w:val="cyan"/>
          <w:u w:val="single"/>
        </w:rPr>
        <w:t>3 percent</w:t>
      </w:r>
      <w:r w:rsidRPr="00FF6F04">
        <w:rPr>
          <w:rFonts w:eastAsia="Aptos"/>
          <w:u w:val="single"/>
        </w:rPr>
        <w:t xml:space="preserve">. </w:t>
      </w:r>
      <w:r w:rsidRPr="00FF6F04">
        <w:rPr>
          <w:rFonts w:eastAsia="Aptos"/>
          <w:highlight w:val="cyan"/>
          <w:u w:val="single"/>
        </w:rPr>
        <w:t>The situation is</w:t>
      </w:r>
      <w:r w:rsidRPr="00FF6F04">
        <w:rPr>
          <w:rFonts w:eastAsia="Aptos"/>
          <w:u w:val="single"/>
        </w:rPr>
        <w:t xml:space="preserve"> further </w:t>
      </w:r>
      <w:r w:rsidRPr="00FF6F04">
        <w:rPr>
          <w:rFonts w:eastAsia="Aptos"/>
          <w:b/>
          <w:iCs/>
          <w:highlight w:val="cyan"/>
          <w:u w:val="single"/>
        </w:rPr>
        <w:t>complicated</w:t>
      </w:r>
      <w:r w:rsidRPr="00FF6F04">
        <w:rPr>
          <w:rFonts w:eastAsia="Aptos"/>
          <w:highlight w:val="cyan"/>
          <w:u w:val="single"/>
        </w:rPr>
        <w:t xml:space="preserve"> by the</w:t>
      </w:r>
      <w:r w:rsidRPr="00FF6F04">
        <w:rPr>
          <w:rFonts w:eastAsia="Aptos"/>
          <w:u w:val="single"/>
        </w:rPr>
        <w:t xml:space="preserve"> recent </w:t>
      </w:r>
      <w:r w:rsidRPr="00FF6F04">
        <w:rPr>
          <w:rFonts w:eastAsia="Aptos"/>
          <w:b/>
          <w:iCs/>
          <w:highlight w:val="cyan"/>
          <w:u w:val="single"/>
        </w:rPr>
        <w:t>cessation of oil production</w:t>
      </w:r>
      <w:r w:rsidRPr="00FF6F04">
        <w:rPr>
          <w:rFonts w:eastAsia="Aptos"/>
          <w:highlight w:val="cyan"/>
          <w:u w:val="single"/>
        </w:rPr>
        <w:t xml:space="preserve"> at the</w:t>
      </w:r>
      <w:r w:rsidRPr="00FF6F04">
        <w:rPr>
          <w:rFonts w:eastAsia="Aptos"/>
          <w:u w:val="single"/>
        </w:rPr>
        <w:t xml:space="preserve"> </w:t>
      </w:r>
      <w:r w:rsidRPr="00FF6F04">
        <w:rPr>
          <w:rFonts w:eastAsia="Aptos"/>
          <w:b/>
          <w:iCs/>
          <w:u w:val="single"/>
        </w:rPr>
        <w:t xml:space="preserve">El-Sharara </w:t>
      </w:r>
      <w:r w:rsidRPr="00FF6F04">
        <w:rPr>
          <w:rFonts w:eastAsia="Aptos"/>
          <w:b/>
          <w:iCs/>
          <w:highlight w:val="cyan"/>
          <w:u w:val="single"/>
        </w:rPr>
        <w:t>oilfield</w:t>
      </w:r>
      <w:r w:rsidRPr="00FF6F04">
        <w:rPr>
          <w:rFonts w:eastAsia="Aptos"/>
          <w:u w:val="single"/>
        </w:rPr>
        <w:t xml:space="preserve">, located </w:t>
      </w:r>
      <w:r w:rsidRPr="00FF6F04">
        <w:rPr>
          <w:rFonts w:eastAsia="Aptos"/>
          <w:highlight w:val="cyan"/>
          <w:u w:val="single"/>
        </w:rPr>
        <w:t>in</w:t>
      </w:r>
      <w:r w:rsidRPr="00FF6F04">
        <w:rPr>
          <w:rFonts w:eastAsia="Aptos"/>
          <w:u w:val="single"/>
        </w:rPr>
        <w:t xml:space="preserve"> the Murzuq basin in the southeast of </w:t>
      </w:r>
      <w:r w:rsidRPr="00FF6F04">
        <w:rPr>
          <w:rFonts w:eastAsia="Aptos"/>
          <w:b/>
          <w:iCs/>
          <w:highlight w:val="cyan"/>
          <w:u w:val="single"/>
        </w:rPr>
        <w:t>Libya</w:t>
      </w:r>
      <w:r w:rsidRPr="00FF6F04">
        <w:rPr>
          <w:rFonts w:eastAsia="Aptos"/>
          <w:u w:val="single"/>
        </w:rPr>
        <w:t>, which was prompted by protests</w:t>
      </w:r>
      <w:r w:rsidRPr="00FF6F04">
        <w:rPr>
          <w:rFonts w:eastAsia="Aptos"/>
          <w:sz w:val="12"/>
        </w:rPr>
        <w:t xml:space="preserve">. </w:t>
      </w:r>
      <w:r w:rsidRPr="00FF6F04">
        <w:rPr>
          <w:rFonts w:eastAsia="Aptos"/>
          <w:u w:val="single"/>
        </w:rPr>
        <w:t xml:space="preserve">International oil and gas corporation </w:t>
      </w:r>
      <w:r w:rsidRPr="00FF6F04">
        <w:rPr>
          <w:rFonts w:eastAsia="Aptos"/>
          <w:b/>
          <w:iCs/>
          <w:highlight w:val="cyan"/>
          <w:u w:val="single"/>
        </w:rPr>
        <w:t>B</w:t>
      </w:r>
      <w:r w:rsidRPr="00FF6F04">
        <w:rPr>
          <w:rFonts w:eastAsia="Aptos"/>
          <w:u w:val="single"/>
        </w:rPr>
        <w:t xml:space="preserve">ritish </w:t>
      </w:r>
      <w:r w:rsidRPr="00FF6F04">
        <w:rPr>
          <w:rFonts w:eastAsia="Aptos"/>
          <w:b/>
          <w:iCs/>
          <w:highlight w:val="cyan"/>
          <w:u w:val="single"/>
        </w:rPr>
        <w:t>P</w:t>
      </w:r>
      <w:r w:rsidRPr="00FF6F04">
        <w:rPr>
          <w:rFonts w:eastAsia="Aptos"/>
          <w:u w:val="single"/>
        </w:rPr>
        <w:t xml:space="preserve">etroleum, </w:t>
      </w:r>
      <w:r w:rsidRPr="00FF6F04">
        <w:rPr>
          <w:rFonts w:eastAsia="Aptos"/>
          <w:b/>
          <w:iCs/>
          <w:highlight w:val="cyan"/>
          <w:u w:val="single"/>
        </w:rPr>
        <w:t>Hapag-Lloyd</w:t>
      </w:r>
      <w:r w:rsidRPr="00FF6F04">
        <w:rPr>
          <w:rFonts w:eastAsia="Aptos"/>
          <w:u w:val="single"/>
        </w:rPr>
        <w:t xml:space="preserve">, the fifth-largest container shipping group globally, </w:t>
      </w:r>
      <w:r w:rsidRPr="00FF6F04">
        <w:rPr>
          <w:rFonts w:eastAsia="Aptos"/>
          <w:highlight w:val="cyan"/>
          <w:u w:val="single"/>
        </w:rPr>
        <w:t>and</w:t>
      </w:r>
      <w:r w:rsidRPr="00FF6F04">
        <w:rPr>
          <w:rFonts w:eastAsia="Aptos"/>
          <w:u w:val="single"/>
        </w:rPr>
        <w:t xml:space="preserve"> Mediterranean Shipping Company (</w:t>
      </w:r>
      <w:r w:rsidRPr="00FF6F04">
        <w:rPr>
          <w:rFonts w:eastAsia="Aptos"/>
          <w:b/>
          <w:iCs/>
          <w:highlight w:val="cyan"/>
          <w:u w:val="single"/>
        </w:rPr>
        <w:t>MSC</w:t>
      </w:r>
      <w:r w:rsidRPr="00FF6F04">
        <w:rPr>
          <w:rFonts w:eastAsia="Aptos"/>
          <w:u w:val="single"/>
        </w:rPr>
        <w:t xml:space="preserve">), the largest shipping line globally, are among the largest multinational companies that have </w:t>
      </w:r>
      <w:r w:rsidRPr="00FF6F04">
        <w:rPr>
          <w:rFonts w:eastAsia="Aptos"/>
          <w:highlight w:val="cyan"/>
          <w:u w:val="single"/>
        </w:rPr>
        <w:t>chose</w:t>
      </w:r>
      <w:r w:rsidRPr="00FF6F04">
        <w:rPr>
          <w:rFonts w:eastAsia="Aptos"/>
          <w:u w:val="single"/>
        </w:rPr>
        <w:t xml:space="preserve">n </w:t>
      </w:r>
      <w:r w:rsidRPr="00FF6F04">
        <w:rPr>
          <w:rFonts w:eastAsia="Aptos"/>
          <w:b/>
          <w:iCs/>
          <w:highlight w:val="cyan"/>
          <w:u w:val="single"/>
        </w:rPr>
        <w:t>alternative routes</w:t>
      </w:r>
      <w:r w:rsidRPr="00FF6F04">
        <w:rPr>
          <w:rFonts w:eastAsia="Aptos"/>
          <w:u w:val="single"/>
        </w:rPr>
        <w:t xml:space="preserve"> for transporting goods</w:t>
      </w:r>
      <w:r w:rsidRPr="00FF6F04">
        <w:rPr>
          <w:rFonts w:eastAsia="Aptos"/>
          <w:sz w:val="12"/>
        </w:rPr>
        <w:t xml:space="preserve">. After </w:t>
      </w:r>
      <w:r w:rsidRPr="00FF6F04">
        <w:rPr>
          <w:rFonts w:eastAsia="Aptos"/>
          <w:b/>
          <w:iCs/>
          <w:u w:val="single"/>
        </w:rPr>
        <w:t>rerouting</w:t>
      </w:r>
      <w:r w:rsidRPr="00FF6F04">
        <w:rPr>
          <w:rFonts w:eastAsia="Aptos"/>
          <w:u w:val="single"/>
        </w:rPr>
        <w:t xml:space="preserve"> their vessels </w:t>
      </w:r>
      <w:r w:rsidRPr="00FF6F04">
        <w:rPr>
          <w:rFonts w:eastAsia="Aptos"/>
          <w:b/>
          <w:iCs/>
          <w:highlight w:val="cyan"/>
          <w:u w:val="single"/>
        </w:rPr>
        <w:t>away</w:t>
      </w:r>
      <w:r w:rsidRPr="00FF6F04">
        <w:rPr>
          <w:rFonts w:eastAsia="Aptos"/>
          <w:highlight w:val="cyan"/>
          <w:u w:val="single"/>
        </w:rPr>
        <w:t xml:space="preserve"> from the </w:t>
      </w:r>
      <w:r w:rsidRPr="00FF6F04">
        <w:rPr>
          <w:rFonts w:eastAsia="Aptos"/>
          <w:b/>
          <w:iCs/>
          <w:highlight w:val="cyan"/>
          <w:u w:val="single"/>
        </w:rPr>
        <w:t>Red Sea</w:t>
      </w:r>
      <w:r w:rsidRPr="00FF6F04">
        <w:rPr>
          <w:rFonts w:eastAsia="Aptos"/>
          <w:sz w:val="12"/>
        </w:rPr>
        <w:t xml:space="preserve"> in response to Houthi attacks and the prospect of further assaults, other companies, including the Danish freight company Maersk, implemented fees to transport goods.</w:t>
      </w:r>
    </w:p>
    <w:p w14:paraId="78165BEB" w14:textId="77777777" w:rsidR="00FF6F04" w:rsidRPr="00FF6F04" w:rsidRDefault="00FF6F04" w:rsidP="00FF6F04">
      <w:pPr>
        <w:spacing w:line="256" w:lineRule="auto"/>
        <w:rPr>
          <w:rFonts w:eastAsia="Aptos"/>
        </w:rPr>
      </w:pPr>
      <w:r w:rsidRPr="00FF6F04">
        <w:rPr>
          <w:rFonts w:eastAsia="Aptos"/>
        </w:rPr>
        <w:t>Case Neg</w:t>
      </w:r>
    </w:p>
    <w:p w14:paraId="0CD1309F"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1NC---Cape of Good Hope Solves</w:t>
      </w:r>
    </w:p>
    <w:p w14:paraId="50430D1E"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Reroute via Cape of Good Hope solves Red Sea attacks.</w:t>
      </w:r>
    </w:p>
    <w:p w14:paraId="375B0B12" w14:textId="77777777" w:rsidR="00FF6F04" w:rsidRPr="00FF6F04" w:rsidRDefault="00FF6F04" w:rsidP="00FF6F04">
      <w:pPr>
        <w:spacing w:line="256" w:lineRule="auto"/>
        <w:rPr>
          <w:rFonts w:eastAsia="Aptos"/>
          <w:b/>
          <w:bCs/>
          <w:sz w:val="26"/>
        </w:rPr>
      </w:pPr>
      <w:r w:rsidRPr="00FF6F04">
        <w:rPr>
          <w:rFonts w:eastAsia="Aptos"/>
          <w:b/>
          <w:bCs/>
          <w:sz w:val="26"/>
        </w:rPr>
        <w:t>Africanews 24</w:t>
      </w:r>
    </w:p>
    <w:p w14:paraId="3AC47CD8" w14:textId="77777777" w:rsidR="00FF6F04" w:rsidRPr="00FF6F04" w:rsidRDefault="00FF6F04" w:rsidP="00FF6F04">
      <w:pPr>
        <w:spacing w:line="256" w:lineRule="auto"/>
        <w:rPr>
          <w:rFonts w:eastAsia="Aptos"/>
          <w:sz w:val="16"/>
          <w:szCs w:val="16"/>
        </w:rPr>
      </w:pPr>
      <w:r w:rsidRPr="00FF6F04">
        <w:rPr>
          <w:rFonts w:eastAsia="Aptos"/>
          <w:sz w:val="16"/>
          <w:szCs w:val="16"/>
        </w:rPr>
        <w:t xml:space="preserve">[By Africanews, Last updated: 13/08/2024, “Red Sea crisis spurs maritime traffic to Cape of Good Hope, boosting South Africa's ports,” Accessed 7-7-25, </w:t>
      </w:r>
      <w:hyperlink r:id="rId22" w:history="1">
        <w:r w:rsidRPr="00FF6F04">
          <w:rPr>
            <w:rFonts w:eastAsia="Aptos"/>
            <w:color w:val="467886" w:themeColor="hyperlink"/>
            <w:sz w:val="16"/>
            <w:szCs w:val="16"/>
            <w:u w:val="single"/>
          </w:rPr>
          <w:t>https://www.africanews.com/2024/01/27/red-sea-crisis-spurs-maritime-traffic-to-cape-of-good-hope-boosting-south-africas-ports/</w:t>
        </w:r>
      </w:hyperlink>
      <w:r w:rsidRPr="00FF6F04">
        <w:rPr>
          <w:rFonts w:eastAsia="Aptos"/>
          <w:sz w:val="16"/>
          <w:szCs w:val="16"/>
        </w:rPr>
        <w:t>, VY]</w:t>
      </w:r>
    </w:p>
    <w:p w14:paraId="1EF63300" w14:textId="77777777" w:rsidR="00FF6F04" w:rsidRPr="00FF6F04" w:rsidRDefault="00FF6F04" w:rsidP="00FF6F04">
      <w:pPr>
        <w:spacing w:line="256" w:lineRule="auto"/>
        <w:rPr>
          <w:rFonts w:eastAsia="Aptos"/>
          <w:b/>
          <w:bCs/>
          <w:u w:val="single"/>
        </w:rPr>
      </w:pPr>
      <w:r w:rsidRPr="00FF6F04">
        <w:rPr>
          <w:rFonts w:eastAsia="Aptos"/>
          <w:b/>
          <w:bCs/>
          <w:highlight w:val="cyan"/>
          <w:u w:val="single"/>
        </w:rPr>
        <w:t>In the aftermath of recent attacks in the Red Sea, vessels are opting to bypass the Suez Canal and navigate around South Africa's Cape of Good Hope</w:t>
      </w:r>
      <w:r w:rsidRPr="00FF6F04">
        <w:rPr>
          <w:rFonts w:eastAsia="Aptos"/>
          <w:b/>
          <w:bCs/>
          <w:u w:val="single"/>
        </w:rPr>
        <w:t xml:space="preserve">. </w:t>
      </w:r>
      <w:r w:rsidRPr="00FF6F04">
        <w:rPr>
          <w:rFonts w:eastAsia="Aptos"/>
          <w:sz w:val="16"/>
        </w:rPr>
        <w:t xml:space="preserve">This shift has disrupted a crucial global shipping route, compelling ships to add another 15 days to their journeys, accompanied by increased costs. </w:t>
      </w:r>
      <w:r w:rsidRPr="00FF6F04">
        <w:rPr>
          <w:rFonts w:eastAsia="Aptos"/>
          <w:b/>
          <w:bCs/>
          <w:highlight w:val="cyan"/>
          <w:u w:val="single"/>
        </w:rPr>
        <w:t>Despite the Cape of Good Hope route requiring an extra 4,000 miles around Africa, it is considered a safer alternative by many companies.</w:t>
      </w:r>
      <w:r w:rsidRPr="00FF6F04">
        <w:rPr>
          <w:rFonts w:eastAsia="Aptos"/>
          <w:b/>
          <w:bCs/>
          <w:u w:val="single"/>
        </w:rPr>
        <w:t xml:space="preserve"> </w:t>
      </w:r>
      <w:r w:rsidRPr="00FF6F04">
        <w:rPr>
          <w:rFonts w:eastAsia="Aptos"/>
          <w:sz w:val="16"/>
        </w:rPr>
        <w:t xml:space="preserve">The Port of Cape Town has become essential, particularly with the closure of the Algoa Bay bunkering zone on the Indian Ocean. The increased bunkering activity (refueling) in Cape Town is attributed to the closure of Algoa Bay, as confirmed by Alex Miya, harbor master of the Port of Cape Town. </w:t>
      </w:r>
      <w:r w:rsidRPr="00FF6F04">
        <w:rPr>
          <w:rFonts w:eastAsia="Aptos"/>
          <w:b/>
          <w:bCs/>
          <w:u w:val="single"/>
        </w:rPr>
        <w:t xml:space="preserve">The Western Cape Province is experiencing economic benefits from this redirection of shipping routes. </w:t>
      </w:r>
      <w:r w:rsidRPr="00FF6F04">
        <w:rPr>
          <w:rFonts w:eastAsia="Aptos"/>
          <w:sz w:val="16"/>
        </w:rPr>
        <w:t xml:space="preserve">Alan Winde, the premier of Western Cape, highlights the direct advantages of ships passing through the region, emphasizing the need for efficient operations and maximizing the economic opportunities presented by this unexpected windfall. </w:t>
      </w:r>
      <w:r w:rsidRPr="00FF6F04">
        <w:rPr>
          <w:rFonts w:eastAsia="Aptos"/>
          <w:b/>
          <w:bCs/>
          <w:highlight w:val="cyan"/>
          <w:u w:val="single"/>
        </w:rPr>
        <w:t>As the crisis in the Red Sea persists, the re-routing of ships through the Cape of Good Hope continues, providing South Africa and the continent with a unique economic opportunity.</w:t>
      </w:r>
    </w:p>
    <w:p w14:paraId="660F5A3E" w14:textId="77777777" w:rsidR="00FF6F04" w:rsidRPr="00FF6F04" w:rsidRDefault="00FF6F04" w:rsidP="00FF6F04">
      <w:pPr>
        <w:spacing w:line="276" w:lineRule="auto"/>
        <w:rPr>
          <w:rFonts w:ascii="Aptos" w:eastAsia="Aptos" w:hAnsi="Aptos" w:cs="Times New Roman"/>
        </w:rPr>
      </w:pPr>
    </w:p>
    <w:p w14:paraId="7605F528" w14:textId="77777777" w:rsidR="00FF6F04" w:rsidRPr="00FF6F04" w:rsidRDefault="00FF6F04" w:rsidP="00FF6F04">
      <w:pPr>
        <w:spacing w:line="276" w:lineRule="auto"/>
        <w:rPr>
          <w:rFonts w:ascii="Aptos" w:eastAsia="Aptos" w:hAnsi="Aptos" w:cs="Times New Roman"/>
        </w:rPr>
      </w:pPr>
    </w:p>
    <w:p w14:paraId="5D9AEA4D"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1NC---!/D---Middle East War</w:t>
      </w:r>
    </w:p>
    <w:p w14:paraId="1B1B8609" w14:textId="77777777" w:rsidR="00FF6F04" w:rsidRPr="00FF6F04" w:rsidRDefault="00FF6F04" w:rsidP="00FF6F04">
      <w:pPr>
        <w:spacing w:line="276" w:lineRule="auto"/>
        <w:rPr>
          <w:rFonts w:ascii="Aptos" w:eastAsia="Aptos" w:hAnsi="Aptos" w:cs="Times New Roman"/>
        </w:rPr>
      </w:pPr>
    </w:p>
    <w:p w14:paraId="09F1B6A1"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No </w:t>
      </w:r>
      <w:r w:rsidRPr="00FF6F04">
        <w:rPr>
          <w:rFonts w:eastAsia="Times New Roman" w:cs="Times New Roman"/>
          <w:b/>
          <w:iCs/>
          <w:sz w:val="26"/>
          <w:u w:val="single"/>
        </w:rPr>
        <w:t>Iran war</w:t>
      </w:r>
      <w:r w:rsidRPr="00FF6F04">
        <w:rPr>
          <w:rFonts w:eastAsia="Times New Roman" w:cs="Times New Roman"/>
          <w:b/>
          <w:iCs/>
          <w:sz w:val="26"/>
        </w:rPr>
        <w:t>.</w:t>
      </w:r>
    </w:p>
    <w:p w14:paraId="18F7EA2D" w14:textId="77777777" w:rsidR="00FF6F04" w:rsidRPr="00FF6F04" w:rsidRDefault="00FF6F04" w:rsidP="00FF6F04">
      <w:pPr>
        <w:spacing w:line="256" w:lineRule="auto"/>
        <w:rPr>
          <w:rFonts w:eastAsia="Aptos"/>
        </w:rPr>
      </w:pPr>
      <w:r w:rsidRPr="00FF6F04">
        <w:rPr>
          <w:rFonts w:eastAsia="Aptos"/>
          <w:b/>
          <w:bCs/>
          <w:sz w:val="26"/>
        </w:rPr>
        <w:t>Geraghty 6-30</w:t>
      </w:r>
      <w:r w:rsidRPr="00FF6F04">
        <w:rPr>
          <w:rFonts w:eastAsia="Aptos"/>
        </w:rPr>
        <w:t xml:space="preserve"> [Jim Geraghty (), 6-30-2025, "IAEA: Iran’s Nuclear Capabilities ‘Have Been Destroyed to an Important Degree’," National Review, https://www.nationalreview.com/the-morning-jolt/iaea-irans-nuclear-capabilities-have-been-destroyed-to-an-important-degree/, njn, accessed 6-30-2025]</w:t>
      </w:r>
    </w:p>
    <w:p w14:paraId="79DF6FD9" w14:textId="77777777" w:rsidR="00FF6F04" w:rsidRPr="00FF6F04" w:rsidRDefault="00FF6F04" w:rsidP="00FF6F04">
      <w:pPr>
        <w:spacing w:line="256" w:lineRule="auto"/>
        <w:rPr>
          <w:rFonts w:eastAsia="Aptos"/>
          <w:sz w:val="16"/>
        </w:rPr>
      </w:pPr>
      <w:r w:rsidRPr="00FF6F04">
        <w:rPr>
          <w:rFonts w:eastAsia="Aptos"/>
          <w:sz w:val="16"/>
        </w:rPr>
        <w:t xml:space="preserve">The </w:t>
      </w:r>
      <w:r w:rsidRPr="00FF6F04">
        <w:rPr>
          <w:rFonts w:eastAsia="Aptos"/>
          <w:u w:val="single"/>
        </w:rPr>
        <w:t xml:space="preserve">IAEA Assessment of </w:t>
      </w:r>
      <w:r w:rsidRPr="00FF6F04">
        <w:rPr>
          <w:rFonts w:eastAsia="Aptos"/>
          <w:b/>
          <w:iCs/>
          <w:u w:val="single"/>
        </w:rPr>
        <w:t>Iran’s Nuke Program</w:t>
      </w:r>
    </w:p>
    <w:p w14:paraId="0BD2DE2F" w14:textId="77777777" w:rsidR="00FF6F04" w:rsidRPr="00FF6F04" w:rsidRDefault="00FF6F04" w:rsidP="00FF6F04">
      <w:pPr>
        <w:spacing w:line="256" w:lineRule="auto"/>
        <w:rPr>
          <w:rFonts w:eastAsia="Aptos"/>
          <w:sz w:val="16"/>
        </w:rPr>
      </w:pPr>
      <w:r w:rsidRPr="00FF6F04">
        <w:rPr>
          <w:rFonts w:eastAsia="Aptos"/>
          <w:sz w:val="16"/>
        </w:rPr>
        <w:t>Rafael Mariano Grossi, director general of the International Atomic Energy Agency, discussed the state of Iran’s nuclear program on Sunday on CBS News’ Face the Nation; the interview was taped Friday:</w:t>
      </w:r>
    </w:p>
    <w:p w14:paraId="33A2586A" w14:textId="77777777" w:rsidR="00FF6F04" w:rsidRPr="00FF6F04" w:rsidRDefault="00FF6F04" w:rsidP="00FF6F04">
      <w:pPr>
        <w:spacing w:line="256" w:lineRule="auto"/>
        <w:rPr>
          <w:rFonts w:eastAsia="Aptos"/>
          <w:sz w:val="16"/>
        </w:rPr>
      </w:pPr>
      <w:r w:rsidRPr="00FF6F04">
        <w:rPr>
          <w:rFonts w:eastAsia="Aptos"/>
          <w:sz w:val="16"/>
        </w:rPr>
        <w:t xml:space="preserve">I think you can pick and choose any adjective to characterize this, but you will see that </w:t>
      </w:r>
      <w:r w:rsidRPr="00FF6F04">
        <w:rPr>
          <w:rFonts w:eastAsia="Aptos"/>
          <w:highlight w:val="cyan"/>
          <w:u w:val="single"/>
        </w:rPr>
        <w:t xml:space="preserve">there is an </w:t>
      </w:r>
      <w:r w:rsidRPr="00FF6F04">
        <w:rPr>
          <w:rFonts w:eastAsia="Aptos"/>
          <w:b/>
          <w:iCs/>
          <w:highlight w:val="cyan"/>
          <w:u w:val="single"/>
        </w:rPr>
        <w:t>agreement</w:t>
      </w:r>
      <w:r w:rsidRPr="00FF6F04">
        <w:rPr>
          <w:rFonts w:eastAsia="Aptos"/>
          <w:u w:val="single"/>
        </w:rPr>
        <w:t xml:space="preserve"> in describing this as a very serious level of damage</w:t>
      </w:r>
      <w:r w:rsidRPr="00FF6F04">
        <w:rPr>
          <w:rFonts w:eastAsia="Aptos"/>
          <w:sz w:val="16"/>
        </w:rPr>
        <w:t xml:space="preserve">. It can be, you know, described in different ways, but </w:t>
      </w:r>
      <w:r w:rsidRPr="00FF6F04">
        <w:rPr>
          <w:rFonts w:eastAsia="Aptos"/>
          <w:u w:val="single"/>
        </w:rPr>
        <w:t xml:space="preserve">it’s clear </w:t>
      </w:r>
      <w:r w:rsidRPr="00FF6F04">
        <w:rPr>
          <w:rFonts w:eastAsia="Aptos"/>
          <w:highlight w:val="cyan"/>
          <w:u w:val="single"/>
        </w:rPr>
        <w:t>that</w:t>
      </w:r>
      <w:r w:rsidRPr="00FF6F04">
        <w:rPr>
          <w:rFonts w:eastAsia="Aptos"/>
          <w:u w:val="single"/>
        </w:rPr>
        <w:t xml:space="preserve"> what happened in particular in Fordo, Natanz, Isfahan</w:t>
      </w:r>
      <w:r w:rsidRPr="00FF6F04">
        <w:rPr>
          <w:rFonts w:eastAsia="Aptos"/>
          <w:sz w:val="16"/>
        </w:rPr>
        <w:t xml:space="preserve">, where </w:t>
      </w:r>
      <w:r w:rsidRPr="00FF6F04">
        <w:rPr>
          <w:rFonts w:eastAsia="Aptos"/>
          <w:highlight w:val="cyan"/>
          <w:u w:val="single"/>
        </w:rPr>
        <w:t>Iran</w:t>
      </w:r>
      <w:r w:rsidRPr="00FF6F04">
        <w:rPr>
          <w:rFonts w:eastAsia="Aptos"/>
          <w:sz w:val="16"/>
        </w:rPr>
        <w:t xml:space="preserve"> used to have and still has, to some degree, </w:t>
      </w:r>
      <w:r w:rsidRPr="00FF6F04">
        <w:rPr>
          <w:rFonts w:eastAsia="Aptos"/>
          <w:highlight w:val="cyan"/>
          <w:u w:val="single"/>
        </w:rPr>
        <w:t>capabilities in</w:t>
      </w:r>
      <w:r w:rsidRPr="00FF6F04">
        <w:rPr>
          <w:rFonts w:eastAsia="Aptos"/>
          <w:u w:val="single"/>
        </w:rPr>
        <w:t xml:space="preserve"> terms of treatment, conversion and enrichment of </w:t>
      </w:r>
      <w:r w:rsidRPr="00FF6F04">
        <w:rPr>
          <w:rFonts w:eastAsia="Aptos"/>
          <w:b/>
          <w:iCs/>
          <w:highlight w:val="cyan"/>
          <w:u w:val="single"/>
        </w:rPr>
        <w:t>uranium</w:t>
      </w:r>
      <w:r w:rsidRPr="00FF6F04">
        <w:rPr>
          <w:rFonts w:eastAsia="Aptos"/>
          <w:highlight w:val="cyan"/>
          <w:u w:val="single"/>
        </w:rPr>
        <w:t xml:space="preserve"> have been </w:t>
      </w:r>
      <w:r w:rsidRPr="00FF6F04">
        <w:rPr>
          <w:rFonts w:eastAsia="Aptos"/>
          <w:b/>
          <w:iCs/>
          <w:highlight w:val="cyan"/>
          <w:u w:val="single"/>
        </w:rPr>
        <w:t>destroyed</w:t>
      </w:r>
      <w:r w:rsidRPr="00FF6F04">
        <w:rPr>
          <w:rFonts w:eastAsia="Aptos"/>
          <w:sz w:val="16"/>
        </w:rPr>
        <w:t xml:space="preserve"> to an important degree. Some is still standing. So there is, of course, an important setback in terms of those — of those capabilities. This is — this is clear. And now the important issue — the important thing is, what are the next steps? Now the characterization of the damage, I think we can, you know, speculate, and still, until, of course, the Iranians themselves will have to go there and sift through the, you know, rubble and look at what is the exact degree of the damage. At some point, the IAEA will have to return. Although our job is not to assess damage, but to re-establish the knowledge of the activities that take place there, and the access to the material, which is very, very important, the material that they will be producing if they continue with this activity. This is contingent on other, you see, everything is connected. This is — this is contingent on negotiations which may or may not restart, so — so what we see this here, I think we have a snapshot of- of- of a program which has been very seriously damaged, to quote Dr. Araghchi. And now what we need to focus on is on the next steps. [Emphasis added.]</w:t>
      </w:r>
    </w:p>
    <w:p w14:paraId="76269BD8" w14:textId="77777777" w:rsidR="00FF6F04" w:rsidRPr="00FF6F04" w:rsidRDefault="00FF6F04" w:rsidP="00FF6F04">
      <w:pPr>
        <w:spacing w:line="256" w:lineRule="auto"/>
        <w:rPr>
          <w:rFonts w:eastAsia="Aptos"/>
          <w:sz w:val="16"/>
        </w:rPr>
      </w:pPr>
      <w:r w:rsidRPr="00FF6F04">
        <w:rPr>
          <w:rFonts w:eastAsia="Aptos"/>
          <w:sz w:val="16"/>
        </w:rPr>
        <w:t>“Dr. Araghchi” is Abbas Araghchi, the Iranian foreign minister:</w:t>
      </w:r>
    </w:p>
    <w:p w14:paraId="4235964B" w14:textId="77777777" w:rsidR="00FF6F04" w:rsidRPr="00FF6F04" w:rsidRDefault="00FF6F04" w:rsidP="00FF6F04">
      <w:pPr>
        <w:spacing w:line="256" w:lineRule="auto"/>
        <w:rPr>
          <w:rFonts w:eastAsia="Aptos"/>
          <w:sz w:val="16"/>
        </w:rPr>
      </w:pPr>
      <w:r w:rsidRPr="00FF6F04">
        <w:rPr>
          <w:rFonts w:eastAsia="Aptos"/>
          <w:u w:val="single"/>
        </w:rPr>
        <w:t>Iran’s foreign minister</w:t>
      </w:r>
      <w:r w:rsidRPr="00FF6F04">
        <w:rPr>
          <w:rFonts w:eastAsia="Aptos"/>
          <w:sz w:val="16"/>
        </w:rPr>
        <w:t xml:space="preserve">, Abbas Araghchi, </w:t>
      </w:r>
      <w:r w:rsidRPr="00FF6F04">
        <w:rPr>
          <w:rFonts w:eastAsia="Aptos"/>
          <w:u w:val="single"/>
        </w:rPr>
        <w:t>said on Thursday that the country’s nuclear facilities had sustained “significant and serious damages,”</w:t>
      </w:r>
      <w:r w:rsidRPr="00FF6F04">
        <w:rPr>
          <w:rFonts w:eastAsia="Aptos"/>
          <w:sz w:val="16"/>
        </w:rPr>
        <w:t xml:space="preserve"> the first official acknowledgment of the extent of the damages caused by U.S. strikes on three nuclear sites.</w:t>
      </w:r>
    </w:p>
    <w:p w14:paraId="1CD39995" w14:textId="77777777" w:rsidR="00FF6F04" w:rsidRPr="00FF6F04" w:rsidRDefault="00FF6F04" w:rsidP="00FF6F04">
      <w:pPr>
        <w:spacing w:line="256" w:lineRule="auto"/>
        <w:rPr>
          <w:rFonts w:eastAsia="Aptos"/>
          <w:sz w:val="16"/>
        </w:rPr>
      </w:pPr>
      <w:r w:rsidRPr="00FF6F04">
        <w:rPr>
          <w:rFonts w:eastAsia="Aptos"/>
          <w:sz w:val="16"/>
        </w:rPr>
        <w:t xml:space="preserve">The Atomic Energy Organization of Iran was still “surveilling the damages and losses,” Mr. Araghchi said in an interview with Iran’s state television. But, he added, “I have to say, </w:t>
      </w:r>
      <w:r w:rsidRPr="00FF6F04">
        <w:rPr>
          <w:rFonts w:eastAsia="Aptos"/>
          <w:u w:val="single"/>
        </w:rPr>
        <w:t xml:space="preserve">the losses have not been small, and our </w:t>
      </w:r>
      <w:r w:rsidRPr="00FF6F04">
        <w:rPr>
          <w:rFonts w:eastAsia="Aptos"/>
          <w:highlight w:val="cyan"/>
          <w:u w:val="single"/>
        </w:rPr>
        <w:t xml:space="preserve">facilities have been </w:t>
      </w:r>
      <w:r w:rsidRPr="00FF6F04">
        <w:rPr>
          <w:rFonts w:eastAsia="Aptos"/>
          <w:b/>
          <w:iCs/>
          <w:highlight w:val="cyan"/>
          <w:u w:val="single"/>
        </w:rPr>
        <w:t>seriously damaged</w:t>
      </w:r>
      <w:r w:rsidRPr="00FF6F04">
        <w:rPr>
          <w:rFonts w:eastAsia="Aptos"/>
          <w:sz w:val="16"/>
        </w:rPr>
        <w:t>.”</w:t>
      </w:r>
    </w:p>
    <w:p w14:paraId="7CB7B6E7" w14:textId="77777777" w:rsidR="00FF6F04" w:rsidRPr="00FF6F04" w:rsidRDefault="00FF6F04" w:rsidP="00FF6F04">
      <w:pPr>
        <w:spacing w:line="256" w:lineRule="auto"/>
        <w:rPr>
          <w:rFonts w:eastAsia="Aptos"/>
          <w:u w:val="single"/>
        </w:rPr>
      </w:pPr>
      <w:r w:rsidRPr="00FF6F04">
        <w:rPr>
          <w:rFonts w:eastAsia="Aptos"/>
          <w:sz w:val="16"/>
        </w:rPr>
        <w:t xml:space="preserve">Is Iran’s nuclear weapons program so destroyed that we never have to worry about it again? No. Iran has more than 90 million people, two uranium mines, and depending upon how you measure, either the 25th or the 37th-largest economy in the world. </w:t>
      </w:r>
      <w:r w:rsidRPr="00FF6F04">
        <w:rPr>
          <w:rFonts w:eastAsia="Aptos"/>
          <w:u w:val="single"/>
        </w:rPr>
        <w:t xml:space="preserve">If they pour </w:t>
      </w:r>
      <w:r w:rsidRPr="00FF6F04">
        <w:rPr>
          <w:rFonts w:eastAsia="Aptos"/>
          <w:b/>
          <w:iCs/>
          <w:u w:val="single"/>
        </w:rPr>
        <w:t>all their resources</w:t>
      </w:r>
      <w:r w:rsidRPr="00FF6F04">
        <w:rPr>
          <w:rFonts w:eastAsia="Aptos"/>
          <w:u w:val="single"/>
        </w:rPr>
        <w:t xml:space="preserve"> into developing a nuclear weapon, they can regain lost ground.</w:t>
      </w:r>
      <w:r w:rsidRPr="00FF6F04">
        <w:rPr>
          <w:rFonts w:eastAsia="Aptos"/>
          <w:sz w:val="16"/>
        </w:rPr>
        <w:t xml:space="preserve"> Of course, </w:t>
      </w:r>
      <w:r w:rsidRPr="00FF6F04">
        <w:rPr>
          <w:rFonts w:eastAsia="Aptos"/>
          <w:highlight w:val="cyan"/>
          <w:u w:val="single"/>
        </w:rPr>
        <w:t>developing a</w:t>
      </w:r>
      <w:r w:rsidRPr="00FF6F04">
        <w:rPr>
          <w:rFonts w:eastAsia="Aptos"/>
          <w:u w:val="single"/>
        </w:rPr>
        <w:t xml:space="preserve"> nuclear </w:t>
      </w:r>
      <w:r w:rsidRPr="00FF6F04">
        <w:rPr>
          <w:rFonts w:eastAsia="Aptos"/>
          <w:highlight w:val="cyan"/>
          <w:u w:val="single"/>
        </w:rPr>
        <w:t xml:space="preserve">weapon in </w:t>
      </w:r>
      <w:r w:rsidRPr="00FF6F04">
        <w:rPr>
          <w:rFonts w:eastAsia="Aptos"/>
          <w:b/>
          <w:iCs/>
          <w:highlight w:val="cyan"/>
          <w:u w:val="single"/>
        </w:rPr>
        <w:t>secret</w:t>
      </w:r>
      <w:r w:rsidRPr="00FF6F04">
        <w:rPr>
          <w:rFonts w:eastAsia="Aptos"/>
          <w:highlight w:val="cyan"/>
          <w:u w:val="single"/>
        </w:rPr>
        <w:t xml:space="preserve"> is </w:t>
      </w:r>
      <w:r w:rsidRPr="00FF6F04">
        <w:rPr>
          <w:rFonts w:eastAsia="Aptos"/>
          <w:b/>
          <w:iCs/>
          <w:highlight w:val="cyan"/>
          <w:u w:val="single"/>
        </w:rPr>
        <w:t>difficult</w:t>
      </w:r>
      <w:r w:rsidRPr="00FF6F04">
        <w:rPr>
          <w:rFonts w:eastAsia="Aptos"/>
          <w:highlight w:val="cyan"/>
          <w:u w:val="single"/>
        </w:rPr>
        <w:t>, and the U.S.</w:t>
      </w:r>
      <w:r w:rsidRPr="00FF6F04">
        <w:rPr>
          <w:rFonts w:eastAsia="Aptos"/>
          <w:u w:val="single"/>
        </w:rPr>
        <w:t xml:space="preserve"> has demonstrated it </w:t>
      </w:r>
      <w:r w:rsidRPr="00FF6F04">
        <w:rPr>
          <w:rFonts w:eastAsia="Aptos"/>
          <w:highlight w:val="cyan"/>
          <w:u w:val="single"/>
        </w:rPr>
        <w:t xml:space="preserve">can </w:t>
      </w:r>
      <w:r w:rsidRPr="00FF6F04">
        <w:rPr>
          <w:rFonts w:eastAsia="Aptos"/>
          <w:b/>
          <w:iCs/>
          <w:highlight w:val="cyan"/>
          <w:u w:val="single"/>
        </w:rPr>
        <w:t>blow up whatever</w:t>
      </w:r>
      <w:r w:rsidRPr="00FF6F04">
        <w:rPr>
          <w:rFonts w:eastAsia="Aptos"/>
          <w:u w:val="single"/>
        </w:rPr>
        <w:t xml:space="preserve"> the Iranians attempt to build.</w:t>
      </w:r>
    </w:p>
    <w:p w14:paraId="2EF0AA97" w14:textId="77777777" w:rsidR="00FF6F04" w:rsidRPr="00FF6F04" w:rsidRDefault="00FF6F04" w:rsidP="00FF6F04">
      <w:pPr>
        <w:spacing w:line="276" w:lineRule="auto"/>
        <w:rPr>
          <w:rFonts w:ascii="Aptos" w:eastAsia="Aptos" w:hAnsi="Aptos" w:cs="Times New Roman"/>
        </w:rPr>
      </w:pPr>
    </w:p>
    <w:p w14:paraId="51CA3387" w14:textId="0384E94E" w:rsidR="003D16A9" w:rsidRPr="003D16A9" w:rsidRDefault="003D16A9" w:rsidP="003D16A9">
      <w:pPr>
        <w:pStyle w:val="Heading3"/>
      </w:pPr>
      <w:r>
        <w:t>1NC---Solvency---Status Quo</w:t>
      </w:r>
    </w:p>
    <w:p w14:paraId="59620799" w14:textId="7FB2A018" w:rsidR="003D16A9" w:rsidRDefault="003D16A9" w:rsidP="003D16A9">
      <w:pPr>
        <w:pStyle w:val="Heading4"/>
      </w:pPr>
      <w:r>
        <w:t xml:space="preserve">SQ </w:t>
      </w:r>
      <w:r w:rsidR="000D2A60">
        <w:t>approach is better</w:t>
      </w:r>
      <w:r>
        <w:t xml:space="preserve"> </w:t>
      </w:r>
      <w:r w:rsidR="000D2A60">
        <w:t xml:space="preserve"> - uses a</w:t>
      </w:r>
      <w:r>
        <w:t xml:space="preserve"> whole of government approach</w:t>
      </w:r>
    </w:p>
    <w:p w14:paraId="20CA6156" w14:textId="77777777" w:rsidR="003D16A9" w:rsidRDefault="003D16A9" w:rsidP="003D16A9">
      <w:r w:rsidRPr="00AE14E0">
        <w:t xml:space="preserve">Colonel Timothy </w:t>
      </w:r>
      <w:r w:rsidRPr="00AE14E0">
        <w:rPr>
          <w:rStyle w:val="Style13ptBold"/>
        </w:rPr>
        <w:t>Greenhaw</w:t>
      </w:r>
      <w:r w:rsidRPr="00AE14E0">
        <w:t xml:space="preserve">, </w:t>
      </w:r>
      <w:r>
        <w:t>20</w:t>
      </w:r>
      <w:r w:rsidRPr="00AE14E0">
        <w:rPr>
          <w:rStyle w:val="Style13ptBold"/>
        </w:rPr>
        <w:t>21</w:t>
      </w:r>
      <w:r w:rsidRPr="00AE14E0">
        <w:t xml:space="preserve">, </w:t>
      </w:r>
      <w:r w:rsidRPr="00633156">
        <w:t>U.S. Army War College whi</w:t>
      </w:r>
      <w:r>
        <w:t>le serving in the chief of</w:t>
      </w:r>
    </w:p>
    <w:p w14:paraId="0F04D12C" w14:textId="77777777" w:rsidR="003D16A9" w:rsidRPr="00AE14E0" w:rsidRDefault="003D16A9" w:rsidP="003D16A9">
      <w:pPr>
        <w:rPr>
          <w:lang w:val="es-ES"/>
        </w:rPr>
      </w:pPr>
      <w:r>
        <w:t>staff of the Army’s Senior Executive Fellowship Program at the Brookings Institution</w:t>
      </w:r>
      <w:r w:rsidRPr="00AE14E0">
        <w:t xml:space="preserve">. </w:t>
      </w:r>
      <w:r>
        <w:t xml:space="preserve"> ALSO </w:t>
      </w:r>
      <w:r w:rsidRPr="00AE14E0">
        <w:t>Colonel Daniel L. Magruder Jr</w:t>
      </w:r>
      <w:r>
        <w:t xml:space="preserve">, </w:t>
      </w:r>
      <w:r w:rsidRPr="00AE14E0">
        <w:t>Colonel Rodrick H. McHaty</w:t>
      </w:r>
      <w:r>
        <w:t xml:space="preserve">, </w:t>
      </w:r>
      <w:r w:rsidRPr="00AE14E0">
        <w:t xml:space="preserve">Captain Michael Sinclair "US military options to enhance Arctic defense." </w:t>
      </w:r>
      <w:r w:rsidRPr="00AE14E0">
        <w:rPr>
          <w:lang w:val="es-ES"/>
        </w:rPr>
        <w:t>(2021) https://www.brookings.edu/wp-content/uploads/2021/05/FP_20210520_arctic_defense.pdf (ermo-MSDI, acc 7-2-2025)</w:t>
      </w:r>
    </w:p>
    <w:p w14:paraId="46D94FEA" w14:textId="77777777" w:rsidR="003D16A9" w:rsidRPr="001B1439" w:rsidRDefault="003D16A9" w:rsidP="003D16A9">
      <w:pPr>
        <w:rPr>
          <w:sz w:val="12"/>
        </w:rPr>
      </w:pPr>
      <w:r w:rsidRPr="001B1439">
        <w:rPr>
          <w:sz w:val="12"/>
        </w:rPr>
        <w:t>Department of Homeland Security and Coast Guard</w:t>
      </w:r>
    </w:p>
    <w:p w14:paraId="19DB9010" w14:textId="77777777" w:rsidR="003D16A9" w:rsidRPr="001B1439" w:rsidRDefault="003D16A9" w:rsidP="003D16A9">
      <w:pPr>
        <w:rPr>
          <w:sz w:val="12"/>
        </w:rPr>
      </w:pPr>
      <w:r w:rsidRPr="00363B96">
        <w:rPr>
          <w:rStyle w:val="StyleUnderline"/>
          <w:highlight w:val="cyan"/>
        </w:rPr>
        <w:t>DHS</w:t>
      </w:r>
      <w:r w:rsidRPr="001B1439">
        <w:rPr>
          <w:sz w:val="12"/>
        </w:rPr>
        <w:t xml:space="preserve"> promulgated an </w:t>
      </w:r>
      <w:r w:rsidRPr="00363B96">
        <w:rPr>
          <w:rStyle w:val="StyleUnderline"/>
          <w:highlight w:val="cyan"/>
        </w:rPr>
        <w:t>updated</w:t>
      </w:r>
      <w:r w:rsidRPr="001B1439">
        <w:rPr>
          <w:sz w:val="12"/>
        </w:rPr>
        <w:t xml:space="preserve"> “Strategic Approach for </w:t>
      </w:r>
      <w:r w:rsidRPr="00363B96">
        <w:rPr>
          <w:rStyle w:val="StyleUnderline"/>
          <w:highlight w:val="cyan"/>
        </w:rPr>
        <w:t>Arctic Homeland Security</w:t>
      </w:r>
      <w:r w:rsidRPr="001B1439">
        <w:rPr>
          <w:sz w:val="12"/>
        </w:rPr>
        <w:t xml:space="preserve">” on January 11, 2021.28 </w:t>
      </w:r>
      <w:r w:rsidRPr="001B1439">
        <w:rPr>
          <w:rStyle w:val="StyleUnderline"/>
          <w:highlight w:val="cyan"/>
        </w:rPr>
        <w:t>The U.S. Coast Guard</w:t>
      </w:r>
      <w:r w:rsidRPr="001B1439">
        <w:rPr>
          <w:sz w:val="12"/>
        </w:rPr>
        <w:t xml:space="preserve">, a DHS component and the only U.S. armed force29 to reside outside of the DOD, </w:t>
      </w:r>
      <w:r w:rsidRPr="001B1439">
        <w:rPr>
          <w:rStyle w:val="StyleUnderline"/>
          <w:highlight w:val="cyan"/>
        </w:rPr>
        <w:t>features prominently</w:t>
      </w:r>
      <w:r w:rsidRPr="001B1439">
        <w:rPr>
          <w:sz w:val="12"/>
        </w:rPr>
        <w:t xml:space="preserve"> in the DHS strategy. This Coast Guard focus is for good reason, as the service has provided security and safety presence in the Arctic for over 150 years.30 Through its bases and deployable cutters and aircraft,31 the Coast Guard conducts maritime safety, security, and governance operations every day32 to “reinforce U.S. sovereignty, strengthen rules and norms for a safe and stable Arctic, enhance partner nation cooperation, and promote a resilient and safe and secure Arctic.”33 </w:t>
      </w:r>
    </w:p>
    <w:p w14:paraId="1732774D" w14:textId="77777777" w:rsidR="003D16A9" w:rsidRDefault="003D16A9" w:rsidP="003D16A9">
      <w:pPr>
        <w:rPr>
          <w:sz w:val="12"/>
        </w:rPr>
      </w:pPr>
      <w:r w:rsidRPr="001B1439">
        <w:rPr>
          <w:sz w:val="12"/>
        </w:rPr>
        <w:t xml:space="preserve">The DHS strategy is noteworthy in that for the first time, </w:t>
      </w:r>
      <w:r w:rsidRPr="001B1439">
        <w:rPr>
          <w:rStyle w:val="StyleUnderline"/>
          <w:highlight w:val="cyan"/>
        </w:rPr>
        <w:t>it articulates a whole-of-department approach</w:t>
      </w:r>
      <w:r w:rsidRPr="001B1439">
        <w:rPr>
          <w:sz w:val="12"/>
        </w:rPr>
        <w:t xml:space="preserve"> to Arctic homeland security and calls out express roles and responsibilities </w:t>
      </w:r>
      <w:r w:rsidRPr="001B1439">
        <w:rPr>
          <w:rStyle w:val="StyleUnderline"/>
          <w:highlight w:val="cyan"/>
        </w:rPr>
        <w:t>for</w:t>
      </w:r>
      <w:r w:rsidRPr="001B1439">
        <w:rPr>
          <w:sz w:val="12"/>
        </w:rPr>
        <w:t xml:space="preserve"> other operational components like the Critical Infrastructure Security Agency (</w:t>
      </w:r>
      <w:r w:rsidRPr="001B1439">
        <w:rPr>
          <w:rStyle w:val="StyleUnderline"/>
          <w:highlight w:val="cyan"/>
        </w:rPr>
        <w:t>CISA</w:t>
      </w:r>
      <w:r w:rsidRPr="001B1439">
        <w:rPr>
          <w:sz w:val="12"/>
        </w:rPr>
        <w:t>), Customs and Border Protection (</w:t>
      </w:r>
      <w:r w:rsidRPr="001B1439">
        <w:rPr>
          <w:rStyle w:val="StyleUnderline"/>
          <w:highlight w:val="cyan"/>
        </w:rPr>
        <w:t>CBP</w:t>
      </w:r>
      <w:r w:rsidRPr="001B1439">
        <w:rPr>
          <w:sz w:val="12"/>
        </w:rPr>
        <w:t xml:space="preserve">), </w:t>
      </w:r>
      <w:r w:rsidRPr="001B1439">
        <w:rPr>
          <w:rStyle w:val="StyleUnderline"/>
          <w:highlight w:val="cyan"/>
        </w:rPr>
        <w:t>and</w:t>
      </w:r>
      <w:r w:rsidRPr="001B1439">
        <w:rPr>
          <w:sz w:val="12"/>
        </w:rPr>
        <w:t xml:space="preserve"> the Federal Emergency Management Agency (</w:t>
      </w:r>
      <w:r w:rsidRPr="001B1439">
        <w:rPr>
          <w:rStyle w:val="StyleUnderline"/>
          <w:highlight w:val="cyan"/>
        </w:rPr>
        <w:t>FEMA</w:t>
      </w:r>
      <w:r w:rsidRPr="001B1439">
        <w:rPr>
          <w:sz w:val="12"/>
        </w:rPr>
        <w:t xml:space="preserve">). </w:t>
      </w:r>
      <w:r w:rsidRPr="00363B96">
        <w:rPr>
          <w:rStyle w:val="StyleUnderline"/>
          <w:highlight w:val="cyan"/>
        </w:rPr>
        <w:t>This</w:t>
      </w:r>
      <w:r w:rsidRPr="001B1439">
        <w:rPr>
          <w:sz w:val="12"/>
        </w:rPr>
        <w:t xml:space="preserve"> whole-of-department approach </w:t>
      </w:r>
      <w:r w:rsidRPr="00363B96">
        <w:rPr>
          <w:rStyle w:val="StyleUnderline"/>
          <w:highlight w:val="cyan"/>
        </w:rPr>
        <w:t>is a critical first step</w:t>
      </w:r>
      <w:r w:rsidRPr="001B1439">
        <w:rPr>
          <w:sz w:val="12"/>
        </w:rPr>
        <w:t xml:space="preserve"> to wielding </w:t>
      </w:r>
      <w:r w:rsidRPr="00363B96">
        <w:rPr>
          <w:rStyle w:val="StyleUnderline"/>
          <w:highlight w:val="cyan"/>
        </w:rPr>
        <w:t>a true whole-of</w:t>
      </w:r>
      <w:r>
        <w:rPr>
          <w:rStyle w:val="StyleUnderline"/>
          <w:highlight w:val="cyan"/>
        </w:rPr>
        <w:t>-</w:t>
      </w:r>
      <w:r w:rsidRPr="00363B96">
        <w:rPr>
          <w:rStyle w:val="StyleUnderline"/>
          <w:highlight w:val="cyan"/>
        </w:rPr>
        <w:t>government solution</w:t>
      </w:r>
      <w:r w:rsidRPr="001B1439">
        <w:rPr>
          <w:sz w:val="12"/>
        </w:rPr>
        <w:t xml:space="preserve"> set </w:t>
      </w:r>
      <w:r w:rsidRPr="00363B96">
        <w:rPr>
          <w:rStyle w:val="StyleUnderline"/>
          <w:highlight w:val="cyan"/>
        </w:rPr>
        <w:t>to the</w:t>
      </w:r>
      <w:r w:rsidRPr="001B1439">
        <w:rPr>
          <w:sz w:val="12"/>
        </w:rPr>
        <w:t xml:space="preserve"> panoply of </w:t>
      </w:r>
      <w:r w:rsidRPr="00363B96">
        <w:rPr>
          <w:rStyle w:val="StyleUnderline"/>
          <w:highlight w:val="cyan"/>
        </w:rPr>
        <w:t>Arctic</w:t>
      </w:r>
      <w:r w:rsidRPr="001B1439">
        <w:rPr>
          <w:sz w:val="12"/>
        </w:rPr>
        <w:t xml:space="preserve"> challenges.</w:t>
      </w:r>
    </w:p>
    <w:p w14:paraId="496AE425" w14:textId="20662132" w:rsidR="003D16A9" w:rsidRPr="001B1439" w:rsidRDefault="003D16A9" w:rsidP="003D16A9">
      <w:pPr>
        <w:pStyle w:val="Heading3"/>
      </w:pPr>
      <w:r>
        <w:t>1NC---Solvency---Local Support</w:t>
      </w:r>
    </w:p>
    <w:p w14:paraId="43A806B0" w14:textId="3641955E" w:rsidR="003D16A9" w:rsidRDefault="003D16A9" w:rsidP="003D16A9">
      <w:pPr>
        <w:pStyle w:val="Heading4"/>
      </w:pPr>
      <w:r>
        <w:t>/ Local traditional knowledge critical to solvency</w:t>
      </w:r>
    </w:p>
    <w:p w14:paraId="20157830" w14:textId="77777777" w:rsidR="003D16A9" w:rsidRPr="00840DAC" w:rsidRDefault="003D16A9" w:rsidP="003D16A9">
      <w:r>
        <w:t xml:space="preserve">Kate </w:t>
      </w:r>
      <w:r w:rsidRPr="007C534F">
        <w:rPr>
          <w:rStyle w:val="Style13ptBold"/>
        </w:rPr>
        <w:t>Friedman</w:t>
      </w:r>
      <w:r>
        <w:t xml:space="preserve"> 20</w:t>
      </w:r>
      <w:r w:rsidRPr="007C534F">
        <w:rPr>
          <w:rStyle w:val="Style13ptBold"/>
        </w:rPr>
        <w:t>23</w:t>
      </w:r>
      <w:r>
        <w:t xml:space="preserve"> Research and Analysis Division, Te</w:t>
      </w:r>
      <w:r w:rsidRPr="00633156">
        <w:t>d Stevens Center for A</w:t>
      </w:r>
      <w:r>
        <w:t xml:space="preserve">rctic Security Studies, Advancing Solutions to the Arctic Maritime Domain: The Canadian Rangers </w:t>
      </w:r>
      <w:r w:rsidRPr="007C534F">
        <w:t>https://tedstevensarcticcenter.org/wp-content/uploads/2024/01/1_TSC_SR_Advancing_Solutions_MDA_Canadian_Rangers_FINAL.pdf</w:t>
      </w:r>
      <w:r>
        <w:t xml:space="preserve"> </w:t>
      </w:r>
      <w:r w:rsidRPr="00840DAC">
        <w:t>(ermo-MSDI, acc 7-2-2025)</w:t>
      </w:r>
    </w:p>
    <w:p w14:paraId="72B092A4" w14:textId="77777777" w:rsidR="003D16A9" w:rsidRPr="004645AA" w:rsidRDefault="003D16A9" w:rsidP="003D16A9">
      <w:pPr>
        <w:rPr>
          <w:sz w:val="12"/>
        </w:rPr>
      </w:pPr>
      <w:r w:rsidRPr="004645AA">
        <w:rPr>
          <w:sz w:val="12"/>
        </w:rPr>
        <w:t xml:space="preserve">The Arctic is becoming more consequential to the United States as reflected in national security documents. The 2022 National Security Strategy, 2022 National Defense Strategy, and 2022 National Strategy for the Arctic Region, among others, all point to the strategic significance of the Arctic and the US commitment to safeguarding its national interests in the region. This Special Report focuses on maritime domain awareness (MDA) as one crucial aspect of Arctic security. </w:t>
      </w:r>
      <w:r w:rsidRPr="004645AA">
        <w:rPr>
          <w:rStyle w:val="StyleUnderline"/>
          <w:highlight w:val="cyan"/>
        </w:rPr>
        <w:t>The need for Arctic MDA is pressing</w:t>
      </w:r>
      <w:r w:rsidRPr="004645AA">
        <w:rPr>
          <w:sz w:val="12"/>
        </w:rPr>
        <w:t xml:space="preserve">, given increased shipping, tourism, and fishing in the region, as well as increased security threats – specifically from China and Russia. This Special Report suggests that </w:t>
      </w:r>
      <w:r w:rsidRPr="004645AA">
        <w:rPr>
          <w:rStyle w:val="StyleUnderline"/>
          <w:highlight w:val="cyan"/>
        </w:rPr>
        <w:t>while MDA tools such as satellites, AI, and other technologies are important, local and traditional knowledge can</w:t>
      </w:r>
      <w:r w:rsidRPr="004645AA">
        <w:rPr>
          <w:sz w:val="12"/>
        </w:rPr>
        <w:t xml:space="preserve"> complement these tools to </w:t>
      </w:r>
      <w:r w:rsidRPr="004645AA">
        <w:rPr>
          <w:rStyle w:val="StyleUnderline"/>
          <w:highlight w:val="cyan"/>
        </w:rPr>
        <w:t>achieve more effective domain awareness and hence more informed decision making</w:t>
      </w:r>
      <w:r w:rsidRPr="004645AA">
        <w:rPr>
          <w:sz w:val="12"/>
        </w:rPr>
        <w:t>.</w:t>
      </w:r>
    </w:p>
    <w:p w14:paraId="7A8076C6" w14:textId="77777777" w:rsidR="007A36EC" w:rsidRDefault="007A36EC" w:rsidP="007A36EC">
      <w:pPr>
        <w:pStyle w:val="Heading3"/>
      </w:pPr>
      <w:r>
        <w:t>1NC---Solvency---Subs</w:t>
      </w:r>
    </w:p>
    <w:p w14:paraId="279F20DC" w14:textId="6D7C87F0" w:rsidR="003D16A9" w:rsidRDefault="003D16A9" w:rsidP="003D16A9">
      <w:pPr>
        <w:pStyle w:val="Heading4"/>
      </w:pPr>
      <w:bookmarkStart w:id="2" w:name="_Hlk198843882"/>
      <w:r>
        <w:t>/ Several barriers to solvency</w:t>
      </w:r>
    </w:p>
    <w:p w14:paraId="1EBC5823" w14:textId="77777777" w:rsidR="003D16A9" w:rsidRPr="00840DAC" w:rsidRDefault="003D16A9" w:rsidP="003D16A9">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633156">
        <w:t>Saint Petersburg State Univ</w:t>
      </w:r>
      <w:r w:rsidRPr="00DA7AA9">
        <w:t xml:space="preserve">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3A8E03BE" w14:textId="77777777" w:rsidR="003D16A9" w:rsidRPr="00705C81" w:rsidRDefault="003D16A9" w:rsidP="003D16A9">
      <w:pPr>
        <w:rPr>
          <w:sz w:val="12"/>
        </w:rPr>
      </w:pPr>
      <w:r w:rsidRPr="00705C81">
        <w:rPr>
          <w:rStyle w:val="StyleUnderline"/>
          <w:highlight w:val="cyan"/>
        </w:rPr>
        <w:t>Harsh weather and complex geomagnetic conditions create a special challenge for hightech</w:t>
      </w:r>
      <w:r w:rsidRPr="00705C81">
        <w:rPr>
          <w:sz w:val="12"/>
        </w:rPr>
        <w:t xml:space="preserve"> inter-service </w:t>
      </w:r>
      <w:r w:rsidRPr="00705C81">
        <w:rPr>
          <w:rStyle w:val="StyleUnderline"/>
          <w:highlight w:val="cyan"/>
        </w:rPr>
        <w:t>forces. There are difficult tasks of</w:t>
      </w:r>
      <w:r w:rsidRPr="00705C81">
        <w:rPr>
          <w:sz w:val="12"/>
        </w:rPr>
        <w:t xml:space="preserve"> developing new or </w:t>
      </w:r>
      <w:r w:rsidRPr="00705C81">
        <w:rPr>
          <w:rStyle w:val="StyleUnderline"/>
          <w:highlight w:val="cyan"/>
        </w:rPr>
        <w:t>adapting</w:t>
      </w:r>
      <w:r w:rsidRPr="00705C81">
        <w:rPr>
          <w:sz w:val="12"/>
        </w:rPr>
        <w:t xml:space="preserve"> existing equipment and weapons </w:t>
      </w:r>
      <w:r w:rsidRPr="00705C81">
        <w:rPr>
          <w:rStyle w:val="StyleUnderline"/>
          <w:highlight w:val="cyan"/>
        </w:rPr>
        <w:t>to low temperatures, repairing infrastructure</w:t>
      </w:r>
      <w:r w:rsidRPr="00705C81">
        <w:rPr>
          <w:sz w:val="12"/>
        </w:rPr>
        <w:t xml:space="preserve"> suffering </w:t>
      </w:r>
      <w:r w:rsidRPr="00705C81">
        <w:rPr>
          <w:rStyle w:val="StyleUnderline"/>
          <w:highlight w:val="cyan"/>
        </w:rPr>
        <w:t>from</w:t>
      </w:r>
      <w:r w:rsidRPr="00705C81">
        <w:rPr>
          <w:sz w:val="12"/>
        </w:rPr>
        <w:t xml:space="preserve"> melting </w:t>
      </w:r>
      <w:r w:rsidRPr="00705C81">
        <w:rPr>
          <w:rStyle w:val="StyleUnderline"/>
          <w:highlight w:val="cyan"/>
        </w:rPr>
        <w:t>permafrost and long-term underfunding</w:t>
      </w:r>
      <w:r w:rsidRPr="00705C81">
        <w:rPr>
          <w:sz w:val="12"/>
        </w:rPr>
        <w:t>, and conducting operations in Arctic conditions.</w:t>
      </w:r>
    </w:p>
    <w:p w14:paraId="75325F5F" w14:textId="77777777" w:rsidR="003D16A9" w:rsidRPr="00705C81" w:rsidRDefault="003D16A9" w:rsidP="003D16A9">
      <w:pPr>
        <w:rPr>
          <w:sz w:val="12"/>
        </w:rPr>
      </w:pPr>
      <w:r w:rsidRPr="00705C81">
        <w:rPr>
          <w:sz w:val="12"/>
        </w:rPr>
        <w:t xml:space="preserve">There is also a military-scientific task of reliably predicting weather conditions using modeling of processes occurring in the ocean, atmosphere, and ionosphere 21. Assessing these plans, it should be noted that such </w:t>
      </w:r>
      <w:r w:rsidRPr="00705C81">
        <w:rPr>
          <w:rStyle w:val="StyleUnderline"/>
          <w:highlight w:val="cyan"/>
        </w:rPr>
        <w:t xml:space="preserve">studies and models require </w:t>
      </w:r>
      <w:r w:rsidRPr="00705C81">
        <w:rPr>
          <w:rStyle w:val="Emphasis"/>
          <w:highlight w:val="cyan"/>
        </w:rPr>
        <w:t>constant</w:t>
      </w:r>
      <w:r w:rsidRPr="00705C81">
        <w:rPr>
          <w:rStyle w:val="StyleUnderline"/>
          <w:highlight w:val="cyan"/>
        </w:rPr>
        <w:t xml:space="preserve"> data acquisition</w:t>
      </w:r>
      <w:r w:rsidRPr="00705C81">
        <w:rPr>
          <w:sz w:val="12"/>
        </w:rPr>
        <w:t xml:space="preserve">, including from numerous sensors distributed </w:t>
      </w:r>
      <w:r w:rsidRPr="00705C81">
        <w:rPr>
          <w:rStyle w:val="StyleUnderline"/>
          <w:highlight w:val="cyan"/>
        </w:rPr>
        <w:t>over the vast expanses of the Arctic</w:t>
      </w:r>
      <w:r w:rsidRPr="00705C81">
        <w:rPr>
          <w:sz w:val="12"/>
        </w:rPr>
        <w:t xml:space="preserve"> Zone of the Russian Federation. </w:t>
      </w:r>
      <w:r w:rsidRPr="00705C81">
        <w:rPr>
          <w:rStyle w:val="StyleUnderline"/>
          <w:highlight w:val="cyan"/>
        </w:rPr>
        <w:t>But the blocking</w:t>
      </w:r>
      <w:r w:rsidRPr="00705C81">
        <w:rPr>
          <w:sz w:val="12"/>
        </w:rPr>
        <w:t xml:space="preserve"> of international scientific </w:t>
      </w:r>
      <w:r w:rsidRPr="00705C81">
        <w:rPr>
          <w:rStyle w:val="StyleUnderline"/>
          <w:highlight w:val="cyan"/>
        </w:rPr>
        <w:t>cooperation with the Russian Federation</w:t>
      </w:r>
      <w:r w:rsidRPr="00705C81">
        <w:rPr>
          <w:sz w:val="12"/>
        </w:rPr>
        <w:t xml:space="preserve"> in the Arctic on the initiative of the West </w:t>
      </w:r>
      <w:r w:rsidRPr="00705C81">
        <w:rPr>
          <w:rStyle w:val="StyleUnderline"/>
          <w:highlight w:val="cyan"/>
        </w:rPr>
        <w:t>made this data inaccessible</w:t>
      </w:r>
      <w:r w:rsidRPr="00705C81">
        <w:rPr>
          <w:sz w:val="12"/>
        </w:rPr>
        <w:t xml:space="preserve"> to Western scientists, </w:t>
      </w:r>
      <w:r w:rsidRPr="00705C81">
        <w:rPr>
          <w:rStyle w:val="StyleUnderline"/>
          <w:highlight w:val="cyan"/>
        </w:rPr>
        <w:t>which means that the models will not be reliable enough</w:t>
      </w:r>
      <w:r w:rsidRPr="00705C81">
        <w:rPr>
          <w:sz w:val="12"/>
        </w:rPr>
        <w:t xml:space="preserve">. In this regard, the task set in </w:t>
      </w:r>
      <w:r w:rsidRPr="00705C81">
        <w:rPr>
          <w:rStyle w:val="StyleUnderline"/>
          <w:highlight w:val="cyan"/>
        </w:rPr>
        <w:t>the strategy</w:t>
      </w:r>
      <w:r w:rsidRPr="00705C81">
        <w:rPr>
          <w:sz w:val="12"/>
        </w:rPr>
        <w:t xml:space="preserve"> of the US Department of Defense </w:t>
      </w:r>
      <w:r w:rsidRPr="00705C81">
        <w:rPr>
          <w:rStyle w:val="StyleUnderline"/>
          <w:highlight w:val="cyan"/>
        </w:rPr>
        <w:t>remains far from</w:t>
      </w:r>
      <w:r w:rsidRPr="00705C81">
        <w:rPr>
          <w:sz w:val="12"/>
        </w:rPr>
        <w:t xml:space="preserve"> an </w:t>
      </w:r>
      <w:r w:rsidRPr="00705C81">
        <w:rPr>
          <w:rStyle w:val="StyleUnderline"/>
          <w:highlight w:val="cyan"/>
        </w:rPr>
        <w:t>effective</w:t>
      </w:r>
      <w:r w:rsidRPr="00705C81">
        <w:rPr>
          <w:sz w:val="12"/>
        </w:rPr>
        <w:t xml:space="preserve"> solution.</w:t>
      </w:r>
    </w:p>
    <w:p w14:paraId="2D59894F" w14:textId="3B064EA5" w:rsidR="007A36EC" w:rsidRDefault="00962895" w:rsidP="007A36EC">
      <w:pPr>
        <w:pStyle w:val="Heading4"/>
      </w:pPr>
      <w:r>
        <w:t xml:space="preserve">/ </w:t>
      </w:r>
      <w:r w:rsidR="007A36EC">
        <w:t>Subs fail – lack of infrastructure makes it useless.</w:t>
      </w:r>
    </w:p>
    <w:p w14:paraId="5EF56D72" w14:textId="77777777" w:rsidR="007A36EC" w:rsidRPr="00C9328F" w:rsidRDefault="007A36EC" w:rsidP="007A36EC">
      <w:r w:rsidRPr="00C9328F">
        <w:rPr>
          <w:rStyle w:val="Style13ptBold"/>
        </w:rPr>
        <w:t>Handy and Foggo 24</w:t>
      </w:r>
      <w:r>
        <w:t xml:space="preserve"> [James G. Foggo Iii and Russell J. Handy, Adm. James G. Foggo III (U.S. Navy, ret.) is dean of the Center for Maritime Strategy and an adviser for Stellar Solutions, Inc. He previously served as commander of U.S. Naval Forces Europe-Africa and commander of Allied Joint Force Command Naples. Lt. Gen. Russell J. Handy (U.S. Air Force, ret.) is an independent aerospace defense contractor and an adviser for Stellar Solutions, Inc. He previously served as commander of Alaskan North American Aerospace Defense Region, Alaskan Command, and Eleventh Air Force at Joint Base Elmendorf-Richardson, Alaska. 8-14-2024. "The U.S. Must Take the Lead in a Destabilized, Increasingly Militarized Arctic" Defense Opinion. URL: https://defenseopinion.com/the-u-s-must-take-the-lead-in-a-destabilized-increasingly-militarized-arctic/704/] //MSUCB</w:t>
      </w:r>
    </w:p>
    <w:p w14:paraId="08748EC7" w14:textId="77777777" w:rsidR="007A36EC" w:rsidRPr="00C9328F" w:rsidRDefault="007A36EC" w:rsidP="007A36EC">
      <w:pPr>
        <w:rPr>
          <w:sz w:val="16"/>
        </w:rPr>
      </w:pPr>
      <w:r w:rsidRPr="00C9328F">
        <w:rPr>
          <w:sz w:val="16"/>
        </w:rPr>
        <w:t xml:space="preserve">For the U.S. Navy, </w:t>
      </w:r>
      <w:r w:rsidRPr="00962895">
        <w:rPr>
          <w:rStyle w:val="StyleUnderline"/>
          <w:highlight w:val="cyan"/>
        </w:rPr>
        <w:t>while submarines periodically operate in the High North, we no longer build surface warships fit for Arctic operations. The U.S. Coast Guard has one 48-year-old heavy icebreaker, Polar Star, and we have fallen behind in the timeline for delivery of a replacement</w:t>
      </w:r>
      <w:r w:rsidRPr="00C9328F">
        <w:rPr>
          <w:sz w:val="16"/>
        </w:rPr>
        <w:t>. The planned U.S. Coast Guard Polar Security Cutter (PSC) is not scheduled to deliver until 2028, nor deploy until 2030 or later.</w:t>
      </w:r>
    </w:p>
    <w:p w14:paraId="7A960C08" w14:textId="77777777" w:rsidR="007A36EC" w:rsidRPr="00C9328F" w:rsidRDefault="007A36EC" w:rsidP="007A36EC">
      <w:pPr>
        <w:rPr>
          <w:sz w:val="16"/>
        </w:rPr>
      </w:pPr>
      <w:r w:rsidRPr="00C9328F">
        <w:rPr>
          <w:sz w:val="16"/>
        </w:rPr>
        <w:t xml:space="preserve">As a gap filler, the Coast Guard is considering the leasing of one commercial icebreaker while we wait for the arrival of the PSC. Though </w:t>
      </w:r>
      <w:r w:rsidRPr="00962895">
        <w:rPr>
          <w:rStyle w:val="StyleUnderline"/>
          <w:highlight w:val="cyan"/>
        </w:rPr>
        <w:t>the Coast Guard’s</w:t>
      </w:r>
      <w:r w:rsidRPr="00C9328F">
        <w:rPr>
          <w:sz w:val="16"/>
        </w:rPr>
        <w:t xml:space="preserve"> medium icebreaker, Healy, has traditionally conducted the research missions of the Arctic, it is </w:t>
      </w:r>
      <w:r w:rsidRPr="00962895">
        <w:rPr>
          <w:rStyle w:val="StyleUnderline"/>
          <w:highlight w:val="cyan"/>
        </w:rPr>
        <w:t>insufficient to fulfill the presence, research and law enforcement missions demanded by the evolving strategic environment</w:t>
      </w:r>
      <w:r w:rsidRPr="00C9328F">
        <w:rPr>
          <w:sz w:val="16"/>
        </w:rPr>
        <w:t>.</w:t>
      </w:r>
    </w:p>
    <w:p w14:paraId="69588165" w14:textId="77777777" w:rsidR="007A36EC" w:rsidRPr="00C9328F" w:rsidRDefault="007A36EC" w:rsidP="007A36EC">
      <w:pPr>
        <w:rPr>
          <w:sz w:val="16"/>
        </w:rPr>
      </w:pPr>
      <w:r w:rsidRPr="00C9328F">
        <w:rPr>
          <w:sz w:val="16"/>
        </w:rPr>
        <w:t xml:space="preserve">By contrast, </w:t>
      </w:r>
      <w:r w:rsidRPr="00962895">
        <w:rPr>
          <w:rStyle w:val="StyleUnderline"/>
          <w:highlight w:val="cyan"/>
        </w:rPr>
        <w:t>the Russians have more than 50 icebreakers, some of which are nuclear powered, giving them the ability to remain on station indefinitely. Likewise, the Chinese are following suit and building their own icebreaker fleet</w:t>
      </w:r>
      <w:r w:rsidRPr="00C9328F">
        <w:rPr>
          <w:sz w:val="16"/>
        </w:rPr>
        <w:t>.</w:t>
      </w:r>
    </w:p>
    <w:p w14:paraId="1DBB10D9" w14:textId="645C1681" w:rsidR="00023092" w:rsidRPr="007A36EC" w:rsidRDefault="007A36EC" w:rsidP="007A36EC">
      <w:pPr>
        <w:rPr>
          <w:sz w:val="16"/>
        </w:rPr>
      </w:pPr>
      <w:r w:rsidRPr="00C9328F">
        <w:rPr>
          <w:sz w:val="16"/>
        </w:rPr>
        <w:t xml:space="preserve">In order to compete in the polar region, </w:t>
      </w:r>
      <w:r w:rsidRPr="00962895">
        <w:rPr>
          <w:rStyle w:val="StyleUnderline"/>
          <w:highlight w:val="cyan"/>
        </w:rPr>
        <w:t>it would be premature to flood the area with warships or icebreakers without a robust supporting infrastructure</w:t>
      </w:r>
      <w:r w:rsidRPr="00C9328F">
        <w:rPr>
          <w:sz w:val="16"/>
        </w:rPr>
        <w:t>. Domain awareness and communications capabilities are at the forefront of requirements. Frankly, we have ignored the development of networks over the poles due to competing priorities.</w:t>
      </w:r>
      <w:bookmarkEnd w:id="2"/>
    </w:p>
    <w:p w14:paraId="7DED7FE8" w14:textId="116B81B7" w:rsidR="003D16A9" w:rsidRDefault="003D16A9" w:rsidP="003D16A9">
      <w:pPr>
        <w:pStyle w:val="Heading4"/>
      </w:pPr>
      <w:r>
        <w:t>/ No solvency – plan does not fiat new arctic military ships</w:t>
      </w:r>
    </w:p>
    <w:p w14:paraId="1B50DFD8" w14:textId="77777777" w:rsidR="003D16A9" w:rsidRDefault="003D16A9" w:rsidP="003D16A9">
      <w:r w:rsidRPr="00AE14E0">
        <w:t xml:space="preserve">Colonel Timothy </w:t>
      </w:r>
      <w:r w:rsidRPr="00AE14E0">
        <w:rPr>
          <w:rStyle w:val="Style13ptBold"/>
        </w:rPr>
        <w:t>Greenhaw</w:t>
      </w:r>
      <w:r w:rsidRPr="00AE14E0">
        <w:t xml:space="preserve">, </w:t>
      </w:r>
      <w:r>
        <w:t>20</w:t>
      </w:r>
      <w:r w:rsidRPr="00AE14E0">
        <w:rPr>
          <w:rStyle w:val="Style13ptBold"/>
        </w:rPr>
        <w:t>21</w:t>
      </w:r>
      <w:r w:rsidRPr="00AE14E0">
        <w:t xml:space="preserve">, </w:t>
      </w:r>
      <w:r w:rsidRPr="00633156">
        <w:t>U.S. Army War College</w:t>
      </w:r>
      <w:r>
        <w:t xml:space="preserve"> while serving in the chief of</w:t>
      </w:r>
    </w:p>
    <w:p w14:paraId="08A81EFD" w14:textId="77777777" w:rsidR="003D16A9" w:rsidRPr="00AE14E0" w:rsidRDefault="003D16A9" w:rsidP="003D16A9">
      <w:pPr>
        <w:rPr>
          <w:lang w:val="es-ES"/>
        </w:rPr>
      </w:pPr>
      <w:r>
        <w:t>staff of the Army’s Senior Executive Fellowship Program at the Brookings Institution</w:t>
      </w:r>
      <w:r w:rsidRPr="00AE14E0">
        <w:t xml:space="preserve">. </w:t>
      </w:r>
      <w:r>
        <w:t xml:space="preserve"> ALSO </w:t>
      </w:r>
      <w:r w:rsidRPr="00AE14E0">
        <w:t>Colonel Daniel L. Magruder Jr</w:t>
      </w:r>
      <w:r>
        <w:t xml:space="preserve">, </w:t>
      </w:r>
      <w:r w:rsidRPr="00AE14E0">
        <w:t>Colonel Rodrick H. McHaty</w:t>
      </w:r>
      <w:r>
        <w:t xml:space="preserve">, </w:t>
      </w:r>
      <w:r w:rsidRPr="00AE14E0">
        <w:t xml:space="preserve">Captain Michael Sinclair "US military options to enhance Arctic defense." </w:t>
      </w:r>
      <w:r w:rsidRPr="00AE14E0">
        <w:rPr>
          <w:lang w:val="es-ES"/>
        </w:rPr>
        <w:t>(2021) https://www.brookings.edu/wp-content/uploads/2021/05/FP_20210520_arctic_defense.pdf (ermo-MSDI, acc 7-2-2025)</w:t>
      </w:r>
    </w:p>
    <w:p w14:paraId="34B98842" w14:textId="77777777" w:rsidR="003D16A9" w:rsidRPr="00363B96" w:rsidRDefault="003D16A9" w:rsidP="003D16A9">
      <w:pPr>
        <w:rPr>
          <w:sz w:val="14"/>
        </w:rPr>
      </w:pPr>
      <w:r w:rsidRPr="00363B96">
        <w:rPr>
          <w:sz w:val="14"/>
        </w:rPr>
        <w:t>Department of the Navy</w:t>
      </w:r>
    </w:p>
    <w:p w14:paraId="4CAD163B" w14:textId="77777777" w:rsidR="003D16A9" w:rsidRPr="00363B96" w:rsidRDefault="003D16A9" w:rsidP="003D16A9">
      <w:pPr>
        <w:rPr>
          <w:sz w:val="14"/>
        </w:rPr>
      </w:pPr>
      <w:r w:rsidRPr="00363B96">
        <w:rPr>
          <w:sz w:val="14"/>
        </w:rPr>
        <w:t xml:space="preserve">The Department of </w:t>
      </w:r>
      <w:r w:rsidRPr="00363B96">
        <w:rPr>
          <w:rStyle w:val="StyleUnderline"/>
          <w:highlight w:val="cyan"/>
        </w:rPr>
        <w:t>the Navy</w:t>
      </w:r>
      <w:r w:rsidRPr="00363B96">
        <w:rPr>
          <w:sz w:val="14"/>
        </w:rPr>
        <w:t xml:space="preserve"> released its strategic blueprint for the Arctic on January 5, 2021.26 The blueprint outlined the challenges and opportunities resulting from a more accessible region in an era of increased great power competition. It also </w:t>
      </w:r>
      <w:r w:rsidRPr="00363B96">
        <w:rPr>
          <w:rStyle w:val="StyleUnderline"/>
          <w:highlight w:val="cyan"/>
        </w:rPr>
        <w:t>highlighted the need for enhanced naval presence by</w:t>
      </w:r>
      <w:r w:rsidRPr="00363B96">
        <w:rPr>
          <w:sz w:val="14"/>
        </w:rPr>
        <w:t xml:space="preserve"> integrating specific Navy and Marine Corps capabilities, strengthening of cooperative partnerships with Arctic nations, and the </w:t>
      </w:r>
      <w:r w:rsidRPr="00363B96">
        <w:rPr>
          <w:rStyle w:val="StyleUnderline"/>
          <w:highlight w:val="cyan"/>
        </w:rPr>
        <w:t>building</w:t>
      </w:r>
      <w:r w:rsidRPr="00363B96">
        <w:rPr>
          <w:sz w:val="14"/>
        </w:rPr>
        <w:t xml:space="preserve"> of a more capable </w:t>
      </w:r>
      <w:r w:rsidRPr="00363B96">
        <w:rPr>
          <w:rStyle w:val="StyleUnderline"/>
          <w:highlight w:val="cyan"/>
        </w:rPr>
        <w:t>Arctic naval force</w:t>
      </w:r>
      <w:r w:rsidRPr="00363B96">
        <w:rPr>
          <w:sz w:val="14"/>
        </w:rPr>
        <w:t xml:space="preserve"> through modernization, training, and updated employment concepts. These objectives are intended to better defend the homeland, promote and preserve U.S. national interests in the region, and protect sea lines of communication.27</w:t>
      </w:r>
    </w:p>
    <w:p w14:paraId="30B99603" w14:textId="2C3252B0" w:rsidR="000D2A60" w:rsidRDefault="000D2A60" w:rsidP="000D2A60">
      <w:pPr>
        <w:pStyle w:val="Heading3"/>
      </w:pPr>
      <w:r>
        <w:t>1NC---Solvency---Monitoring Fails</w:t>
      </w:r>
    </w:p>
    <w:p w14:paraId="5FADEF7D" w14:textId="77777777"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Only in situ monitoring solves – remote sensing not sufficient </w:t>
      </w:r>
    </w:p>
    <w:p w14:paraId="2EC9736A" w14:textId="77777777" w:rsidR="000D2A60" w:rsidRPr="000C06AD" w:rsidRDefault="000D2A60" w:rsidP="000D2A60">
      <w:pPr>
        <w:spacing w:line="256" w:lineRule="auto"/>
        <w:rPr>
          <w:rFonts w:eastAsia="Calibri"/>
        </w:rPr>
      </w:pPr>
      <w:r w:rsidRPr="000C06AD">
        <w:rPr>
          <w:rFonts w:eastAsia="Calibri"/>
        </w:rPr>
        <w:t xml:space="preserve">Kimberley </w:t>
      </w:r>
      <w:r w:rsidRPr="000C06AD">
        <w:rPr>
          <w:rFonts w:eastAsia="Calibri"/>
          <w:b/>
          <w:bCs/>
          <w:sz w:val="26"/>
        </w:rPr>
        <w:t>Miner</w:t>
      </w:r>
      <w:r w:rsidRPr="000C06AD">
        <w:rPr>
          <w:rFonts w:eastAsia="Calibri"/>
        </w:rPr>
        <w:t>, 20</w:t>
      </w:r>
      <w:r w:rsidRPr="000C06AD">
        <w:rPr>
          <w:rFonts w:eastAsia="Calibri"/>
          <w:b/>
          <w:bCs/>
          <w:sz w:val="26"/>
        </w:rPr>
        <w:t>22</w:t>
      </w:r>
      <w:r w:rsidRPr="000C06AD">
        <w:rPr>
          <w:rFonts w:eastAsia="Calibri"/>
        </w:rPr>
        <w:t xml:space="preserve"> (Jet Propulsion Laboratory, </w:t>
      </w:r>
      <w:r w:rsidRPr="000C06AD">
        <w:rPr>
          <w:rFonts w:eastAsia="Calibri"/>
          <w:b/>
          <w:bCs/>
          <w:sz w:val="26"/>
        </w:rPr>
        <w:t>CIT</w:t>
      </w:r>
      <w:r w:rsidRPr="000C06AD">
        <w:rPr>
          <w:rFonts w:eastAsia="Calibri"/>
        </w:rPr>
        <w:t xml:space="preserve"> - California Institute of Technology) ALSO - Merritt R. Turetsky 2, Edward Malina1, Annett Bartsch3,4, Johanna Tamminen5, A. David McGuire6, Andreas Fix7, Colm Sweeney8, Clayton D. Elder1 and Charles E. Miller 1 "Permafrost carbon emissions in a changing Arctic." Nature Reviews Earth &amp; Environment 3.1 (2022): 55-67.  https://par.nsf.gov/servlets/purl/10313977  (ermo-MSDI, acc 6-23-2025)</w:t>
      </w:r>
    </w:p>
    <w:p w14:paraId="015D7DA8" w14:textId="77777777" w:rsidR="000D2A60" w:rsidRPr="000C06AD" w:rsidRDefault="000D2A60" w:rsidP="000D2A60">
      <w:pPr>
        <w:spacing w:line="256" w:lineRule="auto"/>
        <w:rPr>
          <w:rFonts w:eastAsia="Calibri"/>
          <w:sz w:val="12"/>
        </w:rPr>
      </w:pPr>
      <w:r w:rsidRPr="000C06AD">
        <w:rPr>
          <w:rFonts w:eastAsia="Calibri"/>
          <w:sz w:val="12"/>
        </w:rPr>
        <w:t xml:space="preserve">In situ and fieldwork. </w:t>
      </w:r>
      <w:r w:rsidRPr="00364798">
        <w:rPr>
          <w:rFonts w:eastAsia="Calibri"/>
          <w:highlight w:val="cyan"/>
          <w:u w:val="single"/>
        </w:rPr>
        <w:t>In situ research is critical to accurately upscaling projected changes to permafrost</w:t>
      </w:r>
      <w:r w:rsidRPr="000C06AD">
        <w:rPr>
          <w:rFonts w:eastAsia="Calibri"/>
          <w:sz w:val="12"/>
        </w:rPr>
        <w:t xml:space="preserve"> ecosystems116–118, by providing the data continuity needed </w:t>
      </w:r>
      <w:r w:rsidRPr="00364798">
        <w:rPr>
          <w:rFonts w:eastAsia="Calibri"/>
          <w:highlight w:val="cyan"/>
          <w:u w:val="single"/>
        </w:rPr>
        <w:t xml:space="preserve">to understand the </w:t>
      </w:r>
      <w:r w:rsidRPr="00364798">
        <w:rPr>
          <w:rFonts w:eastAsia="Calibri" w:cs="Times New Roman"/>
          <w:b/>
          <w:iCs/>
          <w:highlight w:val="cyan"/>
          <w:u w:val="single"/>
        </w:rPr>
        <w:t>local</w:t>
      </w:r>
      <w:r w:rsidRPr="00364798">
        <w:rPr>
          <w:rFonts w:eastAsia="Calibri"/>
          <w:highlight w:val="cyan"/>
          <w:u w:val="single"/>
        </w:rPr>
        <w:t xml:space="preserve"> dynamics</w:t>
      </w:r>
      <w:r w:rsidRPr="000C06AD">
        <w:rPr>
          <w:rFonts w:eastAsia="Calibri"/>
          <w:sz w:val="12"/>
        </w:rPr>
        <w:t xml:space="preserve"> of permafrost thaw. Analyses of gradual thaw have now spanned multiple decades, documenting the release and uptake of carbon at the site to landscape scales, often using rivers or lakes as landscape integrators119. For example, one of the longest in situ assessments of carbon exchange in Alaskan tundra and rivers systems identified a local increase in carbon emission and uptake over the last 15 years, with a net carbon loss of 781.6gCm−2 (refs120,121). This increase suggests that, although Arctic vegetation increases could lead to higher carbon uptake7,122, an increase in respiration could offset these gains.</w:t>
      </w:r>
    </w:p>
    <w:p w14:paraId="7AAA48D4" w14:textId="77777777" w:rsidR="000D2A60" w:rsidRPr="000C06AD" w:rsidRDefault="000D2A60" w:rsidP="000D2A60">
      <w:pPr>
        <w:spacing w:line="256" w:lineRule="auto"/>
        <w:rPr>
          <w:rFonts w:eastAsia="Calibri"/>
          <w:sz w:val="12"/>
        </w:rPr>
      </w:pPr>
      <w:r w:rsidRPr="00364798">
        <w:rPr>
          <w:rFonts w:eastAsia="Calibri"/>
          <w:highlight w:val="cyan"/>
          <w:u w:val="single"/>
        </w:rPr>
        <w:t>In situ monitoring is</w:t>
      </w:r>
      <w:r w:rsidRPr="000C06AD">
        <w:rPr>
          <w:rFonts w:eastAsia="Calibri"/>
          <w:sz w:val="12"/>
        </w:rPr>
        <w:t xml:space="preserve"> also </w:t>
      </w:r>
      <w:r w:rsidRPr="00364798">
        <w:rPr>
          <w:rFonts w:eastAsia="Calibri"/>
          <w:highlight w:val="cyan"/>
          <w:u w:val="single"/>
        </w:rPr>
        <w:t>necessary in identifying soil-level changes that are</w:t>
      </w:r>
      <w:r w:rsidRPr="000C06AD">
        <w:rPr>
          <w:rFonts w:eastAsia="Calibri"/>
          <w:sz w:val="12"/>
        </w:rPr>
        <w:t xml:space="preserve"> difficult or </w:t>
      </w:r>
      <w:r w:rsidRPr="00364798">
        <w:rPr>
          <w:rFonts w:eastAsia="Calibri"/>
          <w:highlight w:val="cyan"/>
          <w:u w:val="single"/>
        </w:rPr>
        <w:t>impossible to monitor using remote sensing</w:t>
      </w:r>
      <w:r w:rsidRPr="000C06AD">
        <w:rPr>
          <w:rFonts w:eastAsia="Calibri"/>
          <w:sz w:val="12"/>
        </w:rPr>
        <w:t xml:space="preserve"> tools. For example, in situ soil temperature profile measurements have shown that active layer zones at 20–30-cm depths in tundra wetlands remain thawed, but hovering near 0°C for months into the cold season. This so-called zero curtain period extends microbial metabolism and both CO2 and CH4 emissions well past the point when the surface has refrozen12,14,87. The shoulder season period currently contributes an estimated ~50% of annual permafrost wetland CH4 emissions14,87. Similarly, a synthesis of northern thermokarst lake emissions suggested that Arctic lakes and ponds could increase CH4 release 20–54% before 2100, as warm seasons lengthen with climate change74.</w:t>
      </w:r>
    </w:p>
    <w:p w14:paraId="71B8F310" w14:textId="77777777" w:rsidR="000D2A60" w:rsidRPr="000C06AD" w:rsidRDefault="000D2A60" w:rsidP="000D2A60">
      <w:pPr>
        <w:spacing w:line="256" w:lineRule="auto"/>
        <w:rPr>
          <w:rFonts w:eastAsia="Calibri"/>
          <w:sz w:val="12"/>
        </w:rPr>
      </w:pPr>
      <w:r w:rsidRPr="000C06AD">
        <w:rPr>
          <w:rFonts w:eastAsia="Calibri"/>
          <w:sz w:val="12"/>
        </w:rPr>
        <w:t xml:space="preserve">Year-over-year permafrost changes are more visible where thaw meets physical erosion, </w:t>
      </w:r>
      <w:r w:rsidRPr="00364798">
        <w:rPr>
          <w:rFonts w:eastAsia="Calibri"/>
          <w:highlight w:val="cyan"/>
          <w:u w:val="single"/>
        </w:rPr>
        <w:t xml:space="preserve">making </w:t>
      </w:r>
      <w:r w:rsidRPr="00364798">
        <w:rPr>
          <w:rFonts w:eastAsia="Calibri" w:cs="Times New Roman"/>
          <w:b/>
          <w:iCs/>
          <w:highlight w:val="cyan"/>
          <w:u w:val="single"/>
        </w:rPr>
        <w:t>fieldwork</w:t>
      </w:r>
      <w:r w:rsidRPr="00364798">
        <w:rPr>
          <w:rFonts w:eastAsia="Calibri"/>
          <w:highlight w:val="cyan"/>
          <w:u w:val="single"/>
        </w:rPr>
        <w:t xml:space="preserve"> especially valuable</w:t>
      </w:r>
      <w:r w:rsidRPr="000C06AD">
        <w:rPr>
          <w:rFonts w:eastAsia="Calibri"/>
          <w:sz w:val="12"/>
        </w:rPr>
        <w:t xml:space="preserve">. In an Alaskan riverbank, for example, retrieved data covering 1995–2011 illustrates permafrost retreat of ~11m per year (880 tons of C)123. As permafrost thaw increases hydrologic change, these dynamics might be mirrored across increasingly large areas. While in situ data are not immediately able to be upscaled, long-term </w:t>
      </w:r>
      <w:r w:rsidRPr="00364798">
        <w:rPr>
          <w:rFonts w:eastAsia="Calibri"/>
          <w:highlight w:val="cyan"/>
          <w:u w:val="single"/>
        </w:rPr>
        <w:t>laboratory and field research provide invaluable information</w:t>
      </w:r>
      <w:r w:rsidRPr="000C06AD">
        <w:rPr>
          <w:rFonts w:eastAsia="Calibri"/>
          <w:sz w:val="12"/>
        </w:rPr>
        <w:t xml:space="preserve"> on permafrost loss and carbon transformation, especially in combination with remote sensing tools.</w:t>
      </w:r>
    </w:p>
    <w:p w14:paraId="5F51908A" w14:textId="77777777" w:rsidR="000D2A60" w:rsidRPr="000C06AD" w:rsidRDefault="000D2A60" w:rsidP="000D2A60">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Modeling limits overwhelm monitoring data</w:t>
      </w:r>
    </w:p>
    <w:p w14:paraId="5722F558" w14:textId="77777777" w:rsidR="000D2A60" w:rsidRPr="000C06AD" w:rsidRDefault="000D2A60" w:rsidP="000D2A60">
      <w:pPr>
        <w:spacing w:line="256" w:lineRule="auto"/>
        <w:rPr>
          <w:rFonts w:eastAsia="Calibri"/>
        </w:rPr>
      </w:pPr>
      <w:r w:rsidRPr="000C06AD">
        <w:rPr>
          <w:rFonts w:eastAsia="Calibri"/>
        </w:rPr>
        <w:t xml:space="preserve">Kimberley </w:t>
      </w:r>
      <w:r w:rsidRPr="000C06AD">
        <w:rPr>
          <w:rFonts w:eastAsia="Calibri"/>
          <w:b/>
          <w:bCs/>
          <w:sz w:val="26"/>
        </w:rPr>
        <w:t>Miner</w:t>
      </w:r>
      <w:r w:rsidRPr="000C06AD">
        <w:rPr>
          <w:rFonts w:eastAsia="Calibri"/>
        </w:rPr>
        <w:t>, 20</w:t>
      </w:r>
      <w:r w:rsidRPr="000C06AD">
        <w:rPr>
          <w:rFonts w:eastAsia="Calibri"/>
          <w:b/>
          <w:bCs/>
          <w:sz w:val="26"/>
        </w:rPr>
        <w:t>22</w:t>
      </w:r>
      <w:r w:rsidRPr="000C06AD">
        <w:rPr>
          <w:rFonts w:eastAsia="Calibri"/>
        </w:rPr>
        <w:t xml:space="preserve"> (Jet Propulsion Laboratory, </w:t>
      </w:r>
      <w:r w:rsidRPr="000C06AD">
        <w:rPr>
          <w:rFonts w:eastAsia="Calibri"/>
          <w:b/>
          <w:bCs/>
          <w:sz w:val="26"/>
        </w:rPr>
        <w:t>CIT</w:t>
      </w:r>
      <w:r w:rsidRPr="000C06AD">
        <w:rPr>
          <w:rFonts w:eastAsia="Calibri"/>
        </w:rPr>
        <w:t xml:space="preserve"> - California Institute of Technology) ALSO - Merritt R. Turetsky 2, Edward Malina1, Annett Bartsch3,4, Johanna Tamminen5, A. David McGuire6, Andreas Fix7, Colm Sweeney8, Clayton D. Elder1 and Charles E. Miller 1 "Permafrost carbon emissions in a changing Arctic." Nature Reviews Earth &amp; Environment 3.1 (2022): 55-67.  https://par.nsf.gov/servlets/purl/10313977  (ermo-MSDI, acc 6-23-2025)</w:t>
      </w:r>
    </w:p>
    <w:p w14:paraId="732B0A6E" w14:textId="77777777" w:rsidR="000D2A60" w:rsidRPr="000C06AD" w:rsidRDefault="000D2A60" w:rsidP="000D2A60">
      <w:pPr>
        <w:spacing w:line="256" w:lineRule="auto"/>
        <w:rPr>
          <w:rFonts w:eastAsia="Calibri"/>
          <w:sz w:val="10"/>
        </w:rPr>
      </w:pPr>
      <w:r w:rsidRPr="000C06AD">
        <w:rPr>
          <w:rFonts w:eastAsia="Calibri"/>
          <w:sz w:val="10"/>
        </w:rPr>
        <w:t xml:space="preserve">Improve understanding of vegetation and carbon dynamics. </w:t>
      </w:r>
      <w:r w:rsidRPr="00364798">
        <w:rPr>
          <w:rFonts w:eastAsia="Calibri"/>
          <w:highlight w:val="cyan"/>
          <w:u w:val="single"/>
        </w:rPr>
        <w:t>Arctic greening is projected to offset at least a portion of permafrost carbon release</w:t>
      </w:r>
      <w:r w:rsidRPr="000C06AD">
        <w:rPr>
          <w:rFonts w:eastAsia="Calibri"/>
          <w:sz w:val="10"/>
        </w:rPr>
        <w:t xml:space="preserve"> through biomass formation and the incorporation of plant detritus in soils7,163. Under the RCP4.5 scenario, </w:t>
      </w:r>
      <w:r w:rsidRPr="00364798">
        <w:rPr>
          <w:rFonts w:eastAsia="Calibri"/>
          <w:highlight w:val="cyan"/>
          <w:u w:val="single"/>
        </w:rPr>
        <w:t>gradual thaw</w:t>
      </w:r>
      <w:r w:rsidRPr="000C06AD">
        <w:rPr>
          <w:rFonts w:eastAsia="Calibri"/>
          <w:sz w:val="10"/>
        </w:rPr>
        <w:t xml:space="preserve"> model </w:t>
      </w:r>
      <w:r w:rsidRPr="00364798">
        <w:rPr>
          <w:rFonts w:eastAsia="Calibri"/>
          <w:highlight w:val="cyan"/>
          <w:u w:val="single"/>
        </w:rPr>
        <w:t>simulations suggest that vegetative carbon storage could increase</w:t>
      </w:r>
      <w:r w:rsidRPr="000C06AD">
        <w:rPr>
          <w:rFonts w:eastAsia="Calibri"/>
          <w:sz w:val="10"/>
        </w:rPr>
        <w:t xml:space="preserve"> from 156 to 954TgC per year by 2100, offsetting permafrost carbon emissions7 . </w:t>
      </w:r>
    </w:p>
    <w:p w14:paraId="553C1984" w14:textId="77777777" w:rsidR="000D2A60" w:rsidRPr="000C06AD" w:rsidRDefault="000D2A60" w:rsidP="000D2A60">
      <w:pPr>
        <w:spacing w:line="256" w:lineRule="auto"/>
        <w:rPr>
          <w:rFonts w:eastAsia="Calibri"/>
          <w:sz w:val="10"/>
        </w:rPr>
      </w:pPr>
      <w:r w:rsidRPr="000C06AD">
        <w:rPr>
          <w:rFonts w:eastAsia="Calibri"/>
          <w:sz w:val="10"/>
        </w:rPr>
        <w:t>Large-scale ESMs must be diverse enough to capture both large variation in simulated Arctic CO2 plant uptake7,89,146,147 and ecosystem carbon balance often dictated by the strength of plant CO2 fertilization in combination with vegetation response to climate7,172. For example, permafrost thaw lakes could serve an essential carbon sequestration function, with vegetation and sediment storing up to 47 ±10 gC m−2 per year173. However, thermokarst lake sequestration relies on permafrost stability, the loss of which leads to drainage and the release of carbon173. A better understanding of how to incorporate carbon release with abrupt thaw into ESMs, plus a more realistic simulation of changing plant distributions and uptake potential, represent important topics for future research concerning both gradual and abrupt thaw.</w:t>
      </w:r>
    </w:p>
    <w:p w14:paraId="7DABCB05" w14:textId="77777777" w:rsidR="000D2A60" w:rsidRPr="000C06AD" w:rsidRDefault="000D2A60" w:rsidP="000D2A60">
      <w:pPr>
        <w:spacing w:line="256" w:lineRule="auto"/>
        <w:rPr>
          <w:rFonts w:eastAsia="Calibri"/>
          <w:sz w:val="10"/>
        </w:rPr>
      </w:pPr>
      <w:r w:rsidRPr="000C06AD">
        <w:rPr>
          <w:rFonts w:eastAsia="Calibri"/>
          <w:sz w:val="10"/>
        </w:rPr>
        <w:t xml:space="preserve">Understand palaeo-permafrost for insight into future change. </w:t>
      </w:r>
      <w:r w:rsidRPr="00364798">
        <w:rPr>
          <w:rFonts w:eastAsia="Calibri"/>
          <w:highlight w:val="cyan"/>
          <w:u w:val="single"/>
        </w:rPr>
        <w:t>Little is known about how</w:t>
      </w:r>
      <w:r w:rsidRPr="000C06AD">
        <w:rPr>
          <w:rFonts w:eastAsia="Calibri"/>
          <w:sz w:val="10"/>
        </w:rPr>
        <w:t xml:space="preserve"> the modern </w:t>
      </w:r>
      <w:r w:rsidRPr="00364798">
        <w:rPr>
          <w:rFonts w:eastAsia="Calibri"/>
          <w:highlight w:val="cyan"/>
          <w:u w:val="single"/>
        </w:rPr>
        <w:t>destabilization of permafrost compares with past periods of abrupt climate change</w:t>
      </w:r>
      <w:r w:rsidRPr="000C06AD">
        <w:rPr>
          <w:rFonts w:eastAsia="Calibri"/>
          <w:sz w:val="10"/>
        </w:rPr>
        <w:t>. Permafrost thaw rates were rapid during the early Holocene, at least for thermokarst lakes173, but probably occurred under a lower temperature threshold than they do now, as the rapid warming of the past 100 years outpaces much of the Holocene. Similarly, a punctuated pulse of permafrost carbon released to the atmosphere at the end of the Last Glacial Maximum might have driven the global temperature increase recorded at the start of the interglacial174,175. Research incorporating extremophiles preserved in permafrost, carbon dating and nutrient characterization should be prioritized as permafrost microbes increasingly enter the modern ecosystem.</w:t>
      </w:r>
    </w:p>
    <w:p w14:paraId="42987880" w14:textId="77777777" w:rsidR="000D2A60" w:rsidRPr="000C06AD" w:rsidRDefault="000D2A60" w:rsidP="000D2A60">
      <w:pPr>
        <w:spacing w:line="256" w:lineRule="auto"/>
        <w:rPr>
          <w:rFonts w:eastAsia="Calibri"/>
          <w:sz w:val="10"/>
        </w:rPr>
      </w:pPr>
      <w:r w:rsidRPr="000C06AD">
        <w:rPr>
          <w:rFonts w:eastAsia="Calibri"/>
          <w:sz w:val="10"/>
        </w:rPr>
        <w:t xml:space="preserve">Improve data scaling. Losses of old carbon through permafrost thaw, particularly via abrupt thaw features such as thermokarst lakes, are typically described and upscaled as hotspots176. </w:t>
      </w:r>
      <w:r w:rsidRPr="00364798">
        <w:rPr>
          <w:rFonts w:eastAsia="Calibri"/>
          <w:highlight w:val="cyan"/>
          <w:u w:val="single"/>
        </w:rPr>
        <w:t>Future research should</w:t>
      </w:r>
      <w:r w:rsidRPr="000C06AD">
        <w:rPr>
          <w:rFonts w:eastAsia="Calibri"/>
          <w:sz w:val="10"/>
        </w:rPr>
        <w:t xml:space="preserve"> focus on the point-source and atmosphere flux data required to </w:t>
      </w:r>
      <w:r w:rsidRPr="00364798">
        <w:rPr>
          <w:rFonts w:eastAsia="Calibri"/>
          <w:highlight w:val="cyan"/>
          <w:u w:val="single"/>
        </w:rPr>
        <w:t>frame permafrost thaw</w:t>
      </w:r>
      <w:r w:rsidRPr="000C06AD">
        <w:rPr>
          <w:rFonts w:eastAsia="Calibri"/>
          <w:sz w:val="10"/>
        </w:rPr>
        <w:t xml:space="preserve"> carbon emissions </w:t>
      </w:r>
      <w:r w:rsidRPr="00364798">
        <w:rPr>
          <w:rFonts w:eastAsia="Calibri"/>
          <w:highlight w:val="cyan"/>
          <w:u w:val="single"/>
        </w:rPr>
        <w:t>within an ecosystem</w:t>
      </w:r>
      <w:r w:rsidRPr="000C06AD">
        <w:rPr>
          <w:rFonts w:eastAsia="Calibri"/>
          <w:sz w:val="10"/>
        </w:rPr>
        <w:t xml:space="preserve"> control point </w:t>
      </w:r>
      <w:r w:rsidRPr="00364798">
        <w:rPr>
          <w:rFonts w:eastAsia="Calibri"/>
          <w:highlight w:val="cyan"/>
          <w:u w:val="single"/>
        </w:rPr>
        <w:t>framework</w:t>
      </w:r>
      <w:r w:rsidRPr="000C06AD">
        <w:rPr>
          <w:rFonts w:eastAsia="Calibri"/>
          <w:sz w:val="10"/>
        </w:rPr>
        <w:t xml:space="preserve">177, which will lead to a more robust mechanistic understanding of permafrost biogeochemistry and improved ability to scale and simulate the spatiotemporal dynamics of the PCF. </w:t>
      </w:r>
      <w:r w:rsidRPr="00364798">
        <w:rPr>
          <w:rFonts w:eastAsia="Calibri"/>
          <w:highlight w:val="cyan"/>
          <w:u w:val="single"/>
        </w:rPr>
        <w:t>Coordination across</w:t>
      </w:r>
      <w:r w:rsidRPr="000C06AD">
        <w:rPr>
          <w:rFonts w:eastAsia="Calibri"/>
          <w:sz w:val="10"/>
        </w:rPr>
        <w:t xml:space="preserve"> field, airborne and remote sensing </w:t>
      </w:r>
      <w:r w:rsidRPr="00364798">
        <w:rPr>
          <w:rFonts w:eastAsia="Calibri"/>
          <w:highlight w:val="cyan"/>
          <w:u w:val="single"/>
        </w:rPr>
        <w:t>campaigns is essential to</w:t>
      </w:r>
      <w:r w:rsidRPr="000C06AD">
        <w:rPr>
          <w:rFonts w:eastAsia="Calibri"/>
          <w:sz w:val="10"/>
        </w:rPr>
        <w:t xml:space="preserve"> the success of </w:t>
      </w:r>
      <w:r w:rsidRPr="00364798">
        <w:rPr>
          <w:rFonts w:eastAsia="Calibri"/>
          <w:highlight w:val="cyan"/>
          <w:u w:val="single"/>
        </w:rPr>
        <w:t>observing</w:t>
      </w:r>
      <w:r w:rsidRPr="000C06AD">
        <w:rPr>
          <w:rFonts w:eastAsia="Calibri"/>
          <w:sz w:val="10"/>
        </w:rPr>
        <w:t xml:space="preserve"> carbon emissions across scales, </w:t>
      </w:r>
      <w:r w:rsidRPr="00364798">
        <w:rPr>
          <w:rFonts w:eastAsia="Calibri"/>
          <w:highlight w:val="cyan"/>
          <w:u w:val="single"/>
        </w:rPr>
        <w:t>enabling better predictions for the future of the Arctic</w:t>
      </w:r>
      <w:r w:rsidRPr="000C06AD">
        <w:rPr>
          <w:rFonts w:eastAsia="Calibri"/>
          <w:sz w:val="10"/>
        </w:rPr>
        <w:t>.</w:t>
      </w:r>
    </w:p>
    <w:p w14:paraId="6E539FBD" w14:textId="77777777" w:rsidR="000D2A60" w:rsidRPr="000C06AD" w:rsidRDefault="000D2A60" w:rsidP="000D2A60">
      <w:pPr>
        <w:spacing w:line="256" w:lineRule="auto"/>
        <w:rPr>
          <w:rFonts w:eastAsia="Calibri"/>
          <w:sz w:val="10"/>
        </w:rPr>
      </w:pPr>
    </w:p>
    <w:p w14:paraId="40186685" w14:textId="539E7398" w:rsidR="0002580A" w:rsidRDefault="00180337" w:rsidP="00374020">
      <w:pPr>
        <w:pStyle w:val="Heading1"/>
        <w:rPr>
          <w:lang w:val="fr-FR"/>
        </w:rPr>
      </w:pPr>
      <w:r w:rsidRPr="000D2A60">
        <w:rPr>
          <w:lang w:val="fr-FR"/>
        </w:rPr>
        <w:t>2NC</w:t>
      </w:r>
      <w:r w:rsidR="0057083C">
        <w:rPr>
          <w:lang w:val="fr-FR"/>
        </w:rPr>
        <w:t xml:space="preserve"> vs Early Warning</w:t>
      </w:r>
    </w:p>
    <w:p w14:paraId="7A5E29D7" w14:textId="1D0E13C0" w:rsidR="00180337" w:rsidRPr="000D2A60" w:rsidRDefault="00180337" w:rsidP="0002580A">
      <w:pPr>
        <w:pStyle w:val="Heading2"/>
        <w:rPr>
          <w:lang w:val="fr-FR"/>
        </w:rPr>
      </w:pPr>
      <w:r w:rsidRPr="000D2A60">
        <w:rPr>
          <w:lang w:val="fr-FR"/>
        </w:rPr>
        <w:t>T---Arctic</w:t>
      </w:r>
    </w:p>
    <w:p w14:paraId="2D21D78D" w14:textId="1BFAA257" w:rsidR="00180337" w:rsidRPr="000D2A60" w:rsidRDefault="00180337" w:rsidP="00180337">
      <w:pPr>
        <w:pStyle w:val="Heading3"/>
        <w:rPr>
          <w:lang w:val="fr-FR"/>
        </w:rPr>
      </w:pPr>
      <w:r w:rsidRPr="000D2A60">
        <w:rPr>
          <w:lang w:val="fr-FR"/>
        </w:rPr>
        <w:t>2NC---T---O/V</w:t>
      </w:r>
    </w:p>
    <w:p w14:paraId="26E03B06" w14:textId="0DB25C4D" w:rsidR="00180337" w:rsidRDefault="00180337" w:rsidP="00180337">
      <w:pPr>
        <w:pStyle w:val="Analytic"/>
      </w:pPr>
      <w:r>
        <w:t xml:space="preserve">Extend our interp---Affirmative plans must explore or develop the geographic region of the Arctic, which is ON EARTH. That’s the definition from Britannica. </w:t>
      </w:r>
    </w:p>
    <w:p w14:paraId="78C606E5" w14:textId="11A49DE0" w:rsidR="00180337" w:rsidRPr="006323B6" w:rsidRDefault="00180337" w:rsidP="006323B6">
      <w:pPr>
        <w:pStyle w:val="Analytic"/>
      </w:pPr>
      <w:r>
        <w:t xml:space="preserve">Prefer our interpretation for </w:t>
      </w:r>
      <w:r w:rsidRPr="00180337">
        <w:rPr>
          <w:u w:val="single"/>
        </w:rPr>
        <w:t>precision</w:t>
      </w:r>
      <w:r>
        <w:t xml:space="preserve">: it’s the most accurate and common interpretation of the Arctic that exists in the literature base. That makes it the basis of our research and strategy. </w:t>
      </w:r>
    </w:p>
    <w:p w14:paraId="4D931F84" w14:textId="7D7E01AF" w:rsidR="00450C0E" w:rsidRDefault="00450C0E" w:rsidP="0002580A">
      <w:pPr>
        <w:pStyle w:val="Heading2"/>
      </w:pPr>
      <w:r>
        <w:t>2NC---Security K</w:t>
      </w:r>
    </w:p>
    <w:p w14:paraId="7D026D08" w14:textId="5422FDF7" w:rsidR="00450C0E" w:rsidRPr="00450C0E" w:rsidRDefault="00450C0E" w:rsidP="00450C0E">
      <w:pPr>
        <w:pStyle w:val="Heading3"/>
      </w:pPr>
      <w:r>
        <w:t>Link---Security K</w:t>
      </w:r>
    </w:p>
    <w:p w14:paraId="218B0520" w14:textId="7938A72E" w:rsidR="00450C0E" w:rsidRDefault="00450C0E" w:rsidP="00450C0E">
      <w:pPr>
        <w:pStyle w:val="Heading4"/>
      </w:pPr>
      <w:r>
        <w:t xml:space="preserve">/ Turn – Arctic militarization undermines confidence building measures and Arctic Council. Turns the case and proves the link to the K. </w:t>
      </w:r>
    </w:p>
    <w:p w14:paraId="6D50593D" w14:textId="77777777" w:rsidR="00450C0E" w:rsidRPr="00840DAC" w:rsidRDefault="00450C0E" w:rsidP="00450C0E">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450C0E">
        <w:t>Saint Petersburg State Unive</w:t>
      </w:r>
      <w:r w:rsidRPr="00DA7AA9">
        <w:t xml:space="preserv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3E7C7757" w14:textId="77777777" w:rsidR="00450C0E" w:rsidRDefault="00450C0E" w:rsidP="00450C0E">
      <w:r w:rsidRPr="00780A73">
        <w:rPr>
          <w:rStyle w:val="StyleUnderline"/>
          <w:highlight w:val="cyan"/>
        </w:rPr>
        <w:t>Non-Western experts</w:t>
      </w:r>
      <w:r>
        <w:t xml:space="preserve"> tend to </w:t>
      </w:r>
      <w:r w:rsidRPr="00780A73">
        <w:rPr>
          <w:rStyle w:val="StyleUnderline"/>
          <w:highlight w:val="cyan"/>
        </w:rPr>
        <w:t>assess</w:t>
      </w:r>
      <w:r>
        <w:t xml:space="preserve"> Washington’s new </w:t>
      </w:r>
      <w:r w:rsidRPr="00780A73">
        <w:rPr>
          <w:rStyle w:val="StyleUnderline"/>
          <w:highlight w:val="cyan"/>
        </w:rPr>
        <w:t>military strategy in the Arctic</w:t>
      </w:r>
      <w:r>
        <w:t xml:space="preserve"> more </w:t>
      </w:r>
      <w:r w:rsidRPr="00780A73">
        <w:rPr>
          <w:rStyle w:val="Emphasis"/>
          <w:highlight w:val="cyan"/>
        </w:rPr>
        <w:t>negatively</w:t>
      </w:r>
      <w:r>
        <w:t xml:space="preserve">. In particular, </w:t>
      </w:r>
      <w:r w:rsidRPr="00780A73">
        <w:rPr>
          <w:rStyle w:val="StyleUnderline"/>
          <w:highlight w:val="cyan"/>
        </w:rPr>
        <w:t>Chinese</w:t>
      </w:r>
      <w:r>
        <w:t xml:space="preserve"> military </w:t>
      </w:r>
      <w:r w:rsidRPr="00780A73">
        <w:rPr>
          <w:rStyle w:val="StyleUnderline"/>
          <w:highlight w:val="cyan"/>
        </w:rPr>
        <w:t>experts</w:t>
      </w:r>
      <w:r>
        <w:t xml:space="preserve">, assessing the US strategy, </w:t>
      </w:r>
      <w:r w:rsidRPr="00780A73">
        <w:rPr>
          <w:rStyle w:val="StyleUnderline"/>
          <w:highlight w:val="cyan"/>
        </w:rPr>
        <w:t xml:space="preserve">note its </w:t>
      </w:r>
      <w:r w:rsidRPr="00780A73">
        <w:rPr>
          <w:rStyle w:val="Emphasis"/>
          <w:highlight w:val="cyan"/>
        </w:rPr>
        <w:t>confrontational</w:t>
      </w:r>
      <w:r w:rsidRPr="00780A73">
        <w:rPr>
          <w:rStyle w:val="StyleUnderline"/>
          <w:highlight w:val="cyan"/>
        </w:rPr>
        <w:t xml:space="preserve"> nature</w:t>
      </w:r>
      <w:r>
        <w:t xml:space="preserve">, which is </w:t>
      </w:r>
      <w:r w:rsidRPr="00780A73">
        <w:rPr>
          <w:rStyle w:val="StyleUnderline"/>
          <w:highlight w:val="cyan"/>
        </w:rPr>
        <w:t xml:space="preserve">determined </w:t>
      </w:r>
      <w:r w:rsidRPr="00780A73">
        <w:rPr>
          <w:rStyle w:val="Emphasis"/>
          <w:highlight w:val="cyan"/>
        </w:rPr>
        <w:t>not</w:t>
      </w:r>
      <w:r w:rsidRPr="00780A73">
        <w:rPr>
          <w:rStyle w:val="StyleUnderline"/>
          <w:highlight w:val="cyan"/>
        </w:rPr>
        <w:t xml:space="preserve"> by the region</w:t>
      </w:r>
      <w:r>
        <w:t xml:space="preserve">al agenda, </w:t>
      </w:r>
      <w:r w:rsidRPr="00780A73">
        <w:rPr>
          <w:rStyle w:val="StyleUnderline"/>
          <w:highlight w:val="cyan"/>
        </w:rPr>
        <w:t>but</w:t>
      </w:r>
      <w:r>
        <w:t xml:space="preserve"> by the general deterioration of </w:t>
      </w:r>
      <w:r w:rsidRPr="00780A73">
        <w:rPr>
          <w:rStyle w:val="StyleUnderline"/>
          <w:highlight w:val="cyan"/>
        </w:rPr>
        <w:t>relations between Russia and the West</w:t>
      </w:r>
      <w:r>
        <w:t xml:space="preserve">. They believe that </w:t>
      </w:r>
      <w:r w:rsidRPr="00780A73">
        <w:rPr>
          <w:rStyle w:val="StyleUnderline"/>
          <w:highlight w:val="cyan"/>
        </w:rPr>
        <w:t>China’s</w:t>
      </w:r>
      <w:r>
        <w:t xml:space="preserve"> military </w:t>
      </w:r>
      <w:r w:rsidRPr="00780A73">
        <w:rPr>
          <w:rStyle w:val="StyleUnderline"/>
          <w:highlight w:val="cyan"/>
        </w:rPr>
        <w:t xml:space="preserve">capabilities and ambitions in the Arctic are </w:t>
      </w:r>
      <w:r w:rsidRPr="00780A73">
        <w:rPr>
          <w:rStyle w:val="Emphasis"/>
          <w:highlight w:val="cyan"/>
        </w:rPr>
        <w:t>clearly exaggerated</w:t>
      </w:r>
      <w:r w:rsidRPr="00780A73">
        <w:rPr>
          <w:rStyle w:val="StyleUnderline"/>
          <w:highlight w:val="cyan"/>
        </w:rPr>
        <w:t xml:space="preserve"> and have an </w:t>
      </w:r>
      <w:r w:rsidRPr="00780A73">
        <w:rPr>
          <w:rStyle w:val="Emphasis"/>
          <w:highlight w:val="cyan"/>
        </w:rPr>
        <w:t>ideological (anti-Chinese</w:t>
      </w:r>
      <w:r w:rsidRPr="00780A73">
        <w:rPr>
          <w:rStyle w:val="StyleUnderline"/>
          <w:highlight w:val="cyan"/>
        </w:rPr>
        <w:t>) character</w:t>
      </w:r>
      <w:r>
        <w:t xml:space="preserve">. They point out that China has come first in threat assessments that are </w:t>
      </w:r>
      <w:r w:rsidRPr="00780A73">
        <w:rPr>
          <w:rStyle w:val="StyleUnderline"/>
          <w:highlight w:val="cyan"/>
        </w:rPr>
        <w:t xml:space="preserve">based on </w:t>
      </w:r>
      <w:r w:rsidRPr="00780A73">
        <w:rPr>
          <w:rStyle w:val="Emphasis"/>
          <w:highlight w:val="cyan"/>
        </w:rPr>
        <w:t>unsubstantiated</w:t>
      </w:r>
      <w:r w:rsidRPr="00780A73">
        <w:rPr>
          <w:rStyle w:val="StyleUnderline"/>
          <w:highlight w:val="cyan"/>
        </w:rPr>
        <w:t xml:space="preserve"> attribution of aggressive intentions</w:t>
      </w:r>
      <w:r>
        <w:t xml:space="preserve"> to it, which speaks in favor of the deterioration of US-Chinese relations both in the Arctic and in other regions 36 .</w:t>
      </w:r>
    </w:p>
    <w:p w14:paraId="47FB19F3" w14:textId="77777777" w:rsidR="00450C0E" w:rsidRDefault="00450C0E" w:rsidP="00450C0E">
      <w:r>
        <w:t xml:space="preserve">In their opinion, </w:t>
      </w:r>
      <w:r w:rsidRPr="00780A73">
        <w:rPr>
          <w:rStyle w:val="StyleUnderline"/>
          <w:highlight w:val="cyan"/>
        </w:rPr>
        <w:t xml:space="preserve">the US strategy will contribute to the </w:t>
      </w:r>
      <w:r w:rsidRPr="00780A73">
        <w:rPr>
          <w:rStyle w:val="Emphasis"/>
          <w:highlight w:val="cyan"/>
        </w:rPr>
        <w:t>further escalation</w:t>
      </w:r>
      <w:r w:rsidRPr="00780A73">
        <w:rPr>
          <w:rStyle w:val="StyleUnderline"/>
          <w:highlight w:val="cyan"/>
        </w:rPr>
        <w:t xml:space="preserve"> of military threats and the arms race in the Far North</w:t>
      </w:r>
      <w:r>
        <w:t xml:space="preserve">. They believe that the </w:t>
      </w:r>
      <w:r w:rsidRPr="00780A73">
        <w:rPr>
          <w:rStyle w:val="StyleUnderline"/>
          <w:highlight w:val="cyan"/>
        </w:rPr>
        <w:t xml:space="preserve">restoration of </w:t>
      </w:r>
      <w:r w:rsidRPr="00780A73">
        <w:rPr>
          <w:rStyle w:val="Emphasis"/>
          <w:highlight w:val="cyan"/>
        </w:rPr>
        <w:t>coordination</w:t>
      </w:r>
      <w:r w:rsidRPr="00780A73">
        <w:rPr>
          <w:rStyle w:val="StyleUnderline"/>
          <w:highlight w:val="cyan"/>
        </w:rPr>
        <w:t xml:space="preserve"> mechanisms and military </w:t>
      </w:r>
      <w:r w:rsidRPr="00780A73">
        <w:rPr>
          <w:rStyle w:val="Emphasis"/>
          <w:highlight w:val="cyan"/>
        </w:rPr>
        <w:t>confidence-building measures</w:t>
      </w:r>
      <w:r w:rsidRPr="00780A73">
        <w:rPr>
          <w:rStyle w:val="StyleUnderline"/>
          <w:highlight w:val="cyan"/>
        </w:rPr>
        <w:t xml:space="preserve"> in the Arctic may take a long time</w:t>
      </w:r>
      <w:r>
        <w:t xml:space="preserve">. Non-Arctic observer states in the Arctic Council can make a certain contribution to normalization by participating in consultations and creating new mechanisms for regional coordination. </w:t>
      </w:r>
      <w:r w:rsidRPr="00780A73">
        <w:rPr>
          <w:rStyle w:val="StyleUnderline"/>
          <w:highlight w:val="cyan"/>
        </w:rPr>
        <w:t xml:space="preserve">China’s interest in military cooperation with Russia in the Arctic </w:t>
      </w:r>
      <w:r w:rsidRPr="00780A73">
        <w:rPr>
          <w:rStyle w:val="Emphasis"/>
          <w:highlight w:val="cyan"/>
        </w:rPr>
        <w:t>can be explained</w:t>
      </w:r>
      <w:r w:rsidRPr="00780A73">
        <w:rPr>
          <w:rStyle w:val="StyleUnderline"/>
          <w:highlight w:val="cyan"/>
        </w:rPr>
        <w:t xml:space="preserve"> by its intention to prevent Russia from becoming excessively weakened </w:t>
      </w:r>
      <w:r w:rsidRPr="00780A73">
        <w:t>under increasing pressure from the US/NATO</w:t>
      </w:r>
      <w:r w:rsidRPr="00780A73">
        <w:rPr>
          <w:rStyle w:val="StyleUnderline"/>
          <w:highlight w:val="cyan"/>
        </w:rPr>
        <w:t xml:space="preserve"> and to preserve the Northern Sea Route as an </w:t>
      </w:r>
      <w:r w:rsidRPr="00780A73">
        <w:rPr>
          <w:rStyle w:val="Emphasis"/>
          <w:highlight w:val="cyan"/>
        </w:rPr>
        <w:t>alternative</w:t>
      </w:r>
      <w:r w:rsidRPr="00780A73">
        <w:rPr>
          <w:rStyle w:val="StyleUnderline"/>
          <w:highlight w:val="cyan"/>
        </w:rPr>
        <w:t xml:space="preserve"> route</w:t>
      </w:r>
      <w:r>
        <w:t xml:space="preserve"> to Europe, </w:t>
      </w:r>
      <w:r w:rsidRPr="00780A73">
        <w:rPr>
          <w:rStyle w:val="StyleUnderline"/>
          <w:highlight w:val="cyan"/>
        </w:rPr>
        <w:t>given</w:t>
      </w:r>
      <w:r>
        <w:t xml:space="preserve"> the </w:t>
      </w:r>
      <w:r w:rsidRPr="00780A73">
        <w:rPr>
          <w:rStyle w:val="Emphasis"/>
          <w:highlight w:val="cyan"/>
        </w:rPr>
        <w:t>instability</w:t>
      </w:r>
      <w:r w:rsidRPr="00780A73">
        <w:rPr>
          <w:rStyle w:val="StyleUnderline"/>
          <w:highlight w:val="cyan"/>
        </w:rPr>
        <w:t xml:space="preserve"> in the Persian Gulf and Suez Canal</w:t>
      </w:r>
      <w:r>
        <w:t xml:space="preserve"> [12, Petrovskiy V.E.].</w:t>
      </w:r>
    </w:p>
    <w:p w14:paraId="071F54D9" w14:textId="77777777" w:rsidR="00450C0E" w:rsidRDefault="00450C0E" w:rsidP="00450C0E">
      <w:r w:rsidRPr="00780A73">
        <w:rPr>
          <w:rStyle w:val="StyleUnderline"/>
          <w:highlight w:val="cyan"/>
        </w:rPr>
        <w:t>The Russian expert community notes</w:t>
      </w:r>
      <w:r>
        <w:t xml:space="preserve"> that the new US military strategy in the Far North fits into plans to ensure a permanent presence in the Arctic in economic, political and military dimensions, as well as to gain dominant positions in the region 37. This document shows that </w:t>
      </w:r>
      <w:r w:rsidRPr="00780A73">
        <w:rPr>
          <w:rStyle w:val="StyleUnderline"/>
          <w:highlight w:val="cyan"/>
        </w:rPr>
        <w:t xml:space="preserve">the US is going to take </w:t>
      </w:r>
      <w:r w:rsidRPr="00780A73">
        <w:rPr>
          <w:rStyle w:val="Emphasis"/>
          <w:highlight w:val="cyan"/>
        </w:rPr>
        <w:t>full advantage</w:t>
      </w:r>
      <w:r w:rsidRPr="00780A73">
        <w:rPr>
          <w:rStyle w:val="StyleUnderline"/>
          <w:highlight w:val="cyan"/>
        </w:rPr>
        <w:t xml:space="preserve"> of Finland and Sweden joining NATO and</w:t>
      </w:r>
      <w:r>
        <w:t xml:space="preserve"> the prospect of </w:t>
      </w:r>
      <w:r w:rsidRPr="00780A73">
        <w:rPr>
          <w:rStyle w:val="StyleUnderline"/>
          <w:highlight w:val="cyan"/>
        </w:rPr>
        <w:t>freeing the Arctic seas from ice by 2030</w:t>
      </w:r>
      <w:r>
        <w:t>.</w:t>
      </w:r>
      <w:r>
        <w:cr/>
      </w:r>
    </w:p>
    <w:p w14:paraId="0126A17E" w14:textId="241AEA31" w:rsidR="00450C0E" w:rsidRDefault="00450C0E" w:rsidP="0002580A">
      <w:pPr>
        <w:pStyle w:val="Heading2"/>
      </w:pPr>
      <w:r>
        <w:t>2NC---Russia DA</w:t>
      </w:r>
    </w:p>
    <w:p w14:paraId="3D7719D4" w14:textId="074E45D0" w:rsidR="00450C0E" w:rsidRPr="00450C0E" w:rsidRDefault="00450C0E" w:rsidP="00450C0E">
      <w:pPr>
        <w:pStyle w:val="Heading3"/>
      </w:pPr>
      <w:r>
        <w:t>Link---Military Infrastructure</w:t>
      </w:r>
    </w:p>
    <w:p w14:paraId="5D345AF4" w14:textId="7F0105DD" w:rsidR="00450C0E" w:rsidRDefault="00450C0E" w:rsidP="00450C0E">
      <w:pPr>
        <w:pStyle w:val="Heading4"/>
      </w:pPr>
      <w:r>
        <w:t>/ Russia DA – the plan’s military support infrastructure is seen as expanding military reach</w:t>
      </w:r>
    </w:p>
    <w:p w14:paraId="3C9233B5" w14:textId="77777777" w:rsidR="00450C0E" w:rsidRPr="00840DAC" w:rsidRDefault="00450C0E" w:rsidP="00450C0E">
      <w:r w:rsidRPr="00922F01">
        <w:t xml:space="preserve">Abbie </w:t>
      </w:r>
      <w:r w:rsidRPr="00922F01">
        <w:rPr>
          <w:rStyle w:val="Style13ptBold"/>
        </w:rPr>
        <w:t>Tingstad</w:t>
      </w:r>
      <w:r w:rsidRPr="00922F01">
        <w:t xml:space="preserve">, </w:t>
      </w:r>
      <w:r>
        <w:t>20</w:t>
      </w:r>
      <w:r w:rsidRPr="00922F01">
        <w:rPr>
          <w:rStyle w:val="Style13ptBold"/>
        </w:rPr>
        <w:t>23</w:t>
      </w:r>
      <w:r w:rsidRPr="00922F01">
        <w:t>, et al. visit</w:t>
      </w:r>
      <w:r w:rsidRPr="00450C0E">
        <w:t xml:space="preserve">ing professor of Arctic research at </w:t>
      </w:r>
      <w:r w:rsidRPr="00922F01">
        <w:t xml:space="preserve">the Center for Arctic Study and Policy, U.S. Coast Guard Academy </w:t>
      </w:r>
      <w:r>
        <w:t xml:space="preserve"> </w:t>
      </w:r>
      <w:r w:rsidRPr="00922F01">
        <w:t xml:space="preserve">"Report on the Arctic capabilities of the US Armed Forces." https://apps.dtic.mil/sti/trecms/pdf/AD1214405.pdf </w:t>
      </w:r>
      <w:r w:rsidRPr="00840DAC">
        <w:t>(ermo-MSDI, acc 7-2-2025)</w:t>
      </w:r>
    </w:p>
    <w:p w14:paraId="4FD68444" w14:textId="77777777" w:rsidR="00450C0E" w:rsidRPr="00450C0E" w:rsidRDefault="00450C0E" w:rsidP="00450C0E">
      <w:pPr>
        <w:rPr>
          <w:sz w:val="12"/>
        </w:rPr>
      </w:pPr>
      <w:r w:rsidRPr="000C1057">
        <w:rPr>
          <w:rStyle w:val="StyleUnderline"/>
          <w:highlight w:val="cyan"/>
        </w:rPr>
        <w:t>Infrastructure</w:t>
      </w:r>
      <w:r w:rsidRPr="00450C0E">
        <w:rPr>
          <w:sz w:val="12"/>
        </w:rPr>
        <w:t xml:space="preserve">—from ports and airfields to roads and broadband communications to hospitals and schools— </w:t>
      </w:r>
      <w:r w:rsidRPr="000C1057">
        <w:rPr>
          <w:rStyle w:val="StyleUnderline"/>
          <w:highlight w:val="cyan"/>
        </w:rPr>
        <w:t>is</w:t>
      </w:r>
      <w:r w:rsidRPr="00450C0E">
        <w:rPr>
          <w:sz w:val="12"/>
        </w:rPr>
        <w:t xml:space="preserve"> often cited as </w:t>
      </w:r>
      <w:r w:rsidRPr="000C1057">
        <w:rPr>
          <w:rStyle w:val="StyleUnderline"/>
          <w:highlight w:val="cyan"/>
        </w:rPr>
        <w:t>a key problem in the Arctic. Parts</w:t>
      </w:r>
      <w:r w:rsidRPr="00450C0E">
        <w:rPr>
          <w:sz w:val="12"/>
        </w:rPr>
        <w:t xml:space="preserve"> of the Arctic, especially </w:t>
      </w:r>
      <w:r w:rsidRPr="000C1057">
        <w:rPr>
          <w:rStyle w:val="StyleUnderline"/>
          <w:highlight w:val="cyan"/>
        </w:rPr>
        <w:t>in northern Europe, are well outfitted</w:t>
      </w:r>
      <w:r w:rsidRPr="00450C0E">
        <w:rPr>
          <w:sz w:val="12"/>
        </w:rPr>
        <w:t xml:space="preserve"> in terms of many types of infrastructure. However, </w:t>
      </w:r>
      <w:r w:rsidRPr="000C1057">
        <w:rPr>
          <w:rStyle w:val="StyleUnderline"/>
          <w:highlight w:val="cyan"/>
        </w:rPr>
        <w:t>this is not the norm across the region writ large</w:t>
      </w:r>
      <w:r w:rsidRPr="00450C0E">
        <w:rPr>
          <w:sz w:val="12"/>
        </w:rPr>
        <w:t>. This is a key reason national governments and commercial entities have limited presence in the Arctic and local communities can be self-reliant and practice resilience.</w:t>
      </w:r>
    </w:p>
    <w:p w14:paraId="739CF28D" w14:textId="77777777" w:rsidR="00450C0E" w:rsidRPr="00450C0E" w:rsidRDefault="00450C0E" w:rsidP="00450C0E">
      <w:pPr>
        <w:rPr>
          <w:sz w:val="12"/>
        </w:rPr>
      </w:pPr>
      <w:r w:rsidRPr="00450C0E">
        <w:rPr>
          <w:sz w:val="12"/>
        </w:rPr>
        <w:t xml:space="preserve">From the perspective of the U.S. armed forces, </w:t>
      </w:r>
      <w:r w:rsidRPr="000C1057">
        <w:rPr>
          <w:rStyle w:val="StyleUnderline"/>
          <w:highlight w:val="cyan"/>
        </w:rPr>
        <w:t>much infrastructure is needed, but most crucial are four specific types</w:t>
      </w:r>
      <w:r w:rsidRPr="00450C0E">
        <w:rPr>
          <w:sz w:val="12"/>
        </w:rPr>
        <w:t xml:space="preserve"> that consistently limit U.S. reach and persistence in the Arctic:</w:t>
      </w:r>
    </w:p>
    <w:p w14:paraId="671200DC" w14:textId="77777777" w:rsidR="00450C0E" w:rsidRPr="00450C0E" w:rsidRDefault="00450C0E" w:rsidP="00450C0E">
      <w:pPr>
        <w:rPr>
          <w:sz w:val="12"/>
        </w:rPr>
      </w:pPr>
      <w:r w:rsidRPr="00450C0E">
        <w:rPr>
          <w:sz w:val="12"/>
        </w:rPr>
        <w:t xml:space="preserve">• </w:t>
      </w:r>
      <w:r w:rsidRPr="000C1057">
        <w:rPr>
          <w:rStyle w:val="StyleUnderline"/>
          <w:highlight w:val="cyan"/>
        </w:rPr>
        <w:t>First</w:t>
      </w:r>
      <w:r w:rsidRPr="00450C0E">
        <w:rPr>
          <w:sz w:val="12"/>
        </w:rPr>
        <w:t xml:space="preserve">, capturing or transporting, </w:t>
      </w:r>
      <w:r w:rsidRPr="000C1057">
        <w:rPr>
          <w:rStyle w:val="StyleUnderline"/>
          <w:highlight w:val="cyan"/>
        </w:rPr>
        <w:t>storing, and distributing energy is essential for any operation</w:t>
      </w:r>
      <w:r w:rsidRPr="00450C0E">
        <w:rPr>
          <w:sz w:val="12"/>
        </w:rPr>
        <w:t>, especially when there are typically long distances involved and a vital need for heat and breaking ice. Fuel and energy infrastructure can be very spartan even where it exists in the Far North. The armed forces are constrained in where they can go and how long getting to those destinations will take without robust energy logistics, which include the need for specialized fuels, batteries, and other types of energy and storage that can withstand very low temperatures and a dynamic environment.</w:t>
      </w:r>
    </w:p>
    <w:p w14:paraId="38B7D8A8" w14:textId="77777777" w:rsidR="00450C0E" w:rsidRPr="00450C0E" w:rsidRDefault="00450C0E" w:rsidP="00450C0E">
      <w:pPr>
        <w:rPr>
          <w:sz w:val="12"/>
        </w:rPr>
      </w:pPr>
      <w:r w:rsidRPr="00450C0E">
        <w:rPr>
          <w:sz w:val="12"/>
        </w:rPr>
        <w:t xml:space="preserve">• </w:t>
      </w:r>
      <w:r w:rsidRPr="000C1057">
        <w:rPr>
          <w:rStyle w:val="StyleUnderline"/>
          <w:highlight w:val="cyan"/>
        </w:rPr>
        <w:t>Second</w:t>
      </w:r>
      <w:r w:rsidRPr="00450C0E">
        <w:rPr>
          <w:sz w:val="12"/>
        </w:rPr>
        <w:t xml:space="preserve">, there is little </w:t>
      </w:r>
      <w:r w:rsidRPr="000C1057">
        <w:rPr>
          <w:rStyle w:val="StyleUnderline"/>
          <w:highlight w:val="cyan"/>
        </w:rPr>
        <w:t>infrastructure to support maintenance</w:t>
      </w:r>
      <w:r w:rsidRPr="00450C0E">
        <w:rPr>
          <w:sz w:val="12"/>
        </w:rPr>
        <w:t>, which includes prepositioned structures, personnel, parts, and other equipment to conduct maintenance, as well as an ability to move equipment and tools into proximity as needed. This means that, if an asset is damaged, parts unexpectedly break down, or an asset needs routine maintenance, it must be transported to lower latitudes or an agreement with a partner country must be negotiated if there is even an ability to conduct maintenance in a partner’s facility.</w:t>
      </w:r>
    </w:p>
    <w:p w14:paraId="7FFF6B9C" w14:textId="77777777" w:rsidR="00450C0E" w:rsidRPr="00450C0E" w:rsidRDefault="00450C0E" w:rsidP="00450C0E">
      <w:pPr>
        <w:rPr>
          <w:sz w:val="12"/>
        </w:rPr>
      </w:pPr>
      <w:r w:rsidRPr="00450C0E">
        <w:rPr>
          <w:sz w:val="12"/>
        </w:rPr>
        <w:t xml:space="preserve">• </w:t>
      </w:r>
      <w:r w:rsidRPr="000C1057">
        <w:rPr>
          <w:rStyle w:val="StyleUnderline"/>
          <w:highlight w:val="cyan"/>
        </w:rPr>
        <w:t>Third, the United States does not have a robust ability to support temporary infrastructure through a lily-pad model</w:t>
      </w:r>
      <w:r w:rsidRPr="00450C0E">
        <w:rPr>
          <w:sz w:val="12"/>
        </w:rPr>
        <w:t xml:space="preserve"> (e.g., building some basic infrastructure, such as pads with power and water hookups ready to go in multiple locations rather than permanent locations that are difficult to build and maintain and might not be best positioned for future utilization).</w:t>
      </w:r>
    </w:p>
    <w:p w14:paraId="04D043ED" w14:textId="77777777" w:rsidR="00450C0E" w:rsidRPr="00450C0E" w:rsidRDefault="00450C0E" w:rsidP="00450C0E">
      <w:pPr>
        <w:rPr>
          <w:sz w:val="12"/>
        </w:rPr>
      </w:pPr>
      <w:r w:rsidRPr="00450C0E">
        <w:rPr>
          <w:sz w:val="12"/>
        </w:rPr>
        <w:t xml:space="preserve">• </w:t>
      </w:r>
      <w:r w:rsidRPr="000C1057">
        <w:rPr>
          <w:rStyle w:val="StyleUnderline"/>
          <w:highlight w:val="cyan"/>
        </w:rPr>
        <w:t>Finally, many parts of the Arctic have very limited medical facilities</w:t>
      </w:r>
      <w:r w:rsidRPr="00450C0E">
        <w:rPr>
          <w:sz w:val="12"/>
        </w:rPr>
        <w:t>, and facilities that do exist are rarely large and able to support mass casualties or specialized procedures. This means that any personnel with physical or mental health issues generally need to be transported to lower latitudes for care. Even emergency medical supplies that could be provisioned might not be viable under Arctic conditions. For example, frozen blood is not terribly useful for emergency transfusions.</w:t>
      </w:r>
    </w:p>
    <w:p w14:paraId="1AD72D41" w14:textId="72DB4000" w:rsidR="00450C0E" w:rsidRDefault="00450C0E" w:rsidP="00450C0E">
      <w:pPr>
        <w:pStyle w:val="Heading4"/>
      </w:pPr>
      <w:r>
        <w:t>/ Turn – horizontal escalation</w:t>
      </w:r>
    </w:p>
    <w:p w14:paraId="4BEFD3AE" w14:textId="77777777" w:rsidR="00450C0E" w:rsidRPr="00840DAC" w:rsidRDefault="00450C0E" w:rsidP="00450C0E">
      <w:r w:rsidRPr="00EF3535">
        <w:t xml:space="preserve">Heather </w:t>
      </w:r>
      <w:r w:rsidRPr="00EF3535">
        <w:rPr>
          <w:rStyle w:val="Style13ptBold"/>
        </w:rPr>
        <w:t>Conley</w:t>
      </w:r>
      <w:r>
        <w:t>, 20</w:t>
      </w:r>
      <w:r w:rsidRPr="00EF3535">
        <w:rPr>
          <w:rStyle w:val="Style13ptBold"/>
        </w:rPr>
        <w:t>23</w:t>
      </w:r>
      <w:r w:rsidRPr="00EF3535">
        <w:t>, et al. president of t</w:t>
      </w:r>
      <w:r w:rsidRPr="00450C0E">
        <w:t>he German Marshall Fund of t</w:t>
      </w:r>
      <w:r w:rsidRPr="00EF3535">
        <w:t xml:space="preserve">he United States Defending America's Northern Border and Its Arctic Approaches Through Cooperation with Allies and Partners. German Marshall Fund, https://www.gmfus.org/sites/default/files/2023-08/Defending%20America%E2%80%99s%20Northern%20Border%202023%20%28FINAL%29.pdf. </w:t>
      </w:r>
      <w:r w:rsidRPr="00840DAC">
        <w:t>(ermo-MSDI, acc 7-2-2025)</w:t>
      </w:r>
    </w:p>
    <w:p w14:paraId="4A989579" w14:textId="77777777" w:rsidR="00450C0E" w:rsidRPr="00450C0E" w:rsidRDefault="00450C0E" w:rsidP="00450C0E">
      <w:pPr>
        <w:rPr>
          <w:sz w:val="12"/>
        </w:rPr>
      </w:pPr>
      <w:r w:rsidRPr="004F179C">
        <w:rPr>
          <w:rStyle w:val="StyleUnderline"/>
          <w:highlight w:val="cyan"/>
        </w:rPr>
        <w:t xml:space="preserve">C2 in the Arctic theater becomes yet more challenging when </w:t>
      </w:r>
      <w:r w:rsidRPr="004F179C">
        <w:rPr>
          <w:rStyle w:val="Emphasis"/>
          <w:highlight w:val="cyan"/>
        </w:rPr>
        <w:t>coordinating</w:t>
      </w:r>
      <w:r w:rsidRPr="004F179C">
        <w:rPr>
          <w:rStyle w:val="StyleUnderline"/>
          <w:highlight w:val="cyan"/>
        </w:rPr>
        <w:t xml:space="preserve"> with allies and partners</w:t>
      </w:r>
      <w:r w:rsidRPr="00450C0E">
        <w:rPr>
          <w:sz w:val="12"/>
        </w:rPr>
        <w:t xml:space="preserve">. The coming months will be critical in devising a strategic path forward when it comes to integrating command plans across the US joint force, NORAD, and NATO. </w:t>
      </w:r>
      <w:r w:rsidRPr="004F179C">
        <w:rPr>
          <w:rStyle w:val="StyleUnderline"/>
          <w:highlight w:val="cyan"/>
        </w:rPr>
        <w:t xml:space="preserve">NATO’s Northern enlargement and SinoRussian </w:t>
      </w:r>
      <w:r w:rsidRPr="004F179C">
        <w:rPr>
          <w:rStyle w:val="Emphasis"/>
          <w:highlight w:val="cyan"/>
        </w:rPr>
        <w:t>alignment alter the Arctic security map</w:t>
      </w:r>
      <w:r w:rsidRPr="00450C0E">
        <w:rPr>
          <w:sz w:val="12"/>
        </w:rPr>
        <w:t xml:space="preserve"> for the United States, which requires military planners to think anew about a stronger “Arctic dimension” within NATO. This could include consideration of a US or joint forward operating base in the European or North American Arctic. These questions will need to be carefully considered by NATO as it adjusts its posture to align with the new regional defense plans. </w:t>
      </w:r>
      <w:r w:rsidRPr="004F179C">
        <w:rPr>
          <w:rStyle w:val="StyleUnderline"/>
          <w:highlight w:val="cyan"/>
        </w:rPr>
        <w:t>The new</w:t>
      </w:r>
      <w:r w:rsidRPr="00450C0E">
        <w:rPr>
          <w:sz w:val="12"/>
        </w:rPr>
        <w:t xml:space="preserve"> Nordic and </w:t>
      </w:r>
      <w:r w:rsidRPr="004F179C">
        <w:rPr>
          <w:rStyle w:val="StyleUnderline"/>
          <w:highlight w:val="cyan"/>
        </w:rPr>
        <w:t>Arctic 7 dimension</w:t>
      </w:r>
      <w:r w:rsidRPr="00450C0E">
        <w:rPr>
          <w:sz w:val="12"/>
        </w:rPr>
        <w:t xml:space="preserve"> of NATO </w:t>
      </w:r>
      <w:r w:rsidRPr="004F179C">
        <w:rPr>
          <w:rStyle w:val="StyleUnderline"/>
          <w:highlight w:val="cyan"/>
        </w:rPr>
        <w:t>reinforces the imperative for the alliance to understand the threat continuum between the Baltic Sea, European Arctic, and the North Atlantic</w:t>
      </w:r>
      <w:r w:rsidRPr="00450C0E">
        <w:rPr>
          <w:sz w:val="12"/>
        </w:rPr>
        <w:t xml:space="preserve">, while also balancing requirements for the North Pacific. </w:t>
      </w:r>
      <w:r w:rsidRPr="004F179C">
        <w:rPr>
          <w:rStyle w:val="Emphasis"/>
          <w:highlight w:val="cyan"/>
        </w:rPr>
        <w:t>Shifts in</w:t>
      </w:r>
      <w:r w:rsidRPr="004F179C">
        <w:rPr>
          <w:rStyle w:val="StyleUnderline"/>
          <w:highlight w:val="cyan"/>
        </w:rPr>
        <w:t xml:space="preserve"> either US or NATO </w:t>
      </w:r>
      <w:r w:rsidRPr="004F179C">
        <w:rPr>
          <w:rStyle w:val="Emphasis"/>
          <w:highlight w:val="cyan"/>
        </w:rPr>
        <w:t>posture</w:t>
      </w:r>
      <w:r w:rsidRPr="004F179C">
        <w:rPr>
          <w:rStyle w:val="StyleUnderline"/>
          <w:highlight w:val="cyan"/>
        </w:rPr>
        <w:t xml:space="preserve"> may heighten the </w:t>
      </w:r>
      <w:r w:rsidRPr="004F179C">
        <w:rPr>
          <w:rStyle w:val="Emphasis"/>
          <w:highlight w:val="cyan"/>
        </w:rPr>
        <w:t>risk for horizontal escalation</w:t>
      </w:r>
      <w:r w:rsidRPr="004F179C">
        <w:rPr>
          <w:rStyle w:val="StyleUnderline"/>
          <w:highlight w:val="cyan"/>
        </w:rPr>
        <w:t xml:space="preserve"> and potential responses </w:t>
      </w:r>
      <w:r w:rsidRPr="004F179C">
        <w:rPr>
          <w:rStyle w:val="Emphasis"/>
          <w:highlight w:val="cyan"/>
        </w:rPr>
        <w:t>from Russia</w:t>
      </w:r>
      <w:r w:rsidRPr="00450C0E">
        <w:rPr>
          <w:sz w:val="12"/>
        </w:rPr>
        <w:t>.</w:t>
      </w:r>
    </w:p>
    <w:p w14:paraId="3234C426" w14:textId="4CAC8241" w:rsidR="00450C0E" w:rsidRPr="009637A8" w:rsidRDefault="00450C0E" w:rsidP="00450C0E">
      <w:pPr>
        <w:pStyle w:val="Heading3"/>
      </w:pPr>
      <w:r>
        <w:t>Link---Subs</w:t>
      </w:r>
    </w:p>
    <w:p w14:paraId="2D55AFE9" w14:textId="77777777" w:rsidR="00450C0E" w:rsidRDefault="00450C0E" w:rsidP="00450C0E">
      <w:pPr>
        <w:pStyle w:val="Heading4"/>
      </w:pPr>
      <w:r>
        <w:t xml:space="preserve">More subs give Russia opportunities to trigger </w:t>
      </w:r>
      <w:r w:rsidRPr="00CB626D">
        <w:rPr>
          <w:u w:val="single"/>
        </w:rPr>
        <w:t>unstable</w:t>
      </w:r>
      <w:r>
        <w:t xml:space="preserve"> </w:t>
      </w:r>
      <w:r w:rsidRPr="00CB626D">
        <w:rPr>
          <w:u w:val="single"/>
        </w:rPr>
        <w:t>confrontations</w:t>
      </w:r>
      <w:r>
        <w:t xml:space="preserve">. </w:t>
      </w:r>
    </w:p>
    <w:p w14:paraId="4B4A49C5" w14:textId="77777777" w:rsidR="00450C0E" w:rsidRPr="000D2A60" w:rsidRDefault="00450C0E" w:rsidP="00450C0E">
      <w:pPr>
        <w:rPr>
          <w:lang w:val="fr-FR"/>
        </w:rPr>
      </w:pPr>
      <w:r w:rsidRPr="007263B4">
        <w:rPr>
          <w:rStyle w:val="Style13ptBold"/>
        </w:rPr>
        <w:t>Wallin ’25</w:t>
      </w:r>
      <w:r>
        <w:t xml:space="preserve"> [Matthew Wallin, American Security Project’s CEO and leader of research; BA, political science with a focus on international relations, California State University-Long Beach; MA, public diplomacy, University of Southern California. May 12, 2025. American Security Project “</w:t>
      </w:r>
      <w:r w:rsidRPr="007263B4">
        <w:t>Is the Arctic Destined to be the Most Likely Flashpoint for a Nuclear War?</w:t>
      </w:r>
      <w:r>
        <w:t xml:space="preserve">” </w:t>
      </w:r>
      <w:hyperlink r:id="rId23" w:history="1">
        <w:r w:rsidRPr="000D2A60">
          <w:rPr>
            <w:rStyle w:val="Hyperlink"/>
            <w:lang w:val="fr-FR"/>
          </w:rPr>
          <w:t>https://www.americansecurityproject.org/is-the-arctic-destined-to-be-the-most-likely-flashpoint-for-a-nuclear-war/</w:t>
        </w:r>
      </w:hyperlink>
      <w:r w:rsidRPr="000D2A60">
        <w:rPr>
          <w:lang w:val="fr-FR"/>
        </w:rPr>
        <w:t xml:space="preserve"> // </w:t>
      </w:r>
      <w:r w:rsidRPr="000D2A60">
        <w:rPr>
          <w:b/>
          <w:i/>
          <w:lang w:val="fr-FR"/>
        </w:rPr>
        <w:t>mosuQ</w:t>
      </w:r>
      <w:r w:rsidRPr="000D2A60">
        <w:rPr>
          <w:lang w:val="fr-FR"/>
        </w:rPr>
        <w:t>]</w:t>
      </w:r>
    </w:p>
    <w:p w14:paraId="7BFCF962" w14:textId="77777777" w:rsidR="00450C0E" w:rsidRPr="007263B4" w:rsidRDefault="00450C0E" w:rsidP="00450C0E">
      <w:pPr>
        <w:rPr>
          <w:sz w:val="12"/>
        </w:rPr>
      </w:pPr>
      <w:r w:rsidRPr="00962895">
        <w:rPr>
          <w:rStyle w:val="Emphasis"/>
          <w:highlight w:val="cyan"/>
        </w:rPr>
        <w:t>Navigation issues</w:t>
      </w:r>
      <w:r w:rsidRPr="00962895">
        <w:rPr>
          <w:rStyle w:val="StyleUnderline"/>
          <w:highlight w:val="cyan"/>
        </w:rPr>
        <w:t xml:space="preserve"> in the Arctic could also lead to</w:t>
      </w:r>
      <w:r w:rsidRPr="007263B4">
        <w:rPr>
          <w:rStyle w:val="StyleUnderline"/>
        </w:rPr>
        <w:t xml:space="preserve"> </w:t>
      </w:r>
      <w:r w:rsidRPr="007263B4">
        <w:rPr>
          <w:rStyle w:val="Emphasis"/>
        </w:rPr>
        <w:t xml:space="preserve">military </w:t>
      </w:r>
      <w:r w:rsidRPr="00962895">
        <w:rPr>
          <w:rStyle w:val="Emphasis"/>
          <w:highlight w:val="cyan"/>
        </w:rPr>
        <w:t>escalations</w:t>
      </w:r>
      <w:r w:rsidRPr="007263B4">
        <w:rPr>
          <w:rStyle w:val="StyleUnderline"/>
        </w:rPr>
        <w:t xml:space="preserve"> reaching the </w:t>
      </w:r>
      <w:r w:rsidRPr="00647378">
        <w:rPr>
          <w:rStyle w:val="Emphasis"/>
        </w:rPr>
        <w:t>nuclear level</w:t>
      </w:r>
      <w:r w:rsidRPr="007263B4">
        <w:rPr>
          <w:sz w:val="12"/>
        </w:rPr>
        <w:t xml:space="preserve">.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With increased incidents of Russian GNSS jamming in Europe, </w:t>
      </w:r>
      <w:r w:rsidRPr="007263B4">
        <w:rPr>
          <w:rStyle w:val="StyleUnderline"/>
        </w:rPr>
        <w:t xml:space="preserve">it’s conceivable that </w:t>
      </w:r>
      <w:r w:rsidRPr="00962895">
        <w:rPr>
          <w:rStyle w:val="StyleUnderline"/>
          <w:highlight w:val="cyan"/>
        </w:rPr>
        <w:t xml:space="preserve">Russia may </w:t>
      </w:r>
      <w:r w:rsidRPr="00962895">
        <w:rPr>
          <w:rStyle w:val="Emphasis"/>
          <w:highlight w:val="cyan"/>
        </w:rPr>
        <w:t>employ</w:t>
      </w:r>
      <w:r w:rsidRPr="0022102F">
        <w:rPr>
          <w:rStyle w:val="Emphasis"/>
        </w:rPr>
        <w:t xml:space="preserve"> similar </w:t>
      </w:r>
      <w:r w:rsidRPr="00962895">
        <w:rPr>
          <w:rStyle w:val="Emphasis"/>
          <w:highlight w:val="cyan"/>
        </w:rPr>
        <w:t>tactics in the Arctic</w:t>
      </w:r>
      <w:r w:rsidRPr="007263B4">
        <w:rPr>
          <w:rStyle w:val="StyleUnderline"/>
        </w:rPr>
        <w:t xml:space="preserve">, </w:t>
      </w:r>
      <w:r w:rsidRPr="00962895">
        <w:rPr>
          <w:rStyle w:val="StyleUnderline"/>
          <w:highlight w:val="cyan"/>
        </w:rPr>
        <w:t>including spoofing, for the purpose of</w:t>
      </w:r>
      <w:r w:rsidRPr="0022102F">
        <w:rPr>
          <w:rStyle w:val="StyleUnderline"/>
        </w:rPr>
        <w:t xml:space="preserve"> disruption</w:t>
      </w:r>
      <w:r w:rsidRPr="007263B4">
        <w:rPr>
          <w:rStyle w:val="StyleUnderline"/>
        </w:rPr>
        <w:t xml:space="preserve"> or </w:t>
      </w:r>
      <w:r w:rsidRPr="00962895">
        <w:rPr>
          <w:rStyle w:val="StyleUnderline"/>
          <w:highlight w:val="cyan"/>
        </w:rPr>
        <w:t>causing navigational errors to trigger an exploitable international incident</w:t>
      </w:r>
      <w:r w:rsidRPr="007263B4">
        <w:rPr>
          <w:rStyle w:val="StyleUnderline"/>
        </w:rPr>
        <w:t xml:space="preserve">. Military or civilian </w:t>
      </w:r>
      <w:r w:rsidRPr="00962895">
        <w:rPr>
          <w:rStyle w:val="StyleUnderline"/>
          <w:highlight w:val="cyan"/>
        </w:rPr>
        <w:t>vessels straying into Russian territory could be captured</w:t>
      </w:r>
      <w:r w:rsidRPr="007263B4">
        <w:rPr>
          <w:rStyle w:val="StyleUnderline"/>
        </w:rPr>
        <w:t xml:space="preserve">, their cargoes seized, </w:t>
      </w:r>
      <w:r w:rsidRPr="00962895">
        <w:rPr>
          <w:rStyle w:val="StyleUnderline"/>
          <w:highlight w:val="cyan"/>
        </w:rPr>
        <w:t>or crews held hostage</w:t>
      </w:r>
      <w:r w:rsidRPr="007263B4">
        <w:rPr>
          <w:rStyle w:val="StyleUnderline"/>
        </w:rPr>
        <w:t xml:space="preserve"> for the purpose of conducting hostage diplomacy. Resolving </w:t>
      </w:r>
      <w:r w:rsidRPr="00962895">
        <w:rPr>
          <w:rStyle w:val="StyleUnderline"/>
          <w:highlight w:val="cyan"/>
        </w:rPr>
        <w:t>such a confrontation</w:t>
      </w:r>
      <w:r w:rsidRPr="007263B4">
        <w:rPr>
          <w:rStyle w:val="StyleUnderline"/>
        </w:rPr>
        <w:t xml:space="preserve"> military </w:t>
      </w:r>
      <w:r w:rsidRPr="00962895">
        <w:rPr>
          <w:rStyle w:val="StyleUnderline"/>
          <w:highlight w:val="cyan"/>
        </w:rPr>
        <w:t xml:space="preserve">could </w:t>
      </w:r>
      <w:r w:rsidRPr="00962895">
        <w:rPr>
          <w:rStyle w:val="Emphasis"/>
          <w:highlight w:val="cyan"/>
        </w:rPr>
        <w:t>quickly spiral out of control</w:t>
      </w:r>
      <w:r w:rsidRPr="007263B4">
        <w:rPr>
          <w:sz w:val="12"/>
        </w:rPr>
        <w:t>.</w:t>
      </w:r>
    </w:p>
    <w:p w14:paraId="32F8173E" w14:textId="77777777" w:rsidR="00450C0E" w:rsidRPr="007263B4" w:rsidRDefault="00450C0E" w:rsidP="00450C0E">
      <w:pPr>
        <w:rPr>
          <w:sz w:val="12"/>
        </w:rPr>
      </w:pPr>
      <w:r w:rsidRPr="007263B4">
        <w:rPr>
          <w:sz w:val="12"/>
        </w:rPr>
        <w:t>Yet considering these combined factors, the Arctic does not exist in a vacuum, and there are other regions in which nuclear tensions are rising.</w:t>
      </w:r>
    </w:p>
    <w:p w14:paraId="72A07C10" w14:textId="77777777" w:rsidR="00450C0E" w:rsidRPr="007263B4" w:rsidRDefault="00450C0E" w:rsidP="00450C0E">
      <w:pPr>
        <w:rPr>
          <w:sz w:val="12"/>
        </w:rPr>
      </w:pPr>
      <w:r w:rsidRPr="007263B4">
        <w:rPr>
          <w:sz w:val="12"/>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11C46A27" w14:textId="77777777" w:rsidR="00450C0E" w:rsidRPr="00374020" w:rsidRDefault="00450C0E" w:rsidP="00450C0E">
      <w:pPr>
        <w:rPr>
          <w:sz w:val="12"/>
        </w:rPr>
      </w:pPr>
      <w:r w:rsidRPr="007263B4">
        <w:rPr>
          <w:sz w:val="12"/>
        </w:rPr>
        <w:t xml:space="preserve">What is most concerning is that </w:t>
      </w:r>
      <w:r w:rsidRPr="00962895">
        <w:rPr>
          <w:rStyle w:val="StyleUnderline"/>
          <w:highlight w:val="cyan"/>
        </w:rPr>
        <w:t>provocative military behavior</w:t>
      </w:r>
      <w:r w:rsidRPr="007263B4">
        <w:rPr>
          <w:rStyle w:val="StyleUnderline"/>
        </w:rPr>
        <w:t xml:space="preserve"> anywhere could </w:t>
      </w:r>
      <w:r w:rsidRPr="00962895">
        <w:rPr>
          <w:rStyle w:val="StyleUnderline"/>
          <w:highlight w:val="cyan"/>
        </w:rPr>
        <w:t xml:space="preserve">lead to an </w:t>
      </w:r>
      <w:r w:rsidRPr="00962895">
        <w:rPr>
          <w:rStyle w:val="Emphasis"/>
          <w:highlight w:val="cyan"/>
        </w:rPr>
        <w:t>unintentional cycle of escalation</w:t>
      </w:r>
      <w:r w:rsidRPr="00962895">
        <w:rPr>
          <w:rStyle w:val="StyleUnderline"/>
          <w:highlight w:val="cyan"/>
        </w:rPr>
        <w:t xml:space="preserve"> that ultimately results in</w:t>
      </w:r>
      <w:r w:rsidRPr="007263B4">
        <w:rPr>
          <w:rStyle w:val="StyleUnderline"/>
        </w:rPr>
        <w:t xml:space="preserve"> a </w:t>
      </w:r>
      <w:r w:rsidRPr="00962895">
        <w:rPr>
          <w:rStyle w:val="Emphasis"/>
          <w:highlight w:val="cyan"/>
        </w:rPr>
        <w:t>nuclear exchange</w:t>
      </w:r>
      <w:r w:rsidRPr="00962895">
        <w:rPr>
          <w:rStyle w:val="StyleUnderline"/>
          <w:highlight w:val="cyan"/>
        </w:rPr>
        <w:t xml:space="preserve">. As the Arctic opens to more </w:t>
      </w:r>
      <w:r w:rsidRPr="00427D6C">
        <w:rPr>
          <w:rStyle w:val="Emphasis"/>
        </w:rPr>
        <w:t xml:space="preserve">military and commercial </w:t>
      </w:r>
      <w:r w:rsidRPr="00962895">
        <w:rPr>
          <w:rStyle w:val="Emphasis"/>
          <w:highlight w:val="cyan"/>
        </w:rPr>
        <w:t>activity</w:t>
      </w:r>
      <w:r w:rsidRPr="00962895">
        <w:rPr>
          <w:rStyle w:val="StyleUnderline"/>
          <w:highlight w:val="cyan"/>
        </w:rPr>
        <w:t xml:space="preserve">, the </w:t>
      </w:r>
      <w:r w:rsidRPr="00962895">
        <w:rPr>
          <w:rStyle w:val="Emphasis"/>
          <w:highlight w:val="cyan"/>
        </w:rPr>
        <w:t>frequency of encounters</w:t>
      </w:r>
      <w:r w:rsidRPr="007263B4">
        <w:rPr>
          <w:rStyle w:val="StyleUnderline"/>
        </w:rPr>
        <w:t xml:space="preserve"> between military forces is likely to </w:t>
      </w:r>
      <w:r w:rsidRPr="00962895">
        <w:rPr>
          <w:rStyle w:val="Emphasis"/>
          <w:highlight w:val="cyan"/>
        </w:rPr>
        <w:t>increase</w:t>
      </w:r>
      <w:r w:rsidRPr="007263B4">
        <w:rPr>
          <w:rStyle w:val="StyleUnderline"/>
        </w:rPr>
        <w:t xml:space="preserve">. As those encounters increase, </w:t>
      </w:r>
      <w:r w:rsidRPr="00962895">
        <w:rPr>
          <w:rStyle w:val="StyleUnderline"/>
          <w:highlight w:val="cyan"/>
        </w:rPr>
        <w:t xml:space="preserve">so too does the </w:t>
      </w:r>
      <w:r w:rsidRPr="00962895">
        <w:rPr>
          <w:rStyle w:val="Emphasis"/>
          <w:highlight w:val="cyan"/>
        </w:rPr>
        <w:t>probability</w:t>
      </w:r>
      <w:r w:rsidRPr="00962895">
        <w:rPr>
          <w:rStyle w:val="StyleUnderline"/>
          <w:highlight w:val="cyan"/>
        </w:rPr>
        <w:t xml:space="preserve"> that an accident or</w:t>
      </w:r>
      <w:r w:rsidRPr="007263B4">
        <w:rPr>
          <w:rStyle w:val="StyleUnderline"/>
        </w:rPr>
        <w:t xml:space="preserve"> unintended </w:t>
      </w:r>
      <w:r w:rsidRPr="00962895">
        <w:rPr>
          <w:rStyle w:val="Emphasis"/>
          <w:highlight w:val="cyan"/>
        </w:rPr>
        <w:t>attack</w:t>
      </w:r>
      <w:r w:rsidRPr="007263B4">
        <w:rPr>
          <w:rStyle w:val="StyleUnderline"/>
        </w:rPr>
        <w:t xml:space="preserve"> may </w:t>
      </w:r>
      <w:r w:rsidRPr="00962895">
        <w:rPr>
          <w:rStyle w:val="StyleUnderline"/>
          <w:highlight w:val="cyan"/>
        </w:rPr>
        <w:t>occur</w:t>
      </w:r>
      <w:r w:rsidRPr="007263B4">
        <w:rPr>
          <w:sz w:val="12"/>
        </w:rPr>
        <w:t>.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3DF5E471" w14:textId="20638BE2" w:rsidR="00450C0E" w:rsidRPr="003D16A9" w:rsidRDefault="00450C0E" w:rsidP="00450C0E">
      <w:pPr>
        <w:pStyle w:val="Heading3"/>
      </w:pPr>
      <w:r>
        <w:t>Link---Drones</w:t>
      </w:r>
    </w:p>
    <w:p w14:paraId="1D4992FF" w14:textId="1A95F35B" w:rsidR="00450C0E" w:rsidRDefault="00450C0E" w:rsidP="00450C0E">
      <w:pPr>
        <w:pStyle w:val="Heading4"/>
      </w:pPr>
      <w:r>
        <w:t>/ Turn – satellite monitoring risks jamming provocations – no solvency and links to the Russia DA.</w:t>
      </w:r>
    </w:p>
    <w:p w14:paraId="2A990B91" w14:textId="77777777" w:rsidR="00450C0E" w:rsidRPr="00840DAC" w:rsidRDefault="00450C0E" w:rsidP="00450C0E">
      <w:r w:rsidRPr="00840DAC">
        <w:t xml:space="preserve">Kathryn </w:t>
      </w:r>
      <w:r w:rsidRPr="00840DAC">
        <w:rPr>
          <w:rStyle w:val="Style13ptBold"/>
        </w:rPr>
        <w:t>Urban</w:t>
      </w:r>
      <w:r w:rsidRPr="00840DAC">
        <w:t>,</w:t>
      </w:r>
      <w:r>
        <w:t xml:space="preserve"> 20</w:t>
      </w:r>
      <w:r w:rsidRPr="00840DAC">
        <w:rPr>
          <w:rStyle w:val="Style13ptBold"/>
        </w:rPr>
        <w:t>21</w:t>
      </w:r>
      <w:r>
        <w:t xml:space="preserve">, </w:t>
      </w:r>
      <w:r w:rsidRPr="00450C0E">
        <w:t>American Univ</w:t>
      </w:r>
      <w:r w:rsidRPr="00840DAC">
        <w:t>ersity · Department of Government "A new (cold) front in polar intelligence? trends and implications of technology-enabled monitoring in the Arctic." Journal of Science Policy &amp; Governance 19.01 (2021)</w:t>
      </w:r>
      <w:r>
        <w:t xml:space="preserve"> </w:t>
      </w:r>
      <w:r w:rsidRPr="00840DAC">
        <w:t>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4C5D85BA" w14:textId="77777777" w:rsidR="00450C0E" w:rsidRPr="00AB4BD2" w:rsidRDefault="00450C0E" w:rsidP="00450C0E">
      <w:pPr>
        <w:rPr>
          <w:sz w:val="12"/>
        </w:rPr>
      </w:pPr>
      <w:r w:rsidRPr="00AB4BD2">
        <w:rPr>
          <w:sz w:val="12"/>
        </w:rPr>
        <w:t>iv. Space</w:t>
      </w:r>
    </w:p>
    <w:p w14:paraId="3AE0186C" w14:textId="77777777" w:rsidR="00450C0E" w:rsidRPr="00AB4BD2" w:rsidRDefault="00450C0E" w:rsidP="00450C0E">
      <w:pPr>
        <w:rPr>
          <w:sz w:val="12"/>
        </w:rPr>
      </w:pPr>
      <w:r w:rsidRPr="00AB4BD2">
        <w:rPr>
          <w:rStyle w:val="StyleUnderline"/>
          <w:highlight w:val="cyan"/>
        </w:rPr>
        <w:t>Satellite monitoring</w:t>
      </w:r>
      <w:r w:rsidRPr="00AB4BD2">
        <w:rPr>
          <w:sz w:val="12"/>
        </w:rPr>
        <w:t xml:space="preserve"> first came into use during the Cold War with predictions that Sputnik and subsequent developments “would fundamentally change the pattern of intelligence investment” (Gioe, Goodman, and Stevens 2020, 201). With the mid-20 th century advent of solid-state electronics, the US and USSR could, for the first time, surveil their rivals from the safety of outer space (201). Space assets continue to make up vital components of the Arctic monitoring regime. Canada’s RADARSAT-II is one of NORAD’s primary permanent sources of Arctic intelligence, </w:t>
      </w:r>
      <w:r w:rsidRPr="00AB4BD2">
        <w:rPr>
          <w:rStyle w:val="StyleUnderline"/>
          <w:highlight w:val="cyan"/>
        </w:rPr>
        <w:t>offering a nearly constant feed of information on Russian behavior</w:t>
      </w:r>
      <w:r w:rsidRPr="00AB4BD2">
        <w:rPr>
          <w:sz w:val="12"/>
        </w:rPr>
        <w:t xml:space="preserve"> (Atland 2014, 155). Likewise, US space assets controlled from bases in Alaska and Greenland periodically survey the region (US Department of Defense 2019, 15), with imaging passes estimated to be made over the Far North once every thirty minutes (Bamford 2015).</w:t>
      </w:r>
    </w:p>
    <w:p w14:paraId="4215B7A2" w14:textId="77777777" w:rsidR="00450C0E" w:rsidRDefault="00450C0E" w:rsidP="00450C0E">
      <w:pPr>
        <w:rPr>
          <w:sz w:val="12"/>
        </w:rPr>
      </w:pPr>
      <w:r w:rsidRPr="00AB4BD2">
        <w:rPr>
          <w:sz w:val="12"/>
        </w:rPr>
        <w:t xml:space="preserve">As technological advances and interest in outer space continue to expand, state satellite capabilities </w:t>
      </w:r>
      <w:r w:rsidRPr="00AB4BD2">
        <w:rPr>
          <w:rStyle w:val="StyleUnderline"/>
          <w:highlight w:val="cyan"/>
        </w:rPr>
        <w:t>will only grow further. The US military is exploring how innovations like over-the-horizon radar</w:t>
      </w:r>
      <w:r w:rsidRPr="00AB4BD2">
        <w:rPr>
          <w:sz w:val="12"/>
        </w:rPr>
        <w:t xml:space="preserve">, technologies capable of detecting objects </w:t>
      </w:r>
      <w:r w:rsidRPr="00AB4BD2">
        <w:rPr>
          <w:rStyle w:val="StyleUnderline"/>
          <w:highlight w:val="cyan"/>
        </w:rPr>
        <w:t>at much longer ranges</w:t>
      </w:r>
      <w:r w:rsidRPr="00AB4BD2">
        <w:rPr>
          <w:sz w:val="12"/>
        </w:rPr>
        <w:t xml:space="preserve">, could be </w:t>
      </w:r>
      <w:r w:rsidRPr="00AB4BD2">
        <w:rPr>
          <w:rStyle w:val="StyleUnderline"/>
          <w:highlight w:val="cyan"/>
        </w:rPr>
        <w:t>coupled with</w:t>
      </w:r>
      <w:r w:rsidRPr="00AB4BD2">
        <w:rPr>
          <w:sz w:val="12"/>
        </w:rPr>
        <w:t xml:space="preserve"> organizational developments like the </w:t>
      </w:r>
      <w:r w:rsidRPr="00AB4BD2">
        <w:rPr>
          <w:rStyle w:val="StyleUnderline"/>
          <w:highlight w:val="cyan"/>
        </w:rPr>
        <w:t>Space Force</w:t>
      </w:r>
      <w:r w:rsidRPr="00AB4BD2">
        <w:rPr>
          <w:sz w:val="12"/>
        </w:rPr>
        <w:t xml:space="preserve"> to open doors for </w:t>
      </w:r>
      <w:r w:rsidRPr="00AB4BD2">
        <w:rPr>
          <w:rStyle w:val="StyleUnderline"/>
          <w:highlight w:val="cyan"/>
        </w:rPr>
        <w:t>Arctic domain awareness</w:t>
      </w:r>
      <w:r w:rsidRPr="00AB4BD2">
        <w:rPr>
          <w:sz w:val="12"/>
        </w:rPr>
        <w:t xml:space="preserve"> (The Department of the Air Force 2020, 7-8). Norway has constructed a new space-based Automatic Identification System (AIS) capable of surveilling the country’s entire coast (The Norwegian Government 2006, 32) to monitor shipping, support search and rescue, and in “exercise of sovereignty” (32). This </w:t>
      </w:r>
      <w:r w:rsidRPr="00AB4BD2">
        <w:rPr>
          <w:rStyle w:val="StyleUnderline"/>
          <w:highlight w:val="cyan"/>
        </w:rPr>
        <w:t>growth of space-based intelligence has prompted Russia to invest in anti-satellite (jamming)</w:t>
      </w:r>
      <w:r w:rsidRPr="00AB4BD2">
        <w:rPr>
          <w:sz w:val="12"/>
        </w:rPr>
        <w:t xml:space="preserve"> capabilities to counter incursions from the US and its allies. Norway and Finland are reporting </w:t>
      </w:r>
      <w:r w:rsidRPr="00AB4BD2">
        <w:rPr>
          <w:rStyle w:val="StyleUnderline"/>
          <w:highlight w:val="cyan"/>
        </w:rPr>
        <w:t>frequent “electronic harassment” during Arctic military exercises</w:t>
      </w:r>
      <w:r w:rsidRPr="00AB4BD2">
        <w:rPr>
          <w:sz w:val="12"/>
        </w:rPr>
        <w:t xml:space="preserve">, and experts have speculated that Russian assets </w:t>
      </w:r>
      <w:r w:rsidRPr="00AB4BD2">
        <w:rPr>
          <w:rStyle w:val="StyleUnderline"/>
          <w:highlight w:val="cyan"/>
        </w:rPr>
        <w:t>likely already have the capacity to jam</w:t>
      </w:r>
      <w:r w:rsidRPr="00AB4BD2">
        <w:rPr>
          <w:sz w:val="12"/>
        </w:rPr>
        <w:t xml:space="preserve"> UAV </w:t>
      </w:r>
      <w:r w:rsidRPr="00AB4BD2">
        <w:rPr>
          <w:rStyle w:val="StyleUnderline"/>
          <w:highlight w:val="cyan"/>
        </w:rPr>
        <w:t>communication and navigation</w:t>
      </w:r>
      <w:r w:rsidRPr="00AB4BD2">
        <w:rPr>
          <w:sz w:val="12"/>
        </w:rPr>
        <w:t xml:space="preserve"> systems (Aliyev 2019).</w:t>
      </w:r>
    </w:p>
    <w:p w14:paraId="36514054" w14:textId="77777777" w:rsidR="000D2A60" w:rsidRDefault="000D2A60" w:rsidP="000D2A60">
      <w:pPr>
        <w:pStyle w:val="Heading3"/>
      </w:pPr>
      <w:r>
        <w:t>Link – Deepwater Nome</w:t>
      </w:r>
    </w:p>
    <w:p w14:paraId="661DAB7B" w14:textId="77777777" w:rsidR="000D2A60" w:rsidRDefault="000D2A60" w:rsidP="000D2A60">
      <w:pPr>
        <w:pStyle w:val="Heading4"/>
      </w:pPr>
      <w:r>
        <w:t>Monitoring key to deepwater Nome port</w:t>
      </w:r>
    </w:p>
    <w:p w14:paraId="1B488D24" w14:textId="77777777" w:rsidR="000D2A60" w:rsidRPr="00840DAC" w:rsidRDefault="000D2A60" w:rsidP="000D2A60">
      <w:r w:rsidRPr="00922F01">
        <w:t xml:space="preserve">Abbie </w:t>
      </w:r>
      <w:r w:rsidRPr="00922F01">
        <w:rPr>
          <w:rStyle w:val="Style13ptBold"/>
        </w:rPr>
        <w:t>Tingstad</w:t>
      </w:r>
      <w:r w:rsidRPr="00922F01">
        <w:t xml:space="preserve">, </w:t>
      </w:r>
      <w:r>
        <w:t>20</w:t>
      </w:r>
      <w:r w:rsidRPr="00922F01">
        <w:rPr>
          <w:rStyle w:val="Style13ptBold"/>
        </w:rPr>
        <w:t>23</w:t>
      </w:r>
      <w:r w:rsidRPr="00922F01">
        <w:t xml:space="preserve">, et al. visiting </w:t>
      </w:r>
      <w:r w:rsidRPr="00922F01">
        <w:rPr>
          <w:rStyle w:val="Style13ptBold"/>
        </w:rPr>
        <w:t>prof</w:t>
      </w:r>
      <w:r w:rsidRPr="00922F01">
        <w:t xml:space="preserve">essor of </w:t>
      </w:r>
      <w:r w:rsidRPr="00922F01">
        <w:rPr>
          <w:rStyle w:val="Style13ptBold"/>
        </w:rPr>
        <w:t>Arctic research</w:t>
      </w:r>
      <w:r w:rsidRPr="00922F01">
        <w:t xml:space="preserve"> at the Center for Arctic Study and Policy, U.S. Coast Guard Academy </w:t>
      </w:r>
      <w:r>
        <w:t xml:space="preserve"> </w:t>
      </w:r>
      <w:r w:rsidRPr="00922F01">
        <w:t xml:space="preserve">"Report on the Arctic capabilities of the US Armed Forces." https://apps.dtic.mil/sti/trecms/pdf/AD1214405.pdf </w:t>
      </w:r>
      <w:r w:rsidRPr="00840DAC">
        <w:t>(ermo-MSDI, acc 7-2-2025)</w:t>
      </w:r>
    </w:p>
    <w:p w14:paraId="495B506E" w14:textId="77777777" w:rsidR="000D2A60" w:rsidRPr="000C1057" w:rsidRDefault="000D2A60" w:rsidP="000D2A60">
      <w:pPr>
        <w:rPr>
          <w:sz w:val="14"/>
        </w:rPr>
      </w:pPr>
      <w:r w:rsidRPr="000C1057">
        <w:rPr>
          <w:rStyle w:val="StyleUnderline"/>
          <w:highlight w:val="cyan"/>
        </w:rPr>
        <w:t>Completing the deepwater port at Nome, Alaska</w:t>
      </w:r>
      <w:r w:rsidRPr="000C1057">
        <w:rPr>
          <w:sz w:val="14"/>
        </w:rPr>
        <w:t xml:space="preserve">, with partners from across the U.S. government </w:t>
      </w:r>
      <w:r w:rsidRPr="000C1057">
        <w:rPr>
          <w:rStyle w:val="StyleUnderline"/>
          <w:highlight w:val="cyan"/>
        </w:rPr>
        <w:t>could</w:t>
      </w:r>
      <w:r w:rsidRPr="000C1057">
        <w:rPr>
          <w:sz w:val="14"/>
        </w:rPr>
        <w:t xml:space="preserve"> also prove to </w:t>
      </w:r>
      <w:r w:rsidRPr="000C1057">
        <w:rPr>
          <w:rStyle w:val="StyleUnderline"/>
          <w:highlight w:val="cyan"/>
        </w:rPr>
        <w:t>be a game changer. This will emplace a more capable key maritime logistics</w:t>
      </w:r>
      <w:r w:rsidRPr="000C1057">
        <w:rPr>
          <w:sz w:val="14"/>
        </w:rPr>
        <w:t xml:space="preserve"> node in the U.S. Arctic. With Washington and Maine being the northernmost states on either coast within the contiguous United States, </w:t>
      </w:r>
      <w:r w:rsidRPr="000C1057">
        <w:rPr>
          <w:rStyle w:val="StyleUnderline"/>
          <w:highlight w:val="cyan"/>
        </w:rPr>
        <w:t>a deepwater port</w:t>
      </w:r>
      <w:r w:rsidRPr="000C1057">
        <w:rPr>
          <w:sz w:val="14"/>
        </w:rPr>
        <w:t xml:space="preserve"> in northern Alaska </w:t>
      </w:r>
      <w:r w:rsidRPr="000C1057">
        <w:rPr>
          <w:rStyle w:val="StyleUnderline"/>
          <w:highlight w:val="cyan"/>
        </w:rPr>
        <w:t>would be a substantial improvement in the timeliness of access to the Bering, Chukchi, and Beaufort Sea areas</w:t>
      </w:r>
      <w:r w:rsidRPr="000C1057">
        <w:rPr>
          <w:sz w:val="14"/>
        </w:rPr>
        <w:t xml:space="preserve"> of the Arctic. This being noted, there are important local community and environmental considerations related to port expansion. The high volume of silt from the Snake River means that deepwater-draft vessel access to the port will need to be monitored and managed on a regular basis, perhaps via periodic dredging.</w:t>
      </w:r>
    </w:p>
    <w:p w14:paraId="4F296832" w14:textId="77777777" w:rsidR="000D2A60" w:rsidRPr="000C1057" w:rsidRDefault="000D2A60" w:rsidP="000D2A60">
      <w:pPr>
        <w:rPr>
          <w:sz w:val="14"/>
        </w:rPr>
      </w:pPr>
      <w:r w:rsidRPr="000C1057">
        <w:rPr>
          <w:rStyle w:val="StyleUnderline"/>
          <w:highlight w:val="cyan"/>
        </w:rPr>
        <w:t>The deepwater port</w:t>
      </w:r>
      <w:r w:rsidRPr="000C1057">
        <w:rPr>
          <w:sz w:val="14"/>
        </w:rPr>
        <w:t xml:space="preserve"> at Nome would also positively affect logistics but </w:t>
      </w:r>
      <w:r w:rsidRPr="000C1057">
        <w:rPr>
          <w:rStyle w:val="StyleUnderline"/>
          <w:highlight w:val="cyan"/>
        </w:rPr>
        <w:t xml:space="preserve">is </w:t>
      </w:r>
      <w:r w:rsidRPr="000C1057">
        <w:rPr>
          <w:rStyle w:val="Emphasis"/>
          <w:highlight w:val="cyan"/>
        </w:rPr>
        <w:t>only one</w:t>
      </w:r>
      <w:r w:rsidRPr="000C1057">
        <w:rPr>
          <w:rStyle w:val="StyleUnderline"/>
          <w:highlight w:val="cyan"/>
        </w:rPr>
        <w:t xml:space="preserve"> piece</w:t>
      </w:r>
      <w:r w:rsidRPr="000C1057">
        <w:rPr>
          <w:sz w:val="14"/>
        </w:rPr>
        <w:t xml:space="preserve">. Numerous experts articulated concerns about fuel, maintenance, and medical logistics in particular. </w:t>
      </w:r>
      <w:r w:rsidRPr="000C1057">
        <w:rPr>
          <w:rStyle w:val="StyleUnderline"/>
          <w:highlight w:val="cyan"/>
        </w:rPr>
        <w:t>Given the vastness</w:t>
      </w:r>
      <w:r w:rsidRPr="000C1057">
        <w:rPr>
          <w:sz w:val="14"/>
        </w:rPr>
        <w:t xml:space="preserve"> of distance </w:t>
      </w:r>
      <w:r w:rsidRPr="000C1057">
        <w:rPr>
          <w:rStyle w:val="StyleUnderline"/>
          <w:highlight w:val="cyan"/>
        </w:rPr>
        <w:t>and general lack of infrastructure in the Arctic</w:t>
      </w:r>
      <w:r w:rsidRPr="000C1057">
        <w:rPr>
          <w:sz w:val="14"/>
        </w:rPr>
        <w:t>, operators are always concerned about when and how to refuel, especially if the scale of operations might expand.</w:t>
      </w:r>
    </w:p>
    <w:p w14:paraId="028F3703" w14:textId="77777777" w:rsidR="000D2A60" w:rsidRPr="000C1057" w:rsidRDefault="000D2A60" w:rsidP="000D2A60">
      <w:pPr>
        <w:rPr>
          <w:sz w:val="14"/>
        </w:rPr>
      </w:pPr>
      <w:r w:rsidRPr="000C1057">
        <w:rPr>
          <w:sz w:val="14"/>
        </w:rPr>
        <w:t xml:space="preserve">Lack of infrastructure and vast distances also affect maintenance and medical logistics. At present, </w:t>
      </w:r>
      <w:r w:rsidRPr="000C1057">
        <w:rPr>
          <w:rStyle w:val="StyleUnderline"/>
          <w:highlight w:val="cyan"/>
        </w:rPr>
        <w:t>the armed forces must return to lower latitudes in the event of anything beyond</w:t>
      </w:r>
      <w:r w:rsidRPr="000C1057">
        <w:rPr>
          <w:sz w:val="14"/>
        </w:rPr>
        <w:t xml:space="preserve"> very </w:t>
      </w:r>
      <w:r w:rsidRPr="000C1057">
        <w:rPr>
          <w:rStyle w:val="StyleUnderline"/>
          <w:highlight w:val="cyan"/>
        </w:rPr>
        <w:t>minor maintenance</w:t>
      </w:r>
      <w:r w:rsidRPr="000C1057">
        <w:rPr>
          <w:sz w:val="14"/>
        </w:rPr>
        <w:t xml:space="preserve"> or medical issues (or, in the case of the latter, potentially facilitate transport for the affected people). Once again, this is not an adequate solution if scaling up presence is the aim.</w:t>
      </w:r>
    </w:p>
    <w:p w14:paraId="4B3E1055" w14:textId="77777777" w:rsidR="000D2A60" w:rsidRPr="000C1057" w:rsidRDefault="000D2A60" w:rsidP="000D2A60">
      <w:pPr>
        <w:rPr>
          <w:sz w:val="14"/>
        </w:rPr>
      </w:pPr>
      <w:r w:rsidRPr="000C1057">
        <w:rPr>
          <w:sz w:val="14"/>
        </w:rPr>
        <w:t>In addition to new capabilities at Nome, the United States can consider the possibility of making more use of naval facilities along the New England coast. This is also a case in which partnering can be useful, such as when Canada completes refurbishing the Nanisivik Naval Facility in Nunavut. Additional work on mobile technical capabilities and tactics should also be investigated. Logistics on the Atlantic side of continental North America are particularly important for increasing responsiveness and on-station time in the European Arctic.</w:t>
      </w:r>
    </w:p>
    <w:p w14:paraId="27056719" w14:textId="77777777" w:rsidR="000D2A60" w:rsidRPr="000C1057" w:rsidRDefault="000D2A60" w:rsidP="000D2A60">
      <w:pPr>
        <w:rPr>
          <w:sz w:val="14"/>
        </w:rPr>
      </w:pPr>
      <w:r w:rsidRPr="000C1057">
        <w:rPr>
          <w:sz w:val="14"/>
        </w:rPr>
        <w:t xml:space="preserve">Finally, </w:t>
      </w:r>
      <w:r w:rsidRPr="000C1057">
        <w:rPr>
          <w:rStyle w:val="StyleUnderline"/>
          <w:highlight w:val="cyan"/>
        </w:rPr>
        <w:t>there could be opportunities for making investments in “low-hanging fruit” for domain awareness and communications</w:t>
      </w:r>
      <w:r w:rsidRPr="000C1057">
        <w:rPr>
          <w:sz w:val="14"/>
        </w:rPr>
        <w:t xml:space="preserve">. This could involve carefully reviewing the design of new cutters and considering what missions these might conduct that might require specialized equipment, </w:t>
      </w:r>
      <w:r w:rsidRPr="000C1057">
        <w:rPr>
          <w:rStyle w:val="StyleUnderline"/>
          <w:highlight w:val="cyan"/>
        </w:rPr>
        <w:t>such as undersea monitoring equipment</w:t>
      </w:r>
      <w:r w:rsidRPr="000C1057">
        <w:rPr>
          <w:sz w:val="14"/>
        </w:rPr>
        <w:t xml:space="preserve"> to support the defense readiness mission. This could also involve working with joint partners to determine whether the USCG and other DHS components, as needed, can take advantage of existing contracts or plans to buy equipment and services that could help limit the cost for DHS.</w:t>
      </w:r>
    </w:p>
    <w:p w14:paraId="3EFBDA75" w14:textId="3893ED23" w:rsidR="00374020" w:rsidRDefault="00374020" w:rsidP="0002580A">
      <w:pPr>
        <w:pStyle w:val="Heading2"/>
      </w:pPr>
      <w:r>
        <w:t>2NC</w:t>
      </w:r>
      <w:r w:rsidR="00D40FB9">
        <w:t>---</w:t>
      </w:r>
      <w:r w:rsidR="000D2A60">
        <w:t xml:space="preserve">Miscalc </w:t>
      </w:r>
      <w:r w:rsidR="00D527FB">
        <w:t>Adv</w:t>
      </w:r>
    </w:p>
    <w:p w14:paraId="0718CFF7" w14:textId="77777777" w:rsidR="0002580A" w:rsidRDefault="0002580A" w:rsidP="0002580A">
      <w:pPr>
        <w:pStyle w:val="Heading3"/>
      </w:pPr>
      <w:r>
        <w:t>2NC – AT: Arctic War</w:t>
      </w:r>
    </w:p>
    <w:p w14:paraId="29B1CA78" w14:textId="77777777" w:rsidR="0002580A" w:rsidRPr="000955C9" w:rsidRDefault="0002580A" w:rsidP="0002580A">
      <w:pPr>
        <w:pStyle w:val="Heading4"/>
      </w:pPr>
      <w:r w:rsidRPr="000955C9">
        <w:t>No Russia war</w:t>
      </w:r>
      <w:r>
        <w:t>.</w:t>
      </w:r>
    </w:p>
    <w:p w14:paraId="24B135F0" w14:textId="77777777" w:rsidR="0002580A" w:rsidRPr="000955C9" w:rsidRDefault="0002580A" w:rsidP="0002580A">
      <w:r w:rsidRPr="00840B53">
        <w:rPr>
          <w:rStyle w:val="Style13ptBold"/>
        </w:rPr>
        <w:t>Walt 24</w:t>
      </w:r>
      <w:r>
        <w:t xml:space="preserve"> [</w:t>
      </w:r>
      <w:r w:rsidRPr="000955C9">
        <w:t>Stephen Walt</w:t>
      </w:r>
      <w:r>
        <w:t xml:space="preserve"> (</w:t>
      </w:r>
      <w:r w:rsidRPr="00840B53">
        <w:t>Robert and Renée Belfer Professor of International Relations</w:t>
      </w:r>
      <w:r>
        <w:t xml:space="preserve">, </w:t>
      </w:r>
      <w:r w:rsidRPr="00840B53">
        <w:t>Harvard University</w:t>
      </w:r>
      <w:r>
        <w:t>)</w:t>
      </w:r>
      <w:r w:rsidRPr="000955C9">
        <w:t xml:space="preserve">, </w:t>
      </w:r>
      <w:r>
        <w:t>4-2-</w:t>
      </w:r>
      <w:r w:rsidRPr="000955C9">
        <w:t>2024, “Nobody Actually Knows What Russia Does Next,” Foreign Policy, https://foreignpolicy.com/2024/04/02/russia-putin-nato-warning-war-west/</w:t>
      </w:r>
      <w:r>
        <w:t>, njn]</w:t>
      </w:r>
    </w:p>
    <w:p w14:paraId="3D6EF195" w14:textId="77777777" w:rsidR="0002580A" w:rsidRPr="00B572C6" w:rsidRDefault="0002580A" w:rsidP="0002580A">
      <w:pPr>
        <w:rPr>
          <w:sz w:val="12"/>
        </w:rPr>
      </w:pPr>
      <w:r w:rsidRPr="00B572C6">
        <w:rPr>
          <w:sz w:val="12"/>
        </w:rPr>
        <w:t xml:space="preserve">Second, </w:t>
      </w:r>
      <w:r w:rsidRPr="00364798">
        <w:rPr>
          <w:rStyle w:val="StyleUnderline"/>
          <w:highlight w:val="cyan"/>
        </w:rPr>
        <w:t>Russia will be in no shape to launch new wars of aggression</w:t>
      </w:r>
      <w:r w:rsidRPr="00B572C6">
        <w:rPr>
          <w:sz w:val="12"/>
        </w:rPr>
        <w:t xml:space="preserve"> when the war </w:t>
      </w:r>
      <w:r w:rsidRPr="00364798">
        <w:rPr>
          <w:rStyle w:val="StyleUnderline"/>
          <w:highlight w:val="cyan"/>
        </w:rPr>
        <w:t>in Ukraine</w:t>
      </w:r>
      <w:r w:rsidRPr="00B572C6">
        <w:rPr>
          <w:sz w:val="12"/>
        </w:rPr>
        <w:t xml:space="preserve"> is finally over. U.S. intelligence believes </w:t>
      </w:r>
      <w:r w:rsidRPr="00364798">
        <w:rPr>
          <w:rStyle w:val="StyleUnderline"/>
          <w:highlight w:val="cyan"/>
        </w:rPr>
        <w:t>Russia</w:t>
      </w:r>
      <w:r w:rsidRPr="00B572C6">
        <w:rPr>
          <w:sz w:val="12"/>
        </w:rPr>
        <w:t xml:space="preserve"> has </w:t>
      </w:r>
      <w:r w:rsidRPr="00364798">
        <w:rPr>
          <w:rStyle w:val="StyleUnderline"/>
          <w:highlight w:val="cyan"/>
        </w:rPr>
        <w:t>lost more than 300,000</w:t>
      </w:r>
      <w:r w:rsidRPr="00B572C6">
        <w:rPr>
          <w:sz w:val="12"/>
        </w:rPr>
        <w:t xml:space="preserve"> troops killed or wounded in Ukraine, </w:t>
      </w:r>
      <w:r w:rsidRPr="00364798">
        <w:rPr>
          <w:rStyle w:val="StyleUnderline"/>
          <w:highlight w:val="cyan"/>
        </w:rPr>
        <w:t>along with</w:t>
      </w:r>
      <w:r w:rsidRPr="00B572C6">
        <w:rPr>
          <w:sz w:val="12"/>
        </w:rPr>
        <w:t xml:space="preserve"> thousands of armored </w:t>
      </w:r>
      <w:r w:rsidRPr="00364798">
        <w:rPr>
          <w:rStyle w:val="StyleUnderline"/>
          <w:highlight w:val="cyan"/>
        </w:rPr>
        <w:t>vehicles</w:t>
      </w:r>
      <w:r w:rsidRPr="00B572C6">
        <w:rPr>
          <w:sz w:val="12"/>
        </w:rPr>
        <w:t xml:space="preserve"> and dozens of </w:t>
      </w:r>
      <w:r w:rsidRPr="00364798">
        <w:rPr>
          <w:rStyle w:val="StyleUnderline"/>
          <w:highlight w:val="cyan"/>
        </w:rPr>
        <w:t>ships and aircraft. Putin has been reluctant to order additional troop mobilizations</w:t>
      </w:r>
      <w:r w:rsidRPr="00B572C6">
        <w:rPr>
          <w:sz w:val="12"/>
        </w:rPr>
        <w:t xml:space="preserve"> (though he may do so now that his “reelection” is over), both </w:t>
      </w:r>
      <w:r w:rsidRPr="00364798">
        <w:rPr>
          <w:rStyle w:val="StyleUnderline"/>
          <w:highlight w:val="cyan"/>
        </w:rPr>
        <w:t>because such measures will weaken the Russian economy</w:t>
      </w:r>
      <w:r w:rsidRPr="00B572C6">
        <w:rPr>
          <w:sz w:val="12"/>
        </w:rPr>
        <w:t xml:space="preserve"> further </w:t>
      </w:r>
      <w:r w:rsidRPr="00364798">
        <w:rPr>
          <w:rStyle w:val="StyleUnderline"/>
          <w:highlight w:val="cyan"/>
        </w:rPr>
        <w:t>and</w:t>
      </w:r>
      <w:r w:rsidRPr="00B572C6">
        <w:rPr>
          <w:sz w:val="12"/>
        </w:rPr>
        <w:t xml:space="preserve"> risk </w:t>
      </w:r>
      <w:r w:rsidRPr="00364798">
        <w:rPr>
          <w:rStyle w:val="StyleUnderline"/>
          <w:highlight w:val="cyan"/>
        </w:rPr>
        <w:t>fuel</w:t>
      </w:r>
      <w:r w:rsidRPr="00B572C6">
        <w:rPr>
          <w:sz w:val="12"/>
        </w:rPr>
        <w:t xml:space="preserve">ing </w:t>
      </w:r>
      <w:r w:rsidRPr="00364798">
        <w:rPr>
          <w:rStyle w:val="StyleUnderline"/>
          <w:highlight w:val="cyan"/>
        </w:rPr>
        <w:t>popular discontent</w:t>
      </w:r>
      <w:r w:rsidRPr="00B572C6">
        <w:rPr>
          <w:sz w:val="12"/>
        </w:rPr>
        <w:t>. Western sanctions have not hurt the Russian economy as much as the United States and its allies hoped, but the long-term economic consequences for Russia are still going to be severe. Fighting a long conventional war is costly, and starting another one whenever the current one ends would be even more foolhardy than Putin’s original decision to launch what he believed would be an easy “special military operation.” Isn’t it just as likely that Russia’s difficulties in Ukraine will make Putin far more cautious in the future, even if his army eventually ekes out a Pyrrhic victory?</w:t>
      </w:r>
    </w:p>
    <w:p w14:paraId="6436C036" w14:textId="77777777" w:rsidR="0002580A" w:rsidRPr="00B572C6" w:rsidRDefault="0002580A" w:rsidP="0002580A">
      <w:pPr>
        <w:rPr>
          <w:sz w:val="12"/>
        </w:rPr>
      </w:pPr>
      <w:r w:rsidRPr="00B572C6">
        <w:rPr>
          <w:sz w:val="12"/>
        </w:rPr>
        <w:t>Third, if the main reason that Putin decided to invade was to prevent Ukraine from moving into the West’s orbit and someday joining NATO, then he might be satisfied if that possibility is foreclosed in a subsequent peace agreement. States often go to war out of fear rather than greed, and if Russia’s security fears diminish, its incentive to go after other countries in Europe would presumably decline as well. NATO’s members should not take this possibility for granted, of course, but it is as plausible as the assumption that Putin’s aims have no limit.</w:t>
      </w:r>
    </w:p>
    <w:p w14:paraId="2378C4B7" w14:textId="77777777" w:rsidR="0002580A" w:rsidRPr="000955C9" w:rsidRDefault="0002580A" w:rsidP="0002580A">
      <w:pPr>
        <w:pStyle w:val="Heading4"/>
      </w:pPr>
      <w:r w:rsidRPr="000955C9">
        <w:t xml:space="preserve">Won’t </w:t>
      </w:r>
      <w:r>
        <w:t>escalate</w:t>
      </w:r>
    </w:p>
    <w:p w14:paraId="6B1F65F0" w14:textId="77777777" w:rsidR="0002580A" w:rsidRPr="000955C9" w:rsidRDefault="0002580A" w:rsidP="0002580A">
      <w:r w:rsidRPr="00840B53">
        <w:rPr>
          <w:rStyle w:val="Style13ptBold"/>
        </w:rPr>
        <w:t>Baev 23</w:t>
      </w:r>
      <w:r>
        <w:t xml:space="preserve"> [</w:t>
      </w:r>
      <w:r w:rsidRPr="000955C9">
        <w:t>Pavel Baev</w:t>
      </w:r>
      <w:r>
        <w:t xml:space="preserve"> (</w:t>
      </w:r>
      <w:r w:rsidRPr="00840B53">
        <w:t>Research Professor</w:t>
      </w:r>
      <w:r>
        <w:t xml:space="preserve">, </w:t>
      </w:r>
      <w:r w:rsidRPr="00840B53">
        <w:t>Peace Research Institute</w:t>
      </w:r>
      <w:r>
        <w:t xml:space="preserve">; </w:t>
      </w:r>
      <w:r w:rsidRPr="00840B53">
        <w:t>Senior Fellow</w:t>
      </w:r>
      <w:r>
        <w:t>,</w:t>
      </w:r>
      <w:r w:rsidRPr="00840B53">
        <w:t xml:space="preserve"> Brookings Institution</w:t>
      </w:r>
      <w:r>
        <w:t>)</w:t>
      </w:r>
      <w:r w:rsidRPr="000955C9">
        <w:t xml:space="preserve">, </w:t>
      </w:r>
      <w:r>
        <w:t>11-</w:t>
      </w:r>
      <w:r w:rsidRPr="000955C9">
        <w:t>14</w:t>
      </w:r>
      <w:r>
        <w:t>-</w:t>
      </w:r>
      <w:r w:rsidRPr="000955C9">
        <w:t>2023, “Russia’s New Challenges in the Baltic/Northern European Theater,” French Institute of International Relations, https://www.ifri.org/en/publications/notes-de-lifri/russieeurasievisions/russias-new-challenges-balticnorthern-european</w:t>
      </w:r>
      <w:r>
        <w:t>, njn]</w:t>
      </w:r>
    </w:p>
    <w:p w14:paraId="2E9690A4" w14:textId="77777777" w:rsidR="0002580A" w:rsidRPr="00B572C6" w:rsidRDefault="0002580A" w:rsidP="0002580A">
      <w:pPr>
        <w:rPr>
          <w:sz w:val="12"/>
        </w:rPr>
      </w:pPr>
      <w:r w:rsidRPr="00364798">
        <w:rPr>
          <w:rStyle w:val="StyleUnderline"/>
          <w:highlight w:val="cyan"/>
        </w:rPr>
        <w:t>Russian nuclear rhetoric and blackmail have reached such intensity from</w:t>
      </w:r>
      <w:r w:rsidRPr="00B572C6">
        <w:rPr>
          <w:sz w:val="12"/>
        </w:rPr>
        <w:t xml:space="preserve"> the beginning of the </w:t>
      </w:r>
      <w:r w:rsidRPr="00364798">
        <w:rPr>
          <w:rStyle w:val="StyleUnderline"/>
          <w:highlight w:val="cyan"/>
        </w:rPr>
        <w:t>Ukraine</w:t>
      </w:r>
      <w:r w:rsidRPr="00B572C6">
        <w:rPr>
          <w:sz w:val="12"/>
        </w:rPr>
        <w:t xml:space="preserve"> war </w:t>
      </w:r>
      <w:r w:rsidRPr="00364798">
        <w:rPr>
          <w:rStyle w:val="StyleUnderline"/>
          <w:highlight w:val="cyan"/>
        </w:rPr>
        <w:t>that</w:t>
      </w:r>
      <w:r w:rsidRPr="00B572C6">
        <w:rPr>
          <w:sz w:val="12"/>
        </w:rPr>
        <w:t xml:space="preserve"> the problem of </w:t>
      </w:r>
      <w:r w:rsidRPr="00364798">
        <w:rPr>
          <w:rStyle w:val="StyleUnderline"/>
          <w:highlight w:val="cyan"/>
        </w:rPr>
        <w:t>restoring</w:t>
      </w:r>
      <w:r w:rsidRPr="00B572C6">
        <w:rPr>
          <w:sz w:val="12"/>
        </w:rPr>
        <w:t xml:space="preserve"> the US-Russia framework of </w:t>
      </w:r>
      <w:r w:rsidRPr="00364798">
        <w:rPr>
          <w:rStyle w:val="StyleUnderline"/>
          <w:highlight w:val="cyan"/>
        </w:rPr>
        <w:t>strategic arms control</w:t>
      </w:r>
      <w:r w:rsidRPr="00B572C6">
        <w:rPr>
          <w:sz w:val="12"/>
        </w:rPr>
        <w:t xml:space="preserve"> and establishing new multilateral formats for non-strategic nuclear arms control will necessarily constitute a key part of the post-war European re-engagement with Russia.54 Remarkably, </w:t>
      </w:r>
      <w:r w:rsidRPr="00364798">
        <w:rPr>
          <w:rStyle w:val="StyleUnderline"/>
          <w:highlight w:val="cyan"/>
        </w:rPr>
        <w:t>there is also a strong pushback in Moscow’s expert community against</w:t>
      </w:r>
      <w:r w:rsidRPr="00B572C6">
        <w:rPr>
          <w:sz w:val="12"/>
        </w:rPr>
        <w:t xml:space="preserve"> the irresponsible idea of </w:t>
      </w:r>
      <w:r w:rsidRPr="00364798">
        <w:rPr>
          <w:rStyle w:val="StyleUnderline"/>
          <w:highlight w:val="cyan"/>
        </w:rPr>
        <w:t>bringing back the nuclear “fear factor”</w:t>
      </w:r>
      <w:r w:rsidRPr="00B572C6">
        <w:rPr>
          <w:sz w:val="12"/>
        </w:rPr>
        <w:t xml:space="preserve"> by delivering a nuclear strike on, for example, Poznan.55 </w:t>
      </w:r>
      <w:r w:rsidRPr="00364798">
        <w:rPr>
          <w:rStyle w:val="StyleUnderline"/>
          <w:highlight w:val="cyan"/>
        </w:rPr>
        <w:t>These sober arguments may find support</w:t>
      </w:r>
      <w:r w:rsidRPr="00B572C6">
        <w:rPr>
          <w:sz w:val="12"/>
        </w:rPr>
        <w:t xml:space="preserve"> not only among the risk-averse political elites but also </w:t>
      </w:r>
      <w:r w:rsidRPr="00364798">
        <w:rPr>
          <w:rStyle w:val="StyleUnderline"/>
          <w:highlight w:val="cyan"/>
        </w:rPr>
        <w:t>among the top brass</w:t>
      </w:r>
      <w:r w:rsidRPr="00B572C6">
        <w:rPr>
          <w:sz w:val="12"/>
        </w:rPr>
        <w:t xml:space="preserve">, perfectly aware that </w:t>
      </w:r>
      <w:r w:rsidRPr="00364798">
        <w:rPr>
          <w:rStyle w:val="StyleUnderline"/>
          <w:highlight w:val="cyan"/>
        </w:rPr>
        <w:t>the Russian army</w:t>
      </w:r>
      <w:r w:rsidRPr="00B572C6">
        <w:rPr>
          <w:sz w:val="12"/>
        </w:rPr>
        <w:t xml:space="preserve"> in its present shape </w:t>
      </w:r>
      <w:r w:rsidRPr="00364798">
        <w:rPr>
          <w:rStyle w:val="StyleUnderline"/>
          <w:highlight w:val="cyan"/>
        </w:rPr>
        <w:t>cannot possibly engage in combat operations on a nuclear battlefield</w:t>
      </w:r>
      <w:r w:rsidRPr="00B572C6">
        <w:rPr>
          <w:sz w:val="12"/>
        </w:rPr>
        <w:t xml:space="preserve">. Yet, President Putin rejected resolutely and rudely the prospect of reducing Russia’s nuclear arsenal, and, while such vulgarity may be a feature of his war-affected personal style of doing business, for every grouping of elites that might find a way to depose him, the proposition of giving up Russia’s vast advantage in numbers of non-strategic nuclear warheads would appear singularly unattractive.56 To alter this nuclearcentric, even nuclear-worshipping attitude, key </w:t>
      </w:r>
      <w:r w:rsidRPr="00364798">
        <w:rPr>
          <w:rStyle w:val="StyleUnderline"/>
          <w:highlight w:val="cyan"/>
        </w:rPr>
        <w:t>European states might find it useful to return</w:t>
      </w:r>
      <w:r w:rsidRPr="00B572C6">
        <w:rPr>
          <w:sz w:val="12"/>
        </w:rPr>
        <w:t xml:space="preserve"> in the post-war environment </w:t>
      </w:r>
      <w:r w:rsidRPr="00364798">
        <w:rPr>
          <w:rStyle w:val="StyleUnderline"/>
          <w:highlight w:val="cyan"/>
        </w:rPr>
        <w:t>to</w:t>
      </w:r>
      <w:r w:rsidRPr="00B572C6">
        <w:rPr>
          <w:sz w:val="12"/>
        </w:rPr>
        <w:t xml:space="preserve"> the question of </w:t>
      </w:r>
      <w:r w:rsidRPr="00364798">
        <w:rPr>
          <w:rStyle w:val="StyleUnderline"/>
          <w:highlight w:val="cyan"/>
        </w:rPr>
        <w:t>security guarantees for Russia</w:t>
      </w:r>
      <w:r w:rsidRPr="00B572C6">
        <w:rPr>
          <w:sz w:val="12"/>
        </w:rPr>
        <w:t>, though certainly very different in nature and substance from the deliberately exaggerated claims advanced by Putin in December 2021.</w:t>
      </w:r>
    </w:p>
    <w:p w14:paraId="1AEF028E" w14:textId="3EE57F1C" w:rsidR="00450C0E" w:rsidRPr="00450C0E" w:rsidRDefault="00450C0E" w:rsidP="00450C0E">
      <w:pPr>
        <w:pStyle w:val="Heading3"/>
      </w:pPr>
      <w:r>
        <w:t>!/D---US-Russia War</w:t>
      </w:r>
    </w:p>
    <w:p w14:paraId="45F1CA47" w14:textId="6E943727" w:rsidR="00450C0E" w:rsidRDefault="00450C0E" w:rsidP="00450C0E">
      <w:pPr>
        <w:pStyle w:val="Heading4"/>
      </w:pPr>
      <w:r w:rsidRPr="00450C0E">
        <w:rPr>
          <w:u w:val="single"/>
        </w:rPr>
        <w:t>Any</w:t>
      </w:r>
      <w:r>
        <w:t xml:space="preserve"> Arctic War risks are in the </w:t>
      </w:r>
      <w:r w:rsidRPr="00450C0E">
        <w:rPr>
          <w:u w:val="single"/>
        </w:rPr>
        <w:t>future</w:t>
      </w:r>
      <w:r>
        <w:t xml:space="preserve">, not </w:t>
      </w:r>
      <w:r w:rsidRPr="00450C0E">
        <w:rPr>
          <w:u w:val="single"/>
        </w:rPr>
        <w:t>short</w:t>
      </w:r>
      <w:r>
        <w:t xml:space="preserve"> </w:t>
      </w:r>
      <w:r w:rsidRPr="00450C0E">
        <w:rPr>
          <w:u w:val="single"/>
        </w:rPr>
        <w:t>term</w:t>
      </w:r>
      <w:r>
        <w:t xml:space="preserve"> – US lacks </w:t>
      </w:r>
      <w:r w:rsidRPr="00450C0E">
        <w:rPr>
          <w:u w:val="single"/>
        </w:rPr>
        <w:t>capacity</w:t>
      </w:r>
      <w:r>
        <w:t>.</w:t>
      </w:r>
    </w:p>
    <w:p w14:paraId="67E9D451" w14:textId="77777777" w:rsidR="00450C0E" w:rsidRPr="00840DAC" w:rsidRDefault="00450C0E" w:rsidP="00450C0E">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450C0E">
        <w:t>Saint Petersburg State Univ</w:t>
      </w:r>
      <w:r w:rsidRPr="00DA7AA9">
        <w:t xml:space="preserve">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10830F0E" w14:textId="77777777" w:rsidR="00450C0E" w:rsidRPr="00450C0E" w:rsidRDefault="00450C0E" w:rsidP="00450C0E">
      <w:pPr>
        <w:rPr>
          <w:sz w:val="12"/>
        </w:rPr>
      </w:pPr>
      <w:r w:rsidRPr="00450C0E">
        <w:rPr>
          <w:sz w:val="12"/>
        </w:rPr>
        <w:t xml:space="preserve">At the same time, </w:t>
      </w:r>
      <w:r w:rsidRPr="00780A73">
        <w:rPr>
          <w:rStyle w:val="StyleUnderline"/>
          <w:highlight w:val="cyan"/>
        </w:rPr>
        <w:t>according to a number of Russian analysts</w:t>
      </w:r>
      <w:r w:rsidRPr="00450C0E">
        <w:rPr>
          <w:sz w:val="12"/>
        </w:rPr>
        <w:t xml:space="preserve">, firstly, the text of </w:t>
      </w:r>
      <w:r w:rsidRPr="00780A73">
        <w:rPr>
          <w:rStyle w:val="StyleUnderline"/>
          <w:highlight w:val="cyan"/>
        </w:rPr>
        <w:t>the strategy prioritizes stability over increasing strategic competition in the region</w:t>
      </w:r>
      <w:r w:rsidRPr="00450C0E">
        <w:rPr>
          <w:sz w:val="12"/>
        </w:rPr>
        <w:t xml:space="preserve">. Secondly, </w:t>
      </w:r>
      <w:r w:rsidRPr="00780A73">
        <w:rPr>
          <w:rStyle w:val="StyleUnderline"/>
          <w:highlight w:val="cyan"/>
        </w:rPr>
        <w:t>the US is not yet ready for a military confrontation in the Arctic</w:t>
      </w:r>
      <w:r w:rsidRPr="00450C0E">
        <w:rPr>
          <w:sz w:val="12"/>
        </w:rPr>
        <w:t xml:space="preserve">, if only because it does not possess a “full-fledged grouping of forces and means to conduct large-scale operations”. </w:t>
      </w:r>
      <w:r w:rsidRPr="00780A73">
        <w:rPr>
          <w:rStyle w:val="StyleUnderline"/>
          <w:highlight w:val="cyan"/>
        </w:rPr>
        <w:t>Thus, Russia has a pause of several years from direct military pressure</w:t>
      </w:r>
      <w:r w:rsidRPr="00450C0E">
        <w:rPr>
          <w:sz w:val="12"/>
        </w:rPr>
        <w:t>, which does not cancel other, non-military means of deterrence from the West. In addition, the US intends to actively attract investment from allies to create a common military infrastructure in the Arctic 38 .</w:t>
      </w:r>
    </w:p>
    <w:p w14:paraId="0EE54795" w14:textId="77777777" w:rsidR="00450C0E" w:rsidRPr="00450C0E" w:rsidRDefault="00450C0E" w:rsidP="00450C0E">
      <w:pPr>
        <w:rPr>
          <w:sz w:val="12"/>
        </w:rPr>
      </w:pPr>
    </w:p>
    <w:p w14:paraId="521AD81B" w14:textId="77777777" w:rsidR="0002580A" w:rsidRPr="00960F6F" w:rsidRDefault="0002580A" w:rsidP="0002580A">
      <w:pPr>
        <w:keepNext/>
        <w:keepLines/>
        <w:pageBreakBefore/>
        <w:spacing w:before="40" w:after="0" w:line="256" w:lineRule="auto"/>
        <w:jc w:val="center"/>
        <w:outlineLvl w:val="2"/>
        <w:rPr>
          <w:rFonts w:eastAsia="MS Gothic"/>
          <w:b/>
          <w:sz w:val="32"/>
          <w:szCs w:val="24"/>
          <w:u w:val="single"/>
        </w:rPr>
      </w:pPr>
      <w:r>
        <w:rPr>
          <w:rFonts w:eastAsia="MS Gothic"/>
          <w:b/>
          <w:sz w:val="32"/>
          <w:szCs w:val="24"/>
          <w:u w:val="single"/>
        </w:rPr>
        <w:t>2NC</w:t>
      </w:r>
      <w:r w:rsidRPr="00960F6F">
        <w:rPr>
          <w:rFonts w:eastAsia="MS Gothic"/>
          <w:b/>
          <w:sz w:val="32"/>
          <w:szCs w:val="24"/>
          <w:u w:val="single"/>
        </w:rPr>
        <w:t>---AT: Miscalc---2NC</w:t>
      </w:r>
    </w:p>
    <w:p w14:paraId="6AE16690" w14:textId="77777777" w:rsidR="0002580A" w:rsidRPr="00960F6F" w:rsidRDefault="0002580A" w:rsidP="0002580A">
      <w:pPr>
        <w:keepNext/>
        <w:keepLines/>
        <w:spacing w:before="40" w:after="0" w:line="256" w:lineRule="auto"/>
        <w:outlineLvl w:val="3"/>
        <w:rPr>
          <w:rFonts w:eastAsia="MS Gothic"/>
          <w:b/>
          <w:bCs/>
          <w:color w:val="75100D"/>
          <w:sz w:val="26"/>
          <w:szCs w:val="26"/>
        </w:rPr>
      </w:pPr>
      <w:r w:rsidRPr="00960F6F">
        <w:rPr>
          <w:rFonts w:eastAsia="MS Gothic"/>
          <w:b/>
          <w:bCs/>
          <w:color w:val="75100D"/>
          <w:sz w:val="26"/>
          <w:szCs w:val="26"/>
        </w:rPr>
        <w:t xml:space="preserve">No Accidental War---nothing </w:t>
      </w:r>
      <w:r w:rsidRPr="00960F6F">
        <w:rPr>
          <w:rFonts w:eastAsia="MS Gothic"/>
          <w:b/>
          <w:bCs/>
          <w:color w:val="75100D"/>
          <w:sz w:val="26"/>
          <w:szCs w:val="26"/>
          <w:u w:val="single"/>
        </w:rPr>
        <w:t>occurs</w:t>
      </w:r>
      <w:r w:rsidRPr="00960F6F">
        <w:rPr>
          <w:rFonts w:eastAsia="MS Gothic"/>
          <w:b/>
          <w:bCs/>
          <w:color w:val="75100D"/>
          <w:sz w:val="26"/>
          <w:szCs w:val="26"/>
        </w:rPr>
        <w:t xml:space="preserve"> by 'chance', </w:t>
      </w:r>
      <w:r w:rsidRPr="00960F6F">
        <w:rPr>
          <w:rFonts w:eastAsia="MS Gothic"/>
          <w:b/>
          <w:bCs/>
          <w:color w:val="75100D"/>
          <w:sz w:val="26"/>
          <w:szCs w:val="26"/>
          <w:u w:val="single"/>
        </w:rPr>
        <w:t>empirically</w:t>
      </w:r>
      <w:r w:rsidRPr="00960F6F">
        <w:rPr>
          <w:rFonts w:eastAsia="MS Gothic"/>
          <w:b/>
          <w:bCs/>
          <w:color w:val="75100D"/>
          <w:sz w:val="26"/>
          <w:szCs w:val="26"/>
        </w:rPr>
        <w:t xml:space="preserve"> false, incomplete </w:t>
      </w:r>
      <w:r w:rsidRPr="00960F6F">
        <w:rPr>
          <w:rFonts w:eastAsia="MS Gothic"/>
          <w:b/>
          <w:bCs/>
          <w:color w:val="75100D"/>
          <w:sz w:val="26"/>
          <w:szCs w:val="26"/>
          <w:u w:val="single"/>
        </w:rPr>
        <w:t>information</w:t>
      </w:r>
      <w:r w:rsidRPr="00960F6F">
        <w:rPr>
          <w:rFonts w:eastAsia="MS Gothic"/>
          <w:b/>
          <w:bCs/>
          <w:color w:val="75100D"/>
          <w:sz w:val="26"/>
          <w:szCs w:val="26"/>
        </w:rPr>
        <w:t xml:space="preserve"> creates restraint than </w:t>
      </w:r>
      <w:r w:rsidRPr="00960F6F">
        <w:rPr>
          <w:rFonts w:eastAsia="MS Gothic"/>
          <w:b/>
          <w:bCs/>
          <w:color w:val="75100D"/>
          <w:sz w:val="26"/>
          <w:szCs w:val="26"/>
          <w:u w:val="single"/>
        </w:rPr>
        <w:t>aggression</w:t>
      </w:r>
      <w:r w:rsidRPr="00960F6F">
        <w:rPr>
          <w:rFonts w:eastAsia="MS Gothic"/>
          <w:b/>
          <w:bCs/>
          <w:color w:val="75100D"/>
          <w:sz w:val="26"/>
          <w:szCs w:val="26"/>
        </w:rPr>
        <w:t>---that's Quackenbush</w:t>
      </w:r>
    </w:p>
    <w:p w14:paraId="64288B96" w14:textId="77777777" w:rsidR="0002580A" w:rsidRPr="00960F6F" w:rsidRDefault="0002580A" w:rsidP="0002580A">
      <w:pPr>
        <w:keepNext/>
        <w:keepLines/>
        <w:spacing w:before="40" w:after="0" w:line="256" w:lineRule="auto"/>
        <w:outlineLvl w:val="3"/>
        <w:rPr>
          <w:rFonts w:eastAsia="Times New Roman"/>
          <w:b/>
          <w:iCs/>
          <w:sz w:val="26"/>
        </w:rPr>
      </w:pPr>
      <w:r w:rsidRPr="00960F6F">
        <w:rPr>
          <w:rFonts w:eastAsia="Times New Roman"/>
          <w:b/>
          <w:iCs/>
          <w:sz w:val="26"/>
        </w:rPr>
        <w:t xml:space="preserve">--States </w:t>
      </w:r>
      <w:r w:rsidRPr="00960F6F">
        <w:rPr>
          <w:rFonts w:eastAsia="Times New Roman"/>
          <w:b/>
          <w:iCs/>
          <w:sz w:val="26"/>
          <w:u w:val="single"/>
        </w:rPr>
        <w:t>don’t</w:t>
      </w:r>
      <w:r w:rsidRPr="00960F6F">
        <w:rPr>
          <w:rFonts w:eastAsia="Times New Roman"/>
          <w:b/>
          <w:iCs/>
          <w:sz w:val="26"/>
        </w:rPr>
        <w:t xml:space="preserve"> stumble into conflict.</w:t>
      </w:r>
    </w:p>
    <w:p w14:paraId="027FDB47" w14:textId="77777777" w:rsidR="0002580A" w:rsidRPr="00960F6F" w:rsidRDefault="0002580A" w:rsidP="0002580A">
      <w:pPr>
        <w:spacing w:line="256" w:lineRule="auto"/>
        <w:rPr>
          <w:rFonts w:eastAsia="Cambria"/>
          <w:sz w:val="20"/>
          <w:szCs w:val="20"/>
        </w:rPr>
      </w:pPr>
      <w:r w:rsidRPr="00960F6F">
        <w:rPr>
          <w:rFonts w:eastAsia="Cambria"/>
          <w:b/>
          <w:bCs/>
          <w:sz w:val="26"/>
        </w:rPr>
        <w:t>Brands 20</w:t>
      </w:r>
      <w:r w:rsidRPr="00960F6F">
        <w:rPr>
          <w:rFonts w:eastAsia="Cambria"/>
          <w:sz w:val="20"/>
          <w:szCs w:val="20"/>
        </w:rPr>
        <w:t xml:space="preserve"> – Hal, Henry A. Kissinger Distinguished Professor of Global Affairs at the Johns Hopkins University School of Advanced International Studies and a Resident Scholar at the American Enterprise Institute. “If America and China Go to War, It Won’t Be an Accident”, Bloomberg, </w:t>
      </w:r>
      <w:hyperlink r:id="rId24" w:history="1">
        <w:r w:rsidRPr="00960F6F">
          <w:rPr>
            <w:rFonts w:eastAsia="Cambria"/>
            <w:color w:val="000000"/>
            <w:sz w:val="20"/>
            <w:szCs w:val="20"/>
          </w:rPr>
          <w:t>https://www.bloomberg.com/opinion/articles/2020-08-07/war-between-china-and-america-won-t-happen-by-accident</w:t>
        </w:r>
      </w:hyperlink>
      <w:r w:rsidRPr="00960F6F">
        <w:rPr>
          <w:rFonts w:eastAsia="Cambria"/>
          <w:sz w:val="20"/>
          <w:szCs w:val="20"/>
        </w:rPr>
        <w:t>, 08-07-2020</w:t>
      </w:r>
    </w:p>
    <w:p w14:paraId="7E0BE7D7" w14:textId="77777777" w:rsidR="0002580A" w:rsidRPr="00960F6F" w:rsidRDefault="0002580A" w:rsidP="0002580A">
      <w:pPr>
        <w:spacing w:line="256" w:lineRule="auto"/>
        <w:rPr>
          <w:rFonts w:eastAsia="Calibri"/>
          <w:sz w:val="14"/>
          <w:szCs w:val="20"/>
        </w:rPr>
      </w:pPr>
      <w:r w:rsidRPr="00960F6F">
        <w:rPr>
          <w:rFonts w:eastAsia="Calibri"/>
          <w:b/>
          <w:iCs/>
          <w:sz w:val="20"/>
          <w:szCs w:val="20"/>
          <w:highlight w:val="cyan"/>
          <w:u w:val="single"/>
          <w:bdr w:val="single" w:sz="8" w:space="0" w:color="auto" w:frame="1"/>
        </w:rPr>
        <w:t>The</w:t>
      </w:r>
      <w:r w:rsidRPr="00960F6F">
        <w:rPr>
          <w:rFonts w:eastAsia="Calibri"/>
          <w:b/>
          <w:sz w:val="20"/>
          <w:szCs w:val="20"/>
          <w:u w:val="single"/>
        </w:rPr>
        <w:t xml:space="preserve">re is a venerable </w:t>
      </w:r>
      <w:r w:rsidRPr="00960F6F">
        <w:rPr>
          <w:rFonts w:eastAsia="Calibri"/>
          <w:b/>
          <w:iCs/>
          <w:sz w:val="20"/>
          <w:szCs w:val="20"/>
          <w:highlight w:val="cyan"/>
          <w:u w:val="single"/>
          <w:bdr w:val="single" w:sz="8" w:space="0" w:color="auto" w:frame="1"/>
        </w:rPr>
        <w:t>arg</w:t>
      </w:r>
      <w:r w:rsidRPr="00960F6F">
        <w:rPr>
          <w:rFonts w:eastAsia="Calibri"/>
          <w:b/>
          <w:sz w:val="20"/>
          <w:szCs w:val="20"/>
          <w:u w:val="single"/>
        </w:rPr>
        <w:t xml:space="preserve">ument </w:t>
      </w:r>
      <w:r w:rsidRPr="00960F6F">
        <w:rPr>
          <w:rFonts w:eastAsia="Calibri"/>
          <w:b/>
          <w:sz w:val="20"/>
          <w:szCs w:val="20"/>
          <w:highlight w:val="cyan"/>
          <w:u w:val="single"/>
        </w:rPr>
        <w:t>that states</w:t>
      </w:r>
      <w:r w:rsidRPr="00960F6F">
        <w:rPr>
          <w:rFonts w:eastAsia="Calibri"/>
          <w:b/>
          <w:sz w:val="20"/>
          <w:szCs w:val="20"/>
          <w:u w:val="single"/>
        </w:rPr>
        <w:t xml:space="preserve"> can </w:t>
      </w:r>
      <w:r w:rsidRPr="00960F6F">
        <w:rPr>
          <w:rFonts w:eastAsia="Calibri"/>
          <w:b/>
          <w:iCs/>
          <w:sz w:val="20"/>
          <w:szCs w:val="20"/>
          <w:highlight w:val="cyan"/>
          <w:u w:val="single"/>
          <w:bdr w:val="single" w:sz="8" w:space="0" w:color="auto" w:frame="1"/>
        </w:rPr>
        <w:t>stumble</w:t>
      </w:r>
      <w:r w:rsidRPr="00960F6F">
        <w:rPr>
          <w:rFonts w:eastAsia="Calibri"/>
          <w:sz w:val="14"/>
          <w:szCs w:val="20"/>
          <w:highlight w:val="cyan"/>
        </w:rPr>
        <w:t xml:space="preserve"> </w:t>
      </w:r>
      <w:r w:rsidRPr="00960F6F">
        <w:rPr>
          <w:rFonts w:eastAsia="Calibri"/>
          <w:b/>
          <w:sz w:val="20"/>
          <w:szCs w:val="20"/>
          <w:highlight w:val="cyan"/>
          <w:u w:val="single"/>
        </w:rPr>
        <w:t>into</w:t>
      </w:r>
      <w:r w:rsidRPr="00960F6F">
        <w:rPr>
          <w:rFonts w:eastAsia="Calibri"/>
          <w:sz w:val="14"/>
          <w:szCs w:val="20"/>
        </w:rPr>
        <w:t xml:space="preserve"> a </w:t>
      </w:r>
      <w:r w:rsidRPr="00960F6F">
        <w:rPr>
          <w:rFonts w:eastAsia="Calibri"/>
          <w:b/>
          <w:iCs/>
          <w:sz w:val="20"/>
          <w:szCs w:val="20"/>
          <w:highlight w:val="cyan"/>
          <w:u w:val="single"/>
          <w:bdr w:val="single" w:sz="8" w:space="0" w:color="auto" w:frame="1"/>
        </w:rPr>
        <w:t>major conflict</w:t>
      </w:r>
      <w:r w:rsidRPr="00960F6F">
        <w:rPr>
          <w:rFonts w:eastAsia="Calibri"/>
          <w:b/>
          <w:iCs/>
          <w:sz w:val="20"/>
          <w:szCs w:val="20"/>
          <w:u w:val="single"/>
          <w:bdr w:val="single" w:sz="8" w:space="0" w:color="auto" w:frame="1"/>
        </w:rPr>
        <w:t xml:space="preserve"> that neither truly desires</w:t>
      </w:r>
      <w:r w:rsidRPr="00960F6F">
        <w:rPr>
          <w:rFonts w:eastAsia="Calibri"/>
          <w:sz w:val="14"/>
          <w:szCs w:val="20"/>
        </w:rPr>
        <w:t xml:space="preserve">, and it has been revived </w:t>
      </w:r>
      <w:r w:rsidRPr="00960F6F">
        <w:rPr>
          <w:rFonts w:eastAsia="Calibri"/>
          <w:b/>
          <w:sz w:val="20"/>
          <w:szCs w:val="20"/>
          <w:u w:val="single"/>
        </w:rPr>
        <w:t>as</w:t>
      </w:r>
      <w:r w:rsidRPr="00960F6F">
        <w:rPr>
          <w:rFonts w:eastAsia="Calibri"/>
          <w:sz w:val="14"/>
          <w:szCs w:val="20"/>
        </w:rPr>
        <w:t xml:space="preserve"> </w:t>
      </w:r>
      <w:r w:rsidRPr="00960F6F">
        <w:rPr>
          <w:rFonts w:eastAsia="Calibri"/>
          <w:b/>
          <w:iCs/>
          <w:sz w:val="20"/>
          <w:szCs w:val="20"/>
          <w:u w:val="single"/>
          <w:bdr w:val="single" w:sz="8" w:space="0" w:color="auto" w:frame="1"/>
        </w:rPr>
        <w:t>tensions</w:t>
      </w:r>
      <w:r w:rsidRPr="00960F6F">
        <w:rPr>
          <w:rFonts w:eastAsia="Calibri"/>
          <w:sz w:val="14"/>
          <w:szCs w:val="20"/>
        </w:rPr>
        <w:t xml:space="preserve"> between the two great powers </w:t>
      </w:r>
      <w:r w:rsidRPr="00960F6F">
        <w:rPr>
          <w:rFonts w:eastAsia="Calibri"/>
          <w:b/>
          <w:iCs/>
          <w:sz w:val="20"/>
          <w:szCs w:val="20"/>
          <w:u w:val="single"/>
          <w:bdr w:val="single" w:sz="8" w:space="0" w:color="auto" w:frame="1"/>
        </w:rPr>
        <w:t>escalate</w:t>
      </w:r>
      <w:r w:rsidRPr="00960F6F">
        <w:rPr>
          <w:rFonts w:eastAsia="Calibri"/>
          <w:sz w:val="14"/>
          <w:szCs w:val="20"/>
        </w:rPr>
        <w:t xml:space="preserve">. </w:t>
      </w:r>
      <w:r w:rsidRPr="00960F6F">
        <w:rPr>
          <w:rFonts w:eastAsia="Calibri"/>
          <w:b/>
          <w:sz w:val="20"/>
          <w:szCs w:val="20"/>
          <w:u w:val="single"/>
        </w:rPr>
        <w:t xml:space="preserve">Nevertheless, </w:t>
      </w:r>
      <w:r w:rsidRPr="00960F6F">
        <w:rPr>
          <w:rFonts w:eastAsia="Calibri"/>
          <w:b/>
          <w:iCs/>
          <w:sz w:val="20"/>
          <w:szCs w:val="20"/>
          <w:highlight w:val="cyan"/>
          <w:u w:val="single"/>
          <w:bdr w:val="single" w:sz="8" w:space="0" w:color="auto" w:frame="1"/>
        </w:rPr>
        <w:t>history shows</w:t>
      </w:r>
      <w:r w:rsidRPr="00960F6F">
        <w:rPr>
          <w:rFonts w:eastAsia="Calibri"/>
          <w:sz w:val="14"/>
          <w:szCs w:val="20"/>
        </w:rPr>
        <w:t xml:space="preserve"> that </w:t>
      </w:r>
      <w:r w:rsidRPr="00960F6F">
        <w:rPr>
          <w:rFonts w:eastAsia="Calibri"/>
          <w:b/>
          <w:iCs/>
          <w:sz w:val="20"/>
          <w:szCs w:val="20"/>
          <w:u w:val="single"/>
          <w:bdr w:val="single" w:sz="8" w:space="0" w:color="auto" w:frame="1"/>
        </w:rPr>
        <w:t xml:space="preserve">big wars </w:t>
      </w:r>
      <w:r w:rsidRPr="00960F6F">
        <w:rPr>
          <w:rFonts w:eastAsia="Calibri"/>
          <w:b/>
          <w:iCs/>
          <w:sz w:val="20"/>
          <w:szCs w:val="20"/>
          <w:highlight w:val="cyan"/>
          <w:u w:val="single"/>
          <w:bdr w:val="single" w:sz="8" w:space="0" w:color="auto" w:frame="1"/>
        </w:rPr>
        <w:t>don't</w:t>
      </w:r>
      <w:r w:rsidRPr="00960F6F">
        <w:rPr>
          <w:rFonts w:eastAsia="Calibri"/>
          <w:b/>
          <w:iCs/>
          <w:sz w:val="20"/>
          <w:szCs w:val="20"/>
          <w:u w:val="single"/>
          <w:bdr w:val="single" w:sz="8" w:space="0" w:color="auto" w:frame="1"/>
        </w:rPr>
        <w:t xml:space="preserve"> just </w:t>
      </w:r>
      <w:r w:rsidRPr="00960F6F">
        <w:rPr>
          <w:rFonts w:eastAsia="Calibri"/>
          <w:b/>
          <w:iCs/>
          <w:sz w:val="20"/>
          <w:szCs w:val="20"/>
          <w:highlight w:val="cyan"/>
          <w:u w:val="single"/>
          <w:bdr w:val="single" w:sz="8" w:space="0" w:color="auto" w:frame="1"/>
        </w:rPr>
        <w:t>happen</w:t>
      </w:r>
      <w:r w:rsidRPr="00960F6F">
        <w:rPr>
          <w:rFonts w:eastAsia="Calibri"/>
          <w:b/>
          <w:iCs/>
          <w:sz w:val="20"/>
          <w:szCs w:val="20"/>
          <w:u w:val="single"/>
          <w:bdr w:val="single" w:sz="8" w:space="0" w:color="auto" w:frame="1"/>
        </w:rPr>
        <w:t xml:space="preserve"> inadvertently</w:t>
      </w:r>
      <w:r w:rsidRPr="00960F6F">
        <w:rPr>
          <w:rFonts w:eastAsia="Calibri"/>
          <w:sz w:val="14"/>
          <w:szCs w:val="20"/>
        </w:rPr>
        <w:t>. </w:t>
      </w:r>
    </w:p>
    <w:p w14:paraId="29CA1407" w14:textId="77777777" w:rsidR="0002580A" w:rsidRPr="00960F6F" w:rsidRDefault="0002580A" w:rsidP="0002580A">
      <w:pPr>
        <w:spacing w:line="256" w:lineRule="auto"/>
        <w:rPr>
          <w:rFonts w:eastAsia="Calibri"/>
          <w:b/>
          <w:sz w:val="20"/>
          <w:szCs w:val="20"/>
          <w:u w:val="single"/>
        </w:rPr>
      </w:pPr>
      <w:r w:rsidRPr="00960F6F">
        <w:rPr>
          <w:rFonts w:eastAsia="Calibri"/>
          <w:sz w:val="14"/>
          <w:szCs w:val="20"/>
        </w:rPr>
        <w:t>The accidental war thesis was </w:t>
      </w:r>
      <w:hyperlink r:id="rId25" w:tgtFrame="_blank" w:history="1">
        <w:r w:rsidRPr="00960F6F">
          <w:rPr>
            <w:rFonts w:eastAsia="Calibri"/>
            <w:color w:val="000000"/>
            <w:sz w:val="14"/>
            <w:szCs w:val="20"/>
          </w:rPr>
          <w:t>raised</w:t>
        </w:r>
      </w:hyperlink>
      <w:r w:rsidRPr="00960F6F">
        <w:rPr>
          <w:rFonts w:eastAsia="Calibri"/>
          <w:sz w:val="14"/>
          <w:szCs w:val="20"/>
        </w:rPr>
        <w:t xml:space="preserve"> recently by former Prime Minister Kevin Rudd of Australia. </w:t>
      </w:r>
      <w:r w:rsidRPr="00960F6F">
        <w:rPr>
          <w:rFonts w:eastAsia="Calibri"/>
          <w:b/>
          <w:sz w:val="20"/>
          <w:szCs w:val="20"/>
          <w:u w:val="single"/>
        </w:rPr>
        <w:t>Noting the many flashpoints at which U.S. and Chinese interests collide, he argued that there is a growing danger of them “</w:t>
      </w:r>
      <w:r w:rsidRPr="00960F6F">
        <w:rPr>
          <w:rFonts w:eastAsia="Calibri"/>
          <w:b/>
          <w:iCs/>
          <w:sz w:val="20"/>
          <w:szCs w:val="20"/>
          <w:u w:val="single"/>
          <w:bdr w:val="single" w:sz="8" w:space="0" w:color="auto" w:frame="1"/>
        </w:rPr>
        <w:t>stumbling</w:t>
      </w:r>
      <w:r w:rsidRPr="00960F6F">
        <w:rPr>
          <w:rFonts w:eastAsia="Calibri"/>
          <w:b/>
          <w:sz w:val="20"/>
          <w:szCs w:val="20"/>
          <w:u w:val="single"/>
        </w:rPr>
        <w:t xml:space="preserve"> into conflict.”</w:t>
      </w:r>
      <w:r w:rsidRPr="00960F6F">
        <w:rPr>
          <w:rFonts w:eastAsia="Calibri"/>
          <w:sz w:val="14"/>
          <w:szCs w:val="20"/>
        </w:rPr>
        <w:t xml:space="preserve"> An accidental collision between ships or planes in the South China Sea, or several other plausible scenarios, could lead to crisis, escalation and war. </w:t>
      </w:r>
      <w:r w:rsidRPr="00960F6F">
        <w:rPr>
          <w:rFonts w:eastAsia="Calibri"/>
          <w:b/>
          <w:sz w:val="20"/>
          <w:szCs w:val="20"/>
          <w:u w:val="single"/>
        </w:rPr>
        <w:t>Just as the great  powers of the early 20th century “</w:t>
      </w:r>
      <w:hyperlink r:id="rId26" w:tgtFrame="_blank" w:history="1">
        <w:r w:rsidRPr="00960F6F">
          <w:rPr>
            <w:rFonts w:eastAsia="Calibri"/>
            <w:b/>
            <w:iCs/>
            <w:color w:val="000000"/>
            <w:sz w:val="20"/>
            <w:szCs w:val="20"/>
            <w:bdr w:val="single" w:sz="8" w:space="0" w:color="auto" w:frame="1"/>
          </w:rPr>
          <w:t>sleep-walked</w:t>
        </w:r>
      </w:hyperlink>
      <w:r w:rsidRPr="00960F6F">
        <w:rPr>
          <w:rFonts w:eastAsia="Calibri"/>
          <w:b/>
          <w:sz w:val="20"/>
          <w:szCs w:val="20"/>
          <w:u w:val="single"/>
        </w:rPr>
        <w:t xml:space="preserve">” into World War I, China and America could </w:t>
      </w:r>
      <w:r w:rsidRPr="00960F6F">
        <w:rPr>
          <w:rFonts w:eastAsia="Calibri"/>
          <w:b/>
          <w:iCs/>
          <w:sz w:val="20"/>
          <w:szCs w:val="20"/>
          <w:u w:val="single"/>
          <w:bdr w:val="single" w:sz="8" w:space="0" w:color="auto" w:frame="1"/>
        </w:rPr>
        <w:t>blunder</w:t>
      </w:r>
      <w:r w:rsidRPr="00960F6F">
        <w:rPr>
          <w:rFonts w:eastAsia="Calibri"/>
          <w:b/>
          <w:sz w:val="20"/>
          <w:szCs w:val="20"/>
          <w:u w:val="single"/>
        </w:rPr>
        <w:t xml:space="preserve"> their way to disaster </w:t>
      </w:r>
      <w:r w:rsidRPr="00960F6F">
        <w:rPr>
          <w:rFonts w:eastAsia="Calibri"/>
          <w:b/>
          <w:iCs/>
          <w:sz w:val="20"/>
          <w:szCs w:val="20"/>
          <w:u w:val="single"/>
          <w:bdr w:val="single" w:sz="8" w:space="0" w:color="auto" w:frame="1"/>
        </w:rPr>
        <w:t>today</w:t>
      </w:r>
      <w:r w:rsidRPr="00960F6F">
        <w:rPr>
          <w:rFonts w:eastAsia="Calibri"/>
          <w:b/>
          <w:sz w:val="20"/>
          <w:szCs w:val="20"/>
          <w:u w:val="single"/>
        </w:rPr>
        <w:t>. </w:t>
      </w:r>
    </w:p>
    <w:p w14:paraId="486F10C2" w14:textId="77777777" w:rsidR="0002580A" w:rsidRPr="00960F6F" w:rsidRDefault="0002580A" w:rsidP="0002580A">
      <w:pPr>
        <w:spacing w:line="256" w:lineRule="auto"/>
        <w:rPr>
          <w:rFonts w:eastAsia="Calibri"/>
          <w:sz w:val="14"/>
          <w:szCs w:val="20"/>
        </w:rPr>
      </w:pPr>
      <w:r w:rsidRPr="00960F6F">
        <w:rPr>
          <w:rFonts w:eastAsia="Calibri"/>
          <w:b/>
          <w:sz w:val="20"/>
          <w:szCs w:val="20"/>
          <w:u w:val="single"/>
        </w:rPr>
        <w:t>World War I is often </w:t>
      </w:r>
      <w:hyperlink r:id="rId27" w:tgtFrame="_blank" w:history="1">
        <w:r w:rsidRPr="00960F6F">
          <w:rPr>
            <w:rFonts w:eastAsia="Calibri"/>
            <w:b/>
            <w:color w:val="000000"/>
            <w:sz w:val="20"/>
            <w:szCs w:val="20"/>
          </w:rPr>
          <w:t>considered</w:t>
        </w:r>
      </w:hyperlink>
      <w:r w:rsidRPr="00960F6F">
        <w:rPr>
          <w:rFonts w:eastAsia="Calibri"/>
          <w:b/>
          <w:sz w:val="20"/>
          <w:szCs w:val="20"/>
          <w:u w:val="single"/>
        </w:rPr>
        <w:t> the </w:t>
      </w:r>
      <w:hyperlink r:id="rId28" w:tgtFrame="_blank" w:history="1">
        <w:r w:rsidRPr="00960F6F">
          <w:rPr>
            <w:rFonts w:eastAsia="Calibri"/>
            <w:b/>
            <w:color w:val="000000"/>
            <w:sz w:val="20"/>
            <w:szCs w:val="20"/>
          </w:rPr>
          <w:t>classic</w:t>
        </w:r>
      </w:hyperlink>
      <w:r w:rsidRPr="00960F6F">
        <w:rPr>
          <w:rFonts w:eastAsia="Calibri"/>
          <w:b/>
          <w:sz w:val="20"/>
          <w:szCs w:val="20"/>
          <w:u w:val="single"/>
        </w:rPr>
        <w:t> example of an unwanted war</w:t>
      </w:r>
      <w:r w:rsidRPr="00960F6F">
        <w:rPr>
          <w:rFonts w:eastAsia="Calibri"/>
          <w:sz w:val="14"/>
          <w:szCs w:val="20"/>
        </w:rPr>
        <w:t>: a devastating conflict that none of the participants would have chosen had they known what was coming. During the Cold War, U.S. policymakers worried that crises over Berlin or Cuba could get out of control. There is a body of </w:t>
      </w:r>
      <w:hyperlink r:id="rId29" w:tgtFrame="_blank" w:history="1">
        <w:r w:rsidRPr="00960F6F">
          <w:rPr>
            <w:rFonts w:eastAsia="Calibri"/>
            <w:color w:val="000000"/>
            <w:sz w:val="14"/>
            <w:szCs w:val="20"/>
          </w:rPr>
          <w:t>political</w:t>
        </w:r>
      </w:hyperlink>
      <w:r w:rsidRPr="00960F6F">
        <w:rPr>
          <w:rFonts w:eastAsia="Calibri"/>
          <w:sz w:val="14"/>
          <w:szCs w:val="20"/>
        </w:rPr>
        <w:t> </w:t>
      </w:r>
      <w:hyperlink r:id="rId30" w:anchor="v=onepage&amp;q=accidental%20war&amp;f=false" w:tgtFrame="_blank" w:history="1">
        <w:r w:rsidRPr="00960F6F">
          <w:rPr>
            <w:rFonts w:eastAsia="Calibri"/>
            <w:color w:val="000000"/>
            <w:sz w:val="14"/>
            <w:szCs w:val="20"/>
          </w:rPr>
          <w:t>science</w:t>
        </w:r>
      </w:hyperlink>
      <w:r w:rsidRPr="00960F6F">
        <w:rPr>
          <w:rFonts w:eastAsia="Calibri"/>
          <w:sz w:val="14"/>
          <w:szCs w:val="20"/>
        </w:rPr>
        <w:t> </w:t>
      </w:r>
      <w:hyperlink r:id="rId31" w:anchor="v=onepage&amp;q=inadvertent%20escalation&amp;f=false" w:tgtFrame="_blank" w:history="1">
        <w:r w:rsidRPr="00960F6F">
          <w:rPr>
            <w:rFonts w:eastAsia="Calibri"/>
            <w:color w:val="000000"/>
            <w:sz w:val="14"/>
            <w:szCs w:val="20"/>
          </w:rPr>
          <w:t>literature</w:t>
        </w:r>
      </w:hyperlink>
      <w:r w:rsidRPr="00960F6F">
        <w:rPr>
          <w:rFonts w:eastAsia="Calibri"/>
          <w:sz w:val="14"/>
          <w:szCs w:val="20"/>
        </w:rPr>
        <w:t> devoted to understanding how accidental war can occur.</w:t>
      </w:r>
    </w:p>
    <w:p w14:paraId="67E2AF80" w14:textId="77777777" w:rsidR="0002580A" w:rsidRPr="00960F6F" w:rsidRDefault="0002580A" w:rsidP="0002580A">
      <w:pPr>
        <w:spacing w:line="256" w:lineRule="auto"/>
        <w:rPr>
          <w:rFonts w:eastAsia="Calibri"/>
          <w:b/>
          <w:sz w:val="20"/>
          <w:szCs w:val="20"/>
          <w:u w:val="single"/>
        </w:rPr>
      </w:pPr>
      <w:r w:rsidRPr="00960F6F">
        <w:rPr>
          <w:rFonts w:eastAsia="Calibri"/>
          <w:b/>
          <w:sz w:val="20"/>
          <w:szCs w:val="20"/>
          <w:u w:val="single"/>
        </w:rPr>
        <w:t>Yet</w:t>
      </w:r>
      <w:r w:rsidRPr="00960F6F">
        <w:rPr>
          <w:rFonts w:eastAsia="Calibri"/>
          <w:sz w:val="14"/>
          <w:szCs w:val="20"/>
        </w:rPr>
        <w:t xml:space="preserve"> there is one big problem: </w:t>
      </w:r>
      <w:r w:rsidRPr="00960F6F">
        <w:rPr>
          <w:rFonts w:eastAsia="Calibri"/>
          <w:b/>
          <w:sz w:val="20"/>
          <w:szCs w:val="20"/>
          <w:highlight w:val="cyan"/>
          <w:u w:val="single"/>
        </w:rPr>
        <w:t xml:space="preserve">It is </w:t>
      </w:r>
      <w:r w:rsidRPr="00960F6F">
        <w:rPr>
          <w:rFonts w:eastAsia="Calibri"/>
          <w:b/>
          <w:iCs/>
          <w:sz w:val="20"/>
          <w:szCs w:val="20"/>
          <w:highlight w:val="cyan"/>
          <w:u w:val="single"/>
          <w:bdr w:val="single" w:sz="8" w:space="0" w:color="auto" w:frame="1"/>
        </w:rPr>
        <w:t>hard to identify</w:t>
      </w:r>
      <w:r w:rsidRPr="00960F6F">
        <w:rPr>
          <w:rFonts w:eastAsia="Calibri"/>
          <w:b/>
          <w:iCs/>
          <w:sz w:val="20"/>
          <w:szCs w:val="20"/>
          <w:u w:val="single"/>
          <w:bdr w:val="single" w:sz="8" w:space="0" w:color="auto" w:frame="1"/>
        </w:rPr>
        <w:t xml:space="preserve"> any </w:t>
      </w:r>
      <w:r w:rsidRPr="00960F6F">
        <w:rPr>
          <w:rFonts w:eastAsia="Calibri"/>
          <w:b/>
          <w:iCs/>
          <w:sz w:val="20"/>
          <w:szCs w:val="20"/>
          <w:highlight w:val="cyan"/>
          <w:u w:val="single"/>
          <w:bdr w:val="single" w:sz="8" w:space="0" w:color="auto" w:frame="1"/>
        </w:rPr>
        <w:t>major wars that came</w:t>
      </w:r>
      <w:r w:rsidRPr="00960F6F">
        <w:rPr>
          <w:rFonts w:eastAsia="Calibri"/>
          <w:b/>
          <w:iCs/>
          <w:sz w:val="20"/>
          <w:szCs w:val="20"/>
          <w:u w:val="single"/>
          <w:bdr w:val="single" w:sz="8" w:space="0" w:color="auto" w:frame="1"/>
        </w:rPr>
        <w:t xml:space="preserve"> about </w:t>
      </w:r>
      <w:r w:rsidRPr="00960F6F">
        <w:rPr>
          <w:rFonts w:eastAsia="Calibri"/>
          <w:b/>
          <w:iCs/>
          <w:sz w:val="20"/>
          <w:szCs w:val="20"/>
          <w:highlight w:val="cyan"/>
          <w:u w:val="single"/>
          <w:bdr w:val="single" w:sz="8" w:space="0" w:color="auto" w:frame="1"/>
        </w:rPr>
        <w:t>even though no one wanted them</w:t>
      </w:r>
      <w:r w:rsidRPr="00960F6F">
        <w:rPr>
          <w:rFonts w:eastAsia="Calibri"/>
          <w:b/>
          <w:sz w:val="20"/>
          <w:szCs w:val="20"/>
          <w:u w:val="single"/>
        </w:rPr>
        <w:t xml:space="preserve">. The trouble </w:t>
      </w:r>
      <w:r w:rsidRPr="00960F6F">
        <w:rPr>
          <w:rFonts w:eastAsia="Calibri"/>
          <w:b/>
          <w:sz w:val="20"/>
          <w:szCs w:val="20"/>
          <w:highlight w:val="cyan"/>
          <w:u w:val="single"/>
        </w:rPr>
        <w:t>in</w:t>
      </w:r>
      <w:r w:rsidRPr="00960F6F">
        <w:rPr>
          <w:rFonts w:eastAsia="Calibri"/>
          <w:b/>
          <w:sz w:val="20"/>
          <w:szCs w:val="20"/>
          <w:u w:val="single"/>
        </w:rPr>
        <w:t xml:space="preserve"> July and August </w:t>
      </w:r>
      <w:r w:rsidRPr="00960F6F">
        <w:rPr>
          <w:rFonts w:eastAsia="Calibri"/>
          <w:b/>
          <w:iCs/>
          <w:sz w:val="20"/>
          <w:szCs w:val="20"/>
          <w:highlight w:val="cyan"/>
          <w:u w:val="single"/>
          <w:bdr w:val="single" w:sz="8" w:space="0" w:color="auto" w:frame="1"/>
        </w:rPr>
        <w:t>1914</w:t>
      </w:r>
      <w:r w:rsidRPr="00960F6F">
        <w:rPr>
          <w:rFonts w:eastAsia="Calibri"/>
          <w:b/>
          <w:sz w:val="20"/>
          <w:szCs w:val="20"/>
          <w:highlight w:val="cyan"/>
          <w:u w:val="single"/>
        </w:rPr>
        <w:t>, it</w:t>
      </w:r>
      <w:r w:rsidRPr="00960F6F">
        <w:rPr>
          <w:rFonts w:eastAsia="Calibri"/>
          <w:b/>
          <w:sz w:val="20"/>
          <w:szCs w:val="20"/>
          <w:u w:val="single"/>
        </w:rPr>
        <w:t xml:space="preserve"> turns out, </w:t>
      </w:r>
      <w:r w:rsidRPr="00960F6F">
        <w:rPr>
          <w:rFonts w:eastAsia="Calibri"/>
          <w:b/>
          <w:sz w:val="20"/>
          <w:szCs w:val="20"/>
          <w:highlight w:val="cyan"/>
          <w:u w:val="single"/>
        </w:rPr>
        <w:t>was </w:t>
      </w:r>
      <w:hyperlink r:id="rId32" w:anchor="metadata_info_tab_contents" w:tgtFrame="_blank" w:history="1">
        <w:r w:rsidRPr="00960F6F">
          <w:rPr>
            <w:rFonts w:eastAsia="Calibri"/>
            <w:b/>
            <w:iCs/>
            <w:color w:val="000000"/>
            <w:sz w:val="20"/>
            <w:szCs w:val="20"/>
            <w:highlight w:val="cyan"/>
            <w:bdr w:val="single" w:sz="8" w:space="0" w:color="auto" w:frame="1"/>
          </w:rPr>
          <w:t>not</w:t>
        </w:r>
      </w:hyperlink>
      <w:r w:rsidRPr="00960F6F">
        <w:rPr>
          <w:rFonts w:eastAsia="Calibri"/>
          <w:b/>
          <w:sz w:val="20"/>
          <w:szCs w:val="20"/>
          <w:u w:val="single"/>
        </w:rPr>
        <w:t xml:space="preserve"> that </w:t>
      </w:r>
      <w:r w:rsidRPr="00960F6F">
        <w:rPr>
          <w:rFonts w:eastAsia="Calibri"/>
          <w:b/>
          <w:iCs/>
          <w:sz w:val="20"/>
          <w:szCs w:val="20"/>
          <w:highlight w:val="cyan"/>
          <w:u w:val="single"/>
          <w:bdr w:val="single" w:sz="8" w:space="0" w:color="auto" w:frame="1"/>
        </w:rPr>
        <w:t>inflexible</w:t>
      </w:r>
      <w:r w:rsidRPr="00960F6F">
        <w:rPr>
          <w:rFonts w:eastAsia="Calibri"/>
          <w:b/>
          <w:iCs/>
          <w:sz w:val="20"/>
          <w:szCs w:val="20"/>
          <w:u w:val="single"/>
          <w:bdr w:val="single" w:sz="8" w:space="0" w:color="auto" w:frame="1"/>
        </w:rPr>
        <w:t xml:space="preserve"> mobilization</w:t>
      </w:r>
      <w:r w:rsidRPr="00960F6F">
        <w:rPr>
          <w:rFonts w:eastAsia="Calibri"/>
          <w:sz w:val="14"/>
          <w:szCs w:val="20"/>
        </w:rPr>
        <w:t xml:space="preserve"> schedules </w:t>
      </w:r>
      <w:r w:rsidRPr="00960F6F">
        <w:rPr>
          <w:rFonts w:eastAsia="Calibri"/>
          <w:b/>
          <w:sz w:val="20"/>
          <w:szCs w:val="20"/>
          <w:u w:val="single"/>
        </w:rPr>
        <w:t>and</w:t>
      </w:r>
      <w:r w:rsidRPr="00960F6F">
        <w:rPr>
          <w:rFonts w:eastAsia="Calibri"/>
          <w:sz w:val="14"/>
          <w:szCs w:val="20"/>
        </w:rPr>
        <w:t xml:space="preserve"> </w:t>
      </w:r>
      <w:r w:rsidRPr="00960F6F">
        <w:rPr>
          <w:rFonts w:eastAsia="Calibri"/>
          <w:b/>
          <w:iCs/>
          <w:sz w:val="20"/>
          <w:szCs w:val="20"/>
          <w:u w:val="single"/>
          <w:bdr w:val="single" w:sz="8" w:space="0" w:color="auto" w:frame="1"/>
        </w:rPr>
        <w:t xml:space="preserve">military </w:t>
      </w:r>
      <w:r w:rsidRPr="00960F6F">
        <w:rPr>
          <w:rFonts w:eastAsia="Calibri"/>
          <w:b/>
          <w:iCs/>
          <w:sz w:val="20"/>
          <w:szCs w:val="20"/>
          <w:highlight w:val="cyan"/>
          <w:u w:val="single"/>
          <w:bdr w:val="single" w:sz="8" w:space="0" w:color="auto" w:frame="1"/>
        </w:rPr>
        <w:t>plans</w:t>
      </w:r>
      <w:r w:rsidRPr="00960F6F">
        <w:rPr>
          <w:rFonts w:eastAsia="Calibri"/>
          <w:sz w:val="14"/>
          <w:szCs w:val="20"/>
        </w:rPr>
        <w:t xml:space="preserve"> </w:t>
      </w:r>
      <w:r w:rsidRPr="00960F6F">
        <w:rPr>
          <w:rFonts w:eastAsia="Calibri"/>
          <w:b/>
          <w:iCs/>
          <w:sz w:val="20"/>
          <w:szCs w:val="20"/>
          <w:u w:val="single"/>
          <w:bdr w:val="single" w:sz="8" w:space="0" w:color="auto" w:frame="1"/>
        </w:rPr>
        <w:t>thrust</w:t>
      </w:r>
      <w:r w:rsidRPr="00960F6F">
        <w:rPr>
          <w:rFonts w:eastAsia="Calibri"/>
          <w:sz w:val="14"/>
          <w:szCs w:val="20"/>
        </w:rPr>
        <w:t xml:space="preserve"> political </w:t>
      </w:r>
      <w:r w:rsidRPr="00960F6F">
        <w:rPr>
          <w:rFonts w:eastAsia="Calibri"/>
          <w:b/>
          <w:sz w:val="20"/>
          <w:szCs w:val="20"/>
          <w:u w:val="single"/>
        </w:rPr>
        <w:t xml:space="preserve">leaders into conflict. It was that </w:t>
      </w:r>
      <w:r w:rsidRPr="00960F6F">
        <w:rPr>
          <w:rFonts w:eastAsia="Calibri"/>
          <w:b/>
          <w:iCs/>
          <w:sz w:val="20"/>
          <w:szCs w:val="20"/>
          <w:u w:val="single"/>
          <w:bdr w:val="single" w:sz="8" w:space="0" w:color="auto" w:frame="1"/>
        </w:rPr>
        <w:t>several </w:t>
      </w:r>
      <w:hyperlink r:id="rId33" w:tgtFrame="_blank" w:history="1">
        <w:r w:rsidRPr="00960F6F">
          <w:rPr>
            <w:rFonts w:eastAsia="Calibri"/>
            <w:b/>
            <w:iCs/>
            <w:color w:val="000000"/>
            <w:sz w:val="20"/>
            <w:szCs w:val="20"/>
            <w:bdr w:val="single" w:sz="8" w:space="0" w:color="auto" w:frame="1"/>
          </w:rPr>
          <w:t>powers</w:t>
        </w:r>
      </w:hyperlink>
      <w:r w:rsidRPr="00960F6F">
        <w:rPr>
          <w:rFonts w:eastAsia="Calibri"/>
          <w:sz w:val="14"/>
          <w:szCs w:val="20"/>
        </w:rPr>
        <w:t>, most notably but </w:t>
      </w:r>
      <w:hyperlink r:id="rId34" w:tgtFrame="_blank" w:history="1">
        <w:r w:rsidRPr="00960F6F">
          <w:rPr>
            <w:rFonts w:eastAsia="Calibri"/>
            <w:color w:val="000000"/>
            <w:sz w:val="14"/>
            <w:szCs w:val="20"/>
          </w:rPr>
          <w:t>not</w:t>
        </w:r>
      </w:hyperlink>
      <w:r w:rsidRPr="00960F6F">
        <w:rPr>
          <w:rFonts w:eastAsia="Calibri"/>
          <w:sz w:val="14"/>
          <w:szCs w:val="20"/>
        </w:rPr>
        <w:t xml:space="preserve"> solely Austria-Hungary and Imperial Germany, </w:t>
      </w:r>
      <w:r w:rsidRPr="00960F6F">
        <w:rPr>
          <w:rFonts w:eastAsia="Calibri"/>
          <w:b/>
          <w:sz w:val="20"/>
          <w:szCs w:val="20"/>
          <w:highlight w:val="cyan"/>
          <w:u w:val="single"/>
        </w:rPr>
        <w:t>insisted</w:t>
      </w:r>
      <w:r w:rsidRPr="00960F6F">
        <w:rPr>
          <w:rFonts w:eastAsia="Calibri"/>
          <w:b/>
          <w:sz w:val="20"/>
          <w:szCs w:val="20"/>
          <w:u w:val="single"/>
        </w:rPr>
        <w:t xml:space="preserve"> on pursuing </w:t>
      </w:r>
      <w:r w:rsidRPr="00960F6F">
        <w:rPr>
          <w:rFonts w:eastAsia="Calibri"/>
          <w:b/>
          <w:iCs/>
          <w:sz w:val="20"/>
          <w:szCs w:val="20"/>
          <w:highlight w:val="cyan"/>
          <w:u w:val="single"/>
          <w:bdr w:val="single" w:sz="8" w:space="0" w:color="auto" w:frame="1"/>
        </w:rPr>
        <w:t>aggressive policies</w:t>
      </w:r>
      <w:r w:rsidRPr="00960F6F">
        <w:rPr>
          <w:rFonts w:eastAsia="Calibri"/>
          <w:sz w:val="14"/>
          <w:szCs w:val="20"/>
        </w:rPr>
        <w:t xml:space="preserve"> </w:t>
      </w:r>
      <w:r w:rsidRPr="00960F6F">
        <w:rPr>
          <w:rFonts w:eastAsia="Calibri"/>
          <w:b/>
          <w:sz w:val="20"/>
          <w:szCs w:val="20"/>
          <w:u w:val="single"/>
        </w:rPr>
        <w:t xml:space="preserve">that </w:t>
      </w:r>
      <w:r w:rsidRPr="00960F6F">
        <w:rPr>
          <w:rFonts w:eastAsia="Calibri"/>
          <w:b/>
          <w:sz w:val="20"/>
          <w:szCs w:val="20"/>
          <w:highlight w:val="cyan"/>
          <w:u w:val="single"/>
        </w:rPr>
        <w:t xml:space="preserve">they </w:t>
      </w:r>
      <w:r w:rsidRPr="00960F6F">
        <w:rPr>
          <w:rFonts w:eastAsia="Calibri"/>
          <w:b/>
          <w:iCs/>
          <w:sz w:val="20"/>
          <w:szCs w:val="20"/>
          <w:highlight w:val="cyan"/>
          <w:u w:val="single"/>
          <w:bdr w:val="single" w:sz="8" w:space="0" w:color="auto" w:frame="1"/>
        </w:rPr>
        <w:t>knew</w:t>
      </w:r>
      <w:r w:rsidRPr="00960F6F">
        <w:rPr>
          <w:rFonts w:eastAsia="Calibri"/>
          <w:b/>
          <w:sz w:val="20"/>
          <w:szCs w:val="20"/>
          <w:highlight w:val="cyan"/>
          <w:u w:val="single"/>
        </w:rPr>
        <w:t xml:space="preserve"> </w:t>
      </w:r>
      <w:r w:rsidRPr="00960F6F">
        <w:rPr>
          <w:rFonts w:eastAsia="Calibri"/>
          <w:b/>
          <w:iCs/>
          <w:sz w:val="20"/>
          <w:szCs w:val="20"/>
          <w:highlight w:val="cyan"/>
          <w:u w:val="single"/>
          <w:bdr w:val="single" w:sz="8" w:space="0" w:color="auto" w:frame="1"/>
        </w:rPr>
        <w:t>risked</w:t>
      </w:r>
      <w:r w:rsidRPr="00960F6F">
        <w:rPr>
          <w:rFonts w:eastAsia="Calibri"/>
          <w:sz w:val="14"/>
          <w:szCs w:val="20"/>
        </w:rPr>
        <w:t xml:space="preserve"> a localized war at best and a </w:t>
      </w:r>
      <w:r w:rsidRPr="00960F6F">
        <w:rPr>
          <w:rFonts w:eastAsia="Calibri"/>
          <w:b/>
          <w:iCs/>
          <w:sz w:val="20"/>
          <w:szCs w:val="20"/>
          <w:u w:val="single"/>
          <w:bdr w:val="single" w:sz="8" w:space="0" w:color="auto" w:frame="1"/>
        </w:rPr>
        <w:t xml:space="preserve">continental </w:t>
      </w:r>
      <w:r w:rsidRPr="00960F6F">
        <w:rPr>
          <w:rFonts w:eastAsia="Calibri"/>
          <w:b/>
          <w:iCs/>
          <w:sz w:val="20"/>
          <w:szCs w:val="20"/>
          <w:highlight w:val="cyan"/>
          <w:u w:val="single"/>
          <w:bdr w:val="single" w:sz="8" w:space="0" w:color="auto" w:frame="1"/>
        </w:rPr>
        <w:t>war</w:t>
      </w:r>
      <w:r w:rsidRPr="00960F6F">
        <w:rPr>
          <w:rFonts w:eastAsia="Calibri"/>
          <w:sz w:val="14"/>
          <w:szCs w:val="20"/>
        </w:rPr>
        <w:t xml:space="preserve"> at worst. </w:t>
      </w:r>
      <w:r w:rsidRPr="00960F6F">
        <w:rPr>
          <w:rFonts w:eastAsia="Calibri"/>
          <w:b/>
          <w:sz w:val="20"/>
          <w:szCs w:val="20"/>
          <w:u w:val="single"/>
        </w:rPr>
        <w:t xml:space="preserve">They nearly </w:t>
      </w:r>
      <w:r w:rsidRPr="00960F6F">
        <w:rPr>
          <w:rFonts w:eastAsia="Calibri"/>
          <w:b/>
          <w:iCs/>
          <w:sz w:val="20"/>
          <w:szCs w:val="20"/>
          <w:u w:val="single"/>
          <w:bdr w:val="single" w:sz="8" w:space="0" w:color="auto" w:frame="1"/>
        </w:rPr>
        <w:t>all </w:t>
      </w:r>
      <w:hyperlink r:id="rId35" w:anchor=".VCBM_RYXOVo" w:tgtFrame="_blank" w:history="1">
        <w:r w:rsidRPr="00960F6F">
          <w:rPr>
            <w:rFonts w:eastAsia="Calibri"/>
            <w:b/>
            <w:iCs/>
            <w:color w:val="000000"/>
            <w:sz w:val="20"/>
            <w:szCs w:val="20"/>
            <w:bdr w:val="single" w:sz="8" w:space="0" w:color="auto" w:frame="1"/>
          </w:rPr>
          <w:t>believed</w:t>
        </w:r>
      </w:hyperlink>
      <w:r w:rsidRPr="00960F6F">
        <w:rPr>
          <w:rFonts w:eastAsia="Calibri"/>
          <w:b/>
          <w:sz w:val="20"/>
          <w:szCs w:val="20"/>
          <w:u w:val="single"/>
        </w:rPr>
        <w:t xml:space="preserve">, moreover, that if war had to come, </w:t>
      </w:r>
      <w:r w:rsidRPr="00960F6F">
        <w:rPr>
          <w:rFonts w:eastAsia="Calibri"/>
          <w:b/>
          <w:iCs/>
          <w:sz w:val="20"/>
          <w:szCs w:val="20"/>
          <w:u w:val="single"/>
          <w:bdr w:val="single" w:sz="8" w:space="0" w:color="auto" w:frame="1"/>
        </w:rPr>
        <w:t>better</w:t>
      </w:r>
      <w:r w:rsidRPr="00960F6F">
        <w:rPr>
          <w:rFonts w:eastAsia="Calibri"/>
          <w:b/>
          <w:sz w:val="20"/>
          <w:szCs w:val="20"/>
          <w:u w:val="single"/>
        </w:rPr>
        <w:t xml:space="preserve"> it should come </w:t>
      </w:r>
      <w:r w:rsidRPr="00960F6F">
        <w:rPr>
          <w:rFonts w:eastAsia="Calibri"/>
          <w:b/>
          <w:iCs/>
          <w:sz w:val="20"/>
          <w:szCs w:val="20"/>
          <w:u w:val="single"/>
          <w:bdr w:val="single" w:sz="8" w:space="0" w:color="auto" w:frame="1"/>
        </w:rPr>
        <w:t>sooner</w:t>
      </w:r>
      <w:r w:rsidRPr="00960F6F">
        <w:rPr>
          <w:rFonts w:eastAsia="Calibri"/>
          <w:b/>
          <w:sz w:val="20"/>
          <w:szCs w:val="20"/>
          <w:u w:val="single"/>
        </w:rPr>
        <w:t xml:space="preserve"> rather than </w:t>
      </w:r>
      <w:r w:rsidRPr="00960F6F">
        <w:rPr>
          <w:rFonts w:eastAsia="Calibri"/>
          <w:b/>
          <w:iCs/>
          <w:sz w:val="20"/>
          <w:szCs w:val="20"/>
          <w:u w:val="single"/>
          <w:bdr w:val="single" w:sz="8" w:space="0" w:color="auto" w:frame="1"/>
        </w:rPr>
        <w:t>later</w:t>
      </w:r>
      <w:r w:rsidRPr="00960F6F">
        <w:rPr>
          <w:rFonts w:eastAsia="Calibri"/>
          <w:b/>
          <w:sz w:val="20"/>
          <w:szCs w:val="20"/>
          <w:u w:val="single"/>
        </w:rPr>
        <w:t>.</w:t>
      </w:r>
    </w:p>
    <w:p w14:paraId="7E73B735" w14:textId="77777777" w:rsidR="0002580A" w:rsidRPr="00960F6F" w:rsidRDefault="0002580A" w:rsidP="0002580A">
      <w:pPr>
        <w:spacing w:line="256" w:lineRule="auto"/>
        <w:rPr>
          <w:rFonts w:eastAsia="Calibri"/>
          <w:b/>
          <w:sz w:val="20"/>
          <w:szCs w:val="20"/>
          <w:u w:val="single"/>
        </w:rPr>
      </w:pPr>
      <w:r w:rsidRPr="00960F6F">
        <w:rPr>
          <w:rFonts w:eastAsia="Calibri"/>
          <w:sz w:val="14"/>
          <w:szCs w:val="20"/>
        </w:rPr>
        <w:t xml:space="preserve">A generation after that, </w:t>
      </w:r>
      <w:r w:rsidRPr="00960F6F">
        <w:rPr>
          <w:rFonts w:eastAsia="Calibri"/>
          <w:b/>
          <w:sz w:val="20"/>
          <w:szCs w:val="20"/>
          <w:u w:val="single"/>
        </w:rPr>
        <w:t xml:space="preserve">Franklin Roosevelt may not have foreseen that slapping an oil embargo on Japan would lead to the aerial assault on Pearl Harbor. But he certainly understood that war was a distinct </w:t>
      </w:r>
      <w:r w:rsidRPr="00960F6F">
        <w:rPr>
          <w:rFonts w:eastAsia="Calibri"/>
          <w:b/>
          <w:iCs/>
          <w:sz w:val="20"/>
          <w:szCs w:val="20"/>
          <w:u w:val="single"/>
          <w:bdr w:val="single" w:sz="8" w:space="0" w:color="auto" w:frame="1"/>
        </w:rPr>
        <w:t>possibility</w:t>
      </w:r>
      <w:r w:rsidRPr="00960F6F">
        <w:rPr>
          <w:rFonts w:eastAsia="Calibri"/>
          <w:sz w:val="14"/>
          <w:szCs w:val="20"/>
        </w:rPr>
        <w:t xml:space="preserve"> </w:t>
      </w:r>
      <w:r w:rsidRPr="00960F6F">
        <w:rPr>
          <w:rFonts w:eastAsia="Calibri"/>
          <w:b/>
          <w:sz w:val="20"/>
          <w:szCs w:val="20"/>
          <w:u w:val="single"/>
        </w:rPr>
        <w:t xml:space="preserve">once the U.S. began </w:t>
      </w:r>
      <w:r w:rsidRPr="00960F6F">
        <w:rPr>
          <w:rFonts w:eastAsia="Calibri"/>
          <w:b/>
          <w:iCs/>
          <w:sz w:val="20"/>
          <w:szCs w:val="20"/>
          <w:u w:val="single"/>
          <w:bdr w:val="single" w:sz="8" w:space="0" w:color="auto" w:frame="1"/>
        </w:rPr>
        <w:t>strangling</w:t>
      </w:r>
      <w:r w:rsidRPr="00960F6F">
        <w:rPr>
          <w:rFonts w:eastAsia="Calibri"/>
          <w:b/>
          <w:sz w:val="20"/>
          <w:szCs w:val="20"/>
          <w:u w:val="single"/>
        </w:rPr>
        <w:t xml:space="preserve"> the economy of a country that was already pillaging Asia.</w:t>
      </w:r>
    </w:p>
    <w:p w14:paraId="38487A2B" w14:textId="77777777" w:rsidR="0002580A" w:rsidRPr="00960F6F" w:rsidRDefault="0002580A" w:rsidP="0002580A">
      <w:pPr>
        <w:spacing w:line="256" w:lineRule="auto"/>
        <w:rPr>
          <w:rFonts w:eastAsia="Calibri"/>
          <w:b/>
          <w:sz w:val="20"/>
          <w:szCs w:val="20"/>
          <w:u w:val="single"/>
        </w:rPr>
      </w:pPr>
      <w:r w:rsidRPr="00960F6F">
        <w:rPr>
          <w:rFonts w:eastAsia="Calibri"/>
          <w:b/>
          <w:sz w:val="20"/>
          <w:szCs w:val="20"/>
          <w:u w:val="single"/>
        </w:rPr>
        <w:t xml:space="preserve">Likewise, the </w:t>
      </w:r>
      <w:r w:rsidRPr="00960F6F">
        <w:rPr>
          <w:rFonts w:eastAsia="Calibri"/>
          <w:b/>
          <w:iCs/>
          <w:sz w:val="20"/>
          <w:szCs w:val="20"/>
          <w:u w:val="single"/>
          <w:bdr w:val="single" w:sz="8" w:space="0" w:color="auto" w:frame="1"/>
        </w:rPr>
        <w:t>Six Day sWar</w:t>
      </w:r>
      <w:r w:rsidRPr="00960F6F">
        <w:rPr>
          <w:rFonts w:eastAsia="Calibri"/>
          <w:sz w:val="14"/>
          <w:szCs w:val="20"/>
        </w:rPr>
        <w:t xml:space="preserve"> of 1967 </w:t>
      </w:r>
      <w:r w:rsidRPr="00960F6F">
        <w:rPr>
          <w:rFonts w:eastAsia="Calibri"/>
          <w:b/>
          <w:sz w:val="20"/>
          <w:szCs w:val="20"/>
          <w:u w:val="single"/>
        </w:rPr>
        <w:t>is sometimes </w:t>
      </w:r>
      <w:hyperlink r:id="rId36" w:tgtFrame="_blank" w:history="1">
        <w:r w:rsidRPr="00960F6F">
          <w:rPr>
            <w:rFonts w:eastAsia="Calibri"/>
            <w:b/>
            <w:color w:val="000000"/>
            <w:sz w:val="20"/>
            <w:szCs w:val="20"/>
          </w:rPr>
          <w:t>treated</w:t>
        </w:r>
      </w:hyperlink>
      <w:r w:rsidRPr="00960F6F">
        <w:rPr>
          <w:rFonts w:eastAsia="Calibri"/>
          <w:b/>
          <w:sz w:val="20"/>
          <w:szCs w:val="20"/>
          <w:u w:val="single"/>
        </w:rPr>
        <w:t> as</w:t>
      </w:r>
      <w:r w:rsidRPr="00960F6F">
        <w:rPr>
          <w:rFonts w:eastAsia="Calibri"/>
          <w:sz w:val="14"/>
          <w:szCs w:val="20"/>
        </w:rPr>
        <w:t xml:space="preserve"> an </w:t>
      </w:r>
      <w:r w:rsidRPr="00960F6F">
        <w:rPr>
          <w:rFonts w:eastAsia="Calibri"/>
          <w:b/>
          <w:iCs/>
          <w:sz w:val="20"/>
          <w:szCs w:val="20"/>
          <w:u w:val="single"/>
          <w:bdr w:val="single" w:sz="8" w:space="0" w:color="auto" w:frame="1"/>
        </w:rPr>
        <w:t>inadvertent</w:t>
      </w:r>
      <w:r w:rsidRPr="00960F6F">
        <w:rPr>
          <w:rFonts w:eastAsia="Calibri"/>
          <w:sz w:val="14"/>
          <w:szCs w:val="20"/>
        </w:rPr>
        <w:t xml:space="preserve"> conflict. </w:t>
      </w:r>
      <w:r w:rsidRPr="00960F6F">
        <w:rPr>
          <w:rFonts w:eastAsia="Calibri"/>
          <w:b/>
          <w:sz w:val="20"/>
          <w:szCs w:val="20"/>
          <w:u w:val="single"/>
        </w:rPr>
        <w:t xml:space="preserve">But again, Egyptian leaders were </w:t>
      </w:r>
      <w:r w:rsidRPr="00960F6F">
        <w:rPr>
          <w:rFonts w:eastAsia="Calibri"/>
          <w:b/>
          <w:iCs/>
          <w:sz w:val="20"/>
          <w:szCs w:val="20"/>
          <w:u w:val="single"/>
          <w:bdr w:val="single" w:sz="8" w:space="0" w:color="auto" w:frame="1"/>
        </w:rPr>
        <w:t>hardly blind</w:t>
      </w:r>
      <w:r w:rsidRPr="00960F6F">
        <w:rPr>
          <w:rFonts w:eastAsia="Calibri"/>
          <w:b/>
          <w:sz w:val="20"/>
          <w:szCs w:val="20"/>
          <w:u w:val="single"/>
        </w:rPr>
        <w:t xml:space="preserve"> to the </w:t>
      </w:r>
      <w:hyperlink r:id="rId37" w:tgtFrame="_blank" w:history="1">
        <w:r w:rsidRPr="00960F6F">
          <w:rPr>
            <w:rFonts w:eastAsia="Calibri"/>
            <w:b/>
            <w:color w:val="000000"/>
            <w:sz w:val="20"/>
            <w:szCs w:val="20"/>
          </w:rPr>
          <w:t>danger</w:t>
        </w:r>
      </w:hyperlink>
      <w:r w:rsidRPr="00960F6F">
        <w:rPr>
          <w:rFonts w:eastAsia="Calibri"/>
          <w:b/>
          <w:sz w:val="20"/>
          <w:szCs w:val="20"/>
          <w:u w:val="single"/>
        </w:rPr>
        <w:t> of war when they mobilized forces in the Sinai Peninsula, blockaded Israel’s port on the Red Sea and took other belligerent steps. </w:t>
      </w:r>
    </w:p>
    <w:p w14:paraId="4F839EA9" w14:textId="77777777" w:rsidR="0002580A" w:rsidRPr="00960F6F" w:rsidRDefault="0002580A" w:rsidP="0002580A">
      <w:pPr>
        <w:spacing w:line="256" w:lineRule="auto"/>
        <w:rPr>
          <w:rFonts w:eastAsia="Calibri"/>
          <w:b/>
          <w:sz w:val="20"/>
          <w:szCs w:val="20"/>
          <w:u w:val="single"/>
        </w:rPr>
      </w:pPr>
      <w:r w:rsidRPr="00960F6F">
        <w:rPr>
          <w:rFonts w:eastAsia="Calibri"/>
          <w:sz w:val="14"/>
          <w:szCs w:val="20"/>
        </w:rPr>
        <w:t>The reality, as the historian Marc Trachtenberg has </w:t>
      </w:r>
      <w:hyperlink r:id="rId38" w:tgtFrame="_blank" w:history="1">
        <w:r w:rsidRPr="00960F6F">
          <w:rPr>
            <w:rFonts w:eastAsia="Calibri"/>
            <w:color w:val="000000"/>
            <w:sz w:val="14"/>
            <w:szCs w:val="20"/>
          </w:rPr>
          <w:t>shown</w:t>
        </w:r>
      </w:hyperlink>
      <w:r w:rsidRPr="00960F6F">
        <w:rPr>
          <w:rFonts w:eastAsia="Calibri"/>
          <w:sz w:val="14"/>
          <w:szCs w:val="20"/>
        </w:rPr>
        <w:t xml:space="preserve">, is that </w:t>
      </w:r>
      <w:r w:rsidRPr="00960F6F">
        <w:rPr>
          <w:rFonts w:eastAsia="Calibri"/>
          <w:b/>
          <w:sz w:val="20"/>
          <w:szCs w:val="20"/>
          <w:u w:val="single"/>
        </w:rPr>
        <w:t xml:space="preserve">countries tend to </w:t>
      </w:r>
      <w:r w:rsidRPr="00960F6F">
        <w:rPr>
          <w:rFonts w:eastAsia="Calibri"/>
          <w:b/>
          <w:iCs/>
          <w:sz w:val="20"/>
          <w:szCs w:val="20"/>
          <w:u w:val="single"/>
          <w:bdr w:val="single" w:sz="8" w:space="0" w:color="auto" w:frame="1"/>
        </w:rPr>
        <w:t>avoid</w:t>
      </w:r>
      <w:r w:rsidRPr="00960F6F">
        <w:rPr>
          <w:rFonts w:eastAsia="Calibri"/>
          <w:b/>
          <w:sz w:val="20"/>
          <w:szCs w:val="20"/>
          <w:u w:val="single"/>
        </w:rPr>
        <w:t xml:space="preserve"> war when neither really desires it. Yes, leaders do sometimes </w:t>
      </w:r>
      <w:r w:rsidRPr="00960F6F">
        <w:rPr>
          <w:rFonts w:eastAsia="Calibri"/>
          <w:b/>
          <w:iCs/>
          <w:sz w:val="20"/>
          <w:szCs w:val="20"/>
          <w:u w:val="single"/>
          <w:bdr w:val="single" w:sz="8" w:space="0" w:color="auto" w:frame="1"/>
        </w:rPr>
        <w:t>misjudge</w:t>
      </w:r>
      <w:r w:rsidRPr="00960F6F">
        <w:rPr>
          <w:rFonts w:eastAsia="Calibri"/>
          <w:sz w:val="14"/>
          <w:szCs w:val="20"/>
        </w:rPr>
        <w:t xml:space="preserve"> how wars will turn out and how destructive they will be. </w:t>
      </w:r>
      <w:r w:rsidRPr="00960F6F">
        <w:rPr>
          <w:rFonts w:eastAsia="Calibri"/>
          <w:b/>
          <w:sz w:val="20"/>
          <w:szCs w:val="20"/>
          <w:u w:val="single"/>
        </w:rPr>
        <w:t xml:space="preserve">Tensions can gradually ratchet up in a way that makes de-escalation progressively </w:t>
      </w:r>
      <w:r w:rsidRPr="00960F6F">
        <w:rPr>
          <w:rFonts w:eastAsia="Calibri"/>
          <w:b/>
          <w:iCs/>
          <w:sz w:val="20"/>
          <w:szCs w:val="20"/>
          <w:u w:val="single"/>
          <w:bdr w:val="single" w:sz="8" w:space="0" w:color="auto" w:frame="1"/>
        </w:rPr>
        <w:t>harder</w:t>
      </w:r>
      <w:r w:rsidRPr="00960F6F">
        <w:rPr>
          <w:rFonts w:eastAsia="Calibri"/>
          <w:b/>
          <w:sz w:val="20"/>
          <w:szCs w:val="20"/>
          <w:u w:val="single"/>
        </w:rPr>
        <w:t>.</w:t>
      </w:r>
    </w:p>
    <w:p w14:paraId="076A8779" w14:textId="77777777" w:rsidR="0002580A" w:rsidRPr="00960F6F" w:rsidRDefault="0002580A" w:rsidP="0002580A">
      <w:pPr>
        <w:spacing w:line="256" w:lineRule="auto"/>
        <w:rPr>
          <w:rFonts w:eastAsia="Calibri"/>
          <w:b/>
          <w:sz w:val="20"/>
          <w:szCs w:val="20"/>
          <w:u w:val="single"/>
        </w:rPr>
      </w:pPr>
      <w:r w:rsidRPr="00960F6F">
        <w:rPr>
          <w:rFonts w:eastAsia="Calibri"/>
          <w:b/>
          <w:sz w:val="20"/>
          <w:szCs w:val="20"/>
          <w:u w:val="single"/>
        </w:rPr>
        <w:t xml:space="preserve">Yet </w:t>
      </w:r>
      <w:r w:rsidRPr="00960F6F">
        <w:rPr>
          <w:rFonts w:eastAsia="Calibri"/>
          <w:b/>
          <w:sz w:val="20"/>
          <w:szCs w:val="20"/>
          <w:highlight w:val="cyan"/>
          <w:u w:val="single"/>
        </w:rPr>
        <w:t xml:space="preserve">there is </w:t>
      </w:r>
      <w:r w:rsidRPr="00960F6F">
        <w:rPr>
          <w:rFonts w:eastAsia="Calibri"/>
          <w:b/>
          <w:iCs/>
          <w:sz w:val="20"/>
          <w:szCs w:val="20"/>
          <w:highlight w:val="cyan"/>
          <w:u w:val="single"/>
          <w:bdr w:val="single" w:sz="8" w:space="0" w:color="auto" w:frame="1"/>
        </w:rPr>
        <w:t>no more monumental decision than</w:t>
      </w:r>
      <w:r w:rsidRPr="00960F6F">
        <w:rPr>
          <w:rFonts w:eastAsia="Calibri"/>
          <w:b/>
          <w:iCs/>
          <w:sz w:val="20"/>
          <w:szCs w:val="20"/>
          <w:u w:val="single"/>
          <w:bdr w:val="single" w:sz="8" w:space="0" w:color="auto" w:frame="1"/>
        </w:rPr>
        <w:t xml:space="preserve"> to initiate a </w:t>
      </w:r>
      <w:r w:rsidRPr="00960F6F">
        <w:rPr>
          <w:rFonts w:eastAsia="Calibri"/>
          <w:b/>
          <w:iCs/>
          <w:sz w:val="20"/>
          <w:szCs w:val="20"/>
          <w:highlight w:val="cyan"/>
          <w:u w:val="single"/>
          <w:bdr w:val="single" w:sz="8" w:space="0" w:color="auto" w:frame="1"/>
        </w:rPr>
        <w:t>major conflict</w:t>
      </w:r>
      <w:r w:rsidRPr="00960F6F">
        <w:rPr>
          <w:rFonts w:eastAsia="Calibri"/>
          <w:b/>
          <w:sz w:val="20"/>
          <w:szCs w:val="20"/>
          <w:highlight w:val="cyan"/>
          <w:u w:val="single"/>
        </w:rPr>
        <w:t xml:space="preserve">. So when countries </w:t>
      </w:r>
      <w:r w:rsidRPr="00960F6F">
        <w:rPr>
          <w:rFonts w:eastAsia="Calibri"/>
          <w:b/>
          <w:iCs/>
          <w:sz w:val="20"/>
          <w:szCs w:val="20"/>
          <w:highlight w:val="cyan"/>
          <w:u w:val="single"/>
          <w:bdr w:val="single" w:sz="8" w:space="0" w:color="auto" w:frame="1"/>
        </w:rPr>
        <w:t>really</w:t>
      </w:r>
      <w:r w:rsidRPr="00960F6F">
        <w:rPr>
          <w:rFonts w:eastAsia="Calibri"/>
          <w:b/>
          <w:iCs/>
          <w:sz w:val="20"/>
          <w:szCs w:val="20"/>
          <w:u w:val="single"/>
          <w:bdr w:val="single" w:sz="8" w:space="0" w:color="auto" w:frame="1"/>
        </w:rPr>
        <w:t xml:space="preserve"> do </w:t>
      </w:r>
      <w:r w:rsidRPr="00960F6F">
        <w:rPr>
          <w:rFonts w:eastAsia="Calibri"/>
          <w:b/>
          <w:iCs/>
          <w:sz w:val="20"/>
          <w:szCs w:val="20"/>
          <w:highlight w:val="cyan"/>
          <w:u w:val="single"/>
          <w:bdr w:val="single" w:sz="8" w:space="0" w:color="auto" w:frame="1"/>
        </w:rPr>
        <w:t>want</w:t>
      </w:r>
      <w:r w:rsidRPr="00960F6F">
        <w:rPr>
          <w:rFonts w:eastAsia="Calibri"/>
          <w:b/>
          <w:sz w:val="20"/>
          <w:szCs w:val="20"/>
          <w:highlight w:val="cyan"/>
          <w:u w:val="single"/>
        </w:rPr>
        <w:t xml:space="preserve"> to avert</w:t>
      </w:r>
      <w:r w:rsidRPr="00960F6F">
        <w:rPr>
          <w:rFonts w:eastAsia="Calibri"/>
          <w:b/>
          <w:sz w:val="20"/>
          <w:szCs w:val="20"/>
          <w:u w:val="single"/>
        </w:rPr>
        <w:t xml:space="preserve"> a </w:t>
      </w:r>
      <w:r w:rsidRPr="00960F6F">
        <w:rPr>
          <w:rFonts w:eastAsia="Calibri"/>
          <w:b/>
          <w:sz w:val="20"/>
          <w:szCs w:val="20"/>
          <w:highlight w:val="cyan"/>
          <w:u w:val="single"/>
        </w:rPr>
        <w:t>showdown</w:t>
      </w:r>
      <w:r w:rsidRPr="00960F6F">
        <w:rPr>
          <w:rFonts w:eastAsia="Calibri"/>
          <w:b/>
          <w:sz w:val="20"/>
          <w:szCs w:val="20"/>
          <w:u w:val="single"/>
        </w:rPr>
        <w:t xml:space="preserve">, </w:t>
      </w:r>
      <w:r w:rsidRPr="00960F6F">
        <w:rPr>
          <w:rFonts w:eastAsia="Calibri"/>
          <w:b/>
          <w:sz w:val="20"/>
          <w:szCs w:val="20"/>
          <w:highlight w:val="cyan"/>
          <w:u w:val="single"/>
        </w:rPr>
        <w:t>they</w:t>
      </w:r>
      <w:r w:rsidRPr="00960F6F">
        <w:rPr>
          <w:rFonts w:eastAsia="Calibri"/>
          <w:b/>
          <w:sz w:val="20"/>
          <w:szCs w:val="20"/>
          <w:u w:val="single"/>
        </w:rPr>
        <w:t xml:space="preserve"> are generally willing to </w:t>
      </w:r>
      <w:r w:rsidRPr="00960F6F">
        <w:rPr>
          <w:rFonts w:eastAsia="Calibri"/>
          <w:b/>
          <w:iCs/>
          <w:sz w:val="20"/>
          <w:szCs w:val="20"/>
          <w:highlight w:val="cyan"/>
          <w:u w:val="single"/>
          <w:bdr w:val="single" w:sz="8" w:space="0" w:color="auto" w:frame="1"/>
        </w:rPr>
        <w:t>tack</w:t>
      </w:r>
      <w:r w:rsidRPr="00960F6F">
        <w:rPr>
          <w:rFonts w:eastAsia="Calibri"/>
          <w:b/>
          <w:sz w:val="20"/>
          <w:szCs w:val="20"/>
          <w:highlight w:val="cyan"/>
          <w:u w:val="single"/>
        </w:rPr>
        <w:t xml:space="preserve"> or </w:t>
      </w:r>
      <w:r w:rsidRPr="00960F6F">
        <w:rPr>
          <w:rFonts w:eastAsia="Calibri"/>
          <w:b/>
          <w:iCs/>
          <w:sz w:val="20"/>
          <w:szCs w:val="20"/>
          <w:highlight w:val="cyan"/>
          <w:u w:val="single"/>
          <w:bdr w:val="single" w:sz="8" w:space="0" w:color="auto" w:frame="1"/>
        </w:rPr>
        <w:t>retreat</w:t>
      </w:r>
      <w:r w:rsidRPr="00960F6F">
        <w:rPr>
          <w:rFonts w:eastAsia="Calibri"/>
          <w:b/>
          <w:sz w:val="20"/>
          <w:szCs w:val="20"/>
          <w:u w:val="single"/>
        </w:rPr>
        <w:t xml:space="preserve">, even at the cost of some </w:t>
      </w:r>
      <w:r w:rsidRPr="00960F6F">
        <w:rPr>
          <w:rFonts w:eastAsia="Calibri"/>
          <w:b/>
          <w:iCs/>
          <w:sz w:val="20"/>
          <w:szCs w:val="20"/>
          <w:u w:val="single"/>
          <w:bdr w:val="single" w:sz="8" w:space="0" w:color="auto" w:frame="1"/>
        </w:rPr>
        <w:t>embarrassment</w:t>
      </w:r>
      <w:r w:rsidRPr="00960F6F">
        <w:rPr>
          <w:rFonts w:eastAsia="Calibri"/>
          <w:b/>
          <w:sz w:val="20"/>
          <w:szCs w:val="20"/>
          <w:u w:val="single"/>
        </w:rPr>
        <w:t>. </w:t>
      </w:r>
    </w:p>
    <w:p w14:paraId="1CDBEAC6" w14:textId="77777777" w:rsidR="0002580A" w:rsidRPr="00960F6F" w:rsidRDefault="0002580A" w:rsidP="0002580A">
      <w:pPr>
        <w:spacing w:line="256" w:lineRule="auto"/>
        <w:rPr>
          <w:rFonts w:eastAsia="Calibri"/>
          <w:b/>
          <w:sz w:val="20"/>
          <w:szCs w:val="20"/>
          <w:u w:val="single"/>
        </w:rPr>
      </w:pPr>
      <w:r w:rsidRPr="00960F6F">
        <w:rPr>
          <w:rFonts w:eastAsia="Calibri"/>
          <w:b/>
          <w:sz w:val="20"/>
          <w:szCs w:val="20"/>
          <w:highlight w:val="cyan"/>
          <w:u w:val="single"/>
        </w:rPr>
        <w:t>During the Cold War</w:t>
      </w:r>
      <w:r w:rsidRPr="00960F6F">
        <w:rPr>
          <w:rFonts w:eastAsia="Calibri"/>
          <w:b/>
          <w:sz w:val="20"/>
          <w:szCs w:val="20"/>
          <w:u w:val="single"/>
        </w:rPr>
        <w:t xml:space="preserve">, there was </w:t>
      </w:r>
      <w:r w:rsidRPr="00960F6F">
        <w:rPr>
          <w:rFonts w:eastAsia="Calibri"/>
          <w:b/>
          <w:iCs/>
          <w:sz w:val="20"/>
          <w:szCs w:val="20"/>
          <w:u w:val="single"/>
          <w:bdr w:val="single" w:sz="8" w:space="0" w:color="auto" w:frame="1"/>
        </w:rPr>
        <w:t>plenty of superpower brinkmanship</w:t>
      </w:r>
      <w:r w:rsidRPr="00960F6F">
        <w:rPr>
          <w:rFonts w:eastAsia="Calibri"/>
          <w:sz w:val="14"/>
          <w:szCs w:val="20"/>
        </w:rPr>
        <w:t>, and some hair-raising incidents involving U.S. and Soviet military forces. There were </w:t>
      </w:r>
      <w:hyperlink r:id="rId39" w:tgtFrame="_blank" w:history="1">
        <w:r w:rsidRPr="00960F6F">
          <w:rPr>
            <w:rFonts w:eastAsia="Calibri"/>
            <w:color w:val="000000"/>
            <w:sz w:val="14"/>
            <w:szCs w:val="20"/>
          </w:rPr>
          <w:t>several</w:t>
        </w:r>
      </w:hyperlink>
      <w:r w:rsidRPr="00960F6F">
        <w:rPr>
          <w:rFonts w:eastAsia="Calibri"/>
          <w:sz w:val="14"/>
          <w:szCs w:val="20"/>
        </w:rPr>
        <w:t xml:space="preserve"> near misses in the Cuban Missile Crisis alone. </w:t>
      </w:r>
      <w:r w:rsidRPr="00960F6F">
        <w:rPr>
          <w:rFonts w:eastAsia="Calibri"/>
          <w:b/>
          <w:sz w:val="20"/>
          <w:szCs w:val="20"/>
          <w:u w:val="single"/>
        </w:rPr>
        <w:t>But</w:t>
      </w:r>
      <w:r w:rsidRPr="00960F6F">
        <w:rPr>
          <w:rFonts w:eastAsia="Calibri"/>
          <w:sz w:val="14"/>
          <w:szCs w:val="20"/>
        </w:rPr>
        <w:t xml:space="preserve"> </w:t>
      </w:r>
      <w:r w:rsidRPr="00960F6F">
        <w:rPr>
          <w:rFonts w:eastAsia="Calibri"/>
          <w:b/>
          <w:sz w:val="20"/>
          <w:szCs w:val="20"/>
          <w:highlight w:val="cyan"/>
          <w:u w:val="single"/>
        </w:rPr>
        <w:t>in</w:t>
      </w:r>
      <w:r w:rsidRPr="00960F6F">
        <w:rPr>
          <w:rFonts w:eastAsia="Calibri"/>
          <w:sz w:val="14"/>
          <w:szCs w:val="20"/>
        </w:rPr>
        <w:t xml:space="preserve"> </w:t>
      </w:r>
      <w:r w:rsidRPr="00960F6F">
        <w:rPr>
          <w:rFonts w:eastAsia="Calibri"/>
          <w:b/>
          <w:iCs/>
          <w:sz w:val="20"/>
          <w:szCs w:val="20"/>
          <w:u w:val="single"/>
          <w:bdr w:val="single" w:sz="8" w:space="0" w:color="auto" w:frame="1"/>
        </w:rPr>
        <w:t>that</w:t>
      </w:r>
      <w:r w:rsidRPr="00960F6F">
        <w:rPr>
          <w:rFonts w:eastAsia="Calibri"/>
          <w:sz w:val="14"/>
          <w:szCs w:val="20"/>
        </w:rPr>
        <w:t xml:space="preserve"> case </w:t>
      </w:r>
      <w:r w:rsidRPr="00960F6F">
        <w:rPr>
          <w:rFonts w:eastAsia="Calibri"/>
          <w:b/>
          <w:sz w:val="20"/>
          <w:szCs w:val="20"/>
          <w:u w:val="single"/>
        </w:rPr>
        <w:t>and</w:t>
      </w:r>
      <w:r w:rsidRPr="00960F6F">
        <w:rPr>
          <w:rFonts w:eastAsia="Calibri"/>
          <w:sz w:val="14"/>
          <w:szCs w:val="20"/>
        </w:rPr>
        <w:t xml:space="preserve"> </w:t>
      </w:r>
      <w:r w:rsidRPr="00960F6F">
        <w:rPr>
          <w:rFonts w:eastAsia="Calibri"/>
          <w:b/>
          <w:iCs/>
          <w:sz w:val="20"/>
          <w:szCs w:val="20"/>
          <w:highlight w:val="cyan"/>
          <w:u w:val="single"/>
          <w:bdr w:val="single" w:sz="8" w:space="0" w:color="auto" w:frame="1"/>
        </w:rPr>
        <w:t>every</w:t>
      </w:r>
      <w:r w:rsidRPr="00960F6F">
        <w:rPr>
          <w:rFonts w:eastAsia="Calibri"/>
          <w:b/>
          <w:iCs/>
          <w:sz w:val="20"/>
          <w:szCs w:val="20"/>
          <w:u w:val="single"/>
          <w:bdr w:val="single" w:sz="8" w:space="0" w:color="auto" w:frame="1"/>
        </w:rPr>
        <w:t xml:space="preserve"> other </w:t>
      </w:r>
      <w:r w:rsidRPr="00960F6F">
        <w:rPr>
          <w:rFonts w:eastAsia="Calibri"/>
          <w:b/>
          <w:iCs/>
          <w:sz w:val="20"/>
          <w:szCs w:val="20"/>
          <w:highlight w:val="cyan"/>
          <w:u w:val="single"/>
          <w:bdr w:val="single" w:sz="8" w:space="0" w:color="auto" w:frame="1"/>
        </w:rPr>
        <w:t>case</w:t>
      </w:r>
      <w:r w:rsidRPr="00960F6F">
        <w:rPr>
          <w:rFonts w:eastAsia="Calibri"/>
          <w:sz w:val="14"/>
          <w:szCs w:val="20"/>
        </w:rPr>
        <w:t xml:space="preserve">, </w:t>
      </w:r>
      <w:r w:rsidRPr="00960F6F">
        <w:rPr>
          <w:rFonts w:eastAsia="Calibri"/>
          <w:b/>
          <w:sz w:val="20"/>
          <w:szCs w:val="20"/>
          <w:u w:val="single"/>
        </w:rPr>
        <w:t xml:space="preserve">the </w:t>
      </w:r>
      <w:r w:rsidRPr="00960F6F">
        <w:rPr>
          <w:rFonts w:eastAsia="Calibri"/>
          <w:b/>
          <w:sz w:val="20"/>
          <w:szCs w:val="20"/>
          <w:highlight w:val="cyan"/>
          <w:u w:val="single"/>
        </w:rPr>
        <w:t xml:space="preserve">crisis was </w:t>
      </w:r>
      <w:r w:rsidRPr="00960F6F">
        <w:rPr>
          <w:rFonts w:eastAsia="Calibri"/>
          <w:b/>
          <w:iCs/>
          <w:sz w:val="20"/>
          <w:szCs w:val="20"/>
          <w:highlight w:val="cyan"/>
          <w:u w:val="single"/>
          <w:bdr w:val="single" w:sz="8" w:space="0" w:color="auto" w:frame="1"/>
        </w:rPr>
        <w:t>defused</w:t>
      </w:r>
      <w:r w:rsidRPr="00960F6F">
        <w:rPr>
          <w:rFonts w:eastAsia="Calibri"/>
          <w:sz w:val="14"/>
          <w:szCs w:val="20"/>
        </w:rPr>
        <w:t xml:space="preserve"> </w:t>
      </w:r>
      <w:r w:rsidRPr="00960F6F">
        <w:rPr>
          <w:rFonts w:eastAsia="Calibri"/>
          <w:b/>
          <w:sz w:val="20"/>
          <w:szCs w:val="20"/>
          <w:u w:val="single"/>
        </w:rPr>
        <w:t xml:space="preserve">and the superpowers </w:t>
      </w:r>
      <w:r w:rsidRPr="00960F6F">
        <w:rPr>
          <w:rFonts w:eastAsia="Calibri"/>
          <w:b/>
          <w:iCs/>
          <w:sz w:val="20"/>
          <w:szCs w:val="20"/>
          <w:u w:val="single"/>
          <w:bdr w:val="single" w:sz="8" w:space="0" w:color="auto" w:frame="1"/>
        </w:rPr>
        <w:t>drew back</w:t>
      </w:r>
      <w:r w:rsidRPr="00960F6F">
        <w:rPr>
          <w:rFonts w:eastAsia="Calibri"/>
          <w:b/>
          <w:sz w:val="20"/>
          <w:szCs w:val="20"/>
          <w:u w:val="single"/>
        </w:rPr>
        <w:t>, precisely</w:t>
      </w:r>
      <w:r w:rsidRPr="00960F6F">
        <w:rPr>
          <w:rFonts w:eastAsia="Calibri"/>
          <w:sz w:val="14"/>
          <w:szCs w:val="20"/>
        </w:rPr>
        <w:t xml:space="preserve"> </w:t>
      </w:r>
      <w:r w:rsidRPr="00960F6F">
        <w:rPr>
          <w:rFonts w:eastAsia="Calibri"/>
          <w:b/>
          <w:iCs/>
          <w:sz w:val="20"/>
          <w:szCs w:val="20"/>
          <w:u w:val="single"/>
          <w:bdr w:val="single" w:sz="8" w:space="0" w:color="auto" w:frame="1"/>
        </w:rPr>
        <w:t>because</w:t>
      </w:r>
      <w:r w:rsidRPr="00960F6F">
        <w:rPr>
          <w:rFonts w:eastAsia="Calibri"/>
          <w:sz w:val="14"/>
          <w:szCs w:val="20"/>
        </w:rPr>
        <w:t xml:space="preserve"> </w:t>
      </w:r>
      <w:r w:rsidRPr="00960F6F">
        <w:rPr>
          <w:rFonts w:eastAsia="Calibri"/>
          <w:b/>
          <w:sz w:val="20"/>
          <w:szCs w:val="20"/>
          <w:u w:val="single"/>
        </w:rPr>
        <w:t>they didn’t believe that the stakes merited a nuclear bloodbath.</w:t>
      </w:r>
    </w:p>
    <w:p w14:paraId="3BCA8226" w14:textId="77777777" w:rsidR="0002580A" w:rsidRPr="0002580A" w:rsidRDefault="0002580A" w:rsidP="0002580A">
      <w:pPr>
        <w:spacing w:line="256" w:lineRule="auto"/>
        <w:rPr>
          <w:rFonts w:eastAsia="Calibri"/>
          <w:b/>
          <w:sz w:val="20"/>
          <w:szCs w:val="20"/>
          <w:u w:val="single"/>
        </w:rPr>
      </w:pPr>
      <w:r w:rsidRPr="00960F6F">
        <w:rPr>
          <w:rFonts w:eastAsia="Calibri"/>
          <w:b/>
          <w:sz w:val="20"/>
          <w:szCs w:val="20"/>
          <w:u w:val="single"/>
        </w:rPr>
        <w:t xml:space="preserve">Accidental war also </w:t>
      </w:r>
      <w:r w:rsidRPr="00960F6F">
        <w:rPr>
          <w:rFonts w:eastAsia="Calibri"/>
          <w:b/>
          <w:iCs/>
          <w:sz w:val="20"/>
          <w:szCs w:val="20"/>
          <w:u w:val="single"/>
          <w:bdr w:val="single" w:sz="8" w:space="0" w:color="auto" w:frame="1"/>
        </w:rPr>
        <w:t>seems unlikely today</w:t>
      </w:r>
      <w:r w:rsidRPr="00960F6F">
        <w:rPr>
          <w:rFonts w:eastAsia="Calibri"/>
          <w:sz w:val="14"/>
          <w:szCs w:val="20"/>
        </w:rPr>
        <w:t xml:space="preserve">. </w:t>
      </w:r>
      <w:r w:rsidRPr="00960F6F">
        <w:rPr>
          <w:rFonts w:eastAsia="Calibri"/>
          <w:b/>
          <w:sz w:val="20"/>
          <w:szCs w:val="20"/>
          <w:u w:val="single"/>
        </w:rPr>
        <w:t xml:space="preserve">There are plenty of circumstances in which </w:t>
      </w:r>
      <w:r w:rsidRPr="00960F6F">
        <w:rPr>
          <w:rFonts w:eastAsia="Calibri"/>
          <w:b/>
          <w:sz w:val="20"/>
          <w:szCs w:val="20"/>
          <w:highlight w:val="cyan"/>
          <w:u w:val="single"/>
        </w:rPr>
        <w:t>the U.S. and China could find themselves in</w:t>
      </w:r>
      <w:r w:rsidRPr="00960F6F">
        <w:rPr>
          <w:rFonts w:eastAsia="Calibri"/>
          <w:b/>
          <w:sz w:val="20"/>
          <w:szCs w:val="20"/>
          <w:u w:val="single"/>
        </w:rPr>
        <w:t xml:space="preserve"> a crisis:</w:t>
      </w:r>
      <w:r w:rsidRPr="00960F6F">
        <w:rPr>
          <w:rFonts w:eastAsia="Calibri"/>
          <w:sz w:val="14"/>
          <w:szCs w:val="20"/>
        </w:rPr>
        <w:t xml:space="preserve"> a replay of the </w:t>
      </w:r>
      <w:hyperlink r:id="rId40" w:tgtFrame="_blank" w:history="1">
        <w:r w:rsidRPr="00960F6F">
          <w:rPr>
            <w:rFonts w:eastAsia="Calibri"/>
            <w:color w:val="000000"/>
            <w:sz w:val="14"/>
            <w:szCs w:val="20"/>
          </w:rPr>
          <w:t>EP-3 incident</w:t>
        </w:r>
      </w:hyperlink>
      <w:r w:rsidRPr="00960F6F">
        <w:rPr>
          <w:rFonts w:eastAsia="Calibri"/>
          <w:sz w:val="14"/>
          <w:szCs w:val="20"/>
        </w:rPr>
        <w:t xml:space="preserve"> of 2001, when a midair collision led to a diplomatic standoff; or </w:t>
      </w:r>
      <w:r w:rsidRPr="00960F6F">
        <w:rPr>
          <w:rFonts w:eastAsia="Calibri"/>
          <w:b/>
          <w:sz w:val="20"/>
          <w:szCs w:val="20"/>
          <w:highlight w:val="cyan"/>
          <w:u w:val="single"/>
        </w:rPr>
        <w:t>an interaction</w:t>
      </w:r>
      <w:r w:rsidRPr="00960F6F">
        <w:rPr>
          <w:rFonts w:eastAsia="Calibri"/>
          <w:b/>
          <w:sz w:val="20"/>
          <w:szCs w:val="20"/>
          <w:u w:val="single"/>
        </w:rPr>
        <w:t xml:space="preserve"> between the Chinese and Japanese air forces </w:t>
      </w:r>
      <w:r w:rsidRPr="00960F6F">
        <w:rPr>
          <w:rFonts w:eastAsia="Calibri"/>
          <w:b/>
          <w:sz w:val="20"/>
          <w:szCs w:val="20"/>
          <w:highlight w:val="cyan"/>
          <w:u w:val="single"/>
        </w:rPr>
        <w:t>in the</w:t>
      </w:r>
      <w:r w:rsidRPr="00960F6F">
        <w:rPr>
          <w:rFonts w:eastAsia="Calibri"/>
          <w:b/>
          <w:sz w:val="20"/>
          <w:szCs w:val="20"/>
          <w:u w:val="single"/>
        </w:rPr>
        <w:t xml:space="preserve"> </w:t>
      </w:r>
      <w:r w:rsidRPr="00960F6F">
        <w:rPr>
          <w:rFonts w:eastAsia="Calibri"/>
          <w:b/>
          <w:iCs/>
          <w:sz w:val="20"/>
          <w:szCs w:val="20"/>
          <w:highlight w:val="cyan"/>
          <w:u w:val="single"/>
          <w:bdr w:val="single" w:sz="8" w:space="0" w:color="auto" w:frame="1"/>
        </w:rPr>
        <w:t>E</w:t>
      </w:r>
      <w:r w:rsidRPr="00960F6F">
        <w:rPr>
          <w:rFonts w:eastAsia="Calibri"/>
          <w:b/>
          <w:sz w:val="20"/>
          <w:szCs w:val="20"/>
          <w:u w:val="single"/>
        </w:rPr>
        <w:t xml:space="preserve">ast </w:t>
      </w:r>
      <w:r w:rsidRPr="00960F6F">
        <w:rPr>
          <w:rFonts w:eastAsia="Calibri"/>
          <w:b/>
          <w:iCs/>
          <w:sz w:val="20"/>
          <w:szCs w:val="20"/>
          <w:highlight w:val="cyan"/>
          <w:u w:val="single"/>
          <w:bdr w:val="single" w:sz="8" w:space="0" w:color="auto" w:frame="1"/>
        </w:rPr>
        <w:t>C</w:t>
      </w:r>
      <w:r w:rsidRPr="00960F6F">
        <w:rPr>
          <w:rFonts w:eastAsia="Calibri"/>
          <w:b/>
          <w:sz w:val="20"/>
          <w:szCs w:val="20"/>
          <w:u w:val="single"/>
        </w:rPr>
        <w:t xml:space="preserve">hina </w:t>
      </w:r>
      <w:r w:rsidRPr="00960F6F">
        <w:rPr>
          <w:rFonts w:eastAsia="Calibri"/>
          <w:b/>
          <w:iCs/>
          <w:sz w:val="20"/>
          <w:szCs w:val="20"/>
          <w:highlight w:val="cyan"/>
          <w:u w:val="single"/>
          <w:bdr w:val="single" w:sz="8" w:space="0" w:color="auto" w:frame="1"/>
        </w:rPr>
        <w:t>S</w:t>
      </w:r>
      <w:r w:rsidRPr="00960F6F">
        <w:rPr>
          <w:rFonts w:eastAsia="Calibri"/>
          <w:b/>
          <w:sz w:val="20"/>
          <w:szCs w:val="20"/>
          <w:u w:val="single"/>
        </w:rPr>
        <w:t xml:space="preserve">ea </w:t>
      </w:r>
      <w:r w:rsidRPr="00960F6F">
        <w:rPr>
          <w:rFonts w:eastAsia="Calibri"/>
          <w:b/>
          <w:sz w:val="20"/>
          <w:szCs w:val="20"/>
          <w:highlight w:val="cyan"/>
          <w:u w:val="single"/>
        </w:rPr>
        <w:t>that</w:t>
      </w:r>
      <w:r w:rsidRPr="00960F6F">
        <w:rPr>
          <w:rFonts w:eastAsia="Calibri"/>
          <w:b/>
          <w:sz w:val="20"/>
          <w:szCs w:val="20"/>
          <w:u w:val="single"/>
        </w:rPr>
        <w:t xml:space="preserve"> unexpectedly </w:t>
      </w:r>
      <w:r w:rsidRPr="00960F6F">
        <w:rPr>
          <w:rFonts w:eastAsia="Calibri"/>
          <w:b/>
          <w:sz w:val="20"/>
          <w:szCs w:val="20"/>
          <w:highlight w:val="cyan"/>
          <w:u w:val="single"/>
        </w:rPr>
        <w:t xml:space="preserve">turns </w:t>
      </w:r>
      <w:r w:rsidRPr="00960F6F">
        <w:rPr>
          <w:rFonts w:eastAsia="Calibri"/>
          <w:b/>
          <w:iCs/>
          <w:sz w:val="20"/>
          <w:szCs w:val="20"/>
          <w:highlight w:val="cyan"/>
          <w:u w:val="single"/>
          <w:bdr w:val="single" w:sz="8" w:space="0" w:color="auto" w:frame="1"/>
        </w:rPr>
        <w:t>deadly</w:t>
      </w:r>
      <w:r w:rsidRPr="00960F6F">
        <w:rPr>
          <w:rFonts w:eastAsia="Calibri"/>
          <w:b/>
          <w:sz w:val="20"/>
          <w:szCs w:val="20"/>
          <w:highlight w:val="cyan"/>
          <w:u w:val="single"/>
        </w:rPr>
        <w:t>. But</w:t>
      </w:r>
      <w:r w:rsidRPr="00960F6F">
        <w:rPr>
          <w:rFonts w:eastAsia="Calibri"/>
          <w:b/>
          <w:sz w:val="20"/>
          <w:szCs w:val="20"/>
          <w:u w:val="single"/>
        </w:rPr>
        <w:t xml:space="preserve"> U.S. and Chinese </w:t>
      </w:r>
      <w:r w:rsidRPr="00960F6F">
        <w:rPr>
          <w:rFonts w:eastAsia="Calibri"/>
          <w:b/>
          <w:sz w:val="20"/>
          <w:szCs w:val="20"/>
          <w:highlight w:val="cyan"/>
          <w:u w:val="single"/>
        </w:rPr>
        <w:t xml:space="preserve">policymakers </w:t>
      </w:r>
      <w:r w:rsidRPr="00960F6F">
        <w:rPr>
          <w:rFonts w:eastAsia="Calibri"/>
          <w:b/>
          <w:iCs/>
          <w:sz w:val="20"/>
          <w:szCs w:val="20"/>
          <w:highlight w:val="cyan"/>
          <w:u w:val="single"/>
          <w:bdr w:val="single" w:sz="8" w:space="0" w:color="auto" w:frame="1"/>
        </w:rPr>
        <w:t>know</w:t>
      </w:r>
      <w:r w:rsidRPr="00960F6F">
        <w:rPr>
          <w:rFonts w:eastAsia="Calibri"/>
          <w:b/>
          <w:sz w:val="20"/>
          <w:szCs w:val="20"/>
          <w:u w:val="single"/>
        </w:rPr>
        <w:t xml:space="preserve"> that </w:t>
      </w:r>
      <w:r w:rsidRPr="00960F6F">
        <w:rPr>
          <w:rFonts w:eastAsia="Calibri"/>
          <w:b/>
          <w:sz w:val="20"/>
          <w:szCs w:val="20"/>
          <w:highlight w:val="cyan"/>
          <w:u w:val="single"/>
        </w:rPr>
        <w:t xml:space="preserve">a </w:t>
      </w:r>
      <w:r w:rsidRPr="00960F6F">
        <w:rPr>
          <w:rFonts w:eastAsia="Calibri"/>
          <w:b/>
          <w:iCs/>
          <w:sz w:val="20"/>
          <w:szCs w:val="20"/>
          <w:highlight w:val="cyan"/>
          <w:u w:val="single"/>
          <w:bdr w:val="single" w:sz="8" w:space="0" w:color="auto" w:frame="1"/>
        </w:rPr>
        <w:t>war could</w:t>
      </w:r>
      <w:r w:rsidRPr="00960F6F">
        <w:rPr>
          <w:rFonts w:eastAsia="Calibri"/>
          <w:b/>
          <w:iCs/>
          <w:sz w:val="20"/>
          <w:szCs w:val="20"/>
          <w:u w:val="single"/>
          <w:bdr w:val="single" w:sz="8" w:space="0" w:color="auto" w:frame="1"/>
        </w:rPr>
        <w:t xml:space="preserve"> very well </w:t>
      </w:r>
      <w:r w:rsidRPr="00960F6F">
        <w:rPr>
          <w:rFonts w:eastAsia="Calibri"/>
          <w:b/>
          <w:iCs/>
          <w:sz w:val="20"/>
          <w:szCs w:val="20"/>
          <w:highlight w:val="cyan"/>
          <w:u w:val="single"/>
          <w:bdr w:val="single" w:sz="8" w:space="0" w:color="auto" w:frame="1"/>
        </w:rPr>
        <w:t>be</w:t>
      </w:r>
      <w:r w:rsidRPr="00960F6F">
        <w:rPr>
          <w:rFonts w:eastAsia="Calibri"/>
          <w:b/>
          <w:sz w:val="20"/>
          <w:szCs w:val="20"/>
          <w:u w:val="single"/>
        </w:rPr>
        <w:t>come</w:t>
      </w:r>
      <w:r w:rsidRPr="00960F6F">
        <w:rPr>
          <w:rFonts w:eastAsia="Calibri"/>
          <w:sz w:val="14"/>
          <w:szCs w:val="20"/>
        </w:rPr>
        <w:t xml:space="preserve"> an </w:t>
      </w:r>
      <w:r w:rsidRPr="00960F6F">
        <w:rPr>
          <w:rFonts w:eastAsia="Calibri"/>
          <w:b/>
          <w:iCs/>
          <w:sz w:val="20"/>
          <w:szCs w:val="20"/>
          <w:u w:val="single"/>
          <w:bdr w:val="single" w:sz="8" w:space="0" w:color="auto" w:frame="1"/>
        </w:rPr>
        <w:t>extremely </w:t>
      </w:r>
      <w:hyperlink r:id="rId41" w:tgtFrame="_blank" w:history="1">
        <w:r w:rsidRPr="00960F6F">
          <w:rPr>
            <w:rFonts w:eastAsia="Calibri"/>
            <w:b/>
            <w:iCs/>
            <w:color w:val="000000"/>
            <w:sz w:val="20"/>
            <w:szCs w:val="20"/>
            <w:highlight w:val="cyan"/>
            <w:bdr w:val="single" w:sz="8" w:space="0" w:color="auto" w:frame="1"/>
          </w:rPr>
          <w:t>grave</w:t>
        </w:r>
      </w:hyperlink>
      <w:r w:rsidRPr="00960F6F">
        <w:rPr>
          <w:rFonts w:eastAsia="Calibri"/>
          <w:sz w:val="14"/>
          <w:szCs w:val="20"/>
        </w:rPr>
        <w:t xml:space="preserve"> affair. </w:t>
      </w:r>
      <w:r w:rsidRPr="00960F6F">
        <w:rPr>
          <w:rFonts w:eastAsia="Calibri"/>
          <w:b/>
          <w:sz w:val="20"/>
          <w:szCs w:val="20"/>
          <w:highlight w:val="cyan"/>
          <w:u w:val="single"/>
        </w:rPr>
        <w:t>If both</w:t>
      </w:r>
      <w:r w:rsidRPr="00960F6F">
        <w:rPr>
          <w:rFonts w:eastAsia="Calibri"/>
          <w:b/>
          <w:sz w:val="20"/>
          <w:szCs w:val="20"/>
          <w:u w:val="single"/>
        </w:rPr>
        <w:t xml:space="preserve"> sides </w:t>
      </w:r>
      <w:r w:rsidRPr="00960F6F">
        <w:rPr>
          <w:rFonts w:eastAsia="Calibri"/>
          <w:b/>
          <w:iCs/>
          <w:sz w:val="20"/>
          <w:szCs w:val="20"/>
          <w:highlight w:val="cyan"/>
          <w:u w:val="single"/>
          <w:bdr w:val="single" w:sz="8" w:space="0" w:color="auto" w:frame="1"/>
        </w:rPr>
        <w:t>truly</w:t>
      </w:r>
      <w:r w:rsidRPr="00960F6F">
        <w:rPr>
          <w:rFonts w:eastAsia="Calibri"/>
          <w:b/>
          <w:sz w:val="20"/>
          <w:szCs w:val="20"/>
          <w:highlight w:val="cyan"/>
          <w:u w:val="single"/>
        </w:rPr>
        <w:t xml:space="preserve"> </w:t>
      </w:r>
      <w:r w:rsidRPr="00960F6F">
        <w:rPr>
          <w:rFonts w:eastAsia="Calibri"/>
          <w:b/>
          <w:iCs/>
          <w:sz w:val="20"/>
          <w:szCs w:val="20"/>
          <w:highlight w:val="cyan"/>
          <w:u w:val="single"/>
          <w:bdr w:val="single" w:sz="8" w:space="0" w:color="auto" w:frame="1"/>
        </w:rPr>
        <w:t>seek</w:t>
      </w:r>
      <w:r w:rsidRPr="00960F6F">
        <w:rPr>
          <w:rFonts w:eastAsia="Calibri"/>
          <w:b/>
          <w:sz w:val="20"/>
          <w:szCs w:val="20"/>
          <w:highlight w:val="cyan"/>
          <w:u w:val="single"/>
        </w:rPr>
        <w:t xml:space="preserve"> to avoid one, they will</w:t>
      </w:r>
      <w:r w:rsidRPr="00960F6F">
        <w:rPr>
          <w:rFonts w:eastAsia="Calibri"/>
          <w:b/>
          <w:sz w:val="20"/>
          <w:szCs w:val="20"/>
          <w:u w:val="single"/>
        </w:rPr>
        <w:t xml:space="preserve"> probably </w:t>
      </w:r>
      <w:r w:rsidRPr="00960F6F">
        <w:rPr>
          <w:rFonts w:eastAsia="Calibri"/>
          <w:b/>
          <w:iCs/>
          <w:sz w:val="20"/>
          <w:szCs w:val="20"/>
          <w:highlight w:val="cyan"/>
          <w:u w:val="single"/>
          <w:bdr w:val="single" w:sz="8" w:space="0" w:color="auto" w:frame="1"/>
        </w:rPr>
        <w:t>find a way</w:t>
      </w:r>
      <w:r w:rsidRPr="00960F6F">
        <w:rPr>
          <w:rFonts w:eastAsia="Calibri"/>
          <w:b/>
          <w:iCs/>
          <w:sz w:val="20"/>
          <w:szCs w:val="20"/>
          <w:u w:val="single"/>
          <w:bdr w:val="single" w:sz="8" w:space="0" w:color="auto" w:frame="1"/>
        </w:rPr>
        <w:t xml:space="preserve"> of doing so</w:t>
      </w:r>
      <w:r w:rsidRPr="00960F6F">
        <w:rPr>
          <w:rFonts w:eastAsia="Calibri"/>
          <w:b/>
          <w:sz w:val="20"/>
          <w:szCs w:val="20"/>
          <w:u w:val="single"/>
        </w:rPr>
        <w:t>.</w:t>
      </w:r>
    </w:p>
    <w:p w14:paraId="0BA803D1" w14:textId="3C4A8744" w:rsidR="000D2A60" w:rsidRDefault="000D2A60" w:rsidP="0002580A">
      <w:pPr>
        <w:pStyle w:val="Heading2"/>
      </w:pPr>
      <w:r>
        <w:t>2NC---Environment Adv</w:t>
      </w:r>
    </w:p>
    <w:p w14:paraId="70F68D37" w14:textId="77777777" w:rsidR="000D2A60" w:rsidRDefault="000D2A60" w:rsidP="000D2A60">
      <w:pPr>
        <w:pStyle w:val="Heading3"/>
      </w:pPr>
      <w:r>
        <w:t>!/D---Warming</w:t>
      </w:r>
    </w:p>
    <w:p w14:paraId="3D947ADB" w14:textId="77777777" w:rsidR="000D2A60" w:rsidRDefault="000D2A60" w:rsidP="000D2A60">
      <w:pPr>
        <w:pStyle w:val="Analytic"/>
      </w:pPr>
      <w:r>
        <w:t>a Extend Thorstad ’23---</w:t>
      </w:r>
    </w:p>
    <w:p w14:paraId="0439F16A" w14:textId="77777777" w:rsidR="000D2A60" w:rsidRPr="00D40FB9" w:rsidRDefault="000D2A60" w:rsidP="000D2A60">
      <w:pPr>
        <w:pStyle w:val="Analytic"/>
      </w:pPr>
      <w:r>
        <w:t xml:space="preserve">a Steffen, et al., is who Torres ’23 is referencing in the 1AC impact card. We are critiquing the thesis of the original hothouse Earth scenario that Torres works off of. </w:t>
      </w:r>
    </w:p>
    <w:p w14:paraId="3DEF186B" w14:textId="77777777" w:rsidR="000D2A60" w:rsidRDefault="000D2A60" w:rsidP="000D2A60">
      <w:pPr>
        <w:pStyle w:val="Heading4"/>
      </w:pPr>
      <w:r>
        <w:t xml:space="preserve">/ No </w:t>
      </w:r>
      <w:r w:rsidRPr="00592B34">
        <w:rPr>
          <w:u w:val="single"/>
        </w:rPr>
        <w:t>tipping</w:t>
      </w:r>
      <w:r>
        <w:t xml:space="preserve"> </w:t>
      </w:r>
      <w:r w:rsidRPr="00592B34">
        <w:rPr>
          <w:u w:val="single"/>
        </w:rPr>
        <w:t>points</w:t>
      </w:r>
      <w:r>
        <w:t xml:space="preserve"> pose a </w:t>
      </w:r>
      <w:r w:rsidRPr="00592B34">
        <w:rPr>
          <w:u w:val="single"/>
        </w:rPr>
        <w:t>credible</w:t>
      </w:r>
      <w:r>
        <w:t xml:space="preserve"> </w:t>
      </w:r>
      <w:r w:rsidRPr="00592B34">
        <w:rPr>
          <w:u w:val="single"/>
        </w:rPr>
        <w:t>threat</w:t>
      </w:r>
      <w:r>
        <w:t xml:space="preserve"> to </w:t>
      </w:r>
      <w:r w:rsidRPr="00592B34">
        <w:rPr>
          <w:u w:val="single"/>
        </w:rPr>
        <w:t>humanity</w:t>
      </w:r>
      <w:r>
        <w:t xml:space="preserve">. </w:t>
      </w:r>
    </w:p>
    <w:p w14:paraId="1888A175" w14:textId="15808A65" w:rsidR="000D2A60" w:rsidRPr="0096056C" w:rsidRDefault="000D2A60" w:rsidP="000D2A60">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r w:rsidRPr="00E96023">
        <w:t>https://reflectivealtruism.com/2023/01/28/exaggerating-the-risks-part-4-halstead-continued/</w:t>
      </w:r>
      <w:r>
        <w:t xml:space="preserve"> Accessed </w:t>
      </w:r>
      <w:r>
        <w:fldChar w:fldCharType="begin"/>
      </w:r>
      <w:r>
        <w:instrText xml:space="preserve"> DATE \@ "M.d.yyyy" </w:instrText>
      </w:r>
      <w:r>
        <w:fldChar w:fldCharType="separate"/>
      </w:r>
      <w:r w:rsidR="002325E5">
        <w:rPr>
          <w:noProof/>
        </w:rPr>
        <w:t>7.31.2025</w:t>
      </w:r>
      <w:r>
        <w:fldChar w:fldCharType="end"/>
      </w:r>
      <w:r>
        <w:t xml:space="preserve"> // </w:t>
      </w:r>
      <w:r>
        <w:rPr>
          <w:b/>
          <w:i/>
        </w:rPr>
        <w:t>mosuQ</w:t>
      </w:r>
      <w:r>
        <w:t>]</w:t>
      </w:r>
    </w:p>
    <w:p w14:paraId="4CA6BE26" w14:textId="77777777" w:rsidR="000D2A60" w:rsidRPr="00592B34" w:rsidRDefault="000D2A60" w:rsidP="000D2A60">
      <w:pPr>
        <w:rPr>
          <w:sz w:val="12"/>
        </w:rPr>
      </w:pPr>
      <w:r w:rsidRPr="006E2A04">
        <w:rPr>
          <w:rStyle w:val="StyleUnderline"/>
        </w:rPr>
        <w:t xml:space="preserve">As the world warms, we will begin to approach </w:t>
      </w:r>
      <w:r w:rsidRPr="00592B34">
        <w:rPr>
          <w:rStyle w:val="Emphasis"/>
        </w:rPr>
        <w:t>tipping points</w:t>
      </w:r>
      <w:r w:rsidRPr="006E2A04">
        <w:rPr>
          <w:rStyle w:val="StyleUnderline"/>
        </w:rPr>
        <w:t>, large-scale climate discontinuities that could lead to major increases in total warming</w:t>
      </w:r>
      <w:r w:rsidRPr="00592B34">
        <w:rPr>
          <w:sz w:val="12"/>
        </w:rPr>
        <w:t xml:space="preserve"> (Lenton et al. 2019). </w:t>
      </w:r>
      <w:r w:rsidRPr="006E2A04">
        <w:rPr>
          <w:rStyle w:val="StyleUnderline"/>
        </w:rPr>
        <w:t>Could tipping points put us on an irreversible course towards existential catastrophe</w:t>
      </w:r>
      <w:r w:rsidRPr="00592B34">
        <w:rPr>
          <w:sz w:val="12"/>
        </w:rPr>
        <w:t xml:space="preserve"> by 2100?</w:t>
      </w:r>
    </w:p>
    <w:p w14:paraId="33D99DEF" w14:textId="77777777" w:rsidR="000D2A60" w:rsidRPr="00592B34" w:rsidRDefault="000D2A60" w:rsidP="000D2A60">
      <w:pPr>
        <w:rPr>
          <w:sz w:val="12"/>
        </w:rPr>
      </w:pPr>
      <w:r w:rsidRPr="00592B34">
        <w:rPr>
          <w:sz w:val="12"/>
        </w:rPr>
        <w:t xml:space="preserve">The first thing to say is that, as with the paleoclimate, </w:t>
      </w:r>
      <w:r w:rsidRPr="00962895">
        <w:rPr>
          <w:rStyle w:val="StyleUnderline"/>
          <w:highlight w:val="cyan"/>
        </w:rPr>
        <w:t xml:space="preserve">tipping points need to be </w:t>
      </w:r>
      <w:r w:rsidRPr="00962895">
        <w:rPr>
          <w:rStyle w:val="Emphasis"/>
          <w:highlight w:val="cyan"/>
        </w:rPr>
        <w:t>contextualized</w:t>
      </w:r>
      <w:r w:rsidRPr="00962895">
        <w:rPr>
          <w:rStyle w:val="StyleUnderline"/>
          <w:highlight w:val="cyan"/>
        </w:rPr>
        <w:t xml:space="preserve"> within</w:t>
      </w:r>
      <w:r w:rsidRPr="006E2A04">
        <w:rPr>
          <w:rStyle w:val="StyleUnderline"/>
        </w:rPr>
        <w:t xml:space="preserve"> our understanding of </w:t>
      </w:r>
      <w:r w:rsidRPr="00962895">
        <w:rPr>
          <w:rStyle w:val="StyleUnderline"/>
          <w:highlight w:val="cyan"/>
        </w:rPr>
        <w:t>specific mechanisms</w:t>
      </w:r>
      <w:r w:rsidRPr="006E2A04">
        <w:rPr>
          <w:rStyle w:val="StyleUnderline"/>
        </w:rPr>
        <w:t xml:space="preserve">, such as </w:t>
      </w:r>
      <w:r w:rsidRPr="00962895">
        <w:rPr>
          <w:rStyle w:val="Emphasis"/>
          <w:highlight w:val="cyan"/>
        </w:rPr>
        <w:t>sea level rise</w:t>
      </w:r>
      <w:r w:rsidRPr="00962895">
        <w:rPr>
          <w:rStyle w:val="StyleUnderline"/>
          <w:highlight w:val="cyan"/>
        </w:rPr>
        <w:t xml:space="preserve">, </w:t>
      </w:r>
      <w:r w:rsidRPr="00962895">
        <w:rPr>
          <w:rStyle w:val="Emphasis"/>
          <w:highlight w:val="cyan"/>
        </w:rPr>
        <w:t>heat stress</w:t>
      </w:r>
      <w:r w:rsidRPr="006E2A04">
        <w:rPr>
          <w:rStyle w:val="StyleUnderline"/>
        </w:rPr>
        <w:t xml:space="preserve"> and </w:t>
      </w:r>
      <w:r w:rsidRPr="00962895">
        <w:rPr>
          <w:rStyle w:val="Emphasis"/>
          <w:highlight w:val="cyan"/>
        </w:rPr>
        <w:t>crop failure</w:t>
      </w:r>
      <w:r w:rsidRPr="006E2A04">
        <w:rPr>
          <w:rStyle w:val="StyleUnderline"/>
        </w:rPr>
        <w:t xml:space="preserve">, by which climate change could lead to existential catastrophe. We have seen that </w:t>
      </w:r>
      <w:r w:rsidRPr="00962895">
        <w:rPr>
          <w:rStyle w:val="StyleUnderline"/>
          <w:highlight w:val="cyan"/>
        </w:rPr>
        <w:t xml:space="preserve">even the most </w:t>
      </w:r>
      <w:r w:rsidRPr="00962895">
        <w:rPr>
          <w:rStyle w:val="Emphasis"/>
          <w:highlight w:val="cyan"/>
        </w:rPr>
        <w:t>outlandish warming scenarios do not pose a credible threat of existential catastrophe</w:t>
      </w:r>
      <w:r w:rsidRPr="00962895">
        <w:rPr>
          <w:rStyle w:val="StyleUnderline"/>
          <w:highlight w:val="cyan"/>
        </w:rPr>
        <w:t xml:space="preserve"> through any of these</w:t>
      </w:r>
      <w:r w:rsidRPr="006E2A04">
        <w:rPr>
          <w:rStyle w:val="StyleUnderline"/>
        </w:rPr>
        <w:t xml:space="preserve"> mechanisms</w:t>
      </w:r>
      <w:r w:rsidRPr="00592B34">
        <w:rPr>
          <w:sz w:val="12"/>
        </w:rPr>
        <w:t xml:space="preserve">. So </w:t>
      </w:r>
      <w:r w:rsidRPr="00962895">
        <w:rPr>
          <w:rStyle w:val="StyleUnderline"/>
          <w:highlight w:val="cyan"/>
        </w:rPr>
        <w:t>even</w:t>
      </w:r>
      <w:r w:rsidRPr="006E2A04">
        <w:rPr>
          <w:rStyle w:val="StyleUnderline"/>
        </w:rPr>
        <w:t xml:space="preserve"> if tipping points raise </w:t>
      </w:r>
      <w:r w:rsidRPr="00962895">
        <w:rPr>
          <w:rStyle w:val="StyleUnderline"/>
          <w:highlight w:val="cyan"/>
        </w:rPr>
        <w:t xml:space="preserve">the probability of </w:t>
      </w:r>
      <w:r w:rsidRPr="00962895">
        <w:rPr>
          <w:rStyle w:val="Emphasis"/>
          <w:highlight w:val="cyan"/>
        </w:rPr>
        <w:t>extreme warming</w:t>
      </w:r>
      <w:r w:rsidRPr="006E2A04">
        <w:rPr>
          <w:rStyle w:val="StyleUnderline"/>
        </w:rPr>
        <w:t xml:space="preserve">, it is </w:t>
      </w:r>
      <w:r w:rsidRPr="00962895">
        <w:rPr>
          <w:rStyle w:val="StyleUnderline"/>
          <w:highlight w:val="cyan"/>
        </w:rPr>
        <w:t>not</w:t>
      </w:r>
      <w:r w:rsidRPr="006E2A04">
        <w:rPr>
          <w:rStyle w:val="StyleUnderline"/>
        </w:rPr>
        <w:t xml:space="preserve"> clear that they </w:t>
      </w:r>
      <w:r w:rsidRPr="00962895">
        <w:rPr>
          <w:rStyle w:val="StyleUnderline"/>
          <w:highlight w:val="cyan"/>
        </w:rPr>
        <w:t>provide a</w:t>
      </w:r>
      <w:r w:rsidRPr="006E2A04">
        <w:rPr>
          <w:rStyle w:val="StyleUnderline"/>
        </w:rPr>
        <w:t xml:space="preserve"> </w:t>
      </w:r>
      <w:r w:rsidRPr="00592B34">
        <w:rPr>
          <w:rStyle w:val="Emphasis"/>
        </w:rPr>
        <w:t xml:space="preserve">new and </w:t>
      </w:r>
      <w:r w:rsidRPr="00962895">
        <w:rPr>
          <w:rStyle w:val="Emphasis"/>
          <w:highlight w:val="cyan"/>
        </w:rPr>
        <w:t>credible pathway towards existential catastrophe</w:t>
      </w:r>
      <w:r w:rsidRPr="00592B34">
        <w:rPr>
          <w:sz w:val="12"/>
        </w:rPr>
        <w:t>.</w:t>
      </w:r>
    </w:p>
    <w:p w14:paraId="3E8CA367" w14:textId="77777777" w:rsidR="000D2A60" w:rsidRPr="00592B34" w:rsidRDefault="000D2A60" w:rsidP="000D2A60">
      <w:pPr>
        <w:rPr>
          <w:sz w:val="12"/>
        </w:rPr>
      </w:pPr>
      <w:r w:rsidRPr="00592B34">
        <w:rPr>
          <w:sz w:val="12"/>
        </w:rPr>
        <w:t xml:space="preserve">More to the point, Halstead reviews each of the proposed tipping points in the diagram above and argues in detail that </w:t>
      </w:r>
      <w:r w:rsidRPr="00962895">
        <w:rPr>
          <w:rStyle w:val="StyleUnderline"/>
          <w:highlight w:val="cyan"/>
        </w:rPr>
        <w:t>no</w:t>
      </w:r>
      <w:r w:rsidRPr="006E2A04">
        <w:rPr>
          <w:rStyle w:val="StyleUnderline"/>
        </w:rPr>
        <w:t xml:space="preserve">ne of these </w:t>
      </w:r>
      <w:r w:rsidRPr="00962895">
        <w:rPr>
          <w:rStyle w:val="StyleUnderline"/>
          <w:highlight w:val="cyan"/>
        </w:rPr>
        <w:t>tipping point</w:t>
      </w:r>
      <w:r w:rsidRPr="006E2A04">
        <w:rPr>
          <w:rStyle w:val="StyleUnderline"/>
        </w:rPr>
        <w:t xml:space="preserve">s </w:t>
      </w:r>
      <w:r w:rsidRPr="00962895">
        <w:rPr>
          <w:rStyle w:val="StyleUnderline"/>
          <w:highlight w:val="cyan"/>
        </w:rPr>
        <w:t xml:space="preserve">presents a </w:t>
      </w:r>
      <w:r w:rsidRPr="00962895">
        <w:rPr>
          <w:rStyle w:val="Emphasis"/>
          <w:highlight w:val="cyan"/>
        </w:rPr>
        <w:t>credible threat</w:t>
      </w:r>
      <w:r w:rsidRPr="006E2A04">
        <w:rPr>
          <w:rStyle w:val="StyleUnderline"/>
        </w:rPr>
        <w:t xml:space="preserve"> of human extinction</w:t>
      </w:r>
      <w:r w:rsidRPr="00592B34">
        <w:rPr>
          <w:sz w:val="12"/>
        </w:rPr>
        <w:t>. I will review a few representative examples below. (Interested readers are invited to consult Chapter 8 of the Halstead report).</w:t>
      </w:r>
    </w:p>
    <w:p w14:paraId="34658E7F" w14:textId="77777777" w:rsidR="000D2A60" w:rsidRPr="00592B34" w:rsidRDefault="000D2A60" w:rsidP="000D2A60">
      <w:pPr>
        <w:rPr>
          <w:sz w:val="12"/>
        </w:rPr>
      </w:pPr>
      <w:r w:rsidRPr="00592B34">
        <w:rPr>
          <w:sz w:val="12"/>
        </w:rPr>
        <w:t xml:space="preserve">Begin with </w:t>
      </w:r>
      <w:r w:rsidRPr="00962895">
        <w:rPr>
          <w:rStyle w:val="StyleUnderline"/>
          <w:highlight w:val="cyan"/>
        </w:rPr>
        <w:t xml:space="preserve">dieback of the Amazon </w:t>
      </w:r>
      <w:r w:rsidRPr="00962895">
        <w:rPr>
          <w:rStyle w:val="Emphasis"/>
          <w:highlight w:val="cyan"/>
        </w:rPr>
        <w:t>rainforest</w:t>
      </w:r>
      <w:r w:rsidRPr="006E2A04">
        <w:rPr>
          <w:rStyle w:val="StyleUnderline"/>
        </w:rPr>
        <w:t xml:space="preserve"> in the tropics </w:t>
      </w:r>
      <w:r w:rsidRPr="00962895">
        <w:rPr>
          <w:rStyle w:val="StyleUnderline"/>
          <w:highlight w:val="cyan"/>
        </w:rPr>
        <w:t xml:space="preserve">and </w:t>
      </w:r>
      <w:r w:rsidRPr="00962895">
        <w:rPr>
          <w:rStyle w:val="Emphasis"/>
          <w:highlight w:val="cyan"/>
        </w:rPr>
        <w:t>boreal forests</w:t>
      </w:r>
      <w:r w:rsidRPr="00962895">
        <w:rPr>
          <w:rStyle w:val="StyleUnderline"/>
          <w:highlight w:val="cyan"/>
        </w:rPr>
        <w:t xml:space="preserve"> near the arctic</w:t>
      </w:r>
      <w:r w:rsidRPr="00592B34">
        <w:rPr>
          <w:sz w:val="12"/>
        </w:rPr>
        <w:t>. Both forests play an important role in trapping carbon, preventing it from reaching the atmosphere.</w:t>
      </w:r>
    </w:p>
    <w:p w14:paraId="37185D14" w14:textId="77777777" w:rsidR="000D2A60" w:rsidRPr="00592B34" w:rsidRDefault="000D2A60" w:rsidP="000D2A60">
      <w:pPr>
        <w:rPr>
          <w:sz w:val="12"/>
        </w:rPr>
      </w:pPr>
      <w:r w:rsidRPr="00592B34">
        <w:rPr>
          <w:sz w:val="12"/>
        </w:rPr>
        <w:t xml:space="preserve">Halstead suggests (plausibly) that </w:t>
      </w:r>
      <w:r w:rsidRPr="006E2A04">
        <w:rPr>
          <w:rStyle w:val="StyleUnderline"/>
        </w:rPr>
        <w:t xml:space="preserve">boreal forest dieback is likely to be something of </w:t>
      </w:r>
      <w:r w:rsidRPr="00962895">
        <w:rPr>
          <w:rStyle w:val="Emphasis"/>
          <w:highlight w:val="cyan"/>
        </w:rPr>
        <w:t>a wash</w:t>
      </w:r>
      <w:r w:rsidRPr="006E2A04">
        <w:rPr>
          <w:rStyle w:val="StyleUnderline"/>
        </w:rPr>
        <w:t xml:space="preserve">. As the world warms, the southernmost reaches of boreal forests will become too warm to support existing forests. But at the same time, boreal forests will expand northwards into land that was previously too cold to support them. For this reason, boreal </w:t>
      </w:r>
      <w:r w:rsidRPr="00962895">
        <w:rPr>
          <w:rStyle w:val="StyleUnderline"/>
          <w:highlight w:val="cyan"/>
        </w:rPr>
        <w:t xml:space="preserve">forest dieback is </w:t>
      </w:r>
      <w:r w:rsidRPr="00962895">
        <w:rPr>
          <w:rStyle w:val="Emphasis"/>
          <w:highlight w:val="cyan"/>
        </w:rPr>
        <w:t>not expected to pose a significant existential threat</w:t>
      </w:r>
      <w:r w:rsidRPr="006E2A04">
        <w:rPr>
          <w:rStyle w:val="StyleUnderline"/>
        </w:rPr>
        <w:t xml:space="preserve"> anytime soon</w:t>
      </w:r>
      <w:r w:rsidRPr="00592B34">
        <w:rPr>
          <w:sz w:val="12"/>
        </w:rPr>
        <w:t>.</w:t>
      </w:r>
    </w:p>
    <w:p w14:paraId="3CB791EC" w14:textId="77777777" w:rsidR="000D2A60" w:rsidRPr="00592B34" w:rsidRDefault="000D2A60" w:rsidP="000D2A60">
      <w:pPr>
        <w:rPr>
          <w:sz w:val="12"/>
        </w:rPr>
      </w:pPr>
      <w:r w:rsidRPr="00592B34">
        <w:rPr>
          <w:sz w:val="12"/>
        </w:rPr>
        <w:t>Amazon rainforest dieback is a bit more concerning. Indeed, Halstead suggests, there is a good chance that human-caused deforestation will continue to devastate the Amazon rainforest alongside the destruction caused by climate change. However, Halstead reminds us, most tropical forests fluorished during the Eocene period, in which periods were more than 10°C hotter than they are today. So there is no ready inference from present-day warming to a catastrophic collapse of the Amazon rainforest.</w:t>
      </w:r>
    </w:p>
    <w:p w14:paraId="6965D36A" w14:textId="77777777" w:rsidR="000D2A60" w:rsidRPr="00592B34" w:rsidRDefault="000D2A60" w:rsidP="000D2A60">
      <w:pPr>
        <w:rPr>
          <w:sz w:val="12"/>
        </w:rPr>
      </w:pPr>
      <w:r w:rsidRPr="00592B34">
        <w:rPr>
          <w:sz w:val="12"/>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026C6AB2" w14:textId="77777777" w:rsidR="000D2A60" w:rsidRDefault="000D2A60" w:rsidP="000D2A60">
      <w:pPr>
        <w:rPr>
          <w:rStyle w:val="StyleUnderline"/>
        </w:rPr>
      </w:pPr>
      <w:r w:rsidRPr="006E2A04">
        <w:rPr>
          <w:rStyle w:val="StyleUnderline"/>
        </w:rPr>
        <w:t xml:space="preserve">What about </w:t>
      </w:r>
      <w:r w:rsidRPr="00962895">
        <w:rPr>
          <w:rStyle w:val="StyleUnderline"/>
          <w:highlight w:val="cyan"/>
        </w:rPr>
        <w:t>arctic permafrost</w:t>
      </w:r>
      <w:r w:rsidRPr="006E2A04">
        <w:rPr>
          <w:rStyle w:val="StyleUnderline"/>
        </w:rPr>
        <w:t>?</w:t>
      </w:r>
      <w:r w:rsidRPr="00592B34">
        <w:rPr>
          <w:sz w:val="12"/>
        </w:rPr>
        <w:t xml:space="preserve"> A great deal of carbon is currently trapped in the arctic permafrost, and as the world warms, permafrost will gradually melt, releasing carbon into the atmosphere. At Halstead reminds us, the IPCC currently projects that each 1°C of warming will lead to 18 gigatons of carbon (GtC) released from arctic permafrost. That is roughly two percent of the amount projected to be released by 2100 on a middle-of-the-road scenario (RCP 4.5) by the IPCC. As before, </w:t>
      </w:r>
      <w:r w:rsidRPr="006E2A04">
        <w:rPr>
          <w:rStyle w:val="StyleUnderline"/>
        </w:rPr>
        <w:t xml:space="preserve">this </w:t>
      </w:r>
      <w:r w:rsidRPr="00962895">
        <w:rPr>
          <w:rStyle w:val="StyleUnderline"/>
          <w:highlight w:val="cyan"/>
        </w:rPr>
        <w:t xml:space="preserve">is a </w:t>
      </w:r>
      <w:r w:rsidRPr="00962895">
        <w:rPr>
          <w:rStyle w:val="Emphasis"/>
          <w:highlight w:val="cyan"/>
        </w:rPr>
        <w:t>regrettable catastrophe, but hardly an existential threat</w:t>
      </w:r>
      <w:r w:rsidRPr="006E2A04">
        <w:rPr>
          <w:rStyle w:val="StyleUnderline"/>
        </w:rPr>
        <w:t>.</w:t>
      </w:r>
    </w:p>
    <w:p w14:paraId="7B9A7E05" w14:textId="63E97875" w:rsidR="000A2080" w:rsidRDefault="000A2080" w:rsidP="000A2080">
      <w:pPr>
        <w:pStyle w:val="Heading2"/>
      </w:pPr>
      <w:r>
        <w:t>2NC---Shipping Adv</w:t>
      </w:r>
    </w:p>
    <w:p w14:paraId="514A0C6E" w14:textId="7F862104" w:rsidR="000A2080" w:rsidRDefault="000A2080" w:rsidP="000A2080">
      <w:pPr>
        <w:pStyle w:val="Heading3"/>
      </w:pPr>
      <w:r>
        <w:t>2NC---NSR will not escalate</w:t>
      </w:r>
    </w:p>
    <w:p w14:paraId="04B3D3D3" w14:textId="7D055991" w:rsidR="000A2080" w:rsidRDefault="000A2080" w:rsidP="000A2080">
      <w:pPr>
        <w:pStyle w:val="Heading4"/>
      </w:pPr>
      <w:r>
        <w:t>No Arctic war---the region is stable.</w:t>
      </w:r>
    </w:p>
    <w:p w14:paraId="01D1F204" w14:textId="77777777" w:rsidR="000A2080" w:rsidRPr="00960F6F" w:rsidRDefault="000A2080" w:rsidP="000A2080">
      <w:pPr>
        <w:rPr>
          <w:lang w:val="es-ES"/>
        </w:rPr>
      </w:pPr>
      <w:r w:rsidRPr="0014470B">
        <w:rPr>
          <w:rStyle w:val="Style13ptBold"/>
        </w:rPr>
        <w:t>Depledge 24</w:t>
      </w:r>
      <w:r w:rsidRPr="0014470B">
        <w:t xml:space="preserve"> [Duncan Depledge </w:t>
      </w:r>
      <w:r>
        <w:t xml:space="preserve">(Associate Fellow, RUSI) </w:t>
      </w:r>
      <w:r w:rsidRPr="0014470B">
        <w:t>and Mathieu Boulegue (</w:t>
      </w:r>
      <w:r>
        <w:t>Senior Fellow, RUSI</w:t>
      </w:r>
      <w:r w:rsidRPr="0014470B">
        <w:t xml:space="preserve">), 5-24-2024, "The Face-off in a Fragmented Arctic: Who Will Blink First?" </w:t>
      </w:r>
      <w:r w:rsidRPr="00960F6F">
        <w:rPr>
          <w:lang w:val="es-ES"/>
        </w:rPr>
        <w:t>RUSI, https://www.rusi.org/explore-our-research/publications/commentary/face-fragmented-arctic-who-will-blink-first, njn]</w:t>
      </w:r>
    </w:p>
    <w:p w14:paraId="6E3E24F2" w14:textId="77777777" w:rsidR="000A2080" w:rsidRPr="0014470B" w:rsidRDefault="000A2080" w:rsidP="000A2080">
      <w:pPr>
        <w:rPr>
          <w:sz w:val="16"/>
        </w:rPr>
      </w:pPr>
      <w:r w:rsidRPr="0014470B">
        <w:rPr>
          <w:sz w:val="16"/>
        </w:rPr>
        <w:t>Meanwhile, the fragmentation of circumpolar cooperation is closing doors on diplomatic activity that could help to diffuse tensions and promote confidence-building measures. Prior to 2022, there was some discussion of re-establishing joint military forums or some form of ‘code of conduct’, but this dissipated quickly as Moscow’s designs on Ukraine became clear. The chances of a predictable Arctic in military security terms are growing slimmer.</w:t>
      </w:r>
    </w:p>
    <w:p w14:paraId="611C392C" w14:textId="77777777" w:rsidR="000A2080" w:rsidRPr="0014470B" w:rsidRDefault="000A2080" w:rsidP="000A2080">
      <w:pPr>
        <w:rPr>
          <w:sz w:val="16"/>
        </w:rPr>
      </w:pPr>
      <w:r w:rsidRPr="0014470B">
        <w:rPr>
          <w:sz w:val="16"/>
        </w:rPr>
        <w:t xml:space="preserve">The </w:t>
      </w:r>
      <w:r w:rsidRPr="00364798">
        <w:rPr>
          <w:rStyle w:val="StyleUnderline"/>
          <w:highlight w:val="cyan"/>
        </w:rPr>
        <w:t>risk of</w:t>
      </w:r>
      <w:r w:rsidRPr="0014470B">
        <w:rPr>
          <w:rStyle w:val="StyleUnderline"/>
        </w:rPr>
        <w:t xml:space="preserve"> an armed </w:t>
      </w:r>
      <w:r w:rsidRPr="00364798">
        <w:rPr>
          <w:rStyle w:val="StyleUnderline"/>
          <w:highlight w:val="cyan"/>
        </w:rPr>
        <w:t>conflict</w:t>
      </w:r>
      <w:r w:rsidRPr="0014470B">
        <w:rPr>
          <w:sz w:val="16"/>
        </w:rPr>
        <w:t xml:space="preserve"> in the Arctic is clearly higher than it was. However, </w:t>
      </w:r>
      <w:r w:rsidRPr="0014470B">
        <w:rPr>
          <w:rStyle w:val="StyleUnderline"/>
        </w:rPr>
        <w:t xml:space="preserve">this </w:t>
      </w:r>
      <w:r w:rsidRPr="00364798">
        <w:rPr>
          <w:rStyle w:val="StyleUnderline"/>
          <w:highlight w:val="cyan"/>
        </w:rPr>
        <w:t>does not mean</w:t>
      </w:r>
      <w:r w:rsidRPr="0014470B">
        <w:rPr>
          <w:rStyle w:val="StyleUnderline"/>
        </w:rPr>
        <w:t xml:space="preserve"> that either </w:t>
      </w:r>
      <w:r w:rsidRPr="00364798">
        <w:rPr>
          <w:rStyle w:val="StyleUnderline"/>
          <w:highlight w:val="cyan"/>
        </w:rPr>
        <w:t>NATO or Moscow is</w:t>
      </w:r>
      <w:r w:rsidRPr="0014470B">
        <w:rPr>
          <w:rStyle w:val="StyleUnderline"/>
        </w:rPr>
        <w:t xml:space="preserve"> any more </w:t>
      </w:r>
      <w:r w:rsidRPr="00364798">
        <w:rPr>
          <w:rStyle w:val="StyleUnderline"/>
          <w:highlight w:val="cyan"/>
        </w:rPr>
        <w:t>likely to seek a conflict</w:t>
      </w:r>
      <w:r w:rsidRPr="0014470B">
        <w:rPr>
          <w:rStyle w:val="StyleUnderline"/>
        </w:rPr>
        <w:t xml:space="preserve"> in the Arctic than they were prior to Russia’s assault on</w:t>
      </w:r>
      <w:r w:rsidRPr="0014470B">
        <w:rPr>
          <w:sz w:val="16"/>
        </w:rPr>
        <w:t xml:space="preserve"> Ukraine. </w:t>
      </w:r>
      <w:r w:rsidRPr="00364798">
        <w:rPr>
          <w:rStyle w:val="StyleUnderline"/>
          <w:highlight w:val="cyan"/>
        </w:rPr>
        <w:t>Considering the complexity</w:t>
      </w:r>
      <w:r w:rsidRPr="0014470B">
        <w:rPr>
          <w:rStyle w:val="StyleUnderline"/>
        </w:rPr>
        <w:t xml:space="preserve"> of the operating environment, </w:t>
      </w:r>
      <w:r w:rsidRPr="00364798">
        <w:rPr>
          <w:rStyle w:val="StyleUnderline"/>
          <w:highlight w:val="cyan"/>
        </w:rPr>
        <w:t>there is little incentive</w:t>
      </w:r>
      <w:r w:rsidRPr="0014470B">
        <w:rPr>
          <w:rStyle w:val="StyleUnderline"/>
        </w:rPr>
        <w:t xml:space="preserve"> for Moscow – or NATO – </w:t>
      </w:r>
      <w:r w:rsidRPr="00364798">
        <w:rPr>
          <w:rStyle w:val="StyleUnderline"/>
          <w:highlight w:val="cyan"/>
        </w:rPr>
        <w:t>to escalate</w:t>
      </w:r>
      <w:r w:rsidRPr="0014470B">
        <w:rPr>
          <w:sz w:val="16"/>
        </w:rPr>
        <w:t xml:space="preserve"> in the Arctic per se, let alone conduct high-intensity warfare operations there.</w:t>
      </w:r>
    </w:p>
    <w:p w14:paraId="12CA3510" w14:textId="77777777" w:rsidR="000A2080" w:rsidRPr="0014470B" w:rsidRDefault="000A2080" w:rsidP="000A2080">
      <w:pPr>
        <w:rPr>
          <w:sz w:val="16"/>
        </w:rPr>
      </w:pPr>
      <w:r w:rsidRPr="0014470B">
        <w:rPr>
          <w:sz w:val="16"/>
        </w:rPr>
        <w:t xml:space="preserve">For now, </w:t>
      </w:r>
      <w:r w:rsidRPr="0014470B">
        <w:rPr>
          <w:rStyle w:val="StyleUnderline"/>
        </w:rPr>
        <w:t xml:space="preserve">the most likely scenario is that </w:t>
      </w:r>
      <w:r w:rsidRPr="00364798">
        <w:rPr>
          <w:rStyle w:val="StyleUnderline"/>
          <w:highlight w:val="cyan"/>
        </w:rPr>
        <w:t>we will continue to see a balancing and counterbalancing</w:t>
      </w:r>
      <w:r w:rsidRPr="0014470B">
        <w:rPr>
          <w:rStyle w:val="StyleUnderline"/>
        </w:rPr>
        <w:t xml:space="preserve"> of NATO and Russian forces in the High North as both sides adjust to the realities</w:t>
      </w:r>
      <w:r w:rsidRPr="0014470B">
        <w:rPr>
          <w:sz w:val="16"/>
        </w:rPr>
        <w:t xml:space="preserve"> of Swedish and Finnish membership of NATO</w:t>
      </w:r>
    </w:p>
    <w:p w14:paraId="726265C0" w14:textId="77777777" w:rsidR="000A2080" w:rsidRPr="0014470B" w:rsidRDefault="000A2080" w:rsidP="000A2080">
      <w:pPr>
        <w:rPr>
          <w:sz w:val="16"/>
        </w:rPr>
      </w:pPr>
      <w:r w:rsidRPr="00364798">
        <w:rPr>
          <w:rStyle w:val="StyleUnderline"/>
          <w:highlight w:val="cyan"/>
        </w:rPr>
        <w:t>There is no sign</w:t>
      </w:r>
      <w:r w:rsidRPr="0014470B">
        <w:rPr>
          <w:rStyle w:val="StyleUnderline"/>
        </w:rPr>
        <w:t xml:space="preserve"> yet</w:t>
      </w:r>
      <w:r w:rsidRPr="0014470B">
        <w:rPr>
          <w:sz w:val="16"/>
        </w:rPr>
        <w:t xml:space="preserve"> (publicly at least) </w:t>
      </w:r>
      <w:r w:rsidRPr="0014470B">
        <w:rPr>
          <w:rStyle w:val="StyleUnderline"/>
        </w:rPr>
        <w:t xml:space="preserve">that </w:t>
      </w:r>
      <w:r w:rsidRPr="00364798">
        <w:rPr>
          <w:rStyle w:val="StyleUnderline"/>
          <w:highlight w:val="cyan"/>
        </w:rPr>
        <w:t>either side is seeking to change</w:t>
      </w:r>
      <w:r w:rsidRPr="0014470B">
        <w:rPr>
          <w:rStyle w:val="StyleUnderline"/>
        </w:rPr>
        <w:t xml:space="preserve"> the ‘</w:t>
      </w:r>
      <w:r w:rsidRPr="00364798">
        <w:rPr>
          <w:rStyle w:val="StyleUnderline"/>
          <w:highlight w:val="cyan"/>
        </w:rPr>
        <w:t>facts on the ground’</w:t>
      </w:r>
      <w:r w:rsidRPr="0014470B">
        <w:rPr>
          <w:rStyle w:val="StyleUnderline"/>
        </w:rPr>
        <w:t xml:space="preserve"> regarding critical international agreements</w:t>
      </w:r>
      <w:r w:rsidRPr="0014470B">
        <w:rPr>
          <w:sz w:val="16"/>
        </w:rPr>
        <w:t>, or even press claims in areas of disagreement – for instance, over how to interpret the Svalbard Treaty on the UN Convention on the Law of the Sea (UNCLOS) as it applies to the Northeast Passage (</w:t>
      </w:r>
      <w:r w:rsidRPr="000A2080">
        <w:rPr>
          <w:rStyle w:val="StyleUnderline"/>
          <w:highlight w:val="cyan"/>
        </w:rPr>
        <w:t>including the Northern Sea Route</w:t>
      </w:r>
      <w:r w:rsidRPr="0014470B">
        <w:rPr>
          <w:sz w:val="16"/>
        </w:rPr>
        <w:t>, or NSR) and the delimitation of extended continental shelves.</w:t>
      </w:r>
    </w:p>
    <w:p w14:paraId="43E666C5" w14:textId="77777777" w:rsidR="000A2080" w:rsidRPr="0014470B" w:rsidRDefault="000A2080" w:rsidP="000A2080">
      <w:pPr>
        <w:rPr>
          <w:sz w:val="16"/>
        </w:rPr>
      </w:pPr>
      <w:r w:rsidRPr="0014470B">
        <w:rPr>
          <w:sz w:val="16"/>
        </w:rPr>
        <w:t>Nevertheless, Russia remains determined to control ‘its’ Arctic and the NSR.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 there could be more serious consideration of a US- or NATO-led Freedom of Navigation operation, even if it increases the risk of an armed clash.</w:t>
      </w:r>
    </w:p>
    <w:p w14:paraId="79015C52" w14:textId="77777777" w:rsidR="000A2080" w:rsidRPr="0014470B" w:rsidRDefault="000A2080" w:rsidP="000A2080">
      <w:pPr>
        <w:rPr>
          <w:sz w:val="16"/>
        </w:rPr>
      </w:pPr>
      <w:r w:rsidRPr="0014470B">
        <w:rPr>
          <w:sz w:val="16"/>
        </w:rPr>
        <w:t>These issues are all the more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443F9DF1" w14:textId="77777777" w:rsidR="000A2080" w:rsidRPr="0014470B" w:rsidRDefault="000A2080" w:rsidP="000A2080">
      <w:pPr>
        <w:rPr>
          <w:sz w:val="16"/>
        </w:rPr>
      </w:pPr>
      <w:r w:rsidRPr="0014470B">
        <w:rPr>
          <w:sz w:val="16"/>
        </w:rPr>
        <w:t>For now, the most likely scenario is that we will continue to see a balancing and counterbalancing of NATO and Russian forces in the High North as both sides adjust to the realities of Swedish and Finnish membership of NATO. The danger is that this could increase the risk of a miscalculation provoked by an accident escalating into something worse. More presence and platforms in a changing Arctic will undoubtedly bring about more incidents, including environmental catastrophes and human-made disasters, with indigenous peoples and other local communities bearing the brunt of the impact.</w:t>
      </w:r>
    </w:p>
    <w:p w14:paraId="579AEC9C" w14:textId="77777777" w:rsidR="000A2080" w:rsidRPr="0014470B" w:rsidRDefault="000A2080" w:rsidP="000A2080">
      <w:pPr>
        <w:rPr>
          <w:sz w:val="16"/>
        </w:rPr>
      </w:pPr>
      <w:r w:rsidRPr="0014470B">
        <w:rPr>
          <w:sz w:val="16"/>
        </w:rPr>
        <w:t xml:space="preserve">Beyond that, we anticipate that </w:t>
      </w:r>
      <w:r w:rsidRPr="00364798">
        <w:rPr>
          <w:rStyle w:val="StyleUnderline"/>
          <w:highlight w:val="cyan"/>
        </w:rPr>
        <w:t>the Arctic will remain in limbo</w:t>
      </w:r>
      <w:r w:rsidRPr="0014470B">
        <w:rPr>
          <w:rStyle w:val="StyleUnderline"/>
        </w:rPr>
        <w:t xml:space="preserve"> until one side or the other makes a move to either restore or abandon the Arctic Council</w:t>
      </w:r>
      <w:r w:rsidRPr="0014470B">
        <w:rPr>
          <w:sz w:val="16"/>
        </w:rPr>
        <w:t>, or attempts to press a claim that undermines the commitment that all the Arctic states made in Ilulissat in 2008 (and again in 2018) to resolve their disputes in accordance with international law. The wider risk is that in the absence of a circumpolar approach, creeping alternatives will harden the dividing lines between Russia and the West.</w:t>
      </w:r>
    </w:p>
    <w:p w14:paraId="6D73F024" w14:textId="77777777" w:rsidR="000A2080" w:rsidRDefault="000A2080" w:rsidP="000A2080">
      <w:pPr>
        <w:rPr>
          <w:sz w:val="16"/>
        </w:rPr>
      </w:pPr>
      <w:r w:rsidRPr="0014470B">
        <w:rPr>
          <w:sz w:val="16"/>
        </w:rPr>
        <w:t>Neither side currently looks ready to blink first. China, meanwhile, may seek to exploit the fragmentation of Arctic governance to push for its own ‘free for all’ approach. All the while, human insecurity and climate breakdown in the Arctic look set to worsen.</w:t>
      </w:r>
    </w:p>
    <w:p w14:paraId="371EE7BD"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2NC --- Cape of Good Hope Solves</w:t>
      </w:r>
    </w:p>
    <w:p w14:paraId="37AD1D7F"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Ships reroute to the Cape of Good Hope. Means no escalation.</w:t>
      </w:r>
    </w:p>
    <w:p w14:paraId="075150D4" w14:textId="77777777" w:rsidR="00FF6F04" w:rsidRPr="00FF6F04" w:rsidRDefault="00FF6F04" w:rsidP="00FF6F04">
      <w:pPr>
        <w:spacing w:line="276" w:lineRule="auto"/>
        <w:rPr>
          <w:rFonts w:eastAsia="Aptos"/>
          <w:b/>
          <w:bCs/>
          <w:sz w:val="26"/>
        </w:rPr>
      </w:pPr>
      <w:r w:rsidRPr="00FF6F04">
        <w:rPr>
          <w:rFonts w:eastAsia="Aptos"/>
          <w:b/>
          <w:bCs/>
          <w:sz w:val="26"/>
        </w:rPr>
        <w:t>Hargreaves 25</w:t>
      </w:r>
    </w:p>
    <w:p w14:paraId="559697A0" w14:textId="77777777" w:rsidR="00FF6F04" w:rsidRPr="00FF6F04" w:rsidRDefault="00FF6F04" w:rsidP="00FF6F04">
      <w:pPr>
        <w:spacing w:line="276" w:lineRule="auto"/>
        <w:rPr>
          <w:rFonts w:ascii="Aptos" w:eastAsia="Aptos" w:hAnsi="Aptos" w:cs="Times New Roman"/>
          <w:sz w:val="16"/>
          <w:szCs w:val="16"/>
        </w:rPr>
      </w:pPr>
      <w:r w:rsidRPr="00FF6F04">
        <w:rPr>
          <w:rFonts w:ascii="Aptos" w:eastAsia="Aptos" w:hAnsi="Aptos" w:cs="Times New Roman"/>
          <w:sz w:val="16"/>
          <w:szCs w:val="16"/>
        </w:rPr>
        <w:t xml:space="preserve">[By Libby Hargreaves, March 17, 2025, “What Does Red Sea Disruption Mean for Trade?” Accessed 7-7-25, </w:t>
      </w:r>
      <w:hyperlink r:id="rId42" w:history="1">
        <w:r w:rsidRPr="00FF6F04">
          <w:rPr>
            <w:rFonts w:ascii="Aptos" w:eastAsia="Aptos" w:hAnsi="Aptos"/>
            <w:color w:val="467886" w:themeColor="hyperlink"/>
            <w:sz w:val="16"/>
            <w:szCs w:val="16"/>
            <w:u w:val="single"/>
          </w:rPr>
          <w:t>https://supplychaindigital.com/supply-chain-risk-management/red-sea-disruption-trade</w:t>
        </w:r>
      </w:hyperlink>
      <w:r w:rsidRPr="00FF6F04">
        <w:rPr>
          <w:rFonts w:ascii="Aptos" w:eastAsia="Aptos" w:hAnsi="Aptos" w:cs="Times New Roman"/>
          <w:sz w:val="16"/>
          <w:szCs w:val="16"/>
        </w:rPr>
        <w:t>, VY]</w:t>
      </w:r>
    </w:p>
    <w:p w14:paraId="0D43C153" w14:textId="77777777" w:rsidR="00FF6F04" w:rsidRPr="00FF6F04" w:rsidRDefault="00FF6F04" w:rsidP="00FF6F04">
      <w:pPr>
        <w:spacing w:line="276" w:lineRule="auto"/>
        <w:rPr>
          <w:rFonts w:ascii="Aptos" w:eastAsia="Aptos" w:hAnsi="Aptos" w:cs="Times New Roman"/>
          <w:sz w:val="16"/>
        </w:rPr>
      </w:pPr>
      <w:r w:rsidRPr="00FF6F04">
        <w:rPr>
          <w:rFonts w:ascii="Aptos" w:eastAsia="Aptos" w:hAnsi="Aptos" w:cs="Times New Roman"/>
          <w:sz w:val="16"/>
        </w:rPr>
        <w:t xml:space="preserve">Houthi attacks on Red Sea shipping pose risks to global supply chains </w:t>
      </w:r>
      <w:r w:rsidRPr="00FF6F04">
        <w:rPr>
          <w:rFonts w:ascii="Aptos" w:eastAsia="Aptos" w:hAnsi="Aptos" w:cs="Times New Roman"/>
          <w:b/>
          <w:bCs/>
          <w:highlight w:val="cyan"/>
          <w:u w:val="single"/>
        </w:rPr>
        <w:t>Houthi attacks on Red Sea shipping have forced vessels to reroute around Africa, increasing transit times and costs, posing risks to global supply chains</w:t>
      </w:r>
      <w:r w:rsidRPr="00FF6F04">
        <w:rPr>
          <w:rFonts w:ascii="Aptos" w:eastAsia="Aptos" w:hAnsi="Aptos" w:cs="Times New Roman"/>
          <w:b/>
          <w:bCs/>
          <w:u w:val="single"/>
        </w:rPr>
        <w:t xml:space="preserve"> </w:t>
      </w:r>
      <w:r w:rsidRPr="00FF6F04">
        <w:rPr>
          <w:rFonts w:ascii="Aptos" w:eastAsia="Aptos" w:hAnsi="Aptos" w:cs="Times New Roman"/>
          <w:sz w:val="16"/>
        </w:rPr>
        <w:t xml:space="preserve">The global shipping industry is facing another major crisis as Houthi attacks in the Red Sea continue to disrupt one of the world's most critical trade routes. Since late 2023, Yemen-based Houthi rebels have been targeting commercial vessels, forcing </w:t>
      </w:r>
      <w:r w:rsidRPr="00FF6F04">
        <w:rPr>
          <w:rFonts w:ascii="Aptos" w:eastAsia="Aptos" w:hAnsi="Aptos" w:cs="Times New Roman"/>
          <w:b/>
          <w:bCs/>
          <w:highlight w:val="cyan"/>
          <w:u w:val="single"/>
        </w:rPr>
        <w:t>shipping companies to take longer and more expensive routes around Africa's Cape of Good Hope.</w:t>
      </w:r>
      <w:r w:rsidRPr="00FF6F04">
        <w:rPr>
          <w:rFonts w:ascii="Aptos" w:eastAsia="Aptos" w:hAnsi="Aptos" w:cs="Times New Roman"/>
          <w:b/>
          <w:bCs/>
          <w:u w:val="single"/>
        </w:rPr>
        <w:t xml:space="preserve"> </w:t>
      </w:r>
      <w:r w:rsidRPr="00FF6F04">
        <w:rPr>
          <w:rFonts w:ascii="Aptos" w:eastAsia="Aptos" w:hAnsi="Aptos" w:cs="Times New Roman"/>
          <w:sz w:val="16"/>
        </w:rPr>
        <w:t xml:space="preserve">The ongoing attacks have not only raised security concerns but also sent ripple effects through supply chains, impacting trade between Asia, Europe and beyond. The impact on global shipping The Red Sea, which connects to the Mediterranean via the 120-mile-long Suez Canal, serves as a key passage for container shipping between Asia and Europe. Normally, around 30% of global container trade moves through this route. However, </w:t>
      </w:r>
      <w:r w:rsidRPr="00FF6F04">
        <w:rPr>
          <w:rFonts w:ascii="Aptos" w:eastAsia="Aptos" w:hAnsi="Aptos" w:cs="Times New Roman"/>
          <w:b/>
          <w:bCs/>
          <w:highlight w:val="cyan"/>
          <w:u w:val="single"/>
        </w:rPr>
        <w:t>since the attacks began, container shipments in the region have plummeted by 75%. Many shipping companies have chosen to avoid the Suez Canal entirely, rerouting vessels around Africa instead.</w:t>
      </w:r>
      <w:r w:rsidRPr="00FF6F04">
        <w:rPr>
          <w:rFonts w:ascii="Aptos" w:eastAsia="Aptos" w:hAnsi="Aptos" w:cs="Times New Roman"/>
          <w:b/>
          <w:bCs/>
          <w:u w:val="single"/>
        </w:rPr>
        <w:t xml:space="preserve"> The detour adds roughly 10 to 14 days to a journey</w:t>
      </w:r>
      <w:r w:rsidRPr="00FF6F04">
        <w:rPr>
          <w:rFonts w:ascii="Aptos" w:eastAsia="Aptos" w:hAnsi="Aptos" w:cs="Times New Roman"/>
          <w:sz w:val="16"/>
        </w:rPr>
        <w:t xml:space="preserve"> that typically takes 30 to 40 days between Asia and Europe. The additional time at sea translates to higher fuel costs, increased insurance premiums and logistical complications for businesses relying on timely deliveries</w:t>
      </w:r>
    </w:p>
    <w:p w14:paraId="7B5C4BB7" w14:textId="77777777" w:rsidR="00FF6F04" w:rsidRPr="00FF6F04" w:rsidRDefault="00FF6F04" w:rsidP="00FF6F04">
      <w:pPr>
        <w:keepNext/>
        <w:keepLines/>
        <w:pageBreakBefore/>
        <w:spacing w:before="40" w:after="0" w:line="256" w:lineRule="auto"/>
        <w:jc w:val="center"/>
        <w:outlineLvl w:val="2"/>
        <w:rPr>
          <w:rFonts w:eastAsia="Times New Roman" w:cs="Times New Roman"/>
          <w:b/>
          <w:sz w:val="32"/>
          <w:szCs w:val="24"/>
          <w:u w:val="single"/>
        </w:rPr>
      </w:pPr>
      <w:r w:rsidRPr="00FF6F04">
        <w:rPr>
          <w:rFonts w:eastAsia="Times New Roman" w:cs="Times New Roman"/>
          <w:b/>
          <w:sz w:val="32"/>
          <w:szCs w:val="24"/>
          <w:u w:val="single"/>
        </w:rPr>
        <w:t>2NC---!/D---Middle East War</w:t>
      </w:r>
    </w:p>
    <w:p w14:paraId="1ED19F06"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No Middle East </w:t>
      </w:r>
      <w:r w:rsidRPr="00FF6F04">
        <w:rPr>
          <w:rFonts w:eastAsia="Times New Roman" w:cs="Times New Roman"/>
          <w:b/>
          <w:iCs/>
          <w:sz w:val="26"/>
          <w:u w:val="single"/>
        </w:rPr>
        <w:t>escalation</w:t>
      </w:r>
      <w:r w:rsidRPr="00FF6F04">
        <w:rPr>
          <w:rFonts w:eastAsia="Times New Roman" w:cs="Times New Roman"/>
          <w:b/>
          <w:iCs/>
          <w:sz w:val="26"/>
        </w:rPr>
        <w:t>.</w:t>
      </w:r>
    </w:p>
    <w:p w14:paraId="6ACE6040" w14:textId="77777777" w:rsidR="00FF6F04" w:rsidRPr="00FF6F04" w:rsidRDefault="00FF6F04" w:rsidP="00FF6F04">
      <w:pPr>
        <w:spacing w:line="256" w:lineRule="auto"/>
        <w:rPr>
          <w:rFonts w:ascii="Aptos Display" w:eastAsia="Aptos" w:hAnsi="Aptos Display" w:cs="Aptos Display"/>
        </w:rPr>
      </w:pPr>
      <w:r w:rsidRPr="00FF6F04">
        <w:rPr>
          <w:rFonts w:eastAsia="Aptos" w:cs="Aptos Display"/>
          <w:b/>
          <w:bCs/>
          <w:sz w:val="26"/>
        </w:rPr>
        <w:t>Pollack 23’</w:t>
      </w:r>
      <w:r w:rsidRPr="00FF6F04">
        <w:rPr>
          <w:rFonts w:ascii="Aptos Display" w:eastAsia="Aptos" w:hAnsi="Aptos Display" w:cs="Aptos Display"/>
        </w:rPr>
        <w:t xml:space="preserve"> – Kenneth M, Senior Fellow, American Enterprise Institute.  “A Big War That Won’t Inevitably Get Bigger”, Foreign Affairs, https://www.foreignaffairs.com/middle-east/big-war-wont-inevitably-get-bigger, 10-12-2023</w:t>
      </w:r>
    </w:p>
    <w:p w14:paraId="0A4F6480" w14:textId="77777777" w:rsidR="00FF6F04" w:rsidRPr="00FF6F04" w:rsidRDefault="00FF6F04" w:rsidP="00FF6F04">
      <w:pPr>
        <w:spacing w:line="256" w:lineRule="auto"/>
        <w:rPr>
          <w:rFonts w:ascii="Aptos Display" w:eastAsia="Aptos" w:hAnsi="Aptos Display" w:cs="Aptos Display"/>
          <w:sz w:val="16"/>
        </w:rPr>
      </w:pPr>
      <w:r w:rsidRPr="00FF6F04">
        <w:rPr>
          <w:rFonts w:ascii="Aptos Display" w:eastAsia="Aptos" w:hAnsi="Aptos Display" w:cs="Aptos Display"/>
          <w:sz w:val="16"/>
        </w:rPr>
        <w:t xml:space="preserve">A bloody Israeli offensive could invite the opportunist interventions of Iran and its allied Lebanese militant group, Hezbollah. It could lead Israel to up the ante and proactively go after its foes—on October 12, Israel struck the airports in the Syrian cities of Damascus and Aleppo, in part to send a message to Syria’s ally Iran. But at least for now, </w:t>
      </w:r>
      <w:r w:rsidRPr="00FF6F04">
        <w:rPr>
          <w:rFonts w:ascii="Aptos Display" w:eastAsia="Aptos" w:hAnsi="Aptos Display" w:cs="Aptos Display"/>
          <w:u w:val="single"/>
        </w:rPr>
        <w:t>the</w:t>
      </w:r>
      <w:r w:rsidRPr="00FF6F04">
        <w:rPr>
          <w:rFonts w:ascii="Aptos Display" w:eastAsia="Aptos" w:hAnsi="Aptos Display" w:cs="Aptos Display"/>
          <w:sz w:val="16"/>
        </w:rPr>
        <w:t xml:space="preserve"> </w:t>
      </w:r>
      <w:r w:rsidRPr="00FF6F04">
        <w:rPr>
          <w:rFonts w:eastAsia="Aptos" w:cs="Aptos Display"/>
          <w:b/>
          <w:iCs/>
          <w:highlight w:val="cyan"/>
          <w:u w:val="single"/>
        </w:rPr>
        <w:t>risks of escalation</w:t>
      </w:r>
      <w:r w:rsidRPr="00FF6F04">
        <w:rPr>
          <w:rFonts w:ascii="Aptos Display" w:eastAsia="Aptos" w:hAnsi="Aptos Display" w:cs="Aptos Display"/>
          <w:sz w:val="16"/>
        </w:rPr>
        <w:t xml:space="preserve"> </w:t>
      </w:r>
      <w:r w:rsidRPr="00FF6F04">
        <w:rPr>
          <w:rFonts w:ascii="Aptos Display" w:eastAsia="Aptos" w:hAnsi="Aptos Display" w:cs="Aptos Display"/>
          <w:u w:val="single"/>
        </w:rPr>
        <w:t>from the</w:t>
      </w:r>
      <w:r w:rsidRPr="00FF6F04">
        <w:rPr>
          <w:rFonts w:ascii="Aptos Display" w:eastAsia="Aptos" w:hAnsi="Aptos Display" w:cs="Aptos Display"/>
          <w:sz w:val="16"/>
        </w:rPr>
        <w:t xml:space="preserve"> </w:t>
      </w:r>
      <w:r w:rsidRPr="00FF6F04">
        <w:rPr>
          <w:rFonts w:eastAsia="Aptos" w:cs="Aptos Display"/>
          <w:b/>
          <w:iCs/>
          <w:u w:val="single"/>
        </w:rPr>
        <w:t>Israel-Hamas war</w:t>
      </w:r>
      <w:r w:rsidRPr="00FF6F04">
        <w:rPr>
          <w:rFonts w:ascii="Aptos Display" w:eastAsia="Aptos" w:hAnsi="Aptos Display" w:cs="Aptos Display"/>
          <w:sz w:val="16"/>
        </w:rPr>
        <w:t xml:space="preserve"> </w:t>
      </w:r>
      <w:r w:rsidRPr="00FF6F04">
        <w:rPr>
          <w:rFonts w:ascii="Aptos Display" w:eastAsia="Aptos" w:hAnsi="Aptos Display" w:cs="Aptos Display"/>
          <w:highlight w:val="cyan"/>
          <w:u w:val="single"/>
        </w:rPr>
        <w:t>are</w:t>
      </w:r>
      <w:r w:rsidRPr="00FF6F04">
        <w:rPr>
          <w:rFonts w:ascii="Aptos Display" w:eastAsia="Aptos" w:hAnsi="Aptos Display" w:cs="Aptos Display"/>
          <w:sz w:val="16"/>
        </w:rPr>
        <w:t xml:space="preserve"> </w:t>
      </w:r>
      <w:r w:rsidRPr="00FF6F04">
        <w:rPr>
          <w:rFonts w:eastAsia="Aptos" w:cs="Aptos Display"/>
          <w:b/>
          <w:iCs/>
          <w:u w:val="single"/>
        </w:rPr>
        <w:t>actually</w:t>
      </w:r>
      <w:r w:rsidRPr="00FF6F04">
        <w:rPr>
          <w:rFonts w:ascii="Aptos Display" w:eastAsia="Aptos" w:hAnsi="Aptos Display" w:cs="Aptos Display"/>
          <w:sz w:val="16"/>
        </w:rPr>
        <w:t xml:space="preserve"> </w:t>
      </w:r>
      <w:r w:rsidRPr="00FF6F04">
        <w:rPr>
          <w:rFonts w:ascii="Aptos Display" w:eastAsia="Aptos" w:hAnsi="Aptos Display" w:cs="Aptos Display"/>
          <w:u w:val="single"/>
        </w:rPr>
        <w:t xml:space="preserve">quite </w:t>
      </w:r>
      <w:r w:rsidRPr="00FF6F04">
        <w:rPr>
          <w:rFonts w:ascii="Aptos Display" w:eastAsia="Aptos" w:hAnsi="Aptos Display" w:cs="Aptos Display"/>
          <w:highlight w:val="cyan"/>
          <w:u w:val="single"/>
        </w:rPr>
        <w:t>limited</w:t>
      </w:r>
      <w:r w:rsidRPr="00FF6F04">
        <w:rPr>
          <w:rFonts w:ascii="Aptos Display" w:eastAsia="Aptos" w:hAnsi="Aptos Display" w:cs="Aptos Display"/>
          <w:sz w:val="16"/>
        </w:rPr>
        <w:t xml:space="preserve">. </w:t>
      </w:r>
      <w:r w:rsidRPr="00FF6F04">
        <w:rPr>
          <w:rFonts w:eastAsia="Aptos" w:cs="Aptos Display"/>
          <w:b/>
          <w:iCs/>
          <w:highlight w:val="cyan"/>
          <w:u w:val="single"/>
        </w:rPr>
        <w:t>Israel</w:t>
      </w:r>
      <w:r w:rsidRPr="00FF6F04">
        <w:rPr>
          <w:rFonts w:ascii="Aptos Display" w:eastAsia="Aptos" w:hAnsi="Aptos Display" w:cs="Aptos Display"/>
          <w:sz w:val="16"/>
          <w:highlight w:val="cyan"/>
        </w:rPr>
        <w:t xml:space="preserve">, </w:t>
      </w:r>
      <w:r w:rsidRPr="00FF6F04">
        <w:rPr>
          <w:rFonts w:eastAsia="Aptos" w:cs="Aptos Display"/>
          <w:b/>
          <w:iCs/>
          <w:highlight w:val="cyan"/>
          <w:u w:val="single"/>
        </w:rPr>
        <w:t>Iran</w:t>
      </w:r>
      <w:r w:rsidRPr="00FF6F04">
        <w:rPr>
          <w:rFonts w:ascii="Aptos Display" w:eastAsia="Aptos" w:hAnsi="Aptos Display" w:cs="Aptos Display"/>
          <w:sz w:val="16"/>
          <w:highlight w:val="cyan"/>
        </w:rPr>
        <w:t xml:space="preserve">, </w:t>
      </w:r>
      <w:r w:rsidRPr="00FF6F04">
        <w:rPr>
          <w:rFonts w:ascii="Aptos Display" w:eastAsia="Aptos" w:hAnsi="Aptos Display" w:cs="Aptos Display"/>
          <w:highlight w:val="cyan"/>
          <w:u w:val="single"/>
        </w:rPr>
        <w:t>and</w:t>
      </w:r>
      <w:r w:rsidRPr="00FF6F04">
        <w:rPr>
          <w:rFonts w:ascii="Aptos Display" w:eastAsia="Aptos" w:hAnsi="Aptos Display" w:cs="Aptos Display"/>
          <w:sz w:val="16"/>
          <w:highlight w:val="cyan"/>
        </w:rPr>
        <w:t xml:space="preserve"> </w:t>
      </w:r>
      <w:r w:rsidRPr="00FF6F04">
        <w:rPr>
          <w:rFonts w:eastAsia="Aptos" w:cs="Aptos Display"/>
          <w:b/>
          <w:iCs/>
          <w:highlight w:val="cyan"/>
          <w:u w:val="single"/>
        </w:rPr>
        <w:t>Hezbollah</w:t>
      </w:r>
      <w:r w:rsidRPr="00FF6F04">
        <w:rPr>
          <w:rFonts w:ascii="Aptos Display" w:eastAsia="Aptos" w:hAnsi="Aptos Display" w:cs="Aptos Display"/>
          <w:sz w:val="16"/>
        </w:rPr>
        <w:t xml:space="preserve"> </w:t>
      </w:r>
      <w:r w:rsidRPr="00FF6F04">
        <w:rPr>
          <w:rFonts w:ascii="Aptos Display" w:eastAsia="Aptos" w:hAnsi="Aptos Display" w:cs="Aptos Display"/>
          <w:u w:val="single"/>
        </w:rPr>
        <w:t xml:space="preserve">are </w:t>
      </w:r>
      <w:r w:rsidRPr="00FF6F04">
        <w:rPr>
          <w:rFonts w:ascii="Aptos Display" w:eastAsia="Aptos" w:hAnsi="Aptos Display" w:cs="Aptos Display"/>
          <w:highlight w:val="cyan"/>
          <w:u w:val="single"/>
        </w:rPr>
        <w:t>all wary of taking</w:t>
      </w:r>
      <w:r w:rsidRPr="00FF6F04">
        <w:rPr>
          <w:rFonts w:ascii="Aptos Display" w:eastAsia="Aptos" w:hAnsi="Aptos Display" w:cs="Aptos Display"/>
          <w:sz w:val="16"/>
        </w:rPr>
        <w:t xml:space="preserve"> such </w:t>
      </w:r>
      <w:r w:rsidRPr="00FF6F04">
        <w:rPr>
          <w:rFonts w:eastAsia="Aptos" w:cs="Aptos Display"/>
          <w:b/>
          <w:iCs/>
          <w:highlight w:val="cyan"/>
          <w:u w:val="single"/>
        </w:rPr>
        <w:t>big gambles</w:t>
      </w:r>
      <w:r w:rsidRPr="00FF6F04">
        <w:rPr>
          <w:rFonts w:ascii="Aptos Display" w:eastAsia="Aptos" w:hAnsi="Aptos Display" w:cs="Aptos Display"/>
          <w:sz w:val="16"/>
        </w:rPr>
        <w:t xml:space="preserve">. </w:t>
      </w:r>
      <w:r w:rsidRPr="00FF6F04">
        <w:rPr>
          <w:rFonts w:ascii="Aptos Display" w:eastAsia="Aptos" w:hAnsi="Aptos Display" w:cs="Aptos Display"/>
          <w:highlight w:val="cyan"/>
          <w:u w:val="single"/>
        </w:rPr>
        <w:t>Israel</w:t>
      </w:r>
      <w:r w:rsidRPr="00FF6F04">
        <w:rPr>
          <w:rFonts w:ascii="Aptos Display" w:eastAsia="Aptos" w:hAnsi="Aptos Display" w:cs="Aptos Display"/>
          <w:u w:val="single"/>
        </w:rPr>
        <w:t xml:space="preserve"> needs to </w:t>
      </w:r>
      <w:r w:rsidRPr="00FF6F04">
        <w:rPr>
          <w:rFonts w:ascii="Aptos Display" w:eastAsia="Aptos" w:hAnsi="Aptos Display" w:cs="Aptos Display"/>
          <w:highlight w:val="cyan"/>
          <w:u w:val="single"/>
        </w:rPr>
        <w:t>focus</w:t>
      </w:r>
      <w:r w:rsidRPr="00FF6F04">
        <w:rPr>
          <w:rFonts w:ascii="Aptos Display" w:eastAsia="Aptos" w:hAnsi="Aptos Display" w:cs="Aptos Display"/>
          <w:sz w:val="16"/>
          <w:highlight w:val="cyan"/>
        </w:rPr>
        <w:t xml:space="preserve"> </w:t>
      </w:r>
      <w:r w:rsidRPr="00FF6F04">
        <w:rPr>
          <w:rFonts w:eastAsia="Aptos" w:cs="Aptos Display"/>
          <w:b/>
          <w:iCs/>
          <w:highlight w:val="cyan"/>
          <w:u w:val="single"/>
        </w:rPr>
        <w:t>on Hamas</w:t>
      </w:r>
      <w:r w:rsidRPr="00FF6F04">
        <w:rPr>
          <w:rFonts w:ascii="Aptos Display" w:eastAsia="Aptos" w:hAnsi="Aptos Display" w:cs="Aptos Display"/>
          <w:sz w:val="16"/>
        </w:rPr>
        <w:t xml:space="preserve">, </w:t>
      </w:r>
      <w:r w:rsidRPr="00FF6F04">
        <w:rPr>
          <w:rFonts w:ascii="Aptos Display" w:eastAsia="Aptos" w:hAnsi="Aptos Display" w:cs="Aptos Display"/>
          <w:u w:val="single"/>
        </w:rPr>
        <w:t>which will be a hard enough task</w:t>
      </w:r>
      <w:r w:rsidRPr="00FF6F04">
        <w:rPr>
          <w:rFonts w:ascii="Aptos Display" w:eastAsia="Aptos" w:hAnsi="Aptos Display" w:cs="Aptos Display"/>
          <w:sz w:val="16"/>
        </w:rPr>
        <w:t xml:space="preserve"> on its own, and</w:t>
      </w:r>
      <w:r w:rsidRPr="00FF6F04">
        <w:rPr>
          <w:rFonts w:ascii="Aptos Display" w:eastAsia="Aptos" w:hAnsi="Aptos Display" w:cs="Aptos Display"/>
          <w:u w:val="single"/>
        </w:rPr>
        <w:t xml:space="preserve"> </w:t>
      </w:r>
      <w:r w:rsidRPr="00FF6F04">
        <w:rPr>
          <w:rFonts w:ascii="Aptos Display" w:eastAsia="Aptos" w:hAnsi="Aptos Display" w:cs="Aptos Display"/>
          <w:highlight w:val="cyan"/>
          <w:u w:val="single"/>
        </w:rPr>
        <w:t>Iran and Hezbollah know</w:t>
      </w:r>
      <w:r w:rsidRPr="00FF6F04">
        <w:rPr>
          <w:rFonts w:ascii="Aptos Display" w:eastAsia="Aptos" w:hAnsi="Aptos Display" w:cs="Aptos Display"/>
          <w:u w:val="single"/>
        </w:rPr>
        <w:t xml:space="preserve"> that even a</w:t>
      </w:r>
      <w:r w:rsidRPr="00FF6F04">
        <w:rPr>
          <w:rFonts w:ascii="Aptos Display" w:eastAsia="Aptos" w:hAnsi="Aptos Display" w:cs="Aptos Display"/>
          <w:sz w:val="16"/>
        </w:rPr>
        <w:t xml:space="preserve"> </w:t>
      </w:r>
      <w:r w:rsidRPr="00FF6F04">
        <w:rPr>
          <w:rFonts w:eastAsia="Aptos" w:cs="Aptos Display"/>
          <w:b/>
          <w:iCs/>
          <w:highlight w:val="cyan"/>
          <w:u w:val="single"/>
        </w:rPr>
        <w:t>wounded</w:t>
      </w:r>
      <w:r w:rsidRPr="00FF6F04">
        <w:rPr>
          <w:rFonts w:ascii="Aptos Display" w:eastAsia="Aptos" w:hAnsi="Aptos Display" w:cs="Aptos Display"/>
          <w:sz w:val="16"/>
          <w:highlight w:val="cyan"/>
        </w:rPr>
        <w:t xml:space="preserve"> </w:t>
      </w:r>
      <w:r w:rsidRPr="00FF6F04">
        <w:rPr>
          <w:rFonts w:ascii="Aptos Display" w:eastAsia="Aptos" w:hAnsi="Aptos Display" w:cs="Aptos Display"/>
          <w:highlight w:val="cyan"/>
          <w:u w:val="single"/>
        </w:rPr>
        <w:t>Israel</w:t>
      </w:r>
      <w:r w:rsidRPr="00FF6F04">
        <w:rPr>
          <w:rFonts w:ascii="Aptos Display" w:eastAsia="Aptos" w:hAnsi="Aptos Display" w:cs="Aptos Display"/>
          <w:u w:val="single"/>
        </w:rPr>
        <w:t xml:space="preserve"> could </w:t>
      </w:r>
      <w:r w:rsidRPr="00FF6F04">
        <w:rPr>
          <w:rFonts w:ascii="Aptos Display" w:eastAsia="Aptos" w:hAnsi="Aptos Display" w:cs="Aptos Display"/>
          <w:highlight w:val="cyan"/>
          <w:u w:val="single"/>
        </w:rPr>
        <w:t>hurt them</w:t>
      </w:r>
      <w:r w:rsidRPr="00FF6F04">
        <w:rPr>
          <w:rFonts w:ascii="Aptos Display" w:eastAsia="Aptos" w:hAnsi="Aptos Display" w:cs="Aptos Display"/>
          <w:sz w:val="16"/>
        </w:rPr>
        <w:t xml:space="preserve">. </w:t>
      </w:r>
      <w:r w:rsidRPr="00FF6F04">
        <w:rPr>
          <w:rFonts w:ascii="Aptos Display" w:eastAsia="Aptos" w:hAnsi="Aptos Display" w:cs="Aptos Display"/>
          <w:u w:val="single"/>
        </w:rPr>
        <w:t xml:space="preserve">A </w:t>
      </w:r>
      <w:r w:rsidRPr="00FF6F04">
        <w:rPr>
          <w:rFonts w:ascii="Aptos Display" w:eastAsia="Aptos" w:hAnsi="Aptos Display" w:cs="Aptos Display"/>
          <w:highlight w:val="cyan"/>
          <w:u w:val="single"/>
        </w:rPr>
        <w:t>wider war</w:t>
      </w:r>
      <w:r w:rsidRPr="00FF6F04">
        <w:rPr>
          <w:rFonts w:ascii="Aptos Display" w:eastAsia="Aptos" w:hAnsi="Aptos Display" w:cs="Aptos Display"/>
          <w:sz w:val="16"/>
        </w:rPr>
        <w:t xml:space="preserve"> is possible but at this point still </w:t>
      </w:r>
      <w:r w:rsidRPr="00FF6F04">
        <w:rPr>
          <w:rFonts w:ascii="Aptos Display" w:eastAsia="Aptos" w:hAnsi="Aptos Display" w:cs="Aptos Display"/>
          <w:highlight w:val="cyan"/>
          <w:u w:val="single"/>
        </w:rPr>
        <w:t>appears</w:t>
      </w:r>
      <w:r w:rsidRPr="00FF6F04">
        <w:rPr>
          <w:rFonts w:ascii="Aptos Display" w:eastAsia="Aptos" w:hAnsi="Aptos Display" w:cs="Aptos Display"/>
          <w:sz w:val="16"/>
          <w:highlight w:val="cyan"/>
        </w:rPr>
        <w:t xml:space="preserve"> </w:t>
      </w:r>
      <w:r w:rsidRPr="00FF6F04">
        <w:rPr>
          <w:rFonts w:eastAsia="Aptos" w:cs="Aptos Display"/>
          <w:b/>
          <w:iCs/>
          <w:highlight w:val="cyan"/>
          <w:u w:val="single"/>
        </w:rPr>
        <w:t>unlikely</w:t>
      </w:r>
      <w:r w:rsidRPr="00FF6F04">
        <w:rPr>
          <w:rFonts w:ascii="Aptos Display" w:eastAsia="Aptos" w:hAnsi="Aptos Display" w:cs="Aptos Display"/>
          <w:sz w:val="16"/>
        </w:rPr>
        <w:t>.</w:t>
      </w:r>
    </w:p>
    <w:p w14:paraId="22CF2FAF" w14:textId="77777777" w:rsidR="00FF6F04" w:rsidRPr="00FF6F04" w:rsidRDefault="00FF6F04" w:rsidP="00FF6F04">
      <w:pPr>
        <w:spacing w:line="256" w:lineRule="auto"/>
        <w:rPr>
          <w:rFonts w:ascii="Aptos Display" w:eastAsia="Aptos" w:hAnsi="Aptos Display" w:cs="Aptos Display"/>
          <w:sz w:val="16"/>
        </w:rPr>
      </w:pPr>
    </w:p>
    <w:p w14:paraId="0165145C" w14:textId="77777777" w:rsidR="00FF6F04" w:rsidRPr="00FF6F04" w:rsidRDefault="00FF6F04" w:rsidP="00FF6F04">
      <w:pPr>
        <w:keepNext/>
        <w:keepLines/>
        <w:spacing w:before="40" w:after="0" w:line="256" w:lineRule="auto"/>
        <w:outlineLvl w:val="3"/>
        <w:rPr>
          <w:rFonts w:eastAsia="Times New Roman" w:cs="Times New Roman"/>
          <w:b/>
          <w:iCs/>
          <w:sz w:val="26"/>
        </w:rPr>
      </w:pPr>
      <w:r w:rsidRPr="00FF6F04">
        <w:rPr>
          <w:rFonts w:eastAsia="Times New Roman" w:cs="Times New Roman"/>
          <w:b/>
          <w:iCs/>
          <w:sz w:val="26"/>
        </w:rPr>
        <w:t xml:space="preserve">Historically </w:t>
      </w:r>
      <w:r w:rsidRPr="00FF6F04">
        <w:rPr>
          <w:rFonts w:eastAsia="Times New Roman" w:cs="Times New Roman"/>
          <w:b/>
          <w:iCs/>
          <w:sz w:val="26"/>
          <w:u w:val="single"/>
        </w:rPr>
        <w:t>disproven</w:t>
      </w:r>
      <w:r w:rsidRPr="00FF6F04">
        <w:rPr>
          <w:rFonts w:eastAsia="Times New Roman" w:cs="Times New Roman"/>
          <w:b/>
          <w:iCs/>
          <w:sz w:val="26"/>
        </w:rPr>
        <w:t>.</w:t>
      </w:r>
    </w:p>
    <w:p w14:paraId="1DCAC159" w14:textId="77777777" w:rsidR="00FF6F04" w:rsidRPr="00FF6F04" w:rsidRDefault="00FF6F04" w:rsidP="00FF6F04">
      <w:pPr>
        <w:spacing w:line="256" w:lineRule="auto"/>
        <w:rPr>
          <w:rFonts w:ascii="Aptos Display" w:eastAsia="Calibri" w:hAnsi="Aptos Display" w:cs="Aptos Display"/>
          <w:sz w:val="20"/>
          <w:szCs w:val="20"/>
        </w:rPr>
      </w:pPr>
      <w:r w:rsidRPr="00FF6F04">
        <w:rPr>
          <w:rFonts w:eastAsia="Aptos" w:cs="Aptos Display"/>
          <w:b/>
          <w:bCs/>
          <w:sz w:val="26"/>
          <w:szCs w:val="20"/>
        </w:rPr>
        <w:t>Imran 19</w:t>
      </w:r>
      <w:r w:rsidRPr="00FF6F04">
        <w:rPr>
          <w:rFonts w:ascii="Aptos Display" w:eastAsia="Calibri" w:hAnsi="Aptos Display" w:cs="Aptos Display"/>
          <w:sz w:val="20"/>
          <w:szCs w:val="20"/>
        </w:rPr>
        <w:t xml:space="preserve"> – Myra, writer for The News International. Citing the international seminar on “Strategic Dimensions of Peace and Conflict in South Asia and the Middle East”. “Seminar on ‘Strategic dimensions of peace and conflict in South Asia, Middle East’”, The News, </w:t>
      </w:r>
      <w:hyperlink r:id="rId43" w:history="1">
        <w:r w:rsidRPr="00FF6F04">
          <w:rPr>
            <w:rFonts w:ascii="Aptos Display" w:eastAsia="Calibri" w:hAnsi="Aptos Display" w:cs="Aptos Display"/>
            <w:color w:val="467886" w:themeColor="hyperlink"/>
            <w:sz w:val="20"/>
            <w:szCs w:val="20"/>
            <w:u w:val="single"/>
          </w:rPr>
          <w:t>https://www.thenews.com.pk/print/428298-seminar-on-strategic-dimensions-of-peace-and-conflict-in-south-asia-middle-east</w:t>
        </w:r>
      </w:hyperlink>
      <w:r w:rsidRPr="00FF6F04">
        <w:rPr>
          <w:rFonts w:ascii="Aptos Display" w:eastAsia="Calibri" w:hAnsi="Aptos Display" w:cs="Aptos Display"/>
          <w:sz w:val="20"/>
          <w:szCs w:val="20"/>
        </w:rPr>
        <w:t xml:space="preserve">, 02-06-2019 </w:t>
      </w:r>
    </w:p>
    <w:p w14:paraId="06684875" w14:textId="77777777" w:rsidR="00FF6F04" w:rsidRPr="00FF6F04" w:rsidRDefault="00FF6F04" w:rsidP="00FF6F04">
      <w:pPr>
        <w:spacing w:line="256" w:lineRule="auto"/>
        <w:rPr>
          <w:rFonts w:ascii="Aptos Display" w:eastAsia="Calibri" w:hAnsi="Aptos Display" w:cs="Aptos Display"/>
          <w:b/>
          <w:sz w:val="20"/>
          <w:szCs w:val="20"/>
          <w:u w:val="single"/>
        </w:rPr>
      </w:pPr>
      <w:r w:rsidRPr="00FF6F04">
        <w:rPr>
          <w:rFonts w:ascii="Aptos Display" w:eastAsia="Calibri" w:hAnsi="Aptos Display" w:cs="Aptos Display"/>
          <w:sz w:val="14"/>
          <w:szCs w:val="20"/>
        </w:rPr>
        <w:t xml:space="preserve">Islamabad : </w:t>
      </w:r>
      <w:r w:rsidRPr="00FF6F04">
        <w:rPr>
          <w:rFonts w:ascii="Aptos Display" w:eastAsia="Calibri" w:hAnsi="Aptos Display" w:cs="Aptos Display"/>
          <w:b/>
          <w:sz w:val="20"/>
          <w:szCs w:val="20"/>
          <w:u w:val="single"/>
        </w:rPr>
        <w:t xml:space="preserve">There is a need to study the causes of proxy wars, and what are the potential impacts of such wars on the overall conflict. These thoughts in a daylong </w:t>
      </w:r>
      <w:r w:rsidRPr="00FF6F04">
        <w:rPr>
          <w:rFonts w:ascii="Aptos Display" w:eastAsia="Calibri" w:hAnsi="Aptos Display" w:cs="Aptos Display"/>
          <w:b/>
          <w:sz w:val="20"/>
          <w:szCs w:val="20"/>
          <w:highlight w:val="cyan"/>
          <w:u w:val="single"/>
        </w:rPr>
        <w:t>international seminar on</w:t>
      </w:r>
      <w:r w:rsidRPr="00FF6F04">
        <w:rPr>
          <w:rFonts w:ascii="Aptos Display" w:eastAsia="Calibri" w:hAnsi="Aptos Display" w:cs="Aptos Display"/>
          <w:b/>
          <w:sz w:val="20"/>
          <w:szCs w:val="20"/>
          <w:u w:val="single"/>
        </w:rPr>
        <w:t xml:space="preserve"> ‘Strategic Dimensions of Peace and </w:t>
      </w:r>
      <w:r w:rsidRPr="00FF6F04">
        <w:rPr>
          <w:rFonts w:ascii="Aptos Display" w:eastAsia="Calibri" w:hAnsi="Aptos Display" w:cs="Aptos Display"/>
          <w:b/>
          <w:sz w:val="20"/>
          <w:szCs w:val="20"/>
          <w:highlight w:val="cyan"/>
          <w:u w:val="single"/>
        </w:rPr>
        <w:t>Conflict in</w:t>
      </w:r>
      <w:r w:rsidRPr="00FF6F04">
        <w:rPr>
          <w:rFonts w:ascii="Aptos Display" w:eastAsia="Calibri" w:hAnsi="Aptos Display" w:cs="Aptos Display"/>
          <w:sz w:val="14"/>
          <w:szCs w:val="20"/>
        </w:rPr>
        <w:t xml:space="preserve"> South Asia and </w:t>
      </w:r>
      <w:r w:rsidRPr="00FF6F04">
        <w:rPr>
          <w:rFonts w:ascii="Aptos Display" w:eastAsia="Calibri" w:hAnsi="Aptos Display" w:cs="Aptos Display"/>
          <w:b/>
          <w:sz w:val="20"/>
          <w:szCs w:val="20"/>
          <w:highlight w:val="cyan"/>
          <w:u w:val="single"/>
        </w:rPr>
        <w:t>the Middle East</w:t>
      </w:r>
      <w:r w:rsidRPr="00FF6F04">
        <w:rPr>
          <w:rFonts w:ascii="Aptos Display" w:eastAsia="Calibri" w:hAnsi="Aptos Display" w:cs="Aptos Display"/>
          <w:b/>
          <w:sz w:val="20"/>
          <w:szCs w:val="20"/>
          <w:u w:val="single"/>
        </w:rPr>
        <w:t>,’ organised by Pak Institute for Peace Studies (PIPS</w:t>
      </w:r>
      <w:r w:rsidRPr="00FF6F04">
        <w:rPr>
          <w:rFonts w:ascii="Aptos Display" w:eastAsia="Calibri" w:hAnsi="Aptos Display" w:cs="Aptos Display"/>
          <w:sz w:val="14"/>
          <w:szCs w:val="20"/>
        </w:rPr>
        <w:t xml:space="preserve">), an Islamabad-based think tank, </w:t>
      </w:r>
      <w:r w:rsidRPr="00FF6F04">
        <w:rPr>
          <w:rFonts w:ascii="Aptos Display" w:eastAsia="Calibri" w:hAnsi="Aptos Display" w:cs="Aptos Display"/>
          <w:b/>
          <w:sz w:val="20"/>
          <w:szCs w:val="20"/>
          <w:highlight w:val="cyan"/>
          <w:u w:val="single"/>
        </w:rPr>
        <w:t xml:space="preserve">participated by </w:t>
      </w:r>
      <w:r w:rsidRPr="00FF6F04">
        <w:rPr>
          <w:rFonts w:ascii="Aptos Display" w:eastAsia="Calibri" w:hAnsi="Aptos Display" w:cs="Aptos Display"/>
          <w:b/>
          <w:iCs/>
          <w:sz w:val="20"/>
          <w:szCs w:val="20"/>
          <w:highlight w:val="cyan"/>
          <w:u w:val="single"/>
          <w:bdr w:val="single" w:sz="8" w:space="0" w:color="auto" w:frame="1"/>
        </w:rPr>
        <w:t>prominent</w:t>
      </w:r>
      <w:r w:rsidRPr="00FF6F04">
        <w:rPr>
          <w:rFonts w:ascii="Aptos Display" w:eastAsia="Calibri" w:hAnsi="Aptos Display" w:cs="Aptos Display"/>
          <w:b/>
          <w:iCs/>
          <w:sz w:val="20"/>
          <w:szCs w:val="20"/>
          <w:u w:val="single"/>
          <w:bdr w:val="single" w:sz="8" w:space="0" w:color="auto" w:frame="1"/>
        </w:rPr>
        <w:t xml:space="preserve"> national and </w:t>
      </w:r>
      <w:r w:rsidRPr="00FF6F04">
        <w:rPr>
          <w:rFonts w:ascii="Aptos Display" w:eastAsia="Calibri" w:hAnsi="Aptos Display" w:cs="Aptos Display"/>
          <w:b/>
          <w:iCs/>
          <w:sz w:val="20"/>
          <w:szCs w:val="20"/>
          <w:highlight w:val="cyan"/>
          <w:u w:val="single"/>
          <w:bdr w:val="single" w:sz="8" w:space="0" w:color="auto" w:frame="1"/>
        </w:rPr>
        <w:t>international scholars</w:t>
      </w:r>
      <w:r w:rsidRPr="00FF6F04">
        <w:rPr>
          <w:rFonts w:ascii="Aptos Display" w:eastAsia="Calibri" w:hAnsi="Aptos Display" w:cs="Aptos Display"/>
          <w:b/>
          <w:sz w:val="20"/>
          <w:szCs w:val="20"/>
          <w:u w:val="single"/>
        </w:rPr>
        <w:t>.</w:t>
      </w:r>
    </w:p>
    <w:p w14:paraId="69B0564E" w14:textId="77777777" w:rsidR="00FF6F04" w:rsidRPr="00FF6F04" w:rsidRDefault="00FF6F04" w:rsidP="00FF6F04">
      <w:pPr>
        <w:spacing w:line="256" w:lineRule="auto"/>
        <w:rPr>
          <w:rFonts w:ascii="Aptos Display" w:eastAsia="Calibri" w:hAnsi="Aptos Display" w:cs="Aptos Display"/>
          <w:sz w:val="14"/>
          <w:szCs w:val="20"/>
        </w:rPr>
      </w:pPr>
      <w:r w:rsidRPr="00FF6F04">
        <w:rPr>
          <w:rFonts w:ascii="Aptos Display" w:eastAsia="Calibri" w:hAnsi="Aptos Display" w:cs="Aptos Display"/>
          <w:b/>
          <w:sz w:val="20"/>
          <w:szCs w:val="20"/>
          <w:u w:val="single"/>
        </w:rPr>
        <w:t>Prof</w:t>
      </w:r>
      <w:r w:rsidRPr="00FF6F04">
        <w:rPr>
          <w:rFonts w:ascii="Aptos Display" w:eastAsia="Calibri" w:hAnsi="Aptos Display" w:cs="Aptos Display"/>
          <w:sz w:val="14"/>
          <w:szCs w:val="20"/>
        </w:rPr>
        <w:t xml:space="preserve">. Shahram </w:t>
      </w:r>
      <w:r w:rsidRPr="00FF6F04">
        <w:rPr>
          <w:rFonts w:ascii="Aptos Display" w:eastAsia="Calibri" w:hAnsi="Aptos Display" w:cs="Aptos Display"/>
          <w:b/>
          <w:sz w:val="20"/>
          <w:szCs w:val="20"/>
          <w:u w:val="single"/>
        </w:rPr>
        <w:t>Akbarzadeh</w:t>
      </w:r>
      <w:r w:rsidRPr="00FF6F04">
        <w:rPr>
          <w:rFonts w:ascii="Aptos Display" w:eastAsia="Calibri" w:hAnsi="Aptos Display" w:cs="Aptos Display"/>
          <w:sz w:val="14"/>
          <w:szCs w:val="20"/>
        </w:rPr>
        <w:t xml:space="preserve">, Deakin University, Australia, </w:t>
      </w:r>
      <w:r w:rsidRPr="00FF6F04">
        <w:rPr>
          <w:rFonts w:ascii="Aptos Display" w:eastAsia="Calibri" w:hAnsi="Aptos Display" w:cs="Aptos Display"/>
          <w:b/>
          <w:sz w:val="20"/>
          <w:szCs w:val="20"/>
          <w:highlight w:val="cyan"/>
          <w:u w:val="single"/>
        </w:rPr>
        <w:t>argued</w:t>
      </w:r>
      <w:r w:rsidRPr="00FF6F04">
        <w:rPr>
          <w:rFonts w:ascii="Aptos Display" w:eastAsia="Calibri" w:hAnsi="Aptos Display" w:cs="Aptos Display"/>
          <w:b/>
          <w:sz w:val="20"/>
          <w:szCs w:val="20"/>
          <w:u w:val="single"/>
        </w:rPr>
        <w:t xml:space="preserve"> there is significant gap in the literature on non-state actors</w:t>
      </w:r>
      <w:r w:rsidRPr="00FF6F04">
        <w:rPr>
          <w:rFonts w:ascii="Aptos Display" w:eastAsia="Calibri" w:hAnsi="Aptos Display" w:cs="Aptos Display"/>
          <w:sz w:val="14"/>
          <w:szCs w:val="20"/>
        </w:rPr>
        <w:t>. He called for empirical research, along with concrete policy suggestions, on the topic, so as to mitigate the conflicts in the region, in particular South Asia and Middle East.</w:t>
      </w:r>
    </w:p>
    <w:p w14:paraId="2CEBCD75" w14:textId="77777777" w:rsidR="00FF6F04" w:rsidRPr="00FF6F04" w:rsidRDefault="00FF6F04" w:rsidP="00FF6F04">
      <w:pPr>
        <w:spacing w:line="256" w:lineRule="auto"/>
        <w:rPr>
          <w:rFonts w:ascii="Aptos Display" w:eastAsia="Calibri" w:hAnsi="Aptos Display" w:cs="Aptos Display"/>
          <w:sz w:val="14"/>
          <w:szCs w:val="20"/>
        </w:rPr>
      </w:pPr>
      <w:r w:rsidRPr="00FF6F04">
        <w:rPr>
          <w:rFonts w:ascii="Aptos Display" w:eastAsia="Calibri" w:hAnsi="Aptos Display" w:cs="Aptos Display"/>
          <w:sz w:val="14"/>
          <w:szCs w:val="20"/>
        </w:rPr>
        <w:t xml:space="preserve">Speakers grappled at the notion of non-state actors and proxy wars: PIPS director Muhammad Amir Rana said </w:t>
      </w:r>
      <w:r w:rsidRPr="00FF6F04">
        <w:rPr>
          <w:rFonts w:ascii="Aptos Display" w:eastAsia="Calibri" w:hAnsi="Aptos Display" w:cs="Aptos Display"/>
          <w:b/>
          <w:sz w:val="20"/>
          <w:szCs w:val="20"/>
          <w:u w:val="single"/>
        </w:rPr>
        <w:t>non-state actors often evoke memories of violent elements</w:t>
      </w:r>
      <w:r w:rsidRPr="00FF6F04">
        <w:rPr>
          <w:rFonts w:ascii="Aptos Display" w:eastAsia="Calibri" w:hAnsi="Aptos Display" w:cs="Aptos Display"/>
          <w:sz w:val="14"/>
          <w:szCs w:val="20"/>
        </w:rPr>
        <w:t>. This despite that as per definition, non-state actors include organizations working for human rights.</w:t>
      </w:r>
    </w:p>
    <w:p w14:paraId="6D35DEDD" w14:textId="77777777" w:rsidR="00FF6F04" w:rsidRPr="00FF6F04" w:rsidRDefault="00FF6F04" w:rsidP="00FF6F04">
      <w:pPr>
        <w:spacing w:line="256" w:lineRule="auto"/>
        <w:rPr>
          <w:rFonts w:ascii="Aptos Display" w:eastAsia="Calibri" w:hAnsi="Aptos Display" w:cs="Aptos Display"/>
          <w:sz w:val="14"/>
          <w:szCs w:val="14"/>
        </w:rPr>
      </w:pPr>
      <w:r w:rsidRPr="00FF6F04">
        <w:rPr>
          <w:rFonts w:ascii="Aptos Display" w:eastAsia="Calibri" w:hAnsi="Aptos Display" w:cs="Aptos Display"/>
          <w:sz w:val="14"/>
          <w:szCs w:val="14"/>
        </w:rPr>
        <w:t>Prof. Syed Rifaat Hussain, Department of Government and Public Policy, NUST, said the term “proxy wars” is a contested notion. There is no universal agreement on its definition, nor on the set of circumstances behind such wars. Interestingly, he said, proxy wars are as old as the phenomena of conventional war itself.</w:t>
      </w:r>
    </w:p>
    <w:p w14:paraId="46B3AA90" w14:textId="77777777" w:rsidR="00FF6F04" w:rsidRPr="00FF6F04" w:rsidRDefault="00FF6F04" w:rsidP="00FF6F04">
      <w:pPr>
        <w:spacing w:line="256" w:lineRule="auto"/>
        <w:rPr>
          <w:rFonts w:ascii="Aptos Display" w:eastAsia="Calibri" w:hAnsi="Aptos Display" w:cs="Aptos Display"/>
          <w:sz w:val="14"/>
          <w:szCs w:val="20"/>
        </w:rPr>
      </w:pPr>
      <w:r w:rsidRPr="00FF6F04">
        <w:rPr>
          <w:rFonts w:ascii="Aptos Display" w:eastAsia="Calibri" w:hAnsi="Aptos Display" w:cs="Aptos Display"/>
          <w:sz w:val="14"/>
          <w:szCs w:val="20"/>
        </w:rPr>
        <w:t xml:space="preserve">Speakers noted </w:t>
      </w:r>
      <w:r w:rsidRPr="00FF6F04">
        <w:rPr>
          <w:rFonts w:ascii="Aptos Display" w:eastAsia="Calibri" w:hAnsi="Aptos Display" w:cs="Aptos Display"/>
          <w:b/>
          <w:sz w:val="20"/>
          <w:szCs w:val="20"/>
          <w:highlight w:val="cyan"/>
          <w:u w:val="single"/>
        </w:rPr>
        <w:t>proxy wars are instruments of state power</w:t>
      </w:r>
      <w:r w:rsidRPr="00FF6F04">
        <w:rPr>
          <w:rFonts w:ascii="Aptos Display" w:eastAsia="Calibri" w:hAnsi="Aptos Display" w:cs="Aptos Display"/>
          <w:sz w:val="14"/>
          <w:szCs w:val="20"/>
        </w:rPr>
        <w:t xml:space="preserve">. As to why states go for it, it was argued, </w:t>
      </w:r>
      <w:r w:rsidRPr="00FF6F04">
        <w:rPr>
          <w:rFonts w:ascii="Aptos Display" w:eastAsia="Calibri" w:hAnsi="Aptos Display" w:cs="Aptos Display"/>
          <w:b/>
          <w:sz w:val="20"/>
          <w:szCs w:val="20"/>
          <w:u w:val="single"/>
        </w:rPr>
        <w:t xml:space="preserve">it is </w:t>
      </w:r>
      <w:r w:rsidRPr="00FF6F04">
        <w:rPr>
          <w:rFonts w:ascii="Aptos Display" w:eastAsia="Calibri" w:hAnsi="Aptos Display" w:cs="Aptos Display"/>
          <w:b/>
          <w:sz w:val="20"/>
          <w:szCs w:val="20"/>
          <w:highlight w:val="cyan"/>
          <w:u w:val="single"/>
        </w:rPr>
        <w:t>because they are</w:t>
      </w:r>
      <w:r w:rsidRPr="00FF6F04">
        <w:rPr>
          <w:rFonts w:ascii="Aptos Display" w:eastAsia="Calibri" w:hAnsi="Aptos Display" w:cs="Aptos Display"/>
          <w:b/>
          <w:sz w:val="20"/>
          <w:szCs w:val="20"/>
          <w:u w:val="single"/>
        </w:rPr>
        <w:t xml:space="preserve"> often </w:t>
      </w:r>
      <w:r w:rsidRPr="00FF6F04">
        <w:rPr>
          <w:rFonts w:ascii="Aptos Display" w:eastAsia="Calibri" w:hAnsi="Aptos Display" w:cs="Aptos Display"/>
          <w:b/>
          <w:sz w:val="20"/>
          <w:szCs w:val="20"/>
          <w:highlight w:val="cyan"/>
          <w:u w:val="single"/>
        </w:rPr>
        <w:t>cheap</w:t>
      </w:r>
      <w:r w:rsidRPr="00FF6F04">
        <w:rPr>
          <w:rFonts w:ascii="Aptos Display" w:eastAsia="Calibri" w:hAnsi="Aptos Display" w:cs="Aptos Display"/>
          <w:b/>
          <w:sz w:val="20"/>
          <w:szCs w:val="20"/>
          <w:u w:val="single"/>
        </w:rPr>
        <w:t xml:space="preserve"> undertaking to change the status quo</w:t>
      </w:r>
      <w:r w:rsidRPr="00FF6F04">
        <w:rPr>
          <w:rFonts w:ascii="Aptos Display" w:eastAsia="Calibri" w:hAnsi="Aptos Display" w:cs="Aptos Display"/>
          <w:sz w:val="14"/>
          <w:szCs w:val="20"/>
        </w:rPr>
        <w:t>.</w:t>
      </w:r>
    </w:p>
    <w:p w14:paraId="75A32DE7" w14:textId="77777777" w:rsidR="00FF6F04" w:rsidRPr="00FF6F04" w:rsidRDefault="00FF6F04" w:rsidP="00FF6F04">
      <w:pPr>
        <w:spacing w:line="256" w:lineRule="auto"/>
        <w:rPr>
          <w:rFonts w:ascii="Aptos Display" w:eastAsia="Calibri" w:hAnsi="Aptos Display" w:cs="Aptos Display"/>
          <w:b/>
          <w:iCs/>
          <w:sz w:val="20"/>
          <w:szCs w:val="20"/>
          <w:u w:val="single"/>
          <w:bdr w:val="single" w:sz="8" w:space="0" w:color="auto" w:frame="1"/>
        </w:rPr>
      </w:pPr>
      <w:r w:rsidRPr="00FF6F04">
        <w:rPr>
          <w:rFonts w:ascii="Aptos Display" w:eastAsia="Calibri" w:hAnsi="Aptos Display" w:cs="Aptos Display"/>
          <w:sz w:val="14"/>
          <w:szCs w:val="20"/>
        </w:rPr>
        <w:t xml:space="preserve">Participants noted over the decades, </w:t>
      </w:r>
      <w:r w:rsidRPr="00FF6F04">
        <w:rPr>
          <w:rFonts w:ascii="Aptos Display" w:eastAsia="Calibri" w:hAnsi="Aptos Display" w:cs="Aptos Display"/>
          <w:b/>
          <w:sz w:val="20"/>
          <w:szCs w:val="20"/>
          <w:u w:val="single"/>
        </w:rPr>
        <w:t xml:space="preserve">much of the </w:t>
      </w:r>
      <w:r w:rsidRPr="00FF6F04">
        <w:rPr>
          <w:rFonts w:ascii="Aptos Display" w:eastAsia="Calibri" w:hAnsi="Aptos Display" w:cs="Aptos Display"/>
          <w:b/>
          <w:sz w:val="20"/>
          <w:szCs w:val="20"/>
          <w:highlight w:val="cyan"/>
          <w:u w:val="single"/>
        </w:rPr>
        <w:t>conflict involves non-state actors</w:t>
      </w:r>
      <w:r w:rsidRPr="00FF6F04">
        <w:rPr>
          <w:rFonts w:ascii="Aptos Display" w:eastAsia="Calibri" w:hAnsi="Aptos Display" w:cs="Aptos Display"/>
          <w:sz w:val="14"/>
          <w:szCs w:val="20"/>
          <w:highlight w:val="cyan"/>
        </w:rPr>
        <w:t xml:space="preserve">. </w:t>
      </w:r>
      <w:r w:rsidRPr="00FF6F04">
        <w:rPr>
          <w:rFonts w:ascii="Aptos Display" w:eastAsia="Calibri" w:hAnsi="Aptos Display" w:cs="Aptos Display"/>
          <w:b/>
          <w:iCs/>
          <w:sz w:val="20"/>
          <w:szCs w:val="20"/>
          <w:highlight w:val="cyan"/>
          <w:u w:val="single"/>
          <w:bdr w:val="single" w:sz="8" w:space="0" w:color="auto" w:frame="1"/>
        </w:rPr>
        <w:t>Interstate conflict</w:t>
      </w:r>
      <w:r w:rsidRPr="00FF6F04">
        <w:rPr>
          <w:rFonts w:ascii="Aptos Display" w:eastAsia="Calibri" w:hAnsi="Aptos Display" w:cs="Aptos Display"/>
          <w:sz w:val="14"/>
          <w:szCs w:val="20"/>
        </w:rPr>
        <w:t xml:space="preserve">, on the other hand, </w:t>
      </w:r>
      <w:r w:rsidRPr="00FF6F04">
        <w:rPr>
          <w:rFonts w:ascii="Aptos Display" w:eastAsia="Calibri" w:hAnsi="Aptos Display" w:cs="Aptos Display"/>
          <w:b/>
          <w:iCs/>
          <w:sz w:val="20"/>
          <w:szCs w:val="20"/>
          <w:highlight w:val="cyan"/>
          <w:u w:val="single"/>
          <w:bdr w:val="single" w:sz="8" w:space="0" w:color="auto" w:frame="1"/>
        </w:rPr>
        <w:t>has declined</w:t>
      </w:r>
      <w:r w:rsidRPr="00FF6F04">
        <w:rPr>
          <w:rFonts w:ascii="Aptos Display" w:eastAsia="Calibri" w:hAnsi="Aptos Display" w:cs="Aptos Display"/>
          <w:sz w:val="14"/>
          <w:szCs w:val="20"/>
        </w:rPr>
        <w:t xml:space="preserve">. In recent times, he said </w:t>
      </w:r>
      <w:r w:rsidRPr="00FF6F04">
        <w:rPr>
          <w:rFonts w:ascii="Aptos Display" w:eastAsia="Calibri" w:hAnsi="Aptos Display" w:cs="Aptos Display"/>
          <w:b/>
          <w:iCs/>
          <w:sz w:val="20"/>
          <w:szCs w:val="20"/>
          <w:highlight w:val="cyan"/>
          <w:u w:val="single"/>
          <w:bdr w:val="single" w:sz="8" w:space="0" w:color="auto" w:frame="1"/>
        </w:rPr>
        <w:t>tit-for-tat tactics on behalf of such actors have reduced their appeal.</w:t>
      </w:r>
    </w:p>
    <w:p w14:paraId="1024DDB9" w14:textId="77777777" w:rsidR="00FF6F04" w:rsidRPr="00FF6F04" w:rsidRDefault="00FF6F04" w:rsidP="00FF6F04">
      <w:pPr>
        <w:spacing w:line="256" w:lineRule="auto"/>
        <w:rPr>
          <w:rFonts w:ascii="Aptos Display" w:eastAsia="Calibri" w:hAnsi="Aptos Display" w:cs="Aptos Display"/>
          <w:b/>
          <w:sz w:val="20"/>
          <w:szCs w:val="20"/>
          <w:u w:val="single"/>
        </w:rPr>
      </w:pPr>
      <w:r w:rsidRPr="00FF6F04">
        <w:rPr>
          <w:rFonts w:ascii="Aptos Display" w:eastAsia="Calibri" w:hAnsi="Aptos Display" w:cs="Aptos Display"/>
          <w:sz w:val="14"/>
          <w:szCs w:val="20"/>
        </w:rPr>
        <w:t xml:space="preserve">Dr. Ibrahim </w:t>
      </w:r>
      <w:r w:rsidRPr="00FF6F04">
        <w:rPr>
          <w:rFonts w:ascii="Aptos Display" w:eastAsia="Calibri" w:hAnsi="Aptos Display" w:cs="Aptos Display"/>
          <w:b/>
          <w:sz w:val="20"/>
          <w:szCs w:val="20"/>
          <w:u w:val="single"/>
        </w:rPr>
        <w:t>Fraihat</w:t>
      </w:r>
      <w:r w:rsidRPr="00FF6F04">
        <w:rPr>
          <w:rFonts w:ascii="Aptos Display" w:eastAsia="Calibri" w:hAnsi="Aptos Display" w:cs="Aptos Display"/>
          <w:sz w:val="14"/>
          <w:szCs w:val="20"/>
        </w:rPr>
        <w:t xml:space="preserve">, Doha Institute of Graduate Studies, Doha, </w:t>
      </w:r>
      <w:r w:rsidRPr="00FF6F04">
        <w:rPr>
          <w:rFonts w:ascii="Aptos Display" w:eastAsia="Calibri" w:hAnsi="Aptos Display" w:cs="Aptos Display"/>
          <w:b/>
          <w:sz w:val="20"/>
          <w:szCs w:val="20"/>
          <w:u w:val="single"/>
        </w:rPr>
        <w:t>termed proxy war as an arms conflict between two parties, though one of them is not directly involved</w:t>
      </w:r>
      <w:r w:rsidRPr="00FF6F04">
        <w:rPr>
          <w:rFonts w:ascii="Aptos Display" w:eastAsia="Calibri" w:hAnsi="Aptos Display" w:cs="Aptos Display"/>
          <w:sz w:val="14"/>
          <w:szCs w:val="20"/>
        </w:rPr>
        <w:t xml:space="preserve">. This way, </w:t>
      </w:r>
      <w:r w:rsidRPr="00FF6F04">
        <w:rPr>
          <w:rFonts w:ascii="Aptos Display" w:eastAsia="Calibri" w:hAnsi="Aptos Display" w:cs="Aptos Display"/>
          <w:b/>
          <w:sz w:val="20"/>
          <w:szCs w:val="20"/>
          <w:u w:val="single"/>
        </w:rPr>
        <w:t>domestic conflicts are escalated by external power intervention</w:t>
      </w:r>
      <w:r w:rsidRPr="00FF6F04">
        <w:rPr>
          <w:rFonts w:ascii="Aptos Display" w:eastAsia="Calibri" w:hAnsi="Aptos Display" w:cs="Aptos Display"/>
          <w:sz w:val="14"/>
          <w:szCs w:val="20"/>
        </w:rPr>
        <w:t xml:space="preserve">. At the same time, proxy war, if unresolved, can take the shape of conventional war, the most significant example was of Vietnam War. </w:t>
      </w:r>
      <w:r w:rsidRPr="00FF6F04">
        <w:rPr>
          <w:rFonts w:ascii="Aptos Display" w:eastAsia="Calibri" w:hAnsi="Aptos Display" w:cs="Aptos Display"/>
          <w:b/>
          <w:sz w:val="20"/>
          <w:szCs w:val="20"/>
          <w:highlight w:val="cyan"/>
          <w:u w:val="single"/>
        </w:rPr>
        <w:t>In contemporary times</w:t>
      </w:r>
      <w:r w:rsidRPr="00FF6F04">
        <w:rPr>
          <w:rFonts w:ascii="Aptos Display" w:eastAsia="Calibri" w:hAnsi="Aptos Display" w:cs="Aptos Display"/>
          <w:sz w:val="14"/>
          <w:szCs w:val="20"/>
        </w:rPr>
        <w:t xml:space="preserve">, he lamented, </w:t>
      </w:r>
      <w:r w:rsidRPr="00FF6F04">
        <w:rPr>
          <w:rFonts w:ascii="Aptos Display" w:eastAsia="Calibri" w:hAnsi="Aptos Display" w:cs="Aptos Display"/>
          <w:b/>
          <w:sz w:val="20"/>
          <w:szCs w:val="20"/>
          <w:highlight w:val="cyan"/>
          <w:u w:val="single"/>
        </w:rPr>
        <w:t>the Middle East has been rendered a stock market of proxy organizations</w:t>
      </w:r>
      <w:r w:rsidRPr="00FF6F04">
        <w:rPr>
          <w:rFonts w:ascii="Aptos Display" w:eastAsia="Calibri" w:hAnsi="Aptos Display" w:cs="Aptos Display"/>
          <w:b/>
          <w:sz w:val="20"/>
          <w:szCs w:val="20"/>
          <w:u w:val="single"/>
        </w:rPr>
        <w:t>.</w:t>
      </w:r>
    </w:p>
    <w:p w14:paraId="715ABDC6" w14:textId="77777777" w:rsidR="00FF6F04" w:rsidRPr="00FF6F04" w:rsidRDefault="00FF6F04" w:rsidP="00FF6F04">
      <w:pPr>
        <w:spacing w:line="256" w:lineRule="auto"/>
        <w:rPr>
          <w:rFonts w:ascii="Aptos Display" w:eastAsia="Calibri" w:hAnsi="Aptos Display" w:cs="Aptos Display"/>
          <w:sz w:val="14"/>
          <w:szCs w:val="14"/>
        </w:rPr>
      </w:pPr>
      <w:r w:rsidRPr="00FF6F04">
        <w:rPr>
          <w:rFonts w:ascii="Aptos Display" w:eastAsia="Calibri" w:hAnsi="Aptos Display" w:cs="Aptos Display"/>
          <w:sz w:val="14"/>
          <w:szCs w:val="14"/>
        </w:rPr>
        <w:t>William Gueriache, Associate Professor American University in the Emirates Dubai, said on surface, all states support open diplomacy and multilateralism. Yet the survival of patronage has paved the way for foreign intervention during conflicts in the whole Middle East.</w:t>
      </w:r>
    </w:p>
    <w:p w14:paraId="412F3E47" w14:textId="77777777" w:rsidR="00FF6F04" w:rsidRPr="00FF6F04" w:rsidRDefault="00FF6F04" w:rsidP="00FF6F04">
      <w:pPr>
        <w:spacing w:line="256" w:lineRule="auto"/>
        <w:rPr>
          <w:rFonts w:ascii="Aptos Display" w:eastAsia="Calibri" w:hAnsi="Aptos Display" w:cs="Aptos Display"/>
          <w:sz w:val="14"/>
          <w:szCs w:val="14"/>
        </w:rPr>
      </w:pPr>
      <w:r w:rsidRPr="00FF6F04">
        <w:rPr>
          <w:rFonts w:ascii="Aptos Display" w:eastAsia="Calibri" w:hAnsi="Aptos Display" w:cs="Aptos Display"/>
          <w:sz w:val="14"/>
          <w:szCs w:val="14"/>
        </w:rPr>
        <w:t>Dr. Marwan Kablan, Director Policy Analysis at the Arab Center for Research and Policy Studies Doha, also hinted multiplicity of actors involved in Syrian conflict, calling it as mother of conflicts in the region. It was said that wars cannot be ended unless patron states achieve their interests.</w:t>
      </w:r>
    </w:p>
    <w:p w14:paraId="4C75129E" w14:textId="77777777" w:rsidR="00FF6F04" w:rsidRPr="00FF6F04" w:rsidRDefault="00FF6F04" w:rsidP="00FF6F04">
      <w:pPr>
        <w:spacing w:line="256" w:lineRule="auto"/>
        <w:rPr>
          <w:rFonts w:ascii="Aptos Display" w:eastAsia="Calibri" w:hAnsi="Aptos Display" w:cs="Aptos Display"/>
          <w:sz w:val="14"/>
          <w:szCs w:val="14"/>
        </w:rPr>
      </w:pPr>
      <w:r w:rsidRPr="00FF6F04">
        <w:rPr>
          <w:rFonts w:ascii="Aptos Display" w:eastAsia="Calibri" w:hAnsi="Aptos Display" w:cs="Aptos Display"/>
          <w:sz w:val="14"/>
          <w:szCs w:val="14"/>
        </w:rPr>
        <w:t>Dr. Shaheen Akhtar, Professor National Defence University Islamabad focused on the apprehension of Pakistan about India’s involvement in Afghanistan. She said Pakistan’s uneasy relationship with Kabul reinforces a perception of encirclement while growing US-India strategic cooperation further aggravates these apprehensions.</w:t>
      </w:r>
    </w:p>
    <w:p w14:paraId="425815A9" w14:textId="77777777" w:rsidR="00FF6F04" w:rsidRPr="00FF6F04" w:rsidRDefault="00FF6F04" w:rsidP="00FF6F04">
      <w:pPr>
        <w:spacing w:line="256" w:lineRule="auto"/>
        <w:rPr>
          <w:rFonts w:ascii="Aptos Display" w:eastAsia="Calibri" w:hAnsi="Aptos Display" w:cs="Aptos Display"/>
          <w:sz w:val="14"/>
          <w:szCs w:val="20"/>
        </w:rPr>
      </w:pPr>
      <w:r w:rsidRPr="00FF6F04">
        <w:rPr>
          <w:rFonts w:ascii="Aptos Display" w:eastAsia="Calibri" w:hAnsi="Aptos Display" w:cs="Aptos Display"/>
          <w:b/>
          <w:sz w:val="20"/>
          <w:szCs w:val="20"/>
          <w:u w:val="single"/>
        </w:rPr>
        <w:t>Dr</w:t>
      </w:r>
      <w:r w:rsidRPr="00FF6F04">
        <w:rPr>
          <w:rFonts w:ascii="Aptos Display" w:eastAsia="Calibri" w:hAnsi="Aptos Display" w:cs="Aptos Display"/>
          <w:sz w:val="14"/>
          <w:szCs w:val="20"/>
        </w:rPr>
        <w:t xml:space="preserve">. Muhammad Riaz </w:t>
      </w:r>
      <w:r w:rsidRPr="00FF6F04">
        <w:rPr>
          <w:rFonts w:ascii="Aptos Display" w:eastAsia="Calibri" w:hAnsi="Aptos Display" w:cs="Aptos Display"/>
          <w:b/>
          <w:sz w:val="20"/>
          <w:szCs w:val="20"/>
          <w:u w:val="single"/>
        </w:rPr>
        <w:t>Shad</w:t>
      </w:r>
      <w:r w:rsidRPr="00FF6F04">
        <w:rPr>
          <w:rFonts w:ascii="Aptos Display" w:eastAsia="Calibri" w:hAnsi="Aptos Display" w:cs="Aptos Display"/>
          <w:sz w:val="14"/>
          <w:szCs w:val="20"/>
        </w:rPr>
        <w:t xml:space="preserve">, National University of Modern Languages (NUML) Islamabad, said </w:t>
      </w:r>
      <w:r w:rsidRPr="00FF6F04">
        <w:rPr>
          <w:rFonts w:ascii="Aptos Display" w:eastAsia="Calibri" w:hAnsi="Aptos Display" w:cs="Aptos Display"/>
          <w:b/>
          <w:iCs/>
          <w:sz w:val="20"/>
          <w:szCs w:val="20"/>
          <w:highlight w:val="cyan"/>
          <w:u w:val="single"/>
          <w:bdr w:val="single" w:sz="8" w:space="0" w:color="auto" w:frame="1"/>
        </w:rPr>
        <w:t>fighting through proxies gives states an opportunity of deniability</w:t>
      </w:r>
      <w:r w:rsidRPr="00FF6F04">
        <w:rPr>
          <w:rFonts w:ascii="Aptos Display" w:eastAsia="Calibri" w:hAnsi="Aptos Display" w:cs="Aptos Display"/>
          <w:sz w:val="14"/>
          <w:szCs w:val="20"/>
        </w:rPr>
        <w:t>.</w:t>
      </w:r>
    </w:p>
    <w:p w14:paraId="4843BB34" w14:textId="77777777" w:rsidR="00FF6F04" w:rsidRPr="00FF6F04" w:rsidRDefault="00FF6F04" w:rsidP="00FF6F04">
      <w:pPr>
        <w:spacing w:line="276" w:lineRule="auto"/>
        <w:rPr>
          <w:rFonts w:ascii="Aptos" w:eastAsia="Aptos" w:hAnsi="Aptos" w:cs="Times New Roman"/>
        </w:rPr>
      </w:pPr>
    </w:p>
    <w:p w14:paraId="69718651" w14:textId="77777777" w:rsidR="00FF6F04" w:rsidRPr="00FF6F04" w:rsidRDefault="00FF6F04" w:rsidP="00FF6F04">
      <w:pPr>
        <w:spacing w:line="276" w:lineRule="auto"/>
        <w:rPr>
          <w:rFonts w:ascii="Aptos" w:eastAsia="Aptos" w:hAnsi="Aptos" w:cs="Times New Roman"/>
          <w:szCs w:val="24"/>
        </w:rPr>
      </w:pPr>
    </w:p>
    <w:p w14:paraId="433AB5C1" w14:textId="77777777" w:rsidR="00FF6F04" w:rsidRDefault="00FF6F04" w:rsidP="00FF6F04"/>
    <w:p w14:paraId="6C2DD605" w14:textId="47F72B81" w:rsidR="00D40FB9" w:rsidRPr="000A2080" w:rsidRDefault="00D40FB9" w:rsidP="0002580A">
      <w:pPr>
        <w:pStyle w:val="Heading2"/>
      </w:pPr>
      <w:r w:rsidRPr="000A2080">
        <w:t>2NC---Solvency</w:t>
      </w:r>
    </w:p>
    <w:p w14:paraId="6256246B" w14:textId="66F7382E" w:rsidR="003D16A9" w:rsidRPr="000D2A60" w:rsidRDefault="003D16A9" w:rsidP="003D16A9">
      <w:pPr>
        <w:pStyle w:val="Heading3"/>
        <w:rPr>
          <w:lang w:val="es-ES"/>
        </w:rPr>
      </w:pPr>
      <w:r w:rsidRPr="000D2A60">
        <w:rPr>
          <w:lang w:val="es-ES"/>
        </w:rPr>
        <w:t>Solvency---General</w:t>
      </w:r>
    </w:p>
    <w:p w14:paraId="29795CEA" w14:textId="12B5C513" w:rsidR="003D16A9" w:rsidRDefault="003D16A9" w:rsidP="003D16A9">
      <w:pPr>
        <w:pStyle w:val="Heading4"/>
      </w:pPr>
      <w:r>
        <w:t xml:space="preserve">/ Arctic military operations hard – 3 reasons </w:t>
      </w:r>
    </w:p>
    <w:p w14:paraId="2FEE46F7" w14:textId="77777777" w:rsidR="003D16A9" w:rsidRPr="00363B96" w:rsidRDefault="003D16A9" w:rsidP="003D16A9">
      <w:pPr>
        <w:ind w:firstLine="720"/>
        <w:rPr>
          <w:sz w:val="14"/>
        </w:rPr>
      </w:pPr>
      <w:r w:rsidRPr="00363B96">
        <w:rPr>
          <w:sz w:val="14"/>
        </w:rPr>
        <w:t>hostile environment + distances + support infrastructure</w:t>
      </w:r>
    </w:p>
    <w:p w14:paraId="63252FEB" w14:textId="77777777" w:rsidR="003D16A9" w:rsidRPr="00363B96" w:rsidRDefault="003D16A9" w:rsidP="003D16A9">
      <w:pPr>
        <w:rPr>
          <w:sz w:val="14"/>
        </w:rPr>
      </w:pPr>
      <w:r w:rsidRPr="00363B96">
        <w:rPr>
          <w:sz w:val="14"/>
        </w:rPr>
        <w:t xml:space="preserve">Colonel Timothy </w:t>
      </w:r>
      <w:r w:rsidRPr="003D16A9">
        <w:rPr>
          <w:rStyle w:val="Style13ptBold"/>
        </w:rPr>
        <w:t>Greenhaw</w:t>
      </w:r>
      <w:r w:rsidRPr="00363B96">
        <w:rPr>
          <w:sz w:val="14"/>
        </w:rPr>
        <w:t>, 20</w:t>
      </w:r>
      <w:r w:rsidRPr="003D16A9">
        <w:rPr>
          <w:rStyle w:val="Style13ptBold"/>
        </w:rPr>
        <w:t>21</w:t>
      </w:r>
      <w:r w:rsidRPr="00363B96">
        <w:rPr>
          <w:sz w:val="14"/>
        </w:rPr>
        <w:t xml:space="preserve">, </w:t>
      </w:r>
      <w:r w:rsidRPr="00363B96">
        <w:rPr>
          <w:rStyle w:val="Style13ptBold"/>
          <w:sz w:val="14"/>
        </w:rPr>
        <w:t>U.S. Army War College</w:t>
      </w:r>
      <w:r w:rsidRPr="00363B96">
        <w:rPr>
          <w:sz w:val="14"/>
        </w:rPr>
        <w:t xml:space="preserve"> while serving in the chief of</w:t>
      </w:r>
    </w:p>
    <w:p w14:paraId="24AC416F" w14:textId="77777777" w:rsidR="003D16A9" w:rsidRPr="00363B96" w:rsidRDefault="003D16A9" w:rsidP="003D16A9">
      <w:pPr>
        <w:rPr>
          <w:sz w:val="14"/>
          <w:lang w:val="es-ES"/>
        </w:rPr>
      </w:pPr>
      <w:r w:rsidRPr="00363B96">
        <w:rPr>
          <w:sz w:val="14"/>
        </w:rPr>
        <w:t xml:space="preserve">staff of the Army’s Senior Executive Fellowship Program at the Brookings Institution.  ALSO Colonel Daniel L. Magruder Jr, Colonel Rodrick H. McHaty, Captain Michael Sinclair "US military options to enhance Arctic defense." </w:t>
      </w:r>
      <w:r w:rsidRPr="00363B96">
        <w:rPr>
          <w:sz w:val="14"/>
          <w:lang w:val="es-ES"/>
        </w:rPr>
        <w:t>(2021) https://www.brookings.edu/wp-content/uploads/2021/05/FP_20210520_arctic_defense.pdf (ermo-MSDI, acc 7-2-2025)</w:t>
      </w:r>
    </w:p>
    <w:p w14:paraId="7F570AD9" w14:textId="77777777" w:rsidR="003D16A9" w:rsidRPr="00363B96" w:rsidRDefault="003D16A9" w:rsidP="003D16A9">
      <w:pPr>
        <w:rPr>
          <w:sz w:val="14"/>
        </w:rPr>
      </w:pPr>
      <w:r w:rsidRPr="00363B96">
        <w:rPr>
          <w:sz w:val="14"/>
        </w:rPr>
        <w:t xml:space="preserve">The effects of climate change are reducing Arctic ice, which is leading to more access, exploration, economic exploitation, and perhaps eventually the attempted exclusion of those who are not present. And with presence, of course, comes influence.6 But, </w:t>
      </w:r>
      <w:r w:rsidRPr="00363B96">
        <w:rPr>
          <w:rStyle w:val="StyleUnderline"/>
          <w:highlight w:val="cyan"/>
        </w:rPr>
        <w:t>in the Arctic, it is extraordinarily challenging to sustain defense operations because of the inherently hostile environment, great distances, and lack of support infrastructure</w:t>
      </w:r>
      <w:r w:rsidRPr="00363B96">
        <w:rPr>
          <w:sz w:val="14"/>
        </w:rPr>
        <w:t>.</w:t>
      </w:r>
    </w:p>
    <w:p w14:paraId="75F10580" w14:textId="3313F000" w:rsidR="00177712" w:rsidRDefault="00177712" w:rsidP="00177712">
      <w:pPr>
        <w:pStyle w:val="Heading4"/>
      </w:pPr>
      <w:r>
        <w:t>/ No solvency – electromagnetic interference</w:t>
      </w:r>
    </w:p>
    <w:p w14:paraId="3A6D01E0" w14:textId="77777777" w:rsidR="00177712" w:rsidRPr="00840DAC" w:rsidRDefault="00177712" w:rsidP="00177712">
      <w:r w:rsidRPr="00EF3535">
        <w:t xml:space="preserve">Heather </w:t>
      </w:r>
      <w:r w:rsidRPr="00EF3535">
        <w:rPr>
          <w:rStyle w:val="Style13ptBold"/>
        </w:rPr>
        <w:t>Conley</w:t>
      </w:r>
      <w:r>
        <w:t>, 20</w:t>
      </w:r>
      <w:r w:rsidRPr="00EF3535">
        <w:rPr>
          <w:rStyle w:val="Style13ptBold"/>
        </w:rPr>
        <w:t>23</w:t>
      </w:r>
      <w:r w:rsidRPr="00EF3535">
        <w:t>, et al. presid</w:t>
      </w:r>
      <w:r w:rsidRPr="00177712">
        <w:t xml:space="preserve">ent of the German Marshall Fund of </w:t>
      </w:r>
      <w:r w:rsidRPr="00EF3535">
        <w:t xml:space="preserve">the United States Defending America's Northern Border and Its Arctic Approaches Through Cooperation with Allies and Partners. German Marshall Fund, https://www.gmfus.org/sites/default/files/2023-08/Defending%20America%E2%80%99s%20Northern%20Border%202023%20%28FINAL%29.pdf. </w:t>
      </w:r>
      <w:r w:rsidRPr="00840DAC">
        <w:t>(ermo-MSDI, acc 7-2-2025)</w:t>
      </w:r>
    </w:p>
    <w:p w14:paraId="02EDCA51" w14:textId="77777777" w:rsidR="00177712" w:rsidRPr="00FD1ADA" w:rsidRDefault="00177712" w:rsidP="00177712">
      <w:pPr>
        <w:rPr>
          <w:sz w:val="14"/>
        </w:rPr>
      </w:pPr>
      <w:r w:rsidRPr="00FD1ADA">
        <w:rPr>
          <w:rStyle w:val="StyleUnderline"/>
          <w:highlight w:val="cyan"/>
        </w:rPr>
        <w:t>The operating environment in the North American Arctic is unique and complicated. Infrastructure is sparse and</w:t>
      </w:r>
      <w:r w:rsidRPr="00FD1ADA">
        <w:rPr>
          <w:sz w:val="14"/>
        </w:rPr>
        <w:t xml:space="preserve"> the </w:t>
      </w:r>
      <w:r w:rsidRPr="00FD1ADA">
        <w:rPr>
          <w:rStyle w:val="StyleUnderline"/>
          <w:highlight w:val="cyan"/>
        </w:rPr>
        <w:t>harsh weather conditions pose a challenge</w:t>
      </w:r>
      <w:r w:rsidRPr="00FD1ADA">
        <w:rPr>
          <w:sz w:val="14"/>
        </w:rPr>
        <w:t xml:space="preserve"> to development and maintenance. </w:t>
      </w:r>
      <w:r w:rsidRPr="00FD1ADA">
        <w:rPr>
          <w:rStyle w:val="StyleUnderline"/>
          <w:highlight w:val="cyan"/>
        </w:rPr>
        <w:t>Communications networks are unreliable</w:t>
      </w:r>
      <w:r w:rsidRPr="00FD1ADA">
        <w:rPr>
          <w:sz w:val="14"/>
        </w:rPr>
        <w:t xml:space="preserve">, hampering already convoluted command and control (C2) mechanisms. This in turn challenges US force movement, maneuver, and sustainment. </w:t>
      </w:r>
      <w:r w:rsidRPr="00FD1ADA">
        <w:rPr>
          <w:rStyle w:val="StyleUnderline"/>
          <w:highlight w:val="cyan"/>
        </w:rPr>
        <w:t>Situational awareness is lacking, due to</w:t>
      </w:r>
      <w:r w:rsidRPr="00FD1ADA">
        <w:rPr>
          <w:sz w:val="14"/>
        </w:rPr>
        <w:t xml:space="preserve"> limited satellite coverage and </w:t>
      </w:r>
      <w:r w:rsidRPr="00FD1ADA">
        <w:rPr>
          <w:rStyle w:val="StyleUnderline"/>
          <w:highlight w:val="cyan"/>
        </w:rPr>
        <w:t>high latitude challenges</w:t>
      </w:r>
      <w:r w:rsidRPr="00FD1ADA">
        <w:rPr>
          <w:sz w:val="14"/>
        </w:rPr>
        <w:t xml:space="preserve">, higher levels of </w:t>
      </w:r>
      <w:r w:rsidRPr="00FD1ADA">
        <w:rPr>
          <w:rStyle w:val="StyleUnderline"/>
          <w:highlight w:val="cyan"/>
        </w:rPr>
        <w:t>charged particles</w:t>
      </w:r>
      <w:r w:rsidRPr="00FD1ADA">
        <w:rPr>
          <w:sz w:val="14"/>
        </w:rPr>
        <w:t xml:space="preserve">, and complicated remote sensing, </w:t>
      </w:r>
      <w:r w:rsidRPr="00FD1ADA">
        <w:rPr>
          <w:rStyle w:val="StyleUnderline"/>
          <w:highlight w:val="cyan"/>
        </w:rPr>
        <w:t>and electromagnetic disruptions</w:t>
      </w:r>
      <w:r w:rsidRPr="00FD1ADA">
        <w:rPr>
          <w:sz w:val="14"/>
        </w:rPr>
        <w:t xml:space="preserve"> and other challenges </w:t>
      </w:r>
      <w:r w:rsidRPr="00FD1ADA">
        <w:rPr>
          <w:rStyle w:val="StyleUnderline"/>
          <w:highlight w:val="cyan"/>
        </w:rPr>
        <w:t>to positioning and navigation</w:t>
      </w:r>
      <w:r w:rsidRPr="00FD1ADA">
        <w:rPr>
          <w:sz w:val="14"/>
        </w:rPr>
        <w:t xml:space="preserve"> obstruct presence and operations overall.</w:t>
      </w:r>
    </w:p>
    <w:p w14:paraId="36F3E970" w14:textId="239BC5B8" w:rsidR="00177712" w:rsidRDefault="00177712" w:rsidP="00177712">
      <w:pPr>
        <w:pStyle w:val="Heading4"/>
      </w:pPr>
      <w:r>
        <w:t>/ Lack of domain awareness constrains US military power in the arctic</w:t>
      </w:r>
    </w:p>
    <w:p w14:paraId="464F2E93" w14:textId="77777777" w:rsidR="00177712" w:rsidRPr="00840DAC" w:rsidRDefault="00177712" w:rsidP="00177712">
      <w:r w:rsidRPr="00922F01">
        <w:t xml:space="preserve">Abbie </w:t>
      </w:r>
      <w:r w:rsidRPr="00922F01">
        <w:rPr>
          <w:rStyle w:val="Style13ptBold"/>
        </w:rPr>
        <w:t>Tingstad</w:t>
      </w:r>
      <w:r w:rsidRPr="00922F01">
        <w:t xml:space="preserve">, </w:t>
      </w:r>
      <w:r>
        <w:t>20</w:t>
      </w:r>
      <w:r w:rsidRPr="00922F01">
        <w:rPr>
          <w:rStyle w:val="Style13ptBold"/>
        </w:rPr>
        <w:t>23</w:t>
      </w:r>
      <w:r w:rsidRPr="00922F01">
        <w:t xml:space="preserve">, et al. visiting </w:t>
      </w:r>
      <w:r w:rsidRPr="00922F01">
        <w:rPr>
          <w:rStyle w:val="Style13ptBold"/>
        </w:rPr>
        <w:t>prof</w:t>
      </w:r>
      <w:r w:rsidRPr="00922F01">
        <w:t xml:space="preserve">essor of </w:t>
      </w:r>
      <w:r w:rsidRPr="00922F01">
        <w:rPr>
          <w:rStyle w:val="Style13ptBold"/>
        </w:rPr>
        <w:t>Arctic research</w:t>
      </w:r>
      <w:r w:rsidRPr="00922F01">
        <w:t xml:space="preserve"> at the Center for Arctic Study and Policy, U.S. Coast Guard Academy </w:t>
      </w:r>
      <w:r>
        <w:t xml:space="preserve"> </w:t>
      </w:r>
      <w:r w:rsidRPr="00922F01">
        <w:t xml:space="preserve">"Report on the Arctic capabilities of the US Armed Forces." https://apps.dtic.mil/sti/trecms/pdf/AD1214405.pdf </w:t>
      </w:r>
      <w:r w:rsidRPr="00840DAC">
        <w:t>(ermo-MSDI, acc 7-2-2025)</w:t>
      </w:r>
    </w:p>
    <w:p w14:paraId="66BAA2C7" w14:textId="77777777" w:rsidR="00177712" w:rsidRPr="00177712" w:rsidRDefault="00177712" w:rsidP="00177712">
      <w:pPr>
        <w:rPr>
          <w:sz w:val="12"/>
        </w:rPr>
      </w:pPr>
      <w:r w:rsidRPr="00177712">
        <w:rPr>
          <w:sz w:val="12"/>
        </w:rPr>
        <w:t xml:space="preserve">For many, the concept of </w:t>
      </w:r>
      <w:r w:rsidRPr="000C1057">
        <w:rPr>
          <w:rStyle w:val="StyleUnderline"/>
          <w:highlight w:val="cyan"/>
        </w:rPr>
        <w:t>armed forces’ presence denotes physical and technological capabilities: ships, submarines, aircraft, ground vehicles, and similar platforms. There is no doubt that investment in such platforms would greatly promote U.S. Arctic access and presence</w:t>
      </w:r>
      <w:r w:rsidRPr="00177712">
        <w:rPr>
          <w:sz w:val="12"/>
        </w:rPr>
        <w:t xml:space="preserve">. Yet </w:t>
      </w:r>
      <w:r w:rsidRPr="000C1057">
        <w:rPr>
          <w:rStyle w:val="StyleUnderline"/>
          <w:highlight w:val="cyan"/>
        </w:rPr>
        <w:t>the project TTX, interviews, and computer modeling emphasized</w:t>
      </w:r>
      <w:r w:rsidRPr="00177712">
        <w:rPr>
          <w:sz w:val="12"/>
        </w:rPr>
        <w:t xml:space="preserve"> four </w:t>
      </w:r>
      <w:r w:rsidRPr="000C1057">
        <w:rPr>
          <w:rStyle w:val="StyleUnderline"/>
          <w:highlight w:val="cyan"/>
        </w:rPr>
        <w:t>other types of essential capabilities</w:t>
      </w:r>
      <w:r w:rsidRPr="00177712">
        <w:rPr>
          <w:sz w:val="12"/>
        </w:rPr>
        <w:t xml:space="preserve"> without which next-generation or recapitalized platforms would not be effective or even operational: trained </w:t>
      </w:r>
      <w:r w:rsidRPr="000C1057">
        <w:rPr>
          <w:rStyle w:val="StyleUnderline"/>
          <w:highlight w:val="cyan"/>
        </w:rPr>
        <w:t>personnel, domain awareness, communications, and logistics</w:t>
      </w:r>
      <w:r w:rsidRPr="00177712">
        <w:rPr>
          <w:sz w:val="12"/>
        </w:rPr>
        <w:t xml:space="preserve">. Personnel </w:t>
      </w:r>
      <w:r w:rsidRPr="000C1057">
        <w:rPr>
          <w:rStyle w:val="StyleUnderline"/>
          <w:highlight w:val="cyan"/>
        </w:rPr>
        <w:t>need to be acclimated to operating in the extreme Arctic environment</w:t>
      </w:r>
      <w:r w:rsidRPr="00177712">
        <w:rPr>
          <w:sz w:val="12"/>
        </w:rPr>
        <w:t xml:space="preserve">, where even basic operational tasks can be difficult. </w:t>
      </w:r>
      <w:r w:rsidRPr="000C1057">
        <w:rPr>
          <w:rStyle w:val="StyleUnderline"/>
          <w:highlight w:val="cyan"/>
        </w:rPr>
        <w:t>Domain awareness remains limited owing to</w:t>
      </w:r>
      <w:r w:rsidRPr="00177712">
        <w:rPr>
          <w:sz w:val="12"/>
        </w:rPr>
        <w:t xml:space="preserve"> the use of </w:t>
      </w:r>
      <w:r w:rsidRPr="000C1057">
        <w:rPr>
          <w:rStyle w:val="StyleUnderline"/>
          <w:highlight w:val="cyan"/>
        </w:rPr>
        <w:t>a single Arctic-dedicated icebreaker</w:t>
      </w:r>
      <w:r w:rsidRPr="00177712">
        <w:rPr>
          <w:sz w:val="12"/>
        </w:rPr>
        <w:t xml:space="preserve"> (USCGC Healy), few overflights, </w:t>
      </w:r>
      <w:r w:rsidRPr="000C1057">
        <w:rPr>
          <w:rStyle w:val="StyleUnderline"/>
          <w:highlight w:val="cyan"/>
        </w:rPr>
        <w:t>and relatively few early-warning stations</w:t>
      </w:r>
      <w:r w:rsidRPr="00177712">
        <w:rPr>
          <w:sz w:val="12"/>
        </w:rPr>
        <w:t>. Polar ionospheric conditions and poor infrastructure hamper communication, while logistics suffer from few roads and viable airstrips.</w:t>
      </w:r>
    </w:p>
    <w:p w14:paraId="21B49CF7" w14:textId="77777777" w:rsidR="003D16A9" w:rsidRDefault="003D16A9" w:rsidP="003D16A9">
      <w:pPr>
        <w:pStyle w:val="Heading3"/>
      </w:pPr>
      <w:r>
        <w:t>Solvency---Local Support</w:t>
      </w:r>
    </w:p>
    <w:p w14:paraId="28F66934" w14:textId="77777777" w:rsidR="003D16A9" w:rsidRDefault="003D16A9" w:rsidP="003D16A9">
      <w:pPr>
        <w:pStyle w:val="Heading4"/>
      </w:pPr>
      <w:r>
        <w:t>/ Local support is critical to MDA</w:t>
      </w:r>
    </w:p>
    <w:p w14:paraId="102EAF95" w14:textId="77777777" w:rsidR="003D16A9" w:rsidRPr="00840DAC" w:rsidRDefault="003D16A9" w:rsidP="003D16A9">
      <w:r>
        <w:t xml:space="preserve">Kate </w:t>
      </w:r>
      <w:r w:rsidRPr="007C534F">
        <w:rPr>
          <w:rStyle w:val="Style13ptBold"/>
        </w:rPr>
        <w:t>Friedman</w:t>
      </w:r>
      <w:r>
        <w:t xml:space="preserve"> 20</w:t>
      </w:r>
      <w:r w:rsidRPr="007C534F">
        <w:rPr>
          <w:rStyle w:val="Style13ptBold"/>
        </w:rPr>
        <w:t>23</w:t>
      </w:r>
      <w:r>
        <w:t xml:space="preserve"> Research and Analysis Division, Ted </w:t>
      </w:r>
      <w:r w:rsidRPr="007C534F">
        <w:rPr>
          <w:rStyle w:val="Style13ptBold"/>
        </w:rPr>
        <w:t>Stevens Center</w:t>
      </w:r>
      <w:r>
        <w:t xml:space="preserve"> for Arctic Security Studies, Advancing Solutions to the Arctic Maritime Domain: The Canadian Rangers </w:t>
      </w:r>
      <w:r w:rsidRPr="007C534F">
        <w:t>https://tedstevensarcticcenter.org/wp-content/uploads/2024/01/1_TSC_SR_Advancing_Solutions_MDA_Canadian_Rangers_FINAL.pdf</w:t>
      </w:r>
      <w:r>
        <w:t xml:space="preserve"> </w:t>
      </w:r>
      <w:r w:rsidRPr="00840DAC">
        <w:t>(ermo-MSDI, acc 7-2-2025)</w:t>
      </w:r>
    </w:p>
    <w:p w14:paraId="6A12A9BD" w14:textId="77777777" w:rsidR="003D16A9" w:rsidRPr="004645AA" w:rsidRDefault="003D16A9" w:rsidP="003D16A9">
      <w:pPr>
        <w:rPr>
          <w:sz w:val="12"/>
        </w:rPr>
      </w:pPr>
      <w:r w:rsidRPr="004645AA">
        <w:rPr>
          <w:sz w:val="12"/>
        </w:rPr>
        <w:t>There are five Canadian Ranger Patrol Groups across Canada, each encompassing a distinct geographic area. The largest – and perhaps most well-studied – is the 1st Canadian Ranger Patrol Group (1 CRPG), which comprises more than 1850 members mostly drawn from Indigenous communities in Yukon, the Northwest Territories (NWT), Nunavut, and northern British Columbia (Lackenbauer &amp; Kikkert, 2020, 1). These members are organized into 61 patrols based in 65 communities across Canada’s High North (Lackenbauer &amp; Kikkert, 2020, 1). The 1 CRPG is responsible for an astounding 40 percent of Canada’s territory, approximating four million square miles, including almost 5,000 miles of coastline (Lackenbauer &amp; Kikkert, 2020, 1).</w:t>
      </w:r>
    </w:p>
    <w:p w14:paraId="6906A3DB" w14:textId="77777777" w:rsidR="003D16A9" w:rsidRPr="004645AA" w:rsidRDefault="003D16A9" w:rsidP="003D16A9">
      <w:pPr>
        <w:rPr>
          <w:sz w:val="12"/>
        </w:rPr>
      </w:pPr>
      <w:r w:rsidRPr="004645AA">
        <w:rPr>
          <w:sz w:val="12"/>
        </w:rPr>
        <w:t xml:space="preserve">The Canadian </w:t>
      </w:r>
      <w:r w:rsidRPr="004645AA">
        <w:rPr>
          <w:rStyle w:val="StyleUnderline"/>
          <w:highlight w:val="cyan"/>
        </w:rPr>
        <w:t>Rangers play a significant role in enhancing Arctic domain awareness</w:t>
      </w:r>
      <w:r w:rsidRPr="004645AA">
        <w:rPr>
          <w:sz w:val="12"/>
        </w:rPr>
        <w:t xml:space="preserve"> generally </w:t>
      </w:r>
      <w:r w:rsidRPr="004645AA">
        <w:rPr>
          <w:rStyle w:val="StyleUnderline"/>
          <w:highlight w:val="cyan"/>
        </w:rPr>
        <w:t>and</w:t>
      </w:r>
      <w:r w:rsidRPr="004645AA">
        <w:rPr>
          <w:sz w:val="12"/>
        </w:rPr>
        <w:t xml:space="preserve"> contributing to the </w:t>
      </w:r>
      <w:r w:rsidRPr="004645AA">
        <w:rPr>
          <w:rStyle w:val="StyleUnderline"/>
          <w:highlight w:val="cyan"/>
        </w:rPr>
        <w:t>security</w:t>
      </w:r>
      <w:r w:rsidRPr="004645AA">
        <w:rPr>
          <w:sz w:val="12"/>
        </w:rPr>
        <w:t xml:space="preserve"> of the region. The Canadian Rangersserve at least four purposes(Lackenbauer &amp; Kikkert, 2020). First, the Canadian Rangers possess </w:t>
      </w:r>
      <w:r w:rsidRPr="004645AA">
        <w:rPr>
          <w:rStyle w:val="StyleUnderline"/>
          <w:highlight w:val="cyan"/>
        </w:rPr>
        <w:t>extensive traditional knowledge</w:t>
      </w:r>
      <w:r w:rsidRPr="004645AA">
        <w:rPr>
          <w:sz w:val="12"/>
        </w:rPr>
        <w:t xml:space="preserve"> of the Arctic environment and </w:t>
      </w:r>
      <w:r w:rsidRPr="004645AA">
        <w:rPr>
          <w:rStyle w:val="StyleUnderline"/>
          <w:highlight w:val="cyan"/>
        </w:rPr>
        <w:t>serve as a valuable resource for</w:t>
      </w:r>
      <w:r w:rsidRPr="004645AA">
        <w:rPr>
          <w:sz w:val="12"/>
        </w:rPr>
        <w:t xml:space="preserve"> conducting </w:t>
      </w:r>
      <w:r w:rsidRPr="004645AA">
        <w:rPr>
          <w:rStyle w:val="StyleUnderline"/>
          <w:highlight w:val="cyan"/>
        </w:rPr>
        <w:t>surveillance</w:t>
      </w:r>
      <w:r w:rsidRPr="004645AA">
        <w:rPr>
          <w:sz w:val="12"/>
        </w:rPr>
        <w:t xml:space="preserve"> and presence patrols. They monitor activities and report any suspicious or unusual sightings to the appropriate authorities. Second, the Canadian Rangers serve as Northern guides to help people operate in the terrain and climate of the Canadian Arctic. Their </w:t>
      </w:r>
      <w:r w:rsidRPr="004645AA">
        <w:rPr>
          <w:rStyle w:val="StyleUnderline"/>
          <w:highlight w:val="cyan"/>
        </w:rPr>
        <w:t>deep knowledge of the Arctic environment enables them to effectively navigate</w:t>
      </w:r>
      <w:r w:rsidRPr="004645AA">
        <w:rPr>
          <w:sz w:val="12"/>
        </w:rPr>
        <w:t xml:space="preserve"> and survive in </w:t>
      </w:r>
      <w:r w:rsidRPr="004645AA">
        <w:rPr>
          <w:rStyle w:val="StyleUnderline"/>
          <w:highlight w:val="cyan"/>
        </w:rPr>
        <w:t>challenging conditions</w:t>
      </w:r>
      <w:r w:rsidRPr="004645AA">
        <w:rPr>
          <w:sz w:val="12"/>
        </w:rPr>
        <w:t xml:space="preserve">, </w:t>
      </w:r>
      <w:r w:rsidRPr="004645AA">
        <w:rPr>
          <w:rStyle w:val="StyleUnderline"/>
          <w:highlight w:val="cyan"/>
        </w:rPr>
        <w:t>providing</w:t>
      </w:r>
      <w:r w:rsidRPr="004645AA">
        <w:rPr>
          <w:sz w:val="12"/>
        </w:rPr>
        <w:t xml:space="preserve"> valuable </w:t>
      </w:r>
      <w:r w:rsidRPr="004645AA">
        <w:rPr>
          <w:rStyle w:val="StyleUnderline"/>
          <w:highlight w:val="cyan"/>
        </w:rPr>
        <w:t>situational awareness</w:t>
      </w:r>
      <w:r w:rsidRPr="004645AA">
        <w:rPr>
          <w:sz w:val="12"/>
        </w:rPr>
        <w:t>. Third, the Canadian Rangers serve as liaisons for the Northern communities to maintain positive interactions with the CAF, particularly those coming up from regions outside the Canadian Arctic. Fourth, the Canadian Rangers buttress cultural and community resilience. For example, youth are recruited to participate in the Junior Canadian Ranger Program, which teaches them not only how to function on the land, but how to function in the community.</w:t>
      </w:r>
    </w:p>
    <w:p w14:paraId="3EC8ED7D" w14:textId="77777777" w:rsidR="003D16A9" w:rsidRPr="004645AA" w:rsidRDefault="003D16A9" w:rsidP="003D16A9">
      <w:pPr>
        <w:rPr>
          <w:sz w:val="12"/>
        </w:rPr>
      </w:pPr>
      <w:r w:rsidRPr="004645AA">
        <w:rPr>
          <w:sz w:val="12"/>
        </w:rPr>
        <w:t xml:space="preserve">The Canadian Rangers have long played a role in the Arctic maritime domain (Lackenbauer &amp; Kikkert, 2020). Responsibilities include coastal and inland water surveillance; </w:t>
      </w:r>
      <w:r w:rsidRPr="004645AA">
        <w:rPr>
          <w:rStyle w:val="StyleUnderline"/>
          <w:highlight w:val="cyan"/>
        </w:rPr>
        <w:t>tracking vessels</w:t>
      </w:r>
      <w:r w:rsidRPr="004645AA">
        <w:rPr>
          <w:sz w:val="12"/>
        </w:rPr>
        <w:t xml:space="preserve">; reporting unidentified vessels, unusual activities or sightings; </w:t>
      </w:r>
      <w:r w:rsidRPr="004645AA">
        <w:rPr>
          <w:rStyle w:val="StyleUnderline"/>
          <w:highlight w:val="cyan"/>
        </w:rPr>
        <w:t>and collecting local data</w:t>
      </w:r>
      <w:r w:rsidRPr="004645AA">
        <w:rPr>
          <w:sz w:val="12"/>
        </w:rPr>
        <w:t xml:space="preserve"> for the CAF. For example, from August-September 2018, 1 CRPG deployed Rangers from patrols across Nunavut and the NWT to monitor the Northwest Passage and report suspicious vessels (Lackenbauer &amp; Kikkert, 2020, 46).</w:t>
      </w:r>
    </w:p>
    <w:p w14:paraId="24059CF5" w14:textId="440FF156" w:rsidR="009637A8" w:rsidRDefault="009637A8" w:rsidP="009637A8">
      <w:pPr>
        <w:pStyle w:val="Heading3"/>
      </w:pPr>
      <w:r>
        <w:t>Solvency---Subs</w:t>
      </w:r>
    </w:p>
    <w:p w14:paraId="736516F3" w14:textId="242ECE0E" w:rsidR="003D16A9" w:rsidRPr="00D527FB" w:rsidRDefault="00D527FB" w:rsidP="00D527FB">
      <w:pPr>
        <w:pStyle w:val="Analytic"/>
      </w:pPr>
      <w:r>
        <w:t>Extend Handy &amp; Foggo ’24---</w:t>
      </w:r>
    </w:p>
    <w:p w14:paraId="0BDD43E8" w14:textId="19AE2A9B" w:rsidR="003D16A9" w:rsidRDefault="003D16A9" w:rsidP="003D16A9">
      <w:pPr>
        <w:pStyle w:val="Heading4"/>
      </w:pPr>
      <w:r>
        <w:t>/ Plan does not overcome statutory restrictions against icebreakers</w:t>
      </w:r>
    </w:p>
    <w:p w14:paraId="4282D92C" w14:textId="77777777" w:rsidR="003D16A9" w:rsidRDefault="003D16A9" w:rsidP="003D16A9">
      <w:r w:rsidRPr="00AE14E0">
        <w:t xml:space="preserve">Colonel Timothy </w:t>
      </w:r>
      <w:r w:rsidRPr="00AE14E0">
        <w:rPr>
          <w:rStyle w:val="Style13ptBold"/>
        </w:rPr>
        <w:t>Greenhaw</w:t>
      </w:r>
      <w:r w:rsidRPr="00AE14E0">
        <w:t xml:space="preserve">, </w:t>
      </w:r>
      <w:r>
        <w:t>20</w:t>
      </w:r>
      <w:r w:rsidRPr="00AE14E0">
        <w:rPr>
          <w:rStyle w:val="Style13ptBold"/>
        </w:rPr>
        <w:t>21</w:t>
      </w:r>
      <w:r w:rsidRPr="00AE14E0">
        <w:t xml:space="preserve">, </w:t>
      </w:r>
      <w:r w:rsidRPr="00AE14E0">
        <w:rPr>
          <w:rStyle w:val="Style13ptBold"/>
        </w:rPr>
        <w:t>U.S. Army War College</w:t>
      </w:r>
      <w:r>
        <w:t xml:space="preserve"> while serving in the chief of</w:t>
      </w:r>
    </w:p>
    <w:p w14:paraId="30D2482C" w14:textId="77777777" w:rsidR="003D16A9" w:rsidRPr="00AE14E0" w:rsidRDefault="003D16A9" w:rsidP="003D16A9">
      <w:pPr>
        <w:rPr>
          <w:lang w:val="es-ES"/>
        </w:rPr>
      </w:pPr>
      <w:r>
        <w:t>staff of the Army’s Senior Executive Fellowship Program at the Brookings Institution</w:t>
      </w:r>
      <w:r w:rsidRPr="00AE14E0">
        <w:t xml:space="preserve">. </w:t>
      </w:r>
      <w:r>
        <w:t xml:space="preserve"> ALSO </w:t>
      </w:r>
      <w:r w:rsidRPr="00AE14E0">
        <w:t>Colonel Daniel L. Magruder Jr</w:t>
      </w:r>
      <w:r>
        <w:t xml:space="preserve">, </w:t>
      </w:r>
      <w:r w:rsidRPr="00AE14E0">
        <w:t>Colonel Rodrick H. McHaty</w:t>
      </w:r>
      <w:r>
        <w:t xml:space="preserve">, </w:t>
      </w:r>
      <w:r w:rsidRPr="00AE14E0">
        <w:t xml:space="preserve">Captain Michael Sinclair "US military options to enhance Arctic defense." </w:t>
      </w:r>
      <w:r w:rsidRPr="00AE14E0">
        <w:rPr>
          <w:lang w:val="es-ES"/>
        </w:rPr>
        <w:t>(2021) https://www.brookings.edu/wp-content/uploads/2021/05/FP_20210520_arctic_defense.pdf (ermo-MSDI, acc 7-2-2025)</w:t>
      </w:r>
    </w:p>
    <w:p w14:paraId="0E279C00" w14:textId="77777777" w:rsidR="003D16A9" w:rsidRPr="00BB260C" w:rsidRDefault="003D16A9" w:rsidP="003D16A9">
      <w:pPr>
        <w:rPr>
          <w:sz w:val="12"/>
        </w:rPr>
      </w:pPr>
      <w:r w:rsidRPr="00BB260C">
        <w:rPr>
          <w:sz w:val="12"/>
        </w:rPr>
        <w:t xml:space="preserve">However, </w:t>
      </w:r>
      <w:r w:rsidRPr="00BB260C">
        <w:rPr>
          <w:rStyle w:val="StyleUnderline"/>
          <w:highlight w:val="cyan"/>
        </w:rPr>
        <w:t>statutory restrictions on potential icebreaker design</w:t>
      </w:r>
      <w:r w:rsidRPr="00BB260C">
        <w:rPr>
          <w:sz w:val="12"/>
        </w:rPr>
        <w:t xml:space="preserve"> and cost efficiencies60 </w:t>
      </w:r>
      <w:r w:rsidRPr="00BB260C">
        <w:rPr>
          <w:rStyle w:val="StyleUnderline"/>
          <w:highlight w:val="cyan"/>
        </w:rPr>
        <w:t>may</w:t>
      </w:r>
      <w:r w:rsidRPr="00BB260C">
        <w:rPr>
          <w:sz w:val="12"/>
        </w:rPr>
        <w:t xml:space="preserve"> actually now </w:t>
      </w:r>
      <w:r w:rsidRPr="00BB260C">
        <w:rPr>
          <w:rStyle w:val="StyleUnderline"/>
          <w:highlight w:val="cyan"/>
        </w:rPr>
        <w:t>be slowing icebreaker acquisition</w:t>
      </w:r>
      <w:r w:rsidRPr="00BB260C">
        <w:rPr>
          <w:sz w:val="12"/>
        </w:rPr>
        <w:t xml:space="preserve"> plans. DHS, the DOD (particularly the Navy and Marine Corps), and the Coast Guard should thus actively work with the administration and Congress on smartly addressing these existing restrictions in a manner that acknowledges that Arctic security, safety, and governance, and thus icebreaker construction, is a rare, truly national issue61 that transcends parochial interests.62 Further, </w:t>
      </w:r>
      <w:r w:rsidRPr="00BB260C">
        <w:rPr>
          <w:rStyle w:val="StyleUnderline"/>
          <w:highlight w:val="cyan"/>
        </w:rPr>
        <w:t>the Coast Guard in particular must double down on</w:t>
      </w:r>
      <w:r w:rsidRPr="00BB260C">
        <w:rPr>
          <w:sz w:val="12"/>
        </w:rPr>
        <w:t xml:space="preserve"> the development and public articulation of the necessary national strategic </w:t>
      </w:r>
      <w:r w:rsidRPr="00BB260C">
        <w:rPr>
          <w:rStyle w:val="StyleUnderline"/>
          <w:highlight w:val="cyan"/>
        </w:rPr>
        <w:t>ice-breaking capacity and interoperability</w:t>
      </w:r>
      <w:r w:rsidRPr="00BB260C">
        <w:rPr>
          <w:sz w:val="12"/>
        </w:rPr>
        <w:t xml:space="preserve"> capabilities, beyond the current “6-3-1” (6 total, 3 heavy, and 1 now!) icebreaker talking point.63 While, to its great credit “6-3-1” certainly has helped frame the discussion for somewhat initially skeptical lawmakers and the Trump administration’s Office of Management and Budget and National Security Council staff,64 greater clarity is necessary with respect to vessel type, number, and equipment outfit.65 Now is the time to gain that clarity, </w:t>
      </w:r>
      <w:r w:rsidRPr="00BB260C">
        <w:rPr>
          <w:rStyle w:val="StyleUnderline"/>
          <w:highlight w:val="cyan"/>
        </w:rPr>
        <w:t>so</w:t>
      </w:r>
      <w:r w:rsidRPr="00BB260C">
        <w:rPr>
          <w:sz w:val="12"/>
        </w:rPr>
        <w:t xml:space="preserve"> that Coast Guard </w:t>
      </w:r>
      <w:r w:rsidRPr="00BB260C">
        <w:rPr>
          <w:rStyle w:val="StyleUnderline"/>
          <w:highlight w:val="cyan"/>
        </w:rPr>
        <w:t>icebreakers</w:t>
      </w:r>
      <w:r w:rsidRPr="00BB260C">
        <w:rPr>
          <w:sz w:val="12"/>
        </w:rPr>
        <w:t xml:space="preserve">, starting with the PSC, </w:t>
      </w:r>
      <w:r w:rsidRPr="00BB260C">
        <w:rPr>
          <w:rStyle w:val="StyleUnderline"/>
          <w:highlight w:val="cyan"/>
        </w:rPr>
        <w:t>can</w:t>
      </w:r>
      <w:r w:rsidRPr="00BB260C">
        <w:rPr>
          <w:sz w:val="12"/>
        </w:rPr>
        <w:t xml:space="preserve"> truly </w:t>
      </w:r>
      <w:r w:rsidRPr="00BB260C">
        <w:rPr>
          <w:rStyle w:val="StyleUnderline"/>
          <w:highlight w:val="cyan"/>
        </w:rPr>
        <w:t>be the critical</w:t>
      </w:r>
      <w:r w:rsidRPr="00BB260C">
        <w:rPr>
          <w:sz w:val="12"/>
        </w:rPr>
        <w:t xml:space="preserve">ly important, </w:t>
      </w:r>
      <w:r w:rsidRPr="00BB260C">
        <w:rPr>
          <w:rStyle w:val="StyleUnderline"/>
          <w:highlight w:val="cyan"/>
        </w:rPr>
        <w:t>go-anywhere, do-everything</w:t>
      </w:r>
      <w:r w:rsidRPr="00BB260C">
        <w:rPr>
          <w:sz w:val="12"/>
        </w:rPr>
        <w:t xml:space="preserve"> </w:t>
      </w:r>
      <w:r w:rsidRPr="00BB260C">
        <w:rPr>
          <w:rStyle w:val="StyleUnderline"/>
          <w:highlight w:val="cyan"/>
        </w:rPr>
        <w:t>lynchpin of</w:t>
      </w:r>
      <w:r w:rsidRPr="00BB260C">
        <w:rPr>
          <w:sz w:val="12"/>
        </w:rPr>
        <w:t xml:space="preserve"> the type of joint </w:t>
      </w:r>
      <w:r w:rsidRPr="00BB260C">
        <w:rPr>
          <w:rStyle w:val="StyleUnderline"/>
          <w:highlight w:val="cyan"/>
        </w:rPr>
        <w:t>defense and security operations</w:t>
      </w:r>
      <w:r w:rsidRPr="00BB260C">
        <w:rPr>
          <w:sz w:val="12"/>
        </w:rPr>
        <w:t xml:space="preserve"> necessary to prevail in the Arctic.66 </w:t>
      </w:r>
    </w:p>
    <w:p w14:paraId="20986193" w14:textId="77777777" w:rsidR="003D16A9" w:rsidRPr="00BB260C" w:rsidRDefault="003D16A9" w:rsidP="003D16A9">
      <w:pPr>
        <w:rPr>
          <w:sz w:val="12"/>
        </w:rPr>
      </w:pPr>
      <w:r w:rsidRPr="00BB260C">
        <w:rPr>
          <w:sz w:val="12"/>
        </w:rPr>
        <w:t>There’s a saying in the Beltway that the urgent often overcomes the important. We should address the Arctic as an important issue before it becomes urgent. A growing sense of urgency is driven by the effects of climate change and intensifying strategic competition in the region.</w:t>
      </w:r>
    </w:p>
    <w:p w14:paraId="71D1FABC" w14:textId="0B4654C5" w:rsidR="003D16A9" w:rsidRDefault="003D16A9" w:rsidP="003D16A9">
      <w:pPr>
        <w:pStyle w:val="Heading4"/>
      </w:pPr>
      <w:r>
        <w:t>/ No solvency - icebreakers</w:t>
      </w:r>
    </w:p>
    <w:p w14:paraId="1F8CF9C8" w14:textId="77777777" w:rsidR="003D16A9" w:rsidRPr="00840DAC" w:rsidRDefault="003D16A9" w:rsidP="003D16A9">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DA7AA9">
        <w:rPr>
          <w:rStyle w:val="Style13ptBold"/>
        </w:rPr>
        <w:t>Saint Petersburg</w:t>
      </w:r>
      <w:r w:rsidRPr="00DA7AA9">
        <w:t xml:space="preserve"> State </w:t>
      </w:r>
      <w:r w:rsidRPr="00DA7AA9">
        <w:rPr>
          <w:rStyle w:val="Style13ptBold"/>
        </w:rPr>
        <w:t>U</w:t>
      </w:r>
      <w:r w:rsidRPr="00DA7AA9">
        <w:t xml:space="preserve">niversity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7198D042" w14:textId="6B3E2ABC" w:rsidR="003D16A9" w:rsidRPr="00705C81" w:rsidRDefault="003D16A9" w:rsidP="003D16A9">
      <w:pPr>
        <w:rPr>
          <w:sz w:val="12"/>
        </w:rPr>
      </w:pPr>
      <w:r w:rsidRPr="00705C81">
        <w:rPr>
          <w:sz w:val="12"/>
        </w:rPr>
        <w:t xml:space="preserve">Much is already being done in practice to support the implementation of the strategy. </w:t>
      </w:r>
      <w:r w:rsidRPr="00705C81">
        <w:rPr>
          <w:rStyle w:val="StyleUnderline"/>
          <w:highlight w:val="cyan"/>
        </w:rPr>
        <w:t>The US Department of Defense</w:t>
      </w:r>
      <w:r w:rsidRPr="00705C81">
        <w:rPr>
          <w:sz w:val="12"/>
        </w:rPr>
        <w:t xml:space="preserve"> has stated that it </w:t>
      </w:r>
      <w:r w:rsidRPr="00705C81">
        <w:rPr>
          <w:rStyle w:val="StyleUnderline"/>
          <w:highlight w:val="cyan"/>
        </w:rPr>
        <w:t>will</w:t>
      </w:r>
      <w:r w:rsidRPr="00705C81">
        <w:rPr>
          <w:sz w:val="12"/>
        </w:rPr>
        <w:t xml:space="preserve"> support the </w:t>
      </w:r>
      <w:r w:rsidRPr="00705C81">
        <w:rPr>
          <w:rStyle w:val="StyleUnderline"/>
          <w:highlight w:val="cyan"/>
        </w:rPr>
        <w:t>construct</w:t>
      </w:r>
      <w:r w:rsidRPr="00705C81">
        <w:rPr>
          <w:sz w:val="12"/>
        </w:rPr>
        <w:t xml:space="preserve">ion of </w:t>
      </w:r>
      <w:r w:rsidRPr="00705C81">
        <w:rPr>
          <w:rStyle w:val="StyleUnderline"/>
          <w:highlight w:val="cyan"/>
        </w:rPr>
        <w:t>at least 8 icebreakers</w:t>
      </w:r>
      <w:r w:rsidRPr="00705C81">
        <w:rPr>
          <w:sz w:val="12"/>
        </w:rPr>
        <w:t xml:space="preserve"> for civilian and military needs. This project will be carried out </w:t>
      </w:r>
      <w:r w:rsidRPr="00705C81">
        <w:rPr>
          <w:rStyle w:val="StyleUnderline"/>
          <w:highlight w:val="cyan"/>
        </w:rPr>
        <w:t>through cooperation with Canada and Finland</w:t>
      </w:r>
      <w:r w:rsidRPr="00705C81">
        <w:rPr>
          <w:sz w:val="12"/>
        </w:rPr>
        <w:t xml:space="preserve">, which Washington announced in July 2024 27. The fact is that the United States has not built heavy icebreakers for almost 50 years and is counting on technological assistance from its allies. </w:t>
      </w:r>
      <w:r w:rsidRPr="00705C81">
        <w:rPr>
          <w:rStyle w:val="StyleUnderline"/>
          <w:highlight w:val="cyan"/>
        </w:rPr>
        <w:t>However, given the failure of the previous US icebreaker program, there are serious doubts about the new initiative</w:t>
      </w:r>
      <w:r w:rsidRPr="00705C81">
        <w:rPr>
          <w:sz w:val="12"/>
        </w:rPr>
        <w:t>.</w:t>
      </w:r>
    </w:p>
    <w:p w14:paraId="10408EF0" w14:textId="0F1672C8" w:rsidR="003D16A9" w:rsidRDefault="003D16A9" w:rsidP="003D16A9">
      <w:pPr>
        <w:pStyle w:val="Heading4"/>
      </w:pPr>
      <w:r>
        <w:t>/ No solvency – need logistical support</w:t>
      </w:r>
    </w:p>
    <w:p w14:paraId="17B836C7" w14:textId="77777777" w:rsidR="003D16A9" w:rsidRPr="00840DAC" w:rsidRDefault="003D16A9" w:rsidP="003D16A9">
      <w:r w:rsidRPr="00DA7AA9">
        <w:t xml:space="preserve">Valeriy </w:t>
      </w:r>
      <w:r w:rsidRPr="00DA7AA9">
        <w:rPr>
          <w:rStyle w:val="Style13ptBold"/>
        </w:rPr>
        <w:t>Konyshev</w:t>
      </w:r>
      <w:r w:rsidRPr="00DA7AA9">
        <w:t xml:space="preserve">, </w:t>
      </w:r>
      <w:r>
        <w:t>20</w:t>
      </w:r>
      <w:r w:rsidRPr="00DA7AA9">
        <w:rPr>
          <w:rStyle w:val="Style13ptBold"/>
        </w:rPr>
        <w:t>24</w:t>
      </w:r>
      <w:r>
        <w:t xml:space="preserve">, </w:t>
      </w:r>
      <w:r w:rsidRPr="00DA7AA9">
        <w:rPr>
          <w:rStyle w:val="Style13ptBold"/>
        </w:rPr>
        <w:t>Saint Petersburg</w:t>
      </w:r>
      <w:r w:rsidRPr="00DA7AA9">
        <w:t xml:space="preserve"> State </w:t>
      </w:r>
      <w:r w:rsidRPr="00DA7AA9">
        <w:rPr>
          <w:rStyle w:val="Style13ptBold"/>
        </w:rPr>
        <w:t>U</w:t>
      </w:r>
      <w:r w:rsidRPr="00DA7AA9">
        <w:t xml:space="preserve">niversity </w:t>
      </w:r>
      <w:r>
        <w:t>Prof Politics, ALSO</w:t>
      </w:r>
      <w:r w:rsidRPr="00DA7AA9">
        <w:t xml:space="preserve"> Alexander A. Sergunin. "On the New US Military Strategy in the Arctic." SOCIAL AND ECONOMIC DEVELOPMENT 57 (2024): 193-207. https://www.arcticandnorth.ru/upload/iblock/1b4/mv2c86q9ucmrp16w1us040wmiy8ws39b/57_193_207.pdf</w:t>
      </w:r>
      <w:r>
        <w:t xml:space="preserve"> </w:t>
      </w:r>
      <w:r w:rsidRPr="00840DAC">
        <w:t>(ermo-MSDI, acc 7-2-2025)</w:t>
      </w:r>
    </w:p>
    <w:p w14:paraId="111A1C81" w14:textId="77777777" w:rsidR="003D16A9" w:rsidRPr="00705C81" w:rsidRDefault="003D16A9" w:rsidP="003D16A9">
      <w:pPr>
        <w:rPr>
          <w:sz w:val="12"/>
        </w:rPr>
      </w:pPr>
      <w:r w:rsidRPr="00705C81">
        <w:rPr>
          <w:sz w:val="12"/>
        </w:rPr>
        <w:t xml:space="preserve">The third group of experts agrees with </w:t>
      </w:r>
      <w:r w:rsidRPr="00705C81">
        <w:rPr>
          <w:rStyle w:val="StyleUnderline"/>
          <w:highlight w:val="cyan"/>
        </w:rPr>
        <w:t>the offensive pathos of the US military</w:t>
      </w:r>
      <w:r w:rsidRPr="00705C81">
        <w:rPr>
          <w:sz w:val="12"/>
        </w:rPr>
        <w:t xml:space="preserve"> strategy </w:t>
      </w:r>
      <w:r w:rsidRPr="00705C81">
        <w:rPr>
          <w:rStyle w:val="StyleUnderline"/>
          <w:highlight w:val="cyan"/>
        </w:rPr>
        <w:t>in the Arctic</w:t>
      </w:r>
      <w:r w:rsidRPr="00705C81">
        <w:rPr>
          <w:sz w:val="12"/>
        </w:rPr>
        <w:t xml:space="preserve"> and </w:t>
      </w:r>
      <w:r w:rsidRPr="00705C81">
        <w:rPr>
          <w:rStyle w:val="StyleUnderline"/>
          <w:highlight w:val="cyan"/>
        </w:rPr>
        <w:t>assigns NATO a key role</w:t>
      </w:r>
      <w:r w:rsidRPr="00705C81">
        <w:rPr>
          <w:sz w:val="12"/>
        </w:rPr>
        <w:t xml:space="preserve"> as a guarantor of stability. However, even they note that the nature of threats emanating from Russia as the main military opponent of the US is not actual (requiring a substantive response to the threat), but only potential: “Russian military capabilities in the Arctic pose potential threats to the US and its allies” 34. According to this point of view, in order for NATO as an organization to guarantee stability in the region, it is necessary to create logistical capabilities in the Arctic for the military presence of non-Arctic NATO members. </w:t>
      </w:r>
      <w:r w:rsidRPr="00705C81">
        <w:rPr>
          <w:rStyle w:val="StyleUnderline"/>
          <w:highlight w:val="cyan"/>
        </w:rPr>
        <w:t>An arms race will be</w:t>
      </w:r>
      <w:r w:rsidRPr="00705C81">
        <w:rPr>
          <w:sz w:val="12"/>
        </w:rPr>
        <w:t xml:space="preserve"> an </w:t>
      </w:r>
      <w:r w:rsidRPr="00705C81">
        <w:rPr>
          <w:rStyle w:val="StyleUnderline"/>
          <w:highlight w:val="cyan"/>
        </w:rPr>
        <w:t>undesirable but inevitable</w:t>
      </w:r>
      <w:r w:rsidRPr="00705C81">
        <w:rPr>
          <w:sz w:val="12"/>
        </w:rPr>
        <w:t xml:space="preserve"> process, </w:t>
      </w:r>
      <w:r w:rsidRPr="00705C81">
        <w:rPr>
          <w:rStyle w:val="StyleUnderline"/>
          <w:highlight w:val="cyan"/>
        </w:rPr>
        <w:t>since</w:t>
      </w:r>
      <w:r w:rsidRPr="00705C81">
        <w:rPr>
          <w:sz w:val="12"/>
        </w:rPr>
        <w:t xml:space="preserve"> </w:t>
      </w:r>
      <w:r w:rsidRPr="00705C81">
        <w:rPr>
          <w:rStyle w:val="StyleUnderline"/>
          <w:highlight w:val="cyan"/>
        </w:rPr>
        <w:t>Russia has</w:t>
      </w:r>
      <w:r w:rsidRPr="00705C81">
        <w:rPr>
          <w:sz w:val="12"/>
        </w:rPr>
        <w:t xml:space="preserve"> a number of </w:t>
      </w:r>
      <w:r w:rsidRPr="00705C81">
        <w:rPr>
          <w:rStyle w:val="StyleUnderline"/>
          <w:highlight w:val="cyan"/>
        </w:rPr>
        <w:t>advantages</w:t>
      </w:r>
      <w:r w:rsidRPr="00705C81">
        <w:rPr>
          <w:sz w:val="12"/>
        </w:rPr>
        <w:t xml:space="preserve">, such as an icebreaker fleet 35, </w:t>
      </w:r>
      <w:r w:rsidRPr="00705C81">
        <w:rPr>
          <w:rStyle w:val="StyleUnderline"/>
          <w:highlight w:val="cyan"/>
        </w:rPr>
        <w:t>which NATO will have to neutralize</w:t>
      </w:r>
      <w:r w:rsidRPr="00705C81">
        <w:rPr>
          <w:sz w:val="12"/>
        </w:rPr>
        <w:t>.</w:t>
      </w:r>
    </w:p>
    <w:p w14:paraId="31C43AC9" w14:textId="77777777" w:rsidR="003D16A9" w:rsidRPr="002E6463" w:rsidRDefault="003D16A9" w:rsidP="003D16A9"/>
    <w:p w14:paraId="4B072EED" w14:textId="02BB9426" w:rsidR="003D16A9" w:rsidRDefault="003D16A9" w:rsidP="003D16A9">
      <w:pPr>
        <w:pStyle w:val="Heading4"/>
      </w:pPr>
      <w:r>
        <w:t>/ No solvency – plan does not meet Army warfighting thresholds</w:t>
      </w:r>
    </w:p>
    <w:p w14:paraId="6DA02026" w14:textId="77777777" w:rsidR="003D16A9" w:rsidRDefault="003D16A9" w:rsidP="003D16A9">
      <w:r w:rsidRPr="00AE14E0">
        <w:t xml:space="preserve">Colonel Timothy </w:t>
      </w:r>
      <w:r w:rsidRPr="00AE14E0">
        <w:rPr>
          <w:rStyle w:val="Style13ptBold"/>
        </w:rPr>
        <w:t>Greenhaw</w:t>
      </w:r>
      <w:r w:rsidRPr="00AE14E0">
        <w:t xml:space="preserve">, </w:t>
      </w:r>
      <w:r>
        <w:t>20</w:t>
      </w:r>
      <w:r w:rsidRPr="00AE14E0">
        <w:rPr>
          <w:rStyle w:val="Style13ptBold"/>
        </w:rPr>
        <w:t>21</w:t>
      </w:r>
      <w:r w:rsidRPr="00AE14E0">
        <w:t xml:space="preserve">, </w:t>
      </w:r>
      <w:r w:rsidRPr="00AE14E0">
        <w:rPr>
          <w:rStyle w:val="Style13ptBold"/>
        </w:rPr>
        <w:t>U.S. Army War College</w:t>
      </w:r>
      <w:r>
        <w:t xml:space="preserve"> while serving in the chief of</w:t>
      </w:r>
    </w:p>
    <w:p w14:paraId="32FE3AC8" w14:textId="77777777" w:rsidR="003D16A9" w:rsidRPr="00AE14E0" w:rsidRDefault="003D16A9" w:rsidP="003D16A9">
      <w:pPr>
        <w:rPr>
          <w:lang w:val="es-ES"/>
        </w:rPr>
      </w:pPr>
      <w:r>
        <w:t>staff of the Army’s Senior Executive Fellowship Program at the Brookings Institution</w:t>
      </w:r>
      <w:r w:rsidRPr="00AE14E0">
        <w:t xml:space="preserve">. </w:t>
      </w:r>
      <w:r>
        <w:t xml:space="preserve"> ALSO </w:t>
      </w:r>
      <w:r w:rsidRPr="00AE14E0">
        <w:t>Colonel Daniel L. Magruder Jr</w:t>
      </w:r>
      <w:r>
        <w:t xml:space="preserve">, </w:t>
      </w:r>
      <w:r w:rsidRPr="00AE14E0">
        <w:t>Colonel Rodrick H. McHaty</w:t>
      </w:r>
      <w:r>
        <w:t xml:space="preserve">, </w:t>
      </w:r>
      <w:r w:rsidRPr="00AE14E0">
        <w:t xml:space="preserve">Captain Michael Sinclair "US military options to enhance Arctic defense." </w:t>
      </w:r>
      <w:r w:rsidRPr="00AE14E0">
        <w:rPr>
          <w:lang w:val="es-ES"/>
        </w:rPr>
        <w:t>(2021) https://www.brookings.edu/wp-content/uploads/2021/05/FP_20210520_arctic_defense.pdf (ermo-MSDI, acc 7-2-2025)</w:t>
      </w:r>
    </w:p>
    <w:p w14:paraId="5E21D090" w14:textId="77777777" w:rsidR="003D16A9" w:rsidRPr="00363B96" w:rsidRDefault="003D16A9" w:rsidP="003D16A9">
      <w:pPr>
        <w:rPr>
          <w:sz w:val="14"/>
        </w:rPr>
      </w:pPr>
      <w:r w:rsidRPr="00363B96">
        <w:rPr>
          <w:sz w:val="14"/>
        </w:rPr>
        <w:t>Department of the Army</w:t>
      </w:r>
    </w:p>
    <w:p w14:paraId="524B1035" w14:textId="77777777" w:rsidR="003D16A9" w:rsidRPr="00363B96" w:rsidRDefault="003D16A9" w:rsidP="003D16A9">
      <w:pPr>
        <w:rPr>
          <w:sz w:val="14"/>
        </w:rPr>
      </w:pPr>
      <w:r w:rsidRPr="00363B96">
        <w:rPr>
          <w:sz w:val="14"/>
        </w:rPr>
        <w:t xml:space="preserve">The Department of </w:t>
      </w:r>
      <w:r w:rsidRPr="00363B96">
        <w:rPr>
          <w:rStyle w:val="StyleUnderline"/>
          <w:highlight w:val="cyan"/>
        </w:rPr>
        <w:t>the Army’s</w:t>
      </w:r>
      <w:r w:rsidRPr="00363B96">
        <w:rPr>
          <w:sz w:val="14"/>
        </w:rPr>
        <w:t xml:space="preserve"> recently released </w:t>
      </w:r>
      <w:r w:rsidRPr="00363B96">
        <w:rPr>
          <w:rStyle w:val="StyleUnderline"/>
          <w:highlight w:val="cyan"/>
        </w:rPr>
        <w:t>Arctic strategy</w:t>
      </w:r>
      <w:r w:rsidRPr="00363B96">
        <w:rPr>
          <w:sz w:val="14"/>
        </w:rPr>
        <w:t xml:space="preserve">24 </w:t>
      </w:r>
      <w:r w:rsidRPr="00363B96">
        <w:rPr>
          <w:rStyle w:val="StyleUnderline"/>
          <w:highlight w:val="cyan"/>
        </w:rPr>
        <w:t>focuses on</w:t>
      </w:r>
      <w:r w:rsidRPr="00363B96">
        <w:rPr>
          <w:sz w:val="14"/>
        </w:rPr>
        <w:t xml:space="preserve"> regaining Arctic dominance by establishing an Army able to generate and project </w:t>
      </w:r>
      <w:r w:rsidRPr="00363B96">
        <w:rPr>
          <w:rStyle w:val="Emphasis"/>
          <w:highlight w:val="cyan"/>
        </w:rPr>
        <w:t>forces</w:t>
      </w:r>
      <w:r w:rsidRPr="00363B96">
        <w:rPr>
          <w:sz w:val="14"/>
        </w:rPr>
        <w:t xml:space="preserve"> that are </w:t>
      </w:r>
      <w:r w:rsidRPr="00363B96">
        <w:rPr>
          <w:rStyle w:val="StyleUnderline"/>
          <w:highlight w:val="cyan"/>
        </w:rPr>
        <w:t>trained, equipped, and sustained to fight,</w:t>
      </w:r>
      <w:r w:rsidRPr="00363B96">
        <w:rPr>
          <w:sz w:val="14"/>
        </w:rPr>
        <w:t xml:space="preserve"> win, and survive </w:t>
      </w:r>
      <w:r w:rsidRPr="00363B96">
        <w:rPr>
          <w:rStyle w:val="StyleUnderline"/>
          <w:highlight w:val="cyan"/>
        </w:rPr>
        <w:t>in extreme cold weather</w:t>
      </w:r>
      <w:r w:rsidRPr="00363B96">
        <w:rPr>
          <w:sz w:val="14"/>
        </w:rPr>
        <w:t xml:space="preserve"> and high-altitude conditions. To achieve this, the Army plans to establish an operational two-star headquarters with uniquely trained and equipped combat brigades to increase the Army’s cold-weather capabilities. The strategy also highlights the Army’s need </w:t>
      </w:r>
      <w:r w:rsidRPr="00363B96">
        <w:rPr>
          <w:rStyle w:val="StyleUnderline"/>
          <w:highlight w:val="cyan"/>
        </w:rPr>
        <w:t xml:space="preserve">to improve the </w:t>
      </w:r>
      <w:r w:rsidRPr="00363B96">
        <w:rPr>
          <w:rStyle w:val="Emphasis"/>
          <w:highlight w:val="cyan"/>
        </w:rPr>
        <w:t>material readiness</w:t>
      </w:r>
      <w:r w:rsidRPr="00363B96">
        <w:rPr>
          <w:rStyle w:val="StyleUnderline"/>
          <w:highlight w:val="cyan"/>
        </w:rPr>
        <w:t xml:space="preserve"> of Arctic-capable units</w:t>
      </w:r>
      <w:r w:rsidRPr="00363B96">
        <w:rPr>
          <w:sz w:val="14"/>
        </w:rPr>
        <w:t xml:space="preserve"> to conduct extended operations in the Arctic region as well as the need to improve individual and collective training of forces to operate in the region. The Army also believes returning to the Arctic provides new opportunities to engage and train with allies and partners who also operate in extreme cold and high-altitude environments.</w:t>
      </w:r>
    </w:p>
    <w:p w14:paraId="4C5BE5C5" w14:textId="67AD7610" w:rsidR="003D16A9" w:rsidRPr="006F2750" w:rsidRDefault="003D16A9" w:rsidP="003D16A9">
      <w:pPr>
        <w:pStyle w:val="Heading4"/>
      </w:pPr>
      <w:r>
        <w:t xml:space="preserve">/ </w:t>
      </w:r>
      <w:r w:rsidRPr="006F2750">
        <w:t>Current submarine surveillance covers the</w:t>
      </w:r>
      <w:r>
        <w:t xml:space="preserve"> GIUK gap</w:t>
      </w:r>
    </w:p>
    <w:p w14:paraId="7C8A98A5" w14:textId="77777777" w:rsidR="003D16A9" w:rsidRPr="00840DAC" w:rsidRDefault="003D16A9" w:rsidP="003D16A9">
      <w:r w:rsidRPr="00840DAC">
        <w:t xml:space="preserve">Kathryn </w:t>
      </w:r>
      <w:r w:rsidRPr="00840DAC">
        <w:rPr>
          <w:rStyle w:val="Style13ptBold"/>
        </w:rPr>
        <w:t>Urban</w:t>
      </w:r>
      <w:r w:rsidRPr="00840DAC">
        <w:t>,</w:t>
      </w:r>
      <w:r>
        <w:t xml:space="preserve"> 20</w:t>
      </w:r>
      <w:r w:rsidRPr="00840DAC">
        <w:rPr>
          <w:rStyle w:val="Style13ptBold"/>
        </w:rPr>
        <w:t>21</w:t>
      </w:r>
      <w:r>
        <w:t xml:space="preserve">, </w:t>
      </w:r>
      <w:r w:rsidRPr="00840DAC">
        <w:rPr>
          <w:rStyle w:val="Style13ptBold"/>
        </w:rPr>
        <w:t>American U</w:t>
      </w:r>
      <w:r w:rsidRPr="00840DAC">
        <w:t>niversity · Department of Government "A new (cold) front in polar intelligence? trends and implications of technology-enabled monitoring in the Arctic." Journal of Science Policy &amp; Governance 19.01 (2021)</w:t>
      </w:r>
      <w:r>
        <w:t xml:space="preserve"> </w:t>
      </w:r>
      <w:r w:rsidRPr="00840DAC">
        <w:t>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6C0EE93A" w14:textId="77777777" w:rsidR="003D16A9" w:rsidRPr="00AB4BD2" w:rsidRDefault="003D16A9" w:rsidP="003D16A9">
      <w:pPr>
        <w:rPr>
          <w:sz w:val="12"/>
        </w:rPr>
      </w:pPr>
      <w:r w:rsidRPr="00AB4BD2">
        <w:rPr>
          <w:sz w:val="12"/>
        </w:rPr>
        <w:t>Submarine surveillance has continued to be a focal point of Russia’s Arctic strategy into the 21 st century. The country’s submarine program has consistently received annual funding increases (Atland 2014, 153-4), both in support of conventional tracking activities (Raymond 2016, 11-2) and as investments in new deep sea data gathering capabilities. As part of these innovative programs, Russian vessels routinely monitor undersea communications cables for strategic intelligence (Dettmer 2019).</w:t>
      </w:r>
    </w:p>
    <w:p w14:paraId="13163682" w14:textId="77777777" w:rsidR="003D16A9" w:rsidRPr="00AB4BD2" w:rsidRDefault="003D16A9" w:rsidP="003D16A9">
      <w:pPr>
        <w:rPr>
          <w:sz w:val="12"/>
        </w:rPr>
      </w:pPr>
      <w:r w:rsidRPr="00AB4BD2">
        <w:rPr>
          <w:rStyle w:val="StyleUnderline"/>
          <w:highlight w:val="cyan"/>
        </w:rPr>
        <w:t>NATO has continued submarine surveillance in the GIUK Gap</w:t>
      </w:r>
      <w:r w:rsidRPr="00AB4BD2">
        <w:rPr>
          <w:sz w:val="12"/>
        </w:rPr>
        <w:t xml:space="preserve"> to the present day (NATO n.d.) and Norway’s submarine program remains robust, most recently demonstrated with the unveiling of the Marjata, one of the most advanced spy ships in the world (Berglund 2016). North American </w:t>
      </w:r>
      <w:r w:rsidRPr="00AB4BD2">
        <w:rPr>
          <w:rStyle w:val="StyleUnderline"/>
          <w:highlight w:val="cyan"/>
        </w:rPr>
        <w:t>Arctic states, however, have shifted their focus away from traditional submarine warfare. The US and Canada have jointly invested in a “system of systems” to monitor Arctic waters</w:t>
      </w:r>
      <w:r w:rsidRPr="00AB4BD2">
        <w:rPr>
          <w:sz w:val="12"/>
        </w:rPr>
        <w:t xml:space="preserve">, bringing together conventional patrol vessels, radar stations, underwater sensors, and other assets to monitor the maritime domain (The Government of Canada 2008, 17). Among </w:t>
      </w:r>
      <w:r w:rsidRPr="00AB4BD2">
        <w:rPr>
          <w:rStyle w:val="StyleUnderline"/>
          <w:highlight w:val="cyan"/>
        </w:rPr>
        <w:t>the most innovative of these</w:t>
      </w:r>
      <w:r w:rsidRPr="00AB4BD2">
        <w:rPr>
          <w:sz w:val="12"/>
        </w:rPr>
        <w:t xml:space="preserve"> developments </w:t>
      </w:r>
      <w:r w:rsidRPr="00AB4BD2">
        <w:rPr>
          <w:rStyle w:val="StyleUnderline"/>
          <w:highlight w:val="cyan"/>
        </w:rPr>
        <w:t>are sensor-enhanced buoys</w:t>
      </w:r>
      <w:r w:rsidRPr="00AB4BD2">
        <w:rPr>
          <w:sz w:val="12"/>
        </w:rPr>
        <w:t xml:space="preserve"> equipped with networked communications, data sharing (Trevithick 2020), </w:t>
      </w:r>
      <w:r w:rsidRPr="00AB4BD2">
        <w:rPr>
          <w:rStyle w:val="StyleUnderline"/>
          <w:highlight w:val="cyan"/>
        </w:rPr>
        <w:t>drone subs and</w:t>
      </w:r>
      <w:r w:rsidRPr="00AB4BD2">
        <w:rPr>
          <w:sz w:val="12"/>
        </w:rPr>
        <w:t xml:space="preserve"> other unmanned maritime systems (Trevithick 2017). Other features also include </w:t>
      </w:r>
      <w:r w:rsidRPr="00AB4BD2">
        <w:rPr>
          <w:rStyle w:val="StyleUnderline"/>
          <w:highlight w:val="cyan"/>
        </w:rPr>
        <w:t>fixed-position underwater and shore-based sensors</w:t>
      </w:r>
      <w:r w:rsidRPr="00AB4BD2">
        <w:rPr>
          <w:sz w:val="12"/>
        </w:rPr>
        <w:t xml:space="preserve"> (US Department of Defense 2011, 14).</w:t>
      </w:r>
    </w:p>
    <w:p w14:paraId="20363261" w14:textId="02A5907A" w:rsidR="003D16A9" w:rsidRDefault="003D16A9" w:rsidP="003D16A9">
      <w:pPr>
        <w:pStyle w:val="Heading4"/>
      </w:pPr>
      <w:r>
        <w:t>/ Tech is not sufficient to achieve MDA</w:t>
      </w:r>
    </w:p>
    <w:p w14:paraId="5A37710E" w14:textId="77777777" w:rsidR="003D16A9" w:rsidRPr="00840DAC" w:rsidRDefault="003D16A9" w:rsidP="003D16A9">
      <w:r>
        <w:t xml:space="preserve">Kate </w:t>
      </w:r>
      <w:r w:rsidRPr="007C534F">
        <w:rPr>
          <w:rStyle w:val="Style13ptBold"/>
        </w:rPr>
        <w:t>Friedman</w:t>
      </w:r>
      <w:r>
        <w:t xml:space="preserve"> 20</w:t>
      </w:r>
      <w:r w:rsidRPr="007C534F">
        <w:rPr>
          <w:rStyle w:val="Style13ptBold"/>
        </w:rPr>
        <w:t>23</w:t>
      </w:r>
      <w:r>
        <w:t xml:space="preserve"> Research and Analysis Division, Ted </w:t>
      </w:r>
      <w:r w:rsidRPr="007C534F">
        <w:rPr>
          <w:rStyle w:val="Style13ptBold"/>
        </w:rPr>
        <w:t>Stevens Center</w:t>
      </w:r>
      <w:r>
        <w:t xml:space="preserve"> for Arctic Security Studies, Advancing Solutions to the Arctic Maritime Domain: The Canadian Rangers </w:t>
      </w:r>
      <w:r w:rsidRPr="007C534F">
        <w:t>https://tedstevensarcticcenter.org/wp-content/uploads/2024/01/1_TSC_SR_Advancing_Solutions_MDA_Canadian_Rangers_FINAL.pdf</w:t>
      </w:r>
      <w:r>
        <w:t xml:space="preserve"> </w:t>
      </w:r>
      <w:r w:rsidRPr="00840DAC">
        <w:t>(ermo-MSDI, acc 7-2-2025)</w:t>
      </w:r>
    </w:p>
    <w:p w14:paraId="1BF8FA4F" w14:textId="77777777" w:rsidR="003D16A9" w:rsidRPr="004645AA" w:rsidRDefault="003D16A9" w:rsidP="003D16A9">
      <w:pPr>
        <w:rPr>
          <w:sz w:val="12"/>
        </w:rPr>
      </w:pPr>
      <w:r w:rsidRPr="004645AA">
        <w:rPr>
          <w:rStyle w:val="StyleUnderline"/>
          <w:highlight w:val="cyan"/>
        </w:rPr>
        <w:t xml:space="preserve">These tools, while sophisticated, have </w:t>
      </w:r>
      <w:r w:rsidRPr="004645AA">
        <w:rPr>
          <w:rStyle w:val="Emphasis"/>
          <w:highlight w:val="cyan"/>
        </w:rPr>
        <w:t>limitations</w:t>
      </w:r>
      <w:r w:rsidRPr="004645AA">
        <w:rPr>
          <w:rStyle w:val="StyleUnderline"/>
          <w:highlight w:val="cyan"/>
        </w:rPr>
        <w:t xml:space="preserve">. </w:t>
      </w:r>
      <w:r w:rsidRPr="004645AA">
        <w:rPr>
          <w:rStyle w:val="Emphasis"/>
          <w:highlight w:val="cyan"/>
        </w:rPr>
        <w:t>First</w:t>
      </w:r>
      <w:r w:rsidRPr="004645AA">
        <w:rPr>
          <w:rStyle w:val="StyleUnderline"/>
          <w:highlight w:val="cyan"/>
        </w:rPr>
        <w:t xml:space="preserve">, there are challenges related to </w:t>
      </w:r>
      <w:r w:rsidRPr="004645AA">
        <w:rPr>
          <w:rStyle w:val="Emphasis"/>
          <w:highlight w:val="cyan"/>
        </w:rPr>
        <w:t>data itself</w:t>
      </w:r>
      <w:r w:rsidRPr="004645AA">
        <w:rPr>
          <w:rStyle w:val="StyleUnderline"/>
          <w:highlight w:val="cyan"/>
        </w:rPr>
        <w:t xml:space="preserve">, such as quality, timeliness, filters, classification, protection, and compression. </w:t>
      </w:r>
      <w:r w:rsidRPr="004645AA">
        <w:rPr>
          <w:rStyle w:val="Emphasis"/>
          <w:highlight w:val="cyan"/>
        </w:rPr>
        <w:t>Second</w:t>
      </w:r>
      <w:r w:rsidRPr="004645AA">
        <w:rPr>
          <w:sz w:val="12"/>
        </w:rPr>
        <w:t xml:space="preserve">, there is </w:t>
      </w:r>
      <w:r w:rsidRPr="004645AA">
        <w:rPr>
          <w:rStyle w:val="StyleUnderline"/>
          <w:highlight w:val="cyan"/>
        </w:rPr>
        <w:t xml:space="preserve">an implicit </w:t>
      </w:r>
      <w:r w:rsidRPr="004645AA">
        <w:rPr>
          <w:rStyle w:val="Emphasis"/>
          <w:highlight w:val="cyan"/>
        </w:rPr>
        <w:t>assumption</w:t>
      </w:r>
      <w:r w:rsidRPr="004645AA">
        <w:rPr>
          <w:rStyle w:val="StyleUnderline"/>
          <w:highlight w:val="cyan"/>
        </w:rPr>
        <w:t xml:space="preserve"> that whoever collects the data</w:t>
      </w:r>
      <w:r w:rsidRPr="004645AA">
        <w:rPr>
          <w:sz w:val="12"/>
        </w:rPr>
        <w:t xml:space="preserve"> creates the operational picture and </w:t>
      </w:r>
      <w:r w:rsidRPr="004645AA">
        <w:rPr>
          <w:rStyle w:val="StyleUnderline"/>
          <w:highlight w:val="cyan"/>
        </w:rPr>
        <w:t>has a monopoly</w:t>
      </w:r>
      <w:r w:rsidRPr="004645AA">
        <w:rPr>
          <w:sz w:val="12"/>
        </w:rPr>
        <w:t xml:space="preserve"> on future decision making about how to deal with a particular threat – an assumption that </w:t>
      </w:r>
      <w:r w:rsidRPr="004645AA">
        <w:rPr>
          <w:rStyle w:val="StyleUnderline"/>
          <w:highlight w:val="cyan"/>
        </w:rPr>
        <w:t xml:space="preserve">may </w:t>
      </w:r>
      <w:r w:rsidRPr="004645AA">
        <w:rPr>
          <w:rStyle w:val="Emphasis"/>
          <w:highlight w:val="cyan"/>
        </w:rPr>
        <w:t>not</w:t>
      </w:r>
      <w:r w:rsidRPr="004645AA">
        <w:rPr>
          <w:rStyle w:val="StyleUnderline"/>
          <w:highlight w:val="cyan"/>
        </w:rPr>
        <w:t xml:space="preserve"> be accurate</w:t>
      </w:r>
      <w:r w:rsidRPr="004645AA">
        <w:rPr>
          <w:sz w:val="12"/>
        </w:rPr>
        <w:t xml:space="preserve">. </w:t>
      </w:r>
      <w:r w:rsidRPr="004645AA">
        <w:rPr>
          <w:rStyle w:val="Emphasis"/>
          <w:highlight w:val="cyan"/>
        </w:rPr>
        <w:t>Third</w:t>
      </w:r>
      <w:r w:rsidRPr="004645AA">
        <w:rPr>
          <w:sz w:val="12"/>
        </w:rPr>
        <w:t xml:space="preserve"> and relatedly, coordination among government agencies at the federal level is important, however, </w:t>
      </w:r>
      <w:r w:rsidRPr="004645AA">
        <w:rPr>
          <w:rStyle w:val="StyleUnderline"/>
          <w:highlight w:val="cyan"/>
        </w:rPr>
        <w:t>actors</w:t>
      </w:r>
      <w:r w:rsidRPr="004645AA">
        <w:rPr>
          <w:sz w:val="12"/>
        </w:rPr>
        <w:t xml:space="preserve"> </w:t>
      </w:r>
      <w:r w:rsidRPr="004645AA">
        <w:rPr>
          <w:rStyle w:val="StyleUnderline"/>
          <w:highlight w:val="cyan"/>
        </w:rPr>
        <w:t xml:space="preserve">at the </w:t>
      </w:r>
      <w:r w:rsidRPr="004645AA">
        <w:rPr>
          <w:rStyle w:val="Emphasis"/>
          <w:highlight w:val="cyan"/>
        </w:rPr>
        <w:t>sub</w:t>
      </w:r>
      <w:r w:rsidRPr="004645AA">
        <w:rPr>
          <w:rStyle w:val="StyleUnderline"/>
          <w:highlight w:val="cyan"/>
        </w:rPr>
        <w:t xml:space="preserve"> federal scale</w:t>
      </w:r>
      <w:r w:rsidRPr="004645AA">
        <w:rPr>
          <w:sz w:val="12"/>
        </w:rPr>
        <w:t xml:space="preserve"> and those in other sectors who have critical information and understanding </w:t>
      </w:r>
      <w:r w:rsidRPr="004645AA">
        <w:rPr>
          <w:rStyle w:val="StyleUnderline"/>
          <w:highlight w:val="cyan"/>
        </w:rPr>
        <w:t xml:space="preserve">can be </w:t>
      </w:r>
      <w:r w:rsidRPr="004645AA">
        <w:rPr>
          <w:rStyle w:val="Emphasis"/>
          <w:highlight w:val="cyan"/>
        </w:rPr>
        <w:t>left out</w:t>
      </w:r>
      <w:r w:rsidRPr="004645AA">
        <w:rPr>
          <w:rStyle w:val="StyleUnderline"/>
          <w:highlight w:val="cyan"/>
        </w:rPr>
        <w:t xml:space="preserve"> of the picture. </w:t>
      </w:r>
      <w:r w:rsidRPr="004645AA">
        <w:rPr>
          <w:rStyle w:val="Emphasis"/>
          <w:highlight w:val="cyan"/>
        </w:rPr>
        <w:t>Fourth</w:t>
      </w:r>
      <w:r w:rsidRPr="004645AA">
        <w:rPr>
          <w:sz w:val="12"/>
        </w:rPr>
        <w:t xml:space="preserve"> – and </w:t>
      </w:r>
      <w:r w:rsidRPr="004645AA">
        <w:rPr>
          <w:rStyle w:val="StyleUnderline"/>
          <w:highlight w:val="cyan"/>
        </w:rPr>
        <w:t>particularly related to the Arctic</w:t>
      </w:r>
      <w:r w:rsidRPr="004645AA">
        <w:rPr>
          <w:sz w:val="12"/>
        </w:rPr>
        <w:t xml:space="preserve"> – </w:t>
      </w:r>
      <w:r w:rsidRPr="004645AA">
        <w:rPr>
          <w:rStyle w:val="StyleUnderline"/>
          <w:highlight w:val="cyan"/>
        </w:rPr>
        <w:t>there are challenges</w:t>
      </w:r>
      <w:r w:rsidRPr="004645AA">
        <w:rPr>
          <w:sz w:val="12"/>
        </w:rPr>
        <w:t xml:space="preserve"> to using these tools </w:t>
      </w:r>
      <w:r w:rsidRPr="004645AA">
        <w:rPr>
          <w:rStyle w:val="StyleUnderline"/>
          <w:highlight w:val="cyan"/>
        </w:rPr>
        <w:t xml:space="preserve">due to </w:t>
      </w:r>
      <w:r w:rsidRPr="004645AA">
        <w:rPr>
          <w:rStyle w:val="Emphasis"/>
          <w:highlight w:val="cyan"/>
        </w:rPr>
        <w:t>extreme</w:t>
      </w:r>
      <w:r w:rsidRPr="004645AA">
        <w:rPr>
          <w:rStyle w:val="StyleUnderline"/>
          <w:highlight w:val="cyan"/>
        </w:rPr>
        <w:t xml:space="preserve"> climate and geography</w:t>
      </w:r>
      <w:r w:rsidRPr="004645AA">
        <w:rPr>
          <w:sz w:val="12"/>
        </w:rPr>
        <w:t xml:space="preserve">. Thus, </w:t>
      </w:r>
      <w:r w:rsidRPr="004645AA">
        <w:rPr>
          <w:rStyle w:val="StyleUnderline"/>
          <w:highlight w:val="cyan"/>
        </w:rPr>
        <w:t xml:space="preserve">although sophisticated technology and tools are necessary for Arctic MDA, these are </w:t>
      </w:r>
      <w:r w:rsidRPr="004645AA">
        <w:rPr>
          <w:rStyle w:val="Emphasis"/>
          <w:highlight w:val="cyan"/>
        </w:rPr>
        <w:t>not sufficient</w:t>
      </w:r>
      <w:r w:rsidRPr="004645AA">
        <w:rPr>
          <w:sz w:val="12"/>
        </w:rPr>
        <w:t>. Effective Arctic MDA may require other tools.</w:t>
      </w:r>
      <w:r w:rsidRPr="004645AA">
        <w:rPr>
          <w:sz w:val="12"/>
        </w:rPr>
        <w:cr/>
      </w:r>
    </w:p>
    <w:p w14:paraId="4631BC20" w14:textId="49C1B6DC" w:rsidR="00366560" w:rsidRDefault="00366560" w:rsidP="0002580A">
      <w:pPr>
        <w:pStyle w:val="Heading2"/>
      </w:pPr>
      <w:r>
        <w:t>2NC---Inherency</w:t>
      </w:r>
    </w:p>
    <w:p w14:paraId="4BF04237" w14:textId="4EDF33F7" w:rsidR="009637A8" w:rsidRPr="009637A8" w:rsidRDefault="009637A8" w:rsidP="009637A8">
      <w:pPr>
        <w:pStyle w:val="Heading3"/>
      </w:pPr>
      <w:r>
        <w:t>Inherency---Drones</w:t>
      </w:r>
    </w:p>
    <w:p w14:paraId="62879C80" w14:textId="6EE933D4" w:rsidR="00366560" w:rsidRDefault="00366560" w:rsidP="00366560">
      <w:pPr>
        <w:pStyle w:val="Heading4"/>
      </w:pPr>
      <w:r>
        <w:t xml:space="preserve">Drones are </w:t>
      </w:r>
      <w:r w:rsidRPr="00366560">
        <w:rPr>
          <w:u w:val="single"/>
        </w:rPr>
        <w:t>non</w:t>
      </w:r>
      <w:r>
        <w:t>-</w:t>
      </w:r>
      <w:r w:rsidRPr="00366560">
        <w:rPr>
          <w:u w:val="single"/>
        </w:rPr>
        <w:t>inherent</w:t>
      </w:r>
      <w:r>
        <w:t xml:space="preserve">---deployment is happening in the </w:t>
      </w:r>
      <w:r w:rsidRPr="00366560">
        <w:rPr>
          <w:u w:val="single"/>
        </w:rPr>
        <w:t>squo</w:t>
      </w:r>
      <w:r>
        <w:t xml:space="preserve"> and </w:t>
      </w:r>
      <w:r w:rsidRPr="00366560">
        <w:rPr>
          <w:u w:val="single"/>
        </w:rPr>
        <w:t>increasing</w:t>
      </w:r>
      <w:r>
        <w:t xml:space="preserve">. </w:t>
      </w:r>
      <w:r w:rsidR="002E6463">
        <w:t xml:space="preserve">The Aff is not </w:t>
      </w:r>
      <w:r w:rsidR="002E6463" w:rsidRPr="002E6463">
        <w:rPr>
          <w:u w:val="single"/>
        </w:rPr>
        <w:t>unique</w:t>
      </w:r>
      <w:r w:rsidR="002E6463">
        <w:t xml:space="preserve"> action. </w:t>
      </w:r>
    </w:p>
    <w:p w14:paraId="4B853DA3" w14:textId="52259DF2" w:rsidR="00366560" w:rsidRPr="00366560" w:rsidRDefault="00366560" w:rsidP="00366560">
      <w:r w:rsidRPr="00023092">
        <w:rPr>
          <w:rStyle w:val="Style13ptBold"/>
        </w:rPr>
        <w:t>Rogers ’23</w:t>
      </w:r>
      <w:r>
        <w:t xml:space="preserve"> [James Rogers, expert on drone warfare and international security and executive director of the Brooks Tech Policy Institute at Cornell University; </w:t>
      </w:r>
      <w:r w:rsidRPr="00366560">
        <w:t>NATO Country Director (PI) of the Full Spectrum Drone Warfare project</w:t>
      </w:r>
      <w:r>
        <w:t xml:space="preserve">; </w:t>
      </w:r>
      <w:r w:rsidR="00DD33BF">
        <w:t>BA, PhD, politics and international studies, University of Hull</w:t>
      </w:r>
      <w:r>
        <w:t xml:space="preserve">. September 2023. </w:t>
      </w:r>
      <w:r>
        <w:rPr>
          <w:i/>
          <w:iCs/>
        </w:rPr>
        <w:t>The Geographic Journal</w:t>
      </w:r>
      <w:r>
        <w:t>, Vol. 189, Iss. 3 “</w:t>
      </w:r>
      <w:r w:rsidRPr="00023092">
        <w:t>Arctic drones – A new security dilemma</w:t>
      </w:r>
      <w:r>
        <w:t xml:space="preserve">” </w:t>
      </w:r>
      <w:hyperlink r:id="rId44" w:history="1">
        <w:r w:rsidR="00DD33BF" w:rsidRPr="000D316B">
          <w:rPr>
            <w:rStyle w:val="Hyperlink"/>
          </w:rPr>
          <w:t>https://rgs-ibg.onlinelibrary.wiley.com/doi/full/10.1111/geoj.12533 accessed 7.3.2025</w:t>
        </w:r>
      </w:hyperlink>
      <w:r w:rsidR="00DD33BF">
        <w:t xml:space="preserve"> </w:t>
      </w:r>
      <w:r>
        <w:t xml:space="preserve">// </w:t>
      </w:r>
      <w:r>
        <w:rPr>
          <w:b/>
          <w:i/>
        </w:rPr>
        <w:t>mosuQ</w:t>
      </w:r>
      <w:r>
        <w:t xml:space="preserve">] </w:t>
      </w:r>
    </w:p>
    <w:p w14:paraId="2530539F" w14:textId="51A4B2A9" w:rsidR="00366560" w:rsidRPr="00366560" w:rsidRDefault="00366560" w:rsidP="00366560">
      <w:pPr>
        <w:rPr>
          <w:sz w:val="12"/>
        </w:rPr>
      </w:pPr>
      <w:r w:rsidRPr="00366560">
        <w:rPr>
          <w:sz w:val="12"/>
        </w:rPr>
        <w:t xml:space="preserve">Despite this, however, </w:t>
      </w:r>
      <w:r w:rsidRPr="00366560">
        <w:rPr>
          <w:rStyle w:val="StyleUnderline"/>
        </w:rPr>
        <w:t xml:space="preserve">it is likely that </w:t>
      </w:r>
      <w:r w:rsidRPr="00366560">
        <w:rPr>
          <w:rStyle w:val="StyleUnderline"/>
          <w:highlight w:val="cyan"/>
        </w:rPr>
        <w:t xml:space="preserve">US military drone </w:t>
      </w:r>
      <w:r w:rsidRPr="00366560">
        <w:rPr>
          <w:rStyle w:val="Emphasis"/>
          <w:highlight w:val="cyan"/>
        </w:rPr>
        <w:t>deployments</w:t>
      </w:r>
      <w:r w:rsidRPr="00366560">
        <w:rPr>
          <w:rStyle w:val="StyleUnderline"/>
        </w:rPr>
        <w:t xml:space="preserve"> – just like Russian, Danish, British, Canadian, and perhaps Icelandic, drone use – </w:t>
      </w:r>
      <w:r w:rsidRPr="00366560">
        <w:rPr>
          <w:rStyle w:val="StyleUnderline"/>
          <w:highlight w:val="cyan"/>
        </w:rPr>
        <w:t xml:space="preserve">will </w:t>
      </w:r>
      <w:r w:rsidRPr="00366560">
        <w:rPr>
          <w:rStyle w:val="Emphasis"/>
          <w:highlight w:val="cyan"/>
        </w:rPr>
        <w:t>increase</w:t>
      </w:r>
      <w:r w:rsidRPr="00366560">
        <w:rPr>
          <w:rStyle w:val="StyleUnderline"/>
          <w:highlight w:val="cyan"/>
        </w:rPr>
        <w:t xml:space="preserve"> in the short to medium term</w:t>
      </w:r>
      <w:r w:rsidRPr="00366560">
        <w:rPr>
          <w:sz w:val="12"/>
        </w:rPr>
        <w:t xml:space="preserve">. The testing and potential repurposing of the US's armable MQ-9 Reaper drones for Arctic use in 2021 and the successful testing of the latest MQ-9B Sky Guardian ‘to support Arctic patrol and maritime surveillance missions’ highlighted that </w:t>
      </w:r>
      <w:r w:rsidRPr="00366560">
        <w:rPr>
          <w:rStyle w:val="StyleUnderline"/>
          <w:highlight w:val="cyan"/>
        </w:rPr>
        <w:t xml:space="preserve">there is a growing </w:t>
      </w:r>
      <w:r w:rsidRPr="00366560">
        <w:rPr>
          <w:rStyle w:val="Emphasis"/>
          <w:highlight w:val="cyan"/>
        </w:rPr>
        <w:t>demand</w:t>
      </w:r>
      <w:r w:rsidRPr="00366560">
        <w:rPr>
          <w:rStyle w:val="StyleUnderline"/>
        </w:rPr>
        <w:t xml:space="preserve"> for drones to fill a perceived capacity gap in the face of growing Russian drone use, broader Russian military deployments in the Arctic and increasing tensions</w:t>
      </w:r>
      <w:r w:rsidRPr="00366560">
        <w:rPr>
          <w:sz w:val="12"/>
        </w:rPr>
        <w:t xml:space="preserve"> (McCullough Hudson, 2020).</w:t>
      </w:r>
    </w:p>
    <w:p w14:paraId="5164D632" w14:textId="77777777" w:rsidR="00366560" w:rsidRPr="00366560" w:rsidRDefault="00366560" w:rsidP="00366560">
      <w:pPr>
        <w:rPr>
          <w:sz w:val="12"/>
        </w:rPr>
      </w:pPr>
      <w:r w:rsidRPr="00366560">
        <w:rPr>
          <w:sz w:val="12"/>
        </w:rPr>
        <w:t>8 CONCLUSIONS</w:t>
      </w:r>
    </w:p>
    <w:p w14:paraId="23FCB7B8" w14:textId="247A1D46" w:rsidR="00366560" w:rsidRPr="00366560" w:rsidRDefault="00366560" w:rsidP="00366560">
      <w:pPr>
        <w:rPr>
          <w:sz w:val="12"/>
        </w:rPr>
      </w:pPr>
      <w:r w:rsidRPr="00366560">
        <w:rPr>
          <w:sz w:val="12"/>
        </w:rPr>
        <w:t xml:space="preserve">It is clear that </w:t>
      </w:r>
      <w:r w:rsidRPr="00366560">
        <w:rPr>
          <w:rStyle w:val="StyleUnderline"/>
        </w:rPr>
        <w:t xml:space="preserve">military </w:t>
      </w:r>
      <w:r w:rsidRPr="00366560">
        <w:rPr>
          <w:rStyle w:val="StyleUnderline"/>
          <w:highlight w:val="cyan"/>
        </w:rPr>
        <w:t xml:space="preserve">drone proliferation is now a </w:t>
      </w:r>
      <w:r w:rsidRPr="00366560">
        <w:rPr>
          <w:rStyle w:val="Emphasis"/>
          <w:highlight w:val="cyan"/>
        </w:rPr>
        <w:t>core characteristic</w:t>
      </w:r>
      <w:r w:rsidRPr="00366560">
        <w:rPr>
          <w:rStyle w:val="StyleUnderline"/>
          <w:highlight w:val="cyan"/>
        </w:rPr>
        <w:t xml:space="preserve"> of the Arctic</w:t>
      </w:r>
      <w:r w:rsidRPr="00366560">
        <w:rPr>
          <w:rStyle w:val="StyleUnderline"/>
        </w:rPr>
        <w:t xml:space="preserve"> security </w:t>
      </w:r>
      <w:r w:rsidRPr="00366560">
        <w:rPr>
          <w:rStyle w:val="StyleUnderline"/>
          <w:highlight w:val="cyan"/>
        </w:rPr>
        <w:t>landscape</w:t>
      </w:r>
      <w:r w:rsidRPr="00366560">
        <w:rPr>
          <w:sz w:val="12"/>
        </w:rPr>
        <w:t>. There is much to be studied as to how technological innovations are applied in the Arctic space, and how suspicions have deepened between Russia and the West. As this paper argues, there is a security dilemma that rests, at least in part, on military drone escalation and a growing recognition of the utility of the drone. One need only think of Nagorno Karabakh, Libya, Ethiopia, or Russia’s offensive war in Ukraine to see the centrality of the drone to the contemporary international security environment. This being said, the Arctic, perhaps because of its misleading reputation as a place of harmony and cooperation, has not been subject to scrutiny in terms of the use of military drones. As such, the intent is that this article will act as a point of departure from which future research can track, assess, and warn about the impact of increasing military drone use across the Arctic.</w:t>
      </w:r>
    </w:p>
    <w:sectPr w:rsidR="00366560" w:rsidRPr="00366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30445F"/>
    <w:multiLevelType w:val="hybridMultilevel"/>
    <w:tmpl w:val="D8DC2E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A49E9"/>
    <w:multiLevelType w:val="hybridMultilevel"/>
    <w:tmpl w:val="D8DC2E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891588"/>
    <w:multiLevelType w:val="hybridMultilevel"/>
    <w:tmpl w:val="73E45A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1430FB7"/>
    <w:multiLevelType w:val="hybridMultilevel"/>
    <w:tmpl w:val="73E45A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96F6D2E"/>
    <w:multiLevelType w:val="hybridMultilevel"/>
    <w:tmpl w:val="73E45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814443367">
    <w:abstractNumId w:val="10"/>
  </w:num>
  <w:num w:numId="16" w16cid:durableId="19842353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8335476">
    <w:abstractNumId w:val="18"/>
  </w:num>
  <w:num w:numId="18" w16cid:durableId="20973585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8852787">
    <w:abstractNumId w:val="12"/>
  </w:num>
  <w:num w:numId="20" w16cid:durableId="1106119036">
    <w:abstractNumId w:val="16"/>
  </w:num>
  <w:num w:numId="21" w16cid:durableId="4870940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75004826320"/>
  </w:docVars>
  <w:rsids>
    <w:rsidRoot w:val="000B766D"/>
    <w:rsid w:val="0001639F"/>
    <w:rsid w:val="00023092"/>
    <w:rsid w:val="0002580A"/>
    <w:rsid w:val="000826F5"/>
    <w:rsid w:val="000A2080"/>
    <w:rsid w:val="000B766D"/>
    <w:rsid w:val="000D2A60"/>
    <w:rsid w:val="00177712"/>
    <w:rsid w:val="00180337"/>
    <w:rsid w:val="00183A5D"/>
    <w:rsid w:val="001F1E3B"/>
    <w:rsid w:val="002078BE"/>
    <w:rsid w:val="002325E5"/>
    <w:rsid w:val="002D0A74"/>
    <w:rsid w:val="002E6463"/>
    <w:rsid w:val="002E6E1F"/>
    <w:rsid w:val="00330C14"/>
    <w:rsid w:val="00333230"/>
    <w:rsid w:val="00366560"/>
    <w:rsid w:val="00374020"/>
    <w:rsid w:val="003B0F2A"/>
    <w:rsid w:val="003D16A9"/>
    <w:rsid w:val="00447DE9"/>
    <w:rsid w:val="00450C0E"/>
    <w:rsid w:val="004952C6"/>
    <w:rsid w:val="0057083C"/>
    <w:rsid w:val="006268CE"/>
    <w:rsid w:val="006323B6"/>
    <w:rsid w:val="00633156"/>
    <w:rsid w:val="00714E5A"/>
    <w:rsid w:val="007405AB"/>
    <w:rsid w:val="007A36EC"/>
    <w:rsid w:val="008266CB"/>
    <w:rsid w:val="00962895"/>
    <w:rsid w:val="009637A8"/>
    <w:rsid w:val="0098618D"/>
    <w:rsid w:val="00A92DC3"/>
    <w:rsid w:val="00AC74D0"/>
    <w:rsid w:val="00AD441D"/>
    <w:rsid w:val="00B60F24"/>
    <w:rsid w:val="00BB47A4"/>
    <w:rsid w:val="00BF29BD"/>
    <w:rsid w:val="00C07D2A"/>
    <w:rsid w:val="00CB5278"/>
    <w:rsid w:val="00D40FB9"/>
    <w:rsid w:val="00D43140"/>
    <w:rsid w:val="00D527FB"/>
    <w:rsid w:val="00DD33BF"/>
    <w:rsid w:val="00DE05B6"/>
    <w:rsid w:val="00E13DEB"/>
    <w:rsid w:val="00E31372"/>
    <w:rsid w:val="00EA082D"/>
    <w:rsid w:val="00EA4BC8"/>
    <w:rsid w:val="00EA517C"/>
    <w:rsid w:val="00EF5741"/>
    <w:rsid w:val="00F623DD"/>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B59B"/>
  <w15:chartTrackingRefBased/>
  <w15:docId w15:val="{BEBF8438-5E16-410E-803A-54E5EF7B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5E5"/>
    <w:pPr>
      <w:spacing w:line="259" w:lineRule="auto"/>
    </w:pPr>
    <w:rPr>
      <w:rFonts w:ascii="Calibri" w:hAnsi="Calibri" w:cs="Calibri"/>
      <w:kern w:val="0"/>
      <w:sz w:val="22"/>
      <w:szCs w:val="22"/>
      <w14:ligatures w14:val="none"/>
    </w:rPr>
  </w:style>
  <w:style w:type="paragraph" w:styleId="Heading1">
    <w:name w:val="heading 1"/>
    <w:aliases w:val="Pocket,Titles"/>
    <w:basedOn w:val="Normal"/>
    <w:next w:val="Normal"/>
    <w:link w:val="Heading1Char"/>
    <w:qFormat/>
    <w:rsid w:val="002325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Sub-Block"/>
    <w:basedOn w:val="Normal"/>
    <w:next w:val="Normal"/>
    <w:link w:val="Heading2Char"/>
    <w:uiPriority w:val="1"/>
    <w:qFormat/>
    <w:rsid w:val="002325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325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2325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5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B7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25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5E5"/>
  </w:style>
  <w:style w:type="character" w:customStyle="1" w:styleId="Heading1Char">
    <w:name w:val="Heading 1 Char"/>
    <w:aliases w:val="Pocket Char,Titles Char"/>
    <w:basedOn w:val="DefaultParagraphFont"/>
    <w:link w:val="Heading1"/>
    <w:rsid w:val="002325E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325E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325E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325E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25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B7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66D"/>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
    <w:basedOn w:val="Normal"/>
    <w:next w:val="Normal"/>
    <w:link w:val="TitleChar"/>
    <w:uiPriority w:val="10"/>
    <w:qFormat/>
    <w:rsid w:val="000B7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10"/>
    <w:rsid w:val="000B7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66D"/>
    <w:pPr>
      <w:spacing w:before="160"/>
      <w:jc w:val="center"/>
    </w:pPr>
    <w:rPr>
      <w:i/>
      <w:iCs/>
      <w:color w:val="404040" w:themeColor="text1" w:themeTint="BF"/>
    </w:rPr>
  </w:style>
  <w:style w:type="character" w:customStyle="1" w:styleId="QuoteChar">
    <w:name w:val="Quote Char"/>
    <w:basedOn w:val="DefaultParagraphFont"/>
    <w:link w:val="Quote"/>
    <w:uiPriority w:val="29"/>
    <w:rsid w:val="000B766D"/>
    <w:rPr>
      <w:i/>
      <w:iCs/>
      <w:color w:val="404040" w:themeColor="text1" w:themeTint="BF"/>
    </w:rPr>
  </w:style>
  <w:style w:type="paragraph" w:styleId="ListParagraph">
    <w:name w:val="List Paragraph"/>
    <w:aliases w:val="6 font,List Paragraph1,List Paragraph2,Colorful List - Accent 11"/>
    <w:basedOn w:val="Normal"/>
    <w:uiPriority w:val="34"/>
    <w:qFormat/>
    <w:rsid w:val="000B766D"/>
    <w:pPr>
      <w:ind w:left="720"/>
      <w:contextualSpacing/>
    </w:pPr>
  </w:style>
  <w:style w:type="character" w:styleId="IntenseEmphasis">
    <w:name w:val="Intense Emphasis"/>
    <w:aliases w:val="Title Char1,Cites and Cards Char,Bold Underlined Char,UNDERLINE Char,title Char,Read This Char,Block Heading Char,Non Read Text Char,Debate Normal Char,Warrants Char"/>
    <w:basedOn w:val="DefaultParagraphFont"/>
    <w:uiPriority w:val="21"/>
    <w:qFormat/>
    <w:rsid w:val="000B766D"/>
    <w:rPr>
      <w:i/>
      <w:iCs/>
      <w:color w:val="0F4761" w:themeColor="accent1" w:themeShade="BF"/>
    </w:rPr>
  </w:style>
  <w:style w:type="paragraph" w:styleId="IntenseQuote">
    <w:name w:val="Intense Quote"/>
    <w:basedOn w:val="Normal"/>
    <w:next w:val="Normal"/>
    <w:link w:val="IntenseQuoteChar"/>
    <w:uiPriority w:val="30"/>
    <w:qFormat/>
    <w:rsid w:val="000B7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66D"/>
    <w:rPr>
      <w:i/>
      <w:iCs/>
      <w:color w:val="0F4761" w:themeColor="accent1" w:themeShade="BF"/>
    </w:rPr>
  </w:style>
  <w:style w:type="character" w:styleId="IntenseReference">
    <w:name w:val="Intense Reference"/>
    <w:basedOn w:val="DefaultParagraphFont"/>
    <w:uiPriority w:val="32"/>
    <w:qFormat/>
    <w:rsid w:val="000B766D"/>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2325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25E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25E5"/>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8.,S"/>
    <w:basedOn w:val="DefaultParagraphFont"/>
    <w:uiPriority w:val="7"/>
    <w:qFormat/>
    <w:rsid w:val="002325E5"/>
    <w:rPr>
      <w:b w:val="0"/>
      <w:sz w:val="22"/>
      <w:u w:val="single"/>
    </w:rPr>
  </w:style>
  <w:style w:type="character" w:styleId="Strong">
    <w:name w:val="Strong"/>
    <w:basedOn w:val="DefaultParagraphFont"/>
    <w:uiPriority w:val="22"/>
    <w:qFormat/>
    <w:rsid w:val="002325E5"/>
    <w:rPr>
      <w:b/>
      <w:bCs/>
    </w:rPr>
  </w:style>
  <w:style w:type="character" w:styleId="BookTitle">
    <w:name w:val="Book Title"/>
    <w:basedOn w:val="DefaultParagraphFont"/>
    <w:uiPriority w:val="33"/>
    <w:qFormat/>
    <w:rsid w:val="002325E5"/>
    <w:rPr>
      <w:b/>
      <w:bCs/>
      <w:i/>
      <w:iCs/>
      <w:spacing w:val="5"/>
    </w:rPr>
  </w:style>
  <w:style w:type="numbering" w:styleId="111111">
    <w:name w:val="Outline List 2"/>
    <w:basedOn w:val="NoList"/>
    <w:uiPriority w:val="99"/>
    <w:semiHidden/>
    <w:unhideWhenUsed/>
    <w:rsid w:val="002325E5"/>
  </w:style>
  <w:style w:type="paragraph" w:styleId="Header">
    <w:name w:val="header"/>
    <w:basedOn w:val="Normal"/>
    <w:link w:val="HeaderChar"/>
    <w:uiPriority w:val="99"/>
    <w:semiHidden/>
    <w:rsid w:val="002325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5E5"/>
    <w:rPr>
      <w:rFonts w:ascii="Calibri" w:hAnsi="Calibri" w:cs="Calibri"/>
      <w:kern w:val="0"/>
      <w:sz w:val="22"/>
      <w:szCs w:val="22"/>
      <w14:ligatures w14:val="none"/>
    </w:rPr>
  </w:style>
  <w:style w:type="paragraph" w:styleId="Footer">
    <w:name w:val="footer"/>
    <w:basedOn w:val="Normal"/>
    <w:link w:val="FooterChar"/>
    <w:uiPriority w:val="99"/>
    <w:semiHidden/>
    <w:rsid w:val="002325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5E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25E5"/>
    <w:pPr>
      <w:spacing w:after="120"/>
    </w:pPr>
  </w:style>
  <w:style w:type="character" w:customStyle="1" w:styleId="BodyTextChar">
    <w:name w:val="Body Text Char"/>
    <w:basedOn w:val="DefaultParagraphFont"/>
    <w:link w:val="BodyText"/>
    <w:uiPriority w:val="99"/>
    <w:semiHidden/>
    <w:rsid w:val="002325E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325E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2325E5"/>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2325E5"/>
    <w:rPr>
      <w:color w:val="467886" w:themeColor="hyperlink"/>
      <w:u w:val="single"/>
    </w:rPr>
  </w:style>
  <w:style w:type="character" w:styleId="UnresolvedMention">
    <w:name w:val="Unresolved Mention"/>
    <w:basedOn w:val="DefaultParagraphFont"/>
    <w:uiPriority w:val="99"/>
    <w:semiHidden/>
    <w:unhideWhenUsed/>
    <w:rsid w:val="002325E5"/>
    <w:rPr>
      <w:color w:val="605E5C"/>
      <w:shd w:val="clear" w:color="auto" w:fill="E1DFDD"/>
    </w:rPr>
  </w:style>
  <w:style w:type="paragraph" w:customStyle="1" w:styleId="Undertag">
    <w:name w:val="Undertag"/>
    <w:link w:val="UndertagChar"/>
    <w:autoRedefine/>
    <w:uiPriority w:val="5"/>
    <w:qFormat/>
    <w:rsid w:val="004952C6"/>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4952C6"/>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4952C6"/>
    <w:rPr>
      <w:color w:val="75100D"/>
    </w:rPr>
  </w:style>
  <w:style w:type="character" w:customStyle="1" w:styleId="AnalyticChar">
    <w:name w:val="Analytic Char"/>
    <w:basedOn w:val="DefaultParagraphFont"/>
    <w:link w:val="Analytic"/>
    <w:uiPriority w:val="5"/>
    <w:rsid w:val="004952C6"/>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4952C6"/>
    <w:rPr>
      <w:color w:val="75100D"/>
    </w:rPr>
  </w:style>
  <w:style w:type="character" w:customStyle="1" w:styleId="AnalyticAdvancedChar">
    <w:name w:val="Analytic (Advanced) Char"/>
    <w:basedOn w:val="DefaultParagraphFont"/>
    <w:link w:val="AnalyticAdvanced"/>
    <w:uiPriority w:val="5"/>
    <w:rsid w:val="004952C6"/>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4952C6"/>
    <w:pPr>
      <w:spacing w:before="120"/>
    </w:pPr>
    <w:rPr>
      <w:b/>
      <w:i/>
      <w:color w:val="0070C0"/>
    </w:rPr>
  </w:style>
  <w:style w:type="character" w:customStyle="1" w:styleId="FileNoteChar">
    <w:name w:val="File Note Char"/>
    <w:basedOn w:val="DefaultParagraphFont"/>
    <w:link w:val="FileNote"/>
    <w:uiPriority w:val="5"/>
    <w:rsid w:val="004952C6"/>
    <w:rPr>
      <w:rFonts w:ascii="Open Sans" w:hAnsi="Open Sans" w:cs="Open Sans"/>
      <w:b/>
      <w:i/>
      <w:color w:val="0070C0"/>
      <w:kern w:val="0"/>
      <w:szCs w:val="22"/>
      <w14:ligatures w14:val="none"/>
    </w:rPr>
  </w:style>
  <w:style w:type="paragraph" w:customStyle="1" w:styleId="textbold">
    <w:name w:val="text bold"/>
    <w:link w:val="Emphasis"/>
    <w:autoRedefine/>
    <w:uiPriority w:val="8"/>
    <w:qFormat/>
    <w:rsid w:val="000B766D"/>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rPr>
  </w:style>
  <w:style w:type="paragraph" w:customStyle="1" w:styleId="ALLCAPS">
    <w:name w:val="ALL CAPS"/>
    <w:basedOn w:val="Normal"/>
    <w:link w:val="ALLCAPSChar"/>
    <w:rsid w:val="002E6463"/>
    <w:rPr>
      <w:rFonts w:ascii="Times New Roman" w:eastAsia="Times New Roman" w:hAnsi="Times New Roman"/>
      <w:b/>
      <w:caps/>
    </w:rPr>
  </w:style>
  <w:style w:type="character" w:customStyle="1" w:styleId="ALLCAPSChar">
    <w:name w:val="ALL CAPS Char"/>
    <w:basedOn w:val="DefaultParagraphFont"/>
    <w:link w:val="ALLCAPS"/>
    <w:rsid w:val="002E6463"/>
    <w:rPr>
      <w:rFonts w:ascii="Times New Roman" w:eastAsia="Times New Roman" w:hAnsi="Times New Roman" w:cs="Open Sans"/>
      <w:b/>
      <w:caps/>
      <w:kern w:val="0"/>
      <w:szCs w:val="22"/>
      <w14:ligatures w14:val="none"/>
    </w:rPr>
  </w:style>
  <w:style w:type="paragraph" w:customStyle="1" w:styleId="aff">
    <w:name w:val="aff"/>
    <w:basedOn w:val="Normal"/>
    <w:rsid w:val="002E6463"/>
    <w:pPr>
      <w:spacing w:before="100" w:beforeAutospacing="1" w:after="100" w:afterAutospacing="1"/>
    </w:pPr>
    <w:rPr>
      <w:szCs w:val="20"/>
    </w:rPr>
  </w:style>
  <w:style w:type="paragraph" w:customStyle="1" w:styleId="Emphasis1">
    <w:name w:val="Emphasis1"/>
    <w:basedOn w:val="Normal"/>
    <w:autoRedefine/>
    <w:uiPriority w:val="8"/>
    <w:qFormat/>
    <w:rsid w:val="00AD441D"/>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bdr w:val="single" w:sz="18" w:space="0" w:color="auto"/>
      <w14:ligatures w14:val="standardContextual"/>
    </w:rPr>
  </w:style>
  <w:style w:type="paragraph" w:customStyle="1" w:styleId="Heading411">
    <w:name w:val="Heading 411"/>
    <w:basedOn w:val="Heading1"/>
    <w:next w:val="NoSpacing"/>
    <w:link w:val="Hyperlink"/>
    <w:autoRedefine/>
    <w:uiPriority w:val="99"/>
    <w:qFormat/>
    <w:rsid w:val="00AD441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61">
    <w:name w:val="Heading 61"/>
    <w:basedOn w:val="Normal"/>
    <w:next w:val="Normal"/>
    <w:uiPriority w:val="9"/>
    <w:semiHidden/>
    <w:unhideWhenUsed/>
    <w:qFormat/>
    <w:rsid w:val="00EF5741"/>
    <w:pPr>
      <w:keepNext/>
      <w:keepLines/>
      <w:spacing w:before="40" w:after="0" w:line="256"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EF5741"/>
    <w:pPr>
      <w:keepNext/>
      <w:keepLines/>
      <w:spacing w:before="40" w:after="0" w:line="256"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EF5741"/>
    <w:pPr>
      <w:keepNext/>
      <w:keepLines/>
      <w:spacing w:after="0" w:line="256"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EF5741"/>
    <w:pPr>
      <w:keepNext/>
      <w:keepLines/>
      <w:spacing w:after="0" w:line="256" w:lineRule="auto"/>
      <w:outlineLvl w:val="8"/>
    </w:pPr>
    <w:rPr>
      <w:rFonts w:eastAsia="Times New Roman" w:cs="Times New Roman"/>
      <w:color w:val="272727"/>
    </w:rPr>
  </w:style>
  <w:style w:type="numbering" w:customStyle="1" w:styleId="NoList1">
    <w:name w:val="No List1"/>
    <w:next w:val="NoList"/>
    <w:uiPriority w:val="99"/>
    <w:semiHidden/>
    <w:unhideWhenUsed/>
    <w:rsid w:val="00EF5741"/>
  </w:style>
  <w:style w:type="paragraph" w:styleId="HTMLPreformatted">
    <w:name w:val="HTML Preformatted"/>
    <w:basedOn w:val="Normal"/>
    <w:link w:val="HTMLPreformattedChar"/>
    <w:uiPriority w:val="99"/>
    <w:semiHidden/>
    <w:unhideWhenUsed/>
    <w:rsid w:val="00EF5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5741"/>
    <w:rPr>
      <w:rFonts w:ascii="Courier New" w:eastAsia="Times New Roman" w:hAnsi="Courier New" w:cs="Courier New"/>
      <w:kern w:val="0"/>
      <w:sz w:val="20"/>
      <w:szCs w:val="20"/>
      <w14:ligatures w14:val="none"/>
    </w:rPr>
  </w:style>
  <w:style w:type="character" w:customStyle="1" w:styleId="NormalWebChar">
    <w:name w:val="Normal (Web) Char"/>
    <w:basedOn w:val="DefaultParagraphFont"/>
    <w:link w:val="NormalWeb"/>
    <w:uiPriority w:val="99"/>
    <w:semiHidden/>
    <w:locked/>
    <w:rsid w:val="00EF5741"/>
    <w:rPr>
      <w:rFonts w:ascii="Times New Roman" w:hAnsi="Times New Roman" w:cs="Times New Roman"/>
    </w:rPr>
  </w:style>
  <w:style w:type="paragraph" w:customStyle="1" w:styleId="NormalWebChar1CharCharCharCharCharChar1">
    <w:name w:val="Normal (Web) Char1 Char Char Char Char Char Char1"/>
    <w:basedOn w:val="Normal"/>
    <w:next w:val="Normal"/>
    <w:uiPriority w:val="99"/>
    <w:semiHidden/>
    <w:unhideWhenUsed/>
    <w:qFormat/>
    <w:rsid w:val="00EF5741"/>
    <w:pPr>
      <w:pBdr>
        <w:top w:val="single" w:sz="4" w:space="10" w:color="2E74B5"/>
        <w:bottom w:val="single" w:sz="4" w:space="10" w:color="2E74B5"/>
      </w:pBdr>
      <w:spacing w:before="360" w:after="360" w:line="256" w:lineRule="auto"/>
      <w:ind w:left="864" w:right="864"/>
      <w:jc w:val="center"/>
    </w:pPr>
    <w:rPr>
      <w:rFonts w:ascii="Times New Roman" w:hAnsi="Times New Roman" w:cs="Times New Roman"/>
      <w:sz w:val="24"/>
      <w:szCs w:val="24"/>
    </w:rPr>
  </w:style>
  <w:style w:type="character" w:customStyle="1" w:styleId="CommentTextChar">
    <w:name w:val="Comment Text Char"/>
    <w:basedOn w:val="DefaultParagraphFont"/>
    <w:link w:val="CommentText1"/>
    <w:uiPriority w:val="99"/>
    <w:semiHidden/>
    <w:locked/>
    <w:rsid w:val="00EF5741"/>
    <w:rPr>
      <w:rFonts w:ascii="Calibri" w:hAnsi="Calibri" w:cs="Calibri"/>
      <w:sz w:val="20"/>
      <w:szCs w:val="20"/>
    </w:rPr>
  </w:style>
  <w:style w:type="paragraph" w:customStyle="1" w:styleId="CommentText1">
    <w:name w:val="Comment Text1"/>
    <w:basedOn w:val="Normal"/>
    <w:next w:val="CommentText"/>
    <w:link w:val="CommentTextChar"/>
    <w:uiPriority w:val="99"/>
    <w:semiHidden/>
    <w:unhideWhenUsed/>
    <w:rsid w:val="00EF5741"/>
    <w:pPr>
      <w:spacing w:line="240" w:lineRule="auto"/>
    </w:pPr>
    <w:rPr>
      <w:kern w:val="2"/>
      <w:sz w:val="20"/>
      <w:szCs w:val="20"/>
      <w14:ligatures w14:val="standardContextual"/>
    </w:rPr>
  </w:style>
  <w:style w:type="character" w:customStyle="1" w:styleId="CommentTextChar1">
    <w:name w:val="Comment Text Char1"/>
    <w:basedOn w:val="DefaultParagraphFont"/>
    <w:uiPriority w:val="99"/>
    <w:semiHidden/>
    <w:rsid w:val="00EF5741"/>
    <w:rPr>
      <w:rFonts w:ascii="Calibri" w:eastAsia="Calibri" w:hAnsi="Calibri" w:cs="Calibri"/>
      <w:sz w:val="20"/>
      <w:szCs w:val="20"/>
    </w:rPr>
  </w:style>
  <w:style w:type="character" w:customStyle="1" w:styleId="CommentSubjectChar">
    <w:name w:val="Comment Subject Char"/>
    <w:basedOn w:val="CommentTextChar"/>
    <w:link w:val="CommentSubject"/>
    <w:uiPriority w:val="99"/>
    <w:semiHidden/>
    <w:locked/>
    <w:rsid w:val="00EF5741"/>
    <w:rPr>
      <w:rFonts w:ascii="Calibri" w:hAnsi="Calibri" w:cs="Calibri"/>
      <w:b/>
      <w:bCs/>
      <w:sz w:val="20"/>
      <w:szCs w:val="20"/>
    </w:rPr>
  </w:style>
  <w:style w:type="paragraph" w:customStyle="1" w:styleId="Emphasize">
    <w:name w:val="Emphasize"/>
    <w:basedOn w:val="Normal"/>
    <w:autoRedefine/>
    <w:uiPriority w:val="8"/>
    <w:qFormat/>
    <w:rsid w:val="00EF5741"/>
    <w:pPr>
      <w:pBdr>
        <w:top w:val="single" w:sz="18" w:space="0" w:color="auto"/>
        <w:left w:val="single" w:sz="18" w:space="1" w:color="auto"/>
        <w:bottom w:val="single" w:sz="18" w:space="0" w:color="auto"/>
        <w:right w:val="single" w:sz="18" w:space="1" w:color="auto"/>
      </w:pBdr>
      <w:spacing w:line="254" w:lineRule="auto"/>
      <w:ind w:left="720"/>
      <w:jc w:val="both"/>
    </w:pPr>
    <w:rPr>
      <w:rFonts w:eastAsia="Calibri"/>
      <w:b/>
      <w:iCs/>
      <w:u w:val="single"/>
    </w:rPr>
  </w:style>
  <w:style w:type="character" w:customStyle="1" w:styleId="AnalyticsChar">
    <w:name w:val="Analytics Char"/>
    <w:basedOn w:val="DefaultParagraphFont"/>
    <w:link w:val="Analytics"/>
    <w:uiPriority w:val="5"/>
    <w:locked/>
    <w:rsid w:val="00EF5741"/>
    <w:rPr>
      <w:rFonts w:ascii="Calibri" w:hAnsi="Calibri" w:cs="Calibri"/>
      <w:b/>
      <w:color w:val="5B9BD5"/>
      <w:sz w:val="26"/>
    </w:rPr>
  </w:style>
  <w:style w:type="paragraph" w:customStyle="1" w:styleId="Analytics">
    <w:name w:val="Analytics"/>
    <w:basedOn w:val="Normal"/>
    <w:link w:val="AnalyticsChar"/>
    <w:uiPriority w:val="5"/>
    <w:qFormat/>
    <w:rsid w:val="00EF5741"/>
    <w:pPr>
      <w:spacing w:before="40" w:after="0" w:line="256" w:lineRule="auto"/>
      <w:outlineLvl w:val="3"/>
    </w:pPr>
    <w:rPr>
      <w:b/>
      <w:color w:val="5B9BD5"/>
      <w:kern w:val="2"/>
      <w:sz w:val="26"/>
      <w:szCs w:val="24"/>
      <w14:ligatures w14:val="standardContextual"/>
    </w:rPr>
  </w:style>
  <w:style w:type="paragraph" w:customStyle="1" w:styleId="UnderlinePara">
    <w:name w:val="Underline Para"/>
    <w:basedOn w:val="Normal"/>
    <w:uiPriority w:val="6"/>
    <w:qFormat/>
    <w:rsid w:val="00EF5741"/>
    <w:pPr>
      <w:widowControl w:val="0"/>
      <w:suppressAutoHyphens/>
      <w:spacing w:after="200" w:line="256" w:lineRule="auto"/>
      <w:contextualSpacing/>
    </w:pPr>
    <w:rPr>
      <w:rFonts w:eastAsia="Calibri"/>
      <w:u w:val="single"/>
    </w:rPr>
  </w:style>
  <w:style w:type="paragraph" w:customStyle="1" w:styleId="paragraph">
    <w:name w:val="paragraph"/>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inq-p">
    <w:name w:val="inq-p"/>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sc-77igqf-0">
    <w:name w:val="sc-77igqf-0"/>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5741"/>
    <w:pPr>
      <w:spacing w:after="0" w:line="240" w:lineRule="auto"/>
    </w:pPr>
    <w:rPr>
      <w:rFonts w:ascii="Calibri" w:eastAsia="SimSun" w:hAnsi="Calibri" w:cs="Times New Roman"/>
      <w:kern w:val="0"/>
      <w:sz w:val="22"/>
      <w:szCs w:val="22"/>
      <w:u w:val="single"/>
      <w14:ligatures w14:val="none"/>
    </w:rPr>
  </w:style>
  <w:style w:type="paragraph" w:customStyle="1" w:styleId="reader-text-blockparagraph">
    <w:name w:val="reader-text-block__paragraph"/>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BasicChar">
    <w:name w:val="Basic Char"/>
    <w:basedOn w:val="DefaultParagraphFont"/>
    <w:link w:val="Basic"/>
    <w:uiPriority w:val="4"/>
    <w:locked/>
    <w:rsid w:val="00EF5741"/>
    <w:rPr>
      <w:rFonts w:ascii="Calibri" w:eastAsia="Times New Roman" w:hAnsi="Calibri" w:cs="Times New Roman"/>
      <w:iCs/>
    </w:rPr>
  </w:style>
  <w:style w:type="paragraph" w:customStyle="1" w:styleId="Basic">
    <w:name w:val="Basic"/>
    <w:link w:val="BasicChar"/>
    <w:autoRedefine/>
    <w:uiPriority w:val="4"/>
    <w:qFormat/>
    <w:rsid w:val="00EF5741"/>
    <w:pPr>
      <w:spacing w:line="256" w:lineRule="auto"/>
    </w:pPr>
    <w:rPr>
      <w:rFonts w:ascii="Calibri" w:eastAsia="Times New Roman" w:hAnsi="Calibri" w:cs="Times New Roman"/>
      <w:iCs/>
    </w:rPr>
  </w:style>
  <w:style w:type="paragraph" w:customStyle="1" w:styleId="NoSpacing61">
    <w:name w:val="No Spacing61"/>
    <w:basedOn w:val="Heading1"/>
    <w:next w:val="NoSpacing"/>
    <w:autoRedefine/>
    <w:uiPriority w:val="99"/>
    <w:qFormat/>
    <w:rsid w:val="00EF5741"/>
    <w:pPr>
      <w:keepNext w:val="0"/>
      <w:keepLines w:val="0"/>
      <w:spacing w:before="0" w:line="252" w:lineRule="auto"/>
      <w:outlineLvl w:val="9"/>
    </w:pPr>
    <w:rPr>
      <w:rFonts w:eastAsia="Calibri" w:cs="Times New Roman"/>
      <w:b w:val="0"/>
      <w:sz w:val="22"/>
      <w:szCs w:val="22"/>
    </w:rPr>
  </w:style>
  <w:style w:type="character" w:customStyle="1" w:styleId="analyticChar0">
    <w:name w:val="analytic Char"/>
    <w:basedOn w:val="DefaultParagraphFont"/>
    <w:link w:val="analytic0"/>
    <w:uiPriority w:val="5"/>
    <w:locked/>
    <w:rsid w:val="00EF5741"/>
    <w:rPr>
      <w:rFonts w:ascii="Calibri" w:hAnsi="Calibri" w:cs="Calibri"/>
      <w:b/>
      <w:color w:val="00B050"/>
      <w:sz w:val="26"/>
    </w:rPr>
  </w:style>
  <w:style w:type="paragraph" w:customStyle="1" w:styleId="analytic0">
    <w:name w:val="analytic"/>
    <w:basedOn w:val="Normal"/>
    <w:link w:val="analyticChar0"/>
    <w:uiPriority w:val="5"/>
    <w:qFormat/>
    <w:rsid w:val="00EF5741"/>
    <w:pPr>
      <w:spacing w:after="40" w:line="256" w:lineRule="auto"/>
      <w:outlineLvl w:val="3"/>
    </w:pPr>
    <w:rPr>
      <w:b/>
      <w:color w:val="00B050"/>
      <w:kern w:val="2"/>
      <w:sz w:val="26"/>
      <w:szCs w:val="24"/>
      <w14:ligatures w14:val="standardContextual"/>
    </w:rPr>
  </w:style>
  <w:style w:type="paragraph" w:customStyle="1" w:styleId="css-axufdj">
    <w:name w:val="css-axufdj"/>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callout">
    <w:name w:val="callout"/>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messagelistitem-zz7v6g">
    <w:name w:val="messagelistitem-zz7v6g"/>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Subtitle1">
    <w:name w:val="Subtitle1"/>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text">
    <w:name w:val="text"/>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rtejustify">
    <w:name w:val="rtejustify"/>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last-element">
    <w:name w:val="last-element"/>
    <w:basedOn w:val="Normal"/>
    <w:uiPriority w:val="99"/>
    <w:qFormat/>
    <w:rsid w:val="00EF5741"/>
    <w:pPr>
      <w:spacing w:before="100" w:beforeAutospacing="1" w:after="100" w:afterAutospacing="1" w:line="256" w:lineRule="auto"/>
    </w:pPr>
    <w:rPr>
      <w:rFonts w:ascii="Times New Roman" w:eastAsia="Times New Roman" w:hAnsi="Times New Roman" w:cs="Times New Roman"/>
      <w:sz w:val="24"/>
    </w:rPr>
  </w:style>
  <w:style w:type="paragraph" w:customStyle="1" w:styleId="msonormal0">
    <w:name w:val="msonormal"/>
    <w:basedOn w:val="Normal"/>
    <w:uiPriority w:val="99"/>
    <w:qFormat/>
    <w:rsid w:val="00EF57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title2">
    <w:name w:val="Subtitle2"/>
    <w:basedOn w:val="Normal"/>
    <w:next w:val="Normal"/>
    <w:uiPriority w:val="11"/>
    <w:qFormat/>
    <w:rsid w:val="00EF5741"/>
    <w:pPr>
      <w:spacing w:line="254" w:lineRule="auto"/>
    </w:pPr>
    <w:rPr>
      <w:rFonts w:eastAsia="Times New Roman" w:cs="Times New Roman"/>
      <w:color w:val="595959"/>
      <w:spacing w:val="15"/>
      <w:sz w:val="28"/>
      <w:szCs w:val="28"/>
    </w:rPr>
  </w:style>
  <w:style w:type="paragraph" w:customStyle="1" w:styleId="Quote2">
    <w:name w:val="Quote2"/>
    <w:basedOn w:val="Normal"/>
    <w:next w:val="Normal"/>
    <w:uiPriority w:val="29"/>
    <w:qFormat/>
    <w:rsid w:val="00EF5741"/>
    <w:pPr>
      <w:spacing w:before="160" w:line="254" w:lineRule="auto"/>
      <w:jc w:val="center"/>
    </w:pPr>
    <w:rPr>
      <w:rFonts w:ascii="Times New Roman" w:eastAsia="Calibri" w:hAnsi="Times New Roman" w:cs="Times New Roman"/>
      <w:i/>
      <w:iCs/>
      <w:color w:val="404040"/>
      <w:sz w:val="20"/>
    </w:rPr>
  </w:style>
  <w:style w:type="paragraph" w:customStyle="1" w:styleId="IntenseQuote1">
    <w:name w:val="Intense Quote1"/>
    <w:basedOn w:val="Normal"/>
    <w:next w:val="Normal"/>
    <w:uiPriority w:val="30"/>
    <w:qFormat/>
    <w:rsid w:val="00EF5741"/>
    <w:pPr>
      <w:pBdr>
        <w:top w:val="single" w:sz="4" w:space="10" w:color="2F5496"/>
        <w:bottom w:val="single" w:sz="4" w:space="10" w:color="2F5496"/>
      </w:pBdr>
      <w:spacing w:before="360" w:after="360" w:line="254" w:lineRule="auto"/>
      <w:ind w:left="864" w:right="864"/>
      <w:jc w:val="center"/>
    </w:pPr>
    <w:rPr>
      <w:rFonts w:ascii="Times New Roman" w:eastAsia="Calibri" w:hAnsi="Times New Roman" w:cs="Times New Roman"/>
      <w:i/>
      <w:iCs/>
      <w:color w:val="2F5496"/>
      <w:sz w:val="20"/>
    </w:rPr>
  </w:style>
  <w:style w:type="character" w:styleId="CommentReference">
    <w:name w:val="annotation reference"/>
    <w:basedOn w:val="DefaultParagraphFont"/>
    <w:uiPriority w:val="99"/>
    <w:semiHidden/>
    <w:unhideWhenUsed/>
    <w:rsid w:val="00EF5741"/>
    <w:rPr>
      <w:sz w:val="16"/>
      <w:szCs w:val="16"/>
    </w:rPr>
  </w:style>
  <w:style w:type="character" w:customStyle="1" w:styleId="IntenseReference1">
    <w:name w:val="Intense Reference1"/>
    <w:basedOn w:val="DefaultParagraphFont"/>
    <w:uiPriority w:val="32"/>
    <w:qFormat/>
    <w:rsid w:val="00EF5741"/>
    <w:rPr>
      <w:b/>
      <w:bCs/>
      <w:smallCaps/>
      <w:color w:val="2E74B5"/>
      <w:spacing w:val="5"/>
    </w:rPr>
  </w:style>
  <w:style w:type="character" w:customStyle="1" w:styleId="Heading7Char1">
    <w:name w:val="Heading 7 Char1"/>
    <w:basedOn w:val="DefaultParagraphFont"/>
    <w:uiPriority w:val="99"/>
    <w:semiHidden/>
    <w:rsid w:val="00EF5741"/>
    <w:rPr>
      <w:rFonts w:ascii="Calibri Light" w:eastAsia="Times New Roman" w:hAnsi="Calibri Light" w:cs="Times New Roman" w:hint="default"/>
      <w:i/>
      <w:iCs/>
      <w:color w:val="1F4D78"/>
    </w:rPr>
  </w:style>
  <w:style w:type="character" w:customStyle="1" w:styleId="Heading8Char1">
    <w:name w:val="Heading 8 Char1"/>
    <w:basedOn w:val="DefaultParagraphFont"/>
    <w:uiPriority w:val="99"/>
    <w:semiHidden/>
    <w:rsid w:val="00EF5741"/>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uiPriority w:val="99"/>
    <w:semiHidden/>
    <w:rsid w:val="00EF5741"/>
    <w:rPr>
      <w:rFonts w:ascii="Calibri Light" w:eastAsia="Times New Roman" w:hAnsi="Calibri Light" w:cs="Times New Roman" w:hint="default"/>
      <w:i/>
      <w:iCs/>
      <w:color w:val="272727"/>
      <w:sz w:val="21"/>
      <w:szCs w:val="21"/>
    </w:rPr>
  </w:style>
  <w:style w:type="paragraph" w:customStyle="1" w:styleId="Subtitle3">
    <w:name w:val="Subtitle3"/>
    <w:basedOn w:val="Normal"/>
    <w:next w:val="Normal"/>
    <w:uiPriority w:val="11"/>
    <w:qFormat/>
    <w:rsid w:val="00EF5741"/>
    <w:pPr>
      <w:spacing w:line="256" w:lineRule="auto"/>
    </w:pPr>
    <w:rPr>
      <w:rFonts w:eastAsia="Times New Roman" w:cs="Times New Roman"/>
      <w:color w:val="595959"/>
      <w:spacing w:val="15"/>
      <w:sz w:val="28"/>
      <w:szCs w:val="28"/>
    </w:rPr>
  </w:style>
  <w:style w:type="character" w:customStyle="1" w:styleId="SubtitleChar1">
    <w:name w:val="Subtitle Char1"/>
    <w:basedOn w:val="DefaultParagraphFont"/>
    <w:uiPriority w:val="99"/>
    <w:rsid w:val="00EF5741"/>
    <w:rPr>
      <w:rFonts w:eastAsia="Times New Roman" w:cs="Times New Roman"/>
      <w:color w:val="595959"/>
      <w:spacing w:val="15"/>
      <w:sz w:val="28"/>
      <w:szCs w:val="28"/>
    </w:rPr>
  </w:style>
  <w:style w:type="paragraph" w:customStyle="1" w:styleId="Quote1">
    <w:name w:val="Quote1"/>
    <w:basedOn w:val="Normal"/>
    <w:next w:val="Normal"/>
    <w:uiPriority w:val="29"/>
    <w:qFormat/>
    <w:rsid w:val="00EF5741"/>
    <w:pPr>
      <w:spacing w:before="160" w:line="256" w:lineRule="auto"/>
      <w:jc w:val="center"/>
    </w:pPr>
    <w:rPr>
      <w:i/>
      <w:iCs/>
      <w:color w:val="404040"/>
    </w:rPr>
  </w:style>
  <w:style w:type="character" w:customStyle="1" w:styleId="QuoteChar1">
    <w:name w:val="Quote Char1"/>
    <w:basedOn w:val="DefaultParagraphFont"/>
    <w:uiPriority w:val="99"/>
    <w:rsid w:val="00EF5741"/>
    <w:rPr>
      <w:rFonts w:ascii="Calibri" w:eastAsia="Calibri" w:hAnsi="Calibri" w:cs="Calibri"/>
      <w:i/>
      <w:iCs/>
      <w:color w:val="404040"/>
    </w:rPr>
  </w:style>
  <w:style w:type="paragraph" w:customStyle="1" w:styleId="IntenseQuote2">
    <w:name w:val="Intense Quote2"/>
    <w:basedOn w:val="Normal"/>
    <w:next w:val="Normal"/>
    <w:uiPriority w:val="30"/>
    <w:qFormat/>
    <w:rsid w:val="00EF5741"/>
    <w:pPr>
      <w:pBdr>
        <w:top w:val="single" w:sz="4" w:space="10" w:color="2E74B5"/>
        <w:bottom w:val="single" w:sz="4" w:space="10" w:color="2E74B5"/>
      </w:pBdr>
      <w:spacing w:before="360" w:after="360" w:line="256" w:lineRule="auto"/>
      <w:ind w:left="864" w:right="864"/>
      <w:jc w:val="center"/>
    </w:pPr>
    <w:rPr>
      <w:i/>
      <w:iCs/>
      <w:color w:val="2E74B5"/>
    </w:rPr>
  </w:style>
  <w:style w:type="character" w:customStyle="1" w:styleId="IntenseQuoteChar1">
    <w:name w:val="Intense Quote Char1"/>
    <w:basedOn w:val="DefaultParagraphFont"/>
    <w:uiPriority w:val="99"/>
    <w:rsid w:val="00EF5741"/>
    <w:rPr>
      <w:rFonts w:ascii="Calibri" w:eastAsia="Calibri" w:hAnsi="Calibri" w:cs="Calibri"/>
      <w:i/>
      <w:iCs/>
      <w:color w:val="2E74B5"/>
    </w:rPr>
  </w:style>
  <w:style w:type="character" w:customStyle="1" w:styleId="HeaderChar1">
    <w:name w:val="Header Char1"/>
    <w:basedOn w:val="DefaultParagraphFont"/>
    <w:uiPriority w:val="99"/>
    <w:semiHidden/>
    <w:rsid w:val="00EF5741"/>
    <w:rPr>
      <w:rFonts w:ascii="Calibri" w:eastAsia="Calibri" w:hAnsi="Calibri" w:cs="Calibri"/>
    </w:rPr>
  </w:style>
  <w:style w:type="character" w:customStyle="1" w:styleId="FooterChar1">
    <w:name w:val="Footer Char1"/>
    <w:basedOn w:val="DefaultParagraphFont"/>
    <w:uiPriority w:val="99"/>
    <w:semiHidden/>
    <w:rsid w:val="00EF5741"/>
    <w:rPr>
      <w:rFonts w:ascii="Calibri" w:eastAsia="Calibri" w:hAnsi="Calibri" w:cs="Calibri"/>
    </w:rPr>
  </w:style>
  <w:style w:type="character" w:customStyle="1" w:styleId="BodyTextChar1">
    <w:name w:val="Body Text Char1"/>
    <w:basedOn w:val="DefaultParagraphFont"/>
    <w:uiPriority w:val="99"/>
    <w:semiHidden/>
    <w:rsid w:val="00EF5741"/>
    <w:rPr>
      <w:rFonts w:ascii="Calibri" w:eastAsia="Calibri" w:hAnsi="Calibri" w:cs="Calibri"/>
    </w:rPr>
  </w:style>
  <w:style w:type="paragraph" w:styleId="CommentText">
    <w:name w:val="annotation text"/>
    <w:basedOn w:val="Normal"/>
    <w:link w:val="CommentTextChar2"/>
    <w:uiPriority w:val="99"/>
    <w:semiHidden/>
    <w:unhideWhenUsed/>
    <w:rsid w:val="00EF5741"/>
    <w:pPr>
      <w:spacing w:line="240" w:lineRule="auto"/>
    </w:pPr>
    <w:rPr>
      <w:sz w:val="20"/>
      <w:szCs w:val="20"/>
    </w:rPr>
  </w:style>
  <w:style w:type="character" w:customStyle="1" w:styleId="CommentTextChar2">
    <w:name w:val="Comment Text Char2"/>
    <w:basedOn w:val="DefaultParagraphFont"/>
    <w:link w:val="CommentText"/>
    <w:uiPriority w:val="99"/>
    <w:semiHidden/>
    <w:rsid w:val="00EF574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741"/>
    <w:rPr>
      <w:b/>
      <w:bCs/>
      <w:kern w:val="2"/>
      <w14:ligatures w14:val="standardContextual"/>
    </w:rPr>
  </w:style>
  <w:style w:type="character" w:customStyle="1" w:styleId="CommentSubjectChar1">
    <w:name w:val="Comment Subject Char1"/>
    <w:basedOn w:val="CommentTextChar2"/>
    <w:uiPriority w:val="99"/>
    <w:semiHidden/>
    <w:rsid w:val="00EF5741"/>
    <w:rPr>
      <w:rFonts w:ascii="Calibri" w:hAnsi="Calibri" w:cs="Calibri"/>
      <w:b/>
      <w:bCs/>
      <w:kern w:val="0"/>
      <w:sz w:val="20"/>
      <w:szCs w:val="20"/>
      <w14:ligatures w14:val="none"/>
    </w:rPr>
  </w:style>
  <w:style w:type="character" w:customStyle="1" w:styleId="NewEmphasis">
    <w:name w:val="NewEmphasis"/>
    <w:basedOn w:val="DefaultParagraphFont"/>
    <w:uiPriority w:val="1"/>
    <w:qFormat/>
    <w:rsid w:val="00EF5741"/>
    <w:rPr>
      <w:rFonts w:ascii="Calibri" w:hAnsi="Calibri" w:cs="Calibri" w:hint="default"/>
      <w:b/>
      <w:bCs w:val="0"/>
      <w:sz w:val="24"/>
      <w:bdr w:val="single" w:sz="2" w:space="0" w:color="auto" w:frame="1"/>
    </w:rPr>
  </w:style>
  <w:style w:type="character" w:customStyle="1" w:styleId="textline">
    <w:name w:val="text_line"/>
    <w:basedOn w:val="DefaultParagraphFont"/>
    <w:rsid w:val="00EF5741"/>
  </w:style>
  <w:style w:type="character" w:customStyle="1" w:styleId="highlight">
    <w:name w:val="highlight"/>
    <w:basedOn w:val="DefaultParagraphFont"/>
    <w:rsid w:val="00EF5741"/>
  </w:style>
  <w:style w:type="paragraph" w:customStyle="1" w:styleId="AnalyticsFAKE">
    <w:name w:val="AnalyticsFAKE"/>
    <w:basedOn w:val="Normal"/>
    <w:link w:val="AnalyticsFAKEChar"/>
    <w:rsid w:val="00EF5741"/>
    <w:pPr>
      <w:spacing w:line="256" w:lineRule="auto"/>
    </w:pPr>
    <w:rPr>
      <w:rFonts w:eastAsia="Calibri"/>
    </w:rPr>
  </w:style>
  <w:style w:type="character" w:customStyle="1" w:styleId="AnalyticsFAKEChar">
    <w:name w:val="AnalyticsFAKE Char"/>
    <w:basedOn w:val="DefaultParagraphFont"/>
    <w:link w:val="AnalyticsFAKE"/>
    <w:locked/>
    <w:rsid w:val="00EF5741"/>
    <w:rPr>
      <w:rFonts w:ascii="Calibri" w:eastAsia="Calibri" w:hAnsi="Calibri" w:cs="Calibri"/>
      <w:kern w:val="0"/>
      <w:sz w:val="22"/>
      <w:szCs w:val="22"/>
      <w14:ligatures w14:val="none"/>
    </w:rPr>
  </w:style>
  <w:style w:type="character" w:customStyle="1" w:styleId="dt">
    <w:name w:val="dt"/>
    <w:basedOn w:val="DefaultParagraphFont"/>
    <w:rsid w:val="00EF5741"/>
  </w:style>
  <w:style w:type="character" w:customStyle="1" w:styleId="dttext">
    <w:name w:val="dttext"/>
    <w:basedOn w:val="DefaultParagraphFont"/>
    <w:rsid w:val="00EF5741"/>
  </w:style>
  <w:style w:type="character" w:customStyle="1" w:styleId="ex-sent">
    <w:name w:val="ex-sent"/>
    <w:basedOn w:val="DefaultParagraphFont"/>
    <w:rsid w:val="00EF5741"/>
  </w:style>
  <w:style w:type="character" w:customStyle="1" w:styleId="mwtsp">
    <w:name w:val="mw_t_sp"/>
    <w:basedOn w:val="DefaultParagraphFont"/>
    <w:rsid w:val="00EF5741"/>
  </w:style>
  <w:style w:type="character" w:customStyle="1" w:styleId="mwtwi">
    <w:name w:val="mw_t_wi"/>
    <w:basedOn w:val="DefaultParagraphFont"/>
    <w:rsid w:val="00EF5741"/>
  </w:style>
  <w:style w:type="character" w:customStyle="1" w:styleId="luna-pos">
    <w:name w:val="luna-pos"/>
    <w:basedOn w:val="DefaultParagraphFont"/>
    <w:rsid w:val="00EF5741"/>
  </w:style>
  <w:style w:type="character" w:customStyle="1" w:styleId="luna-label">
    <w:name w:val="luna-label"/>
    <w:basedOn w:val="DefaultParagraphFont"/>
    <w:rsid w:val="00EF5741"/>
  </w:style>
  <w:style w:type="character" w:customStyle="1" w:styleId="mdash">
    <w:name w:val="mdash"/>
    <w:basedOn w:val="DefaultParagraphFont"/>
    <w:rsid w:val="00EF5741"/>
  </w:style>
  <w:style w:type="character" w:customStyle="1" w:styleId="untext">
    <w:name w:val="untext"/>
    <w:basedOn w:val="DefaultParagraphFont"/>
    <w:rsid w:val="00EF5741"/>
  </w:style>
  <w:style w:type="character" w:customStyle="1" w:styleId="person-popover">
    <w:name w:val="person-popover"/>
    <w:basedOn w:val="DefaultParagraphFont"/>
    <w:rsid w:val="00EF5741"/>
  </w:style>
  <w:style w:type="character" w:customStyle="1" w:styleId="sssh">
    <w:name w:val="ss_sh"/>
    <w:basedOn w:val="DefaultParagraphFont"/>
    <w:rsid w:val="00EF5741"/>
  </w:style>
  <w:style w:type="character" w:customStyle="1" w:styleId="colon">
    <w:name w:val="colon"/>
    <w:basedOn w:val="DefaultParagraphFont"/>
    <w:rsid w:val="00EF5741"/>
  </w:style>
  <w:style w:type="character" w:customStyle="1" w:styleId="sr-only">
    <w:name w:val="sr-only"/>
    <w:basedOn w:val="DefaultParagraphFont"/>
    <w:rsid w:val="00EF5741"/>
  </w:style>
  <w:style w:type="character" w:customStyle="1" w:styleId="ssit">
    <w:name w:val="ss_it"/>
    <w:basedOn w:val="DefaultParagraphFont"/>
    <w:rsid w:val="00EF5741"/>
  </w:style>
  <w:style w:type="character" w:customStyle="1" w:styleId="r-search-result">
    <w:name w:val="r-search-result"/>
    <w:basedOn w:val="DefaultParagraphFont"/>
    <w:rsid w:val="00EF5741"/>
  </w:style>
  <w:style w:type="character" w:customStyle="1" w:styleId="brief-paragraph">
    <w:name w:val="brief-paragraph"/>
    <w:basedOn w:val="DefaultParagraphFont"/>
    <w:rsid w:val="00EF5741"/>
  </w:style>
  <w:style w:type="character" w:customStyle="1" w:styleId="brief-title">
    <w:name w:val="brief-title"/>
    <w:basedOn w:val="DefaultParagraphFont"/>
    <w:rsid w:val="00EF5741"/>
  </w:style>
  <w:style w:type="character" w:customStyle="1" w:styleId="c-article-sectiontitle-number">
    <w:name w:val="c-article-section__title-number"/>
    <w:basedOn w:val="DefaultParagraphFont"/>
    <w:rsid w:val="00EF5741"/>
  </w:style>
  <w:style w:type="character" w:customStyle="1" w:styleId="m5577519854659992616gmail-styleunderline">
    <w:name w:val="m_5577519854659992616gmail-styleunderline"/>
    <w:basedOn w:val="DefaultParagraphFont"/>
    <w:rsid w:val="00EF5741"/>
  </w:style>
  <w:style w:type="character" w:customStyle="1" w:styleId="apple-style-span">
    <w:name w:val="apple-style-span"/>
    <w:rsid w:val="00EF5741"/>
  </w:style>
  <w:style w:type="character" w:customStyle="1" w:styleId="underline">
    <w:name w:val="underline"/>
    <w:basedOn w:val="DefaultParagraphFont"/>
    <w:qFormat/>
    <w:rsid w:val="00EF5741"/>
    <w:rPr>
      <w:b/>
      <w:bCs w:val="0"/>
      <w:u w:val="single"/>
    </w:rPr>
  </w:style>
  <w:style w:type="character" w:customStyle="1" w:styleId="boxboxbox">
    <w:name w:val="boxboxbox"/>
    <w:basedOn w:val="DefaultParagraphFont"/>
    <w:uiPriority w:val="1"/>
    <w:qFormat/>
    <w:rsid w:val="00EF5741"/>
    <w:rPr>
      <w:rFonts w:ascii="Calibri" w:hAnsi="Calibri" w:cs="Calibri" w:hint="default"/>
      <w:b/>
      <w:bCs w:val="0"/>
      <w:sz w:val="22"/>
      <w:u w:val="single"/>
      <w:bdr w:val="single" w:sz="4" w:space="0" w:color="auto" w:frame="1"/>
    </w:rPr>
  </w:style>
  <w:style w:type="character" w:customStyle="1" w:styleId="Boxes">
    <w:name w:val="Boxes"/>
    <w:basedOn w:val="Emphasis"/>
    <w:rsid w:val="00EF5741"/>
    <w:rPr>
      <w:rFonts w:ascii="Calibri" w:eastAsia="Calibri" w:hAnsi="Calibri" w:cs="Times New Roman"/>
      <w:b/>
      <w:i w:val="0"/>
      <w:iCs w:val="0"/>
      <w:sz w:val="22"/>
      <w:u w:val="single"/>
      <w:bdr w:val="single" w:sz="8" w:space="0" w:color="auto" w:frame="1"/>
    </w:rPr>
  </w:style>
  <w:style w:type="character" w:customStyle="1" w:styleId="AAAUNDERLINEKEYBOARD">
    <w:name w:val="AAA UNDERLINE KEYBOARD"/>
    <w:basedOn w:val="DefaultParagraphFont"/>
    <w:uiPriority w:val="6"/>
    <w:qFormat/>
    <w:rsid w:val="00EF5741"/>
    <w:rPr>
      <w:b w:val="0"/>
      <w:bCs w:val="0"/>
      <w:sz w:val="22"/>
      <w:u w:val="single"/>
    </w:rPr>
  </w:style>
  <w:style w:type="character" w:customStyle="1" w:styleId="anchor-text">
    <w:name w:val="anchor-text"/>
    <w:basedOn w:val="DefaultParagraphFont"/>
    <w:rsid w:val="00EF5741"/>
  </w:style>
  <w:style w:type="character" w:customStyle="1" w:styleId="yrbpuc">
    <w:name w:val="yrbpuc"/>
    <w:basedOn w:val="DefaultParagraphFont"/>
    <w:rsid w:val="00EF5741"/>
  </w:style>
  <w:style w:type="character" w:customStyle="1" w:styleId="endnotereference">
    <w:name w:val="endnotereference"/>
    <w:basedOn w:val="DefaultParagraphFont"/>
    <w:rsid w:val="00EF5741"/>
  </w:style>
  <w:style w:type="character" w:customStyle="1" w:styleId="heading3char0">
    <w:name w:val="heading3char"/>
    <w:basedOn w:val="DefaultParagraphFont"/>
    <w:rsid w:val="00EF5741"/>
  </w:style>
  <w:style w:type="character" w:customStyle="1" w:styleId="latin24compacttimestamp-2pxubq">
    <w:name w:val="latin24compacttimestamp-2pxubq"/>
    <w:basedOn w:val="DefaultParagraphFont"/>
    <w:rsid w:val="00EF5741"/>
  </w:style>
  <w:style w:type="character" w:customStyle="1" w:styleId="easy-footnote">
    <w:name w:val="easy-footnote"/>
    <w:basedOn w:val="DefaultParagraphFont"/>
    <w:rsid w:val="00EF5741"/>
  </w:style>
  <w:style w:type="character" w:customStyle="1" w:styleId="smallcaps">
    <w:name w:val="smallcaps"/>
    <w:basedOn w:val="DefaultParagraphFont"/>
    <w:rsid w:val="00EF5741"/>
  </w:style>
  <w:style w:type="character" w:customStyle="1" w:styleId="Heading4Char1">
    <w:name w:val="Heading 4 Char1"/>
    <w:aliases w:val="Tag Char1,no read Char1,small text Char1,Big card Char1,body Char1,Normal Tag Char1,heading 2 Char1,Ch Char1,Heading 2 Char2 Char Char1,Heading 2 Char1 Char Char Char1,No Spacing211 Char1,No Spacing11111 Char1,No Spacing5 Char1,Card Char"/>
    <w:basedOn w:val="DefaultParagraphFont"/>
    <w:uiPriority w:val="3"/>
    <w:semiHidden/>
    <w:rsid w:val="00EF5741"/>
    <w:rPr>
      <w:rFonts w:ascii="Calibri" w:eastAsia="Times New Roman" w:hAnsi="Calibri" w:cs="Times New Roman" w:hint="default"/>
      <w:i/>
      <w:iCs/>
      <w:color w:val="2F5496"/>
      <w:sz w:val="20"/>
    </w:rPr>
  </w:style>
  <w:style w:type="character" w:customStyle="1" w:styleId="Heading6Char1">
    <w:name w:val="Heading 6 Char1"/>
    <w:basedOn w:val="DefaultParagraphFont"/>
    <w:uiPriority w:val="99"/>
    <w:semiHidden/>
    <w:rsid w:val="00EF5741"/>
    <w:rPr>
      <w:rFonts w:ascii="Calibri Light" w:eastAsia="Times New Roman" w:hAnsi="Calibri Light" w:cs="Times New Roman" w:hint="default"/>
      <w:color w:val="1F4D78"/>
    </w:rPr>
  </w:style>
  <w:style w:type="table" w:styleId="TableGrid">
    <w:name w:val="Table Grid"/>
    <w:basedOn w:val="TableNormal"/>
    <w:uiPriority w:val="39"/>
    <w:rsid w:val="00EF5741"/>
    <w:pPr>
      <w:spacing w:after="0" w:line="240" w:lineRule="auto"/>
    </w:pPr>
    <w:rPr>
      <w:rFonts w:ascii="Calibri" w:eastAsia="SimSun"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2">
    <w:name w:val="Heading 6 Char2"/>
    <w:basedOn w:val="DefaultParagraphFont"/>
    <w:uiPriority w:val="9"/>
    <w:semiHidden/>
    <w:rsid w:val="00EF5741"/>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EF5741"/>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EF5741"/>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EF5741"/>
    <w:rPr>
      <w:rFonts w:asciiTheme="majorHAnsi" w:eastAsiaTheme="majorEastAsia" w:hAnsiTheme="majorHAnsi" w:cstheme="majorBidi"/>
      <w:i/>
      <w:iCs/>
      <w:color w:val="272727" w:themeColor="text1" w:themeTint="D8"/>
      <w:sz w:val="21"/>
      <w:szCs w:val="21"/>
    </w:rPr>
  </w:style>
  <w:style w:type="paragraph" w:styleId="NormalWeb">
    <w:name w:val="Normal (Web)"/>
    <w:basedOn w:val="Normal"/>
    <w:link w:val="NormalWebChar"/>
    <w:uiPriority w:val="99"/>
    <w:semiHidden/>
    <w:unhideWhenUsed/>
    <w:rsid w:val="00EF5741"/>
    <w:rPr>
      <w:rFonts w:ascii="Times New Roman" w:hAnsi="Times New Roman" w:cs="Times New Roman"/>
      <w:kern w:val="2"/>
      <w:sz w:val="24"/>
      <w:szCs w:val="24"/>
      <w14:ligatures w14:val="standardContextual"/>
    </w:rPr>
  </w:style>
  <w:style w:type="character" w:customStyle="1" w:styleId="SubtitleChar2">
    <w:name w:val="Subtitle Char2"/>
    <w:basedOn w:val="DefaultParagraphFont"/>
    <w:uiPriority w:val="11"/>
    <w:semiHidden/>
    <w:rsid w:val="00EF5741"/>
    <w:rPr>
      <w:rFonts w:eastAsiaTheme="minorEastAsia"/>
      <w:color w:val="5A5A5A" w:themeColor="text1" w:themeTint="A5"/>
      <w:spacing w:val="15"/>
    </w:rPr>
  </w:style>
  <w:style w:type="character" w:customStyle="1" w:styleId="QuoteChar2">
    <w:name w:val="Quote Char2"/>
    <w:basedOn w:val="DefaultParagraphFont"/>
    <w:uiPriority w:val="29"/>
    <w:semiHidden/>
    <w:rsid w:val="00EF5741"/>
    <w:rPr>
      <w:rFonts w:ascii="Calibri" w:hAnsi="Calibri" w:cs="Calibri"/>
      <w:i/>
      <w:iCs/>
      <w:color w:val="404040" w:themeColor="text1" w:themeTint="BF"/>
    </w:rPr>
  </w:style>
  <w:style w:type="character" w:customStyle="1" w:styleId="IntenseQuoteChar2">
    <w:name w:val="Intense Quote Char2"/>
    <w:basedOn w:val="DefaultParagraphFont"/>
    <w:uiPriority w:val="30"/>
    <w:semiHidden/>
    <w:rsid w:val="00EF5741"/>
    <w:rPr>
      <w:rFonts w:ascii="Calibri" w:hAnsi="Calibri" w:cs="Calibri"/>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8639">
      <w:bodyDiv w:val="1"/>
      <w:marLeft w:val="0"/>
      <w:marRight w:val="0"/>
      <w:marTop w:val="0"/>
      <w:marBottom w:val="0"/>
      <w:divBdr>
        <w:top w:val="none" w:sz="0" w:space="0" w:color="auto"/>
        <w:left w:val="none" w:sz="0" w:space="0" w:color="auto"/>
        <w:bottom w:val="none" w:sz="0" w:space="0" w:color="auto"/>
        <w:right w:val="none" w:sz="0" w:space="0" w:color="auto"/>
      </w:divBdr>
      <w:divsChild>
        <w:div w:id="1810704809">
          <w:marLeft w:val="0"/>
          <w:marRight w:val="0"/>
          <w:marTop w:val="0"/>
          <w:marBottom w:val="0"/>
          <w:divBdr>
            <w:top w:val="none" w:sz="0" w:space="0" w:color="auto"/>
            <w:left w:val="none" w:sz="0" w:space="0" w:color="auto"/>
            <w:bottom w:val="none" w:sz="0" w:space="0" w:color="auto"/>
            <w:right w:val="none" w:sz="0" w:space="0" w:color="auto"/>
          </w:divBdr>
          <w:divsChild>
            <w:div w:id="3428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8846">
      <w:bodyDiv w:val="1"/>
      <w:marLeft w:val="0"/>
      <w:marRight w:val="0"/>
      <w:marTop w:val="0"/>
      <w:marBottom w:val="0"/>
      <w:divBdr>
        <w:top w:val="none" w:sz="0" w:space="0" w:color="auto"/>
        <w:left w:val="none" w:sz="0" w:space="0" w:color="auto"/>
        <w:bottom w:val="none" w:sz="0" w:space="0" w:color="auto"/>
        <w:right w:val="none" w:sz="0" w:space="0" w:color="auto"/>
      </w:divBdr>
    </w:div>
    <w:div w:id="1285234316">
      <w:bodyDiv w:val="1"/>
      <w:marLeft w:val="0"/>
      <w:marRight w:val="0"/>
      <w:marTop w:val="0"/>
      <w:marBottom w:val="0"/>
      <w:divBdr>
        <w:top w:val="none" w:sz="0" w:space="0" w:color="auto"/>
        <w:left w:val="none" w:sz="0" w:space="0" w:color="auto"/>
        <w:bottom w:val="none" w:sz="0" w:space="0" w:color="auto"/>
        <w:right w:val="none" w:sz="0" w:space="0" w:color="auto"/>
      </w:divBdr>
    </w:div>
    <w:div w:id="1409577774">
      <w:bodyDiv w:val="1"/>
      <w:marLeft w:val="0"/>
      <w:marRight w:val="0"/>
      <w:marTop w:val="0"/>
      <w:marBottom w:val="0"/>
      <w:divBdr>
        <w:top w:val="none" w:sz="0" w:space="0" w:color="auto"/>
        <w:left w:val="none" w:sz="0" w:space="0" w:color="auto"/>
        <w:bottom w:val="none" w:sz="0" w:space="0" w:color="auto"/>
        <w:right w:val="none" w:sz="0" w:space="0" w:color="auto"/>
      </w:divBdr>
    </w:div>
    <w:div w:id="2028170091">
      <w:bodyDiv w:val="1"/>
      <w:marLeft w:val="0"/>
      <w:marRight w:val="0"/>
      <w:marTop w:val="0"/>
      <w:marBottom w:val="0"/>
      <w:divBdr>
        <w:top w:val="none" w:sz="0" w:space="0" w:color="auto"/>
        <w:left w:val="none" w:sz="0" w:space="0" w:color="auto"/>
        <w:bottom w:val="none" w:sz="0" w:space="0" w:color="auto"/>
        <w:right w:val="none" w:sz="0" w:space="0" w:color="auto"/>
      </w:divBdr>
    </w:div>
    <w:div w:id="2094088952">
      <w:bodyDiv w:val="1"/>
      <w:marLeft w:val="0"/>
      <w:marRight w:val="0"/>
      <w:marTop w:val="0"/>
      <w:marBottom w:val="0"/>
      <w:divBdr>
        <w:top w:val="none" w:sz="0" w:space="0" w:color="auto"/>
        <w:left w:val="none" w:sz="0" w:space="0" w:color="auto"/>
        <w:bottom w:val="none" w:sz="0" w:space="0" w:color="auto"/>
        <w:right w:val="none" w:sz="0" w:space="0" w:color="auto"/>
      </w:divBdr>
      <w:divsChild>
        <w:div w:id="1178541189">
          <w:marLeft w:val="0"/>
          <w:marRight w:val="0"/>
          <w:marTop w:val="0"/>
          <w:marBottom w:val="0"/>
          <w:divBdr>
            <w:top w:val="none" w:sz="0" w:space="0" w:color="auto"/>
            <w:left w:val="none" w:sz="0" w:space="0" w:color="auto"/>
            <w:bottom w:val="none" w:sz="0" w:space="0" w:color="auto"/>
            <w:right w:val="none" w:sz="0" w:space="0" w:color="auto"/>
          </w:divBdr>
          <w:divsChild>
            <w:div w:id="5935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24/05/30/arctic-geopolitics-russia-china-maritime-trade-northern-sea-route/" TargetMode="External"/><Relationship Id="rId18" Type="http://schemas.openxmlformats.org/officeDocument/2006/relationships/hyperlink" Target="https://www.gisreportsonline.com/r/northern-sea-route-russia-asia-sanction/" TargetMode="External"/><Relationship Id="rId26" Type="http://schemas.openxmlformats.org/officeDocument/2006/relationships/hyperlink" Target="https://www.amazon.com/Sleepwalkers-How-Europe-Went-1914/dp/0061146668" TargetMode="External"/><Relationship Id="rId39" Type="http://schemas.openxmlformats.org/officeDocument/2006/relationships/hyperlink" Target="https://www.amazon.com/We-Now-Know-Rethinking-Relations/dp/0198780710" TargetMode="External"/><Relationship Id="rId21" Type="http://schemas.openxmlformats.org/officeDocument/2006/relationships/hyperlink" Target="https://www.geopoliticalmonitor.com/houthi-attacks-and-military-escalation-in-the-red-sea-whats-at-stake/" TargetMode="External"/><Relationship Id="rId34" Type="http://schemas.openxmlformats.org/officeDocument/2006/relationships/hyperlink" Target="https://www.amazon.com/July-1914-Countdown-Sean-McMeekin/dp/0465060749" TargetMode="External"/><Relationship Id="rId42" Type="http://schemas.openxmlformats.org/officeDocument/2006/relationships/hyperlink" Target="https://supplychaindigital.com/supply-chain-risk-management/red-sea-disruption-trade" TargetMode="External"/><Relationship Id="rId7" Type="http://schemas.openxmlformats.org/officeDocument/2006/relationships/hyperlink" Target="https://dictionary.cambridge.org/us/dictionary/english/satellite"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www.amazon.com/Arms-Influence-Preface-Afterword-Lectures/dp/0300143370" TargetMode="External"/><Relationship Id="rId1" Type="http://schemas.openxmlformats.org/officeDocument/2006/relationships/numbering" Target="numbering.xml"/><Relationship Id="rId6" Type="http://schemas.openxmlformats.org/officeDocument/2006/relationships/hyperlink" Target="https://www.britannica.com/place/Arctic" TargetMode="External"/><Relationship Id="rId11" Type="http://schemas.openxmlformats.org/officeDocument/2006/relationships/hyperlink" Target="https://doi.org/10.1016/j.futures.2018.01.001" TargetMode="External"/><Relationship Id="rId24" Type="http://schemas.openxmlformats.org/officeDocument/2006/relationships/hyperlink" Target="https://www.bloomberg.com/opinion/articles/2020-08-07/war-between-china-and-america-won-t-happen-by-accident" TargetMode="External"/><Relationship Id="rId32" Type="http://schemas.openxmlformats.org/officeDocument/2006/relationships/hyperlink" Target="https://www.jstor.org/stable/2538909?seq=1" TargetMode="External"/><Relationship Id="rId37" Type="http://schemas.openxmlformats.org/officeDocument/2006/relationships/hyperlink" Target="https://www.google.com/books/edition/Six_Days_of_War/lEklDwAAQBAJ?hl=en&amp;gbpv=1&amp;dq=michael+oren+six+days+of+war&amp;printsec=frontcover" TargetMode="External"/><Relationship Id="rId40" Type="http://schemas.openxmlformats.org/officeDocument/2006/relationships/hyperlink" Target="https://www.nytimes.com/2001/04/02/world/us-plane-in-china-after-it-collides-with-chinese-jet.html"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foreignpolicy.com/2020/05/13/coronavirus-pandemic-depression-economy-world-war/" TargetMode="External"/><Relationship Id="rId23" Type="http://schemas.openxmlformats.org/officeDocument/2006/relationships/hyperlink" Target="https://www.americansecurityproject.org/is-the-arctic-destined-to-be-the-most-likely-flashpoint-for-a-nuclear-war/" TargetMode="External"/><Relationship Id="rId28" Type="http://schemas.openxmlformats.org/officeDocument/2006/relationships/hyperlink" Target="https://www.amazon.com/Guns-August-Pulitzer-Prize-Winning-Outbreak/dp/0345476093" TargetMode="External"/><Relationship Id="rId36" Type="http://schemas.openxmlformats.org/officeDocument/2006/relationships/hyperlink" Target="https://www.google.com/books/edition/Avoiding_War/RMtmAAAAMAAJ?hl=en&amp;gbpv=1&amp;bsq=alexander+george+avoiding+war&amp;dq=alexander+george+avoiding+war&amp;printsec=frontcover" TargetMode="External"/><Relationship Id="rId10" Type="http://schemas.openxmlformats.org/officeDocument/2006/relationships/hyperlink" Target="https://www.japcc.org/articles/the-changing-arctic-and-its-impact-to-nato-joint-air-power/" TargetMode="External"/><Relationship Id="rId19" Type="http://schemas.openxmlformats.org/officeDocument/2006/relationships/hyperlink" Target="https://www.gisreportsonline.com/r/northern-sea-route-russia-asia-sanction/" TargetMode="External"/><Relationship Id="rId31" Type="http://schemas.openxmlformats.org/officeDocument/2006/relationships/hyperlink" Target="https://books.google.com/books?hl=en&amp;lr=&amp;id=nveiS7HeqQUC&amp;oi=fnd&amp;pg=PR5&amp;dq=inadvertent+escalation&amp;ots=GqOsJAq4dp&amp;sig=6basMxSMJtCAc4RgaXD2dQzd4fM" TargetMode="External"/><Relationship Id="rId44" Type="http://schemas.openxmlformats.org/officeDocument/2006/relationships/hyperlink" Target="https://rgs-ibg.onlinelibrary.wiley.com/doi/full/10.1111/geoj.12533%20accessed%207.3.2025" TargetMode="External"/><Relationship Id="rId4" Type="http://schemas.openxmlformats.org/officeDocument/2006/relationships/webSettings" Target="webSettings.xml"/><Relationship Id="rId9" Type="http://schemas.openxmlformats.org/officeDocument/2006/relationships/hyperlink" Target="https://rgs-ibg.onlinelibrary.wiley.com/doi/full/10.1111/geoj.12533%20accessed%207.3.2025" TargetMode="External"/><Relationship Id="rId14" Type="http://schemas.openxmlformats.org/officeDocument/2006/relationships/hyperlink" Target="https://prospect.org/economy/2025-04-24-permanent-tariff-damage/" TargetMode="External"/><Relationship Id="rId22" Type="http://schemas.openxmlformats.org/officeDocument/2006/relationships/hyperlink" Target="https://www.africanews.com/2024/01/27/red-sea-crisis-spurs-maritime-traffic-to-cape-of-good-hope-boosting-south-africas-ports/" TargetMode="External"/><Relationship Id="rId27" Type="http://schemas.openxmlformats.org/officeDocument/2006/relationships/hyperlink" Target="https://www.amazon.com/Sleepwalkers-How-Europe-Went-1914/dp/0061146668" TargetMode="External"/><Relationship Id="rId30" Type="http://schemas.openxmlformats.org/officeDocument/2006/relationships/hyperlink" Target="https://books.google.com/books?hl=en&amp;lr=&amp;id=cs1J3h_28AUC&amp;oi=fnd&amp;pg=PA1&amp;dq=accidental+war&amp;ots=Vfdc3HCKxi&amp;sig=gh8pOSz58LDIvtAAUn--95sVb2E" TargetMode="External"/><Relationship Id="rId35" Type="http://schemas.openxmlformats.org/officeDocument/2006/relationships/hyperlink" Target="https://www.mitpressjournals.org/doi/full/10.1162/ISEC_a_00173" TargetMode="External"/><Relationship Id="rId43" Type="http://schemas.openxmlformats.org/officeDocument/2006/relationships/hyperlink" Target="https://www.thenews.com.pk/print/428298-seminar-on-strategic-dimensions-of-peace-and-conflict-in-south-asia-middle-east" TargetMode="External"/><Relationship Id="rId8" Type="http://schemas.openxmlformats.org/officeDocument/2006/relationships/hyperlink" Target="https://ecfr.eu/publication/the-bear-beneath-the-ice-russias-ambitions-in-the-arctic/" TargetMode="External"/><Relationship Id="rId3" Type="http://schemas.openxmlformats.org/officeDocument/2006/relationships/settings" Target="settings.xml"/><Relationship Id="rId12" Type="http://schemas.openxmlformats.org/officeDocument/2006/relationships/hyperlink" Target="https://reflectivealtruism.com/2023/01/28/exaggerating-the-risks-part-4-halstead-continued/" TargetMode="External"/><Relationship Id="rId17" Type="http://schemas.openxmlformats.org/officeDocument/2006/relationships/hyperlink" Target="http://dx.doi.org/10.1016/j.spacepol.2017.10.002" TargetMode="External"/><Relationship Id="rId25" Type="http://schemas.openxmlformats.org/officeDocument/2006/relationships/hyperlink" Target="https://www.foreignaffairs.com/articles/united-states/2020-08-03/beware-guns-august-asia?utm_medium=social" TargetMode="External"/><Relationship Id="rId33" Type="http://schemas.openxmlformats.org/officeDocument/2006/relationships/hyperlink" Target="https://www.mitpressjournals.org/doi/pdfplus/10.1162/isec.2007.32.2.155?casa_token=0eJtoLZIUrwAAAAA:2jsybd83Q7GFlGM8sk37zRqE8uXiUmz0tpzrqiFTVsUhVR93fHP3Y-Fc661XhF58471cqOc-2_wr" TargetMode="External"/><Relationship Id="rId38" Type="http://schemas.openxmlformats.org/officeDocument/2006/relationships/hyperlink" Target="http://www.sscnet.ucla.edu/polisci/faculty/trachtenberg/cv/inadvertent.pdf" TargetMode="External"/><Relationship Id="rId46" Type="http://schemas.openxmlformats.org/officeDocument/2006/relationships/theme" Target="theme/theme1.xml"/><Relationship Id="rId20" Type="http://schemas.openxmlformats.org/officeDocument/2006/relationships/hyperlink" Target="https://theconversation.com/red-sea-shipping-disruptions-could-be-avoided-in-the-future-by-using-the-arctic-but-it-could-spell-trouble-for-fragile-ecosystems-221058" TargetMode="External"/><Relationship Id="rId41" Type="http://schemas.openxmlformats.org/officeDocument/2006/relationships/hyperlink" Target="https://www.rand.org/pubs/research_reports/RR114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31355</Words>
  <Characters>178727</Characters>
  <Application>Microsoft Office Word</Application>
  <DocSecurity>0</DocSecurity>
  <Lines>1489</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8</cp:revision>
  <dcterms:created xsi:type="dcterms:W3CDTF">2025-07-05T12:48:00Z</dcterms:created>
  <dcterms:modified xsi:type="dcterms:W3CDTF">2025-07-31T18:34:00Z</dcterms:modified>
</cp:coreProperties>
</file>