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A38D" w14:textId="7AD21429" w:rsidR="009C7CBA" w:rsidRDefault="0026128F" w:rsidP="009C7CBA">
      <w:pPr>
        <w:pStyle w:val="Heading1"/>
      </w:pPr>
      <w:r>
        <w:t>DA---</w:t>
      </w:r>
      <w:r w:rsidR="00E55377">
        <w:t>Methuselah</w:t>
      </w:r>
      <w:r>
        <w:t xml:space="preserve"> (Q, MSDI)</w:t>
      </w:r>
    </w:p>
    <w:p w14:paraId="3C902E55" w14:textId="024E59AF" w:rsidR="00DF4DB4" w:rsidRPr="00DF4DB4" w:rsidRDefault="00DF4DB4" w:rsidP="00DF4DB4">
      <w:pPr>
        <w:jc w:val="center"/>
      </w:pPr>
      <w:r>
        <w:rPr>
          <w:noProof/>
        </w:rPr>
        <w:drawing>
          <wp:inline distT="0" distB="0" distL="0" distR="0" wp14:anchorId="12D34A25" wp14:editId="4ED0306E">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6A483973" w14:textId="03153F4C" w:rsidR="0026128F" w:rsidRDefault="0026128F" w:rsidP="0026128F">
      <w:pPr>
        <w:pStyle w:val="Heading2"/>
      </w:pPr>
      <w:r>
        <w:t xml:space="preserve">Notes </w:t>
      </w:r>
    </w:p>
    <w:p w14:paraId="5F3FC37B" w14:textId="2E675AFB" w:rsidR="00937F3D" w:rsidRDefault="00937F3D" w:rsidP="00937F3D">
      <w:pPr>
        <w:pStyle w:val="FileNote"/>
      </w:pPr>
      <w:r>
        <w:t xml:space="preserve">Human activity in the Arctic releases viruses, bacteria, and micro-organisms that have been frozen in the ice for hundreds of thousands of years, if not longer. They call these “methuselah micro-organisms” and they are terrifying. The general link is pretty linear, predicated on human activity disturbing the permafrost that contains these diseases, but each Aff also has its own little route in additional to this link. </w:t>
      </w:r>
    </w:p>
    <w:p w14:paraId="5B402CE3" w14:textId="0F70B1B5" w:rsidR="00937F3D" w:rsidRDefault="00937F3D" w:rsidP="00937F3D">
      <w:pPr>
        <w:pStyle w:val="FileNote"/>
      </w:pPr>
      <w:r>
        <w:t xml:space="preserve">You may notice some heavy overlap with some cards from the Arctic Thaw DA, because permafrost thaw is one of the internal links to the impact. If you like the Arctic Thaw DA or just want to mix things up, the 2 arguments are </w:t>
      </w:r>
      <w:r w:rsidRPr="00937F3D">
        <w:rPr>
          <w:u w:val="single"/>
        </w:rPr>
        <w:t>VERY</w:t>
      </w:r>
      <w:r>
        <w:t xml:space="preserve"> compatible together. </w:t>
      </w:r>
    </w:p>
    <w:p w14:paraId="034D78B2" w14:textId="77777777" w:rsidR="00227D54" w:rsidRPr="00937F3D" w:rsidRDefault="00227D54" w:rsidP="00937F3D">
      <w:pPr>
        <w:pStyle w:val="FileNote"/>
      </w:pPr>
    </w:p>
    <w:p w14:paraId="5E0AAFBD" w14:textId="23C9D77B" w:rsidR="00116B00" w:rsidRPr="00937F3D" w:rsidRDefault="00116B00" w:rsidP="003F0624">
      <w:pPr>
        <w:pStyle w:val="FileNote"/>
        <w:rPr>
          <w:u w:val="single"/>
        </w:rPr>
      </w:pPr>
      <w:r w:rsidRPr="00937F3D">
        <w:rPr>
          <w:u w:val="single"/>
        </w:rPr>
        <w:t>Top Level---Impact</w:t>
      </w:r>
    </w:p>
    <w:p w14:paraId="1D43C14E" w14:textId="5D4CF576" w:rsidR="00116B00" w:rsidRDefault="00116B00" w:rsidP="003F0624">
      <w:pPr>
        <w:pStyle w:val="FileNote"/>
      </w:pPr>
      <w:r>
        <w:t xml:space="preserve">The impact is pretty </w:t>
      </w:r>
      <w:r w:rsidR="005D115C">
        <w:t>self-explanatory</w:t>
      </w:r>
      <w:r>
        <w:t xml:space="preserve"> but don’t forget you have 2 closely related but distinct options </w:t>
      </w:r>
      <w:r w:rsidR="00937F3D">
        <w:t xml:space="preserve">to go for. </w:t>
      </w:r>
    </w:p>
    <w:p w14:paraId="55707171" w14:textId="06FE50E5" w:rsidR="00116B00" w:rsidRDefault="00116B00" w:rsidP="00116B00">
      <w:pPr>
        <w:pStyle w:val="FileNote"/>
        <w:ind w:left="720"/>
      </w:pPr>
      <w:r>
        <w:t xml:space="preserve">1. Ancient diseases themselves---strains of smallpox, influenza, etc., that are hundreds and thousands of years old that humans have never come in contact with. We have not built any immunity to these, and an unknown number of them are unclassified, meaning there is a risk that one of them is the most insanely goated disease you’ve ever seen with 100% virality and lethality; maybe it can travel through the air and shows no symptoms until everyone is dead. We </w:t>
      </w:r>
      <w:r w:rsidRPr="00116B00">
        <w:rPr>
          <w:u w:val="single"/>
        </w:rPr>
        <w:t>can’t</w:t>
      </w:r>
      <w:r>
        <w:t xml:space="preserve"> </w:t>
      </w:r>
      <w:r w:rsidRPr="00116B00">
        <w:rPr>
          <w:u w:val="single"/>
        </w:rPr>
        <w:t>be</w:t>
      </w:r>
      <w:r>
        <w:t xml:space="preserve"> </w:t>
      </w:r>
      <w:r w:rsidRPr="00116B00">
        <w:rPr>
          <w:u w:val="single"/>
        </w:rPr>
        <w:t>sure</w:t>
      </w:r>
      <w:r>
        <w:t xml:space="preserve">.  </w:t>
      </w:r>
    </w:p>
    <w:p w14:paraId="5169B774" w14:textId="1152F0E4" w:rsidR="00116B00" w:rsidRDefault="00116B00" w:rsidP="00116B00">
      <w:pPr>
        <w:pStyle w:val="FileNote"/>
        <w:ind w:left="720"/>
      </w:pPr>
      <w:r>
        <w:t xml:space="preserve">2. ABR---a lot of these strains, for some weird reason, are resistant to antibiotics even though they’ve never been in contact with antibiotics. That’s weird. Anyways, even if the permafrost strain isn’t harmful itself, it can trade genetic info with other new-age strains and make THEM resistant to antibiotics, which is really scary. It’s a distinct scenario but carries the same “we should not risk this because the uncertainty of how bad it could get is too high” vibe. </w:t>
      </w:r>
    </w:p>
    <w:p w14:paraId="795EEE11" w14:textId="6BB70BDA" w:rsidR="00A743F2" w:rsidRDefault="00A743F2" w:rsidP="003F0624">
      <w:pPr>
        <w:pStyle w:val="FileNote"/>
      </w:pPr>
      <w:r>
        <w:t>Let me know if you have questions.</w:t>
      </w:r>
    </w:p>
    <w:p w14:paraId="2B2B70FA" w14:textId="7AADC9D9" w:rsidR="00A743F2" w:rsidRPr="005F08B3" w:rsidRDefault="00A743F2" w:rsidP="003F0624">
      <w:pPr>
        <w:pStyle w:val="FileNote"/>
      </w:pPr>
      <w:r>
        <w:t>-Q</w:t>
      </w:r>
    </w:p>
    <w:p w14:paraId="31E247FB" w14:textId="77777777" w:rsidR="002C1216" w:rsidRPr="002C1216" w:rsidRDefault="002C1216" w:rsidP="002C1216">
      <w:pPr>
        <w:pStyle w:val="Heading2"/>
      </w:pPr>
    </w:p>
    <w:p w14:paraId="60614B88" w14:textId="3FC2FF61" w:rsidR="002C1216" w:rsidRDefault="002C1216" w:rsidP="002C1216">
      <w:pPr>
        <w:pStyle w:val="Heading2"/>
      </w:pPr>
      <w:r>
        <w:t>1NC</w:t>
      </w:r>
      <w:r w:rsidR="00AE1A5A">
        <w:t>---Methuselah DA</w:t>
      </w:r>
    </w:p>
    <w:p w14:paraId="67CFE980" w14:textId="760E9841" w:rsidR="00BF5D5D" w:rsidRDefault="00BF5D5D" w:rsidP="00411F01">
      <w:pPr>
        <w:pStyle w:val="Heading3"/>
      </w:pPr>
      <w:r>
        <w:t>1NC---</w:t>
      </w:r>
      <w:r w:rsidR="002C1216">
        <w:t>OFF</w:t>
      </w:r>
    </w:p>
    <w:p w14:paraId="22DD212C" w14:textId="77777777" w:rsidR="00EF3E9E" w:rsidRPr="00E62BD2" w:rsidRDefault="00EF3E9E" w:rsidP="00EF3E9E">
      <w:pPr>
        <w:pStyle w:val="Heading4"/>
      </w:pPr>
      <w:r w:rsidRPr="00EF3E9E">
        <w:rPr>
          <w:u w:val="single"/>
        </w:rPr>
        <w:t>Human</w:t>
      </w:r>
      <w:r>
        <w:t xml:space="preserve"> </w:t>
      </w:r>
      <w:r w:rsidRPr="00EF3E9E">
        <w:rPr>
          <w:u w:val="single"/>
        </w:rPr>
        <w:t>activity</w:t>
      </w:r>
      <w:r>
        <w:t xml:space="preserve"> in the Arctic risks </w:t>
      </w:r>
      <w:r w:rsidRPr="00EF3E9E">
        <w:rPr>
          <w:u w:val="single"/>
        </w:rPr>
        <w:t>releasing</w:t>
      </w:r>
      <w:r>
        <w:t xml:space="preserve"> </w:t>
      </w:r>
      <w:r w:rsidRPr="00EF3E9E">
        <w:rPr>
          <w:u w:val="single"/>
        </w:rPr>
        <w:t>ancient</w:t>
      </w:r>
      <w:r>
        <w:t xml:space="preserve"> </w:t>
      </w:r>
      <w:r w:rsidRPr="00EF3E9E">
        <w:rPr>
          <w:u w:val="single"/>
        </w:rPr>
        <w:t>diseases</w:t>
      </w:r>
      <w:r>
        <w:t xml:space="preserve"> from the </w:t>
      </w:r>
      <w:r w:rsidRPr="00EF3E9E">
        <w:rPr>
          <w:u w:val="single"/>
        </w:rPr>
        <w:t>permafrost</w:t>
      </w:r>
      <w:r>
        <w:t xml:space="preserve">---a </w:t>
      </w:r>
      <w:r w:rsidRPr="00EF3E9E">
        <w:rPr>
          <w:u w:val="single"/>
        </w:rPr>
        <w:t>major</w:t>
      </w:r>
      <w:r>
        <w:t xml:space="preserve"> </w:t>
      </w:r>
      <w:r w:rsidRPr="00EF3E9E">
        <w:rPr>
          <w:u w:val="single"/>
        </w:rPr>
        <w:t>outbreak</w:t>
      </w:r>
      <w:r>
        <w:t xml:space="preserve"> of </w:t>
      </w:r>
      <w:r w:rsidRPr="00EF3E9E">
        <w:rPr>
          <w:u w:val="single"/>
        </w:rPr>
        <w:t>ABR</w:t>
      </w:r>
      <w:r>
        <w:t xml:space="preserve"> diseases that we have no </w:t>
      </w:r>
      <w:r w:rsidRPr="00EF3E9E">
        <w:rPr>
          <w:u w:val="single"/>
        </w:rPr>
        <w:t>immunity</w:t>
      </w:r>
      <w:r>
        <w:t xml:space="preserve"> or </w:t>
      </w:r>
      <w:r w:rsidRPr="00EF3E9E">
        <w:rPr>
          <w:u w:val="single"/>
        </w:rPr>
        <w:t>treatment</w:t>
      </w:r>
      <w:r>
        <w:t xml:space="preserve"> for. </w:t>
      </w:r>
    </w:p>
    <w:p w14:paraId="184E5D5F" w14:textId="4B900AC1" w:rsidR="00EF3E9E" w:rsidRDefault="00EF3E9E" w:rsidP="00EF3E9E">
      <w:r w:rsidRPr="006A49EF">
        <w:rPr>
          <w:rStyle w:val="Style13ptBold"/>
        </w:rPr>
        <w:t>Datta ’24</w:t>
      </w:r>
      <w:r>
        <w:t xml:space="preserve"> [Neelabh Datta, BS, biochemistry, University of Calcutta; MS, biology and biological sciences, Indian Institute of Science Education and Research; and Kanchan Karmakar, Assistant Professor of Biochemistry at Asutosh College; BS, biochemistry, Presidency College; MS, PhD, biochemistry, University of Calcutta. June 29, 2024. </w:t>
      </w:r>
      <w:r>
        <w:rPr>
          <w:i/>
          <w:iCs/>
        </w:rPr>
        <w:t>Exon</w:t>
      </w:r>
      <w:r>
        <w:t xml:space="preserve">, Vol. 1(1) “The Rise of the Zombie Viruses: The Hidden Danger of the Arctic Thaw” </w:t>
      </w:r>
      <w:r w:rsidRPr="00F1412A">
        <w:t>https://www.researchgate.net/publication/382298097_The_Rise_of_the_Zombie_Viruses_The_Hidden_Danger_of_the_Arctic_Thaw</w:t>
      </w:r>
      <w:r>
        <w:t xml:space="preserve"> </w:t>
      </w:r>
      <w:r w:rsidR="00F1412A">
        <w:t>accessed 6.28.2025</w:t>
      </w:r>
      <w:r>
        <w:t xml:space="preserve">// </w:t>
      </w:r>
      <w:r>
        <w:rPr>
          <w:b/>
          <w:i/>
        </w:rPr>
        <w:t>mosuQ</w:t>
      </w:r>
      <w:r>
        <w:t xml:space="preserve">] </w:t>
      </w:r>
    </w:p>
    <w:p w14:paraId="1160B2D9" w14:textId="77777777" w:rsidR="00EF3E9E" w:rsidRPr="00E62BD2" w:rsidRDefault="00EF3E9E" w:rsidP="00EF3E9E">
      <w:pPr>
        <w:rPr>
          <w:sz w:val="12"/>
        </w:rPr>
      </w:pPr>
      <w:r w:rsidRPr="00E62BD2">
        <w:rPr>
          <w:sz w:val="12"/>
        </w:rPr>
        <w:t>INTRODUCTION</w:t>
      </w:r>
    </w:p>
    <w:p w14:paraId="45B9DE30" w14:textId="77777777" w:rsidR="00EF3E9E" w:rsidRDefault="00EF3E9E" w:rsidP="00EF3E9E">
      <w:pPr>
        <w:rPr>
          <w:sz w:val="12"/>
        </w:rPr>
      </w:pPr>
      <w:r w:rsidRPr="00E62BD2">
        <w:rPr>
          <w:sz w:val="12"/>
        </w:rPr>
        <w:t>The Arctic region is undergoing rapid and unprecedented changes due to global warming with average increasing by more than 2°C since the 1950s, which is twice as fast as the global average. T</w:t>
      </w:r>
      <w:r w:rsidRPr="00EF3E9E">
        <w:rPr>
          <w:sz w:val="12"/>
        </w:rPr>
        <w:t xml:space="preserve">his has led to the melting of glaciers, sea ice, and permafrost, which are key components of the Arctic ecosystem and climate system [1]. </w:t>
      </w:r>
      <w:r w:rsidRPr="00EF3E9E">
        <w:rPr>
          <w:rStyle w:val="Emphasis"/>
        </w:rPr>
        <w:t>Permafrost</w:t>
      </w:r>
      <w:r w:rsidRPr="00EF3E9E">
        <w:rPr>
          <w:rStyle w:val="StyleUnderline"/>
        </w:rPr>
        <w:t xml:space="preserve"> is the permanently frozen ground that lies beneath much of the </w:t>
      </w:r>
      <w:r w:rsidRPr="00EF3E9E">
        <w:rPr>
          <w:rStyle w:val="Emphasis"/>
        </w:rPr>
        <w:t>Arctic land surface</w:t>
      </w:r>
      <w:r w:rsidRPr="00EF3E9E">
        <w:rPr>
          <w:rStyle w:val="StyleUnderline"/>
        </w:rPr>
        <w:t>. Th</w:t>
      </w:r>
      <w:r w:rsidRPr="00E62BD2">
        <w:rPr>
          <w:rStyle w:val="StyleUnderline"/>
        </w:rPr>
        <w:t xml:space="preserve">is thick layer of </w:t>
      </w:r>
      <w:r w:rsidRPr="00E62BD2">
        <w:rPr>
          <w:rStyle w:val="StyleUnderline"/>
          <w:highlight w:val="cyan"/>
        </w:rPr>
        <w:t>permafrost</w:t>
      </w:r>
      <w:r w:rsidRPr="00E62BD2">
        <w:rPr>
          <w:rStyle w:val="StyleUnderline"/>
        </w:rPr>
        <w:t xml:space="preserve"> is </w:t>
      </w:r>
      <w:r w:rsidRPr="00E62BD2">
        <w:rPr>
          <w:rStyle w:val="StyleUnderline"/>
          <w:highlight w:val="cyan"/>
        </w:rPr>
        <w:t xml:space="preserve">being </w:t>
      </w:r>
      <w:r w:rsidRPr="00E62BD2">
        <w:rPr>
          <w:rStyle w:val="Emphasis"/>
          <w:highlight w:val="cyan"/>
        </w:rPr>
        <w:t>disrupted</w:t>
      </w:r>
      <w:r w:rsidRPr="00E62BD2">
        <w:rPr>
          <w:rStyle w:val="StyleUnderline"/>
        </w:rPr>
        <w:t xml:space="preserve"> as Arctic temperatures are rising, which </w:t>
      </w:r>
      <w:r w:rsidRPr="00E62BD2">
        <w:rPr>
          <w:rStyle w:val="StyleUnderline"/>
          <w:highlight w:val="cyan"/>
        </w:rPr>
        <w:t xml:space="preserve">has </w:t>
      </w:r>
      <w:r w:rsidRPr="00E62BD2">
        <w:rPr>
          <w:rStyle w:val="Emphasis"/>
          <w:highlight w:val="cyan"/>
        </w:rPr>
        <w:t>dramatic consequences for human society</w:t>
      </w:r>
      <w:r w:rsidRPr="00E62BD2">
        <w:rPr>
          <w:sz w:val="12"/>
        </w:rPr>
        <w:t xml:space="preserve">, such as exacerbating climate change by releasing greenhouse gases from the decomposition of previously trapped organic material and </w:t>
      </w:r>
      <w:r w:rsidRPr="00E62BD2">
        <w:rPr>
          <w:rStyle w:val="StyleUnderline"/>
        </w:rPr>
        <w:t xml:space="preserve">endangering human health by </w:t>
      </w:r>
      <w:r w:rsidRPr="00E62BD2">
        <w:rPr>
          <w:rStyle w:val="StyleUnderline"/>
          <w:highlight w:val="cyan"/>
        </w:rPr>
        <w:t xml:space="preserve">triggering the </w:t>
      </w:r>
      <w:r w:rsidRPr="00E62BD2">
        <w:rPr>
          <w:rStyle w:val="Emphasis"/>
          <w:highlight w:val="cyan"/>
        </w:rPr>
        <w:t>metabolic reactivation of</w:t>
      </w:r>
      <w:r w:rsidRPr="00E62BD2">
        <w:rPr>
          <w:rStyle w:val="Emphasis"/>
        </w:rPr>
        <w:t xml:space="preserve"> various microorganisms</w:t>
      </w:r>
      <w:r w:rsidRPr="00E62BD2">
        <w:rPr>
          <w:sz w:val="12"/>
        </w:rPr>
        <w:t xml:space="preserve"> [1,2]. </w:t>
      </w:r>
      <w:r w:rsidRPr="00E62BD2">
        <w:rPr>
          <w:rStyle w:val="StyleUnderline"/>
        </w:rPr>
        <w:t xml:space="preserve">These pathogens have been trapped beneath this layer for nearly </w:t>
      </w:r>
      <w:r w:rsidRPr="00E62BD2">
        <w:rPr>
          <w:rStyle w:val="Emphasis"/>
        </w:rPr>
        <w:t>500,000 years</w:t>
      </w:r>
      <w:r w:rsidRPr="00E62BD2">
        <w:rPr>
          <w:rStyle w:val="StyleUnderline"/>
        </w:rPr>
        <w:t xml:space="preserve"> and pose a </w:t>
      </w:r>
      <w:r w:rsidRPr="00E62BD2">
        <w:rPr>
          <w:rStyle w:val="Emphasis"/>
        </w:rPr>
        <w:t>serious threat if released</w:t>
      </w:r>
      <w:r w:rsidRPr="00E62BD2">
        <w:rPr>
          <w:rStyle w:val="StyleUnderline"/>
        </w:rPr>
        <w:t xml:space="preserve"> into the environment. One of the most intriguing and alarming aspects of permafrost thawing is the possibility of </w:t>
      </w:r>
      <w:r w:rsidRPr="00E62BD2">
        <w:rPr>
          <w:rStyle w:val="Emphasis"/>
        </w:rPr>
        <w:t xml:space="preserve">reviving </w:t>
      </w:r>
      <w:r w:rsidRPr="00E62BD2">
        <w:rPr>
          <w:rStyle w:val="Emphasis"/>
          <w:highlight w:val="cyan"/>
        </w:rPr>
        <w:t>ancient viruses</w:t>
      </w:r>
      <w:r w:rsidRPr="00E62BD2">
        <w:rPr>
          <w:rStyle w:val="StyleUnderline"/>
        </w:rPr>
        <w:t xml:space="preserve"> that have been </w:t>
      </w:r>
      <w:r w:rsidRPr="00EF3E9E">
        <w:rPr>
          <w:rStyle w:val="StyleUnderline"/>
        </w:rPr>
        <w:t xml:space="preserve">frozen for </w:t>
      </w:r>
      <w:r w:rsidRPr="00EF3E9E">
        <w:rPr>
          <w:rStyle w:val="Emphasis"/>
        </w:rPr>
        <w:t>millennia</w:t>
      </w:r>
      <w:r w:rsidRPr="00E62BD2">
        <w:rPr>
          <w:sz w:val="12"/>
        </w:rPr>
        <w:t xml:space="preserve"> [3]. </w:t>
      </w:r>
      <w:r w:rsidRPr="00E62BD2">
        <w:rPr>
          <w:rStyle w:val="StyleUnderline"/>
        </w:rPr>
        <w:t xml:space="preserve">These viruses, also known as </w:t>
      </w:r>
      <w:r w:rsidRPr="00EF3E9E">
        <w:rPr>
          <w:rStyle w:val="Emphasis"/>
        </w:rPr>
        <w:t>zombie viruses</w:t>
      </w:r>
      <w:r w:rsidRPr="00EF3E9E">
        <w:rPr>
          <w:rStyle w:val="StyleUnderline"/>
        </w:rPr>
        <w:t xml:space="preserve"> or </w:t>
      </w:r>
      <w:r w:rsidRPr="00E62BD2">
        <w:rPr>
          <w:rStyle w:val="Emphasis"/>
          <w:highlight w:val="cyan"/>
        </w:rPr>
        <w:t>Methuselah microbes</w:t>
      </w:r>
      <w:r w:rsidRPr="00E62BD2">
        <w:rPr>
          <w:rStyle w:val="StyleUnderline"/>
        </w:rPr>
        <w:t xml:space="preserve">, have been inactive for a long time, but </w:t>
      </w:r>
      <w:r w:rsidRPr="00E62BD2">
        <w:rPr>
          <w:rStyle w:val="StyleUnderline"/>
          <w:highlight w:val="cyan"/>
        </w:rPr>
        <w:t>could</w:t>
      </w:r>
      <w:r w:rsidRPr="00EF3E9E">
        <w:rPr>
          <w:rStyle w:val="StyleUnderline"/>
        </w:rPr>
        <w:t xml:space="preserve"> be </w:t>
      </w:r>
      <w:r w:rsidRPr="00EF3E9E">
        <w:rPr>
          <w:rStyle w:val="Emphasis"/>
        </w:rPr>
        <w:t>reactivated</w:t>
      </w:r>
      <w:r w:rsidRPr="00E62BD2">
        <w:rPr>
          <w:rStyle w:val="StyleUnderline"/>
        </w:rPr>
        <w:t xml:space="preserve"> by the Earth’s warming climate </w:t>
      </w:r>
      <w:r w:rsidRPr="00EF3E9E">
        <w:rPr>
          <w:rStyle w:val="StyleUnderline"/>
        </w:rPr>
        <w:t xml:space="preserve">and </w:t>
      </w:r>
      <w:r w:rsidRPr="00E62BD2">
        <w:rPr>
          <w:rStyle w:val="StyleUnderline"/>
          <w:highlight w:val="cyan"/>
        </w:rPr>
        <w:t xml:space="preserve">cause a </w:t>
      </w:r>
      <w:r w:rsidRPr="00E62BD2">
        <w:rPr>
          <w:rStyle w:val="Emphasis"/>
          <w:highlight w:val="cyan"/>
        </w:rPr>
        <w:t>major disease outbreak</w:t>
      </w:r>
      <w:r w:rsidRPr="00E62BD2">
        <w:rPr>
          <w:sz w:val="12"/>
        </w:rPr>
        <w:t xml:space="preserve"> [4, 5]. Researchers have already isolated some strains of these zombie viruses and demonstrated that they are still capable of infecting host cells, even though they have been buried in permafrost for thousands of years. These viruses could infect humans with diseases from the distant past that our immune systems may have never encountered, and that could be resistant to current treatments [4]. Therefore, these viruses represent a potential pandemic threat that needs to be monitored and controlled.</w:t>
      </w:r>
    </w:p>
    <w:p w14:paraId="068DA97D" w14:textId="77777777" w:rsidR="00EF3E9E" w:rsidRPr="00E62BD2" w:rsidRDefault="00EF3E9E" w:rsidP="00EF3E9E">
      <w:r>
        <w:t>&lt;&lt;TEXT CONDENSED, NONE OMITTED&gt;&gt;</w:t>
      </w:r>
    </w:p>
    <w:p w14:paraId="03ABCFEB" w14:textId="77777777" w:rsidR="00EF3E9E" w:rsidRPr="00E62BD2" w:rsidRDefault="00EF3E9E" w:rsidP="00EF3E9E">
      <w:pPr>
        <w:rPr>
          <w:sz w:val="8"/>
          <w:szCs w:val="18"/>
        </w:rPr>
      </w:pPr>
      <w:r w:rsidRPr="00E62BD2">
        <w:rPr>
          <w:sz w:val="8"/>
          <w:szCs w:val="18"/>
        </w:rPr>
        <w:t>The aim of this short article is to provide an overview of the current state of knowledge on the zombie viruses, their origin, diversity, infectivity, and impact on human health and the environment along with the challenges and opportunities for monitoring, prevention, and control of these emerging pathogens, as well as the role of social media and public education in raising awareness and combating misinformation. ORIGIN, DIVERSITY, AND INFECTIVITY The term zombie virus refers to viruses that have been inactive for a long time, but could be revived by environmental changes. The term is also used in fiction to describe a pathogen that transforms humans into undead creatures that spread the infection by biting. It is a metaphor for the unknown and the mysterious in infectious disease fiction, as well as an allegory of a communicable disease that serve as a symbol of the sick or the disease in their horde-like behaviour and reveals the patterns of contagion and the disaster among communities. The origin of the zombie viruses is not clear, but scientists believe that they may have been frozen in the permafrost during the last ice age, which lasted from about 2.6 million years ago to about 11,700 years ago. During this period, the Earth experienced several cycles of glacial and interglacial periods, which affected the climate, the sea level, and the distribution of life forms. The permafrost formed as a result of the accumulation of snow and ice that did not melt during the summer, and that preserved the organic matter and the microorganisms that were trapped within it. The permafrost may contain viruses that are up to a million years old and so will be far older than our own species, which is thought to have emerged about 300,000 years ago [6]. “Our immune systems may have never been in contact with some of those microbes, and that is another worry,” said Jean-Michel Claverie, a geneticist from Aix-Marseille University who has been studying the zombie viruses [7]. The diversity of the zombie viruses is also unknown, but researchers have identified several different viral strains from various sites in Siberia and other regions of the Arctic. These viruses belong to different families and genera, such as Pandoravirus, Pithovirus, Megavirus, and Pacmanvirus, which are among the largest and most complex viruses known to science. They have genomes that range from 500,000 to 2.5 million base pairs, which is larger than some bacteria and archaea, along with some unique morphological features, such as icosahedral or amphora-shaped capsids, and unusual replication cycles, such as infecting the host cell nucleus or forming viral factories in the cytoplasm. These viruses are mainly found to infect single-celled organisms, such as amoebae, which are abundant and diverse in the permafrost. However, some of these viruses may also have the potential to infect multicellular organisms, such as plants, animals, and humans. For example, researchers have detected genomic traces of poxviruses and herpesviruses, which are well known human pathogens, in some of the permafrost samples. In 2018, researchers recovered microscopic nematode worms that were frozen in Siberian soil for 42,000 years. The researchers confirmed that the animals that moved and ate after being placed in nutrient-rich Petri dishes at 20 °C were not contaminated samples [8]. The infectivity of the zombie viruses is also uncertain, but researchers have demonstrated that some of them are still able to infect host cells after being frozen for thousands of years. For example, Claverie and his team isolated a virus that was 48,500 years old from a permafrost sample in Siberia, and showed that it could still infect an amoeba species called Acanthamoeba castellanii [7]. This virus, named Pandoravirus yedoma, is the oldest frozen virus to become infectious. It is older than the 30,000-year-old virus identified in Siberia in 2013, which was also isolated by Claverie's team [7]. The researchers used Acanthamoeba as a virus bait, as it is a common host for many large viruses. They also used strict biosafety measures to prevent contamination and spread of the viruses to the laboratory workers and the environment which emphasized that the viruses they isolated were only able to infect amoebae and posed no risk to humans. However, they warned that other viruses, currently frozen in the permafrost, might be able to trigger illnesses in humans. “We have to assume that something like this could happen,” said Dr. Marion Koopmans, a virologist from the Erasmus Medical Center in Rotterdam who has been collaborating with Claverie [9]. To investigate the diversity and function of these ancient viruses, a team of researchers led by Dr. Lonnie Thompson and Dr. Matthew Sullivan from Ohio State University conducted a metagenomic analysis of two ice core samples collected from the Guliya ice cap on the Tibetan Plateau, which is located at an altitude of 6.7 kilometers and has an estimated age of 15,000 years [10]. The researchers used a combination of advanced techniques, such as sterile drilling, decontamination, and ultra-low temperature processing, to minimize the risk of contamination and preserve the integrity of the samples. The team found that the ice cores contained a rich and diverse viral community, with 33 viral populations identified, of which 28 were novel and had no close relatives in the public databases [10]. They then compared the viral genomes to those of known viruses and inferred their possible hosts and functions which allowed them to discover that the most abundant viruses in both samples were bacteriophages that infect Methylobacterium, a genus of bacteria that plays a key role in the methane cycle within ice. These phages showed high similarity to those found in Methylobacterium strains from plant and soil habitats, suggesting that they originated from terrestrial sources and were transported to the ice cap by dust and wind [10]. The researchers also found that these phages had genes that could enhance the nutrient uptake and metabolism of their hosts, indicating that they had a mutualistic relationship with the bacteria which enabled them to also characterize the novel viruses and find that they had unique features that enabled them to survive and infect cells in extreme cold environments. These features included signatures of genes that encode for cold-shock proteins, antifreeze proteins, ice-nucleation proteins, and cold-adapted enzymes. It was speculated that these viruses were adapted to the harsh conditions of the ice cap and could infect psychrophilic (coldloving) microorganisms. The researchers concluded that these ancient viruses provide a valuable window into the past atmospheric and environmental conditions, as well as the evolutionary history of viruses. They also warned that the melting of the ice cap could pose a potential threat to the current biosphere, as some of the viruses may be able to infect humans or other animals. This calls for more research and surveillance on the emerging viruses from the permafrost, as they may have unpredictable consequences for the global health and ecology.</w:t>
      </w:r>
    </w:p>
    <w:p w14:paraId="715423FD" w14:textId="77777777" w:rsidR="00EF3E9E" w:rsidRPr="00E62BD2" w:rsidRDefault="00EF3E9E" w:rsidP="00EF3E9E">
      <w:r>
        <w:t>&lt;PARAGRAPH AND FORMATTING INTEGRITY RESUME&gt;&gt;</w:t>
      </w:r>
    </w:p>
    <w:p w14:paraId="43F594E6" w14:textId="77777777" w:rsidR="00EF3E9E" w:rsidRPr="00E62BD2" w:rsidRDefault="00EF3E9E" w:rsidP="00EF3E9E">
      <w:pPr>
        <w:rPr>
          <w:sz w:val="12"/>
        </w:rPr>
      </w:pPr>
      <w:r w:rsidRPr="00E62BD2">
        <w:rPr>
          <w:sz w:val="12"/>
        </w:rPr>
        <w:t>IMPACT ON HUMAN HEALTH AND THE ENVIRONMENT</w:t>
      </w:r>
    </w:p>
    <w:p w14:paraId="3F5E1C4A" w14:textId="77777777" w:rsidR="00EF3E9E" w:rsidRPr="00E62BD2" w:rsidRDefault="00EF3E9E" w:rsidP="00EF3E9E">
      <w:pPr>
        <w:rPr>
          <w:sz w:val="12"/>
        </w:rPr>
      </w:pPr>
      <w:r w:rsidRPr="00E62BD2">
        <w:rPr>
          <w:rStyle w:val="StyleUnderline"/>
          <w:highlight w:val="cyan"/>
        </w:rPr>
        <w:t>The impact</w:t>
      </w:r>
      <w:r w:rsidRPr="006A49EF">
        <w:rPr>
          <w:rStyle w:val="StyleUnderline"/>
        </w:rPr>
        <w:t xml:space="preserve"> of the zombie viruses on human health and the environment</w:t>
      </w:r>
      <w:r w:rsidRPr="00E62BD2">
        <w:rPr>
          <w:sz w:val="12"/>
        </w:rPr>
        <w:t xml:space="preserve"> is not yet fully understood, but it </w:t>
      </w:r>
      <w:r w:rsidRPr="00E62BD2">
        <w:rPr>
          <w:rStyle w:val="StyleUnderline"/>
          <w:highlight w:val="cyan"/>
        </w:rPr>
        <w:t>could be</w:t>
      </w:r>
      <w:r w:rsidRPr="00EF3E9E">
        <w:rPr>
          <w:rStyle w:val="StyleUnderline"/>
        </w:rPr>
        <w:t xml:space="preserve"> </w:t>
      </w:r>
      <w:r w:rsidRPr="00EF3E9E">
        <w:rPr>
          <w:rStyle w:val="Emphasis"/>
        </w:rPr>
        <w:t xml:space="preserve">significant and </w:t>
      </w:r>
      <w:r w:rsidRPr="00E62BD2">
        <w:rPr>
          <w:rStyle w:val="Emphasis"/>
          <w:highlight w:val="cyan"/>
        </w:rPr>
        <w:t>devastating</w:t>
      </w:r>
      <w:r w:rsidRPr="006A49EF">
        <w:rPr>
          <w:rStyle w:val="StyleUnderline"/>
        </w:rPr>
        <w:t xml:space="preserve"> and could cause </w:t>
      </w:r>
      <w:r w:rsidRPr="00E62BD2">
        <w:rPr>
          <w:rStyle w:val="StyleUnderline"/>
          <w:highlight w:val="cyan"/>
        </w:rPr>
        <w:t xml:space="preserve">a </w:t>
      </w:r>
      <w:r w:rsidRPr="00E62BD2">
        <w:rPr>
          <w:rStyle w:val="Emphasis"/>
          <w:highlight w:val="cyan"/>
        </w:rPr>
        <w:t>new global medical emergency</w:t>
      </w:r>
      <w:r w:rsidRPr="006A49EF">
        <w:rPr>
          <w:rStyle w:val="StyleUnderline"/>
        </w:rPr>
        <w:t xml:space="preserve">, not </w:t>
      </w:r>
      <w:r w:rsidRPr="00EF3E9E">
        <w:rPr>
          <w:rStyle w:val="StyleUnderline"/>
        </w:rPr>
        <w:t xml:space="preserve">by an illness new to science, but </w:t>
      </w:r>
      <w:r w:rsidRPr="00EF3E9E">
        <w:rPr>
          <w:rStyle w:val="StyleUnderline"/>
          <w:highlight w:val="cyan"/>
        </w:rPr>
        <w:t xml:space="preserve">by a </w:t>
      </w:r>
      <w:r w:rsidRPr="00EF3E9E">
        <w:rPr>
          <w:rStyle w:val="Emphasis"/>
          <w:highlight w:val="cyan"/>
        </w:rPr>
        <w:t>disease from the</w:t>
      </w:r>
      <w:r w:rsidRPr="00EF3E9E">
        <w:rPr>
          <w:rStyle w:val="Emphasis"/>
        </w:rPr>
        <w:t xml:space="preserve"> distant </w:t>
      </w:r>
      <w:r w:rsidRPr="00EF3E9E">
        <w:rPr>
          <w:rStyle w:val="Emphasis"/>
          <w:highlight w:val="cyan"/>
        </w:rPr>
        <w:t>past</w:t>
      </w:r>
      <w:r w:rsidRPr="00EF3E9E">
        <w:rPr>
          <w:sz w:val="12"/>
        </w:rPr>
        <w:t xml:space="preserve">. </w:t>
      </w:r>
      <w:r w:rsidRPr="00EF3E9E">
        <w:rPr>
          <w:rStyle w:val="StyleUnderline"/>
        </w:rPr>
        <w:t>These viruses could i</w:t>
      </w:r>
      <w:r w:rsidRPr="006A49EF">
        <w:rPr>
          <w:rStyle w:val="StyleUnderline"/>
        </w:rPr>
        <w:t xml:space="preserve">nfect humans with </w:t>
      </w:r>
      <w:r w:rsidRPr="00EF3E9E">
        <w:rPr>
          <w:rStyle w:val="StyleUnderline"/>
        </w:rPr>
        <w:t xml:space="preserve">diseases </w:t>
      </w:r>
      <w:r w:rsidRPr="00E62BD2">
        <w:rPr>
          <w:rStyle w:val="StyleUnderline"/>
          <w:highlight w:val="cyan"/>
        </w:rPr>
        <w:t xml:space="preserve">that we have </w:t>
      </w:r>
      <w:r w:rsidRPr="00E62BD2">
        <w:rPr>
          <w:rStyle w:val="Emphasis"/>
          <w:highlight w:val="cyan"/>
        </w:rPr>
        <w:t>no immunity or treatment for</w:t>
      </w:r>
      <w:r w:rsidRPr="006A49EF">
        <w:rPr>
          <w:rStyle w:val="StyleUnderline"/>
        </w:rPr>
        <w:t xml:space="preserve">, such as an </w:t>
      </w:r>
      <w:r w:rsidRPr="00E62BD2">
        <w:rPr>
          <w:rStyle w:val="Emphasis"/>
          <w:highlight w:val="cyan"/>
        </w:rPr>
        <w:t>ancient form of polio, smallpox, or influenza</w:t>
      </w:r>
      <w:r w:rsidRPr="00E62BD2">
        <w:rPr>
          <w:sz w:val="12"/>
        </w:rPr>
        <w:t xml:space="preserve"> [11]. </w:t>
      </w:r>
      <w:r w:rsidRPr="00EF3E9E">
        <w:rPr>
          <w:rStyle w:val="StyleUnderline"/>
        </w:rPr>
        <w:t xml:space="preserve">They could also </w:t>
      </w:r>
      <w:r w:rsidRPr="00E62BD2">
        <w:rPr>
          <w:rStyle w:val="StyleUnderline"/>
          <w:highlight w:val="cyan"/>
        </w:rPr>
        <w:t xml:space="preserve">introduce </w:t>
      </w:r>
      <w:r w:rsidRPr="00E62BD2">
        <w:rPr>
          <w:rStyle w:val="Emphasis"/>
          <w:highlight w:val="cyan"/>
        </w:rPr>
        <w:t>new genetic elements</w:t>
      </w:r>
      <w:r w:rsidRPr="00EF3E9E">
        <w:rPr>
          <w:rStyle w:val="StyleUnderline"/>
        </w:rPr>
        <w:t xml:space="preserve"> or </w:t>
      </w:r>
      <w:r w:rsidRPr="00E62BD2">
        <w:rPr>
          <w:rStyle w:val="Emphasis"/>
          <w:highlight w:val="cyan"/>
        </w:rPr>
        <w:t>resistance factors</w:t>
      </w:r>
      <w:r w:rsidRPr="00E62BD2">
        <w:rPr>
          <w:rStyle w:val="StyleUnderline"/>
          <w:highlight w:val="cyan"/>
        </w:rPr>
        <w:t xml:space="preserve"> into the </w:t>
      </w:r>
      <w:r w:rsidRPr="00E62BD2">
        <w:rPr>
          <w:rStyle w:val="Emphasis"/>
          <w:highlight w:val="cyan"/>
        </w:rPr>
        <w:t>existing</w:t>
      </w:r>
      <w:r w:rsidRPr="00E62BD2">
        <w:rPr>
          <w:rStyle w:val="StyleUnderline"/>
          <w:highlight w:val="cyan"/>
        </w:rPr>
        <w:t xml:space="preserve"> microbial populations</w:t>
      </w:r>
      <w:r w:rsidRPr="006A49EF">
        <w:rPr>
          <w:rStyle w:val="StyleUnderline"/>
        </w:rPr>
        <w:t xml:space="preserve">, which could </w:t>
      </w:r>
      <w:r w:rsidRPr="00EF3E9E">
        <w:rPr>
          <w:rStyle w:val="StyleUnderline"/>
        </w:rPr>
        <w:t xml:space="preserve">affect their </w:t>
      </w:r>
      <w:r w:rsidRPr="00EF3E9E">
        <w:rPr>
          <w:rStyle w:val="Emphasis"/>
        </w:rPr>
        <w:t>evolution and adaptation</w:t>
      </w:r>
      <w:r w:rsidRPr="00EF3E9E">
        <w:rPr>
          <w:sz w:val="12"/>
        </w:rPr>
        <w:t xml:space="preserve"> [12]. This could also alter the ecological balance and the biogeochemical cycles of the Arctic region, which will h</w:t>
      </w:r>
      <w:r w:rsidRPr="00E62BD2">
        <w:rPr>
          <w:sz w:val="12"/>
        </w:rPr>
        <w:t xml:space="preserve">ave global implications. </w:t>
      </w:r>
      <w:r w:rsidRPr="00E62BD2">
        <w:rPr>
          <w:rStyle w:val="StyleUnderline"/>
          <w:highlight w:val="cyan"/>
        </w:rPr>
        <w:t>The</w:t>
      </w:r>
      <w:r w:rsidRPr="006A49EF">
        <w:rPr>
          <w:rStyle w:val="StyleUnderline"/>
        </w:rPr>
        <w:t xml:space="preserve"> zombie </w:t>
      </w:r>
      <w:r w:rsidRPr="00E62BD2">
        <w:rPr>
          <w:rStyle w:val="StyleUnderline"/>
          <w:highlight w:val="cyan"/>
        </w:rPr>
        <w:t>viruses</w:t>
      </w:r>
      <w:r w:rsidRPr="006A49EF">
        <w:rPr>
          <w:rStyle w:val="StyleUnderline"/>
        </w:rPr>
        <w:t xml:space="preserve"> could be </w:t>
      </w:r>
      <w:r w:rsidRPr="00E62BD2">
        <w:rPr>
          <w:rStyle w:val="StyleUnderline"/>
          <w:highlight w:val="cyan"/>
        </w:rPr>
        <w:t>released</w:t>
      </w:r>
      <w:r w:rsidRPr="00EF3E9E">
        <w:rPr>
          <w:rStyle w:val="StyleUnderline"/>
        </w:rPr>
        <w:t xml:space="preserve"> into the environment </w:t>
      </w:r>
      <w:r w:rsidRPr="00E62BD2">
        <w:rPr>
          <w:rStyle w:val="StyleUnderline"/>
          <w:highlight w:val="cyan"/>
        </w:rPr>
        <w:t>by</w:t>
      </w:r>
      <w:r w:rsidRPr="006A49EF">
        <w:rPr>
          <w:rStyle w:val="StyleUnderline"/>
        </w:rPr>
        <w:t xml:space="preserve"> various factors, such as </w:t>
      </w:r>
      <w:r w:rsidRPr="00E62BD2">
        <w:rPr>
          <w:rStyle w:val="Emphasis"/>
          <w:highlight w:val="cyan"/>
        </w:rPr>
        <w:t>permafrost thawing</w:t>
      </w:r>
      <w:r w:rsidRPr="00E62BD2">
        <w:rPr>
          <w:rStyle w:val="StyleUnderline"/>
          <w:highlight w:val="cyan"/>
        </w:rPr>
        <w:t xml:space="preserve">, </w:t>
      </w:r>
      <w:r w:rsidRPr="00E62BD2">
        <w:rPr>
          <w:rStyle w:val="Emphasis"/>
          <w:highlight w:val="cyan"/>
        </w:rPr>
        <w:t>mining</w:t>
      </w:r>
      <w:r w:rsidRPr="00E62BD2">
        <w:rPr>
          <w:rStyle w:val="StyleUnderline"/>
          <w:highlight w:val="cyan"/>
        </w:rPr>
        <w:t xml:space="preserve">, </w:t>
      </w:r>
      <w:r w:rsidRPr="00E62BD2">
        <w:rPr>
          <w:rStyle w:val="Emphasis"/>
          <w:highlight w:val="cyan"/>
        </w:rPr>
        <w:t>drilling</w:t>
      </w:r>
      <w:r w:rsidRPr="00E62BD2">
        <w:rPr>
          <w:rStyle w:val="StyleUnderline"/>
          <w:highlight w:val="cyan"/>
        </w:rPr>
        <w:t xml:space="preserve">, </w:t>
      </w:r>
      <w:r w:rsidRPr="00E62BD2">
        <w:rPr>
          <w:rStyle w:val="Emphasis"/>
          <w:highlight w:val="cyan"/>
        </w:rPr>
        <w:t>construction</w:t>
      </w:r>
      <w:r w:rsidRPr="00E62BD2">
        <w:rPr>
          <w:rStyle w:val="StyleUnderline"/>
          <w:highlight w:val="cyan"/>
        </w:rPr>
        <w:t xml:space="preserve">, </w:t>
      </w:r>
      <w:r w:rsidRPr="00E62BD2">
        <w:rPr>
          <w:rStyle w:val="Emphasis"/>
          <w:highlight w:val="cyan"/>
        </w:rPr>
        <w:t>tourism</w:t>
      </w:r>
      <w:r w:rsidRPr="00E62BD2">
        <w:rPr>
          <w:rStyle w:val="StyleUnderline"/>
          <w:highlight w:val="cyan"/>
        </w:rPr>
        <w:t xml:space="preserve">, and </w:t>
      </w:r>
      <w:r w:rsidRPr="00E62BD2">
        <w:rPr>
          <w:rStyle w:val="Emphasis"/>
          <w:highlight w:val="cyan"/>
        </w:rPr>
        <w:t>migration</w:t>
      </w:r>
      <w:r w:rsidRPr="006A49EF">
        <w:rPr>
          <w:rStyle w:val="StyleUnderline"/>
        </w:rPr>
        <w:t>. Permafrost thawing is the main factor that could expose these viruses to the outside world</w:t>
      </w:r>
      <w:r w:rsidRPr="00E62BD2">
        <w:rPr>
          <w:sz w:val="12"/>
        </w:rPr>
        <w:t xml:space="preserve">, as it is driven by climate change and affects a large area of the Arctic. </w:t>
      </w:r>
      <w:r w:rsidRPr="006A49EF">
        <w:rPr>
          <w:rStyle w:val="StyleUnderline"/>
        </w:rPr>
        <w:t>It not only releases the viruses, but also other pathogens, such as bacteria and fungi, that have been frozen for a long time along with organic matter, such as plant and animal remains, that decomposes</w:t>
      </w:r>
      <w:r w:rsidRPr="00E62BD2">
        <w:rPr>
          <w:sz w:val="12"/>
        </w:rPr>
        <w:t xml:space="preserve"> and emits greenhouse gases, such as carbon dioxide and methane, which further contribute to climate change and permafrost thawing. </w:t>
      </w:r>
      <w:r w:rsidRPr="00EF3E9E">
        <w:rPr>
          <w:rStyle w:val="StyleUnderline"/>
        </w:rPr>
        <w:t xml:space="preserve">Permafrost </w:t>
      </w:r>
      <w:r w:rsidRPr="00E62BD2">
        <w:rPr>
          <w:rStyle w:val="StyleUnderline"/>
          <w:highlight w:val="cyan"/>
        </w:rPr>
        <w:t>thawing</w:t>
      </w:r>
      <w:r w:rsidRPr="00EF3E9E">
        <w:rPr>
          <w:rStyle w:val="StyleUnderline"/>
        </w:rPr>
        <w:t xml:space="preserve"> also </w:t>
      </w:r>
      <w:r w:rsidRPr="00E62BD2">
        <w:rPr>
          <w:rStyle w:val="StyleUnderline"/>
          <w:highlight w:val="cyan"/>
        </w:rPr>
        <w:t>affects the</w:t>
      </w:r>
      <w:r w:rsidRPr="006A49EF">
        <w:rPr>
          <w:rStyle w:val="StyleUnderline"/>
        </w:rPr>
        <w:t xml:space="preserve"> physical and chemical </w:t>
      </w:r>
      <w:r w:rsidRPr="00E62BD2">
        <w:rPr>
          <w:rStyle w:val="StyleUnderline"/>
          <w:highlight w:val="cyan"/>
        </w:rPr>
        <w:t>properties of the soil,</w:t>
      </w:r>
      <w:r w:rsidRPr="006A49EF">
        <w:rPr>
          <w:rStyle w:val="StyleUnderline"/>
        </w:rPr>
        <w:t xml:space="preserve"> the </w:t>
      </w:r>
      <w:r w:rsidRPr="00E62BD2">
        <w:rPr>
          <w:rStyle w:val="StyleUnderline"/>
          <w:highlight w:val="cyan"/>
        </w:rPr>
        <w:t>water, and</w:t>
      </w:r>
      <w:r w:rsidRPr="006A49EF">
        <w:rPr>
          <w:rStyle w:val="StyleUnderline"/>
        </w:rPr>
        <w:t xml:space="preserve"> the </w:t>
      </w:r>
      <w:r w:rsidRPr="00E62BD2">
        <w:rPr>
          <w:rStyle w:val="StyleUnderline"/>
          <w:highlight w:val="cyan"/>
        </w:rPr>
        <w:t>air, which</w:t>
      </w:r>
      <w:r w:rsidRPr="006A49EF">
        <w:rPr>
          <w:rStyle w:val="StyleUnderline"/>
        </w:rPr>
        <w:t xml:space="preserve"> could </w:t>
      </w:r>
      <w:r w:rsidRPr="00E62BD2">
        <w:rPr>
          <w:rStyle w:val="StyleUnderline"/>
          <w:highlight w:val="cyan"/>
        </w:rPr>
        <w:t xml:space="preserve">affect the </w:t>
      </w:r>
      <w:r w:rsidRPr="00E62BD2">
        <w:rPr>
          <w:rStyle w:val="Emphasis"/>
          <w:highlight w:val="cyan"/>
        </w:rPr>
        <w:t>survival and transmission</w:t>
      </w:r>
      <w:r w:rsidRPr="00E62BD2">
        <w:rPr>
          <w:rStyle w:val="StyleUnderline"/>
          <w:highlight w:val="cyan"/>
        </w:rPr>
        <w:t xml:space="preserve"> of the</w:t>
      </w:r>
      <w:r w:rsidRPr="006A49EF">
        <w:rPr>
          <w:rStyle w:val="StyleUnderline"/>
        </w:rPr>
        <w:t xml:space="preserve"> zombie </w:t>
      </w:r>
      <w:r w:rsidRPr="00E62BD2">
        <w:rPr>
          <w:rStyle w:val="StyleUnderline"/>
          <w:highlight w:val="cyan"/>
        </w:rPr>
        <w:t>viruses</w:t>
      </w:r>
      <w:r w:rsidRPr="006A49EF">
        <w:rPr>
          <w:rStyle w:val="StyleUnderline"/>
        </w:rPr>
        <w:t xml:space="preserve"> and other microorganisms</w:t>
      </w:r>
      <w:r w:rsidRPr="00E62BD2">
        <w:rPr>
          <w:sz w:val="12"/>
        </w:rPr>
        <w:t xml:space="preserve">. However it is not the only factor that could release the zombie viruses into the environment. </w:t>
      </w:r>
      <w:r w:rsidRPr="00E62BD2">
        <w:rPr>
          <w:rStyle w:val="StyleUnderline"/>
          <w:highlight w:val="cyan"/>
        </w:rPr>
        <w:t>Human activities</w:t>
      </w:r>
      <w:r w:rsidRPr="006A49EF">
        <w:rPr>
          <w:rStyle w:val="StyleUnderline"/>
        </w:rPr>
        <w:t xml:space="preserve">, such as mining, drilling, construction, tourism, and migration, could also </w:t>
      </w:r>
      <w:r w:rsidRPr="00E62BD2">
        <w:rPr>
          <w:rStyle w:val="Emphasis"/>
          <w:highlight w:val="cyan"/>
        </w:rPr>
        <w:t>disturb the permafrost</w:t>
      </w:r>
      <w:r w:rsidRPr="00E62BD2">
        <w:rPr>
          <w:rStyle w:val="StyleUnderline"/>
          <w:highlight w:val="cyan"/>
        </w:rPr>
        <w:t xml:space="preserve"> and </w:t>
      </w:r>
      <w:r w:rsidRPr="00E62BD2">
        <w:rPr>
          <w:rStyle w:val="Emphasis"/>
          <w:highlight w:val="cyan"/>
        </w:rPr>
        <w:t>expose</w:t>
      </w:r>
      <w:r w:rsidRPr="00E62BD2">
        <w:rPr>
          <w:rStyle w:val="StyleUnderline"/>
          <w:highlight w:val="cyan"/>
        </w:rPr>
        <w:t xml:space="preserve"> the</w:t>
      </w:r>
      <w:r w:rsidRPr="006A49EF">
        <w:rPr>
          <w:rStyle w:val="StyleUnderline"/>
        </w:rPr>
        <w:t xml:space="preserve"> zombie </w:t>
      </w:r>
      <w:r w:rsidRPr="00E62BD2">
        <w:rPr>
          <w:rStyle w:val="StyleUnderline"/>
          <w:highlight w:val="cyan"/>
        </w:rPr>
        <w:t xml:space="preserve">viruses to the </w:t>
      </w:r>
      <w:r w:rsidRPr="00E62BD2">
        <w:rPr>
          <w:rStyle w:val="Emphasis"/>
          <w:highlight w:val="cyan"/>
        </w:rPr>
        <w:t>outside world</w:t>
      </w:r>
      <w:r w:rsidRPr="00E62BD2">
        <w:rPr>
          <w:sz w:val="12"/>
        </w:rPr>
        <w:t xml:space="preserve">. </w:t>
      </w:r>
      <w:r w:rsidRPr="00E62BD2">
        <w:rPr>
          <w:rStyle w:val="StyleUnderline"/>
          <w:highlight w:val="cyan"/>
        </w:rPr>
        <w:t>These activities</w:t>
      </w:r>
      <w:r w:rsidRPr="006A49EF">
        <w:rPr>
          <w:rStyle w:val="StyleUnderline"/>
        </w:rPr>
        <w:t xml:space="preserve"> could </w:t>
      </w:r>
      <w:r w:rsidRPr="00E62BD2">
        <w:rPr>
          <w:rStyle w:val="StyleUnderline"/>
          <w:highlight w:val="cyan"/>
        </w:rPr>
        <w:t xml:space="preserve">also </w:t>
      </w:r>
      <w:r w:rsidRPr="00E62BD2">
        <w:rPr>
          <w:rStyle w:val="Emphasis"/>
          <w:highlight w:val="cyan"/>
        </w:rPr>
        <w:t>increase the contact and the exposure</w:t>
      </w:r>
      <w:r w:rsidRPr="00E62BD2">
        <w:rPr>
          <w:rStyle w:val="StyleUnderline"/>
          <w:highlight w:val="cyan"/>
        </w:rPr>
        <w:t xml:space="preserve"> of humans and animals to the viruses</w:t>
      </w:r>
      <w:r w:rsidRPr="006A49EF">
        <w:rPr>
          <w:rStyle w:val="StyleUnderline"/>
        </w:rPr>
        <w:t xml:space="preserve"> and other microorganisms, </w:t>
      </w:r>
      <w:r w:rsidRPr="00E62BD2">
        <w:rPr>
          <w:rStyle w:val="StyleUnderline"/>
          <w:highlight w:val="cyan"/>
        </w:rPr>
        <w:t>which</w:t>
      </w:r>
      <w:r w:rsidRPr="006A49EF">
        <w:rPr>
          <w:rStyle w:val="StyleUnderline"/>
        </w:rPr>
        <w:t xml:space="preserve"> could </w:t>
      </w:r>
      <w:r w:rsidRPr="00E62BD2">
        <w:rPr>
          <w:rStyle w:val="StyleUnderline"/>
          <w:highlight w:val="cyan"/>
        </w:rPr>
        <w:t xml:space="preserve">facilitate the </w:t>
      </w:r>
      <w:r w:rsidRPr="00E62BD2">
        <w:rPr>
          <w:rStyle w:val="Emphasis"/>
          <w:highlight w:val="cyan"/>
        </w:rPr>
        <w:t>infection and the spread</w:t>
      </w:r>
      <w:r w:rsidRPr="00E62BD2">
        <w:rPr>
          <w:rStyle w:val="StyleUnderline"/>
          <w:highlight w:val="cyan"/>
        </w:rPr>
        <w:t xml:space="preserve"> of the diseases</w:t>
      </w:r>
      <w:r w:rsidRPr="00E62BD2">
        <w:rPr>
          <w:sz w:val="12"/>
        </w:rPr>
        <w:t>. For example, in 2016, an anthrax outbreak occurred in Siberia, killing more than 2,300 reindeer and infecting dozens of people, including a 12-year-old boy who died [6]. The outbreak was linked to the thawing of a reindeer carcass that was infected with anthrax and buried in the permafrost for decades. The carcass was exposed by the melting of the permafrost and the rising of the water level, and the anthrax spores were dispersed by the wind and the water. The outbreak was also facilitated by the high density and the movement of the reindeer herds, as well as the lack of vaccination and the delay in the diagnosis and the treatment of the infected people and animals. The outbreak was contained by the intervention of the authorities, who vaccinated the reindeer and the people, and burned the carcasses and the contaminated soil [6]. This was a wake-up call for the potential dangers of permafrost thawing and the need for preparedness and prevention.</w:t>
      </w:r>
    </w:p>
    <w:p w14:paraId="2760AED1" w14:textId="0C86E801" w:rsidR="00E45847" w:rsidRDefault="00E45847" w:rsidP="00E45847">
      <w:pPr>
        <w:pStyle w:val="Heading4"/>
      </w:pPr>
      <w:r>
        <w:t xml:space="preserve">A </w:t>
      </w:r>
      <w:r w:rsidRPr="004B518D">
        <w:rPr>
          <w:u w:val="single"/>
        </w:rPr>
        <w:t>post</w:t>
      </w:r>
      <w:r>
        <w:t>-</w:t>
      </w:r>
      <w:r w:rsidRPr="004B518D">
        <w:rPr>
          <w:u w:val="single"/>
        </w:rPr>
        <w:t>antibiotic</w:t>
      </w:r>
      <w:r>
        <w:t xml:space="preserve"> </w:t>
      </w:r>
      <w:r w:rsidR="004B518D">
        <w:t>world</w:t>
      </w:r>
      <w:r>
        <w:t xml:space="preserve"> is </w:t>
      </w:r>
      <w:r w:rsidRPr="004B518D">
        <w:rPr>
          <w:u w:val="single"/>
        </w:rPr>
        <w:t>existential</w:t>
      </w:r>
      <w:r>
        <w:t>.</w:t>
      </w:r>
    </w:p>
    <w:p w14:paraId="7BAE910D" w14:textId="50C4CE67" w:rsidR="00E45847" w:rsidRPr="004B518D" w:rsidRDefault="004B518D" w:rsidP="0056687B">
      <w:r w:rsidRPr="004B518D">
        <w:rPr>
          <w:rStyle w:val="Style13ptBold"/>
        </w:rPr>
        <w:t>Koesling ’22</w:t>
      </w:r>
      <w:r>
        <w:t xml:space="preserve"> [Dominik Koesling, </w:t>
      </w:r>
      <w:r w:rsidR="0056687B">
        <w:t>research assistant at the Department of Biomedical Ethics and the Center for Ocean and Society at Kiel University; MA &amp; PhD</w:t>
      </w:r>
      <w:r>
        <w:t xml:space="preserve">; and Claudia Bozzaro, </w:t>
      </w:r>
      <w:r w:rsidR="0056687B" w:rsidRPr="0056687B">
        <w:t>professor of Medical Ethics at Kiel University</w:t>
      </w:r>
      <w:r w:rsidR="0056687B">
        <w:t>; PhD</w:t>
      </w:r>
      <w:r>
        <w:t xml:space="preserve">.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w:t>
      </w:r>
      <w:r w:rsidR="00F1412A">
        <w:t xml:space="preserve">accessed 6.28.2025// </w:t>
      </w:r>
      <w:r w:rsidR="00F1412A">
        <w:rPr>
          <w:b/>
          <w:i/>
        </w:rPr>
        <w:t>mosuQ</w:t>
      </w:r>
      <w:r w:rsidR="00F1412A">
        <w:t>]</w:t>
      </w:r>
    </w:p>
    <w:p w14:paraId="1320D08E" w14:textId="77777777" w:rsidR="00E45847" w:rsidRPr="004B518D" w:rsidRDefault="00E45847" w:rsidP="00E45847">
      <w:pPr>
        <w:rPr>
          <w:sz w:val="12"/>
        </w:rPr>
      </w:pPr>
      <w:r w:rsidRPr="004B518D">
        <w:rPr>
          <w:sz w:val="12"/>
        </w:rPr>
        <w:t>Introduction: The lingering danger of a post-antibiotic era</w:t>
      </w:r>
    </w:p>
    <w:p w14:paraId="1F76A46F" w14:textId="1252CC11" w:rsidR="00E45847" w:rsidRPr="004B518D" w:rsidRDefault="00E45847" w:rsidP="00E45847">
      <w:pPr>
        <w:rPr>
          <w:sz w:val="12"/>
        </w:rPr>
      </w:pPr>
      <w:r w:rsidRPr="004B518D">
        <w:rPr>
          <w:sz w:val="12"/>
        </w:rPr>
        <w:t xml:space="preserve">Antibiotic resistance is on the rise and humanity is currently heading towards </w:t>
      </w:r>
      <w:r w:rsidRPr="002562CA">
        <w:rPr>
          <w:rStyle w:val="StyleUnderline"/>
          <w:highlight w:val="cyan"/>
        </w:rPr>
        <w:t xml:space="preserve">a </w:t>
      </w:r>
      <w:r w:rsidRPr="002562CA">
        <w:rPr>
          <w:rStyle w:val="Emphasis"/>
          <w:highlight w:val="cyan"/>
        </w:rPr>
        <w:t>post-antibiotic era</w:t>
      </w:r>
      <w:r w:rsidRPr="004B518D">
        <w:rPr>
          <w:sz w:val="12"/>
        </w:rPr>
        <w:t xml:space="preserve">. Although this scenario is unlikely to lead to the complete extinction of humanity, it </w:t>
      </w:r>
      <w:r w:rsidRPr="002562CA">
        <w:rPr>
          <w:rStyle w:val="StyleUnderline"/>
          <w:highlight w:val="cyan"/>
        </w:rPr>
        <w:t xml:space="preserve">poses an </w:t>
      </w:r>
      <w:r w:rsidRPr="002562CA">
        <w:rPr>
          <w:rStyle w:val="Emphasis"/>
          <w:highlight w:val="cyan"/>
        </w:rPr>
        <w:t>existential threat</w:t>
      </w:r>
      <w:r w:rsidRPr="004B518D">
        <w:rPr>
          <w:rStyle w:val="StyleUnderline"/>
        </w:rPr>
        <w:t xml:space="preserve">, as one of the most important means of fighting infections would then have become </w:t>
      </w:r>
      <w:r w:rsidRPr="004B518D">
        <w:rPr>
          <w:rStyle w:val="Emphasis"/>
        </w:rPr>
        <w:t>ineffective</w:t>
      </w:r>
      <w:r w:rsidRPr="004B518D">
        <w:rPr>
          <w:sz w:val="12"/>
        </w:rPr>
        <w:t>, resulting in the death of millions of people. Despite the fact that international bodies such as the World Health Organization have put this issue on the global political agenda, it continues to grow as problem. However, the actual danger posed by antibiotic resistance, which is essentially of anthropogenic origin (Mitchell et al. 2019: 1), does currently not correspond to its recognition as an immediate threat to humanity on a social, or more precisely on a societal level. Not even notorious catchwords like “superbugs” (Stolberg 1998) seem to be enough to bring the issue into public awareness. As of now, “warnings and crisis framings do not appear sufficient to prompt a response. Public attention and governmental action have lagged.” (Engström 2021: 19).</w:t>
      </w:r>
    </w:p>
    <w:p w14:paraId="6EADC048" w14:textId="7D14FC12" w:rsidR="00BF5D5D" w:rsidRPr="004B518D" w:rsidRDefault="00E45847" w:rsidP="00BF5D5D">
      <w:pPr>
        <w:rPr>
          <w:sz w:val="12"/>
        </w:rPr>
      </w:pPr>
      <w:r w:rsidRPr="004B518D">
        <w:rPr>
          <w:rStyle w:val="StyleUnderline"/>
        </w:rPr>
        <w:t>A post-antibiotic era is, simply put, “</w:t>
      </w:r>
      <w:r w:rsidRPr="002562CA">
        <w:rPr>
          <w:rStyle w:val="StyleUnderline"/>
          <w:highlight w:val="cyan"/>
        </w:rPr>
        <w:t>a new era in which bacteria have become resistant to existing antibiotics and</w:t>
      </w:r>
      <w:r w:rsidRPr="004B518D">
        <w:rPr>
          <w:rStyle w:val="StyleUnderline"/>
        </w:rPr>
        <w:t xml:space="preserve"> the antibiotics </w:t>
      </w:r>
      <w:r w:rsidRPr="002562CA">
        <w:rPr>
          <w:rStyle w:val="Emphasis"/>
          <w:highlight w:val="cyan"/>
        </w:rPr>
        <w:t>no longer work</w:t>
      </w:r>
      <w:r w:rsidRPr="004B518D">
        <w:rPr>
          <w:rStyle w:val="StyleUnderline"/>
        </w:rPr>
        <w:t>.”</w:t>
      </w:r>
      <w:r w:rsidRPr="004B518D">
        <w:rPr>
          <w:sz w:val="12"/>
        </w:rPr>
        <w:t xml:space="preserve"> (Hansson/Brenthel 2022: 381). Like some other current and anticipated future crises, such as the climate crisis, </w:t>
      </w:r>
      <w:r w:rsidRPr="002562CA">
        <w:rPr>
          <w:rStyle w:val="Emphasis"/>
          <w:highlight w:val="cyan"/>
        </w:rPr>
        <w:t>a</w:t>
      </w:r>
      <w:r w:rsidRPr="00A70902">
        <w:rPr>
          <w:rStyle w:val="StyleUnderline"/>
        </w:rPr>
        <w:t>nti</w:t>
      </w:r>
      <w:r w:rsidRPr="002562CA">
        <w:rPr>
          <w:rStyle w:val="Emphasis"/>
          <w:highlight w:val="cyan"/>
        </w:rPr>
        <w:t>b</w:t>
      </w:r>
      <w:r w:rsidRPr="00A70902">
        <w:rPr>
          <w:rStyle w:val="StyleUnderline"/>
        </w:rPr>
        <w:t xml:space="preserve">iotic </w:t>
      </w:r>
      <w:r w:rsidRPr="002562CA">
        <w:rPr>
          <w:rStyle w:val="Emphasis"/>
          <w:highlight w:val="cyan"/>
        </w:rPr>
        <w:t>r</w:t>
      </w:r>
      <w:r w:rsidRPr="00A70902">
        <w:rPr>
          <w:rStyle w:val="StyleUnderline"/>
        </w:rPr>
        <w:t xml:space="preserve">esistance </w:t>
      </w:r>
      <w:r w:rsidRPr="00937F3D">
        <w:rPr>
          <w:rStyle w:val="StyleUnderline"/>
        </w:rPr>
        <w:t xml:space="preserve">is </w:t>
      </w:r>
      <w:r w:rsidRPr="002562CA">
        <w:rPr>
          <w:rStyle w:val="StyleUnderline"/>
          <w:highlight w:val="cyan"/>
        </w:rPr>
        <w:t>develop</w:t>
      </w:r>
      <w:r w:rsidRPr="00937F3D">
        <w:rPr>
          <w:rStyle w:val="StyleUnderline"/>
        </w:rPr>
        <w:t xml:space="preserve">ing </w:t>
      </w:r>
      <w:r w:rsidRPr="002562CA">
        <w:rPr>
          <w:rStyle w:val="StyleUnderline"/>
          <w:highlight w:val="cyan"/>
        </w:rPr>
        <w:t>day by day beyond our</w:t>
      </w:r>
      <w:r w:rsidRPr="00A70902">
        <w:rPr>
          <w:rStyle w:val="StyleUnderline"/>
        </w:rPr>
        <w:t xml:space="preserve"> collective </w:t>
      </w:r>
      <w:r w:rsidRPr="002562CA">
        <w:rPr>
          <w:rStyle w:val="Emphasis"/>
          <w:highlight w:val="cyan"/>
        </w:rPr>
        <w:t>perception</w:t>
      </w:r>
      <w:r w:rsidRPr="004B518D">
        <w:rPr>
          <w:sz w:val="12"/>
          <w:szCs w:val="10"/>
        </w:rPr>
        <w:t>. This lack of awareness could make the current antibiotic crisis</w:t>
      </w:r>
      <w:r w:rsidRPr="004B518D">
        <w:rPr>
          <w:sz w:val="12"/>
        </w:rPr>
        <w:t xml:space="preserve"> even more dangerous, as the absence of adequate threat perception is likely to reduce the willingness to tackle the problem. Picking up on these aspects, the guiding thesis of the paper at hand is, that, contrary to their widespread perception, </w:t>
      </w:r>
      <w:r w:rsidRPr="002562CA">
        <w:rPr>
          <w:rStyle w:val="Emphasis"/>
          <w:highlight w:val="cyan"/>
        </w:rPr>
        <w:t>a</w:t>
      </w:r>
      <w:r w:rsidRPr="004B518D">
        <w:rPr>
          <w:rStyle w:val="StyleUnderline"/>
        </w:rPr>
        <w:t>nti</w:t>
      </w:r>
      <w:r w:rsidRPr="002562CA">
        <w:rPr>
          <w:rStyle w:val="Emphasis"/>
          <w:highlight w:val="cyan"/>
        </w:rPr>
        <w:t>b</w:t>
      </w:r>
      <w:r w:rsidRPr="004B518D">
        <w:rPr>
          <w:rStyle w:val="StyleUnderline"/>
        </w:rPr>
        <w:t xml:space="preserve">iotic </w:t>
      </w:r>
      <w:r w:rsidRPr="002562CA">
        <w:rPr>
          <w:rStyle w:val="Emphasis"/>
          <w:highlight w:val="cyan"/>
        </w:rPr>
        <w:t>r</w:t>
      </w:r>
      <w:r w:rsidRPr="004B518D">
        <w:rPr>
          <w:rStyle w:val="StyleUnderline"/>
        </w:rPr>
        <w:t xml:space="preserve">esistance </w:t>
      </w:r>
      <w:r w:rsidRPr="002562CA">
        <w:rPr>
          <w:rStyle w:val="StyleUnderline"/>
          <w:highlight w:val="cyan"/>
        </w:rPr>
        <w:t>and</w:t>
      </w:r>
      <w:r w:rsidRPr="004B518D">
        <w:rPr>
          <w:rStyle w:val="StyleUnderline"/>
        </w:rPr>
        <w:t xml:space="preserve"> the </w:t>
      </w:r>
      <w:r w:rsidRPr="002562CA">
        <w:rPr>
          <w:rStyle w:val="Emphasis"/>
          <w:highlight w:val="cyan"/>
        </w:rPr>
        <w:t>post-antibiotic age</w:t>
      </w:r>
      <w:r w:rsidRPr="002562CA">
        <w:rPr>
          <w:rStyle w:val="StyleUnderline"/>
          <w:highlight w:val="cyan"/>
        </w:rPr>
        <w:t xml:space="preserve"> are an </w:t>
      </w:r>
      <w:r w:rsidRPr="00937F3D">
        <w:rPr>
          <w:rStyle w:val="Emphasis"/>
          <w:highlight w:val="cyan"/>
        </w:rPr>
        <w:t>existential danger to humanity</w:t>
      </w:r>
      <w:r w:rsidRPr="002562CA">
        <w:rPr>
          <w:rStyle w:val="StyleUnderline"/>
          <w:highlight w:val="cyan"/>
        </w:rPr>
        <w:t xml:space="preserve"> in form of a </w:t>
      </w:r>
      <w:r w:rsidRPr="002562CA">
        <w:rPr>
          <w:rStyle w:val="Emphasis"/>
          <w:highlight w:val="cyan"/>
        </w:rPr>
        <w:t>global and intergenerational threat</w:t>
      </w:r>
      <w:r w:rsidRPr="004B518D">
        <w:rPr>
          <w:sz w:val="12"/>
        </w:rPr>
        <w:t>. The arguments to substantiate this claim are unfolded in three main steps: First, we will give an overview of the role of antibiotics and the occurring resistance in modern medicine. Building on this and taking a global perspective, we will highlight the current scope of the problem and elaborate on the prognosis of its future escalation, revealing the intergenerational nature of the issue at hand. Afterwards, we will focus on potential attempts to tackle antibiotic resistance and prevent a post-antibiotic era by elaborating on the possibility of a way out and its obstacles, before concluding the proposed arguments.</w:t>
      </w:r>
    </w:p>
    <w:p w14:paraId="4F8BFDD3" w14:textId="77777777" w:rsidR="003E0ABA" w:rsidRDefault="003E0ABA" w:rsidP="0026128F">
      <w:pPr>
        <w:pStyle w:val="Heading2"/>
      </w:pPr>
    </w:p>
    <w:p w14:paraId="1CB24FEB" w14:textId="2CF344FA" w:rsidR="003731E4" w:rsidRDefault="003731E4" w:rsidP="003731E4">
      <w:pPr>
        <w:pStyle w:val="Heading2"/>
      </w:pPr>
      <w:r>
        <w:t>Impact</w:t>
      </w:r>
    </w:p>
    <w:p w14:paraId="06497EB7" w14:textId="1F4FA3A4" w:rsidR="005776FB" w:rsidRDefault="005776FB" w:rsidP="005776FB">
      <w:pPr>
        <w:pStyle w:val="Heading3"/>
      </w:pPr>
      <w:r>
        <w:t>2NC---!---O/V</w:t>
      </w:r>
    </w:p>
    <w:p w14:paraId="264C8643" w14:textId="11A0A3B3" w:rsidR="007C7560" w:rsidRPr="007C7560" w:rsidRDefault="00625B60" w:rsidP="00625B60">
      <w:pPr>
        <w:pStyle w:val="Analytic"/>
      </w:pPr>
      <w:r>
        <w:t xml:space="preserve">Extend the </w:t>
      </w:r>
      <w:r w:rsidRPr="00625B60">
        <w:rPr>
          <w:u w:val="single"/>
        </w:rPr>
        <w:t>Datta</w:t>
      </w:r>
      <w:r>
        <w:t xml:space="preserve"> and </w:t>
      </w:r>
      <w:r w:rsidRPr="00625B60">
        <w:rPr>
          <w:u w:val="single"/>
        </w:rPr>
        <w:t>Koesling</w:t>
      </w:r>
      <w:r>
        <w:t xml:space="preserve"> evidence. </w:t>
      </w:r>
      <w:r w:rsidR="007C7560">
        <w:t xml:space="preserve">The Aff causes a major disease </w:t>
      </w:r>
      <w:r w:rsidR="007C7560" w:rsidRPr="00625B60">
        <w:rPr>
          <w:u w:val="single"/>
        </w:rPr>
        <w:t>outbreak</w:t>
      </w:r>
      <w:r>
        <w:t xml:space="preserve"> because </w:t>
      </w:r>
      <w:r w:rsidR="007C7560">
        <w:t>ancient</w:t>
      </w:r>
      <w:r>
        <w:t>, frozen micro-organisms</w:t>
      </w:r>
      <w:r w:rsidR="007C7560">
        <w:t xml:space="preserve"> are reactivated by </w:t>
      </w:r>
      <w:r>
        <w:t xml:space="preserve">Arctic </w:t>
      </w:r>
      <w:r w:rsidRPr="00625B60">
        <w:rPr>
          <w:u w:val="single"/>
        </w:rPr>
        <w:t>activity</w:t>
      </w:r>
      <w:r>
        <w:t xml:space="preserve">. Disrupting the </w:t>
      </w:r>
      <w:r w:rsidRPr="00625B60">
        <w:rPr>
          <w:u w:val="single"/>
        </w:rPr>
        <w:t>permafrost</w:t>
      </w:r>
      <w:r>
        <w:t xml:space="preserve"> releases viruses into the environment that are then transmitted to humans that have no </w:t>
      </w:r>
      <w:r w:rsidRPr="00625B60">
        <w:rPr>
          <w:u w:val="single"/>
        </w:rPr>
        <w:t>immunity</w:t>
      </w:r>
      <w:r>
        <w:t xml:space="preserve"> or </w:t>
      </w:r>
      <w:r w:rsidRPr="00625B60">
        <w:rPr>
          <w:u w:val="single"/>
        </w:rPr>
        <w:t>treatment</w:t>
      </w:r>
      <w:r>
        <w:t xml:space="preserve"> for, because they’re </w:t>
      </w:r>
      <w:r w:rsidRPr="00625B60">
        <w:rPr>
          <w:u w:val="single"/>
        </w:rPr>
        <w:t>unknown</w:t>
      </w:r>
      <w:r>
        <w:t xml:space="preserve">, </w:t>
      </w:r>
      <w:r w:rsidRPr="00625B60">
        <w:rPr>
          <w:u w:val="single"/>
        </w:rPr>
        <w:t>unclassified</w:t>
      </w:r>
      <w:r>
        <w:t xml:space="preserve">, have never come in </w:t>
      </w:r>
      <w:r w:rsidRPr="00625B60">
        <w:rPr>
          <w:u w:val="single"/>
        </w:rPr>
        <w:t>contact</w:t>
      </w:r>
      <w:r>
        <w:t xml:space="preserve"> with humans, and have a </w:t>
      </w:r>
      <w:r w:rsidRPr="00625B60">
        <w:rPr>
          <w:u w:val="single"/>
        </w:rPr>
        <w:t>natural</w:t>
      </w:r>
      <w:r>
        <w:t xml:space="preserve"> </w:t>
      </w:r>
      <w:r w:rsidRPr="00625B60">
        <w:rPr>
          <w:u w:val="single"/>
        </w:rPr>
        <w:t>resistance</w:t>
      </w:r>
      <w:r>
        <w:t xml:space="preserve"> to anti-biotics. Even if they </w:t>
      </w:r>
      <w:r w:rsidR="00F1412A">
        <w:t xml:space="preserve">alone </w:t>
      </w:r>
      <w:r>
        <w:t xml:space="preserve">don’t cause extinction, </w:t>
      </w:r>
      <w:r w:rsidR="00F1412A">
        <w:t>these ancient diseases</w:t>
      </w:r>
      <w:r>
        <w:t xml:space="preserve"> </w:t>
      </w:r>
      <w:r w:rsidRPr="00625B60">
        <w:rPr>
          <w:u w:val="single"/>
        </w:rPr>
        <w:t>exchange</w:t>
      </w:r>
      <w:r>
        <w:t xml:space="preserve"> genetic elements with modern diseases, </w:t>
      </w:r>
      <w:r w:rsidR="00F1412A">
        <w:t>giving them</w:t>
      </w:r>
      <w:r>
        <w:t xml:space="preserve"> antibiotic-resistant </w:t>
      </w:r>
      <w:r w:rsidRPr="00625B60">
        <w:rPr>
          <w:u w:val="single"/>
        </w:rPr>
        <w:t>properties</w:t>
      </w:r>
      <w:r>
        <w:t xml:space="preserve"> and high </w:t>
      </w:r>
      <w:r w:rsidRPr="00625B60">
        <w:rPr>
          <w:u w:val="single"/>
        </w:rPr>
        <w:t>adaptability</w:t>
      </w:r>
      <w:r>
        <w:t xml:space="preserve">. That means the door is </w:t>
      </w:r>
      <w:r w:rsidRPr="00625B60">
        <w:rPr>
          <w:u w:val="single"/>
        </w:rPr>
        <w:t>wide</w:t>
      </w:r>
      <w:r>
        <w:t xml:space="preserve"> </w:t>
      </w:r>
      <w:r w:rsidRPr="00625B60">
        <w:rPr>
          <w:u w:val="single"/>
        </w:rPr>
        <w:t>open</w:t>
      </w:r>
      <w:r>
        <w:t xml:space="preserve"> for the possibility of </w:t>
      </w:r>
      <w:r w:rsidRPr="00625B60">
        <w:rPr>
          <w:u w:val="single"/>
        </w:rPr>
        <w:t>super</w:t>
      </w:r>
      <w:r>
        <w:t>-</w:t>
      </w:r>
      <w:r w:rsidRPr="00625B60">
        <w:rPr>
          <w:u w:val="single"/>
        </w:rPr>
        <w:t>strains</w:t>
      </w:r>
      <w:r>
        <w:t xml:space="preserve"> of highly </w:t>
      </w:r>
      <w:r w:rsidRPr="00625B60">
        <w:rPr>
          <w:u w:val="single"/>
        </w:rPr>
        <w:t>viral</w:t>
      </w:r>
      <w:r>
        <w:t xml:space="preserve">, </w:t>
      </w:r>
      <w:r w:rsidRPr="00625B60">
        <w:rPr>
          <w:u w:val="single"/>
        </w:rPr>
        <w:t>antibiotic</w:t>
      </w:r>
      <w:r>
        <w:t>-</w:t>
      </w:r>
      <w:r w:rsidRPr="00625B60">
        <w:rPr>
          <w:u w:val="single"/>
        </w:rPr>
        <w:t>resistant</w:t>
      </w:r>
      <w:r>
        <w:t xml:space="preserve"> </w:t>
      </w:r>
      <w:r w:rsidRPr="00625B60">
        <w:rPr>
          <w:u w:val="single"/>
        </w:rPr>
        <w:t>smallpox</w:t>
      </w:r>
      <w:r>
        <w:t xml:space="preserve">, </w:t>
      </w:r>
      <w:r w:rsidRPr="00625B60">
        <w:rPr>
          <w:u w:val="single"/>
        </w:rPr>
        <w:t>anthrax</w:t>
      </w:r>
      <w:r>
        <w:t xml:space="preserve">, </w:t>
      </w:r>
      <w:r w:rsidRPr="00625B60">
        <w:rPr>
          <w:u w:val="single"/>
        </w:rPr>
        <w:t>influenza</w:t>
      </w:r>
      <w:r>
        <w:t xml:space="preserve">, or </w:t>
      </w:r>
      <w:r w:rsidRPr="00625B60">
        <w:rPr>
          <w:u w:val="single"/>
        </w:rPr>
        <w:t>COVID</w:t>
      </w:r>
      <w:r>
        <w:t xml:space="preserve">; that causes </w:t>
      </w:r>
      <w:r w:rsidRPr="00625B60">
        <w:rPr>
          <w:u w:val="single"/>
        </w:rPr>
        <w:t>extinction</w:t>
      </w:r>
      <w:r>
        <w:t xml:space="preserve">---all because they wanted to make fresh snow cones in the Arctic. The </w:t>
      </w:r>
      <w:r w:rsidRPr="00625B60">
        <w:rPr>
          <w:u w:val="single"/>
        </w:rPr>
        <w:t>risk</w:t>
      </w:r>
      <w:r>
        <w:t xml:space="preserve"> </w:t>
      </w:r>
      <w:r w:rsidRPr="00625B60">
        <w:rPr>
          <w:u w:val="single"/>
        </w:rPr>
        <w:t>alone</w:t>
      </w:r>
      <w:r>
        <w:t xml:space="preserve"> is why you vote </w:t>
      </w:r>
      <w:r w:rsidRPr="00625B60">
        <w:rPr>
          <w:u w:val="single"/>
        </w:rPr>
        <w:t>Neg</w:t>
      </w:r>
      <w:r>
        <w:t xml:space="preserve">---even </w:t>
      </w:r>
      <w:r w:rsidRPr="00625B60">
        <w:rPr>
          <w:u w:val="single"/>
        </w:rPr>
        <w:t>1%</w:t>
      </w:r>
      <w:r>
        <w:t xml:space="preserve"> </w:t>
      </w:r>
      <w:r w:rsidRPr="00625B60">
        <w:rPr>
          <w:u w:val="single"/>
        </w:rPr>
        <w:t>probability</w:t>
      </w:r>
      <w:r>
        <w:t xml:space="preserve"> of the impact </w:t>
      </w:r>
      <w:r w:rsidRPr="00625B60">
        <w:rPr>
          <w:u w:val="single"/>
        </w:rPr>
        <w:t>outweighs</w:t>
      </w:r>
      <w:r>
        <w:t xml:space="preserve"> the Aff. </w:t>
      </w:r>
    </w:p>
    <w:p w14:paraId="29D532F1" w14:textId="3CF2DA3E" w:rsidR="006F22C3" w:rsidRDefault="006F22C3" w:rsidP="006F22C3">
      <w:pPr>
        <w:pStyle w:val="Heading4"/>
      </w:pPr>
      <w:r>
        <w:t xml:space="preserve">Ancient diseases </w:t>
      </w:r>
      <w:r w:rsidRPr="009F0194">
        <w:rPr>
          <w:u w:val="single"/>
        </w:rPr>
        <w:t>exchange</w:t>
      </w:r>
      <w:r>
        <w:t xml:space="preserve"> genetics, making </w:t>
      </w:r>
      <w:r w:rsidRPr="009F0194">
        <w:rPr>
          <w:u w:val="single"/>
        </w:rPr>
        <w:t>new</w:t>
      </w:r>
      <w:r>
        <w:t xml:space="preserve"> strains of </w:t>
      </w:r>
      <w:r w:rsidR="0051001F" w:rsidRPr="009F0194">
        <w:rPr>
          <w:u w:val="single"/>
        </w:rPr>
        <w:t>antibiotic</w:t>
      </w:r>
      <w:r w:rsidR="0051001F">
        <w:t>-</w:t>
      </w:r>
      <w:r w:rsidR="0051001F" w:rsidRPr="009F0194">
        <w:rPr>
          <w:u w:val="single"/>
        </w:rPr>
        <w:t>resistant</w:t>
      </w:r>
      <w:r>
        <w:t xml:space="preserve"> smallpox, influenza, </w:t>
      </w:r>
      <w:r w:rsidR="0051001F">
        <w:t>and</w:t>
      </w:r>
      <w:r>
        <w:t xml:space="preserve"> anthrax </w:t>
      </w:r>
      <w:r w:rsidRPr="009F0194">
        <w:rPr>
          <w:u w:val="single"/>
        </w:rPr>
        <w:t>possible</w:t>
      </w:r>
      <w:r>
        <w:t xml:space="preserve">. </w:t>
      </w:r>
    </w:p>
    <w:p w14:paraId="73101B3E" w14:textId="663528BC" w:rsidR="006F22C3" w:rsidRPr="005776FB" w:rsidRDefault="006F22C3" w:rsidP="006F22C3">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w:t>
      </w:r>
      <w:r w:rsidR="00F1412A">
        <w:t xml:space="preserve">accessed 6.28.2025// </w:t>
      </w:r>
      <w:r w:rsidR="00F1412A">
        <w:rPr>
          <w:b/>
          <w:i/>
        </w:rPr>
        <w:t>mosuQ</w:t>
      </w:r>
      <w:r w:rsidR="00F1412A">
        <w:t>]</w:t>
      </w:r>
    </w:p>
    <w:p w14:paraId="4BF2159B" w14:textId="77777777" w:rsidR="006F22C3" w:rsidRPr="00BF5D5D" w:rsidRDefault="006F22C3" w:rsidP="006F22C3">
      <w:pPr>
        <w:rPr>
          <w:sz w:val="12"/>
        </w:rPr>
      </w:pPr>
      <w:r w:rsidRPr="00BF5D5D">
        <w:rPr>
          <w:sz w:val="12"/>
        </w:rPr>
        <w:t>Risks to human populations</w:t>
      </w:r>
    </w:p>
    <w:p w14:paraId="2133AD5B" w14:textId="77777777" w:rsidR="006F22C3" w:rsidRPr="00BF5D5D" w:rsidRDefault="006F22C3" w:rsidP="006F22C3">
      <w:pPr>
        <w:rPr>
          <w:sz w:val="12"/>
        </w:rPr>
      </w:pPr>
      <w:r w:rsidRPr="00BF5D5D">
        <w:rPr>
          <w:sz w:val="12"/>
        </w:rPr>
        <w:t>As of 2017, approximately 3million people in the high northern latitudes lived on permafrost, where degradation imperils local infrastructure and increases the risk of exposure to emergent constituents175. As the new Arctic evolves, increasing pollution, shipping, natural resource exploitation, tourism and population growth leave resident communities vulnerable to even small ecosystem disruptions125,177,178.</w:t>
      </w:r>
    </w:p>
    <w:p w14:paraId="568E51ED" w14:textId="77777777" w:rsidR="006F22C3" w:rsidRPr="00BF5D5D" w:rsidRDefault="006F22C3" w:rsidP="006F22C3">
      <w:pPr>
        <w:rPr>
          <w:sz w:val="12"/>
        </w:rPr>
      </w:pPr>
      <w:r w:rsidRPr="00BF5D5D">
        <w:rPr>
          <w:sz w:val="12"/>
        </w:rPr>
        <w:t xml:space="preserve">Antibiotic resistance. </w:t>
      </w:r>
      <w:r w:rsidRPr="00BF5D5D">
        <w:rPr>
          <w:rStyle w:val="StyleUnderline"/>
        </w:rPr>
        <w:t xml:space="preserve">Deep </w:t>
      </w:r>
      <w:r w:rsidRPr="005776FB">
        <w:rPr>
          <w:rStyle w:val="StyleUnderline"/>
          <w:highlight w:val="cyan"/>
        </w:rPr>
        <w:t>permafrost</w:t>
      </w:r>
      <w:r w:rsidRPr="00BF5D5D">
        <w:rPr>
          <w:sz w:val="12"/>
        </w:rPr>
        <w:t xml:space="preserve"> (&gt;3m) </w:t>
      </w:r>
      <w:r w:rsidRPr="00BF5D5D">
        <w:rPr>
          <w:rStyle w:val="StyleUnderline"/>
        </w:rPr>
        <w:t xml:space="preserve">is one of the few environments on Earth that </w:t>
      </w:r>
      <w:r w:rsidRPr="005776FB">
        <w:rPr>
          <w:rStyle w:val="StyleUnderline"/>
          <w:highlight w:val="cyan"/>
        </w:rPr>
        <w:t xml:space="preserve">has </w:t>
      </w:r>
      <w:r w:rsidRPr="005776FB">
        <w:rPr>
          <w:rStyle w:val="Emphasis"/>
          <w:highlight w:val="cyan"/>
        </w:rPr>
        <w:t>not been exposed</w:t>
      </w:r>
      <w:r w:rsidRPr="005776FB">
        <w:rPr>
          <w:rStyle w:val="StyleUnderline"/>
          <w:highlight w:val="cyan"/>
        </w:rPr>
        <w:t xml:space="preserve"> to</w:t>
      </w:r>
      <w:r w:rsidRPr="00BF5D5D">
        <w:rPr>
          <w:rStyle w:val="StyleUnderline"/>
        </w:rPr>
        <w:t xml:space="preserve"> modern </w:t>
      </w:r>
      <w:r w:rsidRPr="005776FB">
        <w:rPr>
          <w:rStyle w:val="StyleUnderline"/>
          <w:highlight w:val="cyan"/>
        </w:rPr>
        <w:t xml:space="preserve">antibiotics, yet </w:t>
      </w:r>
      <w:r w:rsidRPr="005776FB">
        <w:rPr>
          <w:rStyle w:val="Emphasis"/>
          <w:highlight w:val="cyan"/>
        </w:rPr>
        <w:t>antibiotic</w:t>
      </w:r>
      <w:r w:rsidRPr="002562CA">
        <w:rPr>
          <w:rStyle w:val="Emphasis"/>
          <w:highlight w:val="cyan"/>
        </w:rPr>
        <w:t>-resistant bacteria</w:t>
      </w:r>
      <w:r w:rsidRPr="002562CA">
        <w:rPr>
          <w:rStyle w:val="StyleUnderline"/>
          <w:highlight w:val="cyan"/>
        </w:rPr>
        <w:t xml:space="preserve"> are </w:t>
      </w:r>
      <w:r w:rsidRPr="002562CA">
        <w:rPr>
          <w:rStyle w:val="Emphasis"/>
          <w:highlight w:val="cyan"/>
        </w:rPr>
        <w:t>prevalent</w:t>
      </w:r>
      <w:r w:rsidRPr="00BF5D5D">
        <w:rPr>
          <w:rStyle w:val="StyleUnderline"/>
        </w:rPr>
        <w:t xml:space="preserve"> in these soil horizons</w:t>
      </w:r>
      <w:r w:rsidRPr="00BF5D5D">
        <w:rPr>
          <w:sz w:val="12"/>
        </w:rPr>
        <w:t xml:space="preserve">179–181. </w:t>
      </w:r>
      <w:r w:rsidRPr="00BF5D5D">
        <w:rPr>
          <w:rStyle w:val="StyleUnderline"/>
        </w:rPr>
        <w:t>In Siberia, over 100 diverse microorganisms</w:t>
      </w:r>
      <w:r w:rsidRPr="00BF5D5D">
        <w:rPr>
          <w:sz w:val="12"/>
        </w:rPr>
        <w:t xml:space="preserve">, including Firmicutes, Arthrobacter and Bacteroidetes, </w:t>
      </w:r>
      <w:r w:rsidRPr="00BF5D5D">
        <w:rPr>
          <w:rStyle w:val="StyleUnderline"/>
        </w:rPr>
        <w:t xml:space="preserve">were determined to be </w:t>
      </w:r>
      <w:r w:rsidRPr="00E55377">
        <w:rPr>
          <w:rStyle w:val="Emphasis"/>
        </w:rPr>
        <w:t>resistant</w:t>
      </w:r>
      <w:r w:rsidRPr="00BF5D5D">
        <w:rPr>
          <w:rStyle w:val="StyleUnderline"/>
        </w:rPr>
        <w:t xml:space="preserve"> to aminoglycoside, tetracycline and chloramphenicol antibiotics</w:t>
      </w:r>
      <w:r w:rsidRPr="00BF5D5D">
        <w:rPr>
          <w:sz w:val="12"/>
        </w:rPr>
        <w:t xml:space="preserve">181 (Table 1). </w:t>
      </w:r>
      <w:r w:rsidRPr="00BF5D5D">
        <w:rPr>
          <w:rStyle w:val="StyleUnderline"/>
        </w:rPr>
        <w:t>These antibiotic-resistant bacteria were identified in permafrost dated 15–290ka, with species even more abundant in active layers in older, deeper permafrost</w:t>
      </w:r>
      <w:r w:rsidRPr="00BF5D5D">
        <w:rPr>
          <w:sz w:val="12"/>
        </w:rPr>
        <w:t xml:space="preserve">181,182. Subsequently, </w:t>
      </w:r>
      <w:r w:rsidRPr="005776FB">
        <w:rPr>
          <w:rStyle w:val="StyleUnderline"/>
          <w:highlight w:val="cyan"/>
        </w:rPr>
        <w:t>concerns</w:t>
      </w:r>
      <w:r w:rsidRPr="00BF5D5D">
        <w:rPr>
          <w:rStyle w:val="StyleUnderline"/>
        </w:rPr>
        <w:t xml:space="preserve"> have been raised </w:t>
      </w:r>
      <w:r w:rsidRPr="005776FB">
        <w:rPr>
          <w:rStyle w:val="StyleUnderline"/>
          <w:highlight w:val="cyan"/>
        </w:rPr>
        <w:t>about</w:t>
      </w:r>
      <w:r w:rsidRPr="00BF5D5D">
        <w:rPr>
          <w:rStyle w:val="StyleUnderline"/>
        </w:rPr>
        <w:t xml:space="preserve"> the </w:t>
      </w:r>
      <w:r w:rsidRPr="002562CA">
        <w:rPr>
          <w:rStyle w:val="StyleUnderline"/>
          <w:highlight w:val="cyan"/>
        </w:rPr>
        <w:t xml:space="preserve">potential for the </w:t>
      </w:r>
      <w:r w:rsidRPr="002562CA">
        <w:rPr>
          <w:rStyle w:val="Emphasis"/>
          <w:highlight w:val="cyan"/>
        </w:rPr>
        <w:t>exchange of genetic material between a</w:t>
      </w:r>
      <w:r w:rsidRPr="00AB3E1D">
        <w:rPr>
          <w:rStyle w:val="Emphasis"/>
        </w:rPr>
        <w:t>nti</w:t>
      </w:r>
      <w:r w:rsidRPr="002562CA">
        <w:rPr>
          <w:rStyle w:val="Emphasis"/>
          <w:highlight w:val="cyan"/>
        </w:rPr>
        <w:t>b</w:t>
      </w:r>
      <w:r w:rsidRPr="00AB3E1D">
        <w:rPr>
          <w:rStyle w:val="Emphasis"/>
        </w:rPr>
        <w:t>iotic-</w:t>
      </w:r>
      <w:r w:rsidRPr="002562CA">
        <w:rPr>
          <w:rStyle w:val="Emphasis"/>
          <w:highlight w:val="cyan"/>
        </w:rPr>
        <w:t>r</w:t>
      </w:r>
      <w:r w:rsidRPr="00AB3E1D">
        <w:rPr>
          <w:rStyle w:val="Emphasis"/>
        </w:rPr>
        <w:t xml:space="preserve">esistant </w:t>
      </w:r>
      <w:r w:rsidRPr="002562CA">
        <w:rPr>
          <w:rStyle w:val="Emphasis"/>
          <w:highlight w:val="cyan"/>
        </w:rPr>
        <w:t>permafrost microorganisms and contemporary bacteria to create new a</w:t>
      </w:r>
      <w:r w:rsidRPr="00AB3E1D">
        <w:rPr>
          <w:rStyle w:val="Emphasis"/>
        </w:rPr>
        <w:t>nti</w:t>
      </w:r>
      <w:r w:rsidRPr="002562CA">
        <w:rPr>
          <w:rStyle w:val="Emphasis"/>
          <w:highlight w:val="cyan"/>
        </w:rPr>
        <w:t>b</w:t>
      </w:r>
      <w:r w:rsidRPr="00AB3E1D">
        <w:rPr>
          <w:rStyle w:val="Emphasis"/>
        </w:rPr>
        <w:t>iotic-</w:t>
      </w:r>
      <w:r w:rsidRPr="002562CA">
        <w:rPr>
          <w:rStyle w:val="Emphasis"/>
          <w:highlight w:val="cyan"/>
        </w:rPr>
        <w:t>r</w:t>
      </w:r>
      <w:r w:rsidRPr="00AB3E1D">
        <w:rPr>
          <w:rStyle w:val="Emphasis"/>
        </w:rPr>
        <w:t xml:space="preserve">esistant </w:t>
      </w:r>
      <w:r w:rsidRPr="002562CA">
        <w:rPr>
          <w:rStyle w:val="Emphasis"/>
          <w:highlight w:val="cyan"/>
        </w:rPr>
        <w:t>strains</w:t>
      </w:r>
      <w:r w:rsidRPr="00BF5D5D">
        <w:rPr>
          <w:sz w:val="12"/>
        </w:rPr>
        <w:t xml:space="preserve">183. To date, </w:t>
      </w:r>
      <w:r w:rsidRPr="00BF5D5D">
        <w:rPr>
          <w:rStyle w:val="StyleUnderline"/>
        </w:rPr>
        <w:t>bacteria resistant to chloramphenicol, streptomycin, kanamycin, gentamicin, tetracycline, spectinomycin and neomycin have been recovered from permafrost soils</w:t>
      </w:r>
      <w:r w:rsidRPr="00BF5D5D">
        <w:rPr>
          <w:sz w:val="12"/>
        </w:rPr>
        <w:t>18,184.</w:t>
      </w:r>
    </w:p>
    <w:p w14:paraId="2CE9D115" w14:textId="77777777" w:rsidR="006F22C3" w:rsidRPr="00BF5D5D" w:rsidRDefault="006F22C3" w:rsidP="006F22C3">
      <w:pPr>
        <w:rPr>
          <w:sz w:val="12"/>
        </w:rPr>
      </w:pPr>
      <w:r w:rsidRPr="00BF5D5D">
        <w:rPr>
          <w:sz w:val="12"/>
        </w:rPr>
        <w:t xml:space="preserve">Pathogen emergence. </w:t>
      </w:r>
      <w:r w:rsidRPr="00BF5D5D">
        <w:rPr>
          <w:rStyle w:val="StyleUnderline"/>
        </w:rPr>
        <w:t xml:space="preserve">Changing Arctic ecology combined with permafrost </w:t>
      </w:r>
      <w:r w:rsidRPr="002562CA">
        <w:rPr>
          <w:rStyle w:val="StyleUnderline"/>
          <w:highlight w:val="cyan"/>
        </w:rPr>
        <w:t xml:space="preserve">thaw </w:t>
      </w:r>
      <w:r w:rsidRPr="002562CA">
        <w:rPr>
          <w:rStyle w:val="Emphasis"/>
          <w:highlight w:val="cyan"/>
        </w:rPr>
        <w:t>raises the prospect of disease emergence</w:t>
      </w:r>
      <w:r w:rsidRPr="002562CA">
        <w:rPr>
          <w:rStyle w:val="StyleUnderline"/>
          <w:highlight w:val="cyan"/>
        </w:rPr>
        <w:t>. Stable conditions</w:t>
      </w:r>
      <w:r w:rsidRPr="00BF5D5D">
        <w:rPr>
          <w:rStyle w:val="StyleUnderline"/>
        </w:rPr>
        <w:t xml:space="preserve"> in permafrost </w:t>
      </w:r>
      <w:r w:rsidRPr="002562CA">
        <w:rPr>
          <w:rStyle w:val="StyleUnderline"/>
          <w:highlight w:val="cyan"/>
        </w:rPr>
        <w:t xml:space="preserve">have </w:t>
      </w:r>
      <w:r w:rsidRPr="002562CA">
        <w:rPr>
          <w:rStyle w:val="Emphasis"/>
          <w:highlight w:val="cyan"/>
        </w:rPr>
        <w:t>preserved</w:t>
      </w:r>
      <w:r w:rsidRPr="00BF5D5D">
        <w:rPr>
          <w:rStyle w:val="StyleUnderline"/>
        </w:rPr>
        <w:t xml:space="preserve"> fragmented genomic material from </w:t>
      </w:r>
      <w:r w:rsidRPr="002562CA">
        <w:rPr>
          <w:rStyle w:val="Emphasis"/>
          <w:highlight w:val="cyan"/>
        </w:rPr>
        <w:t>smallpox</w:t>
      </w:r>
      <w:r w:rsidRPr="002562CA">
        <w:rPr>
          <w:rStyle w:val="StyleUnderline"/>
          <w:highlight w:val="cyan"/>
        </w:rPr>
        <w:t xml:space="preserve"> and </w:t>
      </w:r>
      <w:r w:rsidRPr="002562CA">
        <w:rPr>
          <w:rStyle w:val="Emphasis"/>
          <w:highlight w:val="cyan"/>
        </w:rPr>
        <w:t>influenza</w:t>
      </w:r>
      <w:r w:rsidRPr="002562CA">
        <w:rPr>
          <w:rStyle w:val="StyleUnderline"/>
          <w:highlight w:val="cyan"/>
        </w:rPr>
        <w:t xml:space="preserve"> viruses, pre-dating the first known human</w:t>
      </w:r>
      <w:r w:rsidRPr="00BF5D5D">
        <w:rPr>
          <w:rStyle w:val="StyleUnderline"/>
        </w:rPr>
        <w:t xml:space="preserve"> smallpox </w:t>
      </w:r>
      <w:r w:rsidRPr="002562CA">
        <w:rPr>
          <w:rStyle w:val="StyleUnderline"/>
          <w:highlight w:val="cyan"/>
        </w:rPr>
        <w:t>case</w:t>
      </w:r>
      <w:r w:rsidRPr="00BF5D5D">
        <w:rPr>
          <w:rStyle w:val="StyleUnderline"/>
        </w:rPr>
        <w:t xml:space="preserve"> by over 1 kyr</w:t>
      </w:r>
      <w:r w:rsidRPr="00BF5D5D">
        <w:rPr>
          <w:sz w:val="12"/>
        </w:rPr>
        <w:t xml:space="preserve"> (ref. 61). While these viruses may not be preserved in infectious forms, </w:t>
      </w:r>
      <w:r w:rsidRPr="00BF5D5D">
        <w:rPr>
          <w:rStyle w:val="StyleUnderline"/>
        </w:rPr>
        <w:t>recovery and reconstruction of viral genomes is ongoing</w:t>
      </w:r>
      <w:r w:rsidRPr="00BF5D5D">
        <w:rPr>
          <w:sz w:val="12"/>
        </w:rPr>
        <w:t xml:space="preserve">185,186. The release of intact viral pathogens from permafrost are limited by host community density and longevity, preventing long-term persistence for many virus species. However, </w:t>
      </w:r>
      <w:r w:rsidRPr="00BF5D5D">
        <w:rPr>
          <w:rStyle w:val="StyleUnderline"/>
        </w:rPr>
        <w:t xml:space="preserve">any </w:t>
      </w:r>
      <w:r w:rsidRPr="005F08B3">
        <w:rPr>
          <w:rStyle w:val="StyleUnderline"/>
        </w:rPr>
        <w:t xml:space="preserve">potential research reconstructing ancient viruses must be weighed against the </w:t>
      </w:r>
      <w:r w:rsidRPr="005F08B3">
        <w:rPr>
          <w:rStyle w:val="Emphasis"/>
        </w:rPr>
        <w:t>risks of release or mutation</w:t>
      </w:r>
      <w:r w:rsidRPr="00BF5D5D">
        <w:rPr>
          <w:sz w:val="12"/>
        </w:rPr>
        <w:t>185,187. As the pathogenic risks from all Methuselah microorganisms and viruses are not fully characterized, laboratory security is critical.</w:t>
      </w:r>
    </w:p>
    <w:p w14:paraId="2106E042" w14:textId="77777777" w:rsidR="006F22C3" w:rsidRDefault="006F22C3" w:rsidP="006F22C3">
      <w:pPr>
        <w:rPr>
          <w:sz w:val="12"/>
        </w:rPr>
      </w:pPr>
      <w:r w:rsidRPr="00BF5D5D">
        <w:rPr>
          <w:sz w:val="12"/>
        </w:rPr>
        <w:t xml:space="preserve">Although the direct infection of humans from permafrost pathogens is currently improbable, </w:t>
      </w:r>
      <w:r w:rsidRPr="00BF5D5D">
        <w:rPr>
          <w:rStyle w:val="StyleUnderline"/>
        </w:rPr>
        <w:t xml:space="preserve">questions abounded after a </w:t>
      </w:r>
      <w:r w:rsidRPr="002562CA">
        <w:rPr>
          <w:rStyle w:val="Emphasis"/>
          <w:highlight w:val="cyan"/>
        </w:rPr>
        <w:t>2016 outbreak of anthrax</w:t>
      </w:r>
      <w:r w:rsidRPr="00BF5D5D">
        <w:rPr>
          <w:rStyle w:val="StyleUnderline"/>
        </w:rPr>
        <w:t xml:space="preserve"> in Russia</w:t>
      </w:r>
      <w:r w:rsidRPr="00BF5D5D">
        <w:rPr>
          <w:sz w:val="12"/>
        </w:rPr>
        <w:t xml:space="preserve">188,189. </w:t>
      </w:r>
      <w:r w:rsidRPr="00BF5D5D">
        <w:rPr>
          <w:rStyle w:val="StyleUnderline"/>
        </w:rPr>
        <w:t>The hardy endospores of anthrax</w:t>
      </w:r>
      <w:r w:rsidRPr="00BF5D5D">
        <w:rPr>
          <w:sz w:val="12"/>
        </w:rPr>
        <w:t xml:space="preserve"> (Bacillus anthracis) </w:t>
      </w:r>
      <w:r w:rsidRPr="00BF5D5D">
        <w:rPr>
          <w:rStyle w:val="StyleUnderline"/>
        </w:rPr>
        <w:t xml:space="preserve">endure entombment within permafrost for decades to centuries, </w:t>
      </w:r>
      <w:r w:rsidRPr="002562CA">
        <w:rPr>
          <w:rStyle w:val="StyleUnderline"/>
          <w:highlight w:val="cyan"/>
        </w:rPr>
        <w:t>rais</w:t>
      </w:r>
      <w:r w:rsidRPr="00BF5D5D">
        <w:rPr>
          <w:rStyle w:val="StyleUnderline"/>
        </w:rPr>
        <w:t xml:space="preserve">ing </w:t>
      </w:r>
      <w:r w:rsidRPr="002562CA">
        <w:rPr>
          <w:rStyle w:val="StyleUnderline"/>
          <w:highlight w:val="cyan"/>
        </w:rPr>
        <w:t xml:space="preserve">concerns about </w:t>
      </w:r>
      <w:r w:rsidRPr="002562CA">
        <w:rPr>
          <w:rStyle w:val="Emphasis"/>
          <w:highlight w:val="cyan"/>
        </w:rPr>
        <w:t>re-emergence</w:t>
      </w:r>
      <w:r w:rsidRPr="00BF5D5D">
        <w:rPr>
          <w:sz w:val="12"/>
        </w:rPr>
        <w:t xml:space="preserve">. While the 2016 outbreak was most likely a result of reindeer overpopulation and undervaccination, increasing vector transfer potential is a growing concern20,189,190. </w:t>
      </w:r>
      <w:r w:rsidRPr="00BF5D5D">
        <w:rPr>
          <w:rStyle w:val="StyleUnderline"/>
        </w:rPr>
        <w:t>Similarly</w:t>
      </w:r>
      <w:r w:rsidRPr="005F08B3">
        <w:rPr>
          <w:rStyle w:val="StyleUnderline"/>
        </w:rPr>
        <w:t xml:space="preserve">, a </w:t>
      </w:r>
      <w:r w:rsidRPr="005F08B3">
        <w:rPr>
          <w:rStyle w:val="Emphasis"/>
        </w:rPr>
        <w:t>new pox virus</w:t>
      </w:r>
      <w:r w:rsidRPr="005F08B3">
        <w:rPr>
          <w:rStyle w:val="StyleUnderline"/>
        </w:rPr>
        <w:t xml:space="preserve"> termed </w:t>
      </w:r>
      <w:r w:rsidRPr="005F08B3">
        <w:rPr>
          <w:rStyle w:val="Emphasis"/>
        </w:rPr>
        <w:t>Alaskapox</w:t>
      </w:r>
      <w:r w:rsidRPr="005F08B3">
        <w:rPr>
          <w:rStyle w:val="StyleUnderline"/>
        </w:rPr>
        <w:t xml:space="preserve"> has recently been identified in the Alaskan Arctic, w</w:t>
      </w:r>
      <w:r w:rsidRPr="00BF5D5D">
        <w:rPr>
          <w:rStyle w:val="StyleUnderline"/>
        </w:rPr>
        <w:t xml:space="preserve">ith its </w:t>
      </w:r>
      <w:r w:rsidRPr="00E55377">
        <w:rPr>
          <w:rStyle w:val="Emphasis"/>
        </w:rPr>
        <w:t>origins, rate of spread and risk of illness still poorly quantified</w:t>
      </w:r>
      <w:r w:rsidRPr="00BF5D5D">
        <w:rPr>
          <w:sz w:val="12"/>
        </w:rPr>
        <w:t>191.</w:t>
      </w:r>
    </w:p>
    <w:p w14:paraId="5BF9F761" w14:textId="3CBEB542" w:rsidR="005776FB" w:rsidRPr="003E0ABA" w:rsidRDefault="005776FB" w:rsidP="005776FB">
      <w:pPr>
        <w:pStyle w:val="Heading4"/>
      </w:pPr>
      <w:r w:rsidRPr="003E0ABA">
        <w:rPr>
          <w:u w:val="single"/>
        </w:rPr>
        <w:t>Risk</w:t>
      </w:r>
      <w:r>
        <w:t xml:space="preserve"> of ABR means the disease impact must be </w:t>
      </w:r>
      <w:r w:rsidRPr="003E0ABA">
        <w:rPr>
          <w:u w:val="single"/>
        </w:rPr>
        <w:t>prioritized</w:t>
      </w:r>
      <w:r>
        <w:t xml:space="preserve"> and weighed above </w:t>
      </w:r>
      <w:r w:rsidRPr="003E0ABA">
        <w:rPr>
          <w:u w:val="single"/>
        </w:rPr>
        <w:t>everything</w:t>
      </w:r>
      <w:r>
        <w:t xml:space="preserve"> else, COVID proves</w:t>
      </w:r>
      <w:r w:rsidR="0051001F">
        <w:t xml:space="preserve"> the threat</w:t>
      </w:r>
      <w:r>
        <w:t xml:space="preserve">. The link and impact are </w:t>
      </w:r>
      <w:r w:rsidRPr="003E0ABA">
        <w:rPr>
          <w:u w:val="single"/>
        </w:rPr>
        <w:t>linear</w:t>
      </w:r>
      <w:r>
        <w:t xml:space="preserve">---the </w:t>
      </w:r>
      <w:r w:rsidRPr="003E0ABA">
        <w:rPr>
          <w:u w:val="single"/>
        </w:rPr>
        <w:t>more</w:t>
      </w:r>
      <w:r>
        <w:t xml:space="preserve"> Arctic </w:t>
      </w:r>
      <w:r w:rsidRPr="003E0ABA">
        <w:rPr>
          <w:u w:val="single"/>
        </w:rPr>
        <w:t>activity</w:t>
      </w:r>
      <w:r>
        <w:t xml:space="preserve"> the Aff creates, the more </w:t>
      </w:r>
      <w:r w:rsidRPr="003E0ABA">
        <w:rPr>
          <w:u w:val="single"/>
        </w:rPr>
        <w:t>likely</w:t>
      </w:r>
      <w:r>
        <w:t xml:space="preserve"> a novel pandemic is to </w:t>
      </w:r>
      <w:r w:rsidRPr="003E0ABA">
        <w:rPr>
          <w:u w:val="single"/>
        </w:rPr>
        <w:t>occur</w:t>
      </w:r>
      <w:r>
        <w:t xml:space="preserve"> and the more </w:t>
      </w:r>
      <w:r w:rsidRPr="003E0ABA">
        <w:rPr>
          <w:u w:val="single"/>
        </w:rPr>
        <w:t>harmful</w:t>
      </w:r>
      <w:r>
        <w:t xml:space="preserve"> it will be. </w:t>
      </w:r>
    </w:p>
    <w:p w14:paraId="1F943203" w14:textId="6A82B3F3" w:rsidR="005776FB" w:rsidRPr="003731E4" w:rsidRDefault="005776FB" w:rsidP="005776FB">
      <w:r w:rsidRPr="00CA7D31">
        <w:rPr>
          <w:rStyle w:val="Style13ptBold"/>
        </w:rPr>
        <w:t>Christie ’21</w:t>
      </w:r>
      <w:r>
        <w:t xml:space="preserve"> [Alec Christie, Henslow Research Fellow at Downing College, Cambridge; </w:t>
      </w:r>
      <w:r w:rsidRPr="00CA7D31">
        <w:t>Department of Zoology, Conservation Evidence group and the Biosecurity Research Initiative at St Catherine’s (BioRISC) College</w:t>
      </w:r>
      <w:r>
        <w:t xml:space="preserve"> at the University of Cambridge; BS, Marine Biology, University of St Andrews; PhD, Zoology, </w:t>
      </w:r>
      <w:r w:rsidRPr="00CA7D31">
        <w:t>King’s College and the University of Cambridge Conservation Research Institute (UCCRI) in the Cambridge Conservation Initiative (CCI)</w:t>
      </w:r>
      <w:r>
        <w:t xml:space="preserve">. 2021. Cambridge University Science and Policy Exchange, Cambridge Journal of Science &amp; Policy “Blast from the Past: Pathogen Release from Thawing Permafrost could lead to Future Pandemics” </w:t>
      </w:r>
      <w:r w:rsidRPr="00F1412A">
        <w:t>https://www.repository.cam.ac.uk/items/7a4b7ad9-95f0-4f67-b79f-6d0df7fb267f</w:t>
      </w:r>
      <w:r>
        <w:t xml:space="preserve"> </w:t>
      </w:r>
      <w:r w:rsidR="00F1412A">
        <w:t xml:space="preserve">accessed 6.28.2025// </w:t>
      </w:r>
      <w:r w:rsidR="00F1412A">
        <w:rPr>
          <w:b/>
          <w:i/>
        </w:rPr>
        <w:t>mosuQ</w:t>
      </w:r>
      <w:r w:rsidR="00F1412A">
        <w:t>]</w:t>
      </w:r>
    </w:p>
    <w:p w14:paraId="134F548A" w14:textId="77777777" w:rsidR="005776FB" w:rsidRPr="003731E4" w:rsidRDefault="005776FB" w:rsidP="005776FB">
      <w:pPr>
        <w:rPr>
          <w:sz w:val="12"/>
        </w:rPr>
      </w:pPr>
      <w:r w:rsidRPr="003731E4">
        <w:rPr>
          <w:sz w:val="12"/>
        </w:rPr>
        <w:t xml:space="preserve">The most likely types of pathogens that would be able to survive in permafrost, and therefore arguably pose the greatest risk, are those that can form spores (e.g., fungal pathogens, Anthraxcausing bacterium B.anthracis, and species of Clostridium bacteria that cause tetanus and botulism; C.tetani and C.botulinum, respectively [4, 7, 28, 32]). </w:t>
      </w:r>
      <w:r w:rsidRPr="003731E4">
        <w:rPr>
          <w:rStyle w:val="StyleUnderline"/>
        </w:rPr>
        <w:t xml:space="preserve">Given </w:t>
      </w:r>
      <w:r w:rsidRPr="002562CA">
        <w:rPr>
          <w:rStyle w:val="Emphasis"/>
          <w:highlight w:val="cyan"/>
        </w:rPr>
        <w:t>antibiotics</w:t>
      </w:r>
      <w:r w:rsidRPr="002562CA">
        <w:rPr>
          <w:rStyle w:val="StyleUnderline"/>
          <w:highlight w:val="cyan"/>
        </w:rPr>
        <w:t xml:space="preserve"> are</w:t>
      </w:r>
      <w:r w:rsidRPr="003731E4">
        <w:rPr>
          <w:rStyle w:val="StyleUnderline"/>
        </w:rPr>
        <w:t xml:space="preserve"> likely to be </w:t>
      </w:r>
      <w:r w:rsidRPr="002562CA">
        <w:rPr>
          <w:rStyle w:val="StyleUnderline"/>
          <w:highlight w:val="cyan"/>
        </w:rPr>
        <w:t xml:space="preserve">the </w:t>
      </w:r>
      <w:r w:rsidRPr="002562CA">
        <w:rPr>
          <w:rStyle w:val="Emphasis"/>
          <w:highlight w:val="cyan"/>
        </w:rPr>
        <w:t>main line of defence</w:t>
      </w:r>
      <w:r w:rsidRPr="003731E4">
        <w:rPr>
          <w:rStyle w:val="StyleUnderline"/>
        </w:rPr>
        <w:t xml:space="preserve"> against infection by spore-forming bacteria, we must carefully consider whether bacteria from </w:t>
      </w:r>
      <w:r w:rsidRPr="003731E4">
        <w:rPr>
          <w:rStyle w:val="Emphasis"/>
        </w:rPr>
        <w:t>permafrost</w:t>
      </w:r>
      <w:r w:rsidRPr="003731E4">
        <w:rPr>
          <w:rStyle w:val="StyleUnderline"/>
        </w:rPr>
        <w:t xml:space="preserve"> can be effectively treated with current antibiotics. </w:t>
      </w:r>
      <w:r w:rsidRPr="002562CA">
        <w:rPr>
          <w:rStyle w:val="Emphasis"/>
          <w:highlight w:val="cyan"/>
        </w:rPr>
        <w:t>A</w:t>
      </w:r>
      <w:r w:rsidRPr="003731E4">
        <w:rPr>
          <w:rStyle w:val="StyleUnderline"/>
        </w:rPr>
        <w:t>nti</w:t>
      </w:r>
      <w:r w:rsidRPr="002562CA">
        <w:rPr>
          <w:rStyle w:val="Emphasis"/>
          <w:highlight w:val="cyan"/>
        </w:rPr>
        <w:t>b</w:t>
      </w:r>
      <w:r w:rsidRPr="003731E4">
        <w:rPr>
          <w:rStyle w:val="StyleUnderline"/>
        </w:rPr>
        <w:t xml:space="preserve">iotic or </w:t>
      </w:r>
      <w:r w:rsidRPr="003731E4">
        <w:rPr>
          <w:rStyle w:val="Emphasis"/>
        </w:rPr>
        <w:t>a</w:t>
      </w:r>
      <w:r w:rsidRPr="003731E4">
        <w:rPr>
          <w:rStyle w:val="StyleUnderline"/>
        </w:rPr>
        <w:t>nti</w:t>
      </w:r>
      <w:r w:rsidRPr="003731E4">
        <w:rPr>
          <w:rStyle w:val="Emphasis"/>
        </w:rPr>
        <w:t>m</w:t>
      </w:r>
      <w:r w:rsidRPr="003731E4">
        <w:rPr>
          <w:rStyle w:val="StyleUnderline"/>
        </w:rPr>
        <w:t xml:space="preserve">icrobial </w:t>
      </w:r>
      <w:r w:rsidRPr="002562CA">
        <w:rPr>
          <w:rStyle w:val="Emphasis"/>
          <w:highlight w:val="cyan"/>
        </w:rPr>
        <w:t>r</w:t>
      </w:r>
      <w:r w:rsidRPr="003731E4">
        <w:rPr>
          <w:rStyle w:val="StyleUnderline"/>
        </w:rPr>
        <w:t xml:space="preserve">esistance is a major growing concern for public health globally, as more and more bacteria evolve to survive exposure to multiple drugs, </w:t>
      </w:r>
      <w:r w:rsidRPr="002562CA">
        <w:rPr>
          <w:rStyle w:val="Emphasis"/>
          <w:highlight w:val="cyan"/>
        </w:rPr>
        <w:t>render</w:t>
      </w:r>
      <w:r w:rsidRPr="003731E4">
        <w:rPr>
          <w:rStyle w:val="Emphasis"/>
        </w:rPr>
        <w:t xml:space="preserve">ing </w:t>
      </w:r>
      <w:r w:rsidRPr="002562CA">
        <w:rPr>
          <w:rStyle w:val="Emphasis"/>
          <w:highlight w:val="cyan"/>
        </w:rPr>
        <w:t>conventional medical treatments less effective</w:t>
      </w:r>
      <w:r w:rsidRPr="003731E4">
        <w:rPr>
          <w:sz w:val="12"/>
        </w:rPr>
        <w:t xml:space="preserve"> [37, 38]. </w:t>
      </w:r>
      <w:r w:rsidRPr="003731E4">
        <w:rPr>
          <w:rStyle w:val="StyleUnderline"/>
        </w:rPr>
        <w:t xml:space="preserve">It is dangerous to assume that </w:t>
      </w:r>
      <w:r w:rsidRPr="002562CA">
        <w:rPr>
          <w:rStyle w:val="StyleUnderline"/>
          <w:highlight w:val="cyan"/>
        </w:rPr>
        <w:t>bacteria lying dormant in permafrost</w:t>
      </w:r>
      <w:r w:rsidRPr="003731E4">
        <w:rPr>
          <w:rStyle w:val="StyleUnderline"/>
        </w:rPr>
        <w:t xml:space="preserve"> have not yet evolved resistance to current antibiotics, since research has suggested that some bacteria, isolated in caves for tens of thousands of years, </w:t>
      </w:r>
      <w:r w:rsidRPr="002562CA">
        <w:rPr>
          <w:rStyle w:val="StyleUnderline"/>
          <w:highlight w:val="cyan"/>
        </w:rPr>
        <w:t xml:space="preserve">demonstrated resistance to over </w:t>
      </w:r>
      <w:r w:rsidRPr="002562CA">
        <w:rPr>
          <w:rStyle w:val="Emphasis"/>
          <w:highlight w:val="cyan"/>
        </w:rPr>
        <w:t>18 modern antibiotics</w:t>
      </w:r>
      <w:r w:rsidRPr="003731E4">
        <w:rPr>
          <w:rStyle w:val="StyleUnderline"/>
        </w:rPr>
        <w:t xml:space="preserve"> – most likely gained through competition with fungi that naturally produce antibiotics</w:t>
      </w:r>
      <w:r w:rsidRPr="003731E4">
        <w:rPr>
          <w:sz w:val="12"/>
        </w:rPr>
        <w:t xml:space="preserve"> [39].</w:t>
      </w:r>
    </w:p>
    <w:p w14:paraId="656AF57E" w14:textId="77777777" w:rsidR="005776FB" w:rsidRPr="003731E4" w:rsidRDefault="005776FB" w:rsidP="005776FB">
      <w:pPr>
        <w:rPr>
          <w:sz w:val="12"/>
        </w:rPr>
      </w:pPr>
      <w:r w:rsidRPr="003731E4">
        <w:rPr>
          <w:sz w:val="12"/>
        </w:rPr>
        <w:t>Future risks and policy implications</w:t>
      </w:r>
    </w:p>
    <w:p w14:paraId="5358C7ED" w14:textId="77777777" w:rsidR="005776FB" w:rsidRPr="003731E4" w:rsidRDefault="005776FB" w:rsidP="005776FB">
      <w:pPr>
        <w:rPr>
          <w:sz w:val="12"/>
        </w:rPr>
      </w:pPr>
      <w:r w:rsidRPr="003731E4">
        <w:rPr>
          <w:sz w:val="12"/>
        </w:rPr>
        <w:t xml:space="preserve">Whilst the current likelihood of the release of a contagious pathogen from permafrost is likely to be low at present, the current </w:t>
      </w:r>
      <w:r w:rsidRPr="002562CA">
        <w:rPr>
          <w:rStyle w:val="Emphasis"/>
          <w:highlight w:val="cyan"/>
        </w:rPr>
        <w:t>Covid</w:t>
      </w:r>
      <w:r w:rsidRPr="003731E4">
        <w:rPr>
          <w:rStyle w:val="Emphasis"/>
        </w:rPr>
        <w:t>-19</w:t>
      </w:r>
      <w:r w:rsidRPr="003731E4">
        <w:rPr>
          <w:rStyle w:val="StyleUnderline"/>
        </w:rPr>
        <w:t xml:space="preserve"> pandemic </w:t>
      </w:r>
      <w:r w:rsidRPr="002562CA">
        <w:rPr>
          <w:rStyle w:val="StyleUnderline"/>
          <w:highlight w:val="cyan"/>
        </w:rPr>
        <w:t>demonstrates the need to take the risk of</w:t>
      </w:r>
      <w:r w:rsidRPr="003731E4">
        <w:rPr>
          <w:rStyle w:val="StyleUnderline"/>
        </w:rPr>
        <w:t xml:space="preserve"> such an </w:t>
      </w:r>
      <w:r w:rsidRPr="002562CA">
        <w:rPr>
          <w:rStyle w:val="StyleUnderline"/>
          <w:highlight w:val="cyan"/>
        </w:rPr>
        <w:t xml:space="preserve">occurrence </w:t>
      </w:r>
      <w:r w:rsidRPr="002562CA">
        <w:rPr>
          <w:rStyle w:val="Emphasis"/>
          <w:highlight w:val="cyan"/>
        </w:rPr>
        <w:t>seriously</w:t>
      </w:r>
      <w:r w:rsidRPr="002562CA">
        <w:rPr>
          <w:rStyle w:val="StyleUnderline"/>
          <w:highlight w:val="cyan"/>
        </w:rPr>
        <w:t>. Increasing</w:t>
      </w:r>
      <w:r w:rsidRPr="003731E4">
        <w:rPr>
          <w:rStyle w:val="StyleUnderline"/>
        </w:rPr>
        <w:t xml:space="preserve"> levels of </w:t>
      </w:r>
      <w:r w:rsidRPr="002562CA">
        <w:rPr>
          <w:rStyle w:val="Emphasis"/>
          <w:highlight w:val="cyan"/>
        </w:rPr>
        <w:t>human contact</w:t>
      </w:r>
      <w:r w:rsidRPr="002562CA">
        <w:rPr>
          <w:rStyle w:val="StyleUnderline"/>
          <w:highlight w:val="cyan"/>
        </w:rPr>
        <w:t xml:space="preserve"> with </w:t>
      </w:r>
      <w:r w:rsidRPr="002562CA">
        <w:rPr>
          <w:rStyle w:val="Emphasis"/>
          <w:highlight w:val="cyan"/>
        </w:rPr>
        <w:t>thawing permafrost</w:t>
      </w:r>
      <w:r w:rsidRPr="003731E4">
        <w:rPr>
          <w:rStyle w:val="StyleUnderline"/>
        </w:rPr>
        <w:t xml:space="preserve"> directly driven by climate change, </w:t>
      </w:r>
      <w:r w:rsidRPr="002562CA">
        <w:rPr>
          <w:rStyle w:val="StyleUnderline"/>
          <w:highlight w:val="cyan"/>
        </w:rPr>
        <w:t xml:space="preserve">as well as </w:t>
      </w:r>
      <w:r w:rsidRPr="002562CA">
        <w:rPr>
          <w:rStyle w:val="Emphasis"/>
          <w:highlight w:val="cyan"/>
        </w:rPr>
        <w:t>increased oil, gas, and mineral extraction</w:t>
      </w:r>
      <w:r w:rsidRPr="002562CA">
        <w:rPr>
          <w:rStyle w:val="StyleUnderline"/>
          <w:highlight w:val="cyan"/>
        </w:rPr>
        <w:t xml:space="preserve"> in the Arctic</w:t>
      </w:r>
      <w:r w:rsidRPr="003731E4">
        <w:rPr>
          <w:rStyle w:val="StyleUnderline"/>
        </w:rPr>
        <w:t xml:space="preserve"> circle, </w:t>
      </w:r>
      <w:r w:rsidRPr="002562CA">
        <w:rPr>
          <w:rStyle w:val="StyleUnderline"/>
          <w:highlight w:val="cyan"/>
        </w:rPr>
        <w:t xml:space="preserve">will only increase the </w:t>
      </w:r>
      <w:r w:rsidRPr="002562CA">
        <w:rPr>
          <w:rStyle w:val="Emphasis"/>
          <w:highlight w:val="cyan"/>
        </w:rPr>
        <w:t>chance</w:t>
      </w:r>
      <w:r w:rsidRPr="002562CA">
        <w:rPr>
          <w:rStyle w:val="StyleUnderline"/>
          <w:highlight w:val="cyan"/>
        </w:rPr>
        <w:t xml:space="preserve"> of </w:t>
      </w:r>
      <w:r w:rsidRPr="002562CA">
        <w:rPr>
          <w:rStyle w:val="Emphasis"/>
          <w:highlight w:val="cyan"/>
        </w:rPr>
        <w:t>pathogens</w:t>
      </w:r>
      <w:r w:rsidRPr="002562CA">
        <w:rPr>
          <w:rStyle w:val="StyleUnderline"/>
          <w:highlight w:val="cyan"/>
        </w:rPr>
        <w:t xml:space="preserve"> being released</w:t>
      </w:r>
      <w:r w:rsidRPr="003731E4">
        <w:rPr>
          <w:rStyle w:val="StyleUnderline"/>
        </w:rPr>
        <w:t xml:space="preserve"> from thawing permafrost. In particular, </w:t>
      </w:r>
      <w:r w:rsidRPr="002562CA">
        <w:rPr>
          <w:rStyle w:val="StyleUnderline"/>
          <w:highlight w:val="cyan"/>
        </w:rPr>
        <w:t>the evidence suggests</w:t>
      </w:r>
      <w:r w:rsidRPr="003731E4">
        <w:rPr>
          <w:rStyle w:val="StyleUnderline"/>
        </w:rPr>
        <w:t xml:space="preserve"> that </w:t>
      </w:r>
      <w:r w:rsidRPr="002562CA">
        <w:rPr>
          <w:rStyle w:val="StyleUnderline"/>
          <w:highlight w:val="cyan"/>
        </w:rPr>
        <w:t>the likelihood of</w:t>
      </w:r>
      <w:r w:rsidRPr="003731E4">
        <w:rPr>
          <w:rStyle w:val="StyleUnderline"/>
        </w:rPr>
        <w:t xml:space="preserve"> localised </w:t>
      </w:r>
      <w:r w:rsidRPr="002562CA">
        <w:rPr>
          <w:rStyle w:val="StyleUnderline"/>
          <w:highlight w:val="cyan"/>
        </w:rPr>
        <w:t>outbreaks</w:t>
      </w:r>
      <w:r w:rsidRPr="003731E4">
        <w:rPr>
          <w:rStyle w:val="StyleUnderline"/>
        </w:rPr>
        <w:t xml:space="preserve"> due to spore-driven pathogens, that cause diseases </w:t>
      </w:r>
      <w:r w:rsidRPr="002562CA">
        <w:rPr>
          <w:rStyle w:val="StyleUnderline"/>
          <w:highlight w:val="cyan"/>
        </w:rPr>
        <w:t xml:space="preserve">such as </w:t>
      </w:r>
      <w:r w:rsidRPr="002562CA">
        <w:rPr>
          <w:rStyle w:val="Emphasis"/>
          <w:highlight w:val="cyan"/>
        </w:rPr>
        <w:t>Anthrax</w:t>
      </w:r>
      <w:r w:rsidRPr="003731E4">
        <w:rPr>
          <w:rStyle w:val="StyleUnderline"/>
        </w:rPr>
        <w:t xml:space="preserve">, is at least moderate and </w:t>
      </w:r>
      <w:r w:rsidRPr="002562CA">
        <w:rPr>
          <w:rStyle w:val="StyleUnderline"/>
          <w:highlight w:val="cyan"/>
        </w:rPr>
        <w:t xml:space="preserve">should be taken </w:t>
      </w:r>
      <w:r w:rsidRPr="002562CA">
        <w:rPr>
          <w:rStyle w:val="Emphasis"/>
          <w:highlight w:val="cyan"/>
        </w:rPr>
        <w:t>extremely seriously</w:t>
      </w:r>
      <w:r w:rsidRPr="003731E4">
        <w:rPr>
          <w:sz w:val="12"/>
        </w:rPr>
        <w:t>.</w:t>
      </w:r>
    </w:p>
    <w:p w14:paraId="0FFAB12F" w14:textId="77777777" w:rsidR="005776FB" w:rsidRPr="003731E4" w:rsidRDefault="005776FB" w:rsidP="005776FB">
      <w:pPr>
        <w:rPr>
          <w:sz w:val="12"/>
        </w:rPr>
      </w:pPr>
      <w:r w:rsidRPr="003731E4">
        <w:rPr>
          <w:sz w:val="12"/>
        </w:rPr>
        <w:t>However, with increased preparedness, monitoring, and surveillance, the threat from such pathogens could be minimised to a great extent. For example, pre-emptive monitoring and surveillance to detect Anthrax outbreaks should be targeted towards the 13,885 cattle burial grounds scattered across northern Russia [6, 28], whilst local and historical records can be used to identify more high-risk sites in other parts of the Arctic Circle (e.g., in Scandinavia and North America). The same approach is also likely to be useful for identifying old sites of mass graves for the bubonic plague and Spanish flu using historical records. Early monitoring and surveillance in high-risk areas could catch dangerous pathogens before they become a serious problem.</w:t>
      </w:r>
    </w:p>
    <w:p w14:paraId="1F6C02A3" w14:textId="77777777" w:rsidR="005776FB" w:rsidRPr="003731E4" w:rsidRDefault="005776FB" w:rsidP="005776FB">
      <w:pPr>
        <w:rPr>
          <w:sz w:val="12"/>
        </w:rPr>
      </w:pPr>
      <w:r w:rsidRPr="003731E4">
        <w:rPr>
          <w:sz w:val="12"/>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0DADE14A" w14:textId="77777777" w:rsidR="005776FB" w:rsidRPr="003731E4" w:rsidRDefault="005776FB" w:rsidP="005776FB">
      <w:pPr>
        <w:rPr>
          <w:sz w:val="12"/>
        </w:rPr>
      </w:pPr>
      <w:r w:rsidRPr="003731E4">
        <w:rPr>
          <w:sz w:val="12"/>
        </w:rPr>
        <w:t>Effective surveillance and monitoring for potential outbreaks will require strong cooperation between local and international public health organisations (such as the World Health Organisation (WHO)), and between governments of countries where most of the Northern Hemisphere’s permafrost exists (i.e., the USA, Canada, Russia, Norway, Finland, and Sweden [40–42]). Whilst such cooperation may be challenging, the consequences of being unprepared to contain and respond to developing outbreaks of novel pathogens from permafrost could represent a serious threat for the global economy and society, as demonstrated by Covid19. Therefore, it is in the mutual interests of all nations to cooperate in the monitoring and surveillance of novel pathogen outbreaks from permafrost.</w:t>
      </w:r>
    </w:p>
    <w:p w14:paraId="62A87E97" w14:textId="77777777" w:rsidR="005776FB" w:rsidRPr="003731E4" w:rsidRDefault="005776FB" w:rsidP="005776FB">
      <w:pPr>
        <w:rPr>
          <w:sz w:val="12"/>
        </w:rPr>
      </w:pPr>
      <w:r w:rsidRPr="003731E4">
        <w:rPr>
          <w:sz w:val="12"/>
        </w:rPr>
        <w:t>It is also important to acknowledge that pathogens have been previously used to manufacture and test biological weapons (mostly by governments in relation to Anthrax-causing B.anthracis pre- and post-World War II [43], but also more recently in a 2001 attack via letters in the US postal system [44]). Therefore, there is clearly potential for groups or organisations with malicious intent to extract and modify microorganisms frozen in permafrost for dangerous agendas and purposes [45–50], making strong international cooperation and leadership from the WHO even more important in this regard.</w:t>
      </w:r>
    </w:p>
    <w:p w14:paraId="750D5539" w14:textId="77777777" w:rsidR="005776FB" w:rsidRPr="003731E4" w:rsidRDefault="005776FB" w:rsidP="005776FB">
      <w:pPr>
        <w:rPr>
          <w:sz w:val="12"/>
        </w:rPr>
      </w:pPr>
      <w:r w:rsidRPr="003731E4">
        <w:rPr>
          <w:sz w:val="12"/>
        </w:rPr>
        <w:t>Ultimately, tackling the climate crisis and limiting global warming according to the Paris Agreement will help to address the major driver behind permafrost thawing and potential release of pathogens. The risk posed by thawing permafrost, on top of the myriad of threats already posed by climate change, should inspire all nations to take their commitments to reduce their greenhouse gas emissions seriously.</w:t>
      </w:r>
    </w:p>
    <w:p w14:paraId="1B8B5AE7" w14:textId="77777777" w:rsidR="005776FB" w:rsidRPr="003731E4" w:rsidRDefault="005776FB" w:rsidP="005776FB">
      <w:pPr>
        <w:rPr>
          <w:sz w:val="12"/>
        </w:rPr>
      </w:pPr>
      <w:r w:rsidRPr="003731E4">
        <w:rPr>
          <w:sz w:val="12"/>
        </w:rPr>
        <w:t>Conclusion</w:t>
      </w:r>
    </w:p>
    <w:p w14:paraId="4C2B18AC" w14:textId="77777777" w:rsidR="005776FB" w:rsidRPr="003731E4" w:rsidRDefault="005776FB" w:rsidP="005776FB">
      <w:pPr>
        <w:rPr>
          <w:sz w:val="12"/>
        </w:rPr>
      </w:pPr>
      <w:r w:rsidRPr="002562CA">
        <w:rPr>
          <w:rStyle w:val="StyleUnderline"/>
          <w:highlight w:val="cyan"/>
        </w:rPr>
        <w:t xml:space="preserve">The more that human civilisation </w:t>
      </w:r>
      <w:r w:rsidRPr="002562CA">
        <w:rPr>
          <w:rStyle w:val="Emphasis"/>
          <w:highlight w:val="cyan"/>
        </w:rPr>
        <w:t>extracts</w:t>
      </w:r>
      <w:r w:rsidRPr="002562CA">
        <w:rPr>
          <w:rStyle w:val="StyleUnderline"/>
          <w:highlight w:val="cyan"/>
        </w:rPr>
        <w:t xml:space="preserve"> and </w:t>
      </w:r>
      <w:r w:rsidRPr="002562CA">
        <w:rPr>
          <w:rStyle w:val="Emphasis"/>
          <w:highlight w:val="cyan"/>
        </w:rPr>
        <w:t>exposes</w:t>
      </w:r>
      <w:r w:rsidRPr="002562CA">
        <w:rPr>
          <w:rStyle w:val="StyleUnderline"/>
          <w:highlight w:val="cyan"/>
        </w:rPr>
        <w:t xml:space="preserve"> permafrost</w:t>
      </w:r>
      <w:r w:rsidRPr="003731E4">
        <w:rPr>
          <w:rStyle w:val="StyleUnderline"/>
        </w:rPr>
        <w:t xml:space="preserve"> directly or indirectly through physical </w:t>
      </w:r>
      <w:r w:rsidRPr="003731E4">
        <w:rPr>
          <w:rStyle w:val="Emphasis"/>
        </w:rPr>
        <w:t>exploitation</w:t>
      </w:r>
      <w:r w:rsidRPr="003731E4">
        <w:rPr>
          <w:rStyle w:val="StyleUnderline"/>
        </w:rPr>
        <w:t xml:space="preserve"> or </w:t>
      </w:r>
      <w:r w:rsidRPr="003731E4">
        <w:rPr>
          <w:rStyle w:val="Emphasis"/>
        </w:rPr>
        <w:t>climate change</w:t>
      </w:r>
      <w:r w:rsidRPr="003731E4">
        <w:rPr>
          <w:rStyle w:val="StyleUnderline"/>
        </w:rPr>
        <w:t xml:space="preserve">, </w:t>
      </w:r>
      <w:r w:rsidRPr="002562CA">
        <w:rPr>
          <w:rStyle w:val="StyleUnderline"/>
          <w:highlight w:val="cyan"/>
        </w:rPr>
        <w:t xml:space="preserve">the greater the likelihood that </w:t>
      </w:r>
      <w:r w:rsidRPr="002562CA">
        <w:rPr>
          <w:rStyle w:val="Emphasis"/>
          <w:highlight w:val="cyan"/>
        </w:rPr>
        <w:t>novel pathogens</w:t>
      </w:r>
      <w:r w:rsidRPr="002562CA">
        <w:rPr>
          <w:rStyle w:val="StyleUnderline"/>
          <w:highlight w:val="cyan"/>
        </w:rPr>
        <w:t xml:space="preserve"> may be released and cause </w:t>
      </w:r>
      <w:r w:rsidRPr="002562CA">
        <w:rPr>
          <w:rStyle w:val="Emphasis"/>
          <w:highlight w:val="cyan"/>
        </w:rPr>
        <w:t>death and disease</w:t>
      </w:r>
      <w:r w:rsidRPr="003731E4">
        <w:rPr>
          <w:rStyle w:val="StyleUnderline"/>
        </w:rPr>
        <w:t xml:space="preserve"> in human, animal and plant populations. </w:t>
      </w:r>
      <w:r w:rsidRPr="002562CA">
        <w:rPr>
          <w:rStyle w:val="Emphasis"/>
          <w:highlight w:val="cyan"/>
        </w:rPr>
        <w:t>Underestimating</w:t>
      </w:r>
      <w:r w:rsidRPr="002562CA">
        <w:rPr>
          <w:rStyle w:val="StyleUnderline"/>
          <w:highlight w:val="cyan"/>
        </w:rPr>
        <w:t xml:space="preserve"> the threat</w:t>
      </w:r>
      <w:r w:rsidRPr="003731E4">
        <w:rPr>
          <w:rStyle w:val="StyleUnderline"/>
        </w:rPr>
        <w:t xml:space="preserve"> of novel pathogens from unusual sources </w:t>
      </w:r>
      <w:r w:rsidRPr="002562CA">
        <w:rPr>
          <w:rStyle w:val="StyleUnderline"/>
          <w:highlight w:val="cyan"/>
        </w:rPr>
        <w:t xml:space="preserve">has been shown to carry </w:t>
      </w:r>
      <w:r w:rsidRPr="002562CA">
        <w:rPr>
          <w:rStyle w:val="Emphasis"/>
          <w:highlight w:val="cyan"/>
        </w:rPr>
        <w:t>serious consequences for all human civilisation</w:t>
      </w:r>
      <w:r w:rsidRPr="003731E4">
        <w:rPr>
          <w:rStyle w:val="StyleUnderline"/>
        </w:rPr>
        <w:t>, as demonstrated by the Covid-19 pandemic</w:t>
      </w:r>
      <w:r w:rsidRPr="003731E4">
        <w:rPr>
          <w:sz w:val="12"/>
        </w:rPr>
        <w:t>. Although the likelihood of a pandemic caused by pathogens in permafrost is relatively low compared to zoonoses (e.g., Covid-19), the risks posed by permafrost-related pathogens must be taken seriously. Creating and implementing appropriate biosecurity management plans in areas of greatest risk could save many lives and livelihoods. The effectiveness of these plans at controlling any outbreaks from permafrost will ultimately depend on strong international cooperation and regulation by public health organisations and governments.</w:t>
      </w:r>
    </w:p>
    <w:p w14:paraId="2C5E66A3" w14:textId="333E4EB7" w:rsidR="005776FB" w:rsidRDefault="005776FB" w:rsidP="005776FB">
      <w:pPr>
        <w:pStyle w:val="Heading4"/>
      </w:pPr>
      <w:r>
        <w:t xml:space="preserve">Timeframe to </w:t>
      </w:r>
      <w:r w:rsidRPr="006F22C3">
        <w:rPr>
          <w:u w:val="single"/>
        </w:rPr>
        <w:t>stop</w:t>
      </w:r>
      <w:r>
        <w:t xml:space="preserve"> </w:t>
      </w:r>
      <w:r w:rsidRPr="009F751F">
        <w:rPr>
          <w:u w:val="single"/>
        </w:rPr>
        <w:t>lock</w:t>
      </w:r>
      <w:r>
        <w:t>-</w:t>
      </w:r>
      <w:r>
        <w:rPr>
          <w:u w:val="single"/>
        </w:rPr>
        <w:t>in</w:t>
      </w:r>
      <w:r w:rsidRPr="009F751F">
        <w:t xml:space="preserve"> </w:t>
      </w:r>
      <w:r>
        <w:t xml:space="preserve">is </w:t>
      </w:r>
      <w:r w:rsidRPr="009F751F">
        <w:rPr>
          <w:u w:val="single"/>
        </w:rPr>
        <w:t>now</w:t>
      </w:r>
      <w:r>
        <w:t>.</w:t>
      </w:r>
      <w:r w:rsidR="006F22C3">
        <w:t xml:space="preserve"> We are nearing a </w:t>
      </w:r>
      <w:r w:rsidR="006F22C3" w:rsidRPr="006F22C3">
        <w:rPr>
          <w:u w:val="single"/>
        </w:rPr>
        <w:t>point</w:t>
      </w:r>
      <w:r w:rsidR="006F22C3">
        <w:t>-</w:t>
      </w:r>
      <w:r w:rsidR="006F22C3" w:rsidRPr="006F22C3">
        <w:rPr>
          <w:u w:val="single"/>
        </w:rPr>
        <w:t>of</w:t>
      </w:r>
      <w:r w:rsidR="006F22C3">
        <w:t>-</w:t>
      </w:r>
      <w:r w:rsidR="006F22C3" w:rsidRPr="006F22C3">
        <w:rPr>
          <w:u w:val="single"/>
        </w:rPr>
        <w:t>no</w:t>
      </w:r>
      <w:r w:rsidR="006F22C3">
        <w:t>-</w:t>
      </w:r>
      <w:r w:rsidR="006F22C3" w:rsidRPr="006F22C3">
        <w:rPr>
          <w:u w:val="single"/>
        </w:rPr>
        <w:t>return</w:t>
      </w:r>
      <w:r w:rsidR="006F22C3">
        <w:t xml:space="preserve"> with the </w:t>
      </w:r>
      <w:r w:rsidR="006F22C3" w:rsidRPr="006F22C3">
        <w:rPr>
          <w:u w:val="single"/>
        </w:rPr>
        <w:t>melting</w:t>
      </w:r>
      <w:r w:rsidR="006F22C3">
        <w:t xml:space="preserve"> </w:t>
      </w:r>
      <w:r w:rsidR="006F22C3" w:rsidRPr="006F22C3">
        <w:rPr>
          <w:u w:val="single"/>
        </w:rPr>
        <w:t>ice</w:t>
      </w:r>
      <w:r w:rsidR="006F22C3">
        <w:t xml:space="preserve">. </w:t>
      </w:r>
    </w:p>
    <w:p w14:paraId="3C944120" w14:textId="5DC8882E" w:rsidR="005776FB" w:rsidRPr="0035104E" w:rsidRDefault="005776FB" w:rsidP="005776FB">
      <w:r w:rsidRPr="0035104E">
        <w:rPr>
          <w:rStyle w:val="Style13ptBold"/>
        </w:rPr>
        <w:t>Zhang, et al., ’23</w:t>
      </w:r>
      <w:r>
        <w:t xml:space="preserve"> [Yu Zhang, College of Marine Sciences at Shanghai Ocean University and Southern Marine Science and Engineering Guangdong Laboratory; Xiaopeng Sun, </w:t>
      </w:r>
      <w:r w:rsidRPr="0035104E">
        <w:t>College of Marine Sciences at Shanghai Ocean University</w:t>
      </w:r>
      <w:r>
        <w:t xml:space="preserve">; Yufan Zha, </w:t>
      </w:r>
      <w:r w:rsidRPr="0035104E">
        <w:t>College of Marine Sciences at Shanghai Ocean University</w:t>
      </w:r>
      <w:r>
        <w:t xml:space="preserve">; Kun Wang, </w:t>
      </w:r>
      <w:r w:rsidRPr="0035104E">
        <w:t>College of Marine Sciences at Shanghai Ocean University</w:t>
      </w:r>
      <w:r>
        <w:t xml:space="preserve">; and Changsheng Chen, School for Marine Science and Technology at University of Massachusetts-Dartmouth. December 12, 2023. </w:t>
      </w:r>
      <w:r>
        <w:rPr>
          <w:i/>
          <w:iCs/>
        </w:rPr>
        <w:t>Journal of Marine Science and Engineering</w:t>
      </w:r>
      <w:r>
        <w:t xml:space="preserve">, 11(12), 2340 “Changing Arctic Northern Sea Route and Transpolar Sea Route: A Prediction of Route Changes and Navigation Potential before Mid-21st Century” </w:t>
      </w:r>
      <w:r w:rsidRPr="00F1412A">
        <w:t>https://www.mdpi.com/2077-1312/11/12/2340</w:t>
      </w:r>
      <w:r>
        <w:t xml:space="preserve"> </w:t>
      </w:r>
      <w:r w:rsidR="00F1412A">
        <w:t xml:space="preserve">accessed 6.28.2025// </w:t>
      </w:r>
      <w:r w:rsidR="00F1412A">
        <w:rPr>
          <w:b/>
          <w:i/>
        </w:rPr>
        <w:t>mosuQ</w:t>
      </w:r>
      <w:r w:rsidR="00F1412A">
        <w:t>]</w:t>
      </w:r>
    </w:p>
    <w:p w14:paraId="1E932E29" w14:textId="77777777" w:rsidR="005776FB" w:rsidRPr="001B3E33" w:rsidRDefault="005776FB" w:rsidP="005776FB">
      <w:pPr>
        <w:rPr>
          <w:sz w:val="12"/>
        </w:rPr>
      </w:pPr>
      <w:r w:rsidRPr="0035104E">
        <w:rPr>
          <w:sz w:val="12"/>
        </w:rPr>
        <w:t xml:space="preserve">The </w:t>
      </w:r>
      <w:r w:rsidRPr="0035104E">
        <w:rPr>
          <w:rStyle w:val="StyleUnderline"/>
        </w:rPr>
        <w:t>rise in Arctic temperatures has intensified the melting and retreat of sea ice, the reduction in snow cover, and the thawing of permafrost in the Arctic region</w:t>
      </w:r>
      <w:r w:rsidRPr="0035104E">
        <w:rPr>
          <w:sz w:val="12"/>
        </w:rPr>
        <w:t xml:space="preserve"> [ 3– 6]. The areas of sea that have been covered by thick ice year-round are gradually transforming into ice-free or thin-ice regions. The rate of decline in Arctic sea ice extent in September has a range from 0.015 × 106 km2/year to 0.049 × 106 km2/year during 1979–1998 but has accelerated to the range from 0.116 × 106 km2/year to 0.192 × 106 km2/year during 1999–2010 [7, 8]. During 2013–2019, the mean annual extent of Arctic sea ice decreased from 9.23 × 106 km2 to 8.51 × 106 km2, with an annual decline rate of 1.34% [9]. In addition, </w:t>
      </w:r>
      <w:r w:rsidRPr="002562CA">
        <w:rPr>
          <w:rStyle w:val="StyleUnderline"/>
          <w:highlight w:val="cyan"/>
        </w:rPr>
        <w:t xml:space="preserve">Arctic sea ice </w:t>
      </w:r>
      <w:r w:rsidRPr="002562CA">
        <w:rPr>
          <w:rStyle w:val="Emphasis"/>
          <w:highlight w:val="cyan"/>
        </w:rPr>
        <w:t>thickness</w:t>
      </w:r>
      <w:r w:rsidRPr="002562CA">
        <w:rPr>
          <w:rStyle w:val="StyleUnderline"/>
          <w:highlight w:val="cyan"/>
        </w:rPr>
        <w:t xml:space="preserve"> is</w:t>
      </w:r>
      <w:r w:rsidRPr="0035104E">
        <w:rPr>
          <w:rStyle w:val="StyleUnderline"/>
        </w:rPr>
        <w:t xml:space="preserve"> also </w:t>
      </w:r>
      <w:r w:rsidRPr="002562CA">
        <w:rPr>
          <w:rStyle w:val="StyleUnderline"/>
          <w:highlight w:val="cyan"/>
        </w:rPr>
        <w:t xml:space="preserve">experiencing </w:t>
      </w:r>
      <w:r w:rsidRPr="002562CA">
        <w:rPr>
          <w:rStyle w:val="Emphasis"/>
          <w:highlight w:val="cyan"/>
        </w:rPr>
        <w:t>rapid changes</w:t>
      </w:r>
      <w:r w:rsidRPr="0035104E">
        <w:rPr>
          <w:sz w:val="12"/>
        </w:rPr>
        <w:t xml:space="preserve">. According to satellite data, between 2003 and 2018, the volume of Arctic sea ice decreased by 5130 km3 per decade during the autumn and by 2870 km3 per decade during the winter. Furthermore, the mean sea ice thickness in some areas of the Arctic decreased by 2 m over a period of 60 years (1958–2018) [ 10 ]. </w:t>
      </w:r>
      <w:r w:rsidRPr="0035104E">
        <w:rPr>
          <w:rStyle w:val="StyleUnderline"/>
        </w:rPr>
        <w:t xml:space="preserve">The reduction in sea ice thickness and coverage in the Arctic region has led to a continuous </w:t>
      </w:r>
      <w:r w:rsidRPr="002562CA">
        <w:rPr>
          <w:rStyle w:val="StyleUnderline"/>
          <w:highlight w:val="cyan"/>
        </w:rPr>
        <w:t xml:space="preserve">increase in open water areas and an </w:t>
      </w:r>
      <w:r w:rsidRPr="002562CA">
        <w:rPr>
          <w:rStyle w:val="Emphasis"/>
          <w:highlight w:val="cyan"/>
        </w:rPr>
        <w:t>extension</w:t>
      </w:r>
      <w:r w:rsidRPr="002562CA">
        <w:rPr>
          <w:rStyle w:val="StyleUnderline"/>
          <w:highlight w:val="cyan"/>
        </w:rPr>
        <w:t xml:space="preserve"> of the summer </w:t>
      </w:r>
      <w:r w:rsidRPr="002562CA">
        <w:rPr>
          <w:rStyle w:val="Emphasis"/>
          <w:highlight w:val="cyan"/>
        </w:rPr>
        <w:t>melting season</w:t>
      </w:r>
      <w:r w:rsidRPr="0035104E">
        <w:rPr>
          <w:rStyle w:val="StyleUnderline"/>
        </w:rPr>
        <w:t>. Therefore, the Arctic shipping routes have a longer navigational period, greatly enhancing their navigational potential</w:t>
      </w:r>
      <w:r w:rsidRPr="0035104E">
        <w:rPr>
          <w:sz w:val="12"/>
        </w:rPr>
        <w:t xml:space="preserve"> [ 11 ,12 ]. The development of Arctic shipping routes has close connections with the Sustainable Development Goals (SDGs), including Climate Action, Life Below Water, and Affordable and Clean Energy [13]. </w:t>
      </w:r>
      <w:r w:rsidRPr="0035104E">
        <w:rPr>
          <w:rStyle w:val="StyleUnderline"/>
        </w:rPr>
        <w:t>The Arctic Passage, which connects the North Pacific and the North Atlantic, serves as a maritime shortcut</w:t>
      </w:r>
      <w:r w:rsidRPr="0035104E">
        <w:rPr>
          <w:sz w:val="12"/>
        </w:rPr>
        <w:t xml:space="preserve"> [14 ]. </w:t>
      </w:r>
      <w:r w:rsidRPr="0035104E">
        <w:rPr>
          <w:rStyle w:val="StyleUnderline"/>
        </w:rPr>
        <w:t xml:space="preserve">It is typically separated into the </w:t>
      </w:r>
      <w:r w:rsidRPr="0035104E">
        <w:rPr>
          <w:rStyle w:val="Emphasis"/>
        </w:rPr>
        <w:t>Northern Sea Route</w:t>
      </w:r>
      <w:r w:rsidRPr="0035104E">
        <w:rPr>
          <w:rStyle w:val="StyleUnderline"/>
        </w:rPr>
        <w:t xml:space="preserve"> (NSR), the Northwest Passage (NWP), and the Transpolar Sea Route (TSR) that crosses the North Pole. The Northern Sea Route is along the offshore waters of northern Russia, connecting Asia and Europe.</w:t>
      </w:r>
      <w:r w:rsidRPr="0035104E">
        <w:rPr>
          <w:sz w:val="12"/>
        </w:rPr>
        <w:t xml:space="preserve"> </w:t>
      </w:r>
      <w:r w:rsidRPr="0035104E">
        <w:rPr>
          <w:rStyle w:val="StyleUnderline"/>
        </w:rPr>
        <w:t>It is the least ice-covered and most navigable of the three Arctic rout</w:t>
      </w:r>
      <w:r w:rsidRPr="0035104E">
        <w:rPr>
          <w:sz w:val="12"/>
        </w:rPr>
        <w:t xml:space="preserve">es and is divided into four routes by latitude: low-latitude, mid-latitude, high-latitude, and near-polar routes [15 – 17]. Compared to the traditional Suez Canal route, the Northern Sea Route can shorten the journey by 15% to 50% [ 18 – 22]. The Transpolar Sea Route, which crosses the North Pole, is the shortest sea route connecting the North Pacific and North Atlantic [ 19 ], but it is often heavily ice-covered, making navigation difficult, and currently has low feasibility for navigation. The Northwest Passage is along the Arctic coast of Alaska, the Canadian Arctic Archipelago, and the Davis Strait, connecting Asia and eastern North America. In 2020, the Protection of the Arctic Marine Environment Working Group released the Arctic shipping status report, which suggested that Arctic shipping had increased by 25% from 2013 to 2019 [23 ,24 ]. Against the background of global climate change, the future planning and navigational potential of the Arctic shipping routes will be of great concern. Compared with the Northern Sea Route, the Northwest Passage has heavier sea ice conditions and less developed navigation infrastructure, making it more difficult to navigate [ 18 , 19]. In addition, the Canadian Arctic Archipelago has complex coastlines, narrow waterways, and limited spatiotemporal observed sea ice data in the region. Furthermore, the Transpolar Sea Route is adjacent to the near-polar route of the Northern Sea Route. Therefore, this study focuses on the Northern Sea Route, which currently has the highest navigability, and the Transpolar Sea Route, which has the greatest potential for future navigation, to conduct research on future route changes and navigation potential estimation. Currently, most studies of Arctic sea ice and Arctic shipping prediction rely on models [18 , 25– 38]. The Coupled Model Intercomparison Project Phase 6 (CMIP6) has gathered the latest prediction data of climate models. It is better suited to the current global warming background than the CMIP5 model data due to the incorporation of Shared Socioeconomic Pathways (SSPs) [ 37 ]. The Arctic sea ice prediction data provided by CMIP6 under various scenarios can reduce the uncertainty of future prediction data and better represent the changing trend of Arctic sea ice in the future. Sea ice concentration and thickness are two important parameters for planning Arctic shipping routes and assessing navigational potential, and their accuracy significantly affects the reliability of future estimates for Arctic shipping. However, there has been limited research on the accuracy of CMIP6 sea ice data. Watts et al. conducted an evaluation of the historical data of sea ice concentration and thickness between 1979 and 2014 from 13 CMIP6 climate models, utilizing ICESat and CryoSat-2 satellite data [ 35]. Similarly, Shen et al. compared the sea ice concentration historical data of CMIP6 and CMIP5 with observational data and evaluated the performance of 36 CMIP6 models during 1979–2014 [ 38]. Both studies presented a clear demonstration of the differences between CMIP6 models and observational data, enabling a comprehensive assessment of their performance. In addition, the current studies related to Arctic shipping routes based on CMIP6 sea ice data are primarily conducted using the multi-model mean (MMM). Li et al. con- ducted an assessment of the navigability of Arctic shipping routes from 2015 to 2065 using 16 models [29 ]. Their findings revealed that three feasible shipping scenarios demonstrated a significant reduction in navigation risk starting from 2045, but this result was only applicable to the SSP5-8.5 scenario (very high greenhouse gas emissions: CO2 emissions triple by 2075). Chen et al. predicted a significant increase and extension of navigable areas and navigable windows during 2045–2055, but further navigability assessments were lacking [27 ]. Wei et al. conducted an analysis of the navigation probability and route changes of the Arctic Passage by the end of the 21st century using the Arctic Transport Accessibility Model (ATAM) [ 36 ]. Their study utilized the MMM to predict the future conditions of the Arctic under the SSP2-4.5 (intermediate GHG emissions: CO2 emissions around current levels until 2050, then falling but not reaching net zero by 2100) and SSP5-8.5 scenarios. The study predicted that the Arctic will be ice-free in September by 2076 and 2055 under the SSP2-4.5 and SSP5-8.5 scenarios, respectively, enabling navigation through the Transpolar Sea Route. Min et al. conducted an analysis of the changes in the navigation potential of Arctic shipping between 2021 and 2100 using the ATAM [ 31]. The results of the study, based on the MMM, indicated that the navigable area for Open Water (OW) and Polar Class 6 (PC6) is expected to continue to increase in September before 2050 under both the SSP2-4.5 and SSP5-8.5 scenarios. However, similar to the study of Wei et al. [ 36 ], both studies did not conduct further detailed analysis of route planning. Moreover, the results of the MMM do not clearly depict the route planning and navigation potential evaluation results of different models, and they are also inadequate for comparing the similarities and differences between the results of different models. Furthermore, the sea ice thickness division of ATAM, which has been commonly employed in previous studies, is relatively coarse. In this study, the seven models with better performances were selected based on the sea ice concentration and thickness data evaluation results of various models in CMIP6 from Watts et al. [35 ] and Shen et al. [ 38], and the CMCC-ESM2 model with relatively large differences of sea ice concentration and thickness was also added as a comparison. Based on the Polar Operational Limit Assessment Risk Indexing System (POLARIS) with more detailed sea ice thickness classification (IMO, 2016), the navigational risk of each model was quantified under two scenarios (SSP2-4.5 and SSP5-8.5), represented by two types of vessels, Open Water (OW) and Polar Class 6 (PC6), and the navigability of each model was evaluated and analyzed from multiple perspectives to find out the similarities and differences between the models and to comprehensively predict the changes in Arctic shipping routes and navigability potential in the next 30 years. 2. Data and Methods 2.1. CMIP6 Sea Ice Data Based on the evaluation results of sea ice concentration and thickness from Watts et al. [ 35] and Shen et al. [ 38 ], this study utilizes monthly sea ice concentration and thickness data with the better performances obtained from seven climate models, including ACCESS- ESM1-5, CESM2-WACCM, EC-Earth3-CC, MIROC6, MPI-ESM1-2-HR, NorESM2-MM, and UKESM1-0-LL. The CMCC-ESM2 model with smaller simulation results of sea ice concentration and thickness was additionally utilized as a comparison (Table 1). CMIP6 data show that </w:t>
      </w:r>
      <w:r w:rsidRPr="002562CA">
        <w:rPr>
          <w:rStyle w:val="StyleUnderline"/>
          <w:highlight w:val="cyan"/>
        </w:rPr>
        <w:t xml:space="preserve">there will be completely ice-free months in the Arctic </w:t>
      </w:r>
      <w:r w:rsidRPr="002562CA">
        <w:rPr>
          <w:rStyle w:val="Emphasis"/>
          <w:highlight w:val="cyan"/>
        </w:rPr>
        <w:t>before 2050</w:t>
      </w:r>
      <w:r w:rsidRPr="0035104E">
        <w:rPr>
          <w:rStyle w:val="StyleUnderline"/>
        </w:rPr>
        <w:t xml:space="preserve"> </w:t>
      </w:r>
      <w:r w:rsidRPr="0035104E">
        <w:rPr>
          <w:sz w:val="12"/>
        </w:rPr>
        <w:t xml:space="preserve">[ 39 ], </w:t>
      </w:r>
      <w:r w:rsidRPr="002562CA">
        <w:rPr>
          <w:rStyle w:val="StyleUnderline"/>
          <w:highlight w:val="cyan"/>
        </w:rPr>
        <w:t xml:space="preserve">and </w:t>
      </w:r>
      <w:r w:rsidRPr="002562CA">
        <w:rPr>
          <w:rStyle w:val="Emphasis"/>
          <w:highlight w:val="cyan"/>
        </w:rPr>
        <w:t>30 years before</w:t>
      </w:r>
      <w:r w:rsidRPr="002562CA">
        <w:rPr>
          <w:rStyle w:val="StyleUnderline"/>
          <w:highlight w:val="cyan"/>
        </w:rPr>
        <w:t xml:space="preserve"> 2050 is the period with the </w:t>
      </w:r>
      <w:r w:rsidRPr="002562CA">
        <w:rPr>
          <w:rStyle w:val="Emphasis"/>
          <w:highlight w:val="cyan"/>
        </w:rPr>
        <w:t>largest change in</w:t>
      </w:r>
      <w:r w:rsidRPr="0035104E">
        <w:rPr>
          <w:rStyle w:val="Emphasis"/>
        </w:rPr>
        <w:t xml:space="preserve"> navigation </w:t>
      </w:r>
      <w:r w:rsidRPr="002562CA">
        <w:rPr>
          <w:rStyle w:val="Emphasis"/>
          <w:highlight w:val="cyan"/>
        </w:rPr>
        <w:t>potential</w:t>
      </w:r>
      <w:r w:rsidRPr="0035104E">
        <w:rPr>
          <w:sz w:val="12"/>
        </w:rPr>
        <w:t xml:space="preserve"> [ 29, 33 ]. Therefore, this study focuses on the period between 2021 and 2050, </w:t>
      </w:r>
      <w:r w:rsidRPr="0035104E">
        <w:rPr>
          <w:rStyle w:val="StyleUnderline"/>
        </w:rPr>
        <w:t>with a particular emphasis on the Northern Sea Route</w:t>
      </w:r>
      <w:r w:rsidRPr="0035104E">
        <w:rPr>
          <w:sz w:val="12"/>
        </w:rPr>
        <w:t xml:space="preserve"> and the Transpolar Sea Route (Figure 1). The SSP2-4.5 and SSP5-8.5 scenarios are selected for this research. Due to the difference in grid resolution in the CMIP6 models, we employed the inverse distance weighting (IDW) inte</w:t>
      </w:r>
      <w:r w:rsidRPr="00F733AB">
        <w:rPr>
          <w:sz w:val="12"/>
        </w:rPr>
        <w:t>rpolation technique to convert the model data grids into a consistent grid size with a resolution of 12.5 km × 12.5 km.</w:t>
      </w:r>
    </w:p>
    <w:p w14:paraId="0EC6253E" w14:textId="6220446C" w:rsidR="00B66610" w:rsidRDefault="00B66610" w:rsidP="00B66610">
      <w:pPr>
        <w:pStyle w:val="Heading3"/>
      </w:pPr>
      <w:r>
        <w:t>2NC---!---T/C---Economy</w:t>
      </w:r>
    </w:p>
    <w:p w14:paraId="628F7A16" w14:textId="162840AE" w:rsidR="00B66610" w:rsidRDefault="00F42C60" w:rsidP="00B66610">
      <w:pPr>
        <w:pStyle w:val="Heading4"/>
      </w:pPr>
      <w:r>
        <w:t xml:space="preserve">More </w:t>
      </w:r>
      <w:r w:rsidRPr="005B5A81">
        <w:rPr>
          <w:u w:val="single"/>
        </w:rPr>
        <w:t>resistant</w:t>
      </w:r>
      <w:r>
        <w:t xml:space="preserve"> diseases will </w:t>
      </w:r>
      <w:r w:rsidR="005B5A81">
        <w:t>deck</w:t>
      </w:r>
      <w:r>
        <w:t xml:space="preserve"> $</w:t>
      </w:r>
      <w:r w:rsidRPr="005B5A81">
        <w:rPr>
          <w:u w:val="single"/>
        </w:rPr>
        <w:t>100t</w:t>
      </w:r>
      <w:r>
        <w:t xml:space="preserve"> </w:t>
      </w:r>
      <w:r w:rsidR="005B5A81">
        <w:t xml:space="preserve">from </w:t>
      </w:r>
      <w:r w:rsidR="005B5A81" w:rsidRPr="005B5A81">
        <w:rPr>
          <w:u w:val="single"/>
        </w:rPr>
        <w:t>economic</w:t>
      </w:r>
      <w:r w:rsidR="005B5A81">
        <w:t xml:space="preserve"> </w:t>
      </w:r>
      <w:r w:rsidR="005B5A81" w:rsidRPr="005B5A81">
        <w:rPr>
          <w:u w:val="single"/>
        </w:rPr>
        <w:t>output</w:t>
      </w:r>
      <w:r w:rsidR="005B5A81">
        <w:t xml:space="preserve">. </w:t>
      </w:r>
    </w:p>
    <w:p w14:paraId="354B9188" w14:textId="0753F5C7" w:rsidR="00B66610" w:rsidRPr="00EE7CB6" w:rsidRDefault="00B66610" w:rsidP="00B66610">
      <w:r w:rsidRPr="004B518D">
        <w:rPr>
          <w:rStyle w:val="Style13ptBold"/>
        </w:rPr>
        <w:t>Koesling ’22</w:t>
      </w:r>
      <w:r>
        <w:t xml:space="preserve"> [Dominik Koesling, research assistant at the Department of Biomedical Ethics and the Center for Ocean and Society at Kiel University; MA &amp; PhD; and Claudia Bozzaro, </w:t>
      </w:r>
      <w:r w:rsidRPr="0056687B">
        <w:t>professor of Medical Ethics at Kiel University</w:t>
      </w:r>
      <w:r>
        <w:t xml:space="preserve">; PhD.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w:t>
      </w:r>
      <w:r w:rsidR="00F1412A">
        <w:t xml:space="preserve">accessed 6.28.2025// </w:t>
      </w:r>
      <w:r w:rsidR="00F1412A">
        <w:rPr>
          <w:b/>
          <w:i/>
        </w:rPr>
        <w:t>mosuQ</w:t>
      </w:r>
      <w:r w:rsidR="00F1412A">
        <w:t>]</w:t>
      </w:r>
    </w:p>
    <w:p w14:paraId="2F1AEBB1" w14:textId="77777777" w:rsidR="00B66610" w:rsidRPr="00EE7CB6" w:rsidRDefault="00B66610" w:rsidP="00B66610">
      <w:pPr>
        <w:rPr>
          <w:sz w:val="12"/>
        </w:rPr>
      </w:pPr>
      <w:r w:rsidRPr="00EE7CB6">
        <w:rPr>
          <w:sz w:val="12"/>
        </w:rPr>
        <w:t xml:space="preserve">On its current path, humanity is heading for a future escalation of the problems described, which will not only lead to poorer health care and an increase in the number of deaths, but </w:t>
      </w:r>
      <w:r w:rsidRPr="00EE7CB6">
        <w:rPr>
          <w:rStyle w:val="StyleUnderline"/>
        </w:rPr>
        <w:t xml:space="preserve">also to </w:t>
      </w:r>
      <w:r w:rsidRPr="002562CA">
        <w:rPr>
          <w:rStyle w:val="Emphasis"/>
          <w:highlight w:val="cyan"/>
        </w:rPr>
        <w:t>severe economic consequences</w:t>
      </w:r>
      <w:r w:rsidRPr="00EE7CB6">
        <w:rPr>
          <w:rStyle w:val="StyleUnderline"/>
        </w:rPr>
        <w:t>, as “</w:t>
      </w:r>
      <w:r w:rsidRPr="002562CA">
        <w:rPr>
          <w:rStyle w:val="StyleUnderline"/>
          <w:highlight w:val="cyan"/>
        </w:rPr>
        <w:t xml:space="preserve">[t]he impact of </w:t>
      </w:r>
      <w:r w:rsidRPr="002562CA">
        <w:rPr>
          <w:rStyle w:val="Emphasis"/>
          <w:highlight w:val="cyan"/>
        </w:rPr>
        <w:t>AMR</w:t>
      </w:r>
      <w:r w:rsidRPr="002562CA">
        <w:rPr>
          <w:rStyle w:val="StyleUnderline"/>
          <w:highlight w:val="cyan"/>
        </w:rPr>
        <w:t xml:space="preserve"> on economic growth will result in a pronounced increase in </w:t>
      </w:r>
      <w:r w:rsidRPr="002562CA">
        <w:rPr>
          <w:rStyle w:val="Emphasis"/>
          <w:highlight w:val="cyan"/>
        </w:rPr>
        <w:t>extreme poverty</w:t>
      </w:r>
      <w:r w:rsidRPr="00EE7CB6">
        <w:rPr>
          <w:rStyle w:val="StyleUnderline"/>
        </w:rPr>
        <w:t>.”</w:t>
      </w:r>
      <w:r w:rsidRPr="00EE7CB6">
        <w:rPr>
          <w:sz w:val="12"/>
        </w:rPr>
        <w:t xml:space="preserve"> (World Bank 2017: 22) </w:t>
      </w:r>
      <w:r w:rsidRPr="00EE7CB6">
        <w:rPr>
          <w:rStyle w:val="StyleUnderline"/>
        </w:rPr>
        <w:t xml:space="preserve">One of the commonly cited prognoses “estimate[s] that by 2050, 10 million lives a year and a cumulative </w:t>
      </w:r>
      <w:r w:rsidRPr="002562CA">
        <w:rPr>
          <w:rStyle w:val="Emphasis"/>
          <w:highlight w:val="cyan"/>
        </w:rPr>
        <w:t>100 trillion USD of economic output</w:t>
      </w:r>
      <w:r w:rsidRPr="002562CA">
        <w:rPr>
          <w:rStyle w:val="StyleUnderline"/>
          <w:highlight w:val="cyan"/>
        </w:rPr>
        <w:t xml:space="preserve"> are at risk due to</w:t>
      </w:r>
      <w:r w:rsidRPr="00EE7CB6">
        <w:rPr>
          <w:rStyle w:val="StyleUnderline"/>
        </w:rPr>
        <w:t xml:space="preserve"> the rise of </w:t>
      </w:r>
      <w:r w:rsidRPr="002562CA">
        <w:rPr>
          <w:rStyle w:val="StyleUnderline"/>
          <w:highlight w:val="cyan"/>
        </w:rPr>
        <w:t>drug-resistant infections</w:t>
      </w:r>
      <w:r w:rsidRPr="00EE7CB6">
        <w:rPr>
          <w:rStyle w:val="StyleUnderline"/>
        </w:rPr>
        <w:t>”</w:t>
      </w:r>
      <w:r w:rsidRPr="00EE7CB6">
        <w:rPr>
          <w:sz w:val="12"/>
        </w:rPr>
        <w:t xml:space="preserve"> (O’Neill 2016: 4 and 12). This very prominent projection must be taken with caution, especially because of its rather speculative nature due to the opaque methodology (Kraker et al. 2016; Foreman et al. 2018: 2085; O’Neill 2014). However, it cannot be dismissed entirely. One may reasonably disagree about the extent of the problem, but its current trajectory is crystal clear: Humanity is not putting enough effort into addressing the problem of antibiotic resistance and averting the scenario of a post-antibiotic era (Engström 2021: 21). Since our current handling of antibiotics and antibiotic resistance have a very significant impact on the future, this becomes not only a long-term issue, but also a question of intergenerational justice. For as medically and morally defensible as some of our current antibiotic use may be, it (re)imposes the extreme vulnerability to bacterial infections that has plagued humanity for most of its existence on future generations. The danger is imminent, because „if we allow resistance to increase, in a few decades we may start dying from the most commonplace of ailments that can today be treated easily.” (Davies et al. 2013: x)</w:t>
      </w:r>
    </w:p>
    <w:p w14:paraId="75DEDAEB" w14:textId="670EE774" w:rsidR="00A70902" w:rsidRDefault="00A70902" w:rsidP="00411F01">
      <w:pPr>
        <w:pStyle w:val="Heading3"/>
      </w:pPr>
      <w:r>
        <w:t>2NC---!---!/D---AT: No Disease Impact</w:t>
      </w:r>
    </w:p>
    <w:p w14:paraId="3B43B7D6" w14:textId="4FB715CB" w:rsidR="007F645A" w:rsidRDefault="007F645A" w:rsidP="007F645A">
      <w:pPr>
        <w:pStyle w:val="Analytic"/>
      </w:pPr>
      <w:r>
        <w:t xml:space="preserve">Yes disease impact. Their evidence doesn’t consider </w:t>
      </w:r>
      <w:r w:rsidRPr="007F645A">
        <w:rPr>
          <w:u w:val="single"/>
        </w:rPr>
        <w:t>thousands</w:t>
      </w:r>
      <w:r>
        <w:t xml:space="preserve"> of new, unknown diseases---there’s no </w:t>
      </w:r>
      <w:r w:rsidR="005F08B3">
        <w:t>accurate forecasting, so they can’t say risk is low</w:t>
      </w:r>
      <w:r>
        <w:t xml:space="preserve">. </w:t>
      </w:r>
      <w:r w:rsidR="005F08B3">
        <w:t>AND a</w:t>
      </w:r>
      <w:r>
        <w:t>ntibiotic resistance means our defenses won’t work.</w:t>
      </w:r>
    </w:p>
    <w:p w14:paraId="274A5480" w14:textId="78D3DE7D" w:rsidR="000D3EB1" w:rsidRDefault="006F22C3" w:rsidP="000D3EB1">
      <w:pPr>
        <w:pStyle w:val="Heading4"/>
      </w:pPr>
      <w:r>
        <w:t xml:space="preserve">They don’t assume </w:t>
      </w:r>
      <w:r w:rsidRPr="006F22C3">
        <w:rPr>
          <w:u w:val="single"/>
        </w:rPr>
        <w:t>Arctic</w:t>
      </w:r>
      <w:r>
        <w:t xml:space="preserve"> </w:t>
      </w:r>
      <w:r>
        <w:rPr>
          <w:u w:val="single"/>
        </w:rPr>
        <w:t>emergence</w:t>
      </w:r>
      <w:r>
        <w:t>---t</w:t>
      </w:r>
      <w:r w:rsidR="000D3EB1">
        <w:t xml:space="preserve">heir authors </w:t>
      </w:r>
      <w:r>
        <w:t xml:space="preserve">are going to </w:t>
      </w:r>
      <w:r w:rsidRPr="006F22C3">
        <w:rPr>
          <w:u w:val="single"/>
        </w:rPr>
        <w:t>miss</w:t>
      </w:r>
      <w:r>
        <w:t xml:space="preserve"> the outbreak by </w:t>
      </w:r>
      <w:r w:rsidRPr="006F22C3">
        <w:rPr>
          <w:u w:val="single"/>
        </w:rPr>
        <w:t>star</w:t>
      </w:r>
      <w:r>
        <w:rPr>
          <w:u w:val="single"/>
        </w:rPr>
        <w:t>ing</w:t>
      </w:r>
      <w:r>
        <w:t xml:space="preserve"> at the </w:t>
      </w:r>
      <w:r w:rsidRPr="006F22C3">
        <w:rPr>
          <w:u w:val="single"/>
        </w:rPr>
        <w:t>South</w:t>
      </w:r>
      <w:r>
        <w:t xml:space="preserve">. </w:t>
      </w:r>
    </w:p>
    <w:p w14:paraId="137933E3" w14:textId="50D8AB7E" w:rsidR="000D3EB1" w:rsidRPr="000D3EB1" w:rsidRDefault="000D3EB1" w:rsidP="000D3EB1">
      <w:r w:rsidRPr="000D3EB1">
        <w:rPr>
          <w:rStyle w:val="Style13ptBold"/>
        </w:rPr>
        <w:t>McKie ’24</w:t>
      </w:r>
      <w:r>
        <w:t xml:space="preserve"> [Robin McKie, science editor at The Guardian; awards from the Medical Journalists’ Association and was named Science and Technology Journalist of the Year. January 21, 2024. The Guardian “</w:t>
      </w:r>
      <w:r w:rsidRPr="000D3EB1">
        <w:t>Arctic zombie viruses in Siberia could spark terrifying new pandemic, scientists warn</w:t>
      </w:r>
      <w:r>
        <w:t xml:space="preserve">” </w:t>
      </w:r>
      <w:r w:rsidRPr="00F1412A">
        <w:t>https://www.theguardian.com/society/2024/jan/21/arctic-zombie-viruses-in-siberia-could-spark-terrifying-new-pandemic-scientists-warn</w:t>
      </w:r>
      <w:r>
        <w:t xml:space="preserve"> </w:t>
      </w:r>
      <w:r w:rsidR="00F1412A">
        <w:t xml:space="preserve">accessed 6.28.2025// </w:t>
      </w:r>
      <w:r w:rsidR="00F1412A">
        <w:rPr>
          <w:b/>
          <w:i/>
        </w:rPr>
        <w:t>mosuQ</w:t>
      </w:r>
      <w:r w:rsidR="00F1412A">
        <w:t>]</w:t>
      </w:r>
    </w:p>
    <w:p w14:paraId="3695926E" w14:textId="38FE9374" w:rsidR="000D3EB1" w:rsidRPr="004D6849" w:rsidRDefault="000D3EB1" w:rsidP="000D3EB1">
      <w:pPr>
        <w:rPr>
          <w:sz w:val="12"/>
        </w:rPr>
      </w:pPr>
      <w:r w:rsidRPr="004D6849">
        <w:rPr>
          <w:rStyle w:val="StyleUnderline"/>
        </w:rPr>
        <w:t xml:space="preserve">Humanity is facing a bizarre </w:t>
      </w:r>
      <w:r w:rsidRPr="004D6849">
        <w:rPr>
          <w:rStyle w:val="Emphasis"/>
        </w:rPr>
        <w:t>new pandemic threat</w:t>
      </w:r>
      <w:r w:rsidRPr="000D3EB1">
        <w:rPr>
          <w:rStyle w:val="StyleUnderline"/>
        </w:rPr>
        <w:t xml:space="preserve">, scientists have warned. </w:t>
      </w:r>
      <w:r w:rsidRPr="004D6849">
        <w:rPr>
          <w:rStyle w:val="Emphasis"/>
          <w:highlight w:val="cyan"/>
        </w:rPr>
        <w:t>Ancient viruses</w:t>
      </w:r>
      <w:r w:rsidRPr="004D6849">
        <w:rPr>
          <w:rStyle w:val="StyleUnderline"/>
          <w:highlight w:val="cyan"/>
        </w:rPr>
        <w:t xml:space="preserve"> frozen in the </w:t>
      </w:r>
      <w:r w:rsidRPr="004D6849">
        <w:rPr>
          <w:rStyle w:val="Emphasis"/>
          <w:highlight w:val="cyan"/>
        </w:rPr>
        <w:t>Arctic permafrost</w:t>
      </w:r>
      <w:r w:rsidRPr="004D6849">
        <w:rPr>
          <w:rStyle w:val="StyleUnderline"/>
          <w:highlight w:val="cyan"/>
        </w:rPr>
        <w:t xml:space="preserve"> could one day be released</w:t>
      </w:r>
      <w:r w:rsidRPr="000D3EB1">
        <w:rPr>
          <w:rStyle w:val="StyleUnderline"/>
        </w:rPr>
        <w:t xml:space="preserve"> by Earth’s warming climate </w:t>
      </w:r>
      <w:r w:rsidRPr="004D6849">
        <w:rPr>
          <w:rStyle w:val="StyleUnderline"/>
          <w:highlight w:val="cyan"/>
        </w:rPr>
        <w:t xml:space="preserve">and unleash a </w:t>
      </w:r>
      <w:r w:rsidRPr="004D6849">
        <w:rPr>
          <w:rStyle w:val="Emphasis"/>
          <w:highlight w:val="cyan"/>
        </w:rPr>
        <w:t>major disease outbreak</w:t>
      </w:r>
      <w:r w:rsidRPr="004D6849">
        <w:rPr>
          <w:sz w:val="12"/>
        </w:rPr>
        <w:t xml:space="preserve">, they say. </w:t>
      </w:r>
      <w:r w:rsidRPr="000D3EB1">
        <w:rPr>
          <w:rStyle w:val="StyleUnderline"/>
        </w:rPr>
        <w:t xml:space="preserve">Strains of these </w:t>
      </w:r>
      <w:r w:rsidRPr="004D6849">
        <w:rPr>
          <w:rStyle w:val="Emphasis"/>
        </w:rPr>
        <w:t>Methuselah microbes</w:t>
      </w:r>
      <w:r w:rsidRPr="004D6849">
        <w:rPr>
          <w:sz w:val="12"/>
        </w:rPr>
        <w:t xml:space="preserve"> – or zombie viruses as they are also known – </w:t>
      </w:r>
      <w:r w:rsidRPr="000D3EB1">
        <w:rPr>
          <w:rStyle w:val="StyleUnderline"/>
        </w:rPr>
        <w:t xml:space="preserve">have already been isolated by researchers who have raised fears that </w:t>
      </w:r>
      <w:r w:rsidRPr="004D6849">
        <w:rPr>
          <w:rStyle w:val="StyleUnderline"/>
          <w:highlight w:val="cyan"/>
        </w:rPr>
        <w:t xml:space="preserve">a </w:t>
      </w:r>
      <w:r w:rsidRPr="004D6849">
        <w:rPr>
          <w:rStyle w:val="Emphasis"/>
          <w:highlight w:val="cyan"/>
        </w:rPr>
        <w:t>new global medical emergency</w:t>
      </w:r>
      <w:r w:rsidRPr="004D6849">
        <w:rPr>
          <w:rStyle w:val="StyleUnderline"/>
          <w:highlight w:val="cyan"/>
        </w:rPr>
        <w:t xml:space="preserve"> could be triggered</w:t>
      </w:r>
      <w:r w:rsidRPr="000D3EB1">
        <w:rPr>
          <w:rStyle w:val="StyleUnderline"/>
        </w:rPr>
        <w:t xml:space="preserve"> – not by an illness new to science but </w:t>
      </w:r>
      <w:r w:rsidRPr="004D6849">
        <w:rPr>
          <w:rStyle w:val="StyleUnderline"/>
          <w:highlight w:val="cyan"/>
        </w:rPr>
        <w:t xml:space="preserve">by a </w:t>
      </w:r>
      <w:r w:rsidRPr="004D6849">
        <w:rPr>
          <w:rStyle w:val="Emphasis"/>
          <w:highlight w:val="cyan"/>
        </w:rPr>
        <w:t>disease from the distant past</w:t>
      </w:r>
      <w:r w:rsidRPr="004D6849">
        <w:rPr>
          <w:sz w:val="12"/>
        </w:rPr>
        <w:t xml:space="preserve">. As a result, scientists have begun planning an Arctic monitoring network that would pinpoint early cases of a disease caused by ancient micro-organisms. Additionally, it would provide quarantine and expert medical treatment for infected people in a bid to contain an outbreak, and prevent infected people from leaving the region. </w:t>
      </w:r>
      <w:r w:rsidRPr="004D6849">
        <w:rPr>
          <w:rStyle w:val="StyleUnderline"/>
        </w:rPr>
        <w:t>“At</w:t>
      </w:r>
      <w:r w:rsidRPr="000D3EB1">
        <w:rPr>
          <w:rStyle w:val="StyleUnderline"/>
        </w:rPr>
        <w:t xml:space="preserve"> the moment, </w:t>
      </w:r>
      <w:r w:rsidRPr="004D6849">
        <w:rPr>
          <w:rStyle w:val="Emphasis"/>
          <w:highlight w:val="cyan"/>
        </w:rPr>
        <w:t>analyses of pandemic threats</w:t>
      </w:r>
      <w:r w:rsidRPr="004D6849">
        <w:rPr>
          <w:rStyle w:val="StyleUnderline"/>
          <w:highlight w:val="cyan"/>
        </w:rPr>
        <w:t xml:space="preserve"> focus on diseases that might </w:t>
      </w:r>
      <w:r w:rsidRPr="004D6849">
        <w:rPr>
          <w:rStyle w:val="Emphasis"/>
          <w:highlight w:val="cyan"/>
        </w:rPr>
        <w:t>emerge in southern regions</w:t>
      </w:r>
      <w:r w:rsidRPr="004D6849">
        <w:rPr>
          <w:rStyle w:val="StyleUnderline"/>
          <w:highlight w:val="cyan"/>
        </w:rPr>
        <w:t xml:space="preserve"> and</w:t>
      </w:r>
      <w:r w:rsidRPr="000D3EB1">
        <w:rPr>
          <w:rStyle w:val="StyleUnderline"/>
        </w:rPr>
        <w:t xml:space="preserve"> then </w:t>
      </w:r>
      <w:r w:rsidRPr="004D6849">
        <w:rPr>
          <w:rStyle w:val="Emphasis"/>
          <w:highlight w:val="cyan"/>
        </w:rPr>
        <w:t>spread north</w:t>
      </w:r>
      <w:r w:rsidRPr="000D3EB1">
        <w:rPr>
          <w:rStyle w:val="StyleUnderline"/>
        </w:rPr>
        <w:t xml:space="preserve">,” said geneticist Jean-Michel Claverie of Aix-Marseille University. “By contrast, </w:t>
      </w:r>
      <w:r w:rsidRPr="004D6849">
        <w:rPr>
          <w:rStyle w:val="Emphasis"/>
          <w:highlight w:val="cyan"/>
        </w:rPr>
        <w:t>little attention</w:t>
      </w:r>
      <w:r w:rsidRPr="004D6849">
        <w:rPr>
          <w:rStyle w:val="StyleUnderline"/>
          <w:highlight w:val="cyan"/>
        </w:rPr>
        <w:t xml:space="preserve"> has been given to an outbreak that might </w:t>
      </w:r>
      <w:r w:rsidRPr="004D6849">
        <w:rPr>
          <w:rStyle w:val="Emphasis"/>
          <w:highlight w:val="cyan"/>
        </w:rPr>
        <w:t>emerge in the far north</w:t>
      </w:r>
      <w:r w:rsidRPr="004D6849">
        <w:rPr>
          <w:rStyle w:val="StyleUnderline"/>
          <w:highlight w:val="cyan"/>
        </w:rPr>
        <w:t xml:space="preserve"> and</w:t>
      </w:r>
      <w:r w:rsidRPr="000D3EB1">
        <w:rPr>
          <w:rStyle w:val="StyleUnderline"/>
        </w:rPr>
        <w:t xml:space="preserve"> then </w:t>
      </w:r>
      <w:r w:rsidRPr="004D6849">
        <w:rPr>
          <w:rStyle w:val="Emphasis"/>
          <w:highlight w:val="cyan"/>
        </w:rPr>
        <w:t>travel south</w:t>
      </w:r>
      <w:r w:rsidRPr="000D3EB1">
        <w:rPr>
          <w:rStyle w:val="StyleUnderline"/>
        </w:rPr>
        <w:t xml:space="preserve"> – and </w:t>
      </w:r>
      <w:r w:rsidRPr="004D6849">
        <w:rPr>
          <w:rStyle w:val="StyleUnderline"/>
          <w:highlight w:val="cyan"/>
        </w:rPr>
        <w:t xml:space="preserve">that is an </w:t>
      </w:r>
      <w:r w:rsidRPr="004D6849">
        <w:rPr>
          <w:rStyle w:val="Emphasis"/>
          <w:highlight w:val="cyan"/>
        </w:rPr>
        <w:t>oversight</w:t>
      </w:r>
      <w:r w:rsidRPr="004D6849">
        <w:rPr>
          <w:sz w:val="12"/>
        </w:rPr>
        <w:t xml:space="preserve">, I believe. </w:t>
      </w:r>
      <w:r w:rsidRPr="004D6849">
        <w:rPr>
          <w:rStyle w:val="StyleUnderline"/>
          <w:highlight w:val="cyan"/>
        </w:rPr>
        <w:t>There are viruses up there that have the potential to</w:t>
      </w:r>
      <w:r w:rsidRPr="000D3EB1">
        <w:rPr>
          <w:rStyle w:val="StyleUnderline"/>
        </w:rPr>
        <w:t xml:space="preserve"> infect humans and </w:t>
      </w:r>
      <w:r w:rsidRPr="004D6849">
        <w:rPr>
          <w:rStyle w:val="StyleUnderline"/>
          <w:highlight w:val="cyan"/>
        </w:rPr>
        <w:t xml:space="preserve">start a </w:t>
      </w:r>
      <w:r w:rsidRPr="004D6849">
        <w:rPr>
          <w:rStyle w:val="Emphasis"/>
          <w:highlight w:val="cyan"/>
        </w:rPr>
        <w:t>new disease outbreak</w:t>
      </w:r>
      <w:r w:rsidRPr="000D3EB1">
        <w:rPr>
          <w:rStyle w:val="StyleUnderline"/>
        </w:rPr>
        <w:t>.”</w:t>
      </w:r>
      <w:r w:rsidRPr="004D6849">
        <w:rPr>
          <w:sz w:val="12"/>
        </w:rPr>
        <w:t xml:space="preserve"> This point was backed by virologist Marion Koopmans of the Erasmus Medical Center in Rotterdam. “We don’t know what viruses are lying out there in the permafrost but I think </w:t>
      </w:r>
      <w:r w:rsidRPr="004D6849">
        <w:rPr>
          <w:rStyle w:val="StyleUnderline"/>
        </w:rPr>
        <w:t xml:space="preserve">there is a real risk that there might be one capable of triggering a disease outbreak – </w:t>
      </w:r>
      <w:r w:rsidRPr="004D6849">
        <w:rPr>
          <w:rStyle w:val="StyleUnderline"/>
          <w:highlight w:val="cyan"/>
        </w:rPr>
        <w:t>say</w:t>
      </w:r>
      <w:r w:rsidRPr="004D6849">
        <w:rPr>
          <w:rStyle w:val="StyleUnderline"/>
        </w:rPr>
        <w:t xml:space="preserve"> of </w:t>
      </w:r>
      <w:r w:rsidRPr="004D6849">
        <w:rPr>
          <w:rStyle w:val="StyleUnderline"/>
          <w:highlight w:val="cyan"/>
        </w:rPr>
        <w:t xml:space="preserve">an </w:t>
      </w:r>
      <w:r w:rsidRPr="004D6849">
        <w:rPr>
          <w:rStyle w:val="Emphasis"/>
          <w:highlight w:val="cyan"/>
        </w:rPr>
        <w:t>ancient form of polio</w:t>
      </w:r>
      <w:r w:rsidRPr="004D6849">
        <w:rPr>
          <w:rStyle w:val="StyleUnderline"/>
        </w:rPr>
        <w:t xml:space="preserve">. We have to </w:t>
      </w:r>
      <w:r w:rsidRPr="004D6849">
        <w:rPr>
          <w:rStyle w:val="Emphasis"/>
          <w:highlight w:val="cyan"/>
        </w:rPr>
        <w:t>assume</w:t>
      </w:r>
      <w:r w:rsidRPr="004D6849">
        <w:rPr>
          <w:rStyle w:val="StyleUnderline"/>
          <w:highlight w:val="cyan"/>
        </w:rPr>
        <w:t xml:space="preserve"> that something like this </w:t>
      </w:r>
      <w:r w:rsidRPr="004D6849">
        <w:rPr>
          <w:rStyle w:val="Emphasis"/>
          <w:highlight w:val="cyan"/>
        </w:rPr>
        <w:t>could happen</w:t>
      </w:r>
      <w:r w:rsidRPr="004D6849">
        <w:rPr>
          <w:sz w:val="12"/>
        </w:rPr>
        <w:t>.”</w:t>
      </w:r>
    </w:p>
    <w:p w14:paraId="4BB64C24" w14:textId="2337E94D" w:rsidR="00763F0C" w:rsidRPr="00803A6E" w:rsidRDefault="006F22C3" w:rsidP="00651475">
      <w:pPr>
        <w:pStyle w:val="Heading4"/>
        <w:rPr>
          <w:rFonts w:cs="Arial"/>
          <w:color w:val="000000"/>
          <w:szCs w:val="26"/>
        </w:rPr>
      </w:pPr>
      <w:bookmarkStart w:id="0" w:name="_Diseases_cause_extinction."/>
      <w:bookmarkEnd w:id="0"/>
      <w:r>
        <w:t xml:space="preserve">Even still, </w:t>
      </w:r>
      <w:r w:rsidRPr="00F1412A">
        <w:rPr>
          <w:u w:val="single"/>
        </w:rPr>
        <w:t>natural</w:t>
      </w:r>
      <w:r>
        <w:t xml:space="preserve"> d</w:t>
      </w:r>
      <w:r w:rsidR="00763F0C" w:rsidRPr="00803A6E">
        <w:t xml:space="preserve">iseases </w:t>
      </w:r>
      <w:r w:rsidRPr="006F22C3">
        <w:rPr>
          <w:u w:val="single"/>
        </w:rPr>
        <w:t>do</w:t>
      </w:r>
      <w:r>
        <w:t xml:space="preserve"> </w:t>
      </w:r>
      <w:r w:rsidR="00763F0C" w:rsidRPr="00803A6E">
        <w:t xml:space="preserve">cause </w:t>
      </w:r>
      <w:r w:rsidR="00763F0C" w:rsidRPr="00803A6E">
        <w:rPr>
          <w:u w:val="single"/>
        </w:rPr>
        <w:t>extinction</w:t>
      </w:r>
      <w:r w:rsidR="00763F0C" w:rsidRPr="00803A6E">
        <w:rPr>
          <w:rFonts w:cs="Arial"/>
          <w:color w:val="000000"/>
          <w:szCs w:val="26"/>
        </w:rPr>
        <w:t>.</w:t>
      </w:r>
    </w:p>
    <w:p w14:paraId="15EB7B1E" w14:textId="53212DB6" w:rsidR="00F1412A" w:rsidRPr="00F1412A" w:rsidRDefault="00F1412A" w:rsidP="00763F0C">
      <w:r w:rsidRPr="00F1412A">
        <w:rPr>
          <w:rStyle w:val="Style13ptBold"/>
        </w:rPr>
        <w:t>Kim ’21</w:t>
      </w:r>
      <w:r>
        <w:t xml:space="preserve"> [Kiseong Kim, Seoul Graduate School of Future Strategy. January 2021. </w:t>
      </w:r>
      <w:r>
        <w:rPr>
          <w:i/>
          <w:iCs/>
        </w:rPr>
        <w:t>Applied Sciences</w:t>
      </w:r>
      <w:r>
        <w:t>, Vol. 11, No. 7 “</w:t>
      </w:r>
      <w:r w:rsidRPr="00803A6E">
        <w:t>Network Analysis to Identify the Risk of Epidemic Spreading</w:t>
      </w:r>
      <w:r>
        <w:t xml:space="preserve">” accessed 6.28.2025// </w:t>
      </w:r>
      <w:r>
        <w:rPr>
          <w:b/>
          <w:i/>
        </w:rPr>
        <w:t>mosuQ</w:t>
      </w:r>
      <w:r>
        <w:t>]</w:t>
      </w:r>
    </w:p>
    <w:p w14:paraId="05CAAF5E" w14:textId="5A63DA5B" w:rsidR="00763F0C" w:rsidRPr="00763F0C" w:rsidRDefault="00763F0C" w:rsidP="00763F0C">
      <w:pPr>
        <w:rPr>
          <w:sz w:val="16"/>
        </w:rPr>
      </w:pPr>
      <w:r w:rsidRPr="00803A6E">
        <w:rPr>
          <w:color w:val="000000"/>
          <w:sz w:val="16"/>
        </w:rPr>
        <w:t xml:space="preserve">Several </w:t>
      </w:r>
      <w:r w:rsidRPr="002562CA">
        <w:rPr>
          <w:rStyle w:val="Emphasis"/>
          <w:highlight w:val="cyan"/>
        </w:rPr>
        <w:t>epidemics</w:t>
      </w:r>
      <w:r w:rsidRPr="00803A6E">
        <w:rPr>
          <w:rStyle w:val="StyleUnderline"/>
        </w:rPr>
        <w:t xml:space="preserve">, such as the Black Death and the Spanish flu, have </w:t>
      </w:r>
      <w:r w:rsidRPr="002562CA">
        <w:rPr>
          <w:rStyle w:val="StyleUnderline"/>
          <w:highlight w:val="cyan"/>
        </w:rPr>
        <w:t>threaten</w:t>
      </w:r>
      <w:r w:rsidRPr="00803A6E">
        <w:rPr>
          <w:rStyle w:val="StyleUnderline"/>
        </w:rPr>
        <w:t xml:space="preserve">ed </w:t>
      </w:r>
      <w:r w:rsidRPr="002562CA">
        <w:rPr>
          <w:rStyle w:val="Emphasis"/>
          <w:highlight w:val="cyan"/>
        </w:rPr>
        <w:t>human life</w:t>
      </w:r>
      <w:r w:rsidRPr="00803A6E">
        <w:rPr>
          <w:rStyle w:val="StyleUnderline"/>
        </w:rPr>
        <w:t xml:space="preserve"> throughout history; however, it is unclear if humans will remain safe from the sudden and fast spread of epidemic diseases</w:t>
      </w:r>
      <w:r w:rsidRPr="00803A6E">
        <w:rPr>
          <w:color w:val="000000"/>
          <w:sz w:val="16"/>
        </w:rPr>
        <w:t xml:space="preserve">. Moreover, </w:t>
      </w:r>
      <w:r w:rsidRPr="00803A6E">
        <w:rPr>
          <w:color w:val="000000"/>
          <w:u w:val="single"/>
        </w:rPr>
        <w:t xml:space="preserve">the </w:t>
      </w:r>
      <w:r w:rsidRPr="002562CA">
        <w:rPr>
          <w:color w:val="000000"/>
          <w:highlight w:val="cyan"/>
          <w:u w:val="single"/>
        </w:rPr>
        <w:t>transmissio</w:t>
      </w:r>
      <w:r w:rsidRPr="002562CA">
        <w:rPr>
          <w:rStyle w:val="StyleUnderline"/>
          <w:highlight w:val="cyan"/>
        </w:rPr>
        <w:t xml:space="preserve">n </w:t>
      </w:r>
      <w:r w:rsidRPr="002562CA">
        <w:rPr>
          <w:rStyle w:val="Emphasis"/>
          <w:highlight w:val="cyan"/>
        </w:rPr>
        <w:t>characteristics</w:t>
      </w:r>
      <w:r w:rsidRPr="00803A6E">
        <w:rPr>
          <w:rStyle w:val="StyleUnderline"/>
        </w:rPr>
        <w:t xml:space="preserve"> of e</w:t>
      </w:r>
      <w:r w:rsidRPr="00803A6E">
        <w:rPr>
          <w:color w:val="000000"/>
          <w:u w:val="single"/>
        </w:rPr>
        <w:t xml:space="preserve">pidemics </w:t>
      </w:r>
      <w:r w:rsidRPr="002562CA">
        <w:rPr>
          <w:color w:val="000000"/>
          <w:highlight w:val="cyan"/>
          <w:u w:val="single"/>
        </w:rPr>
        <w:t>remain</w:t>
      </w:r>
      <w:r w:rsidRPr="00803A6E">
        <w:rPr>
          <w:color w:val="000000"/>
          <w:sz w:val="16"/>
        </w:rPr>
        <w:t xml:space="preserve"> </w:t>
      </w:r>
      <w:r w:rsidRPr="002562CA">
        <w:rPr>
          <w:rStyle w:val="Emphasis"/>
          <w:highlight w:val="cyan"/>
        </w:rPr>
        <w:t>undiscovered</w:t>
      </w:r>
      <w:r w:rsidRPr="00803A6E">
        <w:rPr>
          <w:color w:val="000000"/>
          <w:sz w:val="16"/>
        </w:rPr>
        <w:t>. In this study</w:t>
      </w:r>
      <w:r w:rsidRPr="00803A6E">
        <w:rPr>
          <w:color w:val="000000"/>
          <w:sz w:val="16"/>
          <w:shd w:val="clear" w:color="auto" w:fill="FFFFFF" w:themeFill="background1"/>
        </w:rPr>
        <w:t xml:space="preserve">, </w:t>
      </w:r>
      <w:r w:rsidRPr="00803A6E">
        <w:rPr>
          <w:color w:val="000000"/>
          <w:u w:val="single"/>
          <w:shd w:val="clear" w:color="auto" w:fill="FFFFFF" w:themeFill="background1"/>
        </w:rPr>
        <w:t>we present</w:t>
      </w:r>
      <w:r w:rsidRPr="00803A6E">
        <w:rPr>
          <w:color w:val="000000"/>
          <w:sz w:val="16"/>
          <w:shd w:val="clear" w:color="auto" w:fill="FFFFFF" w:themeFill="background1"/>
        </w:rPr>
        <w:t xml:space="preserve"> the results of </w:t>
      </w:r>
      <w:r w:rsidRPr="00803A6E">
        <w:rPr>
          <w:rStyle w:val="StyleUnderline"/>
        </w:rPr>
        <w:t>a</w:t>
      </w:r>
      <w:r w:rsidRPr="00803A6E">
        <w:rPr>
          <w:color w:val="000000"/>
          <w:u w:val="single"/>
          <w:shd w:val="clear" w:color="auto" w:fill="FFFFFF" w:themeFill="background1"/>
        </w:rPr>
        <w:t>n epidem</w:t>
      </w:r>
      <w:r w:rsidRPr="00803A6E">
        <w:rPr>
          <w:rStyle w:val="StyleUnderline"/>
        </w:rPr>
        <w:t xml:space="preserve">ic </w:t>
      </w:r>
      <w:r w:rsidRPr="00803A6E">
        <w:rPr>
          <w:rStyle w:val="Emphasis"/>
        </w:rPr>
        <w:t>simulation experiment</w:t>
      </w:r>
      <w:r w:rsidRPr="00803A6E">
        <w:rPr>
          <w:rStyle w:val="StyleUnderline"/>
        </w:rPr>
        <w:t xml:space="preserve"> </w:t>
      </w:r>
      <w:r w:rsidRPr="00803A6E">
        <w:rPr>
          <w:color w:val="000000"/>
          <w:u w:val="single"/>
        </w:rPr>
        <w:t xml:space="preserve">revealing the relationship between epidemic </w:t>
      </w:r>
      <w:r w:rsidRPr="00803A6E">
        <w:rPr>
          <w:rStyle w:val="Emphasis"/>
        </w:rPr>
        <w:t>parameters</w:t>
      </w:r>
      <w:r w:rsidRPr="00803A6E">
        <w:rPr>
          <w:color w:val="000000"/>
          <w:u w:val="single"/>
        </w:rPr>
        <w:t xml:space="preserve"> and </w:t>
      </w:r>
      <w:r w:rsidRPr="00803A6E">
        <w:rPr>
          <w:rStyle w:val="Emphasis"/>
        </w:rPr>
        <w:t>pandemic risk</w:t>
      </w:r>
      <w:r w:rsidRPr="00803A6E">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03A6E">
        <w:rPr>
          <w:sz w:val="16"/>
        </w:rPr>
        <w:t xml:space="preserve">certain </w:t>
      </w:r>
      <w:r w:rsidRPr="002562CA">
        <w:rPr>
          <w:rStyle w:val="Emphasis"/>
          <w:highlight w:val="cyan"/>
        </w:rPr>
        <w:t>diseases</w:t>
      </w:r>
      <w:r w:rsidRPr="002562CA">
        <w:rPr>
          <w:rStyle w:val="StyleUnderline"/>
          <w:highlight w:val="cyan"/>
        </w:rPr>
        <w:t xml:space="preserve"> can</w:t>
      </w:r>
      <w:r w:rsidRPr="00803A6E">
        <w:rPr>
          <w:color w:val="000000"/>
          <w:sz w:val="16"/>
        </w:rPr>
        <w:t xml:space="preserve"> potentially </w:t>
      </w:r>
      <w:r w:rsidRPr="002562CA">
        <w:rPr>
          <w:rStyle w:val="Emphasis"/>
          <w:highlight w:val="cyan"/>
        </w:rPr>
        <w:t xml:space="preserve">infect </w:t>
      </w:r>
      <w:r w:rsidRPr="00803A6E">
        <w:rPr>
          <w:rStyle w:val="Emphasis"/>
        </w:rPr>
        <w:t>all nodes</w:t>
      </w:r>
      <w:r w:rsidRPr="00803A6E">
        <w:rPr>
          <w:rStyle w:val="StyleUnderline"/>
        </w:rPr>
        <w:t xml:space="preserve"> in the </w:t>
      </w:r>
      <w:r w:rsidRPr="002562CA">
        <w:rPr>
          <w:rStyle w:val="StyleUnderline"/>
          <w:highlight w:val="cyan"/>
        </w:rPr>
        <w:t>human</w:t>
      </w:r>
      <w:r w:rsidRPr="00803A6E">
        <w:rPr>
          <w:rStyle w:val="StyleUnderline"/>
        </w:rPr>
        <w:t xml:space="preserve"> social </w:t>
      </w:r>
      <w:r w:rsidRPr="002562CA">
        <w:rPr>
          <w:rStyle w:val="Emphasis"/>
          <w:highlight w:val="cyan"/>
        </w:rPr>
        <w:t>networks</w:t>
      </w:r>
      <w:r w:rsidRPr="00803A6E">
        <w:rPr>
          <w:color w:val="000000"/>
          <w:sz w:val="16"/>
        </w:rPr>
        <w:t xml:space="preserve">, and </w:t>
      </w:r>
      <w:r w:rsidRPr="00803A6E">
        <w:rPr>
          <w:color w:val="000000"/>
          <w:u w:val="single"/>
        </w:rPr>
        <w:t>these</w:t>
      </w:r>
      <w:r w:rsidRPr="00803A6E">
        <w:rPr>
          <w:color w:val="000000"/>
          <w:sz w:val="16"/>
        </w:rPr>
        <w:t xml:space="preserve"> diseases </w:t>
      </w:r>
      <w:r w:rsidRPr="00803A6E">
        <w:rPr>
          <w:color w:val="000000"/>
          <w:u w:val="single"/>
        </w:rPr>
        <w:t xml:space="preserve">cause a </w:t>
      </w:r>
      <w:r w:rsidRPr="00803A6E">
        <w:rPr>
          <w:rStyle w:val="StyleUnderline"/>
        </w:rPr>
        <w:t>pandemic when the average degree is larger than the threshold value</w:t>
      </w:r>
      <w:r w:rsidRPr="00803A6E">
        <w:rPr>
          <w:color w:val="000000"/>
          <w:u w:val="single"/>
        </w:rPr>
        <w:t>.</w:t>
      </w:r>
      <w:r w:rsidRPr="00803A6E">
        <w:rPr>
          <w:color w:val="000000"/>
          <w:sz w:val="16"/>
        </w:rPr>
        <w:t xml:space="preserve"> </w:t>
      </w:r>
      <w:r w:rsidRPr="002562CA">
        <w:rPr>
          <w:color w:val="000000"/>
          <w:highlight w:val="cyan"/>
          <w:u w:val="single"/>
          <w:shd w:val="clear" w:color="auto" w:fill="00FFFF"/>
        </w:rPr>
        <w:t>These</w:t>
      </w:r>
      <w:r w:rsidRPr="00803A6E">
        <w:rPr>
          <w:color w:val="000000"/>
          <w:sz w:val="16"/>
        </w:rPr>
        <w:t xml:space="preserve"> results indicated that certain infectious </w:t>
      </w:r>
      <w:r w:rsidRPr="00803A6E">
        <w:rPr>
          <w:color w:val="000000"/>
          <w:u w:val="single"/>
        </w:rPr>
        <w:t>disease</w:t>
      </w:r>
      <w:r w:rsidRPr="00803A6E">
        <w:rPr>
          <w:rStyle w:val="StyleUnderline"/>
        </w:rPr>
        <w:t xml:space="preserve">s </w:t>
      </w:r>
      <w:r w:rsidRPr="002562CA">
        <w:rPr>
          <w:rStyle w:val="StyleUnderline"/>
          <w:highlight w:val="cyan"/>
        </w:rPr>
        <w:t xml:space="preserve">lead to </w:t>
      </w:r>
      <w:r w:rsidRPr="002562CA">
        <w:rPr>
          <w:rStyle w:val="Emphasis"/>
          <w:highlight w:val="cyan"/>
        </w:rPr>
        <w:t>human extinction</w:t>
      </w:r>
      <w:r w:rsidRPr="00803A6E">
        <w:rPr>
          <w:sz w:val="16"/>
        </w:rPr>
        <w:t xml:space="preserve"> </w:t>
      </w:r>
      <w:r w:rsidRPr="00803A6E">
        <w:rPr>
          <w:color w:val="000000"/>
          <w:sz w:val="16"/>
        </w:rPr>
        <w:t xml:space="preserve">and can be prevented by minimizing human contact. 1. Introduction </w:t>
      </w:r>
      <w:r w:rsidRPr="00803A6E">
        <w:rPr>
          <w:color w:val="000000"/>
          <w:u w:val="single"/>
        </w:rPr>
        <w:t xml:space="preserve">The emergence </w:t>
      </w:r>
      <w:r w:rsidRPr="00803A6E">
        <w:rPr>
          <w:rStyle w:val="StyleUnderline"/>
        </w:rPr>
        <w:t xml:space="preserve">of a </w:t>
      </w:r>
      <w:r w:rsidRPr="00803A6E">
        <w:rPr>
          <w:rStyle w:val="Emphasis"/>
        </w:rPr>
        <w:t>pandemic</w:t>
      </w:r>
      <w:r w:rsidRPr="00803A6E">
        <w:rPr>
          <w:rStyle w:val="StyleUnderline"/>
        </w:rPr>
        <w:t xml:space="preserve"> is</w:t>
      </w:r>
      <w:r w:rsidRPr="00803A6E">
        <w:rPr>
          <w:color w:val="000000"/>
          <w:sz w:val="16"/>
        </w:rPr>
        <w:t xml:space="preserve"> one of the various scenarios frequently discussed as </w:t>
      </w:r>
      <w:r w:rsidRPr="00803A6E">
        <w:rPr>
          <w:color w:val="000000"/>
          <w:u w:val="single"/>
        </w:rPr>
        <w:t>a</w:t>
      </w:r>
      <w:r w:rsidRPr="00803A6E">
        <w:rPr>
          <w:rStyle w:val="StyleUnderline"/>
        </w:rPr>
        <w:t xml:space="preserve"> </w:t>
      </w:r>
      <w:r w:rsidRPr="00803A6E">
        <w:rPr>
          <w:rStyle w:val="Emphasis"/>
        </w:rPr>
        <w:t>human extinction event</w:t>
      </w:r>
      <w:r w:rsidRPr="00803A6E">
        <w:rPr>
          <w:color w:val="000000"/>
          <w:sz w:val="16"/>
        </w:rPr>
        <w:t xml:space="preserve">, and it is listed as </w:t>
      </w:r>
      <w:r w:rsidRPr="00803A6E">
        <w:rPr>
          <w:color w:val="000000"/>
          <w:u w:val="single"/>
        </w:rPr>
        <w:t>one of the global</w:t>
      </w:r>
      <w:r w:rsidRPr="00803A6E">
        <w:rPr>
          <w:color w:val="000000"/>
          <w:sz w:val="16"/>
        </w:rPr>
        <w:t xml:space="preserve"> </w:t>
      </w:r>
      <w:r w:rsidRPr="00803A6E">
        <w:rPr>
          <w:rStyle w:val="Emphasis"/>
        </w:rPr>
        <w:t>catastrophic risks</w:t>
      </w:r>
      <w:r w:rsidRPr="00803A6E">
        <w:rPr>
          <w:color w:val="000000"/>
          <w:u w:val="single"/>
        </w:rPr>
        <w:t xml:space="preserve"> in studies regarding the future</w:t>
      </w:r>
      <w:r w:rsidRPr="00803A6E">
        <w:rPr>
          <w:color w:val="000000"/>
          <w:sz w:val="16"/>
        </w:rPr>
        <w:t xml:space="preserve"> [1,2,3]. In particular, </w:t>
      </w:r>
      <w:r w:rsidRPr="00803A6E">
        <w:rPr>
          <w:color w:val="000000"/>
          <w:u w:val="single"/>
        </w:rPr>
        <w:t>several</w:t>
      </w:r>
      <w:r w:rsidRPr="00803A6E">
        <w:rPr>
          <w:color w:val="000000"/>
          <w:sz w:val="16"/>
        </w:rPr>
        <w:t xml:space="preserve"> pandemics, </w:t>
      </w:r>
      <w:r w:rsidRPr="00803A6E">
        <w:rPr>
          <w:color w:val="000000"/>
          <w:u w:val="single"/>
        </w:rPr>
        <w:t>such as</w:t>
      </w:r>
      <w:r w:rsidRPr="00803A6E">
        <w:rPr>
          <w:color w:val="000000"/>
          <w:sz w:val="16"/>
        </w:rPr>
        <w:t xml:space="preserve"> </w:t>
      </w:r>
      <w:r w:rsidRPr="002562CA">
        <w:rPr>
          <w:rStyle w:val="StyleUnderline"/>
          <w:highlight w:val="cyan"/>
        </w:rPr>
        <w:t xml:space="preserve">the </w:t>
      </w:r>
      <w:r w:rsidRPr="002562CA">
        <w:rPr>
          <w:rStyle w:val="Emphasis"/>
          <w:highlight w:val="cyan"/>
        </w:rPr>
        <w:t>Black Death</w:t>
      </w:r>
      <w:r w:rsidRPr="00803A6E">
        <w:rPr>
          <w:color w:val="000000"/>
          <w:sz w:val="16"/>
        </w:rPr>
        <w:t xml:space="preserve"> [4,5], </w:t>
      </w:r>
      <w:r w:rsidRPr="00803A6E">
        <w:rPr>
          <w:color w:val="000000"/>
          <w:u w:val="single"/>
        </w:rPr>
        <w:t>Spanish flu</w:t>
      </w:r>
      <w:r w:rsidRPr="00803A6E">
        <w:rPr>
          <w:color w:val="000000"/>
          <w:sz w:val="16"/>
        </w:rPr>
        <w:t xml:space="preserve"> [6], and those caused by </w:t>
      </w:r>
      <w:r w:rsidRPr="002562CA">
        <w:rPr>
          <w:rStyle w:val="Emphasis"/>
          <w:highlight w:val="cyan"/>
        </w:rPr>
        <w:t>smallpox</w:t>
      </w:r>
      <w:r w:rsidRPr="00803A6E">
        <w:rPr>
          <w:color w:val="000000"/>
          <w:sz w:val="16"/>
        </w:rPr>
        <w:t xml:space="preserve"> [7], severe acute respiratory syndrome (</w:t>
      </w:r>
      <w:r w:rsidRPr="002562CA">
        <w:rPr>
          <w:rStyle w:val="Emphasis"/>
          <w:highlight w:val="cyan"/>
        </w:rPr>
        <w:t>SARS</w:t>
      </w:r>
      <w:r w:rsidRPr="00803A6E">
        <w:rPr>
          <w:color w:val="000000"/>
          <w:sz w:val="16"/>
        </w:rPr>
        <w:t xml:space="preserve">) [8], </w:t>
      </w:r>
      <w:r w:rsidRPr="002562CA">
        <w:rPr>
          <w:rStyle w:val="StyleUnderline"/>
          <w:highlight w:val="cyan"/>
        </w:rPr>
        <w:t xml:space="preserve">and </w:t>
      </w:r>
      <w:r w:rsidRPr="002562CA">
        <w:rPr>
          <w:rStyle w:val="Emphasis"/>
          <w:highlight w:val="cyan"/>
        </w:rPr>
        <w:t>Ebola</w:t>
      </w:r>
      <w:r w:rsidRPr="00803A6E">
        <w:rPr>
          <w:color w:val="000000"/>
          <w:sz w:val="16"/>
        </w:rPr>
        <w:t xml:space="preserve"> [9], </w:t>
      </w:r>
      <w:r w:rsidRPr="00803A6E">
        <w:rPr>
          <w:color w:val="000000"/>
          <w:u w:val="single"/>
        </w:rPr>
        <w:t>have</w:t>
      </w:r>
      <w:r w:rsidRPr="00803A6E">
        <w:rPr>
          <w:color w:val="000000"/>
          <w:sz w:val="16"/>
        </w:rPr>
        <w:t xml:space="preserve"> </w:t>
      </w:r>
      <w:r w:rsidRPr="002562CA">
        <w:rPr>
          <w:rStyle w:val="StyleUnderline"/>
          <w:highlight w:val="cyan"/>
        </w:rPr>
        <w:t xml:space="preserve">affected a </w:t>
      </w:r>
      <w:r w:rsidRPr="002562CA">
        <w:rPr>
          <w:rStyle w:val="Emphasis"/>
          <w:highlight w:val="cyan"/>
        </w:rPr>
        <w:t>large population</w:t>
      </w:r>
      <w:r w:rsidRPr="00803A6E">
        <w:rPr>
          <w:color w:val="000000"/>
          <w:sz w:val="16"/>
        </w:rPr>
        <w:t xml:space="preserve"> </w:t>
      </w:r>
      <w:r w:rsidRPr="00803A6E">
        <w:rPr>
          <w:color w:val="000000"/>
          <w:u w:val="single"/>
        </w:rPr>
        <w:t xml:space="preserve">throughout history. </w:t>
      </w:r>
      <w:r w:rsidRPr="00803A6E">
        <w:rPr>
          <w:rStyle w:val="StyleUnderline"/>
        </w:rPr>
        <w:t xml:space="preserve">The </w:t>
      </w:r>
      <w:r w:rsidRPr="002562CA">
        <w:rPr>
          <w:rStyle w:val="Emphasis"/>
          <w:highlight w:val="cyan"/>
        </w:rPr>
        <w:t>risk</w:t>
      </w:r>
      <w:r w:rsidRPr="00803A6E">
        <w:rPr>
          <w:rStyle w:val="StyleUnderline"/>
        </w:rPr>
        <w:t xml:space="preserve"> of pandemics</w:t>
      </w:r>
      <w:r w:rsidRPr="00803A6E">
        <w:rPr>
          <w:color w:val="000000"/>
          <w:sz w:val="16"/>
        </w:rPr>
        <w:t xml:space="preserve"> </w:t>
      </w:r>
      <w:r w:rsidRPr="002562CA">
        <w:rPr>
          <w:rStyle w:val="Emphasis"/>
          <w:highlight w:val="cyan"/>
        </w:rPr>
        <w:t>increases</w:t>
      </w:r>
      <w:r w:rsidRPr="002562CA">
        <w:rPr>
          <w:rStyle w:val="StyleUnderline"/>
          <w:highlight w:val="cyan"/>
        </w:rPr>
        <w:t xml:space="preserve"> with</w:t>
      </w:r>
      <w:r w:rsidRPr="00803A6E">
        <w:rPr>
          <w:rStyle w:val="StyleUnderline"/>
        </w:rPr>
        <w:t xml:space="preserve"> an increase</w:t>
      </w:r>
      <w:r w:rsidRPr="00803A6E">
        <w:rPr>
          <w:color w:val="000000"/>
          <w:u w:val="single"/>
        </w:rPr>
        <w:t xml:space="preserve"> in </w:t>
      </w:r>
      <w:r w:rsidRPr="00803A6E">
        <w:rPr>
          <w:rStyle w:val="StyleUnderline"/>
        </w:rPr>
        <w:t xml:space="preserve">population </w:t>
      </w:r>
      <w:r w:rsidRPr="002562CA">
        <w:rPr>
          <w:rStyle w:val="Emphasis"/>
          <w:highlight w:val="cyan"/>
        </w:rPr>
        <w:t>mobility</w:t>
      </w:r>
      <w:r w:rsidRPr="00803A6E">
        <w:rPr>
          <w:color w:val="000000"/>
          <w:sz w:val="16"/>
        </w:rPr>
        <w:t xml:space="preserve"> between cities, nations, and continents, thereby </w:t>
      </w:r>
      <w:r w:rsidRPr="002562CA">
        <w:rPr>
          <w:rStyle w:val="StyleUnderline"/>
          <w:highlight w:val="cyan"/>
        </w:rPr>
        <w:t xml:space="preserve">threatening </w:t>
      </w:r>
      <w:r w:rsidRPr="002562CA">
        <w:rPr>
          <w:rStyle w:val="Emphasis"/>
          <w:highlight w:val="cyan"/>
        </w:rPr>
        <w:t>humankind</w:t>
      </w:r>
      <w:r w:rsidRPr="00803A6E">
        <w:rPr>
          <w:color w:val="000000"/>
          <w:sz w:val="16"/>
        </w:rPr>
        <w:t xml:space="preserve"> [10,11,12]. </w:t>
      </w:r>
      <w:r w:rsidRPr="00803A6E">
        <w:rPr>
          <w:color w:val="000000"/>
          <w:u w:val="single"/>
        </w:rPr>
        <w:t xml:space="preserve">It is essential to analyze the </w:t>
      </w:r>
      <w:r w:rsidRPr="00803A6E">
        <w:rPr>
          <w:rStyle w:val="Emphasis"/>
        </w:rPr>
        <w:t>epidemic spread</w:t>
      </w:r>
      <w:r w:rsidRPr="00803A6E">
        <w:rPr>
          <w:rStyle w:val="StyleUnderline"/>
        </w:rPr>
        <w:t xml:space="preserve"> in society to </w:t>
      </w:r>
      <w:r w:rsidRPr="00803A6E">
        <w:rPr>
          <w:rStyle w:val="Emphasis"/>
        </w:rPr>
        <w:t>minimize the damage</w:t>
      </w:r>
      <w:r w:rsidRPr="00803A6E">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803A6E">
        <w:rPr>
          <w:color w:val="000000"/>
          <w:u w:val="single"/>
        </w:rPr>
        <w:t xml:space="preserve">when the epidemic </w:t>
      </w:r>
      <w:r w:rsidRPr="00803A6E">
        <w:rPr>
          <w:rStyle w:val="Emphasis"/>
        </w:rPr>
        <w:t>spreads</w:t>
      </w:r>
      <w:r w:rsidRPr="00803A6E">
        <w:rPr>
          <w:rStyle w:val="StyleUnderline"/>
        </w:rPr>
        <w:t xml:space="preserve"> to all </w:t>
      </w:r>
      <w:r w:rsidRPr="00803A6E">
        <w:rPr>
          <w:rStyle w:val="Emphasis"/>
        </w:rPr>
        <w:t>nodes</w:t>
      </w:r>
      <w:r w:rsidRPr="00803A6E">
        <w:rPr>
          <w:color w:val="000000"/>
          <w:sz w:val="16"/>
        </w:rPr>
        <w:t xml:space="preserve"> of the network and the fatality rate is 100%, </w:t>
      </w:r>
      <w:r w:rsidRPr="00803A6E">
        <w:rPr>
          <w:color w:val="000000"/>
          <w:u w:val="single"/>
        </w:rPr>
        <w:t>it can increase the</w:t>
      </w:r>
      <w:r w:rsidRPr="00803A6E">
        <w:rPr>
          <w:color w:val="000000"/>
          <w:sz w:val="16"/>
        </w:rPr>
        <w:t xml:space="preserve"> </w:t>
      </w:r>
      <w:r w:rsidRPr="00803A6E">
        <w:rPr>
          <w:rStyle w:val="Emphasis"/>
        </w:rPr>
        <w:t>pandemic risk</w:t>
      </w:r>
      <w:r w:rsidRPr="00803A6E">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803A6E">
        <w:rPr>
          <w:color w:val="000000"/>
          <w:u w:val="single"/>
        </w:rPr>
        <w:t>We designed an epi</w:t>
      </w:r>
      <w:r w:rsidRPr="00803A6E">
        <w:rPr>
          <w:rStyle w:val="StyleUnderline"/>
        </w:rPr>
        <w:t xml:space="preserve">demic </w:t>
      </w:r>
      <w:r w:rsidRPr="00803A6E">
        <w:rPr>
          <w:rStyle w:val="Emphasis"/>
        </w:rPr>
        <w:t>simulation process</w:t>
      </w:r>
      <w:r w:rsidRPr="00803A6E">
        <w:rPr>
          <w:color w:val="000000"/>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03A6E">
        <w:rPr>
          <w:rStyle w:val="StyleUnderline"/>
        </w:rPr>
        <w:t xml:space="preserve">We adapted the </w:t>
      </w:r>
      <w:r w:rsidRPr="00803A6E">
        <w:rPr>
          <w:rStyle w:val="Emphasis"/>
        </w:rPr>
        <w:t>Monte Carlo method</w:t>
      </w:r>
      <w:r w:rsidRPr="00803A6E">
        <w:rPr>
          <w:rStyle w:val="StyleUnderline"/>
        </w:rPr>
        <w:t xml:space="preserve"> </w:t>
      </w:r>
      <w:r w:rsidRPr="00803A6E">
        <w:rPr>
          <w:color w:val="000000"/>
          <w:u w:val="single"/>
        </w:rPr>
        <w:t>to determine the status of the transition</w:t>
      </w:r>
      <w:r w:rsidRPr="00803A6E">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2562CA">
        <w:rPr>
          <w:rStyle w:val="StyleUnderline"/>
          <w:highlight w:val="cyan"/>
        </w:rPr>
        <w:t>Diseases causing</w:t>
      </w:r>
      <w:r w:rsidRPr="002562CA">
        <w:rPr>
          <w:color w:val="000000"/>
          <w:sz w:val="16"/>
          <w:highlight w:val="cyan"/>
        </w:rPr>
        <w:t xml:space="preserve"> </w:t>
      </w:r>
      <w:r w:rsidRPr="002562CA">
        <w:rPr>
          <w:rStyle w:val="Emphasis"/>
          <w:highlight w:val="cyan"/>
        </w:rPr>
        <w:t>extinctive spread</w:t>
      </w:r>
      <w:r w:rsidRPr="002562CA">
        <w:rPr>
          <w:rStyle w:val="StyleUnderline"/>
          <w:highlight w:val="cyan"/>
        </w:rPr>
        <w:t xml:space="preserve"> are</w:t>
      </w:r>
      <w:r w:rsidRPr="00803A6E">
        <w:rPr>
          <w:rStyle w:val="StyleUnderline"/>
        </w:rPr>
        <w:t xml:space="preserve"> potential candidates of </w:t>
      </w:r>
      <w:r w:rsidRPr="002562CA">
        <w:rPr>
          <w:rStyle w:val="StyleUnderline"/>
          <w:highlight w:val="cyan"/>
        </w:rPr>
        <w:t>high</w:t>
      </w:r>
      <w:r w:rsidRPr="00803A6E">
        <w:rPr>
          <w:rStyle w:val="StyleUnderline"/>
        </w:rPr>
        <w:t xml:space="preserve"> pandemic </w:t>
      </w:r>
      <w:r w:rsidRPr="002562CA">
        <w:rPr>
          <w:rStyle w:val="Emphasis"/>
          <w:highlight w:val="cyan"/>
        </w:rPr>
        <w:t>risk</w:t>
      </w:r>
      <w:r w:rsidRPr="00803A6E">
        <w:rPr>
          <w:color w:val="000000"/>
          <w:sz w:val="16"/>
        </w:rPr>
        <w:t xml:space="preserve">. In the real world, </w:t>
      </w:r>
      <w:r w:rsidRPr="00803A6E">
        <w:rPr>
          <w:color w:val="000000"/>
          <w:u w:val="single"/>
        </w:rPr>
        <w:t>extinctive spreading indicates</w:t>
      </w:r>
      <w:r w:rsidRPr="00803A6E">
        <w:rPr>
          <w:color w:val="000000"/>
          <w:sz w:val="16"/>
        </w:rPr>
        <w:t xml:space="preserve"> that the </w:t>
      </w:r>
      <w:r w:rsidRPr="00803A6E">
        <w:rPr>
          <w:rStyle w:val="StyleUnderline"/>
        </w:rPr>
        <w:t xml:space="preserve">disease will infect </w:t>
      </w:r>
      <w:r w:rsidRPr="00803A6E">
        <w:rPr>
          <w:rStyle w:val="Emphasis"/>
        </w:rPr>
        <w:t>every person</w:t>
      </w:r>
      <w:r w:rsidRPr="00803A6E">
        <w:rPr>
          <w:rStyle w:val="StyleUnderline"/>
        </w:rPr>
        <w:t xml:space="preserve"> in the society</w:t>
      </w:r>
      <w:r w:rsidRPr="00803A6E">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803A6E">
        <w:rPr>
          <w:rStyle w:val="StyleUnderline"/>
        </w:rPr>
        <w:t xml:space="preserve">Many </w:t>
      </w:r>
      <w:r w:rsidRPr="002562CA">
        <w:rPr>
          <w:rStyle w:val="Emphasis"/>
          <w:highlight w:val="cyan"/>
        </w:rPr>
        <w:t>previous</w:t>
      </w:r>
      <w:r w:rsidRPr="002562CA">
        <w:rPr>
          <w:rStyle w:val="StyleUnderline"/>
          <w:highlight w:val="cyan"/>
        </w:rPr>
        <w:t xml:space="preserve"> studies</w:t>
      </w:r>
      <w:r w:rsidRPr="00803A6E">
        <w:rPr>
          <w:rStyle w:val="StyleUnderline"/>
        </w:rPr>
        <w:t xml:space="preserve"> have made stochastic SIR models to</w:t>
      </w:r>
      <w:r w:rsidRPr="00803A6E">
        <w:rPr>
          <w:color w:val="000000"/>
          <w:u w:val="single"/>
          <w:shd w:val="clear" w:color="auto" w:fill="FFFFFF" w:themeFill="background1"/>
        </w:rPr>
        <w:t xml:space="preserve"> analyze the dynamics or stability of epidemic diseases</w:t>
      </w:r>
      <w:r w:rsidRPr="00803A6E">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803A6E">
        <w:rPr>
          <w:rStyle w:val="StyleUnderline"/>
        </w:rPr>
        <w:t xml:space="preserve">However, they </w:t>
      </w:r>
      <w:r w:rsidRPr="002562CA">
        <w:rPr>
          <w:rStyle w:val="StyleUnderline"/>
          <w:highlight w:val="cyan"/>
        </w:rPr>
        <w:t xml:space="preserve">did </w:t>
      </w:r>
      <w:r w:rsidRPr="002562CA">
        <w:rPr>
          <w:rStyle w:val="Emphasis"/>
          <w:highlight w:val="cyan"/>
        </w:rPr>
        <w:t>not</w:t>
      </w:r>
      <w:r w:rsidRPr="00803A6E">
        <w:rPr>
          <w:rStyle w:val="StyleUnderline"/>
        </w:rPr>
        <w:t xml:space="preserve"> conduct a quantitative assessment of pandemic risk taking into </w:t>
      </w:r>
      <w:r w:rsidRPr="002562CA">
        <w:rPr>
          <w:rStyle w:val="StyleUnderline"/>
          <w:highlight w:val="cyan"/>
        </w:rPr>
        <w:t xml:space="preserve">account </w:t>
      </w:r>
      <w:r w:rsidRPr="002562CA">
        <w:rPr>
          <w:rStyle w:val="Emphasis"/>
          <w:highlight w:val="cyan"/>
        </w:rPr>
        <w:t>physical contact</w:t>
      </w:r>
      <w:r w:rsidRPr="002562CA">
        <w:rPr>
          <w:rStyle w:val="StyleUnderline"/>
          <w:highlight w:val="cyan"/>
        </w:rPr>
        <w:t xml:space="preserve"> between people</w:t>
      </w:r>
      <w:r w:rsidRPr="00803A6E">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803A6E">
        <w:rPr>
          <w:rStyle w:val="StyleUnderline"/>
        </w:rPr>
        <w:t>we consider various connectivity and disease characteristics</w:t>
      </w:r>
      <w:r w:rsidRPr="00803A6E">
        <w:rPr>
          <w:color w:val="000000"/>
          <w:sz w:val="16"/>
        </w:rPr>
        <w:t xml:space="preserve"> on scale-free networks. For each network and epidemic parameter set, the probability of extinctive spread was calculated. </w:t>
      </w:r>
      <w:r w:rsidRPr="00803A6E">
        <w:rPr>
          <w:rStyle w:val="StyleUnderline"/>
        </w:rPr>
        <w:t xml:space="preserve">The </w:t>
      </w:r>
      <w:r w:rsidRPr="002562CA">
        <w:rPr>
          <w:rStyle w:val="StyleUnderline"/>
          <w:highlight w:val="cyan"/>
        </w:rPr>
        <w:t>results</w:t>
      </w:r>
      <w:r w:rsidRPr="00803A6E">
        <w:rPr>
          <w:rStyle w:val="StyleUnderline"/>
        </w:rPr>
        <w:t xml:space="preserve"> </w:t>
      </w:r>
      <w:r w:rsidRPr="002562CA">
        <w:rPr>
          <w:rStyle w:val="Emphasis"/>
          <w:highlight w:val="cyan"/>
        </w:rPr>
        <w:t>reveal</w:t>
      </w:r>
      <w:r w:rsidRPr="00803A6E">
        <w:rPr>
          <w:rStyle w:val="StyleUnderline"/>
        </w:rPr>
        <w:t>ed</w:t>
      </w:r>
      <w:r w:rsidRPr="00803A6E">
        <w:rPr>
          <w:color w:val="000000"/>
          <w:u w:val="single"/>
        </w:rPr>
        <w:t xml:space="preserve"> </w:t>
      </w:r>
      <w:r w:rsidRPr="00803A6E">
        <w:rPr>
          <w:rStyle w:val="StyleUnderline"/>
        </w:rPr>
        <w:t xml:space="preserve">that </w:t>
      </w:r>
      <w:r w:rsidRPr="002562CA">
        <w:rPr>
          <w:rStyle w:val="Emphasis"/>
          <w:highlight w:val="cyan"/>
        </w:rPr>
        <w:t>certain</w:t>
      </w:r>
      <w:r w:rsidRPr="00803A6E">
        <w:rPr>
          <w:rStyle w:val="Emphasis"/>
        </w:rPr>
        <w:t xml:space="preserve"> infectious </w:t>
      </w:r>
      <w:r w:rsidRPr="002562CA">
        <w:rPr>
          <w:rStyle w:val="Emphasis"/>
          <w:highlight w:val="cyan"/>
        </w:rPr>
        <w:t>diseases</w:t>
      </w:r>
      <w:r w:rsidRPr="00803A6E">
        <w:rPr>
          <w:rStyle w:val="StyleUnderline"/>
        </w:rPr>
        <w:t xml:space="preserve"> can </w:t>
      </w:r>
      <w:r w:rsidRPr="002562CA">
        <w:rPr>
          <w:rStyle w:val="StyleUnderline"/>
          <w:highlight w:val="cyan"/>
        </w:rPr>
        <w:t>lead to</w:t>
      </w:r>
      <w:r w:rsidRPr="00803A6E">
        <w:rPr>
          <w:sz w:val="16"/>
        </w:rPr>
        <w:t xml:space="preserve"> extinction</w:t>
      </w:r>
      <w:r w:rsidRPr="00803A6E">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2562CA">
        <w:rPr>
          <w:rStyle w:val="Emphasis"/>
          <w:highlight w:val="cyan"/>
        </w:rPr>
        <w:t>human extinction</w:t>
      </w:r>
      <w:r w:rsidRPr="00803A6E">
        <w:rPr>
          <w:sz w:val="16"/>
        </w:rPr>
        <w:t xml:space="preserve"> is possible</w:t>
      </w:r>
      <w:r w:rsidRPr="00803A6E">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803A6E">
        <w:rPr>
          <w:sz w:val="16"/>
        </w:rPr>
        <w:t>Based on the</w:t>
      </w:r>
      <w:r w:rsidRPr="00803A6E">
        <w:rPr>
          <w:color w:val="000000"/>
          <w:sz w:val="16"/>
        </w:rPr>
        <w:t xml:space="preserve"> </w:t>
      </w:r>
      <w:r w:rsidRPr="00803A6E">
        <w:rPr>
          <w:rStyle w:val="Emphasis"/>
        </w:rPr>
        <w:t>simulation results</w:t>
      </w:r>
      <w:r w:rsidRPr="00803A6E">
        <w:rPr>
          <w:color w:val="000000"/>
          <w:sz w:val="16"/>
        </w:rPr>
        <w:t xml:space="preserve"> for various epidemic parameters, </w:t>
      </w:r>
      <w:r w:rsidRPr="00803A6E">
        <w:rPr>
          <w:sz w:val="16"/>
        </w:rPr>
        <w:t>we</w:t>
      </w:r>
      <w:r w:rsidRPr="00803A6E">
        <w:rPr>
          <w:color w:val="000000"/>
          <w:sz w:val="16"/>
        </w:rPr>
        <w:t xml:space="preserve"> </w:t>
      </w:r>
      <w:r w:rsidRPr="00803A6E">
        <w:rPr>
          <w:rStyle w:val="Emphasis"/>
        </w:rPr>
        <w:t>confirmed</w:t>
      </w:r>
      <w:r w:rsidRPr="00803A6E">
        <w:rPr>
          <w:color w:val="000000"/>
          <w:sz w:val="16"/>
        </w:rPr>
        <w:t xml:space="preserve"> that </w:t>
      </w:r>
      <w:r w:rsidRPr="00803A6E">
        <w:rPr>
          <w:rStyle w:val="StyleUnderline"/>
        </w:rPr>
        <w:t xml:space="preserve">certain infectious </w:t>
      </w:r>
      <w:r w:rsidRPr="00803A6E">
        <w:rPr>
          <w:rStyle w:val="Emphasis"/>
        </w:rPr>
        <w:t>diseases</w:t>
      </w:r>
      <w:r w:rsidRPr="00803A6E">
        <w:rPr>
          <w:rStyle w:val="StyleUnderline"/>
        </w:rPr>
        <w:t xml:space="preserve"> can lead to </w:t>
      </w:r>
      <w:r w:rsidRPr="00803A6E">
        <w:rPr>
          <w:rStyle w:val="Emphasis"/>
        </w:rPr>
        <w:t>extinction</w:t>
      </w:r>
      <w:r w:rsidRPr="00803A6E">
        <w:rPr>
          <w:color w:val="000000"/>
          <w:sz w:val="16"/>
        </w:rPr>
        <w:t xml:space="preserve"> and can be prevented by minimizing human contact. We believe that </w:t>
      </w:r>
      <w:r w:rsidRPr="00803A6E">
        <w:rPr>
          <w:sz w:val="16"/>
        </w:rPr>
        <w:t>identifying potential candidate diseases that may lead to human extinction is crucial in addressing epidemic prevention activities such as quarantine.</w:t>
      </w:r>
    </w:p>
    <w:p w14:paraId="5BED6374" w14:textId="78D43A57" w:rsidR="000D3EB1" w:rsidRDefault="000D3EB1" w:rsidP="00F42C60">
      <w:pPr>
        <w:pStyle w:val="Heading3"/>
      </w:pPr>
      <w:r>
        <w:t>2NC---!---!/D---AT: No Permafrost Disease Impact</w:t>
      </w:r>
    </w:p>
    <w:p w14:paraId="21736C14" w14:textId="0EBA8C1A" w:rsidR="000D3EB1" w:rsidRDefault="000D3EB1" w:rsidP="000D3EB1">
      <w:pPr>
        <w:pStyle w:val="Heading4"/>
      </w:pPr>
      <w:r>
        <w:t xml:space="preserve">There is risk that permafrost diseases </w:t>
      </w:r>
      <w:r w:rsidRPr="000D3EB1">
        <w:rPr>
          <w:u w:val="single"/>
        </w:rPr>
        <w:t>can</w:t>
      </w:r>
      <w:r>
        <w:t xml:space="preserve"> infect </w:t>
      </w:r>
      <w:r w:rsidRPr="000D3EB1">
        <w:rPr>
          <w:u w:val="single"/>
        </w:rPr>
        <w:t>humans</w:t>
      </w:r>
      <w:r>
        <w:t xml:space="preserve">---not </w:t>
      </w:r>
      <w:r w:rsidRPr="000D3EB1">
        <w:rPr>
          <w:u w:val="single"/>
        </w:rPr>
        <w:t>all</w:t>
      </w:r>
      <w:r>
        <w:t xml:space="preserve"> of them are </w:t>
      </w:r>
      <w:r w:rsidRPr="000D3EB1">
        <w:rPr>
          <w:u w:val="single"/>
        </w:rPr>
        <w:t>incapable</w:t>
      </w:r>
      <w:r>
        <w:t xml:space="preserve">. </w:t>
      </w:r>
    </w:p>
    <w:p w14:paraId="19C6661A" w14:textId="4727D832" w:rsidR="000D3EB1" w:rsidRPr="000D3EB1" w:rsidRDefault="000D3EB1" w:rsidP="000D3EB1">
      <w:r w:rsidRPr="000D3EB1">
        <w:rPr>
          <w:rStyle w:val="Style13ptBold"/>
        </w:rPr>
        <w:t>McKie ’24</w:t>
      </w:r>
      <w:r>
        <w:t xml:space="preserve"> [Robin McKie, science editor at The Guardian; awards from the Medical Journalists’ Association and was named Science and Technology Journalist of the Year. January 21, 2024. The Guardian “</w:t>
      </w:r>
      <w:r w:rsidRPr="000D3EB1">
        <w:t>Arctic zombie viruses in Siberia could spark terrifying new pandemic, scientists warn</w:t>
      </w:r>
      <w:r>
        <w:t xml:space="preserve">” </w:t>
      </w:r>
      <w:r w:rsidRPr="00F1412A">
        <w:t>https://www.theguardian.com/society/2024/jan/21/arctic-zombie-viruses-in-siberia-could-spark-terrifying-new-pandemic-scientists-warn</w:t>
      </w:r>
      <w:r>
        <w:t xml:space="preserve"> </w:t>
      </w:r>
      <w:r w:rsidR="00F1412A">
        <w:t xml:space="preserve">accessed 6.28.2025// </w:t>
      </w:r>
      <w:r w:rsidR="00F1412A">
        <w:rPr>
          <w:b/>
          <w:i/>
        </w:rPr>
        <w:t>mosuQ</w:t>
      </w:r>
      <w:r w:rsidR="00F1412A">
        <w:t>]</w:t>
      </w:r>
    </w:p>
    <w:p w14:paraId="6B88F775" w14:textId="6950BD5E" w:rsidR="000D3EB1" w:rsidRPr="000D3EB1" w:rsidRDefault="000D3EB1" w:rsidP="000D3EB1">
      <w:pPr>
        <w:rPr>
          <w:sz w:val="12"/>
        </w:rPr>
      </w:pPr>
      <w:r w:rsidRPr="000D3EB1">
        <w:rPr>
          <w:sz w:val="12"/>
        </w:rPr>
        <w:t xml:space="preserve">In 2014, Claverie led </w:t>
      </w:r>
      <w:r w:rsidRPr="000D3EB1">
        <w:rPr>
          <w:rStyle w:val="StyleUnderline"/>
        </w:rPr>
        <w:t xml:space="preserve">a team of </w:t>
      </w:r>
      <w:r w:rsidRPr="000D3EB1">
        <w:rPr>
          <w:rStyle w:val="StyleUnderline"/>
          <w:highlight w:val="cyan"/>
        </w:rPr>
        <w:t>scientists</w:t>
      </w:r>
      <w:r w:rsidRPr="000D3EB1">
        <w:rPr>
          <w:rStyle w:val="StyleUnderline"/>
        </w:rPr>
        <w:t xml:space="preserve"> who </w:t>
      </w:r>
      <w:r w:rsidRPr="000D3EB1">
        <w:rPr>
          <w:rStyle w:val="StyleUnderline"/>
          <w:highlight w:val="cyan"/>
        </w:rPr>
        <w:t xml:space="preserve">isolated </w:t>
      </w:r>
      <w:r w:rsidRPr="000D3EB1">
        <w:rPr>
          <w:rStyle w:val="Emphasis"/>
          <w:highlight w:val="cyan"/>
        </w:rPr>
        <w:t>live viruses</w:t>
      </w:r>
      <w:r w:rsidRPr="000D3EB1">
        <w:rPr>
          <w:rStyle w:val="StyleUnderline"/>
        </w:rPr>
        <w:t xml:space="preserve"> in Siberia </w:t>
      </w:r>
      <w:r w:rsidRPr="000D3EB1">
        <w:rPr>
          <w:rStyle w:val="StyleUnderline"/>
          <w:highlight w:val="cyan"/>
        </w:rPr>
        <w:t xml:space="preserve">and showed they could </w:t>
      </w:r>
      <w:r w:rsidRPr="000D3EB1">
        <w:rPr>
          <w:rStyle w:val="Emphasis"/>
          <w:highlight w:val="cyan"/>
        </w:rPr>
        <w:t>still infect single-cell organisms</w:t>
      </w:r>
      <w:r w:rsidRPr="000D3EB1">
        <w:rPr>
          <w:rStyle w:val="StyleUnderline"/>
        </w:rPr>
        <w:t xml:space="preserve"> – even though they had been buried in permafrost for thousands of years. Further research, published last year, revealed the existence of </w:t>
      </w:r>
      <w:r w:rsidRPr="000D3EB1">
        <w:rPr>
          <w:rStyle w:val="StyleUnderline"/>
          <w:highlight w:val="cyan"/>
        </w:rPr>
        <w:t>several</w:t>
      </w:r>
      <w:r w:rsidRPr="000D3EB1">
        <w:rPr>
          <w:rStyle w:val="StyleUnderline"/>
        </w:rPr>
        <w:t xml:space="preserve"> different </w:t>
      </w:r>
      <w:r w:rsidRPr="000D3EB1">
        <w:rPr>
          <w:rStyle w:val="Emphasis"/>
          <w:highlight w:val="cyan"/>
        </w:rPr>
        <w:t>viral strains</w:t>
      </w:r>
      <w:r w:rsidRPr="000D3EB1">
        <w:rPr>
          <w:rStyle w:val="StyleUnderline"/>
        </w:rPr>
        <w:t xml:space="preserve"> from seven different sites in Siberia and showed these </w:t>
      </w:r>
      <w:r w:rsidRPr="000D3EB1">
        <w:rPr>
          <w:rStyle w:val="StyleUnderline"/>
          <w:highlight w:val="cyan"/>
        </w:rPr>
        <w:t xml:space="preserve">could </w:t>
      </w:r>
      <w:r w:rsidRPr="000D3EB1">
        <w:rPr>
          <w:rStyle w:val="Emphasis"/>
          <w:highlight w:val="cyan"/>
        </w:rPr>
        <w:t>infect cultured cells</w:t>
      </w:r>
      <w:r w:rsidRPr="000D3EB1">
        <w:rPr>
          <w:sz w:val="12"/>
        </w:rPr>
        <w:t>. One virus sample was 48,500 years old. “</w:t>
      </w:r>
      <w:r w:rsidRPr="000D3EB1">
        <w:rPr>
          <w:rStyle w:val="StyleUnderline"/>
          <w:highlight w:val="cyan"/>
        </w:rPr>
        <w:t>The viruses</w:t>
      </w:r>
      <w:r w:rsidRPr="000D3EB1">
        <w:rPr>
          <w:rStyle w:val="StyleUnderline"/>
        </w:rPr>
        <w:t xml:space="preserve"> we isolated were only able to infect amoebae and </w:t>
      </w:r>
      <w:r w:rsidRPr="000D3EB1">
        <w:rPr>
          <w:rStyle w:val="StyleUnderline"/>
          <w:highlight w:val="cyan"/>
        </w:rPr>
        <w:t>posed no risk to humans</w:t>
      </w:r>
      <w:r w:rsidRPr="000D3EB1">
        <w:rPr>
          <w:sz w:val="12"/>
        </w:rPr>
        <w:t>,” said Claverie. “</w:t>
      </w:r>
      <w:r w:rsidRPr="000D3EB1">
        <w:rPr>
          <w:rStyle w:val="StyleUnderline"/>
        </w:rPr>
        <w:t xml:space="preserve">However, </w:t>
      </w:r>
      <w:r w:rsidRPr="000D3EB1">
        <w:rPr>
          <w:rStyle w:val="Emphasis"/>
          <w:highlight w:val="cyan"/>
        </w:rPr>
        <w:t>that does not mean that other viruses – currently frozen</w:t>
      </w:r>
      <w:r w:rsidRPr="000D3EB1">
        <w:rPr>
          <w:rStyle w:val="StyleUnderline"/>
        </w:rPr>
        <w:t xml:space="preserve"> in the permafrost – </w:t>
      </w:r>
      <w:r w:rsidRPr="000D3EB1">
        <w:rPr>
          <w:rStyle w:val="Emphasis"/>
          <w:highlight w:val="cyan"/>
        </w:rPr>
        <w:t>might not be able to trigger illnesses</w:t>
      </w:r>
      <w:r w:rsidRPr="000D3EB1">
        <w:rPr>
          <w:rStyle w:val="Emphasis"/>
        </w:rPr>
        <w:t xml:space="preserve"> in humans</w:t>
      </w:r>
      <w:r w:rsidRPr="000D3EB1">
        <w:rPr>
          <w:rStyle w:val="StyleUnderline"/>
        </w:rPr>
        <w:t xml:space="preserve">. </w:t>
      </w:r>
      <w:r w:rsidRPr="000D3EB1">
        <w:rPr>
          <w:rStyle w:val="StyleUnderline"/>
          <w:highlight w:val="cyan"/>
        </w:rPr>
        <w:t>We have identified</w:t>
      </w:r>
      <w:r w:rsidRPr="000D3EB1">
        <w:rPr>
          <w:rStyle w:val="StyleUnderline"/>
        </w:rPr>
        <w:t xml:space="preserve"> genomic </w:t>
      </w:r>
      <w:r w:rsidRPr="000D3EB1">
        <w:rPr>
          <w:rStyle w:val="StyleUnderline"/>
          <w:highlight w:val="cyan"/>
        </w:rPr>
        <w:t xml:space="preserve">traces of </w:t>
      </w:r>
      <w:r w:rsidRPr="000D3EB1">
        <w:rPr>
          <w:rStyle w:val="Emphasis"/>
          <w:highlight w:val="cyan"/>
        </w:rPr>
        <w:t>poxviruses and herpesviruses</w:t>
      </w:r>
      <w:r w:rsidRPr="000D3EB1">
        <w:rPr>
          <w:rStyle w:val="StyleUnderline"/>
        </w:rPr>
        <w:t xml:space="preserve">, which are </w:t>
      </w:r>
      <w:r w:rsidRPr="000D3EB1">
        <w:rPr>
          <w:rStyle w:val="Emphasis"/>
          <w:highlight w:val="cyan"/>
        </w:rPr>
        <w:t>well known human pathogens</w:t>
      </w:r>
      <w:r w:rsidRPr="000D3EB1">
        <w:rPr>
          <w:rStyle w:val="StyleUnderline"/>
        </w:rPr>
        <w:t>, for example</w:t>
      </w:r>
      <w:r w:rsidRPr="000D3EB1">
        <w:rPr>
          <w:sz w:val="12"/>
        </w:rPr>
        <w:t>.”</w:t>
      </w:r>
    </w:p>
    <w:p w14:paraId="1F173CF8" w14:textId="77777777" w:rsidR="006F22C3" w:rsidRDefault="006F22C3" w:rsidP="006F22C3">
      <w:pPr>
        <w:pStyle w:val="Heading4"/>
      </w:pPr>
      <w:r w:rsidRPr="00CA7D31">
        <w:rPr>
          <w:u w:val="single"/>
        </w:rPr>
        <w:t>2016</w:t>
      </w:r>
      <w:r>
        <w:t xml:space="preserve"> </w:t>
      </w:r>
      <w:r w:rsidRPr="00CA7D31">
        <w:rPr>
          <w:u w:val="single"/>
        </w:rPr>
        <w:t>anthrax</w:t>
      </w:r>
      <w:r>
        <w:t xml:space="preserve"> outbreak proves its </w:t>
      </w:r>
      <w:r w:rsidRPr="00CA7D31">
        <w:rPr>
          <w:u w:val="single"/>
        </w:rPr>
        <w:t>possible</w:t>
      </w:r>
      <w:r>
        <w:t xml:space="preserve"> and </w:t>
      </w:r>
      <w:r w:rsidRPr="00CA7D31">
        <w:rPr>
          <w:u w:val="single"/>
        </w:rPr>
        <w:t>deadly</w:t>
      </w:r>
      <w:r>
        <w:t xml:space="preserve">. </w:t>
      </w:r>
    </w:p>
    <w:p w14:paraId="598AB94E" w14:textId="695B0FD9" w:rsidR="006F22C3" w:rsidRPr="00CA7D31" w:rsidRDefault="006F22C3" w:rsidP="006F22C3">
      <w:r w:rsidRPr="00CA7D31">
        <w:rPr>
          <w:rStyle w:val="Style13ptBold"/>
        </w:rPr>
        <w:t>Christie ’21</w:t>
      </w:r>
      <w:r>
        <w:t xml:space="preserve"> [Alec Christie, Henslow Research Fellow at Downing College, Cambridge; </w:t>
      </w:r>
      <w:r w:rsidRPr="00CA7D31">
        <w:t>Department of Zoology, Conservation Evidence group and the Biosecurity Research Initiative at St Catherine’s (BioRISC) College</w:t>
      </w:r>
      <w:r>
        <w:t xml:space="preserve"> at the University of Cambridge; BS, Marine Biology, University of St Andrews; PhD, Zoology, </w:t>
      </w:r>
      <w:r w:rsidRPr="00CA7D31">
        <w:t>King’s College and the University of Cambridge Conservation Research Institute (UCCRI) in the Cambridge Conservation Initiative (CCI)</w:t>
      </w:r>
      <w:r>
        <w:t xml:space="preserve">. 2021. Cambridge University Science and Policy Exchange, Cambridge Journal of Science &amp; Policy “Blast from the Past: Pathogen Release from Thawing Permafrost could lead to Future Pandemics” </w:t>
      </w:r>
      <w:r w:rsidRPr="00F1412A">
        <w:t>https://www.repository.cam.ac.uk/items/7a4b7ad9-95f0-4f67-b79f-6d0df7fb267f</w:t>
      </w:r>
      <w:r>
        <w:t xml:space="preserve"> </w:t>
      </w:r>
      <w:r w:rsidR="00F1412A">
        <w:t xml:space="preserve">accessed 6.28.2025// </w:t>
      </w:r>
      <w:r w:rsidR="00F1412A">
        <w:rPr>
          <w:b/>
          <w:i/>
        </w:rPr>
        <w:t>mosuQ</w:t>
      </w:r>
      <w:r w:rsidR="00F1412A">
        <w:t>]</w:t>
      </w:r>
    </w:p>
    <w:p w14:paraId="39F3BC8E" w14:textId="77777777" w:rsidR="006F22C3" w:rsidRDefault="006F22C3" w:rsidP="006F22C3">
      <w:pPr>
        <w:rPr>
          <w:sz w:val="12"/>
        </w:rPr>
      </w:pPr>
      <w:r w:rsidRPr="00CA7D31">
        <w:rPr>
          <w:sz w:val="12"/>
        </w:rPr>
        <w:t xml:space="preserve">A BBC Earth article [20] reported on the most recent (at time of writing) and widely acknowledged transmission of a pathogen originating in the permafrost to animals and humans. </w:t>
      </w:r>
      <w:r w:rsidRPr="002562CA">
        <w:rPr>
          <w:rStyle w:val="StyleUnderline"/>
          <w:highlight w:val="cyan"/>
        </w:rPr>
        <w:t>In</w:t>
      </w:r>
      <w:r w:rsidRPr="00CA7D31">
        <w:rPr>
          <w:rStyle w:val="StyleUnderline"/>
        </w:rPr>
        <w:t xml:space="preserve"> August </w:t>
      </w:r>
      <w:r w:rsidRPr="002562CA">
        <w:rPr>
          <w:rStyle w:val="Emphasis"/>
          <w:highlight w:val="cyan"/>
        </w:rPr>
        <w:t>2016</w:t>
      </w:r>
      <w:r w:rsidRPr="002562CA">
        <w:rPr>
          <w:rStyle w:val="StyleUnderline"/>
          <w:highlight w:val="cyan"/>
        </w:rPr>
        <w:t>, in</w:t>
      </w:r>
      <w:r w:rsidRPr="00CA7D31">
        <w:rPr>
          <w:rStyle w:val="StyleUnderline"/>
        </w:rPr>
        <w:t xml:space="preserve"> a remote area of </w:t>
      </w:r>
      <w:r w:rsidRPr="002562CA">
        <w:rPr>
          <w:rStyle w:val="StyleUnderline"/>
          <w:highlight w:val="cyan"/>
        </w:rPr>
        <w:t xml:space="preserve">the </w:t>
      </w:r>
      <w:r w:rsidRPr="002562CA">
        <w:rPr>
          <w:rStyle w:val="Emphasis"/>
          <w:highlight w:val="cyan"/>
        </w:rPr>
        <w:t>Siberian</w:t>
      </w:r>
      <w:r w:rsidRPr="00CA7D31">
        <w:rPr>
          <w:rStyle w:val="StyleUnderline"/>
        </w:rPr>
        <w:t xml:space="preserve"> tundra called the Yamal Peninsula in the Arctic Circle, </w:t>
      </w:r>
      <w:r w:rsidRPr="002562CA">
        <w:rPr>
          <w:rStyle w:val="StyleUnderline"/>
          <w:highlight w:val="cyan"/>
        </w:rPr>
        <w:t>a 12-year-old boy died and at least twenty people were hospitalised after being exposed to</w:t>
      </w:r>
      <w:r w:rsidRPr="00CA7D31">
        <w:rPr>
          <w:rStyle w:val="StyleUnderline"/>
        </w:rPr>
        <w:t xml:space="preserve"> Bacillus anthracis, the agent of </w:t>
      </w:r>
      <w:r w:rsidRPr="002562CA">
        <w:rPr>
          <w:rStyle w:val="Emphasis"/>
          <w:highlight w:val="cyan"/>
        </w:rPr>
        <w:t>anthrax</w:t>
      </w:r>
      <w:r w:rsidRPr="00CA7D31">
        <w:rPr>
          <w:sz w:val="12"/>
        </w:rPr>
        <w:t xml:space="preserve">, a common disease of livestock and occasionally of humans [20, 21]. </w:t>
      </w:r>
      <w:r w:rsidRPr="00CA7D31">
        <w:rPr>
          <w:rStyle w:val="StyleUnderline"/>
        </w:rPr>
        <w:t xml:space="preserve">The source was </w:t>
      </w:r>
      <w:r w:rsidRPr="002562CA">
        <w:rPr>
          <w:rStyle w:val="StyleUnderline"/>
          <w:highlight w:val="cyan"/>
        </w:rPr>
        <w:t xml:space="preserve">traced back to a </w:t>
      </w:r>
      <w:r w:rsidRPr="002562CA">
        <w:rPr>
          <w:rStyle w:val="Emphasis"/>
          <w:highlight w:val="cyan"/>
        </w:rPr>
        <w:t>carcass</w:t>
      </w:r>
      <w:r w:rsidRPr="00CA7D31">
        <w:rPr>
          <w:rStyle w:val="StyleUnderline"/>
        </w:rPr>
        <w:t xml:space="preserve"> of a reindeer </w:t>
      </w:r>
      <w:r w:rsidRPr="002562CA">
        <w:rPr>
          <w:rStyle w:val="StyleUnderline"/>
          <w:highlight w:val="cyan"/>
        </w:rPr>
        <w:t xml:space="preserve">that had perished </w:t>
      </w:r>
      <w:r w:rsidRPr="002562CA">
        <w:rPr>
          <w:rStyle w:val="Emphasis"/>
          <w:highlight w:val="cyan"/>
        </w:rPr>
        <w:t>75 years before</w:t>
      </w:r>
      <w:r w:rsidRPr="002562CA">
        <w:rPr>
          <w:rStyle w:val="StyleUnderline"/>
          <w:highlight w:val="cyan"/>
        </w:rPr>
        <w:t xml:space="preserve">. Thawing </w:t>
      </w:r>
      <w:r w:rsidRPr="002562CA">
        <w:rPr>
          <w:rStyle w:val="Emphasis"/>
          <w:highlight w:val="cyan"/>
        </w:rPr>
        <w:t>permafrost</w:t>
      </w:r>
      <w:r w:rsidRPr="002562CA">
        <w:rPr>
          <w:rStyle w:val="StyleUnderline"/>
          <w:highlight w:val="cyan"/>
        </w:rPr>
        <w:t xml:space="preserve"> had exposed the carcass, releasing infectious</w:t>
      </w:r>
      <w:r w:rsidRPr="00CA7D31">
        <w:rPr>
          <w:rStyle w:val="StyleUnderline"/>
        </w:rPr>
        <w:t xml:space="preserve"> B.anthracis </w:t>
      </w:r>
      <w:r w:rsidRPr="002562CA">
        <w:rPr>
          <w:rStyle w:val="StyleUnderline"/>
          <w:highlight w:val="cyan"/>
        </w:rPr>
        <w:t xml:space="preserve">spores into the </w:t>
      </w:r>
      <w:r w:rsidRPr="002562CA">
        <w:rPr>
          <w:rStyle w:val="Emphasis"/>
          <w:highlight w:val="cyan"/>
        </w:rPr>
        <w:t>water</w:t>
      </w:r>
      <w:r w:rsidRPr="002562CA">
        <w:rPr>
          <w:rStyle w:val="StyleUnderline"/>
          <w:highlight w:val="cyan"/>
        </w:rPr>
        <w:t xml:space="preserve">, </w:t>
      </w:r>
      <w:r w:rsidRPr="002562CA">
        <w:rPr>
          <w:rStyle w:val="Emphasis"/>
          <w:highlight w:val="cyan"/>
        </w:rPr>
        <w:t>soil</w:t>
      </w:r>
      <w:r w:rsidRPr="002562CA">
        <w:rPr>
          <w:rStyle w:val="StyleUnderline"/>
          <w:highlight w:val="cyan"/>
        </w:rPr>
        <w:t>, and</w:t>
      </w:r>
      <w:r w:rsidRPr="00CA7D31">
        <w:rPr>
          <w:rStyle w:val="StyleUnderline"/>
        </w:rPr>
        <w:t xml:space="preserve"> ultimately the local </w:t>
      </w:r>
      <w:r w:rsidRPr="002562CA">
        <w:rPr>
          <w:rStyle w:val="Emphasis"/>
          <w:highlight w:val="cyan"/>
        </w:rPr>
        <w:t>food supply</w:t>
      </w:r>
      <w:r w:rsidRPr="00CA7D31">
        <w:rPr>
          <w:sz w:val="12"/>
        </w:rPr>
        <w:t xml:space="preserve"> [20, 22]. Records also show that from 1897-1925, </w:t>
      </w:r>
      <w:r w:rsidRPr="00CA7D31">
        <w:rPr>
          <w:rStyle w:val="StyleUnderline"/>
        </w:rPr>
        <w:t>approximately 1.5 million deer died from anthrax in Northern Russia and currently lie buried in shallow graves</w:t>
      </w:r>
      <w:r w:rsidRPr="00CA7D31">
        <w:rPr>
          <w:sz w:val="12"/>
        </w:rPr>
        <w:t xml:space="preserve"> due to the difficulty of digging in the tundra soils [6]. Anthrax in humans have been reported in 29,000 settlements in Northern Russia located near burial grounds of cattle that succumbed to anthrax in the past, including over 200 in settlements of the Yakutia people [6]. </w:t>
      </w:r>
      <w:r w:rsidRPr="00CA7D31">
        <w:rPr>
          <w:rStyle w:val="StyleUnderline"/>
        </w:rPr>
        <w:t xml:space="preserve">The threat of the </w:t>
      </w:r>
      <w:r w:rsidRPr="002562CA">
        <w:rPr>
          <w:rStyle w:val="Emphasis"/>
          <w:highlight w:val="cyan"/>
        </w:rPr>
        <w:t>re-emergence of anthrax</w:t>
      </w:r>
      <w:r w:rsidRPr="00CA7D31">
        <w:rPr>
          <w:rStyle w:val="StyleUnderline"/>
        </w:rPr>
        <w:t xml:space="preserve"> spores </w:t>
      </w:r>
      <w:r w:rsidRPr="002562CA">
        <w:rPr>
          <w:rStyle w:val="StyleUnderline"/>
          <w:highlight w:val="cyan"/>
        </w:rPr>
        <w:t>remains a</w:t>
      </w:r>
      <w:r w:rsidRPr="00CA7D31">
        <w:rPr>
          <w:rStyle w:val="StyleUnderline"/>
        </w:rPr>
        <w:t xml:space="preserve"> real and </w:t>
      </w:r>
      <w:r w:rsidRPr="002562CA">
        <w:rPr>
          <w:rStyle w:val="StyleUnderline"/>
          <w:highlight w:val="cyan"/>
        </w:rPr>
        <w:t>present danger</w:t>
      </w:r>
      <w:r w:rsidRPr="00CA7D31">
        <w:rPr>
          <w:rStyle w:val="StyleUnderline"/>
        </w:rPr>
        <w:t xml:space="preserve"> given that they have been shown to </w:t>
      </w:r>
      <w:r w:rsidRPr="002562CA">
        <w:rPr>
          <w:rStyle w:val="StyleUnderline"/>
          <w:highlight w:val="cyan"/>
        </w:rPr>
        <w:t xml:space="preserve">remain </w:t>
      </w:r>
      <w:r w:rsidRPr="002562CA">
        <w:rPr>
          <w:rStyle w:val="Emphasis"/>
          <w:highlight w:val="cyan"/>
        </w:rPr>
        <w:t>viable</w:t>
      </w:r>
      <w:r w:rsidRPr="002562CA">
        <w:rPr>
          <w:rStyle w:val="StyleUnderline"/>
          <w:highlight w:val="cyan"/>
        </w:rPr>
        <w:t xml:space="preserve"> for </w:t>
      </w:r>
      <w:r w:rsidRPr="002562CA">
        <w:rPr>
          <w:rStyle w:val="Emphasis"/>
          <w:highlight w:val="cyan"/>
        </w:rPr>
        <w:t>105 years in permafrost</w:t>
      </w:r>
      <w:r w:rsidRPr="00CA7D31">
        <w:rPr>
          <w:sz w:val="12"/>
        </w:rPr>
        <w:t xml:space="preserve"> [23] Whilst anthrax is a serious infectious disease that causes severe illness, it is spread by spores and is not contagious [21]. It is therefore highly unlikely to cause pandemics on the scale of the recent Covid-19 pandemic, but most probably acute, local outbreaks of disease.</w:t>
      </w:r>
    </w:p>
    <w:p w14:paraId="78CF57C0" w14:textId="77777777" w:rsidR="006F22C3" w:rsidRDefault="006F22C3" w:rsidP="006F22C3">
      <w:pPr>
        <w:pStyle w:val="Heading4"/>
      </w:pPr>
      <w:r w:rsidRPr="007A33E6">
        <w:rPr>
          <w:u w:val="single"/>
        </w:rPr>
        <w:t>Alaskapox</w:t>
      </w:r>
      <w:r>
        <w:t xml:space="preserve"> is in the early stages of international </w:t>
      </w:r>
      <w:r w:rsidRPr="007A33E6">
        <w:rPr>
          <w:u w:val="single"/>
        </w:rPr>
        <w:t>spread</w:t>
      </w:r>
      <w:r>
        <w:t xml:space="preserve">---proves the </w:t>
      </w:r>
      <w:r w:rsidRPr="007A33E6">
        <w:rPr>
          <w:u w:val="single"/>
        </w:rPr>
        <w:t>risk</w:t>
      </w:r>
      <w:r>
        <w:t xml:space="preserve">. </w:t>
      </w:r>
    </w:p>
    <w:p w14:paraId="4566575D" w14:textId="5F54A989" w:rsidR="006F22C3" w:rsidRPr="007A33E6" w:rsidRDefault="006F22C3" w:rsidP="006F22C3">
      <w:r w:rsidRPr="007A33E6">
        <w:rPr>
          <w:rStyle w:val="Style13ptBold"/>
        </w:rPr>
        <w:t>Lucey ’24</w:t>
      </w:r>
      <w:r>
        <w:t xml:space="preserve"> [Daniel R. Lucey, </w:t>
      </w:r>
      <w:r w:rsidRPr="007A33E6">
        <w:t>Clinical Professor of Medicine at Dartmouth Geisel Medical School</w:t>
      </w:r>
      <w:r>
        <w:t xml:space="preserve"> and </w:t>
      </w:r>
      <w:r w:rsidRPr="007A33E6">
        <w:t>teaches about epidemics at The Dartmouth Institute</w:t>
      </w:r>
      <w:r>
        <w:t xml:space="preserve">; </w:t>
      </w:r>
      <w:r w:rsidRPr="007A33E6">
        <w:t>MD, MPH, FIDSA, FACP</w:t>
      </w:r>
      <w:r>
        <w:t>. February 20, 2024. Infectious Diseases Society of America “</w:t>
      </w:r>
      <w:r w:rsidRPr="007A33E6">
        <w:t>Genetically distinct Alaskapox in a new location: How many more exist?</w:t>
      </w:r>
      <w:r>
        <w:t xml:space="preserve">” </w:t>
      </w:r>
      <w:r w:rsidRPr="00F1412A">
        <w:t>https://www.idsociety.org/science-speaks-blog/2024/genetically-distinct-alaskapox-in-a-new-location-how-many-more-exist/</w:t>
      </w:r>
      <w:r>
        <w:t xml:space="preserve"> </w:t>
      </w:r>
      <w:r w:rsidR="00F1412A">
        <w:t xml:space="preserve">accessed 6.28.2025// </w:t>
      </w:r>
      <w:r w:rsidR="00F1412A">
        <w:rPr>
          <w:b/>
          <w:i/>
        </w:rPr>
        <w:t>mosuQ</w:t>
      </w:r>
      <w:r w:rsidR="00F1412A">
        <w:t>]</w:t>
      </w:r>
    </w:p>
    <w:p w14:paraId="023252F2" w14:textId="77777777" w:rsidR="006F22C3" w:rsidRPr="007A33E6" w:rsidRDefault="006F22C3" w:rsidP="006F22C3">
      <w:pPr>
        <w:rPr>
          <w:sz w:val="12"/>
        </w:rPr>
      </w:pPr>
      <w:r w:rsidRPr="002562CA">
        <w:rPr>
          <w:rStyle w:val="StyleUnderline"/>
          <w:highlight w:val="cyan"/>
        </w:rPr>
        <w:t xml:space="preserve">Since the first case of </w:t>
      </w:r>
      <w:r w:rsidRPr="002562CA">
        <w:rPr>
          <w:rStyle w:val="Emphasis"/>
          <w:highlight w:val="cyan"/>
        </w:rPr>
        <w:t>Alaskapox</w:t>
      </w:r>
      <w:r w:rsidRPr="007A33E6">
        <w:rPr>
          <w:rStyle w:val="StyleUnderline"/>
        </w:rPr>
        <w:t xml:space="preserve">, an infection caused by a </w:t>
      </w:r>
      <w:r w:rsidRPr="007A33E6">
        <w:rPr>
          <w:rStyle w:val="Emphasis"/>
        </w:rPr>
        <w:t>novel orthopoxvirus</w:t>
      </w:r>
      <w:r w:rsidRPr="007A33E6">
        <w:rPr>
          <w:rStyle w:val="StyleUnderline"/>
        </w:rPr>
        <w:t xml:space="preserve">, was identified in a person living near Fairbanks, Alaska, in 2015, </w:t>
      </w:r>
      <w:r w:rsidRPr="002562CA">
        <w:rPr>
          <w:rStyle w:val="StyleUnderline"/>
          <w:highlight w:val="cyan"/>
        </w:rPr>
        <w:t>all</w:t>
      </w:r>
      <w:r w:rsidRPr="007A33E6">
        <w:rPr>
          <w:rStyle w:val="StyleUnderline"/>
        </w:rPr>
        <w:t xml:space="preserve"> six </w:t>
      </w:r>
      <w:r w:rsidRPr="002562CA">
        <w:rPr>
          <w:rStyle w:val="StyleUnderline"/>
          <w:highlight w:val="cyan"/>
        </w:rPr>
        <w:t xml:space="preserve">known cases have lived in the </w:t>
      </w:r>
      <w:r w:rsidRPr="002562CA">
        <w:rPr>
          <w:rStyle w:val="Emphasis"/>
          <w:highlight w:val="cyan"/>
        </w:rPr>
        <w:t>Fairbanks region</w:t>
      </w:r>
      <w:r w:rsidRPr="007A33E6">
        <w:rPr>
          <w:sz w:val="12"/>
        </w:rPr>
        <w:t xml:space="preserve">, were immunocompetent and did not require hospitalization. In contrast, </w:t>
      </w:r>
      <w:r w:rsidRPr="002562CA">
        <w:rPr>
          <w:rStyle w:val="StyleUnderline"/>
          <w:highlight w:val="cyan"/>
        </w:rPr>
        <w:t>the first known fatal case</w:t>
      </w:r>
      <w:r w:rsidRPr="007A33E6">
        <w:rPr>
          <w:sz w:val="12"/>
        </w:rPr>
        <w:t xml:space="preserve">, reported Feb. 9 in the State of Alaska Epidemiology Bulletin, </w:t>
      </w:r>
      <w:r w:rsidRPr="002562CA">
        <w:rPr>
          <w:rStyle w:val="StyleUnderline"/>
          <w:highlight w:val="cyan"/>
        </w:rPr>
        <w:t>was a</w:t>
      </w:r>
      <w:r w:rsidRPr="007A33E6">
        <w:rPr>
          <w:rStyle w:val="StyleUnderline"/>
        </w:rPr>
        <w:t xml:space="preserve">n elderly immunocompromised </w:t>
      </w:r>
      <w:r w:rsidRPr="002562CA">
        <w:rPr>
          <w:rStyle w:val="StyleUnderline"/>
          <w:highlight w:val="cyan"/>
        </w:rPr>
        <w:t xml:space="preserve">man who lived </w:t>
      </w:r>
      <w:r w:rsidRPr="002562CA">
        <w:rPr>
          <w:rStyle w:val="Emphasis"/>
          <w:highlight w:val="cyan"/>
        </w:rPr>
        <w:t>several hundred miles south</w:t>
      </w:r>
      <w:r w:rsidRPr="007A33E6">
        <w:rPr>
          <w:rStyle w:val="StyleUnderline"/>
        </w:rPr>
        <w:t xml:space="preserve"> of Fairbanks in the Kenai Peninsula of Alaska</w:t>
      </w:r>
      <w:r w:rsidRPr="007A33E6">
        <w:rPr>
          <w:sz w:val="12"/>
        </w:rPr>
        <w:t xml:space="preserve"> and required hospitalization before his death in January with renal and pulmonary failure.</w:t>
      </w:r>
    </w:p>
    <w:p w14:paraId="5FA4BE51" w14:textId="77777777" w:rsidR="006F22C3" w:rsidRPr="007A33E6" w:rsidRDefault="006F22C3" w:rsidP="006F22C3">
      <w:pPr>
        <w:rPr>
          <w:sz w:val="12"/>
        </w:rPr>
      </w:pPr>
      <w:r w:rsidRPr="007A33E6">
        <w:rPr>
          <w:sz w:val="12"/>
        </w:rPr>
        <w:t>“We were able to sequence the virus from this patient’s case, and it did show that there was a distinction between this case and the clusters of cases that we were able to sequence from Fairbanks,” Julia Rogers, PhD, MPH, an epidemiologist with the Centers for Disease Control and Prevention who is assigned to the Alaska Department of Health, told CNN.</w:t>
      </w:r>
    </w:p>
    <w:p w14:paraId="4E26104E" w14:textId="77777777" w:rsidR="006F22C3" w:rsidRPr="007A33E6" w:rsidRDefault="006F22C3" w:rsidP="006F22C3">
      <w:pPr>
        <w:rPr>
          <w:sz w:val="12"/>
        </w:rPr>
      </w:pPr>
      <w:r w:rsidRPr="007A33E6">
        <w:rPr>
          <w:sz w:val="12"/>
        </w:rPr>
        <w:t xml:space="preserve">After the first patient in 2015, the origin of the infection due to this novel Old World orthopoxvirus was not determined. A second patient was diagnosed in August 2020 by the same clinician in Fairbanks as in 2015. Afterwards, </w:t>
      </w:r>
      <w:r w:rsidRPr="002562CA">
        <w:rPr>
          <w:rStyle w:val="StyleUnderline"/>
          <w:highlight w:val="cyan"/>
        </w:rPr>
        <w:t>testing</w:t>
      </w:r>
      <w:r w:rsidRPr="007A33E6">
        <w:rPr>
          <w:rStyle w:val="StyleUnderline"/>
        </w:rPr>
        <w:t xml:space="preserve"> of a larger number of animals </w:t>
      </w:r>
      <w:r w:rsidRPr="002562CA">
        <w:rPr>
          <w:rStyle w:val="StyleUnderline"/>
          <w:highlight w:val="cyan"/>
        </w:rPr>
        <w:t xml:space="preserve">resulted in viable virus being isolated from at least one </w:t>
      </w:r>
      <w:r w:rsidRPr="002562CA">
        <w:rPr>
          <w:rStyle w:val="Emphasis"/>
          <w:highlight w:val="cyan"/>
        </w:rPr>
        <w:t>red-backed vole</w:t>
      </w:r>
      <w:r w:rsidRPr="007A33E6">
        <w:rPr>
          <w:rStyle w:val="StyleUnderline"/>
        </w:rPr>
        <w:t xml:space="preserve"> and one shrew</w:t>
      </w:r>
      <w:r w:rsidRPr="007A33E6">
        <w:rPr>
          <w:sz w:val="12"/>
        </w:rPr>
        <w:t>. In addition, 20/385 (5%) animals across two species were positive for Alaskapox virus by PCR as reported on April 25, 2023, at the CDC EIS Conference (see abstracts, page 50) by Katherine Newell, PhD, MPH, and colleagues at CDC and in Alaska.</w:t>
      </w:r>
    </w:p>
    <w:p w14:paraId="254C59E1" w14:textId="77777777" w:rsidR="006F22C3" w:rsidRPr="007A33E6" w:rsidRDefault="006F22C3" w:rsidP="006F22C3">
      <w:pPr>
        <w:rPr>
          <w:sz w:val="12"/>
        </w:rPr>
      </w:pPr>
      <w:r w:rsidRPr="002562CA">
        <w:rPr>
          <w:rStyle w:val="StyleUnderline"/>
          <w:highlight w:val="cyan"/>
        </w:rPr>
        <w:t xml:space="preserve">Given the </w:t>
      </w:r>
      <w:r w:rsidRPr="002562CA">
        <w:rPr>
          <w:rStyle w:val="Emphasis"/>
          <w:highlight w:val="cyan"/>
        </w:rPr>
        <w:t>extensive geographic range</w:t>
      </w:r>
      <w:r w:rsidRPr="002562CA">
        <w:rPr>
          <w:rStyle w:val="StyleUnderline"/>
          <w:highlight w:val="cyan"/>
        </w:rPr>
        <w:t xml:space="preserve"> of the</w:t>
      </w:r>
      <w:r w:rsidRPr="007A33E6">
        <w:rPr>
          <w:rStyle w:val="StyleUnderline"/>
        </w:rPr>
        <w:t xml:space="preserve"> northern </w:t>
      </w:r>
      <w:r w:rsidRPr="002562CA">
        <w:rPr>
          <w:rStyle w:val="StyleUnderline"/>
          <w:highlight w:val="cyan"/>
        </w:rPr>
        <w:t>red-backed vole across</w:t>
      </w:r>
      <w:r w:rsidRPr="007A33E6">
        <w:rPr>
          <w:rStyle w:val="StyleUnderline"/>
        </w:rPr>
        <w:t xml:space="preserve"> Alaska as well as parts of </w:t>
      </w:r>
      <w:r w:rsidRPr="002562CA">
        <w:rPr>
          <w:rStyle w:val="Emphasis"/>
          <w:highlight w:val="cyan"/>
        </w:rPr>
        <w:t>Canada</w:t>
      </w:r>
      <w:r w:rsidRPr="002562CA">
        <w:rPr>
          <w:rStyle w:val="StyleUnderline"/>
          <w:highlight w:val="cyan"/>
        </w:rPr>
        <w:t xml:space="preserve">, </w:t>
      </w:r>
      <w:r w:rsidRPr="002562CA">
        <w:rPr>
          <w:rStyle w:val="Emphasis"/>
          <w:highlight w:val="cyan"/>
        </w:rPr>
        <w:t>Russia</w:t>
      </w:r>
      <w:r w:rsidRPr="002562CA">
        <w:rPr>
          <w:rStyle w:val="StyleUnderline"/>
          <w:highlight w:val="cyan"/>
        </w:rPr>
        <w:t xml:space="preserve">, </w:t>
      </w:r>
      <w:r w:rsidRPr="002562CA">
        <w:rPr>
          <w:rStyle w:val="Emphasis"/>
          <w:highlight w:val="cyan"/>
        </w:rPr>
        <w:t>China</w:t>
      </w:r>
      <w:r w:rsidRPr="002562CA">
        <w:rPr>
          <w:rStyle w:val="StyleUnderline"/>
          <w:highlight w:val="cyan"/>
        </w:rPr>
        <w:t xml:space="preserve"> and </w:t>
      </w:r>
      <w:r w:rsidRPr="002562CA">
        <w:rPr>
          <w:rStyle w:val="Emphasis"/>
          <w:highlight w:val="cyan"/>
        </w:rPr>
        <w:t>Scandinavia</w:t>
      </w:r>
      <w:r w:rsidRPr="007A33E6">
        <w:rPr>
          <w:rStyle w:val="StyleUnderline"/>
        </w:rPr>
        <w:t xml:space="preserve">, it will </w:t>
      </w:r>
      <w:r w:rsidRPr="002562CA">
        <w:rPr>
          <w:rStyle w:val="StyleUnderline"/>
          <w:highlight w:val="cyan"/>
        </w:rPr>
        <w:t>not</w:t>
      </w:r>
      <w:r w:rsidRPr="007A33E6">
        <w:rPr>
          <w:rStyle w:val="StyleUnderline"/>
        </w:rPr>
        <w:t xml:space="preserve"> be </w:t>
      </w:r>
      <w:r w:rsidRPr="002562CA">
        <w:rPr>
          <w:rStyle w:val="StyleUnderline"/>
          <w:highlight w:val="cyan"/>
        </w:rPr>
        <w:t>surprising if</w:t>
      </w:r>
      <w:r w:rsidRPr="007A33E6">
        <w:rPr>
          <w:rStyle w:val="StyleUnderline"/>
        </w:rPr>
        <w:t xml:space="preserve"> even </w:t>
      </w:r>
      <w:r w:rsidRPr="002562CA">
        <w:rPr>
          <w:rStyle w:val="StyleUnderline"/>
          <w:highlight w:val="cyan"/>
        </w:rPr>
        <w:t xml:space="preserve">more genetically distinct </w:t>
      </w:r>
      <w:r w:rsidRPr="002562CA">
        <w:rPr>
          <w:rStyle w:val="Emphasis"/>
          <w:highlight w:val="cyan"/>
        </w:rPr>
        <w:t>Alaskapox viruses</w:t>
      </w:r>
      <w:r w:rsidRPr="002562CA">
        <w:rPr>
          <w:rStyle w:val="StyleUnderline"/>
          <w:highlight w:val="cyan"/>
        </w:rPr>
        <w:t xml:space="preserve"> are found</w:t>
      </w:r>
      <w:r w:rsidRPr="007A33E6">
        <w:rPr>
          <w:rStyle w:val="StyleUnderline"/>
        </w:rPr>
        <w:t xml:space="preserve"> in patients and animal species elsewhere in Alaska and </w:t>
      </w:r>
      <w:r w:rsidRPr="002562CA">
        <w:rPr>
          <w:rStyle w:val="Emphasis"/>
          <w:highlight w:val="cyan"/>
        </w:rPr>
        <w:t>other nations</w:t>
      </w:r>
      <w:r w:rsidRPr="007A33E6">
        <w:rPr>
          <w:sz w:val="12"/>
        </w:rPr>
        <w:t xml:space="preserve">. Active epidemiologic surveillance and testing for susceptibility to antiviral drugs and vaccines available for mpox and smallpox in the U.S. Strategic National Stockpile are warranted.  </w:t>
      </w:r>
    </w:p>
    <w:p w14:paraId="5BF4CCB0" w14:textId="1E898781" w:rsidR="005776FB" w:rsidRDefault="005776FB" w:rsidP="005776FB">
      <w:pPr>
        <w:pStyle w:val="Heading3"/>
      </w:pPr>
      <w:r>
        <w:t>2NC---!---!/D---AT: Aff Solves---Presence / Monitoring</w:t>
      </w:r>
    </w:p>
    <w:p w14:paraId="595D64D6" w14:textId="6647382D" w:rsidR="005776FB" w:rsidRDefault="0051001F" w:rsidP="005776FB">
      <w:pPr>
        <w:pStyle w:val="Heading4"/>
      </w:pPr>
      <w:r>
        <w:t xml:space="preserve">No </w:t>
      </w:r>
      <w:r w:rsidRPr="005D115C">
        <w:rPr>
          <w:u w:val="single"/>
        </w:rPr>
        <w:t>forecasting</w:t>
      </w:r>
      <w:r>
        <w:t xml:space="preserve"> means </w:t>
      </w:r>
      <w:r w:rsidRPr="005D115C">
        <w:rPr>
          <w:u w:val="single"/>
        </w:rPr>
        <w:t>nothing</w:t>
      </w:r>
      <w:r>
        <w:t xml:space="preserve"> </w:t>
      </w:r>
      <w:r w:rsidRPr="005D115C">
        <w:rPr>
          <w:u w:val="single"/>
        </w:rPr>
        <w:t>solves</w:t>
      </w:r>
      <w:r>
        <w:t>---</w:t>
      </w:r>
      <w:r w:rsidR="005D115C">
        <w:t xml:space="preserve">these viruses are </w:t>
      </w:r>
      <w:r w:rsidR="005D115C" w:rsidRPr="005D115C">
        <w:rPr>
          <w:u w:val="single"/>
        </w:rPr>
        <w:t>unknown</w:t>
      </w:r>
      <w:r w:rsidR="005D115C">
        <w:t xml:space="preserve">, </w:t>
      </w:r>
      <w:r w:rsidR="005D115C" w:rsidRPr="005D115C">
        <w:rPr>
          <w:u w:val="single"/>
        </w:rPr>
        <w:t>unclassified</w:t>
      </w:r>
      <w:r w:rsidR="005D115C">
        <w:t xml:space="preserve">, and </w:t>
      </w:r>
      <w:r w:rsidR="005D115C" w:rsidRPr="005D115C">
        <w:rPr>
          <w:u w:val="single"/>
        </w:rPr>
        <w:t>highly</w:t>
      </w:r>
      <w:r w:rsidR="005D115C">
        <w:t xml:space="preserve"> </w:t>
      </w:r>
      <w:r w:rsidR="005D115C" w:rsidRPr="005D115C">
        <w:rPr>
          <w:u w:val="single"/>
        </w:rPr>
        <w:t>adaptable</w:t>
      </w:r>
      <w:r w:rsidR="005D115C">
        <w:t xml:space="preserve">. </w:t>
      </w:r>
    </w:p>
    <w:p w14:paraId="6EF24AF8" w14:textId="5E97216F" w:rsidR="005776FB" w:rsidRPr="005776FB" w:rsidRDefault="005776FB" w:rsidP="005776FB">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w:t>
      </w:r>
      <w:r w:rsidR="00F1412A">
        <w:t xml:space="preserve">accessed 6.28.2025// </w:t>
      </w:r>
      <w:r w:rsidR="00F1412A">
        <w:rPr>
          <w:b/>
          <w:i/>
        </w:rPr>
        <w:t>mosuQ</w:t>
      </w:r>
      <w:r w:rsidR="00F1412A">
        <w:t>]</w:t>
      </w:r>
    </w:p>
    <w:p w14:paraId="6032F524" w14:textId="77777777" w:rsidR="005776FB" w:rsidRPr="00BF5D5D" w:rsidRDefault="005776FB" w:rsidP="005776FB">
      <w:pPr>
        <w:rPr>
          <w:sz w:val="12"/>
        </w:rPr>
      </w:pPr>
      <w:r w:rsidRPr="00BF5D5D">
        <w:rPr>
          <w:sz w:val="12"/>
        </w:rPr>
        <w:t xml:space="preserve">Recent </w:t>
      </w:r>
      <w:r w:rsidRPr="006F1911">
        <w:rPr>
          <w:rStyle w:val="StyleUnderline"/>
        </w:rPr>
        <w:t xml:space="preserve">degradation of the cryosphere is reintroducing </w:t>
      </w:r>
      <w:r w:rsidRPr="0051001F">
        <w:rPr>
          <w:rStyle w:val="Emphasis"/>
        </w:rPr>
        <w:t>ancient microorganisms</w:t>
      </w:r>
      <w:r w:rsidRPr="0051001F">
        <w:rPr>
          <w:rStyle w:val="StyleUnderline"/>
        </w:rPr>
        <w:t xml:space="preserve"> that are highly </w:t>
      </w:r>
      <w:r w:rsidRPr="0051001F">
        <w:rPr>
          <w:rStyle w:val="Emphasis"/>
        </w:rPr>
        <w:t>adapted</w:t>
      </w:r>
      <w:r w:rsidRPr="0051001F">
        <w:rPr>
          <w:rStyle w:val="StyleUnderline"/>
        </w:rPr>
        <w:t xml:space="preserve"> to Arctic conditions. </w:t>
      </w:r>
      <w:r w:rsidRPr="0051001F">
        <w:rPr>
          <w:rStyle w:val="Emphasis"/>
        </w:rPr>
        <w:t>Methuselah microorganisms</w:t>
      </w:r>
      <w:r w:rsidRPr="0051001F">
        <w:rPr>
          <w:rStyle w:val="StyleUnderline"/>
        </w:rPr>
        <w:t xml:space="preserve">—organisms with extremotolerant traits that have the ability to </w:t>
      </w:r>
      <w:r w:rsidRPr="0051001F">
        <w:rPr>
          <w:rStyle w:val="Emphasis"/>
        </w:rPr>
        <w:t>maintain viability for a million years or more</w:t>
      </w:r>
      <w:r w:rsidRPr="006F1911">
        <w:rPr>
          <w:rStyle w:val="StyleUnderline"/>
        </w:rPr>
        <w:t>—are bringing palaeoecosystem dynamics into the contemporary Arctic, with unknown consequences</w:t>
      </w:r>
      <w:r w:rsidRPr="00BF5D5D">
        <w:rPr>
          <w:sz w:val="12"/>
        </w:rPr>
        <w:t>10,28,29. As thaw continues, increased activity from long-dormant microorganisms may already be contributing to changing Arctic ecosystem processes7,30–32 (Fig. 3). With atmospheric warming driving permafrost thaw from the top down (referred to as active-layer thickening or gradual thaw), microbial communities entrained within the permafrost simultaneously force change from the bottom up33–35 (Fig. 1). This multilevel reorganization presents an unprecedented alteration to the permafrost ecosystem, contributing to Arctic change36.</w:t>
      </w:r>
    </w:p>
    <w:p w14:paraId="1DF35965" w14:textId="77777777" w:rsidR="005776FB" w:rsidRPr="00BF5D5D" w:rsidRDefault="005776FB" w:rsidP="005776FB">
      <w:pPr>
        <w:rPr>
          <w:sz w:val="12"/>
        </w:rPr>
      </w:pPr>
      <w:r w:rsidRPr="00BF5D5D">
        <w:rPr>
          <w:sz w:val="12"/>
        </w:rPr>
        <w:t xml:space="preserve">Microbial species from diverse phyla are re-entering an ecosystem that is already stressed by change and contamination37,38. </w:t>
      </w:r>
      <w:r w:rsidRPr="006F1911">
        <w:rPr>
          <w:rStyle w:val="StyleUnderline"/>
        </w:rPr>
        <w:t xml:space="preserve">Hazardous compounds </w:t>
      </w:r>
      <w:r w:rsidRPr="00690F45">
        <w:rPr>
          <w:rStyle w:val="Emphasis"/>
        </w:rPr>
        <w:t>transported</w:t>
      </w:r>
      <w:r w:rsidRPr="006F1911">
        <w:rPr>
          <w:rStyle w:val="StyleUnderline"/>
        </w:rPr>
        <w:t xml:space="preserve"> through atmospheric deposition</w:t>
      </w:r>
      <w:r w:rsidRPr="00BF5D5D">
        <w:rPr>
          <w:sz w:val="12"/>
        </w:rPr>
        <w:t xml:space="preserve">39,40, </w:t>
      </w:r>
      <w:r w:rsidRPr="006F1911">
        <w:rPr>
          <w:rStyle w:val="StyleUnderline"/>
        </w:rPr>
        <w:t>infrastructure leaks</w:t>
      </w:r>
      <w:r w:rsidRPr="00BF5D5D">
        <w:rPr>
          <w:sz w:val="12"/>
        </w:rPr>
        <w:t xml:space="preserve">5 , </w:t>
      </w:r>
      <w:r w:rsidRPr="006F1911">
        <w:rPr>
          <w:rStyle w:val="StyleUnderline"/>
        </w:rPr>
        <w:t>accidental release</w:t>
      </w:r>
      <w:r w:rsidRPr="00BF5D5D">
        <w:rPr>
          <w:sz w:val="12"/>
        </w:rPr>
        <w:t xml:space="preserve">41,42 </w:t>
      </w:r>
      <w:r w:rsidRPr="006F1911">
        <w:rPr>
          <w:rStyle w:val="StyleUnderline"/>
        </w:rPr>
        <w:t xml:space="preserve">and the </w:t>
      </w:r>
      <w:r w:rsidRPr="00690F45">
        <w:rPr>
          <w:rStyle w:val="Emphasis"/>
        </w:rPr>
        <w:t>thawing cryosphere</w:t>
      </w:r>
      <w:r w:rsidRPr="00BF5D5D">
        <w:rPr>
          <w:sz w:val="12"/>
        </w:rPr>
        <w:t xml:space="preserve">24,39,41,43–47 </w:t>
      </w:r>
      <w:r w:rsidRPr="005F08B3">
        <w:rPr>
          <w:rStyle w:val="StyleUnderline"/>
        </w:rPr>
        <w:t xml:space="preserve">can </w:t>
      </w:r>
      <w:r w:rsidRPr="0051001F">
        <w:rPr>
          <w:rStyle w:val="StyleUnderline"/>
        </w:rPr>
        <w:t xml:space="preserve">cause </w:t>
      </w:r>
      <w:r w:rsidRPr="0051001F">
        <w:rPr>
          <w:rStyle w:val="Emphasis"/>
        </w:rPr>
        <w:t>human health problems</w:t>
      </w:r>
      <w:r w:rsidRPr="0051001F">
        <w:rPr>
          <w:rStyle w:val="StyleUnderline"/>
        </w:rPr>
        <w:t xml:space="preserve"> and</w:t>
      </w:r>
      <w:r w:rsidRPr="006F1911">
        <w:rPr>
          <w:rStyle w:val="StyleUnderline"/>
        </w:rPr>
        <w:t xml:space="preserve"> environmental damage when released. Amplified in the pristine conditions found across the Arctic, the convergence of climate change, re-emergence of Methuselah microorganisms and mobilization of anthropogenic chemicals may be converting the polar north into a radically different system. </w:t>
      </w:r>
      <w:r w:rsidRPr="002562CA">
        <w:rPr>
          <w:rStyle w:val="Emphasis"/>
          <w:highlight w:val="cyan"/>
        </w:rPr>
        <w:t>Our ability to forecast these emergent risks is limited</w:t>
      </w:r>
      <w:r w:rsidRPr="006F1911">
        <w:rPr>
          <w:rStyle w:val="StyleUnderline"/>
        </w:rPr>
        <w:t xml:space="preserve"> by challenges in quantifying where, when, how fast and how deep permafrost will thaw</w:t>
      </w:r>
      <w:r w:rsidRPr="00BF5D5D">
        <w:rPr>
          <w:sz w:val="12"/>
        </w:rPr>
        <w:t>.</w:t>
      </w:r>
    </w:p>
    <w:p w14:paraId="1BB94013" w14:textId="77777777" w:rsidR="005776FB" w:rsidRPr="00BF5D5D" w:rsidRDefault="005776FB" w:rsidP="005776FB">
      <w:pPr>
        <w:rPr>
          <w:sz w:val="12"/>
        </w:rPr>
      </w:pPr>
      <w:r w:rsidRPr="00BF5D5D">
        <w:rPr>
          <w:sz w:val="12"/>
        </w:rPr>
        <w:t xml:space="preserve">Ancient microbial and viral diversity. Within the Arctic, permafrost is a reservoir of minimally characterized microbial life48. A single gram can contain hundreds to thousands of microbial taxa, but the composition and functionality of permafrost species is poorly sampled49. </w:t>
      </w:r>
      <w:r w:rsidRPr="006F1911">
        <w:rPr>
          <w:rStyle w:val="StyleUnderline"/>
        </w:rPr>
        <w:t>The diversity of microbial and viral species in even small areas of permafrost is considerable</w:t>
      </w:r>
      <w:r w:rsidRPr="00BF5D5D">
        <w:rPr>
          <w:sz w:val="12"/>
        </w:rPr>
        <w:t xml:space="preserve">. For example, </w:t>
      </w:r>
      <w:r w:rsidRPr="002562CA">
        <w:rPr>
          <w:rStyle w:val="StyleUnderline"/>
          <w:highlight w:val="cyan"/>
        </w:rPr>
        <w:t xml:space="preserve">a recent study recovered </w:t>
      </w:r>
      <w:r w:rsidRPr="002562CA">
        <w:rPr>
          <w:rStyle w:val="Emphasis"/>
          <w:highlight w:val="cyan"/>
        </w:rPr>
        <w:t>1,907 uncharacterized virus populations</w:t>
      </w:r>
      <w:r w:rsidRPr="006F1911">
        <w:rPr>
          <w:rStyle w:val="StyleUnderline"/>
        </w:rPr>
        <w:t xml:space="preserve"> in 197 samples (10–11 cm cores) </w:t>
      </w:r>
      <w:r w:rsidRPr="005F08B3">
        <w:rPr>
          <w:rStyle w:val="StyleUnderline"/>
        </w:rPr>
        <w:t xml:space="preserve">across a </w:t>
      </w:r>
      <w:r w:rsidRPr="005F08B3">
        <w:rPr>
          <w:rStyle w:val="Emphasis"/>
        </w:rPr>
        <w:t>permafrost thaw</w:t>
      </w:r>
      <w:r w:rsidRPr="006F1911">
        <w:rPr>
          <w:rStyle w:val="StyleUnderline"/>
        </w:rPr>
        <w:t xml:space="preserve"> gradient in Sweden’s Stordalen Mire</w:t>
      </w:r>
      <w:r w:rsidRPr="00BF5D5D">
        <w:rPr>
          <w:sz w:val="12"/>
        </w:rPr>
        <w:t xml:space="preserve">18. </w:t>
      </w:r>
      <w:r w:rsidRPr="006F1911">
        <w:rPr>
          <w:rStyle w:val="StyleUnderline"/>
        </w:rPr>
        <w:t xml:space="preserve">Over </w:t>
      </w:r>
      <w:r w:rsidRPr="002562CA">
        <w:rPr>
          <w:rStyle w:val="Emphasis"/>
          <w:highlight w:val="cyan"/>
        </w:rPr>
        <w:t>58%</w:t>
      </w:r>
      <w:r w:rsidRPr="002562CA">
        <w:rPr>
          <w:rStyle w:val="StyleUnderline"/>
          <w:highlight w:val="cyan"/>
        </w:rPr>
        <w:t xml:space="preserve"> of these unknown microorganisms were </w:t>
      </w:r>
      <w:r w:rsidRPr="002562CA">
        <w:rPr>
          <w:rStyle w:val="Emphasis"/>
          <w:highlight w:val="cyan"/>
        </w:rPr>
        <w:t>still active</w:t>
      </w:r>
      <w:r w:rsidRPr="00BF5D5D">
        <w:rPr>
          <w:sz w:val="12"/>
        </w:rPr>
        <w:t xml:space="preserve">, indicating a diverse virosphere18. Similarly, a team working in Svalbard found that, within the roots of two species of periglacial ectomycorrhizal plants (Bistorta vivipara and Salix polaris), </w:t>
      </w:r>
      <w:r w:rsidRPr="002562CA">
        <w:rPr>
          <w:rStyle w:val="Emphasis"/>
          <w:highlight w:val="cyan"/>
        </w:rPr>
        <w:t>25%</w:t>
      </w:r>
      <w:r w:rsidRPr="006F1911">
        <w:rPr>
          <w:rStyle w:val="StyleUnderline"/>
        </w:rPr>
        <w:t xml:space="preserve"> of the active microbial families </w:t>
      </w:r>
      <w:r w:rsidRPr="002562CA">
        <w:rPr>
          <w:rStyle w:val="StyleUnderline"/>
          <w:highlight w:val="cyan"/>
        </w:rPr>
        <w:t>were</w:t>
      </w:r>
      <w:r w:rsidRPr="006F1911">
        <w:rPr>
          <w:rStyle w:val="StyleUnderline"/>
        </w:rPr>
        <w:t xml:space="preserve"> yet </w:t>
      </w:r>
      <w:r w:rsidRPr="002562CA">
        <w:rPr>
          <w:rStyle w:val="Emphasis"/>
          <w:highlight w:val="cyan"/>
        </w:rPr>
        <w:t>unclassified</w:t>
      </w:r>
      <w:r w:rsidRPr="00BF5D5D">
        <w:rPr>
          <w:sz w:val="12"/>
        </w:rPr>
        <w:t xml:space="preserve">50.  </w:t>
      </w:r>
    </w:p>
    <w:p w14:paraId="2CDBDE36" w14:textId="77777777" w:rsidR="005776FB" w:rsidRPr="00BF5D5D" w:rsidRDefault="005776FB" w:rsidP="005776FB">
      <w:pPr>
        <w:rPr>
          <w:sz w:val="12"/>
        </w:rPr>
      </w:pPr>
      <w:r w:rsidRPr="00BF5D5D">
        <w:rPr>
          <w:sz w:val="12"/>
        </w:rPr>
        <w:t xml:space="preserve">Furthermore, </w:t>
      </w:r>
      <w:r w:rsidRPr="0051001F">
        <w:rPr>
          <w:rStyle w:val="Emphasis"/>
        </w:rPr>
        <w:t>carbon</w:t>
      </w:r>
      <w:r w:rsidRPr="0051001F">
        <w:rPr>
          <w:rStyle w:val="StyleUnderline"/>
        </w:rPr>
        <w:t xml:space="preserve"> released by</w:t>
      </w:r>
      <w:r w:rsidRPr="006F1911">
        <w:rPr>
          <w:rStyle w:val="StyleUnderline"/>
        </w:rPr>
        <w:t xml:space="preserve"> permafrost </w:t>
      </w:r>
      <w:r w:rsidRPr="002562CA">
        <w:rPr>
          <w:rStyle w:val="StyleUnderline"/>
          <w:highlight w:val="cyan"/>
        </w:rPr>
        <w:t xml:space="preserve">thaw can </w:t>
      </w:r>
      <w:r w:rsidRPr="002562CA">
        <w:rPr>
          <w:rStyle w:val="Emphasis"/>
          <w:highlight w:val="cyan"/>
        </w:rPr>
        <w:t>intensify</w:t>
      </w:r>
      <w:r w:rsidRPr="00690F45">
        <w:rPr>
          <w:rStyle w:val="Emphasis"/>
        </w:rPr>
        <w:t xml:space="preserve"> microorganism </w:t>
      </w:r>
      <w:r w:rsidRPr="002562CA">
        <w:rPr>
          <w:rStyle w:val="Emphasis"/>
          <w:highlight w:val="cyan"/>
        </w:rPr>
        <w:t>proliferation</w:t>
      </w:r>
      <w:r w:rsidRPr="002562CA">
        <w:rPr>
          <w:rStyle w:val="StyleUnderline"/>
          <w:highlight w:val="cyan"/>
        </w:rPr>
        <w:t xml:space="preserve"> that was </w:t>
      </w:r>
      <w:r w:rsidRPr="002562CA">
        <w:rPr>
          <w:rStyle w:val="Emphasis"/>
          <w:highlight w:val="cyan"/>
        </w:rPr>
        <w:t>previously constrained</w:t>
      </w:r>
      <w:r w:rsidRPr="002562CA">
        <w:rPr>
          <w:rStyle w:val="StyleUnderline"/>
          <w:highlight w:val="cyan"/>
        </w:rPr>
        <w:t xml:space="preserve"> by temperatures</w:t>
      </w:r>
      <w:r w:rsidRPr="006F1911">
        <w:rPr>
          <w:rStyle w:val="StyleUnderline"/>
        </w:rPr>
        <w:t xml:space="preserve"> and nutrient limitations</w:t>
      </w:r>
      <w:r w:rsidRPr="00BF5D5D">
        <w:rPr>
          <w:sz w:val="12"/>
        </w:rPr>
        <w:t xml:space="preserve">, with unknown results31,34,49,51. This knowledge gap introduces substantial uncertainty in risk assessment and forecasting, meaning that </w:t>
      </w:r>
      <w:r w:rsidRPr="006F1911">
        <w:rPr>
          <w:rStyle w:val="StyleUnderline"/>
        </w:rPr>
        <w:t xml:space="preserve">the persistence of Methuselah microorganisms within modern ecosystems may emerge as an </w:t>
      </w:r>
      <w:r w:rsidRPr="00690F45">
        <w:rPr>
          <w:rStyle w:val="Emphasis"/>
        </w:rPr>
        <w:t>unfortunate surprise</w:t>
      </w:r>
      <w:r w:rsidRPr="00BF5D5D">
        <w:rPr>
          <w:sz w:val="12"/>
        </w:rPr>
        <w:t xml:space="preserve">. Any re-emergence of Methuselah microorganisms into the modern Arctic has the potential to change the soil composition, vegetative growth and community composition—further accelerating the environmental transition from climate change7,52,53. </w:t>
      </w:r>
    </w:p>
    <w:p w14:paraId="09E89822" w14:textId="77777777" w:rsidR="005776FB" w:rsidRPr="00BF5D5D" w:rsidRDefault="005776FB" w:rsidP="005776FB">
      <w:pPr>
        <w:rPr>
          <w:sz w:val="12"/>
        </w:rPr>
      </w:pPr>
      <w:r w:rsidRPr="00BF5D5D">
        <w:rPr>
          <w:sz w:val="12"/>
        </w:rPr>
        <w:t>Recovered Methuselah viruses and microorganisms. The ability to survive in extreme environments for extended periods has kept many microorganisms in permafrost viable, regardless of when they were deposited. For example, studies in 500-kyr- to 1-Myr-old permafrost communities have described small populations of non-endospore-forming bacteria that survived through ongoing DNA repair and lessening cellular metabolic activity54. In cold methane seeps, ancient bacteria phylotypes related to Loktanella, Gillisia, Halomonas and Marinobacter spp. were successfully recovered from temperatures below -5 °C (refs. 55,56), while microorganisms from Clostridium and Psychrobacter were isolated in brine lenses from 100-120 ka (Table 1 and Fig. 3)57. In shallower permafrost, just over 30 ka, intact virus species, including mimiviruses, pandoraviruses, Pithovirus sibericum and Mollivirus sibericum, have been identified58,59. More recently, the Glaciecola, a genus of bacteria that is known for its swift consumption of phytoplankton organic material, are adapting to increasing temperatures in cold-water northern fjords by increasing carbon uptake and turnover49.</w:t>
      </w:r>
    </w:p>
    <w:p w14:paraId="3B211403" w14:textId="77777777" w:rsidR="005776FB" w:rsidRPr="00BF5D5D" w:rsidRDefault="005776FB" w:rsidP="005776FB">
      <w:pPr>
        <w:rPr>
          <w:sz w:val="12"/>
        </w:rPr>
      </w:pPr>
      <w:r w:rsidRPr="00BF5D5D">
        <w:rPr>
          <w:sz w:val="12"/>
        </w:rPr>
        <w:t xml:space="preserve">Research into the genomic diversity of permafrost microorganisms is an emergent field, with metagenomics making microbial catalogues and reconstructions of organisms possible8,49,58,60,61. In a recent example, the genomes of the Sclerotinia sclerotiorum (DNA virus) and the ancient Northwest Territories cripavirus (aNCV) were resynthesized from a reindeer faecal deposit entombed within 700-year-old ice62 (Fig. 2). The revival of nematodes from 30-kyr-old Siberian permafrost and the recovery of a bdelloid rotifer from 24-kyr-old permafrost demonstrate that complex, multicellular organisms have also developed effective survival strategies63. </w:t>
      </w:r>
    </w:p>
    <w:p w14:paraId="7F0991C0" w14:textId="77777777" w:rsidR="005776FB" w:rsidRDefault="005776FB" w:rsidP="005776FB">
      <w:pPr>
        <w:rPr>
          <w:sz w:val="12"/>
        </w:rPr>
      </w:pPr>
      <w:r w:rsidRPr="00BF5D5D">
        <w:rPr>
          <w:sz w:val="12"/>
        </w:rPr>
        <w:t xml:space="preserve">Adaptations. </w:t>
      </w:r>
      <w:r w:rsidRPr="002562CA">
        <w:rPr>
          <w:rStyle w:val="StyleUnderline"/>
          <w:highlight w:val="cyan"/>
        </w:rPr>
        <w:t>Methuselah microorganisms and viruses have developed</w:t>
      </w:r>
      <w:r w:rsidRPr="001F0EC2">
        <w:rPr>
          <w:rStyle w:val="StyleUnderline"/>
        </w:rPr>
        <w:t xml:space="preserve"> a myriad of </w:t>
      </w:r>
      <w:r w:rsidRPr="002562CA">
        <w:rPr>
          <w:rStyle w:val="Emphasis"/>
          <w:highlight w:val="cyan"/>
        </w:rPr>
        <w:t>adaptations</w:t>
      </w:r>
      <w:r w:rsidRPr="002562CA">
        <w:rPr>
          <w:rStyle w:val="StyleUnderline"/>
          <w:highlight w:val="cyan"/>
        </w:rPr>
        <w:t xml:space="preserve"> to </w:t>
      </w:r>
      <w:r w:rsidRPr="002562CA">
        <w:rPr>
          <w:rStyle w:val="Emphasis"/>
          <w:highlight w:val="cyan"/>
        </w:rPr>
        <w:t>survive</w:t>
      </w:r>
      <w:r w:rsidRPr="001F0EC2">
        <w:rPr>
          <w:rStyle w:val="StyleUnderline"/>
        </w:rPr>
        <w:t xml:space="preserve"> in permafrost </w:t>
      </w:r>
      <w:r w:rsidRPr="002562CA">
        <w:rPr>
          <w:rStyle w:val="StyleUnderline"/>
          <w:highlight w:val="cyan"/>
        </w:rPr>
        <w:t>for millennia</w:t>
      </w:r>
      <w:r w:rsidRPr="001F0EC2">
        <w:rPr>
          <w:rStyle w:val="StyleUnderline"/>
        </w:rPr>
        <w:t xml:space="preserve"> despite static conditions </w:t>
      </w:r>
      <w:r w:rsidRPr="002562CA">
        <w:rPr>
          <w:rStyle w:val="StyleUnderline"/>
          <w:highlight w:val="cyan"/>
        </w:rPr>
        <w:t xml:space="preserve">in </w:t>
      </w:r>
      <w:r w:rsidRPr="002562CA">
        <w:rPr>
          <w:rStyle w:val="Emphasis"/>
          <w:highlight w:val="cyan"/>
        </w:rPr>
        <w:t>subzero temperatures</w:t>
      </w:r>
      <w:r w:rsidRPr="002562CA">
        <w:rPr>
          <w:rStyle w:val="StyleUnderline"/>
          <w:highlight w:val="cyan"/>
        </w:rPr>
        <w:t xml:space="preserve"> with </w:t>
      </w:r>
      <w:r w:rsidRPr="002562CA">
        <w:rPr>
          <w:rStyle w:val="Emphasis"/>
          <w:highlight w:val="cyan"/>
        </w:rPr>
        <w:t>minimal water or nutrients</w:t>
      </w:r>
      <w:r w:rsidRPr="00BF5D5D">
        <w:rPr>
          <w:sz w:val="12"/>
        </w:rPr>
        <w:t xml:space="preserve">64-66. </w:t>
      </w:r>
      <w:r w:rsidRPr="001F0EC2">
        <w:rPr>
          <w:rStyle w:val="StyleUnderline"/>
        </w:rPr>
        <w:t>Microbial adaptation strategies include the production of carotenoids</w:t>
      </w:r>
      <w:r w:rsidRPr="00BF5D5D">
        <w:rPr>
          <w:sz w:val="12"/>
        </w:rPr>
        <w:t xml:space="preserve">67, </w:t>
      </w:r>
      <w:r w:rsidRPr="001F0EC2">
        <w:rPr>
          <w:rStyle w:val="StyleUnderline"/>
        </w:rPr>
        <w:t>increases in membrane fluidity</w:t>
      </w:r>
      <w:r w:rsidRPr="00BF5D5D">
        <w:rPr>
          <w:sz w:val="12"/>
        </w:rPr>
        <w:t xml:space="preserve">64, </w:t>
      </w:r>
      <w:r w:rsidRPr="001F0EC2">
        <w:rPr>
          <w:rStyle w:val="StyleUnderline"/>
        </w:rPr>
        <w:t>the ability to scavenge detrital biomass</w:t>
      </w:r>
      <w:r w:rsidRPr="00BF5D5D">
        <w:rPr>
          <w:sz w:val="12"/>
        </w:rPr>
        <w:t xml:space="preserve">30, </w:t>
      </w:r>
      <w:r w:rsidRPr="001F0EC2">
        <w:rPr>
          <w:rStyle w:val="StyleUnderline"/>
        </w:rPr>
        <w:t>high abundance of stress sensing and response genes</w:t>
      </w:r>
      <w:r w:rsidRPr="00BF5D5D">
        <w:rPr>
          <w:sz w:val="12"/>
        </w:rPr>
        <w:t xml:space="preserve">66, </w:t>
      </w:r>
      <w:r w:rsidRPr="001F0EC2">
        <w:rPr>
          <w:rStyle w:val="StyleUnderline"/>
        </w:rPr>
        <w:t>hopanoid unsaturation after cold exposure</w:t>
      </w:r>
      <w:r w:rsidRPr="00BF5D5D">
        <w:rPr>
          <w:sz w:val="12"/>
        </w:rPr>
        <w:t xml:space="preserve">64,67, </w:t>
      </w:r>
      <w:r w:rsidRPr="001F0EC2">
        <w:rPr>
          <w:rStyle w:val="StyleUnderline"/>
        </w:rPr>
        <w:t>dormancy</w:t>
      </w:r>
      <w:r w:rsidRPr="00BF5D5D">
        <w:rPr>
          <w:sz w:val="12"/>
        </w:rPr>
        <w:t xml:space="preserve">66,68 </w:t>
      </w:r>
      <w:r w:rsidRPr="001F0EC2">
        <w:rPr>
          <w:rStyle w:val="StyleUnderline"/>
        </w:rPr>
        <w:t>and even surviving on trace gas constituents</w:t>
      </w:r>
      <w:r w:rsidRPr="00BF5D5D">
        <w:rPr>
          <w:sz w:val="12"/>
        </w:rPr>
        <w:t xml:space="preserve">69.  </w:t>
      </w:r>
    </w:p>
    <w:p w14:paraId="7CAEFF3E" w14:textId="110E3F03" w:rsidR="00F42C60" w:rsidRPr="00F42C60" w:rsidRDefault="00F42C60" w:rsidP="00F42C60">
      <w:pPr>
        <w:pStyle w:val="Heading3"/>
      </w:pPr>
      <w:r>
        <w:t>2NC---!---!/D---AT: Aff Solves---Environmental Degradation Kills the Diseases</w:t>
      </w:r>
    </w:p>
    <w:p w14:paraId="2BDCA7E4" w14:textId="10B01C4F" w:rsidR="00F42C60" w:rsidRPr="002C1216" w:rsidRDefault="00F42C60" w:rsidP="00F42C60">
      <w:pPr>
        <w:pStyle w:val="Heading4"/>
      </w:pPr>
      <w:r>
        <w:t xml:space="preserve">Environmental </w:t>
      </w:r>
      <w:r w:rsidRPr="002C1216">
        <w:rPr>
          <w:u w:val="single"/>
        </w:rPr>
        <w:t>degradation</w:t>
      </w:r>
      <w:r>
        <w:t xml:space="preserve"> makes the ancient micro-organisms </w:t>
      </w:r>
      <w:r w:rsidRPr="002C1216">
        <w:rPr>
          <w:u w:val="single"/>
        </w:rPr>
        <w:t>stronger</w:t>
      </w:r>
      <w:r>
        <w:t xml:space="preserve"> and more </w:t>
      </w:r>
      <w:r w:rsidRPr="002C1216">
        <w:rPr>
          <w:u w:val="single"/>
        </w:rPr>
        <w:t>resistant</w:t>
      </w:r>
      <w:r>
        <w:t xml:space="preserve">. </w:t>
      </w:r>
    </w:p>
    <w:p w14:paraId="4B21A075" w14:textId="778C4E31" w:rsidR="00F42C60" w:rsidRPr="00CA4859" w:rsidRDefault="00F42C60" w:rsidP="00F42C60">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w:t>
      </w:r>
      <w:r w:rsidR="00F1412A">
        <w:t xml:space="preserve">accessed 6.28.2025// </w:t>
      </w:r>
      <w:r w:rsidR="00F1412A">
        <w:rPr>
          <w:b/>
          <w:i/>
        </w:rPr>
        <w:t>mosuQ</w:t>
      </w:r>
      <w:r w:rsidR="00F1412A">
        <w:t>]</w:t>
      </w:r>
    </w:p>
    <w:p w14:paraId="64157F0B" w14:textId="77777777" w:rsidR="00F42C60" w:rsidRPr="00CA4859" w:rsidRDefault="00F42C60" w:rsidP="00F42C60">
      <w:pPr>
        <w:rPr>
          <w:sz w:val="12"/>
        </w:rPr>
      </w:pPr>
      <w:r w:rsidRPr="00CA4859">
        <w:rPr>
          <w:sz w:val="12"/>
        </w:rPr>
        <w:t>Interactions between emerging hazards in thawing permafrost.</w:t>
      </w:r>
    </w:p>
    <w:p w14:paraId="27B7C155" w14:textId="77777777" w:rsidR="00F42C60" w:rsidRPr="00CA4859" w:rsidRDefault="00F42C60" w:rsidP="00F42C60">
      <w:pPr>
        <w:rPr>
          <w:sz w:val="12"/>
        </w:rPr>
      </w:pPr>
      <w:r w:rsidRPr="00CA4859">
        <w:rPr>
          <w:sz w:val="12"/>
        </w:rPr>
        <w:t xml:space="preserve">Microorganisms and chemicals released from thawing permafrost may interact, with the potential for partial risk mitigation through biodegradation146,147. </w:t>
      </w:r>
      <w:r w:rsidRPr="002562CA">
        <w:rPr>
          <w:rStyle w:val="Emphasis"/>
          <w:highlight w:val="cyan"/>
        </w:rPr>
        <w:t>Methuselah microorganisms</w:t>
      </w:r>
      <w:r w:rsidRPr="002562CA">
        <w:rPr>
          <w:rStyle w:val="StyleUnderline"/>
          <w:highlight w:val="cyan"/>
        </w:rPr>
        <w:t xml:space="preserve"> may experience </w:t>
      </w:r>
      <w:r w:rsidRPr="002562CA">
        <w:rPr>
          <w:rStyle w:val="Emphasis"/>
          <w:highlight w:val="cyan"/>
        </w:rPr>
        <w:t>additional protection</w:t>
      </w:r>
      <w:r w:rsidRPr="002562CA">
        <w:rPr>
          <w:rStyle w:val="StyleUnderline"/>
          <w:highlight w:val="cyan"/>
        </w:rPr>
        <w:t xml:space="preserve"> under </w:t>
      </w:r>
      <w:r w:rsidRPr="002562CA">
        <w:rPr>
          <w:rStyle w:val="Emphasis"/>
          <w:highlight w:val="cyan"/>
        </w:rPr>
        <w:t>contaminated conditions</w:t>
      </w:r>
      <w:r w:rsidRPr="002562CA">
        <w:rPr>
          <w:rStyle w:val="StyleUnderline"/>
          <w:highlight w:val="cyan"/>
        </w:rPr>
        <w:t xml:space="preserve"> due to their</w:t>
      </w:r>
      <w:r w:rsidRPr="00CA4859">
        <w:rPr>
          <w:rStyle w:val="StyleUnderline"/>
        </w:rPr>
        <w:t xml:space="preserve"> extremophilic </w:t>
      </w:r>
      <w:r w:rsidRPr="002562CA">
        <w:rPr>
          <w:rStyle w:val="Emphasis"/>
          <w:highlight w:val="cyan"/>
        </w:rPr>
        <w:t>adaptations</w:t>
      </w:r>
      <w:r w:rsidRPr="002562CA">
        <w:rPr>
          <w:rStyle w:val="StyleUnderline"/>
          <w:highlight w:val="cyan"/>
        </w:rPr>
        <w:t xml:space="preserve">, as severe, limiting conditions are </w:t>
      </w:r>
      <w:r w:rsidRPr="002562CA">
        <w:rPr>
          <w:rStyle w:val="Emphasis"/>
          <w:highlight w:val="cyan"/>
        </w:rPr>
        <w:t>not new</w:t>
      </w:r>
      <w:r w:rsidRPr="002562CA">
        <w:rPr>
          <w:rStyle w:val="StyleUnderline"/>
          <w:highlight w:val="cyan"/>
        </w:rPr>
        <w:t xml:space="preserve"> for these species</w:t>
      </w:r>
      <w:r w:rsidRPr="00CA4859">
        <w:rPr>
          <w:rStyle w:val="StyleUnderline"/>
        </w:rPr>
        <w:t xml:space="preserve">. For example, </w:t>
      </w:r>
      <w:r w:rsidRPr="002C1216">
        <w:rPr>
          <w:rStyle w:val="StyleUnderline"/>
        </w:rPr>
        <w:t xml:space="preserve">in Arctic soils </w:t>
      </w:r>
      <w:r w:rsidRPr="002C1216">
        <w:rPr>
          <w:rStyle w:val="Emphasis"/>
        </w:rPr>
        <w:t>contaminated by oil</w:t>
      </w:r>
      <w:r w:rsidRPr="002C1216">
        <w:rPr>
          <w:rStyle w:val="StyleUnderline"/>
        </w:rPr>
        <w:t xml:space="preserve">, researchers discovered the new species </w:t>
      </w:r>
      <w:r w:rsidRPr="002C1216">
        <w:rPr>
          <w:rStyle w:val="Emphasis"/>
        </w:rPr>
        <w:t>F</w:t>
      </w:r>
      <w:r w:rsidRPr="002C1216">
        <w:rPr>
          <w:rStyle w:val="StyleUnderline"/>
        </w:rPr>
        <w:t xml:space="preserve">lavobacterium </w:t>
      </w:r>
      <w:r w:rsidRPr="002C1216">
        <w:rPr>
          <w:rStyle w:val="Emphasis"/>
        </w:rPr>
        <w:t>p</w:t>
      </w:r>
      <w:r w:rsidRPr="002C1216">
        <w:rPr>
          <w:rStyle w:val="StyleUnderline"/>
        </w:rPr>
        <w:t xml:space="preserve">etrolei </w:t>
      </w:r>
      <w:r w:rsidRPr="002C1216">
        <w:rPr>
          <w:rStyle w:val="Emphasis"/>
        </w:rPr>
        <w:t>sp</w:t>
      </w:r>
      <w:r w:rsidRPr="002C1216">
        <w:rPr>
          <w:rStyle w:val="StyleUnderline"/>
        </w:rPr>
        <w:t xml:space="preserve">., which is both </w:t>
      </w:r>
      <w:r w:rsidRPr="002C1216">
        <w:rPr>
          <w:rStyle w:val="Emphasis"/>
        </w:rPr>
        <w:t>cold-adapted</w:t>
      </w:r>
      <w:r w:rsidRPr="002C1216">
        <w:rPr>
          <w:rStyle w:val="StyleUnderline"/>
        </w:rPr>
        <w:t xml:space="preserve"> and able to </w:t>
      </w:r>
      <w:r w:rsidRPr="002C1216">
        <w:rPr>
          <w:rStyle w:val="Emphasis"/>
        </w:rPr>
        <w:t>biodegrade oil</w:t>
      </w:r>
      <w:r w:rsidRPr="002C1216">
        <w:rPr>
          <w:sz w:val="12"/>
        </w:rPr>
        <w:t>148. F. petrolei is notable for its ab</w:t>
      </w:r>
      <w:r w:rsidRPr="00CA4859">
        <w:rPr>
          <w:sz w:val="12"/>
        </w:rPr>
        <w:t xml:space="preserve">ility to uptake almost 60% of the oil in its immediate environment, suggesting that it could have a potential remedial use in Arctic oil spills147. Moreover, </w:t>
      </w:r>
      <w:r w:rsidRPr="00CA4859">
        <w:rPr>
          <w:rStyle w:val="StyleUnderline"/>
        </w:rPr>
        <w:t xml:space="preserve">recovered </w:t>
      </w:r>
      <w:r w:rsidRPr="002562CA">
        <w:rPr>
          <w:rStyle w:val="Emphasis"/>
          <w:highlight w:val="cyan"/>
        </w:rPr>
        <w:t>Acidobacteria</w:t>
      </w:r>
      <w:r w:rsidRPr="00CA4859">
        <w:rPr>
          <w:rStyle w:val="StyleUnderline"/>
        </w:rPr>
        <w:t xml:space="preserve"> and </w:t>
      </w:r>
      <w:r w:rsidRPr="00CA4859">
        <w:rPr>
          <w:rStyle w:val="Emphasis"/>
        </w:rPr>
        <w:t>Sphingomonadales</w:t>
      </w:r>
      <w:r w:rsidRPr="00CA4859">
        <w:rPr>
          <w:rStyle w:val="StyleUnderline"/>
        </w:rPr>
        <w:t xml:space="preserve"> species </w:t>
      </w:r>
      <w:r w:rsidRPr="002562CA">
        <w:rPr>
          <w:rStyle w:val="StyleUnderline"/>
          <w:highlight w:val="cyan"/>
        </w:rPr>
        <w:t xml:space="preserve">degrade dioxins and furans, making them </w:t>
      </w:r>
      <w:r w:rsidRPr="002562CA">
        <w:rPr>
          <w:rStyle w:val="Emphasis"/>
          <w:highlight w:val="cyan"/>
        </w:rPr>
        <w:t>dominant in contaminated conditions</w:t>
      </w:r>
      <w:r w:rsidRPr="00CA4859">
        <w:rPr>
          <w:sz w:val="12"/>
        </w:rPr>
        <w:t xml:space="preserve">149. Other new species isolated from soil, permafrost, streams and wetlands may stem from existing genera, including Hymenobacter. </w:t>
      </w:r>
      <w:r w:rsidRPr="002562CA">
        <w:rPr>
          <w:rStyle w:val="Emphasis"/>
          <w:highlight w:val="cyan"/>
        </w:rPr>
        <w:t>H</w:t>
      </w:r>
      <w:r w:rsidRPr="00CA4859">
        <w:rPr>
          <w:rStyle w:val="StyleUnderline"/>
        </w:rPr>
        <w:t xml:space="preserve">ymenobacter </w:t>
      </w:r>
      <w:r w:rsidRPr="002562CA">
        <w:rPr>
          <w:rStyle w:val="Emphasis"/>
          <w:highlight w:val="cyan"/>
        </w:rPr>
        <w:t>p</w:t>
      </w:r>
      <w:r w:rsidRPr="00CA4859">
        <w:rPr>
          <w:rStyle w:val="StyleUnderline"/>
        </w:rPr>
        <w:t xml:space="preserve">sychrophilus </w:t>
      </w:r>
      <w:r w:rsidRPr="002562CA">
        <w:rPr>
          <w:rStyle w:val="Emphasis"/>
          <w:highlight w:val="cyan"/>
        </w:rPr>
        <w:t>sp</w:t>
      </w:r>
      <w:r w:rsidRPr="00CA4859">
        <w:rPr>
          <w:rStyle w:val="StyleUnderline"/>
        </w:rPr>
        <w:t xml:space="preserve">. nov. is one of the more recently discovered members of the genus, the psychrophilic </w:t>
      </w:r>
      <w:r w:rsidRPr="002562CA">
        <w:rPr>
          <w:rStyle w:val="StyleUnderline"/>
          <w:highlight w:val="cyan"/>
        </w:rPr>
        <w:t>properties and</w:t>
      </w:r>
      <w:r w:rsidRPr="00CA4859">
        <w:rPr>
          <w:rStyle w:val="StyleUnderline"/>
        </w:rPr>
        <w:t xml:space="preserve"> lipid </w:t>
      </w:r>
      <w:r w:rsidRPr="002562CA">
        <w:rPr>
          <w:rStyle w:val="StyleUnderline"/>
          <w:highlight w:val="cyan"/>
        </w:rPr>
        <w:t>membrane</w:t>
      </w:r>
      <w:r w:rsidRPr="00CA4859">
        <w:rPr>
          <w:rStyle w:val="StyleUnderline"/>
        </w:rPr>
        <w:t xml:space="preserve"> of which </w:t>
      </w:r>
      <w:r w:rsidRPr="002562CA">
        <w:rPr>
          <w:rStyle w:val="Emphasis"/>
          <w:highlight w:val="cyan"/>
        </w:rPr>
        <w:t>increase its survival</w:t>
      </w:r>
      <w:r w:rsidRPr="002562CA">
        <w:rPr>
          <w:rStyle w:val="StyleUnderline"/>
          <w:highlight w:val="cyan"/>
        </w:rPr>
        <w:t xml:space="preserve"> in</w:t>
      </w:r>
      <w:r w:rsidRPr="00CA4859">
        <w:rPr>
          <w:rStyle w:val="StyleUnderline"/>
        </w:rPr>
        <w:t xml:space="preserve"> both </w:t>
      </w:r>
      <w:r w:rsidRPr="002562CA">
        <w:rPr>
          <w:rStyle w:val="Emphasis"/>
          <w:highlight w:val="cyan"/>
        </w:rPr>
        <w:t>harsh and polluted</w:t>
      </w:r>
      <w:r w:rsidRPr="002C1216">
        <w:rPr>
          <w:rStyle w:val="Emphasis"/>
        </w:rPr>
        <w:t xml:space="preserve"> Arctic </w:t>
      </w:r>
      <w:r w:rsidRPr="002562CA">
        <w:rPr>
          <w:rStyle w:val="Emphasis"/>
          <w:highlight w:val="cyan"/>
        </w:rPr>
        <w:t>soil</w:t>
      </w:r>
      <w:r w:rsidRPr="00CA4859">
        <w:rPr>
          <w:sz w:val="12"/>
        </w:rPr>
        <w:t>54,150. It is unclear how the interaction between permafrost microorganisms and anthropogenic chemicals will progress, and the consequences of these new interactions across the Arctic remain unknown.</w:t>
      </w:r>
    </w:p>
    <w:p w14:paraId="7CAAE73A" w14:textId="1A2E1B6D" w:rsidR="0056687B" w:rsidRDefault="0056687B" w:rsidP="00411F01">
      <w:pPr>
        <w:pStyle w:val="Heading3"/>
      </w:pPr>
      <w:r>
        <w:t xml:space="preserve">2NC---!---!/D---AT: No </w:t>
      </w:r>
      <w:r w:rsidR="00A70902">
        <w:t>ABR Impact</w:t>
      </w:r>
    </w:p>
    <w:p w14:paraId="248810F3" w14:textId="6BAE10C5" w:rsidR="0056687B" w:rsidRDefault="00763F0C" w:rsidP="0056687B">
      <w:pPr>
        <w:pStyle w:val="Heading4"/>
      </w:pPr>
      <w:r>
        <w:t xml:space="preserve">ABR is dangerous because of the possibility of </w:t>
      </w:r>
      <w:r w:rsidRPr="00763F0C">
        <w:rPr>
          <w:u w:val="single"/>
        </w:rPr>
        <w:t>quick</w:t>
      </w:r>
      <w:r>
        <w:t xml:space="preserve"> and </w:t>
      </w:r>
      <w:r w:rsidRPr="00763F0C">
        <w:rPr>
          <w:u w:val="single"/>
        </w:rPr>
        <w:t>global</w:t>
      </w:r>
      <w:r>
        <w:t xml:space="preserve"> </w:t>
      </w:r>
      <w:r w:rsidRPr="00763F0C">
        <w:rPr>
          <w:u w:val="single"/>
        </w:rPr>
        <w:t>spread</w:t>
      </w:r>
      <w:r>
        <w:t>---</w:t>
      </w:r>
      <w:r w:rsidRPr="00763F0C">
        <w:rPr>
          <w:u w:val="single"/>
        </w:rPr>
        <w:t>empirics</w:t>
      </w:r>
      <w:r>
        <w:t xml:space="preserve"> </w:t>
      </w:r>
      <w:r w:rsidRPr="00763F0C">
        <w:rPr>
          <w:u w:val="single"/>
        </w:rPr>
        <w:t>prove</w:t>
      </w:r>
      <w:r>
        <w:t xml:space="preserve">. </w:t>
      </w:r>
    </w:p>
    <w:p w14:paraId="50A2BE65" w14:textId="12B5AF8F" w:rsidR="0056687B" w:rsidRPr="0056687B" w:rsidRDefault="0056687B" w:rsidP="0056687B">
      <w:r w:rsidRPr="004B518D">
        <w:rPr>
          <w:rStyle w:val="Style13ptBold"/>
        </w:rPr>
        <w:t>Koesling ’22</w:t>
      </w:r>
      <w:r>
        <w:t xml:space="preserve"> [Dominik Koesling, research assistant at the Department of Biomedical Ethics and the Center for Ocean and Society at Kiel University; MA &amp; PhD; and Claudia Bozzaro, </w:t>
      </w:r>
      <w:r w:rsidRPr="0056687B">
        <w:t>professor of Medical Ethics at Kiel University</w:t>
      </w:r>
      <w:r>
        <w:t xml:space="preserve">; PhD.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w:t>
      </w:r>
      <w:r w:rsidR="00F1412A">
        <w:t xml:space="preserve">accessed 6.28.2025// </w:t>
      </w:r>
      <w:r w:rsidR="00F1412A">
        <w:rPr>
          <w:b/>
          <w:i/>
        </w:rPr>
        <w:t>mosuQ</w:t>
      </w:r>
      <w:r w:rsidR="00F1412A">
        <w:t>]</w:t>
      </w:r>
    </w:p>
    <w:p w14:paraId="0BE4F173" w14:textId="00DE0D1F" w:rsidR="0056687B" w:rsidRPr="0056687B" w:rsidRDefault="0056687B" w:rsidP="0056687B">
      <w:pPr>
        <w:rPr>
          <w:sz w:val="12"/>
        </w:rPr>
      </w:pPr>
      <w:r w:rsidRPr="0056687B">
        <w:rPr>
          <w:sz w:val="12"/>
        </w:rPr>
        <w:t xml:space="preserve">Already, </w:t>
      </w:r>
      <w:r w:rsidRPr="0056687B">
        <w:rPr>
          <w:rStyle w:val="StyleUnderline"/>
        </w:rPr>
        <w:t xml:space="preserve">these negative effects have taken their toll on humanity’s potential to provide </w:t>
      </w:r>
      <w:r w:rsidRPr="002562CA">
        <w:rPr>
          <w:rStyle w:val="StyleUnderline"/>
          <w:highlight w:val="cyan"/>
        </w:rPr>
        <w:t>antibacterial</w:t>
      </w:r>
      <w:r w:rsidRPr="0056687B">
        <w:rPr>
          <w:rStyle w:val="StyleUnderline"/>
        </w:rPr>
        <w:t xml:space="preserve"> medical treatment</w:t>
      </w:r>
      <w:r w:rsidRPr="0056687B">
        <w:rPr>
          <w:sz w:val="12"/>
        </w:rPr>
        <w:t xml:space="preserve">. As such “[o]ur ability to cure infections that were once considered benign is already damaged.” (O’Neill 2016: 10). </w:t>
      </w:r>
      <w:r w:rsidRPr="0056687B">
        <w:rPr>
          <w:rStyle w:val="StyleUnderline"/>
        </w:rPr>
        <w:t xml:space="preserve">The </w:t>
      </w:r>
      <w:r w:rsidRPr="002562CA">
        <w:rPr>
          <w:rStyle w:val="Emphasis"/>
          <w:highlight w:val="cyan"/>
        </w:rPr>
        <w:t>danger</w:t>
      </w:r>
      <w:r w:rsidRPr="0056687B">
        <w:rPr>
          <w:rStyle w:val="StyleUnderline"/>
        </w:rPr>
        <w:t xml:space="preserve"> of this becomes </w:t>
      </w:r>
      <w:r w:rsidRPr="002562CA">
        <w:rPr>
          <w:rStyle w:val="StyleUnderline"/>
          <w:highlight w:val="cyan"/>
        </w:rPr>
        <w:t>particularly clear when considering</w:t>
      </w:r>
      <w:r w:rsidRPr="0056687B">
        <w:rPr>
          <w:rStyle w:val="StyleUnderline"/>
        </w:rPr>
        <w:t xml:space="preserve"> not only </w:t>
      </w:r>
      <w:r w:rsidRPr="002562CA">
        <w:rPr>
          <w:rStyle w:val="StyleUnderline"/>
          <w:highlight w:val="cyan"/>
        </w:rPr>
        <w:t xml:space="preserve">the </w:t>
      </w:r>
      <w:r w:rsidRPr="002562CA">
        <w:rPr>
          <w:rStyle w:val="Emphasis"/>
          <w:highlight w:val="cyan"/>
        </w:rPr>
        <w:t>possibility</w:t>
      </w:r>
      <w:r w:rsidRPr="002562CA">
        <w:rPr>
          <w:rStyle w:val="StyleUnderline"/>
          <w:highlight w:val="cyan"/>
        </w:rPr>
        <w:t xml:space="preserve"> and </w:t>
      </w:r>
      <w:r w:rsidRPr="002562CA">
        <w:rPr>
          <w:rStyle w:val="Emphasis"/>
          <w:highlight w:val="cyan"/>
        </w:rPr>
        <w:t>impact</w:t>
      </w:r>
      <w:r w:rsidRPr="002562CA">
        <w:rPr>
          <w:rStyle w:val="StyleUnderline"/>
          <w:highlight w:val="cyan"/>
        </w:rPr>
        <w:t xml:space="preserve"> of a </w:t>
      </w:r>
      <w:r w:rsidRPr="002562CA">
        <w:rPr>
          <w:rStyle w:val="Emphasis"/>
          <w:highlight w:val="cyan"/>
        </w:rPr>
        <w:t>global spread</w:t>
      </w:r>
      <w:r w:rsidRPr="0056687B">
        <w:rPr>
          <w:rStyle w:val="StyleUnderline"/>
        </w:rPr>
        <w:t xml:space="preserve"> of bacterial infections, but also </w:t>
      </w:r>
      <w:r w:rsidRPr="002562CA">
        <w:rPr>
          <w:rStyle w:val="StyleUnderline"/>
          <w:highlight w:val="cyan"/>
        </w:rPr>
        <w:t xml:space="preserve">the </w:t>
      </w:r>
      <w:r w:rsidRPr="002562CA">
        <w:rPr>
          <w:rStyle w:val="Emphasis"/>
          <w:highlight w:val="cyan"/>
        </w:rPr>
        <w:t>speed</w:t>
      </w:r>
      <w:r w:rsidRPr="002562CA">
        <w:rPr>
          <w:rStyle w:val="StyleUnderline"/>
          <w:highlight w:val="cyan"/>
        </w:rPr>
        <w:t xml:space="preserve"> with which this can happen in a </w:t>
      </w:r>
      <w:r w:rsidRPr="002562CA">
        <w:rPr>
          <w:rStyle w:val="Emphasis"/>
          <w:highlight w:val="cyan"/>
        </w:rPr>
        <w:t>globalised world</w:t>
      </w:r>
      <w:r w:rsidRPr="0056687B">
        <w:rPr>
          <w:rStyle w:val="StyleUnderline"/>
        </w:rPr>
        <w:t xml:space="preserve"> connected by fast and almost non-stop traffic by land, sea, and air</w:t>
      </w:r>
      <w:r w:rsidRPr="0056687B">
        <w:rPr>
          <w:sz w:val="12"/>
        </w:rPr>
        <w:t xml:space="preserve">. Of course, bacterial spread depends on various factors, such as the respective specificity, overall survivability, and potency of transmission, but despite this, </w:t>
      </w:r>
      <w:r w:rsidRPr="0056687B">
        <w:rPr>
          <w:rStyle w:val="StyleUnderline"/>
        </w:rPr>
        <w:t xml:space="preserve">in the worst case </w:t>
      </w:r>
      <w:r w:rsidRPr="002562CA">
        <w:rPr>
          <w:rStyle w:val="StyleUnderline"/>
          <w:highlight w:val="cyan"/>
        </w:rPr>
        <w:t xml:space="preserve">such a spread could become </w:t>
      </w:r>
      <w:r w:rsidRPr="002562CA">
        <w:rPr>
          <w:rStyle w:val="Emphasis"/>
          <w:highlight w:val="cyan"/>
        </w:rPr>
        <w:t>devastating</w:t>
      </w:r>
      <w:r w:rsidRPr="002562CA">
        <w:rPr>
          <w:rStyle w:val="StyleUnderline"/>
          <w:highlight w:val="cyan"/>
        </w:rPr>
        <w:t xml:space="preserve"> for humankind</w:t>
      </w:r>
      <w:r w:rsidRPr="0056687B">
        <w:rPr>
          <w:rStyle w:val="StyleUnderline"/>
        </w:rPr>
        <w:t xml:space="preserve">, </w:t>
      </w:r>
      <w:r w:rsidRPr="002562CA">
        <w:rPr>
          <w:rStyle w:val="StyleUnderline"/>
          <w:highlight w:val="cyan"/>
        </w:rPr>
        <w:t>as</w:t>
      </w:r>
      <w:r w:rsidRPr="0056687B">
        <w:rPr>
          <w:rStyle w:val="StyleUnderline"/>
        </w:rPr>
        <w:t xml:space="preserve"> e.g., the </w:t>
      </w:r>
      <w:r w:rsidRPr="002562CA">
        <w:rPr>
          <w:rStyle w:val="Emphasis"/>
          <w:highlight w:val="cyan"/>
        </w:rPr>
        <w:t>plague pandemics</w:t>
      </w:r>
      <w:r w:rsidRPr="002562CA">
        <w:rPr>
          <w:rStyle w:val="StyleUnderline"/>
          <w:highlight w:val="cyan"/>
        </w:rPr>
        <w:t xml:space="preserve"> demonstrate </w:t>
      </w:r>
      <w:r w:rsidRPr="002562CA">
        <w:rPr>
          <w:rStyle w:val="Emphasis"/>
          <w:highlight w:val="cyan"/>
        </w:rPr>
        <w:t>throughout history</w:t>
      </w:r>
      <w:r w:rsidRPr="0056687B">
        <w:rPr>
          <w:sz w:val="12"/>
        </w:rPr>
        <w:t>. Even without any major hotspots of bacterial outbursts, it is estimated that there are currently more than 670,000 infections with antibiotic-resistant bacteria per year in the European Union alone, resulting in roughly 33,000 deaths. Globally, untreatable bacterial infections account for not 700,000 deaths (not: infections) annually (cf. WHO Regional Office for Europe/European Centre for Disease Prevention and Control 2022: xiv; Antão/Wagner-Ahlfs 2018: 501, Davies et al. 2013: xii). According to recent findings by the Antimicrobial Resistance Collaborators (2022: 629, 639), the problem is even bigger, with 4.95 million deaths worldwide associated with antibiotic resistance, of which 1.27 million are directly caused by antibiotic-resistant bacteria. So although there are some significant geographical differences, with sub-Saharan Africa and South Asia currently most threatened by antibiotic-resistant bacteria, antibiotic resistance is a health problem of global proportions.</w:t>
      </w:r>
    </w:p>
    <w:p w14:paraId="7CDC2A32" w14:textId="6CB7BB48" w:rsidR="0056687B" w:rsidRDefault="0056687B" w:rsidP="0056687B">
      <w:pPr>
        <w:rPr>
          <w:sz w:val="12"/>
        </w:rPr>
      </w:pPr>
      <w:r w:rsidRPr="0056687B">
        <w:rPr>
          <w:sz w:val="12"/>
        </w:rPr>
        <w:t xml:space="preserve">Against this background, </w:t>
      </w:r>
      <w:r w:rsidRPr="0056687B">
        <w:rPr>
          <w:rStyle w:val="StyleUnderline"/>
        </w:rPr>
        <w:t>it becomes evident that cautionary or alarming statements according to which “</w:t>
      </w:r>
      <w:r w:rsidRPr="002562CA">
        <w:rPr>
          <w:rStyle w:val="StyleUnderline"/>
          <w:highlight w:val="cyan"/>
        </w:rPr>
        <w:t>AMR is a looming threat</w:t>
      </w:r>
      <w:r w:rsidRPr="0056687B">
        <w:rPr>
          <w:rStyle w:val="StyleUnderline"/>
        </w:rPr>
        <w:t xml:space="preserve"> to the health of millions of people worldwide”</w:t>
      </w:r>
      <w:r w:rsidRPr="0056687B">
        <w:rPr>
          <w:sz w:val="12"/>
        </w:rPr>
        <w:t xml:space="preserve"> (WHO Regional Office for Europe/European Centre for Disease Prevention and Control 2022: xii) </w:t>
      </w:r>
      <w:r w:rsidRPr="0056687B">
        <w:rPr>
          <w:rStyle w:val="Emphasis"/>
        </w:rPr>
        <w:t xml:space="preserve">do </w:t>
      </w:r>
      <w:r w:rsidRPr="00EE7CB6">
        <w:rPr>
          <w:rStyle w:val="Emphasis"/>
        </w:rPr>
        <w:t>not describe an apocalyptic scenario of a distant future</w:t>
      </w:r>
      <w:r w:rsidRPr="00EE7CB6">
        <w:rPr>
          <w:sz w:val="12"/>
        </w:rPr>
        <w:t>. After all, humanity is already in midst of an antibiotic crisis. As Friedman et al. (2016: 421) remind us, “resistance and M</w:t>
      </w:r>
      <w:r w:rsidRPr="0056687B">
        <w:rPr>
          <w:sz w:val="12"/>
        </w:rPr>
        <w:t xml:space="preserve">DR (multiple drug resistance, the authors) bacteria have spread and the negative impacts of antibiotic resistance have become more apparent” for decades. Despite the fact that the problem continues to grow, however, the danger of antibiotic is still commonly underestimated. As problematic as current developments may be, they are “only the tip of the iceberg” (Davies et al. 2013: 36), as </w:t>
      </w:r>
      <w:r w:rsidRPr="002562CA">
        <w:rPr>
          <w:rStyle w:val="StyleUnderline"/>
          <w:highlight w:val="cyan"/>
        </w:rPr>
        <w:t xml:space="preserve">the dangers of </w:t>
      </w:r>
      <w:r w:rsidRPr="002562CA">
        <w:rPr>
          <w:rStyle w:val="Emphasis"/>
          <w:highlight w:val="cyan"/>
        </w:rPr>
        <w:t>a</w:t>
      </w:r>
      <w:r w:rsidRPr="0056687B">
        <w:rPr>
          <w:rStyle w:val="StyleUnderline"/>
        </w:rPr>
        <w:t>nti</w:t>
      </w:r>
      <w:r w:rsidRPr="002562CA">
        <w:rPr>
          <w:rStyle w:val="Emphasis"/>
          <w:highlight w:val="cyan"/>
        </w:rPr>
        <w:t>b</w:t>
      </w:r>
      <w:r w:rsidRPr="0056687B">
        <w:rPr>
          <w:rStyle w:val="StyleUnderline"/>
        </w:rPr>
        <w:t xml:space="preserve">iotic </w:t>
      </w:r>
      <w:r w:rsidRPr="002562CA">
        <w:rPr>
          <w:rStyle w:val="Emphasis"/>
          <w:highlight w:val="cyan"/>
        </w:rPr>
        <w:t>r</w:t>
      </w:r>
      <w:r w:rsidRPr="0056687B">
        <w:rPr>
          <w:rStyle w:val="StyleUnderline"/>
        </w:rPr>
        <w:t xml:space="preserve">esistance </w:t>
      </w:r>
      <w:r w:rsidRPr="002562CA">
        <w:rPr>
          <w:rStyle w:val="StyleUnderline"/>
          <w:highlight w:val="cyan"/>
        </w:rPr>
        <w:t xml:space="preserve">that lie ahead are </w:t>
      </w:r>
      <w:r w:rsidRPr="002562CA">
        <w:rPr>
          <w:rStyle w:val="Emphasis"/>
          <w:highlight w:val="cyan"/>
        </w:rPr>
        <w:t>even bigger</w:t>
      </w:r>
      <w:r w:rsidRPr="0056687B">
        <w:rPr>
          <w:sz w:val="12"/>
        </w:rPr>
        <w:t>. The way we try to counteract, reduce, or prevent already existing antibiotic resistance today has enormous impacts both on current use of antibiotics but also on the future. This is the case for those alive today as well as the generations yet to be born. This is because antibiotic resistance and its effects are somewhat comparable “to a slow-motion car crash: sadly, it is one that has already started” (O’Neill 2016: 71) and that cannot be prevented anymore. In particular, this is due to the irreversible failures and omissions that have occurred to date. Historical and current overuse, misuse, and abuse of antibiotics, as well as negligence of investment, research, and development of new antibiotics or adequate alternatives have put future generations at risk of losing effective means to treat bacterial infections.</w:t>
      </w:r>
    </w:p>
    <w:p w14:paraId="534CB6F2" w14:textId="33FCCA28" w:rsidR="00EE7CB6" w:rsidRPr="0056687B" w:rsidRDefault="00EE7CB6" w:rsidP="00EE7CB6">
      <w:pPr>
        <w:rPr>
          <w:sz w:val="12"/>
        </w:rPr>
      </w:pPr>
      <w:r w:rsidRPr="00EE7CB6">
        <w:rPr>
          <w:sz w:val="12"/>
        </w:rPr>
        <w:t>On its current path, humanity is heading for a future escalation of</w:t>
      </w:r>
      <w:r>
        <w:rPr>
          <w:sz w:val="12"/>
        </w:rPr>
        <w:t xml:space="preserve"> </w:t>
      </w:r>
      <w:r w:rsidRPr="00EE7CB6">
        <w:rPr>
          <w:sz w:val="12"/>
        </w:rPr>
        <w:t>the problems described, which will not only lead to poorer health</w:t>
      </w:r>
      <w:r>
        <w:rPr>
          <w:sz w:val="12"/>
        </w:rPr>
        <w:t xml:space="preserve"> </w:t>
      </w:r>
      <w:r w:rsidRPr="00EE7CB6">
        <w:rPr>
          <w:sz w:val="12"/>
        </w:rPr>
        <w:t>care and an increase in the number of deaths, but also to severe</w:t>
      </w:r>
      <w:r>
        <w:rPr>
          <w:sz w:val="12"/>
        </w:rPr>
        <w:t xml:space="preserve"> </w:t>
      </w:r>
      <w:r w:rsidRPr="00EE7CB6">
        <w:rPr>
          <w:sz w:val="12"/>
        </w:rPr>
        <w:t>economic consequences, as “[t]he impact of AMR on economic</w:t>
      </w:r>
      <w:r>
        <w:rPr>
          <w:sz w:val="12"/>
        </w:rPr>
        <w:t xml:space="preserve"> </w:t>
      </w:r>
      <w:r w:rsidRPr="00EE7CB6">
        <w:rPr>
          <w:sz w:val="12"/>
        </w:rPr>
        <w:t>growth will result in a pronounced increase in extreme poverty.”</w:t>
      </w:r>
      <w:r>
        <w:rPr>
          <w:sz w:val="12"/>
        </w:rPr>
        <w:t xml:space="preserve"> </w:t>
      </w:r>
      <w:r w:rsidRPr="00EE7CB6">
        <w:rPr>
          <w:sz w:val="12"/>
        </w:rPr>
        <w:t>(World Bank 2017: 22) One of the commonly cited prognoses</w:t>
      </w:r>
      <w:r>
        <w:rPr>
          <w:sz w:val="12"/>
        </w:rPr>
        <w:t xml:space="preserve"> </w:t>
      </w:r>
      <w:r w:rsidRPr="00EE7CB6">
        <w:rPr>
          <w:sz w:val="12"/>
        </w:rPr>
        <w:t>“estimate[s] that by 2050, 10 million lives a year and a cumulative 100 trillion USD of economic output are at risk due to the</w:t>
      </w:r>
      <w:r>
        <w:rPr>
          <w:sz w:val="12"/>
        </w:rPr>
        <w:t xml:space="preserve"> </w:t>
      </w:r>
      <w:r w:rsidRPr="00EE7CB6">
        <w:rPr>
          <w:sz w:val="12"/>
        </w:rPr>
        <w:t>rise of drug-resistant infections” (O’Neill 2016: 4 and 12). This</w:t>
      </w:r>
      <w:r>
        <w:rPr>
          <w:sz w:val="12"/>
        </w:rPr>
        <w:t xml:space="preserve"> </w:t>
      </w:r>
      <w:r w:rsidRPr="00EE7CB6">
        <w:rPr>
          <w:sz w:val="12"/>
        </w:rPr>
        <w:t>very prominent projection must be taken with caution, especially</w:t>
      </w:r>
      <w:r>
        <w:rPr>
          <w:sz w:val="12"/>
        </w:rPr>
        <w:t xml:space="preserve"> </w:t>
      </w:r>
      <w:r w:rsidRPr="00EE7CB6">
        <w:rPr>
          <w:sz w:val="12"/>
        </w:rPr>
        <w:t>because of its rather speculative nature due to the opaque methodology (Kraker et al. 2016; Foreman et al. 2018: 2085; O’Neill</w:t>
      </w:r>
      <w:r>
        <w:rPr>
          <w:sz w:val="12"/>
        </w:rPr>
        <w:t xml:space="preserve"> </w:t>
      </w:r>
      <w:r w:rsidRPr="00EE7CB6">
        <w:rPr>
          <w:sz w:val="12"/>
        </w:rPr>
        <w:t>2014). However, it cannot be dismissed entirely. One may reasonably disagree about the extent of the problem, but its current</w:t>
      </w:r>
      <w:r>
        <w:rPr>
          <w:sz w:val="12"/>
        </w:rPr>
        <w:t xml:space="preserve"> </w:t>
      </w:r>
      <w:r w:rsidRPr="00EE7CB6">
        <w:rPr>
          <w:sz w:val="12"/>
        </w:rPr>
        <w:t>trajectory is crystal clear: Humanity is not putting enough effort</w:t>
      </w:r>
      <w:r>
        <w:rPr>
          <w:sz w:val="12"/>
        </w:rPr>
        <w:t xml:space="preserve"> </w:t>
      </w:r>
      <w:r w:rsidRPr="00EE7CB6">
        <w:rPr>
          <w:sz w:val="12"/>
        </w:rPr>
        <w:t>into addressing the problem of antibiotic resistance and averting</w:t>
      </w:r>
      <w:r>
        <w:rPr>
          <w:sz w:val="12"/>
        </w:rPr>
        <w:t xml:space="preserve"> </w:t>
      </w:r>
      <w:r w:rsidRPr="00EE7CB6">
        <w:rPr>
          <w:sz w:val="12"/>
        </w:rPr>
        <w:t>the scenario of a post-antibiotic era (Engström 2021: 21). Since</w:t>
      </w:r>
      <w:r>
        <w:rPr>
          <w:sz w:val="12"/>
        </w:rPr>
        <w:t xml:space="preserve"> </w:t>
      </w:r>
      <w:r w:rsidRPr="00EE7CB6">
        <w:rPr>
          <w:sz w:val="12"/>
        </w:rPr>
        <w:t>our current handling of antibiotics and antibiotic resistance have</w:t>
      </w:r>
      <w:r>
        <w:rPr>
          <w:sz w:val="12"/>
        </w:rPr>
        <w:t xml:space="preserve"> </w:t>
      </w:r>
      <w:r w:rsidRPr="00EE7CB6">
        <w:rPr>
          <w:sz w:val="12"/>
        </w:rPr>
        <w:t>a very significant impact on the future, this becomes not only a</w:t>
      </w:r>
      <w:r>
        <w:rPr>
          <w:sz w:val="12"/>
        </w:rPr>
        <w:t xml:space="preserve"> </w:t>
      </w:r>
      <w:r w:rsidRPr="00EE7CB6">
        <w:rPr>
          <w:sz w:val="12"/>
        </w:rPr>
        <w:t>long-term issue, but also a question of intergenerational justice.</w:t>
      </w:r>
      <w:r>
        <w:rPr>
          <w:sz w:val="12"/>
        </w:rPr>
        <w:t xml:space="preserve"> </w:t>
      </w:r>
      <w:r w:rsidRPr="00EE7CB6">
        <w:rPr>
          <w:sz w:val="12"/>
        </w:rPr>
        <w:t>For as medically and morally defensible as some of our current</w:t>
      </w:r>
      <w:r>
        <w:rPr>
          <w:sz w:val="12"/>
        </w:rPr>
        <w:t xml:space="preserve"> </w:t>
      </w:r>
      <w:r w:rsidRPr="00EE7CB6">
        <w:rPr>
          <w:sz w:val="12"/>
        </w:rPr>
        <w:t>antibiotic use may be, it (re)imposes the extreme vulnerability to</w:t>
      </w:r>
      <w:r>
        <w:rPr>
          <w:sz w:val="12"/>
        </w:rPr>
        <w:t xml:space="preserve"> </w:t>
      </w:r>
      <w:r w:rsidRPr="00EE7CB6">
        <w:rPr>
          <w:sz w:val="12"/>
        </w:rPr>
        <w:t>bacterial infections that has plagued humanity for most of its existence on future generations. The danger is imminent, because</w:t>
      </w:r>
      <w:r>
        <w:rPr>
          <w:sz w:val="12"/>
        </w:rPr>
        <w:t xml:space="preserve"> </w:t>
      </w:r>
      <w:r w:rsidRPr="00EE7CB6">
        <w:rPr>
          <w:sz w:val="12"/>
        </w:rPr>
        <w:t>„</w:t>
      </w:r>
      <w:r w:rsidRPr="002562CA">
        <w:rPr>
          <w:rStyle w:val="StyleUnderline"/>
          <w:highlight w:val="cyan"/>
        </w:rPr>
        <w:t xml:space="preserve">if we allow resistance to </w:t>
      </w:r>
      <w:r w:rsidRPr="002562CA">
        <w:rPr>
          <w:rStyle w:val="Emphasis"/>
          <w:highlight w:val="cyan"/>
        </w:rPr>
        <w:t>increase</w:t>
      </w:r>
      <w:r w:rsidRPr="00EE7CB6">
        <w:rPr>
          <w:rStyle w:val="StyleUnderline"/>
        </w:rPr>
        <w:t xml:space="preserve">, in a few decades </w:t>
      </w:r>
      <w:r w:rsidRPr="002562CA">
        <w:rPr>
          <w:rStyle w:val="StyleUnderline"/>
          <w:highlight w:val="cyan"/>
        </w:rPr>
        <w:t>we</w:t>
      </w:r>
      <w:r w:rsidRPr="00EE7CB6">
        <w:rPr>
          <w:rStyle w:val="StyleUnderline"/>
        </w:rPr>
        <w:t xml:space="preserve"> may </w:t>
      </w:r>
      <w:r w:rsidRPr="002562CA">
        <w:rPr>
          <w:rStyle w:val="StyleUnderline"/>
          <w:highlight w:val="cyan"/>
        </w:rPr>
        <w:t xml:space="preserve">start dying from the most </w:t>
      </w:r>
      <w:r w:rsidRPr="002562CA">
        <w:rPr>
          <w:rStyle w:val="Emphasis"/>
          <w:highlight w:val="cyan"/>
        </w:rPr>
        <w:t>commonplace</w:t>
      </w:r>
      <w:r w:rsidRPr="00EE7CB6">
        <w:rPr>
          <w:rStyle w:val="StyleUnderline"/>
        </w:rPr>
        <w:t xml:space="preserve"> of </w:t>
      </w:r>
      <w:r w:rsidRPr="002562CA">
        <w:rPr>
          <w:rStyle w:val="StyleUnderline"/>
          <w:highlight w:val="cyan"/>
        </w:rPr>
        <w:t>ailments</w:t>
      </w:r>
      <w:r w:rsidRPr="00EE7CB6">
        <w:rPr>
          <w:rStyle w:val="StyleUnderline"/>
        </w:rPr>
        <w:t xml:space="preserve"> that can today be</w:t>
      </w:r>
      <w:r>
        <w:rPr>
          <w:rStyle w:val="StyleUnderline"/>
        </w:rPr>
        <w:t xml:space="preserve"> </w:t>
      </w:r>
      <w:r w:rsidRPr="00EE7CB6">
        <w:rPr>
          <w:rStyle w:val="StyleUnderline"/>
        </w:rPr>
        <w:t>treated easily</w:t>
      </w:r>
      <w:r w:rsidRPr="00EE7CB6">
        <w:rPr>
          <w:sz w:val="12"/>
        </w:rPr>
        <w:t>.” (Davies et al. 2013: x)</w:t>
      </w:r>
    </w:p>
    <w:p w14:paraId="65AD3435" w14:textId="68616E1C" w:rsidR="00EE7CB6" w:rsidRDefault="00EE7CB6" w:rsidP="00411F01">
      <w:pPr>
        <w:pStyle w:val="Heading3"/>
      </w:pPr>
      <w:r>
        <w:t xml:space="preserve">2NC---!---!/D---AT: </w:t>
      </w:r>
      <w:r w:rsidR="0056586C">
        <w:t xml:space="preserve">ABR </w:t>
      </w:r>
      <w:r>
        <w:t>Inevitable</w:t>
      </w:r>
    </w:p>
    <w:p w14:paraId="3F307056" w14:textId="2C8ABCFB" w:rsidR="00763F0C" w:rsidRPr="00763F0C" w:rsidRDefault="00763F0C" w:rsidP="00763F0C">
      <w:pPr>
        <w:pStyle w:val="Heading4"/>
      </w:pPr>
      <w:r w:rsidRPr="00763F0C">
        <w:rPr>
          <w:u w:val="single"/>
        </w:rPr>
        <w:t>Not</w:t>
      </w:r>
      <w:r>
        <w:t xml:space="preserve"> </w:t>
      </w:r>
      <w:r w:rsidRPr="00763F0C">
        <w:rPr>
          <w:u w:val="single"/>
        </w:rPr>
        <w:t>inevitable</w:t>
      </w:r>
      <w:r>
        <w:t xml:space="preserve">---the goal should still be to </w:t>
      </w:r>
      <w:r w:rsidRPr="00763F0C">
        <w:rPr>
          <w:u w:val="single"/>
        </w:rPr>
        <w:t>slow</w:t>
      </w:r>
      <w:r>
        <w:t xml:space="preserve"> it down via </w:t>
      </w:r>
      <w:r w:rsidRPr="00763F0C">
        <w:rPr>
          <w:u w:val="single"/>
        </w:rPr>
        <w:t>blocking</w:t>
      </w:r>
      <w:r>
        <w:t xml:space="preserve"> the </w:t>
      </w:r>
      <w:r w:rsidRPr="00763F0C">
        <w:rPr>
          <w:u w:val="single"/>
        </w:rPr>
        <w:t>Aff</w:t>
      </w:r>
      <w:r>
        <w:t xml:space="preserve">. </w:t>
      </w:r>
    </w:p>
    <w:p w14:paraId="48849E82" w14:textId="6EFFC034" w:rsidR="00EE7CB6" w:rsidRPr="00EE7CB6" w:rsidRDefault="00EE7CB6" w:rsidP="00EE7CB6">
      <w:r w:rsidRPr="004B518D">
        <w:rPr>
          <w:rStyle w:val="Style13ptBold"/>
        </w:rPr>
        <w:t>Koesling ’22</w:t>
      </w:r>
      <w:r>
        <w:t xml:space="preserve"> [Dominik Koesling, research assistant at the Department of Biomedical Ethics and the Center for Ocean and Society at Kiel University; MA &amp; PhD; and Claudia Bozzaro, </w:t>
      </w:r>
      <w:r w:rsidRPr="0056687B">
        <w:t>professor of Medical Ethics at Kiel University</w:t>
      </w:r>
      <w:r>
        <w:t xml:space="preserve">; PhD.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w:t>
      </w:r>
      <w:r w:rsidR="00F1412A">
        <w:t xml:space="preserve">accessed 6.28.2025// </w:t>
      </w:r>
      <w:r w:rsidR="00F1412A">
        <w:rPr>
          <w:b/>
          <w:i/>
        </w:rPr>
        <w:t>mosuQ</w:t>
      </w:r>
      <w:r w:rsidR="00F1412A">
        <w:t>]</w:t>
      </w:r>
    </w:p>
    <w:p w14:paraId="75BEC3DD" w14:textId="77777777" w:rsidR="00EE7CB6" w:rsidRPr="0056586C" w:rsidRDefault="00EE7CB6" w:rsidP="00EE7CB6">
      <w:pPr>
        <w:rPr>
          <w:sz w:val="12"/>
        </w:rPr>
      </w:pPr>
      <w:r w:rsidRPr="0056586C">
        <w:rPr>
          <w:sz w:val="12"/>
        </w:rPr>
        <w:t>Conclusion: The (un)avoidable era of deadly bacteria upon us?</w:t>
      </w:r>
    </w:p>
    <w:p w14:paraId="53895737" w14:textId="40D1978B" w:rsidR="00EE7CB6" w:rsidRPr="0056586C" w:rsidRDefault="00EE7CB6" w:rsidP="00EE7CB6">
      <w:pPr>
        <w:rPr>
          <w:sz w:val="12"/>
        </w:rPr>
      </w:pPr>
      <w:r w:rsidRPr="0056586C">
        <w:rPr>
          <w:sz w:val="12"/>
        </w:rPr>
        <w:t xml:space="preserve">Overall, </w:t>
      </w:r>
      <w:r w:rsidRPr="002562CA">
        <w:rPr>
          <w:rStyle w:val="StyleUnderline"/>
          <w:highlight w:val="cyan"/>
        </w:rPr>
        <w:t xml:space="preserve">it is </w:t>
      </w:r>
      <w:r w:rsidRPr="002562CA">
        <w:rPr>
          <w:rStyle w:val="Emphasis"/>
          <w:highlight w:val="cyan"/>
        </w:rPr>
        <w:t>not impossible</w:t>
      </w:r>
      <w:r w:rsidRPr="002562CA">
        <w:rPr>
          <w:rStyle w:val="StyleUnderline"/>
          <w:highlight w:val="cyan"/>
        </w:rPr>
        <w:t xml:space="preserve"> to avert the</w:t>
      </w:r>
      <w:r w:rsidRPr="00EE7CB6">
        <w:rPr>
          <w:rStyle w:val="StyleUnderline"/>
        </w:rPr>
        <w:t xml:space="preserve"> grim </w:t>
      </w:r>
      <w:r w:rsidRPr="002562CA">
        <w:rPr>
          <w:rStyle w:val="Emphasis"/>
          <w:highlight w:val="cyan"/>
        </w:rPr>
        <w:t>post-antibiotic era</w:t>
      </w:r>
      <w:r w:rsidRPr="0056586C">
        <w:rPr>
          <w:sz w:val="12"/>
        </w:rPr>
        <w:t xml:space="preserve"> in which millions of people die each year from untreatable bacterial infections that scientists and organisations like the World Health Organization keep warning the global community about. Therefore, </w:t>
      </w:r>
      <w:r w:rsidRPr="002562CA">
        <w:rPr>
          <w:rStyle w:val="StyleUnderline"/>
          <w:highlight w:val="cyan"/>
        </w:rPr>
        <w:t xml:space="preserve">Combating </w:t>
      </w:r>
      <w:r w:rsidRPr="002562CA">
        <w:rPr>
          <w:rStyle w:val="Emphasis"/>
          <w:highlight w:val="cyan"/>
        </w:rPr>
        <w:t>A</w:t>
      </w:r>
      <w:r w:rsidRPr="00EE7CB6">
        <w:rPr>
          <w:rStyle w:val="StyleUnderline"/>
        </w:rPr>
        <w:t>nti</w:t>
      </w:r>
      <w:r w:rsidRPr="002562CA">
        <w:rPr>
          <w:rStyle w:val="Emphasis"/>
          <w:highlight w:val="cyan"/>
        </w:rPr>
        <w:t>m</w:t>
      </w:r>
      <w:r w:rsidRPr="00EE7CB6">
        <w:rPr>
          <w:rStyle w:val="StyleUnderline"/>
        </w:rPr>
        <w:t xml:space="preserve">icrobial </w:t>
      </w:r>
      <w:r w:rsidRPr="002562CA">
        <w:rPr>
          <w:rStyle w:val="Emphasis"/>
          <w:highlight w:val="cyan"/>
        </w:rPr>
        <w:t>R</w:t>
      </w:r>
      <w:r w:rsidRPr="00EE7CB6">
        <w:rPr>
          <w:rStyle w:val="StyleUnderline"/>
        </w:rPr>
        <w:t>esistance</w:t>
      </w:r>
      <w:r w:rsidRPr="0056586C">
        <w:rPr>
          <w:sz w:val="12"/>
        </w:rPr>
        <w:t xml:space="preserve"> and Protecting the Miracle of Modern Medicine (National Academies of Sciences, Engineering, and Medicine 2022) </w:t>
      </w:r>
      <w:r w:rsidRPr="00EE7CB6">
        <w:rPr>
          <w:rStyle w:val="StyleUnderline"/>
        </w:rPr>
        <w:t>is not a lost cause. At present,</w:t>
      </w:r>
      <w:r w:rsidRPr="0056586C">
        <w:rPr>
          <w:sz w:val="12"/>
        </w:rPr>
        <w:t xml:space="preserve"> however, success is unlikely, and realistically, </w:t>
      </w:r>
      <w:r w:rsidRPr="00EE7CB6">
        <w:rPr>
          <w:rStyle w:val="StyleUnderline"/>
        </w:rPr>
        <w:t xml:space="preserve">the </w:t>
      </w:r>
      <w:r w:rsidRPr="002562CA">
        <w:rPr>
          <w:rStyle w:val="Emphasis"/>
          <w:highlight w:val="cyan"/>
        </w:rPr>
        <w:t>goal</w:t>
      </w:r>
      <w:r w:rsidRPr="00EE7CB6">
        <w:rPr>
          <w:rStyle w:val="StyleUnderline"/>
        </w:rPr>
        <w:t xml:space="preserve"> of the initiatives taken </w:t>
      </w:r>
      <w:r w:rsidRPr="002562CA">
        <w:rPr>
          <w:rStyle w:val="StyleUnderline"/>
          <w:highlight w:val="cyan"/>
        </w:rPr>
        <w:t xml:space="preserve">can only be to </w:t>
      </w:r>
      <w:r w:rsidRPr="002562CA">
        <w:rPr>
          <w:rStyle w:val="Emphasis"/>
          <w:highlight w:val="cyan"/>
        </w:rPr>
        <w:t>reduce</w:t>
      </w:r>
      <w:r w:rsidRPr="002562CA">
        <w:rPr>
          <w:rStyle w:val="StyleUnderline"/>
          <w:highlight w:val="cyan"/>
        </w:rPr>
        <w:t xml:space="preserve"> or</w:t>
      </w:r>
      <w:r w:rsidRPr="00EE7CB6">
        <w:rPr>
          <w:rStyle w:val="StyleUnderline"/>
        </w:rPr>
        <w:t xml:space="preserve"> at least </w:t>
      </w:r>
      <w:r w:rsidRPr="002562CA">
        <w:rPr>
          <w:rStyle w:val="Emphasis"/>
          <w:highlight w:val="cyan"/>
        </w:rPr>
        <w:t>slow down</w:t>
      </w:r>
      <w:r w:rsidRPr="002562CA">
        <w:rPr>
          <w:rStyle w:val="StyleUnderline"/>
          <w:highlight w:val="cyan"/>
        </w:rPr>
        <w:t xml:space="preserve"> the problem</w:t>
      </w:r>
      <w:r w:rsidRPr="00EE7CB6">
        <w:rPr>
          <w:rStyle w:val="StyleUnderline"/>
        </w:rPr>
        <w:t>s at hand</w:t>
      </w:r>
      <w:r w:rsidRPr="0056586C">
        <w:rPr>
          <w:sz w:val="12"/>
        </w:rPr>
        <w:t xml:space="preserve">, not to completely avert the dangers outlined. Given the problem’s current scope, </w:t>
      </w:r>
      <w:r w:rsidRPr="002562CA">
        <w:rPr>
          <w:rStyle w:val="StyleUnderline"/>
          <w:highlight w:val="cyan"/>
        </w:rPr>
        <w:t>it is</w:t>
      </w:r>
      <w:r w:rsidRPr="0056586C">
        <w:rPr>
          <w:rStyle w:val="StyleUnderline"/>
        </w:rPr>
        <w:t xml:space="preserve"> not </w:t>
      </w:r>
      <w:r w:rsidRPr="002562CA">
        <w:rPr>
          <w:rStyle w:val="StyleUnderline"/>
          <w:highlight w:val="cyan"/>
        </w:rPr>
        <w:t>a question</w:t>
      </w:r>
      <w:r w:rsidRPr="0056586C">
        <w:rPr>
          <w:sz w:val="12"/>
        </w:rPr>
        <w:t xml:space="preserve"> of whether antibiotic resistance is going to hit humanity, but only </w:t>
      </w:r>
      <w:r w:rsidRPr="002562CA">
        <w:rPr>
          <w:rStyle w:val="StyleUnderline"/>
          <w:highlight w:val="cyan"/>
        </w:rPr>
        <w:t xml:space="preserve">of </w:t>
      </w:r>
      <w:r w:rsidRPr="002562CA">
        <w:rPr>
          <w:rStyle w:val="Emphasis"/>
          <w:highlight w:val="cyan"/>
        </w:rPr>
        <w:t>how hard</w:t>
      </w:r>
      <w:r w:rsidRPr="002562CA">
        <w:rPr>
          <w:rStyle w:val="StyleUnderline"/>
          <w:highlight w:val="cyan"/>
        </w:rPr>
        <w:t xml:space="preserve"> it will hit it and </w:t>
      </w:r>
      <w:r w:rsidRPr="002562CA">
        <w:rPr>
          <w:rStyle w:val="Emphasis"/>
          <w:highlight w:val="cyan"/>
        </w:rPr>
        <w:t>how much</w:t>
      </w:r>
      <w:r w:rsidRPr="002562CA">
        <w:rPr>
          <w:rStyle w:val="StyleUnderline"/>
          <w:highlight w:val="cyan"/>
        </w:rPr>
        <w:t xml:space="preserve"> of an existential threat this poses</w:t>
      </w:r>
      <w:r w:rsidRPr="0056586C">
        <w:rPr>
          <w:sz w:val="12"/>
        </w:rPr>
        <w:t>. The past omissions in areas such as research and development, as well as the widespread failure to use antibiotics rationally, demonstrate a lack of political and societal commitment to a serious change in the way antibiotics are used. Furthermore, attempting to stop antibiotic resistance does come at a price – the most pressing one being the potential exposure of current patients to health risks in order to spare future ones.</w:t>
      </w:r>
    </w:p>
    <w:p w14:paraId="3A326DDA" w14:textId="5B80F941" w:rsidR="004B518D" w:rsidRDefault="004B518D" w:rsidP="00411F01">
      <w:pPr>
        <w:pStyle w:val="Heading3"/>
      </w:pPr>
      <w:r>
        <w:t>2NC---!---!/D---AT: X</w:t>
      </w:r>
      <w:r w:rsidR="00651475">
        <w:t>YZ</w:t>
      </w:r>
      <w:r>
        <w:t xml:space="preserve"> Solves ABR</w:t>
      </w:r>
    </w:p>
    <w:p w14:paraId="562CFC01" w14:textId="1494A265" w:rsidR="007F645A" w:rsidRPr="007F645A" w:rsidRDefault="007F645A" w:rsidP="007F645A">
      <w:pPr>
        <w:pStyle w:val="Analytic"/>
      </w:pPr>
      <w:r>
        <w:t xml:space="preserve">Nothing can solve ABR. ABR is always changing faster than our knowledge of it. That’s Koesling. </w:t>
      </w:r>
    </w:p>
    <w:p w14:paraId="03D85EE0" w14:textId="77777777" w:rsidR="003731E4" w:rsidRDefault="003731E4" w:rsidP="003731E4">
      <w:pPr>
        <w:pStyle w:val="Heading2"/>
      </w:pPr>
    </w:p>
    <w:p w14:paraId="3E05973D" w14:textId="4A5B4A8A" w:rsidR="003731E4" w:rsidRPr="003731E4" w:rsidRDefault="003731E4" w:rsidP="003731E4">
      <w:pPr>
        <w:pStyle w:val="Heading2"/>
      </w:pPr>
      <w:r>
        <w:t>Links</w:t>
      </w:r>
    </w:p>
    <w:p w14:paraId="0BF5C6CA" w14:textId="0EC88046" w:rsidR="005B5A81" w:rsidRDefault="005B5A81" w:rsidP="00411F01">
      <w:pPr>
        <w:pStyle w:val="Heading3"/>
      </w:pPr>
      <w:r>
        <w:t>2NC---L</w:t>
      </w:r>
      <w:r w:rsidR="005F08B3">
        <w:t>ink</w:t>
      </w:r>
      <w:r>
        <w:t>---</w:t>
      </w:r>
      <w:r w:rsidR="005776FB">
        <w:t>O/V</w:t>
      </w:r>
    </w:p>
    <w:p w14:paraId="5D928BB5" w14:textId="0AEBA63D" w:rsidR="003F0624" w:rsidRDefault="00AF2C6E" w:rsidP="003F0624">
      <w:pPr>
        <w:pStyle w:val="Analytic"/>
      </w:pPr>
      <w:r>
        <w:t xml:space="preserve">Extend </w:t>
      </w:r>
      <w:r w:rsidRPr="00F1412A">
        <w:rPr>
          <w:u w:val="single"/>
        </w:rPr>
        <w:t>Datta</w:t>
      </w:r>
      <w:r>
        <w:t xml:space="preserve">. Viruses are released into the environment from </w:t>
      </w:r>
      <w:r w:rsidRPr="00F1412A">
        <w:rPr>
          <w:u w:val="single"/>
        </w:rPr>
        <w:t>human</w:t>
      </w:r>
      <w:r>
        <w:t xml:space="preserve"> </w:t>
      </w:r>
      <w:r w:rsidRPr="00F1412A">
        <w:rPr>
          <w:u w:val="single"/>
        </w:rPr>
        <w:t>activity</w:t>
      </w:r>
      <w:r>
        <w:t xml:space="preserve">---mining, drilling, construction, tourism, migration---and the </w:t>
      </w:r>
      <w:r w:rsidRPr="00F1412A">
        <w:rPr>
          <w:u w:val="single"/>
        </w:rPr>
        <w:t>thawing</w:t>
      </w:r>
      <w:r>
        <w:t xml:space="preserve"> of </w:t>
      </w:r>
      <w:r w:rsidRPr="00F1412A">
        <w:rPr>
          <w:u w:val="single"/>
        </w:rPr>
        <w:t>permafrost</w:t>
      </w:r>
      <w:r>
        <w:t xml:space="preserve">, which human activity </w:t>
      </w:r>
      <w:r w:rsidRPr="00F1412A">
        <w:rPr>
          <w:u w:val="single"/>
        </w:rPr>
        <w:t>also</w:t>
      </w:r>
      <w:r>
        <w:t xml:space="preserve"> contributes to. </w:t>
      </w:r>
      <w:r w:rsidR="002B1222">
        <w:t xml:space="preserve">This human activity that </w:t>
      </w:r>
      <w:r w:rsidR="002B1222" w:rsidRPr="00F1412A">
        <w:rPr>
          <w:u w:val="single"/>
        </w:rPr>
        <w:t>disturbs</w:t>
      </w:r>
      <w:r w:rsidR="002B1222">
        <w:t xml:space="preserve"> the permafrost also simultaneously increase</w:t>
      </w:r>
      <w:r w:rsidR="00937F3D">
        <w:t>s</w:t>
      </w:r>
      <w:r w:rsidR="002B1222">
        <w:t xml:space="preserve"> </w:t>
      </w:r>
      <w:r w:rsidR="002B1222" w:rsidRPr="00F1412A">
        <w:rPr>
          <w:u w:val="single"/>
        </w:rPr>
        <w:t>contact</w:t>
      </w:r>
      <w:r w:rsidR="002B1222">
        <w:t xml:space="preserve"> and </w:t>
      </w:r>
      <w:r w:rsidR="002B1222" w:rsidRPr="00F1412A">
        <w:rPr>
          <w:u w:val="single"/>
        </w:rPr>
        <w:t>exposure</w:t>
      </w:r>
      <w:r w:rsidR="002B1222">
        <w:t xml:space="preserve"> which causes disease </w:t>
      </w:r>
      <w:r w:rsidR="002B1222" w:rsidRPr="00F1412A">
        <w:rPr>
          <w:u w:val="single"/>
        </w:rPr>
        <w:t>spread</w:t>
      </w:r>
      <w:r w:rsidR="002B1222">
        <w:t xml:space="preserve">. That means the Aff has 2 </w:t>
      </w:r>
      <w:r w:rsidR="002B1222" w:rsidRPr="00F1412A">
        <w:rPr>
          <w:u w:val="single"/>
        </w:rPr>
        <w:t>independent</w:t>
      </w:r>
      <w:r w:rsidR="002B1222">
        <w:t xml:space="preserve"> links that </w:t>
      </w:r>
      <w:r w:rsidR="002B1222" w:rsidRPr="00F1412A">
        <w:rPr>
          <w:u w:val="single"/>
        </w:rPr>
        <w:t>spike</w:t>
      </w:r>
      <w:r w:rsidR="002B1222">
        <w:t xml:space="preserve"> </w:t>
      </w:r>
      <w:r w:rsidR="002B1222" w:rsidRPr="00F1412A">
        <w:rPr>
          <w:u w:val="single"/>
        </w:rPr>
        <w:t>probability</w:t>
      </w:r>
      <w:r w:rsidR="002B1222">
        <w:t xml:space="preserve"> of the DA. They not only </w:t>
      </w:r>
      <w:r w:rsidR="002B1222" w:rsidRPr="00F1412A">
        <w:rPr>
          <w:u w:val="single"/>
        </w:rPr>
        <w:t>light</w:t>
      </w:r>
      <w:r w:rsidR="002B1222">
        <w:t xml:space="preserve"> the fire, </w:t>
      </w:r>
      <w:r w:rsidR="00937F3D">
        <w:t>but they also</w:t>
      </w:r>
      <w:r w:rsidR="002B1222">
        <w:t xml:space="preserve"> </w:t>
      </w:r>
      <w:r w:rsidR="002B1222" w:rsidRPr="00F1412A">
        <w:rPr>
          <w:u w:val="single"/>
        </w:rPr>
        <w:t>fan</w:t>
      </w:r>
      <w:r w:rsidR="002B1222">
        <w:t xml:space="preserve"> it</w:t>
      </w:r>
      <w:r w:rsidR="00937F3D">
        <w:t>.</w:t>
      </w:r>
    </w:p>
    <w:p w14:paraId="349889EE" w14:textId="2DEDF4F9" w:rsidR="006F22C3" w:rsidRDefault="00AF2C6E" w:rsidP="006F22C3">
      <w:pPr>
        <w:pStyle w:val="Heading4"/>
      </w:pPr>
      <w:bookmarkStart w:id="1" w:name="_Hlk202023289"/>
      <w:r>
        <w:t xml:space="preserve">The </w:t>
      </w:r>
      <w:r w:rsidRPr="00AF2C6E">
        <w:rPr>
          <w:u w:val="single"/>
        </w:rPr>
        <w:t>probability</w:t>
      </w:r>
      <w:r>
        <w:t xml:space="preserve"> of </w:t>
      </w:r>
      <w:r w:rsidRPr="00AF2C6E">
        <w:rPr>
          <w:u w:val="single"/>
        </w:rPr>
        <w:t>transmission</w:t>
      </w:r>
      <w:r>
        <w:t xml:space="preserve"> of disease is directly </w:t>
      </w:r>
      <w:r w:rsidRPr="00AF2C6E">
        <w:rPr>
          <w:u w:val="single"/>
        </w:rPr>
        <w:t>proportional</w:t>
      </w:r>
      <w:r>
        <w:t xml:space="preserve"> to the level of Arctic </w:t>
      </w:r>
      <w:r w:rsidRPr="00AF2C6E">
        <w:rPr>
          <w:u w:val="single"/>
        </w:rPr>
        <w:t>activity</w:t>
      </w:r>
      <w:r>
        <w:t xml:space="preserve">. </w:t>
      </w:r>
    </w:p>
    <w:p w14:paraId="5AF042C8" w14:textId="3ACD3D67" w:rsidR="006F22C3" w:rsidRPr="005776FB" w:rsidRDefault="006F22C3" w:rsidP="006F22C3">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w:t>
      </w:r>
      <w:r w:rsidR="00F1412A">
        <w:t xml:space="preserve">accessed 6.28.2025// </w:t>
      </w:r>
      <w:r w:rsidR="00F1412A">
        <w:rPr>
          <w:b/>
          <w:i/>
        </w:rPr>
        <w:t>mosuQ</w:t>
      </w:r>
      <w:r w:rsidR="00F1412A">
        <w:t>]</w:t>
      </w:r>
    </w:p>
    <w:p w14:paraId="4E3ECBE5" w14:textId="77777777" w:rsidR="006F22C3" w:rsidRPr="00BF5D5D" w:rsidRDefault="006F22C3" w:rsidP="006F22C3">
      <w:pPr>
        <w:rPr>
          <w:sz w:val="12"/>
        </w:rPr>
      </w:pPr>
      <w:r w:rsidRPr="00BF5D5D">
        <w:rPr>
          <w:sz w:val="12"/>
        </w:rPr>
        <w:t xml:space="preserve">Human transport. </w:t>
      </w:r>
      <w:r w:rsidRPr="002562CA">
        <w:rPr>
          <w:rStyle w:val="Emphasis"/>
          <w:highlight w:val="cyan"/>
        </w:rPr>
        <w:t>The probability of direct anthropogenic transport increases with increased tourism, commerce and resource extraction in the</w:t>
      </w:r>
      <w:r w:rsidRPr="00E55377">
        <w:rPr>
          <w:rStyle w:val="Emphasis"/>
        </w:rPr>
        <w:t xml:space="preserve"> warming </w:t>
      </w:r>
      <w:r w:rsidRPr="002562CA">
        <w:rPr>
          <w:rStyle w:val="Emphasis"/>
          <w:highlight w:val="cyan"/>
        </w:rPr>
        <w:t>Arctic</w:t>
      </w:r>
      <w:r w:rsidRPr="00BF5D5D">
        <w:rPr>
          <w:rStyle w:val="StyleUnderline"/>
        </w:rPr>
        <w:t>. Reductions in sea ice enable cruise ships and commercial operations to bring more visitors to the north</w:t>
      </w:r>
      <w:r w:rsidRPr="00BF5D5D">
        <w:rPr>
          <w:sz w:val="12"/>
        </w:rPr>
        <w:t xml:space="preserve">174. </w:t>
      </w:r>
      <w:r w:rsidRPr="00BF5D5D">
        <w:rPr>
          <w:rStyle w:val="StyleUnderline"/>
        </w:rPr>
        <w:t xml:space="preserve">Over 1,000 </w:t>
      </w:r>
      <w:r w:rsidRPr="002562CA">
        <w:rPr>
          <w:rStyle w:val="StyleUnderline"/>
          <w:highlight w:val="cyan"/>
        </w:rPr>
        <w:t>settlements</w:t>
      </w:r>
      <w:r w:rsidRPr="00BF5D5D">
        <w:rPr>
          <w:rStyle w:val="StyleUnderline"/>
        </w:rPr>
        <w:t>—</w:t>
      </w:r>
      <w:r w:rsidRPr="002562CA">
        <w:rPr>
          <w:rStyle w:val="StyleUnderline"/>
          <w:highlight w:val="cyan"/>
        </w:rPr>
        <w:t>including</w:t>
      </w:r>
      <w:r w:rsidRPr="00BF5D5D">
        <w:rPr>
          <w:rStyle w:val="StyleUnderline"/>
        </w:rPr>
        <w:t xml:space="preserve"> those focused on </w:t>
      </w:r>
      <w:r w:rsidRPr="002562CA">
        <w:rPr>
          <w:rStyle w:val="Emphasis"/>
          <w:highlight w:val="cyan"/>
        </w:rPr>
        <w:t>resource extraction</w:t>
      </w:r>
      <w:r w:rsidRPr="002562CA">
        <w:rPr>
          <w:rStyle w:val="StyleUnderline"/>
          <w:highlight w:val="cyan"/>
        </w:rPr>
        <w:t xml:space="preserve">, </w:t>
      </w:r>
      <w:r w:rsidRPr="002562CA">
        <w:rPr>
          <w:rStyle w:val="Emphasis"/>
          <w:highlight w:val="cyan"/>
        </w:rPr>
        <w:t>military</w:t>
      </w:r>
      <w:r w:rsidRPr="002562CA">
        <w:rPr>
          <w:rStyle w:val="StyleUnderline"/>
          <w:highlight w:val="cyan"/>
        </w:rPr>
        <w:t xml:space="preserve"> and </w:t>
      </w:r>
      <w:r w:rsidRPr="002562CA">
        <w:rPr>
          <w:rStyle w:val="Emphasis"/>
          <w:highlight w:val="cyan"/>
        </w:rPr>
        <w:t>scientific endeavours</w:t>
      </w:r>
      <w:r w:rsidRPr="00BF5D5D">
        <w:rPr>
          <w:rStyle w:val="StyleUnderline"/>
        </w:rPr>
        <w:t>—have been erected on permafrost in the last 70 years</w:t>
      </w:r>
      <w:r w:rsidRPr="00BF5D5D">
        <w:rPr>
          <w:sz w:val="12"/>
        </w:rPr>
        <w:t xml:space="preserve">175. </w:t>
      </w:r>
      <w:r w:rsidRPr="00BF5D5D">
        <w:rPr>
          <w:rStyle w:val="StyleUnderline"/>
        </w:rPr>
        <w:t xml:space="preserve">This growing non-resident population </w:t>
      </w:r>
      <w:r w:rsidRPr="002562CA">
        <w:rPr>
          <w:rStyle w:val="Emphasis"/>
          <w:highlight w:val="cyan"/>
        </w:rPr>
        <w:t>creates more opportunities</w:t>
      </w:r>
      <w:r w:rsidRPr="002562CA">
        <w:rPr>
          <w:rStyle w:val="StyleUnderline"/>
          <w:highlight w:val="cyan"/>
        </w:rPr>
        <w:t xml:space="preserve"> for</w:t>
      </w:r>
      <w:r w:rsidRPr="00BF5D5D">
        <w:rPr>
          <w:rStyle w:val="StyleUnderline"/>
        </w:rPr>
        <w:t xml:space="preserve"> both intentional and accidental </w:t>
      </w:r>
      <w:r w:rsidRPr="002562CA">
        <w:rPr>
          <w:rStyle w:val="Emphasis"/>
          <w:highlight w:val="cyan"/>
        </w:rPr>
        <w:t>transport of Methuselah microorganisms</w:t>
      </w:r>
      <w:r w:rsidRPr="002562CA">
        <w:rPr>
          <w:rStyle w:val="StyleUnderline"/>
          <w:highlight w:val="cyan"/>
        </w:rPr>
        <w:t xml:space="preserve"> and </w:t>
      </w:r>
      <w:r w:rsidRPr="002562CA">
        <w:rPr>
          <w:rStyle w:val="Emphasis"/>
          <w:highlight w:val="cyan"/>
        </w:rPr>
        <w:t>viruses</w:t>
      </w:r>
      <w:r w:rsidRPr="00BF5D5D">
        <w:rPr>
          <w:rStyle w:val="StyleUnderline"/>
        </w:rPr>
        <w:t xml:space="preserve"> throughout the Arctic and </w:t>
      </w:r>
      <w:r w:rsidRPr="002562CA">
        <w:rPr>
          <w:rStyle w:val="StyleUnderline"/>
          <w:highlight w:val="cyan"/>
        </w:rPr>
        <w:t>to lower latitudes</w:t>
      </w:r>
      <w:r w:rsidRPr="00BF5D5D">
        <w:rPr>
          <w:sz w:val="12"/>
        </w:rPr>
        <w:t>176.</w:t>
      </w:r>
    </w:p>
    <w:p w14:paraId="5A20F6D8" w14:textId="77777777" w:rsidR="006F22C3" w:rsidRDefault="006F22C3" w:rsidP="006F22C3">
      <w:pPr>
        <w:rPr>
          <w:rStyle w:val="StyleUnderline"/>
        </w:rPr>
      </w:pPr>
      <w:r w:rsidRPr="00007F1E">
        <w:rPr>
          <w:rStyle w:val="StyleUnderline"/>
        </w:rPr>
        <w:t xml:space="preserve">The scientific extraction and regeneration of ancient DNA, pathogens and microorganisms from permafrost </w:t>
      </w:r>
      <w:r w:rsidRPr="00007F1E">
        <w:rPr>
          <w:rStyle w:val="Emphasis"/>
        </w:rPr>
        <w:t>further increases opportunities</w:t>
      </w:r>
      <w:r w:rsidRPr="00BF5D5D">
        <w:rPr>
          <w:rStyle w:val="StyleUnderline"/>
        </w:rPr>
        <w:t xml:space="preserve"> for accidental contact or release</w:t>
      </w:r>
      <w:r w:rsidRPr="00BF5D5D">
        <w:rPr>
          <w:sz w:val="12"/>
        </w:rPr>
        <w:t xml:space="preserve">49,62,65. Although the immediate risk of release is low, </w:t>
      </w:r>
      <w:r w:rsidRPr="00BF5D5D">
        <w:rPr>
          <w:rStyle w:val="StyleUnderline"/>
        </w:rPr>
        <w:t xml:space="preserve">a </w:t>
      </w:r>
      <w:r w:rsidRPr="002562CA">
        <w:rPr>
          <w:rStyle w:val="Emphasis"/>
          <w:highlight w:val="cyan"/>
        </w:rPr>
        <w:t>growing human population</w:t>
      </w:r>
      <w:r w:rsidRPr="00BF5D5D">
        <w:rPr>
          <w:rStyle w:val="StyleUnderline"/>
        </w:rPr>
        <w:t xml:space="preserve"> moving minerals, fossil fuels and biota out of the Arctic could </w:t>
      </w:r>
      <w:r w:rsidRPr="002562CA">
        <w:rPr>
          <w:rStyle w:val="StyleUnderline"/>
          <w:highlight w:val="cyan"/>
        </w:rPr>
        <w:t>increase the risks for</w:t>
      </w:r>
      <w:r w:rsidRPr="00BF5D5D">
        <w:rPr>
          <w:rStyle w:val="StyleUnderline"/>
        </w:rPr>
        <w:t xml:space="preserve"> both the local population and more </w:t>
      </w:r>
      <w:r w:rsidRPr="002562CA">
        <w:rPr>
          <w:rStyle w:val="Emphasis"/>
          <w:highlight w:val="cyan"/>
        </w:rPr>
        <w:t>heavily populated regions</w:t>
      </w:r>
      <w:r w:rsidRPr="00BF5D5D">
        <w:rPr>
          <w:rStyle w:val="StyleUnderline"/>
        </w:rPr>
        <w:t xml:space="preserve"> to the south.</w:t>
      </w:r>
    </w:p>
    <w:p w14:paraId="1100878A" w14:textId="0D5538BF" w:rsidR="002E671D" w:rsidRDefault="00F50CB1" w:rsidP="002E671D">
      <w:pPr>
        <w:pStyle w:val="Heading4"/>
      </w:pPr>
      <w:r>
        <w:t xml:space="preserve">Human activity brings </w:t>
      </w:r>
      <w:r w:rsidRPr="00F50CB1">
        <w:rPr>
          <w:u w:val="single"/>
        </w:rPr>
        <w:t>settlements</w:t>
      </w:r>
      <w:r>
        <w:t xml:space="preserve">, </w:t>
      </w:r>
      <w:r w:rsidRPr="00F50CB1">
        <w:rPr>
          <w:u w:val="single"/>
        </w:rPr>
        <w:t>electricity</w:t>
      </w:r>
      <w:r>
        <w:t xml:space="preserve">, </w:t>
      </w:r>
      <w:r w:rsidRPr="00F50CB1">
        <w:rPr>
          <w:u w:val="single"/>
        </w:rPr>
        <w:t>vehicles</w:t>
      </w:r>
      <w:r>
        <w:t xml:space="preserve">, all </w:t>
      </w:r>
      <w:r w:rsidRPr="00F50CB1">
        <w:rPr>
          <w:u w:val="single"/>
        </w:rPr>
        <w:t>disrupting</w:t>
      </w:r>
      <w:r>
        <w:t xml:space="preserve"> the </w:t>
      </w:r>
      <w:r w:rsidRPr="00F50CB1">
        <w:rPr>
          <w:u w:val="single"/>
        </w:rPr>
        <w:t>permafrost</w:t>
      </w:r>
      <w:r>
        <w:t xml:space="preserve">. </w:t>
      </w:r>
    </w:p>
    <w:p w14:paraId="078558A6" w14:textId="5816E58A" w:rsidR="002E671D" w:rsidRPr="00F50CB1" w:rsidRDefault="002E671D" w:rsidP="002E671D">
      <w:r w:rsidRPr="00F50CB1">
        <w:rPr>
          <w:rStyle w:val="Style13ptBold"/>
        </w:rPr>
        <w:t>Akandil, et al., ’24</w:t>
      </w:r>
      <w:r>
        <w:t xml:space="preserve"> [Cengiz Akandil, </w:t>
      </w:r>
      <w:r w:rsidR="00F50CB1">
        <w:t>Department of Evolutionary Biology and Environmental Studies at the University of Zurich; BA, management, Bogazici University-Istanbul; MS, business administration, University of Southern Denmark; MS, environmental sciences, University of Zurich; PhD student in ecology, University of Zurich</w:t>
      </w:r>
      <w:r>
        <w:t>;</w:t>
      </w:r>
      <w:r w:rsidR="00F50CB1">
        <w:t xml:space="preserve"> </w:t>
      </w:r>
      <w:r>
        <w:t>Elena Plekhanova</w:t>
      </w:r>
      <w:r w:rsidR="00F50CB1">
        <w:t xml:space="preserve">; </w:t>
      </w:r>
      <w:r>
        <w:t>Nils Rietze</w:t>
      </w:r>
      <w:r w:rsidR="00F50CB1">
        <w:t xml:space="preserve">; </w:t>
      </w:r>
      <w:r>
        <w:t>Jacqueline Oehri</w:t>
      </w:r>
      <w:r w:rsidR="00F50CB1">
        <w:t xml:space="preserve">; </w:t>
      </w:r>
      <w:r>
        <w:t>Miguel O. Roman</w:t>
      </w:r>
      <w:r w:rsidR="00F50CB1">
        <w:t>;</w:t>
      </w:r>
      <w:r>
        <w:t xml:space="preserve"> Zhuosen Wang</w:t>
      </w:r>
      <w:r w:rsidR="00F50CB1">
        <w:t>;</w:t>
      </w:r>
      <w:r>
        <w:t xml:space="preserve"> Volker C. Radeloff</w:t>
      </w:r>
      <w:r w:rsidR="00F50CB1">
        <w:t>;</w:t>
      </w:r>
      <w:r>
        <w:t xml:space="preserve"> and Gabriela Schaepman-Strub. </w:t>
      </w:r>
      <w:r w:rsidR="00F50CB1">
        <w:t xml:space="preserve">October 21, 2024. </w:t>
      </w:r>
      <w:r w:rsidR="00F50CB1">
        <w:rPr>
          <w:i/>
          <w:iCs/>
        </w:rPr>
        <w:t>Proceedings of the National Academy of Sciences</w:t>
      </w:r>
      <w:r w:rsidR="00F50CB1">
        <w:t>, Vol. 121, No. 44 “</w:t>
      </w:r>
      <w:r w:rsidR="00F50CB1" w:rsidRPr="00F50CB1">
        <w:t>Artificial light at night reveals hotspots and rapid development of industrial activity in the Arctic</w:t>
      </w:r>
      <w:r w:rsidR="00F50CB1">
        <w:t xml:space="preserve">” </w:t>
      </w:r>
      <w:r w:rsidR="00F50CB1" w:rsidRPr="00F1412A">
        <w:t>https://www.pnas.org/doi/10.1073/pnas.2322269121</w:t>
      </w:r>
      <w:r w:rsidR="00F50CB1">
        <w:t xml:space="preserve"> </w:t>
      </w:r>
      <w:r w:rsidR="00F1412A">
        <w:t xml:space="preserve">accessed 6.28.2025// </w:t>
      </w:r>
      <w:r w:rsidR="00F1412A">
        <w:rPr>
          <w:b/>
          <w:i/>
        </w:rPr>
        <w:t>mosuQ</w:t>
      </w:r>
      <w:r w:rsidR="00F1412A">
        <w:t>]</w:t>
      </w:r>
    </w:p>
    <w:p w14:paraId="66A3FFDB" w14:textId="65D415C5" w:rsidR="002E671D" w:rsidRPr="002E671D" w:rsidRDefault="002E671D" w:rsidP="002E671D">
      <w:pPr>
        <w:rPr>
          <w:sz w:val="12"/>
        </w:rPr>
      </w:pPr>
      <w:r w:rsidRPr="002E671D">
        <w:rPr>
          <w:sz w:val="12"/>
        </w:rPr>
        <w:t xml:space="preserve">We use ALAN as indicator of </w:t>
      </w:r>
      <w:r w:rsidRPr="00F50CB1">
        <w:rPr>
          <w:rStyle w:val="Emphasis"/>
        </w:rPr>
        <w:t>human activity</w:t>
      </w:r>
      <w:r w:rsidRPr="002E671D">
        <w:rPr>
          <w:rStyle w:val="StyleUnderline"/>
        </w:rPr>
        <w:t xml:space="preserve"> in </w:t>
      </w:r>
      <w:r w:rsidRPr="00F50CB1">
        <w:rPr>
          <w:rStyle w:val="StyleUnderline"/>
          <w:highlight w:val="cyan"/>
        </w:rPr>
        <w:t xml:space="preserve">the terrestrial </w:t>
      </w:r>
      <w:r w:rsidRPr="00F50CB1">
        <w:rPr>
          <w:rStyle w:val="Emphasis"/>
          <w:highlight w:val="cyan"/>
        </w:rPr>
        <w:t>Arctic</w:t>
      </w:r>
      <w:r w:rsidRPr="002E671D">
        <w:rPr>
          <w:sz w:val="12"/>
        </w:rPr>
        <w:t xml:space="preserve">, but data uncertainties require cautiousness. Snow albedo effects might enhance artificial light effects, but that means it also should be included as part of the light pollution of human activity. There can be an overestimation of lit area from satellites compared to actual lit area on the ground mainly due to large pixel size and geolocation errors (34) or residuals in the corrected dataset sourced by auroras and blooming effects, yet also a significant underestimation of the area in underdeveloped regions (35). However, while the total lit area might overestimate the direct impact by infrastructure, it is a reliable indicator of both hotspots of current human activity in the Arctic and of development over time. </w:t>
      </w:r>
      <w:r w:rsidRPr="00F50CB1">
        <w:rPr>
          <w:rStyle w:val="StyleUnderline"/>
        </w:rPr>
        <w:t xml:space="preserve">Accordingly, we use the area of ALAN as an indicator of the total area </w:t>
      </w:r>
      <w:r w:rsidRPr="00F50CB1">
        <w:rPr>
          <w:rStyle w:val="StyleUnderline"/>
          <w:highlight w:val="cyan"/>
        </w:rPr>
        <w:t>impacted by human activities and its</w:t>
      </w:r>
      <w:r w:rsidRPr="00F50CB1">
        <w:rPr>
          <w:rStyle w:val="StyleUnderline"/>
        </w:rPr>
        <w:t xml:space="preserve"> spatial </w:t>
      </w:r>
      <w:r w:rsidRPr="00F50CB1">
        <w:rPr>
          <w:rStyle w:val="StyleUnderline"/>
          <w:highlight w:val="cyan"/>
        </w:rPr>
        <w:t>distribution</w:t>
      </w:r>
      <w:r w:rsidRPr="002E671D">
        <w:rPr>
          <w:sz w:val="12"/>
        </w:rPr>
        <w:t xml:space="preserve">. However, </w:t>
      </w:r>
      <w:r w:rsidRPr="002E671D">
        <w:rPr>
          <w:rStyle w:val="StyleUnderline"/>
        </w:rPr>
        <w:t xml:space="preserve">the </w:t>
      </w:r>
      <w:r w:rsidRPr="00F50CB1">
        <w:rPr>
          <w:rStyle w:val="StyleUnderline"/>
          <w:highlight w:val="cyan"/>
        </w:rPr>
        <w:t xml:space="preserve">presence of </w:t>
      </w:r>
      <w:r w:rsidRPr="00F50CB1">
        <w:rPr>
          <w:rStyle w:val="Emphasis"/>
          <w:highlight w:val="cyan"/>
        </w:rPr>
        <w:t>roads and buildings</w:t>
      </w:r>
      <w:r w:rsidRPr="002E671D">
        <w:rPr>
          <w:rStyle w:val="StyleUnderline"/>
        </w:rPr>
        <w:t xml:space="preserve"> provides access to the surrounding areas, </w:t>
      </w:r>
      <w:r w:rsidRPr="00F50CB1">
        <w:rPr>
          <w:rStyle w:val="StyleUnderline"/>
          <w:highlight w:val="cyan"/>
        </w:rPr>
        <w:t xml:space="preserve">and cumulative effects of </w:t>
      </w:r>
      <w:r w:rsidRPr="00F50CB1">
        <w:rPr>
          <w:rStyle w:val="Emphasis"/>
          <w:highlight w:val="cyan"/>
        </w:rPr>
        <w:t>settlements</w:t>
      </w:r>
      <w:r w:rsidRPr="00F50CB1">
        <w:rPr>
          <w:rStyle w:val="Emphasis"/>
        </w:rPr>
        <w:t xml:space="preserve">, roads, and </w:t>
      </w:r>
      <w:r w:rsidRPr="00F50CB1">
        <w:rPr>
          <w:rStyle w:val="Emphasis"/>
          <w:highlight w:val="cyan"/>
        </w:rPr>
        <w:t>pipe- and powerlines</w:t>
      </w:r>
      <w:r w:rsidRPr="00F50CB1">
        <w:rPr>
          <w:rStyle w:val="StyleUnderline"/>
          <w:highlight w:val="cyan"/>
        </w:rPr>
        <w:t xml:space="preserve"> on ecosystems can extend up to </w:t>
      </w:r>
      <w:r w:rsidRPr="00F50CB1">
        <w:rPr>
          <w:rStyle w:val="Emphasis"/>
          <w:highlight w:val="cyan"/>
        </w:rPr>
        <w:t>40 km</w:t>
      </w:r>
      <w:r w:rsidRPr="00F50CB1">
        <w:rPr>
          <w:rStyle w:val="Emphasis"/>
        </w:rPr>
        <w:t xml:space="preserve"> in the Arctic</w:t>
      </w:r>
      <w:r w:rsidRPr="002E671D">
        <w:rPr>
          <w:sz w:val="12"/>
        </w:rPr>
        <w:t xml:space="preserve"> (6). </w:t>
      </w:r>
      <w:r w:rsidRPr="00F50CB1">
        <w:rPr>
          <w:rStyle w:val="StyleUnderline"/>
          <w:highlight w:val="cyan"/>
        </w:rPr>
        <w:t xml:space="preserve">In the </w:t>
      </w:r>
      <w:r w:rsidRPr="00F50CB1">
        <w:rPr>
          <w:rStyle w:val="Emphasis"/>
          <w:highlight w:val="cyan"/>
        </w:rPr>
        <w:t>highly vulnerable permafrost landscape</w:t>
      </w:r>
      <w:r w:rsidRPr="002E671D">
        <w:rPr>
          <w:rStyle w:val="StyleUnderline"/>
        </w:rPr>
        <w:t xml:space="preserve"> and tundra ecosystem, even just </w:t>
      </w:r>
      <w:r w:rsidRPr="00F50CB1">
        <w:rPr>
          <w:rStyle w:val="Emphasis"/>
          <w:highlight w:val="cyan"/>
        </w:rPr>
        <w:t>repeated trampling</w:t>
      </w:r>
      <w:r w:rsidRPr="00F50CB1">
        <w:rPr>
          <w:rStyle w:val="StyleUnderline"/>
          <w:highlight w:val="cyan"/>
        </w:rPr>
        <w:t xml:space="preserve"> by humans and certainly </w:t>
      </w:r>
      <w:r w:rsidRPr="00F50CB1">
        <w:rPr>
          <w:rStyle w:val="Emphasis"/>
          <w:highlight w:val="cyan"/>
        </w:rPr>
        <w:t>tracks by tundra vehicles</w:t>
      </w:r>
      <w:r w:rsidRPr="002E671D">
        <w:rPr>
          <w:rStyle w:val="StyleUnderline"/>
        </w:rPr>
        <w:t xml:space="preserve"> can </w:t>
      </w:r>
      <w:r w:rsidRPr="00F50CB1">
        <w:rPr>
          <w:rStyle w:val="StyleUnderline"/>
          <w:highlight w:val="cyan"/>
        </w:rPr>
        <w:t xml:space="preserve">exert </w:t>
      </w:r>
      <w:r w:rsidRPr="00F50CB1">
        <w:rPr>
          <w:rStyle w:val="Emphasis"/>
          <w:highlight w:val="cyan"/>
        </w:rPr>
        <w:t>long-term environmental effects</w:t>
      </w:r>
      <w:r w:rsidRPr="00F50CB1">
        <w:rPr>
          <w:rStyle w:val="StyleUnderline"/>
          <w:highlight w:val="cyan"/>
        </w:rPr>
        <w:t xml:space="preserve"> reaching well beyond the</w:t>
      </w:r>
      <w:r w:rsidRPr="002E671D">
        <w:rPr>
          <w:rStyle w:val="StyleUnderline"/>
        </w:rPr>
        <w:t xml:space="preserve"> lit </w:t>
      </w:r>
      <w:r w:rsidRPr="00F50CB1">
        <w:rPr>
          <w:rStyle w:val="StyleUnderline"/>
          <w:highlight w:val="cyan"/>
        </w:rPr>
        <w:t>area</w:t>
      </w:r>
      <w:r w:rsidRPr="002E671D">
        <w:rPr>
          <w:rStyle w:val="StyleUnderline"/>
        </w:rPr>
        <w:t xml:space="preserve"> detected from satellites</w:t>
      </w:r>
      <w:r w:rsidRPr="002E671D">
        <w:rPr>
          <w:sz w:val="12"/>
        </w:rPr>
        <w:t>.</w:t>
      </w:r>
    </w:p>
    <w:bookmarkEnd w:id="1"/>
    <w:p w14:paraId="363ADD6C" w14:textId="196EAEE9" w:rsidR="003F0624" w:rsidRDefault="00EF3E9E" w:rsidP="003F0624">
      <w:pPr>
        <w:pStyle w:val="Heading4"/>
      </w:pPr>
      <w:r w:rsidRPr="00EF3E9E">
        <w:rPr>
          <w:u w:val="single"/>
        </w:rPr>
        <w:t>L</w:t>
      </w:r>
      <w:r w:rsidR="003F0624" w:rsidRPr="00EF3E9E">
        <w:rPr>
          <w:u w:val="single"/>
        </w:rPr>
        <w:t>andscape</w:t>
      </w:r>
      <w:r w:rsidR="003F0624">
        <w:t xml:space="preserve"> </w:t>
      </w:r>
      <w:r w:rsidR="003F0624" w:rsidRPr="00D6313D">
        <w:rPr>
          <w:u w:val="single"/>
        </w:rPr>
        <w:t>disturbances</w:t>
      </w:r>
      <w:r w:rsidR="003F0624">
        <w:t xml:space="preserve"> cause </w:t>
      </w:r>
      <w:r w:rsidR="003F0624" w:rsidRPr="00D6313D">
        <w:rPr>
          <w:i/>
          <w:iCs w:val="0"/>
        </w:rPr>
        <w:t>more</w:t>
      </w:r>
      <w:r w:rsidR="003F0624">
        <w:t xml:space="preserve"> </w:t>
      </w:r>
      <w:r w:rsidR="003F0624" w:rsidRPr="00D6313D">
        <w:rPr>
          <w:u w:val="single"/>
        </w:rPr>
        <w:t>warming</w:t>
      </w:r>
      <w:r w:rsidR="003F0624">
        <w:t xml:space="preserve">, and therefore </w:t>
      </w:r>
      <w:r w:rsidR="003F0624" w:rsidRPr="00D6313D">
        <w:rPr>
          <w:i/>
          <w:iCs w:val="0"/>
        </w:rPr>
        <w:t>more</w:t>
      </w:r>
      <w:r w:rsidR="003F0624">
        <w:t xml:space="preserve"> </w:t>
      </w:r>
      <w:r w:rsidR="003F0624" w:rsidRPr="00D6313D">
        <w:rPr>
          <w:u w:val="single"/>
        </w:rPr>
        <w:t>thaw</w:t>
      </w:r>
      <w:r w:rsidR="003F0624">
        <w:t xml:space="preserve">. </w:t>
      </w:r>
    </w:p>
    <w:p w14:paraId="0B4D44AA" w14:textId="5F211B59" w:rsidR="003F0624" w:rsidRPr="00391524" w:rsidRDefault="003F0624" w:rsidP="003F0624">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F1412A">
        <w:t>https://par.nsf.gov/servlets/purl/10313977</w:t>
      </w:r>
      <w:r>
        <w:t xml:space="preserve"> </w:t>
      </w:r>
      <w:r w:rsidR="00F1412A">
        <w:t xml:space="preserve">accessed 6.28.2025// </w:t>
      </w:r>
      <w:r w:rsidR="00F1412A">
        <w:rPr>
          <w:b/>
          <w:i/>
        </w:rPr>
        <w:t>mosuQ</w:t>
      </w:r>
      <w:r w:rsidR="00F1412A">
        <w:t>]</w:t>
      </w:r>
    </w:p>
    <w:p w14:paraId="139E2D41" w14:textId="3D255F1F" w:rsidR="003F0624" w:rsidRPr="003F0624" w:rsidRDefault="003F0624" w:rsidP="003F0624">
      <w:pPr>
        <w:rPr>
          <w:sz w:val="12"/>
        </w:rPr>
      </w:pPr>
      <w:r w:rsidRPr="002562CA">
        <w:rPr>
          <w:rStyle w:val="Emphasis"/>
          <w:highlight w:val="cyan"/>
        </w:rPr>
        <w:t>Abrupt thaw</w:t>
      </w:r>
      <w:r w:rsidRPr="00D6313D">
        <w:rPr>
          <w:rStyle w:val="StyleUnderline"/>
        </w:rPr>
        <w:t xml:space="preserve"> can be </w:t>
      </w:r>
      <w:r w:rsidRPr="002562CA">
        <w:rPr>
          <w:rStyle w:val="StyleUnderline"/>
          <w:highlight w:val="cyan"/>
        </w:rPr>
        <w:t>triggered by</w:t>
      </w:r>
      <w:r w:rsidRPr="00D6313D">
        <w:rPr>
          <w:rStyle w:val="StyleUnderline"/>
        </w:rPr>
        <w:t xml:space="preserve"> climate </w:t>
      </w:r>
      <w:r w:rsidRPr="002562CA">
        <w:rPr>
          <w:rStyle w:val="Emphasis"/>
          <w:highlight w:val="cyan"/>
        </w:rPr>
        <w:t>warming</w:t>
      </w:r>
      <w:r w:rsidRPr="002562CA">
        <w:rPr>
          <w:rStyle w:val="StyleUnderline"/>
          <w:highlight w:val="cyan"/>
        </w:rPr>
        <w:t xml:space="preserve"> or </w:t>
      </w:r>
      <w:r w:rsidRPr="002562CA">
        <w:rPr>
          <w:rStyle w:val="Emphasis"/>
          <w:highlight w:val="cyan"/>
        </w:rPr>
        <w:t>landscape disturbances</w:t>
      </w:r>
      <w:r w:rsidRPr="00D6313D">
        <w:rPr>
          <w:rStyle w:val="StyleUnderline"/>
        </w:rPr>
        <w:t>, including wildfires or hydrological regime changes</w:t>
      </w:r>
      <w:r w:rsidRPr="00D6313D">
        <w:rPr>
          <w:sz w:val="12"/>
        </w:rPr>
        <w:t xml:space="preserve">3,21–23. </w:t>
      </w:r>
      <w:r w:rsidRPr="002562CA">
        <w:rPr>
          <w:rStyle w:val="StyleUnderline"/>
          <w:highlight w:val="cyan"/>
        </w:rPr>
        <w:t>In turn</w:t>
      </w:r>
      <w:r w:rsidRPr="00D6313D">
        <w:rPr>
          <w:rStyle w:val="StyleUnderline"/>
        </w:rPr>
        <w:t xml:space="preserve">, abrupt thaw </w:t>
      </w:r>
      <w:r w:rsidRPr="002562CA">
        <w:rPr>
          <w:rStyle w:val="StyleUnderline"/>
          <w:highlight w:val="cyan"/>
        </w:rPr>
        <w:t>causes</w:t>
      </w:r>
      <w:r w:rsidRPr="00D6313D">
        <w:rPr>
          <w:rStyle w:val="StyleUnderline"/>
        </w:rPr>
        <w:t xml:space="preserve"> thermal, hydrological and vegetation </w:t>
      </w:r>
      <w:r w:rsidRPr="002562CA">
        <w:rPr>
          <w:rStyle w:val="StyleUnderline"/>
          <w:highlight w:val="cyan"/>
        </w:rPr>
        <w:t xml:space="preserve">changes that </w:t>
      </w:r>
      <w:r w:rsidRPr="002562CA">
        <w:rPr>
          <w:rStyle w:val="Emphasis"/>
          <w:highlight w:val="cyan"/>
        </w:rPr>
        <w:t>amplify warming and thaw</w:t>
      </w:r>
      <w:r w:rsidRPr="00D6313D">
        <w:rPr>
          <w:sz w:val="12"/>
        </w:rPr>
        <w:t xml:space="preserve">24–27. As a result, spatial disaggregation expands and </w:t>
      </w:r>
      <w:r w:rsidRPr="00D6313D">
        <w:rPr>
          <w:rStyle w:val="StyleUnderline"/>
        </w:rPr>
        <w:t xml:space="preserve">landscape morphology changes, </w:t>
      </w:r>
      <w:r w:rsidRPr="002562CA">
        <w:rPr>
          <w:rStyle w:val="Emphasis"/>
          <w:highlight w:val="cyan"/>
        </w:rPr>
        <w:t>mobilizing carbon</w:t>
      </w:r>
      <w:r w:rsidRPr="00D6313D">
        <w:rPr>
          <w:sz w:val="12"/>
        </w:rPr>
        <w:t xml:space="preserve">28–30. </w:t>
      </w:r>
      <w:r w:rsidRPr="00D6313D">
        <w:rPr>
          <w:rStyle w:val="StyleUnderline"/>
        </w:rPr>
        <w:t xml:space="preserve">The three-dimensional, fine-scale nature of thaw and </w:t>
      </w:r>
      <w:r w:rsidRPr="00D6313D">
        <w:rPr>
          <w:rStyle w:val="Emphasis"/>
        </w:rPr>
        <w:t>resulting feedbacks</w:t>
      </w:r>
      <w:r w:rsidRPr="00D6313D">
        <w:rPr>
          <w:rStyle w:val="StyleUnderline"/>
        </w:rPr>
        <w:t xml:space="preserve"> make </w:t>
      </w:r>
      <w:r w:rsidRPr="00D6313D">
        <w:rPr>
          <w:rStyle w:val="Emphasis"/>
        </w:rPr>
        <w:t>abrupt</w:t>
      </w:r>
      <w:r w:rsidRPr="00D6313D">
        <w:rPr>
          <w:rStyle w:val="StyleUnderline"/>
        </w:rPr>
        <w:t xml:space="preserve"> carbon release </w:t>
      </w:r>
      <w:r w:rsidRPr="00D6313D">
        <w:rPr>
          <w:rStyle w:val="Emphasis"/>
        </w:rPr>
        <w:t>difficult to model or forecast</w:t>
      </w:r>
      <w:r w:rsidRPr="00D6313D">
        <w:rPr>
          <w:sz w:val="12"/>
        </w:rPr>
        <w:t>25. Adding to these challenges, unknowns around the future Arctic climate wetting, drying and thaw patterns limit the accuracy of PCF forecasts.</w:t>
      </w:r>
    </w:p>
    <w:p w14:paraId="121C678A" w14:textId="3B3B1A3E" w:rsidR="005776FB" w:rsidRDefault="005776FB" w:rsidP="005776FB">
      <w:pPr>
        <w:pStyle w:val="Heading4"/>
      </w:pPr>
      <w:r>
        <w:t xml:space="preserve">Thaw increases </w:t>
      </w:r>
      <w:r w:rsidR="006F22C3">
        <w:t xml:space="preserve">risk of </w:t>
      </w:r>
      <w:r w:rsidR="006F22C3" w:rsidRPr="006F22C3">
        <w:rPr>
          <w:u w:val="single"/>
        </w:rPr>
        <w:t>transport</w:t>
      </w:r>
      <w:r w:rsidR="006F22C3">
        <w:t xml:space="preserve">, </w:t>
      </w:r>
      <w:r w:rsidR="006F22C3" w:rsidRPr="006F22C3">
        <w:rPr>
          <w:u w:val="single"/>
        </w:rPr>
        <w:t>transmission</w:t>
      </w:r>
      <w:r>
        <w:t xml:space="preserve"> and </w:t>
      </w:r>
      <w:r w:rsidR="006F22C3" w:rsidRPr="006F22C3">
        <w:rPr>
          <w:u w:val="single"/>
        </w:rPr>
        <w:t>contraction</w:t>
      </w:r>
      <w:r w:rsidR="006F22C3">
        <w:t>.</w:t>
      </w:r>
    </w:p>
    <w:p w14:paraId="66BCC3FD" w14:textId="2010FC30" w:rsidR="005776FB" w:rsidRPr="005776FB" w:rsidRDefault="005776FB" w:rsidP="005776FB">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w:t>
      </w:r>
      <w:r w:rsidR="00F1412A">
        <w:t xml:space="preserve">accessed 6.28.2025// </w:t>
      </w:r>
      <w:r w:rsidR="00F1412A">
        <w:rPr>
          <w:b/>
          <w:i/>
        </w:rPr>
        <w:t>mosuQ</w:t>
      </w:r>
      <w:r w:rsidR="00F1412A">
        <w:t>]</w:t>
      </w:r>
    </w:p>
    <w:p w14:paraId="72B7BD37" w14:textId="77777777" w:rsidR="005776FB" w:rsidRPr="00BF5D5D" w:rsidRDefault="005776FB" w:rsidP="005776FB">
      <w:pPr>
        <w:rPr>
          <w:sz w:val="12"/>
        </w:rPr>
      </w:pPr>
      <w:r w:rsidRPr="00BF5D5D">
        <w:rPr>
          <w:sz w:val="12"/>
        </w:rPr>
        <w:t xml:space="preserve">Researchers have only begun to understand the impacts of biogeochemical hazards remobilized from thawing permafrost. What is clear is that </w:t>
      </w:r>
      <w:r w:rsidRPr="001F0EC2">
        <w:rPr>
          <w:rStyle w:val="StyleUnderline"/>
        </w:rPr>
        <w:t xml:space="preserve">established transport pathways could </w:t>
      </w:r>
      <w:r w:rsidRPr="00690F45">
        <w:rPr>
          <w:rStyle w:val="Emphasis"/>
        </w:rPr>
        <w:t>rapidly disperse hazardous compounds</w:t>
      </w:r>
      <w:r w:rsidRPr="001F0EC2">
        <w:rPr>
          <w:rStyle w:val="StyleUnderline"/>
        </w:rPr>
        <w:t xml:space="preserve"> through atmospheric, hydrologic and terrestrial systems after emergence</w:t>
      </w:r>
      <w:r w:rsidRPr="00BF5D5D">
        <w:rPr>
          <w:sz w:val="12"/>
        </w:rPr>
        <w:t xml:space="preserve">151–153. </w:t>
      </w:r>
      <w:r w:rsidRPr="001F0EC2">
        <w:rPr>
          <w:rStyle w:val="StyleUnderline"/>
        </w:rPr>
        <w:t xml:space="preserve">When materials move through </w:t>
      </w:r>
      <w:r w:rsidRPr="00690F45">
        <w:rPr>
          <w:rStyle w:val="Emphasis"/>
        </w:rPr>
        <w:t>adjacent environments</w:t>
      </w:r>
      <w:r w:rsidRPr="001F0EC2">
        <w:rPr>
          <w:rStyle w:val="StyleUnderline"/>
        </w:rPr>
        <w:t xml:space="preserve">, they are subject to biotic and abiotic </w:t>
      </w:r>
      <w:r w:rsidRPr="00690F45">
        <w:rPr>
          <w:rStyle w:val="Emphasis"/>
        </w:rPr>
        <w:t>transformation</w:t>
      </w:r>
      <w:r w:rsidRPr="001F0EC2">
        <w:rPr>
          <w:rStyle w:val="StyleUnderline"/>
        </w:rPr>
        <w:t>, creating secondary and tertiary impacts throughout the Arctic system</w:t>
      </w:r>
      <w:r w:rsidRPr="00BF5D5D">
        <w:rPr>
          <w:sz w:val="12"/>
        </w:rPr>
        <w:t xml:space="preserve">52,153,154 (Fig. 1). </w:t>
      </w:r>
      <w:r w:rsidRPr="002562CA">
        <w:rPr>
          <w:rStyle w:val="Emphasis"/>
          <w:highlight w:val="cyan"/>
        </w:rPr>
        <w:t>Permafrost carbon</w:t>
      </w:r>
      <w:r w:rsidRPr="001F0EC2">
        <w:rPr>
          <w:rStyle w:val="StyleUnderline"/>
        </w:rPr>
        <w:t xml:space="preserve"> may further </w:t>
      </w:r>
      <w:r w:rsidRPr="002562CA">
        <w:rPr>
          <w:rStyle w:val="StyleUnderline"/>
          <w:highlight w:val="cyan"/>
        </w:rPr>
        <w:t xml:space="preserve">serve as a </w:t>
      </w:r>
      <w:r w:rsidRPr="002562CA">
        <w:rPr>
          <w:rStyle w:val="Emphasis"/>
          <w:highlight w:val="cyan"/>
        </w:rPr>
        <w:t>nutrient source and vector</w:t>
      </w:r>
      <w:r w:rsidRPr="002562CA">
        <w:rPr>
          <w:rStyle w:val="StyleUnderline"/>
          <w:highlight w:val="cyan"/>
        </w:rPr>
        <w:t xml:space="preserve">, increasing the </w:t>
      </w:r>
      <w:r w:rsidRPr="002562CA">
        <w:rPr>
          <w:rStyle w:val="Emphasis"/>
          <w:highlight w:val="cyan"/>
        </w:rPr>
        <w:t>range</w:t>
      </w:r>
      <w:r w:rsidRPr="002562CA">
        <w:rPr>
          <w:rStyle w:val="StyleUnderline"/>
          <w:highlight w:val="cyan"/>
        </w:rPr>
        <w:t xml:space="preserve"> of</w:t>
      </w:r>
      <w:r w:rsidRPr="001F0EC2">
        <w:rPr>
          <w:rStyle w:val="StyleUnderline"/>
        </w:rPr>
        <w:t xml:space="preserve"> pollutants and </w:t>
      </w:r>
      <w:r w:rsidRPr="002562CA">
        <w:rPr>
          <w:rStyle w:val="StyleUnderline"/>
          <w:highlight w:val="cyan"/>
        </w:rPr>
        <w:t xml:space="preserve">microorganisms </w:t>
      </w:r>
      <w:r w:rsidRPr="002562CA">
        <w:rPr>
          <w:rStyle w:val="Emphasis"/>
          <w:highlight w:val="cyan"/>
        </w:rPr>
        <w:t>as thaw increases</w:t>
      </w:r>
      <w:r w:rsidRPr="00BF5D5D">
        <w:rPr>
          <w:sz w:val="12"/>
        </w:rPr>
        <w:t xml:space="preserve">7,53. </w:t>
      </w:r>
      <w:r w:rsidRPr="001F0EC2">
        <w:rPr>
          <w:rStyle w:val="StyleUnderline"/>
        </w:rPr>
        <w:t xml:space="preserve">As the cryosphere collapses under climate change, </w:t>
      </w:r>
      <w:r w:rsidRPr="002562CA">
        <w:rPr>
          <w:rStyle w:val="StyleUnderline"/>
          <w:highlight w:val="cyan"/>
        </w:rPr>
        <w:t>higher temperatures</w:t>
      </w:r>
      <w:r w:rsidRPr="001F0EC2">
        <w:rPr>
          <w:rStyle w:val="StyleUnderline"/>
        </w:rPr>
        <w:t xml:space="preserve"> </w:t>
      </w:r>
      <w:r w:rsidRPr="00690F45">
        <w:rPr>
          <w:rStyle w:val="Emphasis"/>
        </w:rPr>
        <w:t>alter dispersion pathways</w:t>
      </w:r>
      <w:r w:rsidRPr="001F0EC2">
        <w:rPr>
          <w:rStyle w:val="StyleUnderline"/>
        </w:rPr>
        <w:t xml:space="preserve">, </w:t>
      </w:r>
      <w:r w:rsidRPr="002562CA">
        <w:rPr>
          <w:rStyle w:val="Emphasis"/>
          <w:highlight w:val="cyan"/>
        </w:rPr>
        <w:t>heighten transport</w:t>
      </w:r>
      <w:r w:rsidRPr="001F0EC2">
        <w:rPr>
          <w:rStyle w:val="StyleUnderline"/>
        </w:rPr>
        <w:t xml:space="preserve">, accelerate chemical degradation </w:t>
      </w:r>
      <w:r w:rsidRPr="002562CA">
        <w:rPr>
          <w:rStyle w:val="StyleUnderline"/>
          <w:highlight w:val="cyan"/>
        </w:rPr>
        <w:t xml:space="preserve">and </w:t>
      </w:r>
      <w:r w:rsidRPr="002562CA">
        <w:rPr>
          <w:rStyle w:val="Emphasis"/>
          <w:highlight w:val="cyan"/>
        </w:rPr>
        <w:t>increase bioaccumulation</w:t>
      </w:r>
      <w:r w:rsidRPr="001F0EC2">
        <w:rPr>
          <w:rStyle w:val="StyleUnderline"/>
        </w:rPr>
        <w:t xml:space="preserve"> of hazardous materials</w:t>
      </w:r>
      <w:r w:rsidRPr="00BF5D5D">
        <w:rPr>
          <w:sz w:val="12"/>
        </w:rPr>
        <w:t>34,155,156. As such, international efforts to reduce the release of anthropogenic chemicals into the environment must account for secondary remobilization from degrading systems116,157,158.</w:t>
      </w:r>
    </w:p>
    <w:p w14:paraId="0DE2CDEF" w14:textId="77777777" w:rsidR="005776FB" w:rsidRPr="00BF5D5D" w:rsidRDefault="005776FB" w:rsidP="005776FB">
      <w:pPr>
        <w:rPr>
          <w:sz w:val="12"/>
        </w:rPr>
      </w:pPr>
      <w:r w:rsidRPr="00BF5D5D">
        <w:rPr>
          <w:sz w:val="12"/>
        </w:rPr>
        <w:t xml:space="preserve">Quantifying the risks to rapidly changing Arctic ecosystems from entrained permafrost biochemical compounds is an ongoing challenge9 . </w:t>
      </w:r>
      <w:r w:rsidRPr="001F0EC2">
        <w:rPr>
          <w:rStyle w:val="StyleUnderline"/>
        </w:rPr>
        <w:t>The dominant Arctic transport mechanisms of atmospheric remobilization</w:t>
      </w:r>
      <w:r w:rsidRPr="00BF5D5D">
        <w:rPr>
          <w:sz w:val="12"/>
        </w:rPr>
        <w:t xml:space="preserve">159,160, </w:t>
      </w:r>
      <w:r w:rsidRPr="001F0EC2">
        <w:rPr>
          <w:rStyle w:val="StyleUnderline"/>
        </w:rPr>
        <w:t>hydrological transport</w:t>
      </w:r>
      <w:r w:rsidRPr="00BF5D5D">
        <w:rPr>
          <w:sz w:val="12"/>
        </w:rPr>
        <w:t xml:space="preserve">83,161,162, </w:t>
      </w:r>
      <w:r w:rsidRPr="001F0EC2">
        <w:rPr>
          <w:rStyle w:val="StyleUnderline"/>
        </w:rPr>
        <w:t>direct transport (through human or animal migration)</w:t>
      </w:r>
      <w:r w:rsidRPr="00BF5D5D">
        <w:rPr>
          <w:sz w:val="12"/>
        </w:rPr>
        <w:t xml:space="preserve">110,163 </w:t>
      </w:r>
      <w:r w:rsidRPr="001F0EC2">
        <w:rPr>
          <w:rStyle w:val="StyleUnderline"/>
        </w:rPr>
        <w:t xml:space="preserve">and trophic-level flow all need to be assessed for </w:t>
      </w:r>
      <w:r w:rsidRPr="00E55377">
        <w:rPr>
          <w:rStyle w:val="Emphasis"/>
        </w:rPr>
        <w:t>dispersion potential</w:t>
      </w:r>
      <w:r w:rsidRPr="00BF5D5D">
        <w:rPr>
          <w:sz w:val="12"/>
        </w:rPr>
        <w:t>86,88,111. The transport rates and efficiency differ tremendously between these mechanisms, releasing sequestered compounds into recently thawed ecosystems160,164,165.</w:t>
      </w:r>
    </w:p>
    <w:p w14:paraId="5103137A" w14:textId="77777777" w:rsidR="005776FB" w:rsidRPr="00BF5D5D" w:rsidRDefault="005776FB" w:rsidP="005776FB">
      <w:pPr>
        <w:rPr>
          <w:sz w:val="12"/>
        </w:rPr>
      </w:pPr>
      <w:r w:rsidRPr="00BF5D5D">
        <w:rPr>
          <w:sz w:val="12"/>
        </w:rPr>
        <w:t xml:space="preserve">Hydrologic and atmospheric transport. </w:t>
      </w:r>
      <w:r w:rsidRPr="001F0EC2">
        <w:rPr>
          <w:rStyle w:val="StyleUnderline"/>
        </w:rPr>
        <w:t xml:space="preserve">Permafrost </w:t>
      </w:r>
      <w:r w:rsidRPr="002562CA">
        <w:rPr>
          <w:rStyle w:val="StyleUnderline"/>
          <w:highlight w:val="cyan"/>
        </w:rPr>
        <w:t>thaw opens new</w:t>
      </w:r>
      <w:r w:rsidRPr="001F0EC2">
        <w:rPr>
          <w:rStyle w:val="StyleUnderline"/>
        </w:rPr>
        <w:t xml:space="preserve"> hydrologic transport </w:t>
      </w:r>
      <w:r w:rsidRPr="002562CA">
        <w:rPr>
          <w:rStyle w:val="StyleUnderline"/>
          <w:highlight w:val="cyan"/>
        </w:rPr>
        <w:t xml:space="preserve">pathways, </w:t>
      </w:r>
      <w:r w:rsidRPr="002562CA">
        <w:rPr>
          <w:rStyle w:val="Emphasis"/>
          <w:highlight w:val="cyan"/>
        </w:rPr>
        <w:t>increasing connectivity</w:t>
      </w:r>
      <w:r w:rsidRPr="002562CA">
        <w:rPr>
          <w:rStyle w:val="StyleUnderline"/>
          <w:highlight w:val="cyan"/>
        </w:rPr>
        <w:t xml:space="preserve"> and providing </w:t>
      </w:r>
      <w:r w:rsidRPr="002562CA">
        <w:rPr>
          <w:rStyle w:val="Emphasis"/>
          <w:highlight w:val="cyan"/>
        </w:rPr>
        <w:t>more efficient delivery</w:t>
      </w:r>
      <w:r w:rsidRPr="002562CA">
        <w:rPr>
          <w:rStyle w:val="StyleUnderline"/>
          <w:highlight w:val="cyan"/>
        </w:rPr>
        <w:t xml:space="preserve"> for</w:t>
      </w:r>
      <w:r w:rsidRPr="001F0EC2">
        <w:rPr>
          <w:rStyle w:val="StyleUnderline"/>
        </w:rPr>
        <w:t xml:space="preserve"> chemicals and </w:t>
      </w:r>
      <w:r w:rsidRPr="002562CA">
        <w:rPr>
          <w:rStyle w:val="Emphasis"/>
          <w:highlight w:val="cyan"/>
        </w:rPr>
        <w:t>microorganisms</w:t>
      </w:r>
      <w:r w:rsidRPr="00BF5D5D">
        <w:rPr>
          <w:sz w:val="12"/>
        </w:rPr>
        <w:t xml:space="preserve">49 (Fig. 1). Freshwater lakes and ponds currently cover ~16% of the Arctic landscape166, but </w:t>
      </w:r>
      <w:r w:rsidRPr="001F0EC2">
        <w:rPr>
          <w:rStyle w:val="StyleUnderline"/>
        </w:rPr>
        <w:t xml:space="preserve">thaw and glacier melt further </w:t>
      </w:r>
      <w:r w:rsidRPr="002562CA">
        <w:rPr>
          <w:rStyle w:val="StyleUnderline"/>
          <w:highlight w:val="cyan"/>
        </w:rPr>
        <w:t xml:space="preserve">activates </w:t>
      </w:r>
      <w:r w:rsidRPr="002562CA">
        <w:rPr>
          <w:rStyle w:val="Emphasis"/>
          <w:highlight w:val="cyan"/>
        </w:rPr>
        <w:t>groundwater pathways</w:t>
      </w:r>
      <w:r w:rsidRPr="002562CA">
        <w:rPr>
          <w:rStyle w:val="StyleUnderline"/>
          <w:highlight w:val="cyan"/>
        </w:rPr>
        <w:t xml:space="preserve">, linking </w:t>
      </w:r>
      <w:r w:rsidRPr="002562CA">
        <w:rPr>
          <w:rStyle w:val="Emphasis"/>
          <w:highlight w:val="cyan"/>
        </w:rPr>
        <w:t>lakes, rivers and the coastal ocean</w:t>
      </w:r>
      <w:r w:rsidRPr="00BF5D5D">
        <w:rPr>
          <w:sz w:val="12"/>
        </w:rPr>
        <w:t xml:space="preserve">167,168. </w:t>
      </w:r>
      <w:r w:rsidRPr="001F0EC2">
        <w:rPr>
          <w:rStyle w:val="StyleUnderline"/>
        </w:rPr>
        <w:t>Carbon</w:t>
      </w:r>
      <w:r w:rsidRPr="00BF5D5D">
        <w:rPr>
          <w:sz w:val="12"/>
        </w:rPr>
        <w:t xml:space="preserve">9 , </w:t>
      </w:r>
      <w:r w:rsidRPr="001F0EC2">
        <w:rPr>
          <w:rStyle w:val="StyleUnderline"/>
        </w:rPr>
        <w:t>mercury</w:t>
      </w:r>
      <w:r w:rsidRPr="00BF5D5D">
        <w:rPr>
          <w:sz w:val="12"/>
        </w:rPr>
        <w:t xml:space="preserve">105, </w:t>
      </w:r>
      <w:r w:rsidRPr="001F0EC2">
        <w:rPr>
          <w:rStyle w:val="StyleUnderline"/>
        </w:rPr>
        <w:t>microorganisms</w:t>
      </w:r>
      <w:r w:rsidRPr="00BF5D5D">
        <w:rPr>
          <w:sz w:val="12"/>
        </w:rPr>
        <w:t xml:space="preserve">169, </w:t>
      </w:r>
      <w:r w:rsidRPr="001F0EC2">
        <w:rPr>
          <w:rStyle w:val="StyleUnderline"/>
        </w:rPr>
        <w:t>legacy pollutants</w:t>
      </w:r>
      <w:r w:rsidRPr="00BF5D5D">
        <w:rPr>
          <w:sz w:val="12"/>
        </w:rPr>
        <w:t xml:space="preserve">39,77 </w:t>
      </w:r>
      <w:r w:rsidRPr="001F0EC2">
        <w:rPr>
          <w:rStyle w:val="StyleUnderline"/>
        </w:rPr>
        <w:t xml:space="preserve">and any soluble materials can then </w:t>
      </w:r>
      <w:r w:rsidRPr="00AB3E1D">
        <w:rPr>
          <w:rStyle w:val="Emphasis"/>
        </w:rPr>
        <w:t>flow between ecosystem</w:t>
      </w:r>
      <w:r w:rsidRPr="00E55377">
        <w:rPr>
          <w:rStyle w:val="StyleUnderline"/>
        </w:rPr>
        <w:t xml:space="preserve"> compartments</w:t>
      </w:r>
      <w:r w:rsidRPr="001F0EC2">
        <w:rPr>
          <w:rStyle w:val="StyleUnderline"/>
        </w:rPr>
        <w:t xml:space="preserve">, </w:t>
      </w:r>
      <w:r w:rsidRPr="002562CA">
        <w:rPr>
          <w:rStyle w:val="Emphasis"/>
          <w:highlight w:val="cyan"/>
        </w:rPr>
        <w:t>increasing</w:t>
      </w:r>
      <w:r w:rsidRPr="00E55377">
        <w:rPr>
          <w:rStyle w:val="Emphasis"/>
        </w:rPr>
        <w:t xml:space="preserve"> potential </w:t>
      </w:r>
      <w:r w:rsidRPr="002562CA">
        <w:rPr>
          <w:rStyle w:val="Emphasis"/>
          <w:highlight w:val="cyan"/>
        </w:rPr>
        <w:t>interaction</w:t>
      </w:r>
      <w:r w:rsidRPr="005F08B3">
        <w:rPr>
          <w:rStyle w:val="StyleUnderline"/>
        </w:rPr>
        <w:t>. Microbial genes also move in meltwater</w:t>
      </w:r>
      <w:r w:rsidRPr="001F0EC2">
        <w:rPr>
          <w:rStyle w:val="StyleUnderline"/>
        </w:rPr>
        <w:t xml:space="preserve"> between ecosystems</w:t>
      </w:r>
      <w:r w:rsidRPr="00BF5D5D">
        <w:rPr>
          <w:sz w:val="12"/>
        </w:rPr>
        <w:t>. For example, a recent study of pelagic Chloroflexi (a diverse phylum of aerobic microorganisms) within the Arctic Ocean identified a lateral transfer of genes that were previously found only in terrestrial genomes169. These terrestrial genes markedly increase aquatic Chloroflexi’s efficiency in metabolizing terrestrial carbon, a new adaptation for the Arctic Ocean species169.</w:t>
      </w:r>
    </w:p>
    <w:p w14:paraId="7E0F1E5C" w14:textId="77777777" w:rsidR="005776FB" w:rsidRDefault="005776FB" w:rsidP="005776FB">
      <w:pPr>
        <w:rPr>
          <w:sz w:val="12"/>
        </w:rPr>
      </w:pPr>
      <w:r w:rsidRPr="00D44DC5">
        <w:rPr>
          <w:rStyle w:val="StyleUnderline"/>
        </w:rPr>
        <w:t>As the</w:t>
      </w:r>
      <w:r w:rsidRPr="001F0EC2">
        <w:rPr>
          <w:rStyle w:val="StyleUnderline"/>
        </w:rPr>
        <w:t xml:space="preserve"> Arctic warms and permafrost </w:t>
      </w:r>
      <w:r w:rsidRPr="002562CA">
        <w:rPr>
          <w:rStyle w:val="StyleUnderline"/>
          <w:highlight w:val="cyan"/>
        </w:rPr>
        <w:t>thaw</w:t>
      </w:r>
      <w:r w:rsidRPr="001F0EC2">
        <w:rPr>
          <w:rStyle w:val="StyleUnderline"/>
        </w:rPr>
        <w:t>s, atmospheric dynami</w:t>
      </w:r>
      <w:r w:rsidRPr="005F08B3">
        <w:rPr>
          <w:rStyle w:val="StyleUnderline"/>
        </w:rPr>
        <w:t>cs will contin</w:t>
      </w:r>
      <w:r w:rsidRPr="001F0EC2">
        <w:rPr>
          <w:rStyle w:val="StyleUnderline"/>
        </w:rPr>
        <w:t xml:space="preserve">ue to fluctuate, </w:t>
      </w:r>
      <w:r w:rsidRPr="002562CA">
        <w:rPr>
          <w:rStyle w:val="StyleUnderline"/>
          <w:highlight w:val="cyan"/>
        </w:rPr>
        <w:t>transfer</w:t>
      </w:r>
      <w:r w:rsidRPr="001F0EC2">
        <w:rPr>
          <w:rStyle w:val="StyleUnderline"/>
        </w:rPr>
        <w:t>ring</w:t>
      </w:r>
      <w:r w:rsidRPr="00BF5D5D">
        <w:rPr>
          <w:sz w:val="12"/>
        </w:rPr>
        <w:t xml:space="preserve"> volatile chemicals and </w:t>
      </w:r>
      <w:r w:rsidRPr="001F0EC2">
        <w:rPr>
          <w:rStyle w:val="StyleUnderline"/>
        </w:rPr>
        <w:t xml:space="preserve">particulated </w:t>
      </w:r>
      <w:r w:rsidRPr="002562CA">
        <w:rPr>
          <w:rStyle w:val="StyleUnderline"/>
          <w:highlight w:val="cyan"/>
        </w:rPr>
        <w:t xml:space="preserve">microorganisms into </w:t>
      </w:r>
      <w:r w:rsidRPr="002562CA">
        <w:rPr>
          <w:rStyle w:val="Emphasis"/>
          <w:highlight w:val="cyan"/>
        </w:rPr>
        <w:t>near-surface air</w:t>
      </w:r>
      <w:r w:rsidRPr="00BF5D5D">
        <w:rPr>
          <w:sz w:val="12"/>
        </w:rPr>
        <w:t xml:space="preserve">155,170–172. It is unclear whether this flux will increase the number of ice nucleating particles from the soil, changing the density, range and precipitation from Arctic clouds172,173 (Fig. 1). </w:t>
      </w:r>
      <w:r w:rsidRPr="001F0EC2">
        <w:rPr>
          <w:rStyle w:val="StyleUnderline"/>
        </w:rPr>
        <w:t>Changes in albedo and circulation patterns will continue to drive fluctuations in Arctic atmospheric conditions</w:t>
      </w:r>
      <w:r w:rsidRPr="00BF5D5D">
        <w:rPr>
          <w:sz w:val="12"/>
        </w:rPr>
        <w:t>, but lesser-understood drivers such as ice nucleating particles may have a growing role.</w:t>
      </w:r>
    </w:p>
    <w:p w14:paraId="7AAFAB9A" w14:textId="7D2BF5DA" w:rsidR="00EC7B22" w:rsidRDefault="00EC7B22" w:rsidP="00411F01">
      <w:pPr>
        <w:pStyle w:val="Heading3"/>
      </w:pPr>
      <w:r>
        <w:t>2NC---L</w:t>
      </w:r>
      <w:r w:rsidR="005F08B3">
        <w:t>ink</w:t>
      </w:r>
      <w:r>
        <w:t>---</w:t>
      </w:r>
      <w:r w:rsidR="00C7760A">
        <w:t>Oil &amp; Gas</w:t>
      </w:r>
    </w:p>
    <w:p w14:paraId="7F716935" w14:textId="189DCFF6" w:rsidR="004D6849" w:rsidRDefault="004D6849" w:rsidP="004D6849">
      <w:pPr>
        <w:pStyle w:val="Heading4"/>
      </w:pPr>
      <w:r>
        <w:t xml:space="preserve">The </w:t>
      </w:r>
      <w:r w:rsidRPr="004D6849">
        <w:rPr>
          <w:u w:val="single"/>
        </w:rPr>
        <w:t>act</w:t>
      </w:r>
      <w:r>
        <w:t xml:space="preserve"> of drilling </w:t>
      </w:r>
      <w:r w:rsidRPr="004D6849">
        <w:rPr>
          <w:u w:val="single"/>
        </w:rPr>
        <w:t>releases</w:t>
      </w:r>
      <w:r>
        <w:t xml:space="preserve"> ancient </w:t>
      </w:r>
      <w:r w:rsidRPr="004D6849">
        <w:rPr>
          <w:u w:val="single"/>
        </w:rPr>
        <w:t>pathogens</w:t>
      </w:r>
      <w:r>
        <w:t xml:space="preserve"> for </w:t>
      </w:r>
      <w:r w:rsidRPr="004D6849">
        <w:rPr>
          <w:u w:val="single"/>
        </w:rPr>
        <w:t>transport</w:t>
      </w:r>
      <w:r>
        <w:t xml:space="preserve">. </w:t>
      </w:r>
    </w:p>
    <w:p w14:paraId="15C65723" w14:textId="23F38C88" w:rsidR="004D6849" w:rsidRPr="004D6849" w:rsidRDefault="004D6849" w:rsidP="004D6849">
      <w:r w:rsidRPr="000D3EB1">
        <w:rPr>
          <w:rStyle w:val="Style13ptBold"/>
        </w:rPr>
        <w:t>McKie ’24</w:t>
      </w:r>
      <w:r>
        <w:t xml:space="preserve"> [Robin McKie, science editor at The Guardian; awards from the Medical Journalists’ Association and was named Science and Technology Journalist of the Year. January 21, 2024. The Guardian “</w:t>
      </w:r>
      <w:r w:rsidRPr="000D3EB1">
        <w:t>Arctic zombie viruses in Siberia could spark terrifying new pandemic, scientists warn</w:t>
      </w:r>
      <w:r>
        <w:t xml:space="preserve">” </w:t>
      </w:r>
      <w:r w:rsidRPr="00F1412A">
        <w:t>https://www.theguardian.com/society/2024/jan/21/arctic-zombie-viruses-in-siberia-could-spark-terrifying-new-pandemic-scientists-warn</w:t>
      </w:r>
      <w:r>
        <w:t xml:space="preserve"> </w:t>
      </w:r>
      <w:r w:rsidR="00F1412A">
        <w:t xml:space="preserve">accessed 6.28.2025// </w:t>
      </w:r>
      <w:r w:rsidR="00F1412A">
        <w:rPr>
          <w:b/>
          <w:i/>
        </w:rPr>
        <w:t>mosuQ</w:t>
      </w:r>
      <w:r w:rsidR="00F1412A">
        <w:t>]</w:t>
      </w:r>
    </w:p>
    <w:p w14:paraId="0E1041A8" w14:textId="77777777" w:rsidR="004D6849" w:rsidRPr="004D6849" w:rsidRDefault="004D6849" w:rsidP="004D6849">
      <w:pPr>
        <w:rPr>
          <w:sz w:val="12"/>
        </w:rPr>
      </w:pPr>
      <w:r w:rsidRPr="004D6849">
        <w:rPr>
          <w:sz w:val="12"/>
        </w:rPr>
        <w:t>However, it is not melting permafrost directly that poses the most immediate risk, added Claverie. “</w:t>
      </w:r>
      <w:r w:rsidRPr="004D6849">
        <w:rPr>
          <w:rStyle w:val="StyleUnderline"/>
        </w:rPr>
        <w:t xml:space="preserve">The </w:t>
      </w:r>
      <w:r w:rsidRPr="004D6849">
        <w:rPr>
          <w:rStyle w:val="StyleUnderline"/>
          <w:highlight w:val="cyan"/>
        </w:rPr>
        <w:t>danger comes from</w:t>
      </w:r>
      <w:r w:rsidRPr="004D6849">
        <w:rPr>
          <w:sz w:val="12"/>
        </w:rPr>
        <w:t xml:space="preserve"> another global warming impact: </w:t>
      </w:r>
      <w:r w:rsidRPr="004D6849">
        <w:rPr>
          <w:rStyle w:val="StyleUnderline"/>
        </w:rPr>
        <w:t xml:space="preserve">the </w:t>
      </w:r>
      <w:r w:rsidRPr="004D6849">
        <w:rPr>
          <w:rStyle w:val="Emphasis"/>
          <w:highlight w:val="cyan"/>
        </w:rPr>
        <w:t>disappearance</w:t>
      </w:r>
      <w:r w:rsidRPr="004D6849">
        <w:rPr>
          <w:rStyle w:val="StyleUnderline"/>
          <w:highlight w:val="cyan"/>
        </w:rPr>
        <w:t xml:space="preserve"> of Arctic </w:t>
      </w:r>
      <w:r w:rsidRPr="004D6849">
        <w:rPr>
          <w:rStyle w:val="Emphasis"/>
          <w:highlight w:val="cyan"/>
        </w:rPr>
        <w:t>sea ice</w:t>
      </w:r>
      <w:r w:rsidRPr="004D6849">
        <w:rPr>
          <w:rStyle w:val="StyleUnderline"/>
        </w:rPr>
        <w:t xml:space="preserve">. </w:t>
      </w:r>
      <w:r w:rsidRPr="004D6849">
        <w:rPr>
          <w:rStyle w:val="StyleUnderline"/>
          <w:highlight w:val="cyan"/>
        </w:rPr>
        <w:t>That is allowing increases in</w:t>
      </w:r>
      <w:r w:rsidRPr="004D6849">
        <w:rPr>
          <w:rStyle w:val="StyleUnderline"/>
        </w:rPr>
        <w:t xml:space="preserve"> shipping, traffic and </w:t>
      </w:r>
      <w:r w:rsidRPr="004D6849">
        <w:rPr>
          <w:rStyle w:val="Emphasis"/>
          <w:highlight w:val="cyan"/>
        </w:rPr>
        <w:t>industrial development</w:t>
      </w:r>
      <w:r w:rsidRPr="004D6849">
        <w:rPr>
          <w:sz w:val="12"/>
        </w:rPr>
        <w:t xml:space="preserve"> in Siberia. </w:t>
      </w:r>
      <w:r w:rsidRPr="004D6849">
        <w:rPr>
          <w:rStyle w:val="StyleUnderline"/>
          <w:highlight w:val="cyan"/>
        </w:rPr>
        <w:t>Huge</w:t>
      </w:r>
      <w:r w:rsidRPr="004D6849">
        <w:rPr>
          <w:rStyle w:val="StyleUnderline"/>
        </w:rPr>
        <w:t xml:space="preserve"> mining </w:t>
      </w:r>
      <w:r w:rsidRPr="004D6849">
        <w:rPr>
          <w:rStyle w:val="Emphasis"/>
          <w:highlight w:val="cyan"/>
        </w:rPr>
        <w:t>operations</w:t>
      </w:r>
      <w:r w:rsidRPr="004D6849">
        <w:rPr>
          <w:rStyle w:val="StyleUnderline"/>
          <w:highlight w:val="cyan"/>
        </w:rPr>
        <w:t xml:space="preserve"> are being planned</w:t>
      </w:r>
      <w:r w:rsidRPr="004D6849">
        <w:rPr>
          <w:rStyle w:val="StyleUnderline"/>
        </w:rPr>
        <w:t xml:space="preserve">, and are going </w:t>
      </w:r>
      <w:r w:rsidRPr="004D6849">
        <w:rPr>
          <w:rStyle w:val="StyleUnderline"/>
          <w:highlight w:val="cyan"/>
        </w:rPr>
        <w:t xml:space="preserve">to </w:t>
      </w:r>
      <w:r w:rsidRPr="004D6849">
        <w:rPr>
          <w:rStyle w:val="Emphasis"/>
          <w:highlight w:val="cyan"/>
        </w:rPr>
        <w:t>drive vast holes into the deep permafrost to extract oil</w:t>
      </w:r>
      <w:r w:rsidRPr="004D6849">
        <w:rPr>
          <w:sz w:val="12"/>
        </w:rPr>
        <w:t xml:space="preserve"> and ores.</w:t>
      </w:r>
    </w:p>
    <w:p w14:paraId="7E257F9B" w14:textId="5BD4FB02" w:rsidR="004D6849" w:rsidRPr="004D6849" w:rsidRDefault="004D6849" w:rsidP="004D6849">
      <w:pPr>
        <w:rPr>
          <w:sz w:val="12"/>
        </w:rPr>
      </w:pPr>
      <w:r w:rsidRPr="004D6849">
        <w:rPr>
          <w:sz w:val="12"/>
        </w:rPr>
        <w:t>“</w:t>
      </w:r>
      <w:r w:rsidRPr="004D6849">
        <w:rPr>
          <w:rStyle w:val="StyleUnderline"/>
          <w:highlight w:val="cyan"/>
        </w:rPr>
        <w:t xml:space="preserve">Those </w:t>
      </w:r>
      <w:r w:rsidRPr="004D6849">
        <w:rPr>
          <w:rStyle w:val="Emphasis"/>
          <w:highlight w:val="cyan"/>
        </w:rPr>
        <w:t>operations</w:t>
      </w:r>
      <w:r w:rsidRPr="004D6849">
        <w:rPr>
          <w:rStyle w:val="StyleUnderline"/>
          <w:highlight w:val="cyan"/>
        </w:rPr>
        <w:t xml:space="preserve"> will </w:t>
      </w:r>
      <w:r w:rsidRPr="004D6849">
        <w:rPr>
          <w:rStyle w:val="Emphasis"/>
          <w:highlight w:val="cyan"/>
        </w:rPr>
        <w:t>release vast amounts of pathogens</w:t>
      </w:r>
      <w:r w:rsidRPr="004D6849">
        <w:rPr>
          <w:rStyle w:val="StyleUnderline"/>
        </w:rPr>
        <w:t xml:space="preserve"> that still thrive there. </w:t>
      </w:r>
      <w:r w:rsidRPr="004D6849">
        <w:rPr>
          <w:rStyle w:val="StyleUnderline"/>
          <w:highlight w:val="cyan"/>
        </w:rPr>
        <w:t xml:space="preserve">Miners will walk in and </w:t>
      </w:r>
      <w:r w:rsidRPr="004D6849">
        <w:rPr>
          <w:rStyle w:val="Emphasis"/>
          <w:highlight w:val="cyan"/>
        </w:rPr>
        <w:t>breath the viruses</w:t>
      </w:r>
      <w:r w:rsidRPr="004D6849">
        <w:rPr>
          <w:rStyle w:val="StyleUnderline"/>
          <w:highlight w:val="cyan"/>
        </w:rPr>
        <w:t xml:space="preserve">. The effects could be </w:t>
      </w:r>
      <w:r w:rsidRPr="004D6849">
        <w:rPr>
          <w:rStyle w:val="Emphasis"/>
          <w:highlight w:val="cyan"/>
        </w:rPr>
        <w:t>calamitous</w:t>
      </w:r>
      <w:r w:rsidRPr="004D6849">
        <w:rPr>
          <w:sz w:val="12"/>
        </w:rPr>
        <w:t>.”</w:t>
      </w:r>
    </w:p>
    <w:p w14:paraId="0E5386CD" w14:textId="3AA7D1E5" w:rsidR="004D6849" w:rsidRDefault="004D6849" w:rsidP="005F08B3">
      <w:pPr>
        <w:pStyle w:val="Heading3"/>
      </w:pPr>
      <w:r>
        <w:t>2NC---Link---Rare Earth Mining</w:t>
      </w:r>
    </w:p>
    <w:p w14:paraId="1DC34089" w14:textId="1A2C825B" w:rsidR="004D6849" w:rsidRDefault="004D6849" w:rsidP="004D6849">
      <w:pPr>
        <w:pStyle w:val="Heading4"/>
      </w:pPr>
      <w:r>
        <w:t xml:space="preserve">The </w:t>
      </w:r>
      <w:r w:rsidRPr="004D6849">
        <w:rPr>
          <w:u w:val="single"/>
        </w:rPr>
        <w:t>act</w:t>
      </w:r>
      <w:r>
        <w:t xml:space="preserve"> of drilling for ore </w:t>
      </w:r>
      <w:r w:rsidRPr="004D6849">
        <w:rPr>
          <w:u w:val="single"/>
        </w:rPr>
        <w:t>releases</w:t>
      </w:r>
      <w:r>
        <w:t xml:space="preserve"> ancient </w:t>
      </w:r>
      <w:r w:rsidRPr="004D6849">
        <w:rPr>
          <w:u w:val="single"/>
        </w:rPr>
        <w:t>pathogens</w:t>
      </w:r>
      <w:r>
        <w:t xml:space="preserve"> for </w:t>
      </w:r>
      <w:r w:rsidRPr="004D6849">
        <w:rPr>
          <w:u w:val="single"/>
        </w:rPr>
        <w:t>transport</w:t>
      </w:r>
      <w:r>
        <w:t xml:space="preserve">. </w:t>
      </w:r>
    </w:p>
    <w:p w14:paraId="668F789F" w14:textId="5D77ABFC" w:rsidR="004D6849" w:rsidRPr="004D6849" w:rsidRDefault="004D6849" w:rsidP="004D6849">
      <w:r w:rsidRPr="000D3EB1">
        <w:rPr>
          <w:rStyle w:val="Style13ptBold"/>
        </w:rPr>
        <w:t>McKie ’24</w:t>
      </w:r>
      <w:r>
        <w:t xml:space="preserve"> [Robin McKie, science editor at The Guardian; awards from the Medical Journalists’ Association and was named Science and Technology Journalist of the Year. January 21, 2024. The Guardian “</w:t>
      </w:r>
      <w:r w:rsidRPr="000D3EB1">
        <w:t>Arctic zombie viruses in Siberia could spark terrifying new pandemic, scientists warn</w:t>
      </w:r>
      <w:r>
        <w:t xml:space="preserve">” </w:t>
      </w:r>
      <w:r w:rsidRPr="00F1412A">
        <w:t>https://www.theguardian.com/society/2024/jan/21/arctic-zombie-viruses-in-siberia-could-spark-terrifying-new-pandemic-scientists-warn</w:t>
      </w:r>
      <w:r>
        <w:t xml:space="preserve"> </w:t>
      </w:r>
      <w:r w:rsidR="00F1412A">
        <w:t xml:space="preserve">accessed 6.28.2025// </w:t>
      </w:r>
      <w:r w:rsidR="00F1412A">
        <w:rPr>
          <w:b/>
          <w:i/>
        </w:rPr>
        <w:t>mosuQ</w:t>
      </w:r>
      <w:r w:rsidR="00F1412A">
        <w:t>]</w:t>
      </w:r>
    </w:p>
    <w:p w14:paraId="29135616" w14:textId="77777777" w:rsidR="004D6849" w:rsidRPr="004D6849" w:rsidRDefault="004D6849" w:rsidP="004D6849">
      <w:pPr>
        <w:rPr>
          <w:sz w:val="12"/>
        </w:rPr>
      </w:pPr>
      <w:r w:rsidRPr="004D6849">
        <w:rPr>
          <w:sz w:val="12"/>
        </w:rPr>
        <w:t>However, it is not melting permafrost directly that poses the most immediate risk, added Claverie. “</w:t>
      </w:r>
      <w:r w:rsidRPr="004D6849">
        <w:rPr>
          <w:rStyle w:val="StyleUnderline"/>
        </w:rPr>
        <w:t xml:space="preserve">The </w:t>
      </w:r>
      <w:r w:rsidRPr="004D6849">
        <w:rPr>
          <w:rStyle w:val="StyleUnderline"/>
          <w:highlight w:val="cyan"/>
        </w:rPr>
        <w:t>danger comes from</w:t>
      </w:r>
      <w:r w:rsidRPr="004D6849">
        <w:rPr>
          <w:sz w:val="12"/>
        </w:rPr>
        <w:t xml:space="preserve"> another global warming impact: </w:t>
      </w:r>
      <w:r w:rsidRPr="004D6849">
        <w:rPr>
          <w:rStyle w:val="StyleUnderline"/>
        </w:rPr>
        <w:t xml:space="preserve">the </w:t>
      </w:r>
      <w:r w:rsidRPr="004D6849">
        <w:rPr>
          <w:rStyle w:val="Emphasis"/>
          <w:highlight w:val="cyan"/>
        </w:rPr>
        <w:t>disappearance</w:t>
      </w:r>
      <w:r w:rsidRPr="004D6849">
        <w:rPr>
          <w:rStyle w:val="StyleUnderline"/>
          <w:highlight w:val="cyan"/>
        </w:rPr>
        <w:t xml:space="preserve"> of Arctic </w:t>
      </w:r>
      <w:r w:rsidRPr="004D6849">
        <w:rPr>
          <w:rStyle w:val="Emphasis"/>
          <w:highlight w:val="cyan"/>
        </w:rPr>
        <w:t>sea ice</w:t>
      </w:r>
      <w:r w:rsidRPr="004D6849">
        <w:rPr>
          <w:rStyle w:val="StyleUnderline"/>
        </w:rPr>
        <w:t xml:space="preserve">. </w:t>
      </w:r>
      <w:r w:rsidRPr="004D6849">
        <w:rPr>
          <w:rStyle w:val="StyleUnderline"/>
          <w:highlight w:val="cyan"/>
        </w:rPr>
        <w:t>That is allowing increases in</w:t>
      </w:r>
      <w:r w:rsidRPr="004D6849">
        <w:rPr>
          <w:rStyle w:val="StyleUnderline"/>
        </w:rPr>
        <w:t xml:space="preserve"> shipping, traffic and </w:t>
      </w:r>
      <w:r w:rsidRPr="004D6849">
        <w:rPr>
          <w:rStyle w:val="Emphasis"/>
          <w:highlight w:val="cyan"/>
        </w:rPr>
        <w:t>industrial development</w:t>
      </w:r>
      <w:r w:rsidRPr="004D6849">
        <w:rPr>
          <w:sz w:val="12"/>
        </w:rPr>
        <w:t xml:space="preserve"> in Siberia. </w:t>
      </w:r>
      <w:r w:rsidRPr="004D6849">
        <w:rPr>
          <w:rStyle w:val="StyleUnderline"/>
          <w:highlight w:val="cyan"/>
        </w:rPr>
        <w:t xml:space="preserve">Huge </w:t>
      </w:r>
      <w:r w:rsidRPr="004D6849">
        <w:rPr>
          <w:rStyle w:val="Emphasis"/>
          <w:highlight w:val="cyan"/>
        </w:rPr>
        <w:t>mining operations</w:t>
      </w:r>
      <w:r w:rsidRPr="004D6849">
        <w:rPr>
          <w:rStyle w:val="StyleUnderline"/>
          <w:highlight w:val="cyan"/>
        </w:rPr>
        <w:t xml:space="preserve"> are being planned</w:t>
      </w:r>
      <w:r w:rsidRPr="004D6849">
        <w:rPr>
          <w:rStyle w:val="StyleUnderline"/>
        </w:rPr>
        <w:t xml:space="preserve">, and are going </w:t>
      </w:r>
      <w:r w:rsidRPr="004D6849">
        <w:rPr>
          <w:rStyle w:val="StyleUnderline"/>
          <w:highlight w:val="cyan"/>
        </w:rPr>
        <w:t xml:space="preserve">to </w:t>
      </w:r>
      <w:r w:rsidRPr="004D6849">
        <w:rPr>
          <w:rStyle w:val="Emphasis"/>
          <w:highlight w:val="cyan"/>
        </w:rPr>
        <w:t>drive vast holes into the deep permafrost to extract</w:t>
      </w:r>
      <w:r w:rsidRPr="004D6849">
        <w:rPr>
          <w:sz w:val="12"/>
          <w:szCs w:val="10"/>
        </w:rPr>
        <w:t xml:space="preserve"> oil and </w:t>
      </w:r>
      <w:r w:rsidRPr="004D6849">
        <w:rPr>
          <w:rStyle w:val="Emphasis"/>
          <w:highlight w:val="cyan"/>
        </w:rPr>
        <w:t>ores</w:t>
      </w:r>
      <w:r w:rsidRPr="004D6849">
        <w:rPr>
          <w:rStyle w:val="StyleUnderline"/>
        </w:rPr>
        <w:t>.</w:t>
      </w:r>
    </w:p>
    <w:p w14:paraId="5DE7B979" w14:textId="04C1E4BD" w:rsidR="004D6849" w:rsidRPr="004D6849" w:rsidRDefault="004D6849" w:rsidP="004D6849">
      <w:pPr>
        <w:rPr>
          <w:sz w:val="12"/>
        </w:rPr>
      </w:pPr>
      <w:r w:rsidRPr="004D6849">
        <w:rPr>
          <w:sz w:val="12"/>
        </w:rPr>
        <w:t>“</w:t>
      </w:r>
      <w:r w:rsidRPr="004D6849">
        <w:rPr>
          <w:rStyle w:val="StyleUnderline"/>
          <w:highlight w:val="cyan"/>
        </w:rPr>
        <w:t xml:space="preserve">Those </w:t>
      </w:r>
      <w:r w:rsidRPr="004D6849">
        <w:rPr>
          <w:rStyle w:val="Emphasis"/>
          <w:highlight w:val="cyan"/>
        </w:rPr>
        <w:t>operations</w:t>
      </w:r>
      <w:r w:rsidRPr="004D6849">
        <w:rPr>
          <w:rStyle w:val="StyleUnderline"/>
          <w:highlight w:val="cyan"/>
        </w:rPr>
        <w:t xml:space="preserve"> will </w:t>
      </w:r>
      <w:r w:rsidRPr="004D6849">
        <w:rPr>
          <w:rStyle w:val="Emphasis"/>
          <w:highlight w:val="cyan"/>
        </w:rPr>
        <w:t>release vast amounts of pathogens</w:t>
      </w:r>
      <w:r w:rsidRPr="004D6849">
        <w:rPr>
          <w:rStyle w:val="StyleUnderline"/>
        </w:rPr>
        <w:t xml:space="preserve"> that still thrive there. </w:t>
      </w:r>
      <w:r w:rsidRPr="004D6849">
        <w:rPr>
          <w:rStyle w:val="StyleUnderline"/>
          <w:highlight w:val="cyan"/>
        </w:rPr>
        <w:t xml:space="preserve">Miners will walk in and </w:t>
      </w:r>
      <w:r w:rsidRPr="004D6849">
        <w:rPr>
          <w:rStyle w:val="Emphasis"/>
          <w:highlight w:val="cyan"/>
        </w:rPr>
        <w:t>breath the viruses</w:t>
      </w:r>
      <w:r w:rsidRPr="004D6849">
        <w:rPr>
          <w:rStyle w:val="StyleUnderline"/>
          <w:highlight w:val="cyan"/>
        </w:rPr>
        <w:t xml:space="preserve">. The effects could be </w:t>
      </w:r>
      <w:r w:rsidRPr="004D6849">
        <w:rPr>
          <w:rStyle w:val="Emphasis"/>
          <w:highlight w:val="cyan"/>
        </w:rPr>
        <w:t>calamitous</w:t>
      </w:r>
      <w:r w:rsidRPr="004D6849">
        <w:rPr>
          <w:sz w:val="12"/>
        </w:rPr>
        <w:t>.”</w:t>
      </w:r>
    </w:p>
    <w:p w14:paraId="380FEBB0" w14:textId="2A5B5EE0" w:rsidR="005F08B3" w:rsidRDefault="005F08B3" w:rsidP="005F08B3">
      <w:pPr>
        <w:pStyle w:val="Heading3"/>
      </w:pPr>
      <w:r>
        <w:t>2NC---Link---Renewable Infrastructure</w:t>
      </w:r>
    </w:p>
    <w:p w14:paraId="55D18A77" w14:textId="793FC5A3" w:rsidR="005F08B3" w:rsidRPr="006F22C3" w:rsidRDefault="005F08B3" w:rsidP="005F08B3">
      <w:pPr>
        <w:pStyle w:val="Heading4"/>
        <w:rPr>
          <w:b w:val="0"/>
          <w:bCs/>
        </w:rPr>
      </w:pPr>
      <w:r w:rsidRPr="002918F5">
        <w:rPr>
          <w:u w:val="single"/>
        </w:rPr>
        <w:t>Infrastructure</w:t>
      </w:r>
      <w:r>
        <w:t xml:space="preserve"> </w:t>
      </w:r>
      <w:r w:rsidRPr="002918F5">
        <w:rPr>
          <w:u w:val="single"/>
        </w:rPr>
        <w:t>development</w:t>
      </w:r>
      <w:r>
        <w:t xml:space="preserve"> causes thaw through </w:t>
      </w:r>
      <w:r w:rsidRPr="002918F5">
        <w:rPr>
          <w:u w:val="single"/>
        </w:rPr>
        <w:t>pooling</w:t>
      </w:r>
      <w:r>
        <w:t xml:space="preserve"> and </w:t>
      </w:r>
      <w:r w:rsidRPr="002918F5">
        <w:rPr>
          <w:u w:val="single"/>
        </w:rPr>
        <w:t>pollution</w:t>
      </w:r>
      <w:r>
        <w:t xml:space="preserve">. </w:t>
      </w:r>
      <w:r w:rsidR="006F22C3">
        <w:rPr>
          <w:b w:val="0"/>
          <w:bCs/>
        </w:rPr>
        <w:t xml:space="preserve">That releases disease from the ice and independently increases the risk of transmission and transport. </w:t>
      </w:r>
    </w:p>
    <w:p w14:paraId="62B9D4AA" w14:textId="14669CAA" w:rsidR="005F08B3" w:rsidRPr="00530D2C" w:rsidRDefault="005F08B3" w:rsidP="005F08B3">
      <w:r w:rsidRPr="0053755B">
        <w:rPr>
          <w:rStyle w:val="Style13ptBold"/>
        </w:rPr>
        <w:t>Olaleye, et al., ’24</w:t>
      </w:r>
      <w:r>
        <w:t xml:space="preserve"> [Sunday Adewale Olaleye, Jamk University of Applied Sciences School of Business; Patrick Omoregie Isibor, Dept of Biological Sciences at Covenant University’s College of Science and Technology; David Osagie Agbontaen, Dept of Public Health at the University of South Wales; Tunde Ohiokhioya Imoobe, Dept of Animal and Environmental Biology at the University of Benin; and Ifeoluwa Ihotu Kayode-Edwards, Dept of Biological Sciences at Covenant University’s College of Science and Technology. December 6, 2024. </w:t>
      </w:r>
      <w:r>
        <w:rPr>
          <w:i/>
          <w:iCs/>
        </w:rPr>
        <w:t>Arctic Marine Ecotoxicology</w:t>
      </w:r>
      <w:r>
        <w:t xml:space="preserve"> “Impacts of Oil and Gas Exploration” </w:t>
      </w:r>
      <w:r w:rsidRPr="0053755B">
        <w:t>https://link.springer.com/chapter/10.1007/978-3-031-73584-4_9#DOI</w:t>
      </w:r>
      <w:r>
        <w:t xml:space="preserve"> </w:t>
      </w:r>
      <w:r w:rsidR="00F1412A">
        <w:t xml:space="preserve">accessed 6.2.2025// </w:t>
      </w:r>
      <w:r w:rsidR="00F1412A">
        <w:rPr>
          <w:b/>
          <w:i/>
        </w:rPr>
        <w:t>mosuQ</w:t>
      </w:r>
      <w:r w:rsidR="00F1412A">
        <w:t>]</w:t>
      </w:r>
    </w:p>
    <w:p w14:paraId="0E206B02" w14:textId="77777777" w:rsidR="005F08B3" w:rsidRPr="00530D2C" w:rsidRDefault="005F08B3" w:rsidP="005F08B3">
      <w:pPr>
        <w:rPr>
          <w:sz w:val="12"/>
        </w:rPr>
      </w:pPr>
      <w:r w:rsidRPr="001B243B">
        <w:rPr>
          <w:sz w:val="12"/>
        </w:rPr>
        <w:t xml:space="preserve">Studies of the direct impacts on the permafrost landscape from oil pads have discovered that </w:t>
      </w:r>
      <w:r w:rsidRPr="002562CA">
        <w:rPr>
          <w:rStyle w:val="Emphasis"/>
          <w:highlight w:val="cyan"/>
        </w:rPr>
        <w:t>infrastructure development</w:t>
      </w:r>
      <w:r w:rsidRPr="001B243B">
        <w:rPr>
          <w:rStyle w:val="StyleUnderline"/>
        </w:rPr>
        <w:t xml:space="preserve"> leads to changes to the </w:t>
      </w:r>
      <w:r w:rsidRPr="001B243B">
        <w:rPr>
          <w:rStyle w:val="Emphasis"/>
        </w:rPr>
        <w:t>movement of wildlife</w:t>
      </w:r>
      <w:r w:rsidRPr="00C7760A">
        <w:rPr>
          <w:sz w:val="12"/>
          <w:szCs w:val="10"/>
        </w:rPr>
        <w:t>9</w:t>
      </w:r>
      <w:r w:rsidRPr="001B243B">
        <w:rPr>
          <w:sz w:val="12"/>
        </w:rPr>
        <w:t xml:space="preserve">,10, </w:t>
      </w:r>
      <w:r w:rsidRPr="002562CA">
        <w:rPr>
          <w:rStyle w:val="Emphasis"/>
          <w:highlight w:val="cyan"/>
        </w:rPr>
        <w:t>increase</w:t>
      </w:r>
      <w:r w:rsidRPr="001B243B">
        <w:rPr>
          <w:rStyle w:val="Emphasis"/>
        </w:rPr>
        <w:t xml:space="preserve">d </w:t>
      </w:r>
      <w:r w:rsidRPr="002562CA">
        <w:rPr>
          <w:rStyle w:val="Emphasis"/>
          <w:highlight w:val="cyan"/>
        </w:rPr>
        <w:t>permafrost thaw rates</w:t>
      </w:r>
      <w:r w:rsidRPr="00530D2C">
        <w:rPr>
          <w:rStyle w:val="StyleUnderline"/>
        </w:rPr>
        <w:t xml:space="preserve"> and </w:t>
      </w:r>
      <w:r w:rsidRPr="002562CA">
        <w:rPr>
          <w:rStyle w:val="StyleUnderline"/>
          <w:highlight w:val="cyan"/>
        </w:rPr>
        <w:t>water pooling</w:t>
      </w:r>
      <w:r w:rsidRPr="001B243B">
        <w:rPr>
          <w:sz w:val="12"/>
        </w:rPr>
        <w:t xml:space="preserve">6,11,12, </w:t>
      </w:r>
      <w:r w:rsidRPr="00530D2C">
        <w:rPr>
          <w:rStyle w:val="StyleUnderline"/>
        </w:rPr>
        <w:t xml:space="preserve">and </w:t>
      </w:r>
      <w:r w:rsidRPr="002562CA">
        <w:rPr>
          <w:rStyle w:val="Emphasis"/>
          <w:highlight w:val="cyan"/>
        </w:rPr>
        <w:t>pollution</w:t>
      </w:r>
      <w:r w:rsidRPr="001B243B">
        <w:rPr>
          <w:rStyle w:val="StyleUnderline"/>
        </w:rPr>
        <w:t xml:space="preserve"> from anthropogenic refuse or aerosols</w:t>
      </w:r>
      <w:r w:rsidRPr="001B243B">
        <w:rPr>
          <w:sz w:val="12"/>
        </w:rPr>
        <w:t xml:space="preserve">13–16. </w:t>
      </w:r>
      <w:r w:rsidRPr="001B243B">
        <w:rPr>
          <w:rStyle w:val="StyleUnderline"/>
        </w:rPr>
        <w:t xml:space="preserve">Secondary impacts may include increased water flow and </w:t>
      </w:r>
      <w:r w:rsidRPr="001B243B">
        <w:rPr>
          <w:rStyle w:val="Emphasis"/>
        </w:rPr>
        <w:t>thermal impacts</w:t>
      </w:r>
      <w:r w:rsidRPr="001B243B">
        <w:rPr>
          <w:rStyle w:val="StyleUnderline"/>
        </w:rPr>
        <w:t xml:space="preserve"> that create a marsh-like surface cover</w:t>
      </w:r>
      <w:r w:rsidRPr="001B243B">
        <w:rPr>
          <w:sz w:val="12"/>
        </w:rPr>
        <w:t xml:space="preserve">6,17–19, </w:t>
      </w:r>
      <w:r w:rsidRPr="001B243B">
        <w:rPr>
          <w:rStyle w:val="StyleUnderline"/>
        </w:rPr>
        <w:t xml:space="preserve">and the </w:t>
      </w:r>
      <w:r w:rsidRPr="002562CA">
        <w:rPr>
          <w:rStyle w:val="Emphasis"/>
          <w:highlight w:val="cyan"/>
        </w:rPr>
        <w:t>release of organic carbon</w:t>
      </w:r>
      <w:r w:rsidRPr="001B243B">
        <w:rPr>
          <w:rStyle w:val="StyleUnderline"/>
        </w:rPr>
        <w:t xml:space="preserve">, microbes, </w:t>
      </w:r>
      <w:r w:rsidRPr="002562CA">
        <w:rPr>
          <w:rStyle w:val="StyleUnderline"/>
          <w:highlight w:val="cyan"/>
        </w:rPr>
        <w:t xml:space="preserve">and </w:t>
      </w:r>
      <w:r w:rsidRPr="002562CA">
        <w:rPr>
          <w:rStyle w:val="Emphasis"/>
          <w:highlight w:val="cyan"/>
        </w:rPr>
        <w:t>greenhouse gases</w:t>
      </w:r>
      <w:r w:rsidRPr="001B243B">
        <w:rPr>
          <w:sz w:val="12"/>
          <w:szCs w:val="10"/>
        </w:rPr>
        <w:t>20</w:t>
      </w:r>
      <w:r w:rsidRPr="001B243B">
        <w:rPr>
          <w:sz w:val="12"/>
        </w:rPr>
        <w:t xml:space="preserve">–23. </w:t>
      </w:r>
      <w:r w:rsidRPr="002562CA">
        <w:rPr>
          <w:rStyle w:val="StyleUnderline"/>
          <w:highlight w:val="cyan"/>
        </w:rPr>
        <w:t>Localized thaw</w:t>
      </w:r>
      <w:r w:rsidRPr="001B243B">
        <w:rPr>
          <w:rStyle w:val="StyleUnderline"/>
        </w:rPr>
        <w:t xml:space="preserve"> can also </w:t>
      </w:r>
      <w:r w:rsidRPr="002562CA">
        <w:rPr>
          <w:rStyle w:val="StyleUnderline"/>
          <w:highlight w:val="cyan"/>
        </w:rPr>
        <w:t xml:space="preserve">introduce risks to </w:t>
      </w:r>
      <w:r w:rsidRPr="002562CA">
        <w:rPr>
          <w:rStyle w:val="Emphasis"/>
          <w:highlight w:val="cyan"/>
        </w:rPr>
        <w:t>critical infrastructure</w:t>
      </w:r>
      <w:r w:rsidRPr="001B243B">
        <w:rPr>
          <w:rStyle w:val="StyleUnderline"/>
        </w:rPr>
        <w:t>, including roads and airports</w:t>
      </w:r>
      <w:r w:rsidRPr="001B243B">
        <w:rPr>
          <w:sz w:val="12"/>
        </w:rPr>
        <w:t>15,24,25. While these studies have sought to understand the long-term ecosystem impacts to the permafrost from oil drilling6,13,14,26–30, our effort to compare the residual impacts from a remediated legacy pad to the direct impacts of current infrastructure is a new application of cross-scale observational techniques.</w:t>
      </w:r>
    </w:p>
    <w:p w14:paraId="5B0BC94B" w14:textId="43920FEA" w:rsidR="00AB3E1D" w:rsidRDefault="00AB3E1D" w:rsidP="00411F01">
      <w:pPr>
        <w:pStyle w:val="Heading3"/>
      </w:pPr>
      <w:r>
        <w:t>2NC---L</w:t>
      </w:r>
      <w:r w:rsidR="005F08B3">
        <w:t>ink</w:t>
      </w:r>
      <w:r>
        <w:t>---Research</w:t>
      </w:r>
    </w:p>
    <w:p w14:paraId="60DAD8C8" w14:textId="4E495E8E" w:rsidR="00007F1E" w:rsidRDefault="00A41D23" w:rsidP="00007F1E">
      <w:pPr>
        <w:pStyle w:val="Heading4"/>
      </w:pPr>
      <w:r w:rsidRPr="00A41D23">
        <w:rPr>
          <w:u w:val="single"/>
        </w:rPr>
        <w:t>Political</w:t>
      </w:r>
      <w:r>
        <w:t xml:space="preserve"> and </w:t>
      </w:r>
      <w:r w:rsidRPr="00A41D23">
        <w:rPr>
          <w:u w:val="single"/>
        </w:rPr>
        <w:t>commercial</w:t>
      </w:r>
      <w:r>
        <w:t xml:space="preserve"> pressure ensure that </w:t>
      </w:r>
      <w:r w:rsidR="00007F1E">
        <w:t xml:space="preserve">Arctic </w:t>
      </w:r>
      <w:r w:rsidR="002F66E5" w:rsidRPr="00A41D23">
        <w:rPr>
          <w:u w:val="single"/>
        </w:rPr>
        <w:t>research</w:t>
      </w:r>
      <w:r w:rsidR="002F66E5">
        <w:t xml:space="preserve"> expeditions</w:t>
      </w:r>
      <w:r w:rsidR="00007F1E">
        <w:t xml:space="preserve"> </w:t>
      </w:r>
      <w:r>
        <w:t>will utilize</w:t>
      </w:r>
      <w:r w:rsidR="00007F1E">
        <w:t xml:space="preserve"> </w:t>
      </w:r>
      <w:r w:rsidR="002F66E5" w:rsidRPr="00A41D23">
        <w:rPr>
          <w:u w:val="single"/>
        </w:rPr>
        <w:t>bioprospecting</w:t>
      </w:r>
      <w:r>
        <w:t xml:space="preserve"> and </w:t>
      </w:r>
      <w:r w:rsidRPr="00A41D23">
        <w:rPr>
          <w:u w:val="single"/>
        </w:rPr>
        <w:t>synthetic</w:t>
      </w:r>
      <w:r>
        <w:t xml:space="preserve"> </w:t>
      </w:r>
      <w:r w:rsidRPr="00A41D23">
        <w:rPr>
          <w:u w:val="single"/>
        </w:rPr>
        <w:t>biology</w:t>
      </w:r>
      <w:r>
        <w:t xml:space="preserve"> to </w:t>
      </w:r>
      <w:r w:rsidRPr="00A41D23">
        <w:rPr>
          <w:u w:val="single"/>
        </w:rPr>
        <w:t>resurrect</w:t>
      </w:r>
      <w:r>
        <w:t xml:space="preserve"> ancient </w:t>
      </w:r>
      <w:r w:rsidRPr="00A41D23">
        <w:rPr>
          <w:u w:val="single"/>
        </w:rPr>
        <w:t>diseases</w:t>
      </w:r>
      <w:r>
        <w:t xml:space="preserve">. </w:t>
      </w:r>
    </w:p>
    <w:p w14:paraId="3583E268" w14:textId="4F0505F2" w:rsidR="00007F1E" w:rsidRPr="002F66E5" w:rsidRDefault="00007F1E" w:rsidP="00007F1E">
      <w:r w:rsidRPr="002F66E5">
        <w:rPr>
          <w:rStyle w:val="Style13ptBold"/>
        </w:rPr>
        <w:t>Edwards, et al., ’20</w:t>
      </w:r>
      <w:r>
        <w:t xml:space="preserve"> [Arwyn Edwards, </w:t>
      </w:r>
      <w:r w:rsidR="002F66E5" w:rsidRPr="00CF6665">
        <w:t>Reader in Biosciences at the Department of Life Sciences of Aberystwyth University</w:t>
      </w:r>
      <w:r w:rsidR="002F66E5">
        <w:t xml:space="preserve"> and Director of the University’s Interdisciplinary Research Centre on Environmental Microbiology; BS, PhD, microbiology, Aberystwyth University</w:t>
      </w:r>
      <w:r>
        <w:t>; Karen A. Cameron; Joseph M. Cook; Aliyah R. Debbonaire; Eleanor Furness; Melanie C. Hay; and Sara M.E. Rassner</w:t>
      </w:r>
      <w:r w:rsidR="002F66E5">
        <w:t>; all authors are affiliated with the Interdisciplinary Centre for Environmental Microbiology at Aberystwyth University’s Institute of Biological, Environmental, and Rural Sciences</w:t>
      </w:r>
      <w:r>
        <w:t xml:space="preserve">. May 11, 2020. </w:t>
      </w:r>
      <w:r w:rsidR="002F66E5">
        <w:rPr>
          <w:i/>
          <w:iCs/>
        </w:rPr>
        <w:t>Microbial Genomics</w:t>
      </w:r>
      <w:r w:rsidR="002F66E5">
        <w:t>, Vol. 6, Iss. 5 “</w:t>
      </w:r>
      <w:r w:rsidR="002F66E5" w:rsidRPr="002F66E5">
        <w:t>Microbial genomics amidst the Arctic crisis</w:t>
      </w:r>
      <w:r w:rsidR="002F66E5">
        <w:t xml:space="preserve">” </w:t>
      </w:r>
      <w:r w:rsidR="002F66E5" w:rsidRPr="00F1412A">
        <w:t>https://www.microbiologyresearch.org/content/journal/mgen/10.1099/mgen.0.000375</w:t>
      </w:r>
      <w:r w:rsidR="002F66E5">
        <w:t xml:space="preserve"> </w:t>
      </w:r>
      <w:r w:rsidR="00F1412A">
        <w:t xml:space="preserve">accessed 6.28.2025// </w:t>
      </w:r>
      <w:r w:rsidR="00F1412A">
        <w:rPr>
          <w:b/>
          <w:i/>
        </w:rPr>
        <w:t>mosuQ</w:t>
      </w:r>
      <w:r w:rsidR="00F1412A">
        <w:t>]</w:t>
      </w:r>
    </w:p>
    <w:p w14:paraId="12CB6F67" w14:textId="77777777" w:rsidR="00007F1E" w:rsidRPr="00A41D23" w:rsidRDefault="00007F1E" w:rsidP="00007F1E">
      <w:pPr>
        <w:rPr>
          <w:sz w:val="12"/>
        </w:rPr>
      </w:pPr>
      <w:r w:rsidRPr="00A41D23">
        <w:rPr>
          <w:sz w:val="12"/>
        </w:rPr>
        <w:t>Human dimensions of the changing Arctic: bioprospecting and infectious disease risks</w:t>
      </w:r>
    </w:p>
    <w:p w14:paraId="4F7B0BC5" w14:textId="77777777" w:rsidR="00007F1E" w:rsidRPr="00A41D23" w:rsidRDefault="00007F1E" w:rsidP="00007F1E">
      <w:pPr>
        <w:rPr>
          <w:sz w:val="12"/>
        </w:rPr>
      </w:pPr>
      <w:r w:rsidRPr="00A41D23">
        <w:rPr>
          <w:sz w:val="12"/>
        </w:rPr>
        <w:t xml:space="preserve">The Arctic has been inhabited by humans for millennia. It is now home to four million people. Moreover, the </w:t>
      </w:r>
      <w:r w:rsidRPr="002F66E5">
        <w:rPr>
          <w:rStyle w:val="StyleUnderline"/>
        </w:rPr>
        <w:t xml:space="preserve">rapid changes in </w:t>
      </w:r>
      <w:r w:rsidRPr="00A41D23">
        <w:rPr>
          <w:rStyle w:val="StyleUnderline"/>
          <w:highlight w:val="cyan"/>
        </w:rPr>
        <w:t>Arctic</w:t>
      </w:r>
      <w:r w:rsidRPr="002F66E5">
        <w:rPr>
          <w:rStyle w:val="StyleUnderline"/>
        </w:rPr>
        <w:t xml:space="preserve"> climate expected this century are leading to </w:t>
      </w:r>
      <w:r w:rsidRPr="00A41D23">
        <w:rPr>
          <w:rStyle w:val="Emphasis"/>
          <w:highlight w:val="cyan"/>
        </w:rPr>
        <w:t>renewed interest</w:t>
      </w:r>
      <w:r w:rsidRPr="002F66E5">
        <w:rPr>
          <w:rStyle w:val="StyleUnderline"/>
        </w:rPr>
        <w:t xml:space="preserve"> in the economic potential of the Arctic as mineral resources, maritime navigation and tourism all become more accessible. This </w:t>
      </w:r>
      <w:r w:rsidRPr="00A41D23">
        <w:rPr>
          <w:rStyle w:val="StyleUnderline"/>
          <w:highlight w:val="cyan"/>
        </w:rPr>
        <w:t xml:space="preserve">poses </w:t>
      </w:r>
      <w:r w:rsidRPr="00A41D23">
        <w:rPr>
          <w:rStyle w:val="Emphasis"/>
          <w:highlight w:val="cyan"/>
        </w:rPr>
        <w:t>microbial risks</w:t>
      </w:r>
      <w:r w:rsidRPr="00A41D23">
        <w:rPr>
          <w:sz w:val="12"/>
        </w:rPr>
        <w:t xml:space="preserve"> and opportunities [117].</w:t>
      </w:r>
    </w:p>
    <w:p w14:paraId="6F67C2E5" w14:textId="130F5D4D" w:rsidR="00007F1E" w:rsidRPr="00A41D23" w:rsidRDefault="00007F1E" w:rsidP="00007F1E">
      <w:pPr>
        <w:rPr>
          <w:sz w:val="12"/>
        </w:rPr>
      </w:pPr>
      <w:r w:rsidRPr="00A41D23">
        <w:rPr>
          <w:sz w:val="12"/>
        </w:rPr>
        <w:t xml:space="preserve">Firstly, </w:t>
      </w:r>
      <w:r w:rsidRPr="002F66E5">
        <w:rPr>
          <w:rStyle w:val="StyleUnderline"/>
        </w:rPr>
        <w:t xml:space="preserve">growing </w:t>
      </w:r>
      <w:r w:rsidRPr="00A41D23">
        <w:rPr>
          <w:rStyle w:val="Emphasis"/>
          <w:highlight w:val="cyan"/>
        </w:rPr>
        <w:t>commercial and political interests</w:t>
      </w:r>
      <w:r w:rsidRPr="00A41D23">
        <w:rPr>
          <w:rStyle w:val="StyleUnderline"/>
          <w:highlight w:val="cyan"/>
        </w:rPr>
        <w:t xml:space="preserve"> coupled with</w:t>
      </w:r>
      <w:r w:rsidRPr="002F66E5">
        <w:rPr>
          <w:rStyle w:val="StyleUnderline"/>
        </w:rPr>
        <w:t xml:space="preserve"> increased </w:t>
      </w:r>
      <w:r w:rsidRPr="00A41D23">
        <w:rPr>
          <w:rStyle w:val="Emphasis"/>
          <w:highlight w:val="cyan"/>
        </w:rPr>
        <w:t>logistical accessibility</w:t>
      </w:r>
      <w:r w:rsidRPr="00A41D23">
        <w:rPr>
          <w:rStyle w:val="StyleUnderline"/>
          <w:highlight w:val="cyan"/>
        </w:rPr>
        <w:t xml:space="preserve"> is likely to stimulate interest in Arctic </w:t>
      </w:r>
      <w:r w:rsidRPr="00A41D23">
        <w:rPr>
          <w:rStyle w:val="Emphasis"/>
          <w:highlight w:val="cyan"/>
        </w:rPr>
        <w:t>bioprospecting</w:t>
      </w:r>
      <w:r w:rsidRPr="00A41D23">
        <w:rPr>
          <w:sz w:val="12"/>
        </w:rPr>
        <w:t xml:space="preserve"> [23]. </w:t>
      </w:r>
      <w:r w:rsidRPr="00A41D23">
        <w:rPr>
          <w:rStyle w:val="StyleUnderline"/>
          <w:highlight w:val="cyan"/>
        </w:rPr>
        <w:t>Adaptations</w:t>
      </w:r>
      <w:r w:rsidRPr="002F66E5">
        <w:rPr>
          <w:rStyle w:val="StyleUnderline"/>
        </w:rPr>
        <w:t xml:space="preserve"> for life in the cold </w:t>
      </w:r>
      <w:r w:rsidRPr="00A41D23">
        <w:rPr>
          <w:rStyle w:val="StyleUnderline"/>
          <w:highlight w:val="cyan"/>
        </w:rPr>
        <w:t>found within the</w:t>
      </w:r>
      <w:r w:rsidRPr="002F66E5">
        <w:rPr>
          <w:rStyle w:val="StyleUnderline"/>
        </w:rPr>
        <w:t xml:space="preserve"> reservoir of </w:t>
      </w:r>
      <w:r w:rsidRPr="00A41D23">
        <w:rPr>
          <w:rStyle w:val="StyleUnderline"/>
          <w:highlight w:val="cyan"/>
        </w:rPr>
        <w:t>Arctic</w:t>
      </w:r>
      <w:r w:rsidRPr="002F66E5">
        <w:rPr>
          <w:rStyle w:val="StyleUnderline"/>
        </w:rPr>
        <w:t xml:space="preserve"> genomic diversity </w:t>
      </w:r>
      <w:r w:rsidRPr="00A41D23">
        <w:rPr>
          <w:rStyle w:val="StyleUnderline"/>
          <w:highlight w:val="cyan"/>
        </w:rPr>
        <w:t xml:space="preserve">can be </w:t>
      </w:r>
      <w:r w:rsidRPr="00A41D23">
        <w:rPr>
          <w:rStyle w:val="Emphasis"/>
          <w:highlight w:val="cyan"/>
        </w:rPr>
        <w:t>industrially useful</w:t>
      </w:r>
      <w:r w:rsidRPr="00A41D23">
        <w:rPr>
          <w:sz w:val="12"/>
        </w:rPr>
        <w:t xml:space="preserve"> [118]. Examples include enzymes with low temperature optima [119], low-alcohol yeast [120], antifreeze and ice-binding proteins [121], and potential antimicrobials [122] (Table 1, fully referenced and expanded in Table S1, available with the online version of this article). </w:t>
      </w:r>
      <w:r w:rsidRPr="00A41D23">
        <w:rPr>
          <w:rStyle w:val="StyleUnderline"/>
          <w:highlight w:val="cyan"/>
        </w:rPr>
        <w:t>To date, the majority of antimicrobial compounds</w:t>
      </w:r>
      <w:r w:rsidRPr="002F66E5">
        <w:rPr>
          <w:rStyle w:val="StyleUnderline"/>
        </w:rPr>
        <w:t xml:space="preserve"> and cold-active enzymes </w:t>
      </w:r>
      <w:r w:rsidRPr="00A41D23">
        <w:rPr>
          <w:rStyle w:val="StyleUnderline"/>
          <w:highlight w:val="cyan"/>
        </w:rPr>
        <w:t xml:space="preserve">have relied on </w:t>
      </w:r>
      <w:r w:rsidRPr="00A41D23">
        <w:rPr>
          <w:rStyle w:val="Emphasis"/>
          <w:highlight w:val="cyan"/>
        </w:rPr>
        <w:t>cultured isolates</w:t>
      </w:r>
      <w:r w:rsidRPr="00A41D23">
        <w:rPr>
          <w:sz w:val="12"/>
        </w:rPr>
        <w:t xml:space="preserve">, which are either screened directly for activity [122] or genome sequenced; followed by the cloning and expression of candidate genes or gene clusters in a heterologous host [123]. </w:t>
      </w:r>
      <w:r w:rsidRPr="002F66E5">
        <w:rPr>
          <w:rStyle w:val="StyleUnderline"/>
        </w:rPr>
        <w:t xml:space="preserve">These strategies rely on the isolation and genome-sequencing of microbes, </w:t>
      </w:r>
      <w:r w:rsidRPr="00A41D23">
        <w:rPr>
          <w:rStyle w:val="StyleUnderline"/>
          <w:highlight w:val="cyan"/>
        </w:rPr>
        <w:t xml:space="preserve">which is </w:t>
      </w:r>
      <w:r w:rsidRPr="00A41D23">
        <w:rPr>
          <w:rStyle w:val="Emphasis"/>
          <w:highlight w:val="cyan"/>
        </w:rPr>
        <w:t>limiting</w:t>
      </w:r>
      <w:r w:rsidRPr="00A41D23">
        <w:rPr>
          <w:sz w:val="12"/>
        </w:rPr>
        <w:t xml:space="preserve"> because: (i) fully sequenced genomes of Arctic strains are limited in number (see below), and (ii) many microbes remain uncultivated. In addition, advances in sequence-based and functional metagenomic approaches [124] offer promising approaches to mine and exploit such potential. For example, specially engineered heterologous expression hosts, such as the ArcticExpress Escherichia coli competent cells (Agilent Technologies) and Pseudoalteromonas haloplanktis TAC125 strain [123] are noteworthy for being products of cryospheric bioprospecting, and tools by which further functional exploration of this environment can be accomplished. ArcticExpress cells co-express the chaperonin system Cpn60 and Cpn10 from Oleispira antarctica , which helps to ensure the proper folding of cold-active proteins and increase the growth rate of E. coli at low temperatures [125]. Pseudoalteromonas haloplanktis TAC125, however, is of cryospheric origin, and displays increased solubility and secretion of protein products over other Gram-negative expression hosts. </w:t>
      </w:r>
      <w:r w:rsidRPr="00A41D23">
        <w:rPr>
          <w:rStyle w:val="StyleUnderline"/>
          <w:highlight w:val="cyan"/>
        </w:rPr>
        <w:t xml:space="preserve">Meanwhile, improvements in </w:t>
      </w:r>
      <w:r w:rsidRPr="00A41D23">
        <w:rPr>
          <w:rStyle w:val="Emphasis"/>
          <w:highlight w:val="cyan"/>
        </w:rPr>
        <w:t>sequencing technologies</w:t>
      </w:r>
      <w:r w:rsidRPr="00A41D23">
        <w:rPr>
          <w:rStyle w:val="StyleUnderline"/>
          <w:highlight w:val="cyan"/>
        </w:rPr>
        <w:t xml:space="preserve"> have resulted in the assembly of longer contigs</w:t>
      </w:r>
      <w:r w:rsidRPr="002F66E5">
        <w:rPr>
          <w:rStyle w:val="StyleUnderline"/>
        </w:rPr>
        <w:t xml:space="preserve">, with deeper coverage </w:t>
      </w:r>
      <w:r w:rsidRPr="00A41D23">
        <w:rPr>
          <w:rStyle w:val="StyleUnderline"/>
          <w:highlight w:val="cyan"/>
        </w:rPr>
        <w:t xml:space="preserve">than </w:t>
      </w:r>
      <w:r w:rsidRPr="00A41D23">
        <w:rPr>
          <w:rStyle w:val="Emphasis"/>
          <w:highlight w:val="cyan"/>
        </w:rPr>
        <w:t>ever before</w:t>
      </w:r>
      <w:r w:rsidRPr="002F66E5">
        <w:rPr>
          <w:rStyle w:val="StyleUnderline"/>
        </w:rPr>
        <w:t>, unlocking types of analyses previously available only to whole-genome-sequenced cultured organisms</w:t>
      </w:r>
      <w:r w:rsidRPr="00A41D23">
        <w:rPr>
          <w:sz w:val="12"/>
        </w:rPr>
        <w:t xml:space="preserve">. Tools such as antiSMASH [126], for example, can be used on metagenomic datasets (contigs or MAGs) to detect biosynthetic gene clusters responsible for the synthesis of industrially useful compounds, such as antibiotics, fatty acids, polysaccharides, antioxidants and UV-protective pigments. However, </w:t>
      </w:r>
      <w:r w:rsidRPr="002F66E5">
        <w:rPr>
          <w:rStyle w:val="StyleUnderline"/>
        </w:rPr>
        <w:t xml:space="preserve">the greatest improvements in bioprospecting will likely come from the synergy of sequence-based and functional methods, because an understanding of the genomic background of the </w:t>
      </w:r>
      <w:r w:rsidRPr="00A41D23">
        <w:rPr>
          <w:rStyle w:val="Emphasis"/>
        </w:rPr>
        <w:t>source organism</w:t>
      </w:r>
      <w:r w:rsidRPr="00A41D23">
        <w:rPr>
          <w:sz w:val="12"/>
        </w:rPr>
        <w:t xml:space="preserve"> (see below) </w:t>
      </w:r>
      <w:r w:rsidRPr="002F66E5">
        <w:rPr>
          <w:rStyle w:val="StyleUnderline"/>
        </w:rPr>
        <w:t xml:space="preserve">is vital for the strategic </w:t>
      </w:r>
      <w:r w:rsidRPr="00A41D23">
        <w:rPr>
          <w:rStyle w:val="Emphasis"/>
        </w:rPr>
        <w:t>genetic engineering of suitable hosts</w:t>
      </w:r>
      <w:r w:rsidRPr="002F66E5">
        <w:rPr>
          <w:rStyle w:val="StyleUnderline"/>
        </w:rPr>
        <w:t xml:space="preserve"> and the identification of optimal conditions for expression of the desired natural product</w:t>
      </w:r>
      <w:r w:rsidRPr="00A41D23">
        <w:rPr>
          <w:sz w:val="12"/>
        </w:rPr>
        <w:t>.</w:t>
      </w:r>
    </w:p>
    <w:p w14:paraId="3E94EE8E" w14:textId="082374A5" w:rsidR="00007F1E" w:rsidRPr="00A41D23" w:rsidRDefault="00007F1E" w:rsidP="00007F1E">
      <w:pPr>
        <w:rPr>
          <w:sz w:val="12"/>
        </w:rPr>
      </w:pPr>
      <w:r w:rsidRPr="00A41D23">
        <w:rPr>
          <w:sz w:val="12"/>
        </w:rPr>
        <w:t>[table 1 removed]</w:t>
      </w:r>
    </w:p>
    <w:p w14:paraId="29D892C9" w14:textId="45DB430B" w:rsidR="00007F1E" w:rsidRDefault="00007F1E" w:rsidP="00007F1E">
      <w:pPr>
        <w:rPr>
          <w:sz w:val="12"/>
        </w:rPr>
      </w:pPr>
      <w:r w:rsidRPr="00A41D23">
        <w:rPr>
          <w:sz w:val="12"/>
        </w:rPr>
        <w:t xml:space="preserve">Secondly, the Arctic is not pristine and has not been pristine for some time [127]. There is a long history of human activities that have contaminated the Arctic in many ways, from hydrocarbon exploitation [128, 129] to military activities, including the largest nuclear explosion to date [130]. These have resulted in locally derived contamination of the Arctic. Likewise, long-range atmospheric transport of pollutants and the global distillation effect has led to the deposition of pollutants in the Arctic from the mid-latitudes for at least 3 millennia [127]. The potential roles of microbes in modulating or exacerbating the threats posed by contaminants liberated by Arctic warming is a current focus for researchers addressing radionuclide [131], persistent organic pollutant [132], black carbon [133], mercury [134] and heavy metal contaminants [135]. Furthermore, both </w:t>
      </w:r>
      <w:r w:rsidRPr="002F66E5">
        <w:rPr>
          <w:rStyle w:val="StyleUnderline"/>
        </w:rPr>
        <w:t xml:space="preserve">increased access to the Arctic and </w:t>
      </w:r>
      <w:r w:rsidRPr="00A41D23">
        <w:rPr>
          <w:rStyle w:val="StyleUnderline"/>
          <w:highlight w:val="cyan"/>
        </w:rPr>
        <w:t xml:space="preserve">the potential release of </w:t>
      </w:r>
      <w:r w:rsidRPr="00A41D23">
        <w:rPr>
          <w:rStyle w:val="Emphasis"/>
          <w:highlight w:val="cyan"/>
        </w:rPr>
        <w:t>long-frozen</w:t>
      </w:r>
      <w:r w:rsidRPr="00A41D23">
        <w:rPr>
          <w:rStyle w:val="Emphasis"/>
        </w:rPr>
        <w:t xml:space="preserve"> hazards</w:t>
      </w:r>
      <w:r w:rsidRPr="002F66E5">
        <w:rPr>
          <w:rStyle w:val="StyleUnderline"/>
        </w:rPr>
        <w:t xml:space="preserve"> is raising the prospect of the liberation of </w:t>
      </w:r>
      <w:r w:rsidRPr="00A41D23">
        <w:rPr>
          <w:rStyle w:val="Emphasis"/>
          <w:highlight w:val="cyan"/>
        </w:rPr>
        <w:t>ancient infectious diseases</w:t>
      </w:r>
      <w:r w:rsidRPr="00A41D23">
        <w:rPr>
          <w:sz w:val="12"/>
        </w:rPr>
        <w:t xml:space="preserve"> [136, 137]. Such notions seem speculative, for they depend on the release of viable agents able to withstand severe freeze–thaw stresses as they migrate to the actively melting layers of glaciers or permafrost [138]. Hitherto, dedicated efforts to recover pathogens from the Arctic have failed, as human remains have degraded within the active layer of permafrost [139]. However, the release of Bacillus anthracis from frozen wildlife carcasses has been invoked as the cause of a recent Siberian anthrax outbreak [140]. A further hypothetical </w:t>
      </w:r>
      <w:r w:rsidRPr="00A41D23">
        <w:rPr>
          <w:rStyle w:val="StyleUnderline"/>
          <w:highlight w:val="cyan"/>
        </w:rPr>
        <w:t xml:space="preserve">risk is presented by implementing </w:t>
      </w:r>
      <w:r w:rsidRPr="00A41D23">
        <w:rPr>
          <w:rStyle w:val="Emphasis"/>
          <w:highlight w:val="cyan"/>
        </w:rPr>
        <w:t>synthetic biology</w:t>
      </w:r>
      <w:r w:rsidRPr="00A41D23">
        <w:rPr>
          <w:rStyle w:val="StyleUnderline"/>
          <w:highlight w:val="cyan"/>
        </w:rPr>
        <w:t xml:space="preserve"> approaches to resurrect</w:t>
      </w:r>
      <w:r w:rsidRPr="00A41D23">
        <w:rPr>
          <w:rStyle w:val="StyleUnderline"/>
        </w:rPr>
        <w:t xml:space="preserve"> poorly described </w:t>
      </w:r>
      <w:r w:rsidRPr="00A41D23">
        <w:rPr>
          <w:rStyle w:val="StyleUnderline"/>
          <w:highlight w:val="cyan"/>
        </w:rPr>
        <w:t xml:space="preserve">viral </w:t>
      </w:r>
      <w:r w:rsidRPr="00A41D23">
        <w:rPr>
          <w:rStyle w:val="Emphasis"/>
          <w:highlight w:val="cyan"/>
        </w:rPr>
        <w:t>genomes from Arctic ice</w:t>
      </w:r>
      <w:r w:rsidRPr="00A41D23">
        <w:rPr>
          <w:sz w:val="12"/>
        </w:rPr>
        <w:t xml:space="preserve"> [141], </w:t>
      </w:r>
      <w:r w:rsidRPr="00A41D23">
        <w:rPr>
          <w:rStyle w:val="StyleUnderline"/>
        </w:rPr>
        <w:t xml:space="preserve">as these may </w:t>
      </w:r>
      <w:r w:rsidRPr="00A41D23">
        <w:rPr>
          <w:rStyle w:val="StyleUnderline"/>
          <w:highlight w:val="cyan"/>
        </w:rPr>
        <w:t xml:space="preserve">generate </w:t>
      </w:r>
      <w:r w:rsidRPr="00A41D23">
        <w:rPr>
          <w:rStyle w:val="Emphasis"/>
          <w:highlight w:val="cyan"/>
        </w:rPr>
        <w:t>highly concentrated infectious materials within laboratories</w:t>
      </w:r>
      <w:r w:rsidRPr="00A41D23">
        <w:rPr>
          <w:sz w:val="12"/>
        </w:rPr>
        <w:t xml:space="preserve"> [137]. The ethical debate and moratorium on resurrecting highly pathogenic influenza strains [142] offers a certain precedent for concern within this arena.</w:t>
      </w:r>
    </w:p>
    <w:p w14:paraId="56009480" w14:textId="507D3716" w:rsidR="00077FBC" w:rsidRDefault="00077FBC" w:rsidP="00077FBC">
      <w:pPr>
        <w:pStyle w:val="Heading4"/>
      </w:pPr>
      <w:r>
        <w:t xml:space="preserve">Safety </w:t>
      </w:r>
      <w:r w:rsidRPr="00937F3D">
        <w:rPr>
          <w:u w:val="single"/>
        </w:rPr>
        <w:t>doesn’t</w:t>
      </w:r>
      <w:r>
        <w:t xml:space="preserve"> </w:t>
      </w:r>
      <w:r w:rsidRPr="00937F3D">
        <w:rPr>
          <w:u w:val="single"/>
        </w:rPr>
        <w:t>matter</w:t>
      </w:r>
      <w:r>
        <w:t xml:space="preserve">---the </w:t>
      </w:r>
      <w:r w:rsidRPr="00937F3D">
        <w:rPr>
          <w:u w:val="single"/>
        </w:rPr>
        <w:t>risk</w:t>
      </w:r>
      <w:r>
        <w:t xml:space="preserve"> is enough to </w:t>
      </w:r>
      <w:r w:rsidRPr="00937F3D">
        <w:rPr>
          <w:u w:val="single"/>
        </w:rPr>
        <w:t>reject</w:t>
      </w:r>
      <w:r>
        <w:t xml:space="preserve"> the </w:t>
      </w:r>
      <w:r w:rsidRPr="00937F3D">
        <w:rPr>
          <w:u w:val="single"/>
        </w:rPr>
        <w:t>possibility</w:t>
      </w:r>
      <w:r>
        <w:t>.</w:t>
      </w:r>
    </w:p>
    <w:p w14:paraId="56A66ED9" w14:textId="449A49A0" w:rsidR="00077FBC" w:rsidRPr="005776FB" w:rsidRDefault="00077FBC" w:rsidP="00077FBC">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w:t>
      </w:r>
      <w:r w:rsidR="00F1412A">
        <w:t xml:space="preserve">accessed 6.28.2025// </w:t>
      </w:r>
      <w:r w:rsidR="00F1412A">
        <w:rPr>
          <w:b/>
          <w:i/>
        </w:rPr>
        <w:t>mosuQ</w:t>
      </w:r>
      <w:r w:rsidR="00F1412A">
        <w:t>]</w:t>
      </w:r>
    </w:p>
    <w:p w14:paraId="49F754BF" w14:textId="77777777" w:rsidR="00077FBC" w:rsidRPr="00BF5D5D" w:rsidRDefault="00077FBC" w:rsidP="00077FBC">
      <w:pPr>
        <w:rPr>
          <w:sz w:val="12"/>
        </w:rPr>
      </w:pPr>
      <w:r w:rsidRPr="00BF5D5D">
        <w:rPr>
          <w:sz w:val="12"/>
        </w:rPr>
        <w:t xml:space="preserve">Human transport. </w:t>
      </w:r>
      <w:r w:rsidRPr="002562CA">
        <w:rPr>
          <w:rStyle w:val="Emphasis"/>
          <w:highlight w:val="cyan"/>
        </w:rPr>
        <w:t>The probability of direct anthropogenic transport increases with increased tourism, commerce and resource extraction in the</w:t>
      </w:r>
      <w:r w:rsidRPr="00E55377">
        <w:rPr>
          <w:rStyle w:val="Emphasis"/>
        </w:rPr>
        <w:t xml:space="preserve"> warming </w:t>
      </w:r>
      <w:r w:rsidRPr="002562CA">
        <w:rPr>
          <w:rStyle w:val="Emphasis"/>
          <w:highlight w:val="cyan"/>
        </w:rPr>
        <w:t>Arctic</w:t>
      </w:r>
      <w:r w:rsidRPr="00BF5D5D">
        <w:rPr>
          <w:rStyle w:val="StyleUnderline"/>
        </w:rPr>
        <w:t>. Reductions in sea ice enable cruise ships and commercial operations to bring more visitors to the north</w:t>
      </w:r>
      <w:r w:rsidRPr="00BF5D5D">
        <w:rPr>
          <w:sz w:val="12"/>
        </w:rPr>
        <w:t xml:space="preserve">174. </w:t>
      </w:r>
      <w:r w:rsidRPr="00BF5D5D">
        <w:rPr>
          <w:rStyle w:val="StyleUnderline"/>
        </w:rPr>
        <w:t xml:space="preserve">Over 1,000 </w:t>
      </w:r>
      <w:r w:rsidRPr="002562CA">
        <w:rPr>
          <w:rStyle w:val="StyleUnderline"/>
          <w:highlight w:val="cyan"/>
        </w:rPr>
        <w:t>settlements</w:t>
      </w:r>
      <w:r w:rsidRPr="00BF5D5D">
        <w:rPr>
          <w:rStyle w:val="StyleUnderline"/>
        </w:rPr>
        <w:t>—</w:t>
      </w:r>
      <w:r w:rsidRPr="002562CA">
        <w:rPr>
          <w:rStyle w:val="StyleUnderline"/>
          <w:highlight w:val="cyan"/>
        </w:rPr>
        <w:t>including</w:t>
      </w:r>
      <w:r w:rsidRPr="00BF5D5D">
        <w:rPr>
          <w:rStyle w:val="StyleUnderline"/>
        </w:rPr>
        <w:t xml:space="preserve"> those focused on </w:t>
      </w:r>
      <w:r w:rsidRPr="002562CA">
        <w:rPr>
          <w:rStyle w:val="Emphasis"/>
          <w:highlight w:val="cyan"/>
        </w:rPr>
        <w:t>resource extraction</w:t>
      </w:r>
      <w:r w:rsidRPr="002562CA">
        <w:rPr>
          <w:rStyle w:val="StyleUnderline"/>
          <w:highlight w:val="cyan"/>
        </w:rPr>
        <w:t xml:space="preserve">, </w:t>
      </w:r>
      <w:r w:rsidRPr="002562CA">
        <w:rPr>
          <w:rStyle w:val="Emphasis"/>
          <w:highlight w:val="cyan"/>
        </w:rPr>
        <w:t>military</w:t>
      </w:r>
      <w:r w:rsidRPr="002562CA">
        <w:rPr>
          <w:rStyle w:val="StyleUnderline"/>
          <w:highlight w:val="cyan"/>
        </w:rPr>
        <w:t xml:space="preserve"> and </w:t>
      </w:r>
      <w:r w:rsidRPr="002562CA">
        <w:rPr>
          <w:rStyle w:val="Emphasis"/>
          <w:highlight w:val="cyan"/>
        </w:rPr>
        <w:t>scientific endeavours</w:t>
      </w:r>
      <w:r w:rsidRPr="00BF5D5D">
        <w:rPr>
          <w:rStyle w:val="StyleUnderline"/>
        </w:rPr>
        <w:t>—have been erected on permafrost in the last 70 years</w:t>
      </w:r>
      <w:r w:rsidRPr="00BF5D5D">
        <w:rPr>
          <w:sz w:val="12"/>
        </w:rPr>
        <w:t xml:space="preserve">175. </w:t>
      </w:r>
      <w:r w:rsidRPr="00BF5D5D">
        <w:rPr>
          <w:rStyle w:val="StyleUnderline"/>
        </w:rPr>
        <w:t xml:space="preserve">This growing non-resident population </w:t>
      </w:r>
      <w:r w:rsidRPr="002562CA">
        <w:rPr>
          <w:rStyle w:val="Emphasis"/>
          <w:highlight w:val="cyan"/>
        </w:rPr>
        <w:t>creates more opportunities</w:t>
      </w:r>
      <w:r w:rsidRPr="002562CA">
        <w:rPr>
          <w:rStyle w:val="StyleUnderline"/>
          <w:highlight w:val="cyan"/>
        </w:rPr>
        <w:t xml:space="preserve"> for</w:t>
      </w:r>
      <w:r w:rsidRPr="00BF5D5D">
        <w:rPr>
          <w:rStyle w:val="StyleUnderline"/>
        </w:rPr>
        <w:t xml:space="preserve"> both intentional and accidental </w:t>
      </w:r>
      <w:r w:rsidRPr="002562CA">
        <w:rPr>
          <w:rStyle w:val="Emphasis"/>
          <w:highlight w:val="cyan"/>
        </w:rPr>
        <w:t>transport of Methuselah microorganisms</w:t>
      </w:r>
      <w:r w:rsidRPr="002562CA">
        <w:rPr>
          <w:rStyle w:val="StyleUnderline"/>
          <w:highlight w:val="cyan"/>
        </w:rPr>
        <w:t xml:space="preserve"> and </w:t>
      </w:r>
      <w:r w:rsidRPr="002562CA">
        <w:rPr>
          <w:rStyle w:val="Emphasis"/>
          <w:highlight w:val="cyan"/>
        </w:rPr>
        <w:t>viruses</w:t>
      </w:r>
      <w:r w:rsidRPr="00BF5D5D">
        <w:rPr>
          <w:rStyle w:val="StyleUnderline"/>
        </w:rPr>
        <w:t xml:space="preserve"> throughout the Arctic and </w:t>
      </w:r>
      <w:r w:rsidRPr="002562CA">
        <w:rPr>
          <w:rStyle w:val="StyleUnderline"/>
          <w:highlight w:val="cyan"/>
        </w:rPr>
        <w:t>to lower latitudes</w:t>
      </w:r>
      <w:r w:rsidRPr="00BF5D5D">
        <w:rPr>
          <w:sz w:val="12"/>
        </w:rPr>
        <w:t>176.</w:t>
      </w:r>
    </w:p>
    <w:p w14:paraId="307AFC07" w14:textId="77777777" w:rsidR="00077FBC" w:rsidRDefault="00077FBC" w:rsidP="00077FBC">
      <w:pPr>
        <w:rPr>
          <w:rStyle w:val="StyleUnderline"/>
        </w:rPr>
      </w:pPr>
      <w:r w:rsidRPr="00007F1E">
        <w:rPr>
          <w:rStyle w:val="StyleUnderline"/>
        </w:rPr>
        <w:t xml:space="preserve">The scientific extraction and regeneration of ancient DNA, pathogens and microorganisms from permafrost </w:t>
      </w:r>
      <w:r w:rsidRPr="00007F1E">
        <w:rPr>
          <w:rStyle w:val="Emphasis"/>
        </w:rPr>
        <w:t>further increases opportunities</w:t>
      </w:r>
      <w:r w:rsidRPr="00BF5D5D">
        <w:rPr>
          <w:rStyle w:val="StyleUnderline"/>
        </w:rPr>
        <w:t xml:space="preserve"> for accidental contact or release</w:t>
      </w:r>
      <w:r w:rsidRPr="00BF5D5D">
        <w:rPr>
          <w:sz w:val="12"/>
        </w:rPr>
        <w:t xml:space="preserve">49,62,65. Although the immediate risk of release is low, </w:t>
      </w:r>
      <w:r w:rsidRPr="00BF5D5D">
        <w:rPr>
          <w:rStyle w:val="StyleUnderline"/>
        </w:rPr>
        <w:t xml:space="preserve">a </w:t>
      </w:r>
      <w:r w:rsidRPr="002562CA">
        <w:rPr>
          <w:rStyle w:val="Emphasis"/>
          <w:highlight w:val="cyan"/>
        </w:rPr>
        <w:t>growing human population</w:t>
      </w:r>
      <w:r w:rsidRPr="00BF5D5D">
        <w:rPr>
          <w:rStyle w:val="StyleUnderline"/>
        </w:rPr>
        <w:t xml:space="preserve"> moving minerals, fossil fuels and biota out of the Arctic could </w:t>
      </w:r>
      <w:r w:rsidRPr="002562CA">
        <w:rPr>
          <w:rStyle w:val="StyleUnderline"/>
          <w:highlight w:val="cyan"/>
        </w:rPr>
        <w:t>increase the risks for</w:t>
      </w:r>
      <w:r w:rsidRPr="00BF5D5D">
        <w:rPr>
          <w:rStyle w:val="StyleUnderline"/>
        </w:rPr>
        <w:t xml:space="preserve"> both the local population and more </w:t>
      </w:r>
      <w:r w:rsidRPr="002562CA">
        <w:rPr>
          <w:rStyle w:val="Emphasis"/>
          <w:highlight w:val="cyan"/>
        </w:rPr>
        <w:t>heavily populated regions</w:t>
      </w:r>
      <w:r w:rsidRPr="00BF5D5D">
        <w:rPr>
          <w:rStyle w:val="StyleUnderline"/>
        </w:rPr>
        <w:t xml:space="preserve"> to the south.</w:t>
      </w:r>
    </w:p>
    <w:p w14:paraId="3E798EBE" w14:textId="77777777" w:rsidR="00077FBC" w:rsidRPr="00077FBC" w:rsidRDefault="00077FBC" w:rsidP="00077FBC"/>
    <w:p w14:paraId="08D8EEFB" w14:textId="77777777" w:rsidR="003731E4" w:rsidRDefault="003731E4" w:rsidP="003731E4">
      <w:pPr>
        <w:pStyle w:val="Heading2"/>
      </w:pPr>
    </w:p>
    <w:p w14:paraId="2019B5C9" w14:textId="3583965E" w:rsidR="003731E4" w:rsidRPr="003731E4" w:rsidRDefault="003731E4" w:rsidP="003731E4">
      <w:pPr>
        <w:pStyle w:val="Heading2"/>
      </w:pPr>
      <w:r>
        <w:t>Uniqueness</w:t>
      </w:r>
    </w:p>
    <w:p w14:paraId="0ED520AD" w14:textId="702FBE40" w:rsidR="002C1E71" w:rsidRDefault="002C1E71" w:rsidP="002C1E71">
      <w:pPr>
        <w:pStyle w:val="Heading3"/>
      </w:pPr>
      <w:r>
        <w:t>2NC---U</w:t>
      </w:r>
      <w:r w:rsidR="003F0624">
        <w:t>Q</w:t>
      </w:r>
      <w:r w:rsidR="00A743F2">
        <w:t>---O/V</w:t>
      </w:r>
    </w:p>
    <w:p w14:paraId="21533A68" w14:textId="493DB6FE" w:rsidR="002C1E71" w:rsidRPr="002B1222" w:rsidRDefault="002C1E71" w:rsidP="002C1E71">
      <w:pPr>
        <w:pStyle w:val="Analytic"/>
      </w:pPr>
      <w:r>
        <w:t xml:space="preserve">The DA is </w:t>
      </w:r>
      <w:r w:rsidRPr="00BD4CB2">
        <w:rPr>
          <w:u w:val="single"/>
        </w:rPr>
        <w:t>linear</w:t>
      </w:r>
      <w:r>
        <w:t xml:space="preserve">---even if </w:t>
      </w:r>
      <w:r w:rsidRPr="00BD4CB2">
        <w:rPr>
          <w:u w:val="single"/>
        </w:rPr>
        <w:t>some</w:t>
      </w:r>
      <w:r>
        <w:t xml:space="preserve"> activity is already occurring, the plan causes way </w:t>
      </w:r>
      <w:r w:rsidRPr="00BD4CB2">
        <w:rPr>
          <w:u w:val="single"/>
        </w:rPr>
        <w:t>more</w:t>
      </w:r>
      <w:r>
        <w:t xml:space="preserve"> which links to </w:t>
      </w:r>
      <w:r w:rsidRPr="00BD4CB2">
        <w:rPr>
          <w:u w:val="single"/>
        </w:rPr>
        <w:t>higher</w:t>
      </w:r>
      <w:r>
        <w:t xml:space="preserve"> </w:t>
      </w:r>
      <w:r w:rsidRPr="00BD4CB2">
        <w:rPr>
          <w:u w:val="single"/>
        </w:rPr>
        <w:t>risks</w:t>
      </w:r>
      <w:r>
        <w:t xml:space="preserve"> of our impact actualizing by making </w:t>
      </w:r>
      <w:r w:rsidRPr="00BD4CB2">
        <w:rPr>
          <w:u w:val="single"/>
        </w:rPr>
        <w:t>more</w:t>
      </w:r>
      <w:r>
        <w:t xml:space="preserve"> disease thaw from the ice and increase the </w:t>
      </w:r>
      <w:r w:rsidRPr="00BD4CB2">
        <w:rPr>
          <w:u w:val="single"/>
        </w:rPr>
        <w:t>likelihood</w:t>
      </w:r>
      <w:r>
        <w:t xml:space="preserve"> that it is </w:t>
      </w:r>
      <w:r w:rsidRPr="00BD4CB2">
        <w:rPr>
          <w:u w:val="single"/>
        </w:rPr>
        <w:t>transmitted</w:t>
      </w:r>
      <w:r>
        <w:t xml:space="preserve"> </w:t>
      </w:r>
      <w:r w:rsidRPr="00BD4CB2">
        <w:rPr>
          <w:u w:val="single"/>
        </w:rPr>
        <w:t>out</w:t>
      </w:r>
      <w:r>
        <w:t xml:space="preserve"> of the </w:t>
      </w:r>
      <w:r w:rsidRPr="00BD4CB2">
        <w:rPr>
          <w:u w:val="single"/>
        </w:rPr>
        <w:t>region</w:t>
      </w:r>
      <w:r>
        <w:t xml:space="preserve">. That’s a reason to vote </w:t>
      </w:r>
      <w:r w:rsidRPr="00BD4CB2">
        <w:rPr>
          <w:u w:val="single"/>
        </w:rPr>
        <w:t>Neg</w:t>
      </w:r>
      <w:r>
        <w:t xml:space="preserve"> to </w:t>
      </w:r>
      <w:r w:rsidRPr="00BD4CB2">
        <w:rPr>
          <w:u w:val="single"/>
        </w:rPr>
        <w:t>avoid</w:t>
      </w:r>
      <w:r>
        <w:t xml:space="preserve"> </w:t>
      </w:r>
      <w:r w:rsidRPr="00BD4CB2">
        <w:rPr>
          <w:u w:val="single"/>
        </w:rPr>
        <w:t>further</w:t>
      </w:r>
      <w:r>
        <w:t xml:space="preserve"> </w:t>
      </w:r>
      <w:r w:rsidRPr="00BD4CB2">
        <w:rPr>
          <w:u w:val="single"/>
        </w:rPr>
        <w:t>risk</w:t>
      </w:r>
      <w:r>
        <w:t xml:space="preserve">. </w:t>
      </w:r>
      <w:r w:rsidR="002B1222">
        <w:t xml:space="preserve">That’s </w:t>
      </w:r>
      <w:r w:rsidR="002B1222" w:rsidRPr="00937F3D">
        <w:rPr>
          <w:u w:val="single"/>
        </w:rPr>
        <w:t>Datta</w:t>
      </w:r>
      <w:r w:rsidR="002B1222">
        <w:t xml:space="preserve"> </w:t>
      </w:r>
      <w:r w:rsidR="002B1222">
        <w:rPr>
          <w:b w:val="0"/>
          <w:bCs/>
        </w:rPr>
        <w:t>(again)</w:t>
      </w:r>
      <w:r w:rsidR="002B1222">
        <w:t xml:space="preserve">. </w:t>
      </w:r>
    </w:p>
    <w:p w14:paraId="57AB0F42" w14:textId="5FA2136D" w:rsidR="003F0624" w:rsidRDefault="003F0624" w:rsidP="003F0624">
      <w:pPr>
        <w:pStyle w:val="Heading4"/>
      </w:pPr>
      <w:r>
        <w:t xml:space="preserve">Status quo is </w:t>
      </w:r>
      <w:r w:rsidRPr="00A52E4B">
        <w:rPr>
          <w:u w:val="single"/>
        </w:rPr>
        <w:t>gradual</w:t>
      </w:r>
      <w:r>
        <w:t xml:space="preserve"> thaw</w:t>
      </w:r>
      <w:r w:rsidR="007C7560">
        <w:t xml:space="preserve">---that reduces </w:t>
      </w:r>
      <w:r w:rsidR="007C7560" w:rsidRPr="007C7560">
        <w:rPr>
          <w:u w:val="single"/>
        </w:rPr>
        <w:t>natural</w:t>
      </w:r>
      <w:r w:rsidR="007C7560">
        <w:t xml:space="preserve"> release. </w:t>
      </w:r>
    </w:p>
    <w:p w14:paraId="58752B45" w14:textId="2ABECF79" w:rsidR="003F0624" w:rsidRPr="00391524" w:rsidRDefault="003F0624" w:rsidP="003F0624">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F1412A">
        <w:t>https://par.nsf.gov/servlets/purl/10313977</w:t>
      </w:r>
      <w:r>
        <w:t xml:space="preserve"> </w:t>
      </w:r>
      <w:r w:rsidR="00F1412A">
        <w:t xml:space="preserve">accessed 6.28.2025// </w:t>
      </w:r>
      <w:r w:rsidR="00F1412A">
        <w:rPr>
          <w:b/>
          <w:i/>
        </w:rPr>
        <w:t>mosuQ</w:t>
      </w:r>
      <w:r w:rsidR="00F1412A">
        <w:t>]</w:t>
      </w:r>
    </w:p>
    <w:p w14:paraId="2209DD2B" w14:textId="77777777" w:rsidR="003F0624" w:rsidRPr="003F3390" w:rsidRDefault="003F0624" w:rsidP="003F0624">
      <w:pPr>
        <w:rPr>
          <w:sz w:val="12"/>
        </w:rPr>
      </w:pPr>
      <w:r w:rsidRPr="003F3390">
        <w:rPr>
          <w:sz w:val="12"/>
        </w:rPr>
        <w:t xml:space="preserve">Warming events in the Arctic have increased in frequency in the past few years45,46, and regional temperature anomalies of up to +40 °C during the deep cold season overlay some of </w:t>
      </w:r>
      <w:r w:rsidRPr="002562CA">
        <w:rPr>
          <w:rStyle w:val="StyleUnderline"/>
          <w:highlight w:val="cyan"/>
        </w:rPr>
        <w:t xml:space="preserve">the largest areas of </w:t>
      </w:r>
      <w:r w:rsidRPr="002562CA">
        <w:rPr>
          <w:rStyle w:val="Emphasis"/>
          <w:highlight w:val="cyan"/>
        </w:rPr>
        <w:t>carbon-rich permafrost</w:t>
      </w:r>
      <w:r w:rsidRPr="003F3390">
        <w:rPr>
          <w:sz w:val="12"/>
        </w:rPr>
        <w:t xml:space="preserve"> (&gt;100 kg m−2)47. Measurements from the Global Terrestrial Network for Permafrost suggest that, between 2007 and 2016, continuous permafrost in the top 3m </w:t>
      </w:r>
      <w:r w:rsidRPr="002562CA">
        <w:rPr>
          <w:rStyle w:val="StyleUnderline"/>
          <w:highlight w:val="cyan"/>
        </w:rPr>
        <w:t>throughout the Arctic warm</w:t>
      </w:r>
      <w:r w:rsidRPr="003F3390">
        <w:rPr>
          <w:rStyle w:val="StyleUnderline"/>
        </w:rPr>
        <w:t xml:space="preserve">ed </w:t>
      </w:r>
      <w:r w:rsidRPr="002562CA">
        <w:rPr>
          <w:rStyle w:val="Emphasis"/>
          <w:highlight w:val="cyan"/>
        </w:rPr>
        <w:t>0.39</w:t>
      </w:r>
      <w:r w:rsidRPr="003F3390">
        <w:rPr>
          <w:rStyle w:val="StyleUnderline"/>
        </w:rPr>
        <w:t>±0.15</w:t>
      </w:r>
      <w:r w:rsidRPr="002562CA">
        <w:rPr>
          <w:rStyle w:val="Emphasis"/>
          <w:highlight w:val="cyan"/>
        </w:rPr>
        <w:t>°C on average</w:t>
      </w:r>
      <w:r w:rsidRPr="003F3390">
        <w:rPr>
          <w:sz w:val="12"/>
        </w:rPr>
        <w:t xml:space="preserve">48 (Fig. 1b), raising concerns about the rapid rate of thaw and potential old carbon release5,49–55. Where peatlands and permafrost overlap, </w:t>
      </w:r>
      <w:r w:rsidRPr="003F3390">
        <w:rPr>
          <w:rStyle w:val="StyleUnderline"/>
        </w:rPr>
        <w:t xml:space="preserve">deeply buried carbon within is increasingly at risk from </w:t>
      </w:r>
      <w:r w:rsidRPr="003F3390">
        <w:rPr>
          <w:rStyle w:val="Emphasis"/>
        </w:rPr>
        <w:t>warming</w:t>
      </w:r>
      <w:r w:rsidRPr="003F3390">
        <w:rPr>
          <w:sz w:val="12"/>
        </w:rPr>
        <w:t xml:space="preserve">, and a substantial loss of Yedoma could potentially result in a 50% increase in the PCF by 2100 (refs35,40,55). Additionally, </w:t>
      </w:r>
      <w:r w:rsidRPr="002562CA">
        <w:rPr>
          <w:rStyle w:val="StyleUnderline"/>
          <w:highlight w:val="cyan"/>
        </w:rPr>
        <w:t xml:space="preserve">while </w:t>
      </w:r>
      <w:r w:rsidRPr="003F3390">
        <w:rPr>
          <w:rStyle w:val="StyleUnderline"/>
        </w:rPr>
        <w:t xml:space="preserve">peatlands </w:t>
      </w:r>
      <w:r w:rsidRPr="002562CA">
        <w:rPr>
          <w:rStyle w:val="Emphasis"/>
          <w:highlight w:val="cyan"/>
        </w:rPr>
        <w:t>currently</w:t>
      </w:r>
      <w:r w:rsidRPr="002562CA">
        <w:rPr>
          <w:rStyle w:val="StyleUnderline"/>
          <w:highlight w:val="cyan"/>
        </w:rPr>
        <w:t xml:space="preserve"> function as a </w:t>
      </w:r>
      <w:r w:rsidRPr="002562CA">
        <w:rPr>
          <w:rStyle w:val="Emphasis"/>
          <w:highlight w:val="cyan"/>
        </w:rPr>
        <w:t>carbon sink</w:t>
      </w:r>
      <w:r w:rsidRPr="003F3390">
        <w:rPr>
          <w:sz w:val="12"/>
        </w:rPr>
        <w:t xml:space="preserve">, continued </w:t>
      </w:r>
      <w:r w:rsidRPr="002562CA">
        <w:rPr>
          <w:rStyle w:val="StyleUnderline"/>
          <w:highlight w:val="cyan"/>
        </w:rPr>
        <w:t>warming could thaw</w:t>
      </w:r>
      <w:r w:rsidRPr="003F3390">
        <w:rPr>
          <w:rStyle w:val="StyleUnderline"/>
        </w:rPr>
        <w:t xml:space="preserve"> an estimated 0.8 to </w:t>
      </w:r>
      <w:r w:rsidRPr="002562CA">
        <w:rPr>
          <w:rStyle w:val="Emphasis"/>
          <w:highlight w:val="cyan"/>
        </w:rPr>
        <w:t>1.9 million km2</w:t>
      </w:r>
      <w:r w:rsidRPr="002562CA">
        <w:rPr>
          <w:rStyle w:val="StyleUnderline"/>
          <w:highlight w:val="cyan"/>
        </w:rPr>
        <w:t xml:space="preserve"> of permafrost</w:t>
      </w:r>
      <w:r w:rsidRPr="003F3390">
        <w:rPr>
          <w:rStyle w:val="StyleUnderline"/>
        </w:rPr>
        <w:t xml:space="preserve"> peatlands, </w:t>
      </w:r>
      <w:r w:rsidRPr="002562CA">
        <w:rPr>
          <w:rStyle w:val="StyleUnderline"/>
          <w:highlight w:val="cyan"/>
        </w:rPr>
        <w:t>increasing</w:t>
      </w:r>
      <w:r w:rsidRPr="003F3390">
        <w:rPr>
          <w:rStyle w:val="StyleUnderline"/>
        </w:rPr>
        <w:t xml:space="preserve"> </w:t>
      </w:r>
      <w:r w:rsidRPr="003F3390">
        <w:rPr>
          <w:rStyle w:val="Emphasis"/>
        </w:rPr>
        <w:t xml:space="preserve">permafrost </w:t>
      </w:r>
      <w:r w:rsidRPr="002562CA">
        <w:rPr>
          <w:rStyle w:val="Emphasis"/>
          <w:highlight w:val="cyan"/>
        </w:rPr>
        <w:t>carbon release</w:t>
      </w:r>
      <w:r w:rsidRPr="002562CA">
        <w:rPr>
          <w:rStyle w:val="StyleUnderline"/>
          <w:highlight w:val="cyan"/>
        </w:rPr>
        <w:t xml:space="preserve"> by</w:t>
      </w:r>
      <w:r w:rsidRPr="003F3390">
        <w:rPr>
          <w:rStyle w:val="StyleUnderline"/>
        </w:rPr>
        <w:t xml:space="preserve"> up to </w:t>
      </w:r>
      <w:r w:rsidRPr="002562CA">
        <w:rPr>
          <w:rStyle w:val="Emphasis"/>
          <w:highlight w:val="cyan"/>
        </w:rPr>
        <w:t>50%</w:t>
      </w:r>
      <w:r w:rsidRPr="003F3390">
        <w:rPr>
          <w:sz w:val="12"/>
        </w:rPr>
        <w:t>56.</w:t>
      </w:r>
    </w:p>
    <w:p w14:paraId="6F76920F" w14:textId="77777777" w:rsidR="003F0624" w:rsidRPr="003F3390" w:rsidRDefault="003F0624" w:rsidP="003F0624">
      <w:pPr>
        <w:rPr>
          <w:sz w:val="12"/>
        </w:rPr>
      </w:pPr>
      <w:r w:rsidRPr="003F3390">
        <w:rPr>
          <w:sz w:val="12"/>
        </w:rPr>
        <w:t>Incorporating contemporary warming, model simulations predict a total loss of near-surface permafrost (0–3m) ranging from 0.2 to 58.8×103km2 per year7 . This estimate reflects a loss of 3–5 million km2 permafrost in the RCP4.5 scenario and 6–16 million km2 for RCP8.5 by 2100 (ref.57). Subsequently, vulnerable permafrost in the top 3m is expected to discharge 0.62PgCO2 per year (624 million tons) by 2100 through gradual thaw alone3,58.</w:t>
      </w:r>
    </w:p>
    <w:p w14:paraId="5385D4E5" w14:textId="77777777" w:rsidR="007C7560" w:rsidRDefault="007C7560" w:rsidP="007C7560">
      <w:pPr>
        <w:pStyle w:val="Heading4"/>
      </w:pPr>
      <w:r w:rsidRPr="00DF26D2">
        <w:rPr>
          <w:u w:val="single"/>
        </w:rPr>
        <w:t>Natural</w:t>
      </w:r>
      <w:r>
        <w:t>, gradual thaw isn’t as dangerous---</w:t>
      </w:r>
      <w:r w:rsidRPr="00DF26D2">
        <w:rPr>
          <w:u w:val="single"/>
        </w:rPr>
        <w:t>abrupt</w:t>
      </w:r>
      <w:r>
        <w:t xml:space="preserve"> thawing caused by human activity brings </w:t>
      </w:r>
      <w:r w:rsidRPr="00DF26D2">
        <w:rPr>
          <w:u w:val="single"/>
        </w:rPr>
        <w:t>older</w:t>
      </w:r>
      <w:r>
        <w:t xml:space="preserve"> and more </w:t>
      </w:r>
      <w:r w:rsidRPr="00DF26D2">
        <w:rPr>
          <w:u w:val="single"/>
        </w:rPr>
        <w:t>dormant</w:t>
      </w:r>
      <w:r>
        <w:t xml:space="preserve"> micro-organisms to the surface </w:t>
      </w:r>
      <w:r w:rsidRPr="00DF26D2">
        <w:rPr>
          <w:u w:val="single"/>
        </w:rPr>
        <w:t>first</w:t>
      </w:r>
      <w:r>
        <w:t xml:space="preserve">. </w:t>
      </w:r>
    </w:p>
    <w:p w14:paraId="50453519" w14:textId="6CA8ACEB" w:rsidR="007C7560" w:rsidRPr="006F1911" w:rsidRDefault="007C7560" w:rsidP="007C7560">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w:t>
      </w:r>
      <w:r w:rsidR="00F1412A">
        <w:t xml:space="preserve">accessed 6.28.2025// </w:t>
      </w:r>
      <w:r w:rsidR="00F1412A">
        <w:rPr>
          <w:b/>
          <w:i/>
        </w:rPr>
        <w:t>mosuQ</w:t>
      </w:r>
      <w:r w:rsidR="00F1412A">
        <w:t>]</w:t>
      </w:r>
    </w:p>
    <w:p w14:paraId="0A12ED1B" w14:textId="77777777" w:rsidR="007C7560" w:rsidRPr="00BF5D5D" w:rsidRDefault="007C7560" w:rsidP="007C7560">
      <w:pPr>
        <w:rPr>
          <w:sz w:val="12"/>
        </w:rPr>
      </w:pPr>
      <w:r w:rsidRPr="006F1911">
        <w:rPr>
          <w:rStyle w:val="StyleUnderline"/>
        </w:rPr>
        <w:t xml:space="preserve">The majority of Arctic permafrost has been present since the </w:t>
      </w:r>
      <w:r w:rsidRPr="00690F45">
        <w:rPr>
          <w:rStyle w:val="Emphasis"/>
        </w:rPr>
        <w:t>Pleistocene</w:t>
      </w:r>
      <w:r w:rsidRPr="006F1911">
        <w:rPr>
          <w:rStyle w:val="StyleUnderline"/>
        </w:rPr>
        <w:t xml:space="preserve"> (800 kyr to 1Myr ago) or the </w:t>
      </w:r>
      <w:r w:rsidRPr="00690F45">
        <w:rPr>
          <w:rStyle w:val="Emphasis"/>
        </w:rPr>
        <w:t>Last Glacial Maximum</w:t>
      </w:r>
      <w:r w:rsidRPr="006F1911">
        <w:rPr>
          <w:rStyle w:val="StyleUnderline"/>
        </w:rPr>
        <w:t xml:space="preserve"> (~10 kyr ago; ka)</w:t>
      </w:r>
      <w:r w:rsidRPr="00BF5D5D">
        <w:rPr>
          <w:sz w:val="12"/>
        </w:rPr>
        <w:t xml:space="preserve">6 . Permafrost depth is a first-order approximation of age, where deeper layers were deposited further in the past. </w:t>
      </w:r>
      <w:r w:rsidRPr="00DF26D2">
        <w:rPr>
          <w:rStyle w:val="StyleUnderline"/>
        </w:rPr>
        <w:t xml:space="preserve">However, </w:t>
      </w:r>
      <w:r w:rsidRPr="00DF26D2">
        <w:rPr>
          <w:rStyle w:val="Emphasis"/>
        </w:rPr>
        <w:t>permafrost thaw</w:t>
      </w:r>
      <w:r w:rsidRPr="00DF26D2">
        <w:rPr>
          <w:rStyle w:val="StyleUnderline"/>
        </w:rPr>
        <w:t xml:space="preserve"> changes this structure, </w:t>
      </w:r>
      <w:r w:rsidRPr="00DF26D2">
        <w:rPr>
          <w:rStyle w:val="Emphasis"/>
        </w:rPr>
        <w:t>opening new niches</w:t>
      </w:r>
      <w:r w:rsidRPr="00DF26D2">
        <w:rPr>
          <w:rStyle w:val="StyleUnderline"/>
        </w:rPr>
        <w:t xml:space="preserve">, closing old ones, </w:t>
      </w:r>
      <w:r w:rsidRPr="00DF26D2">
        <w:rPr>
          <w:rStyle w:val="Emphasis"/>
        </w:rPr>
        <w:t>resuscitating dormant microbial communities</w:t>
      </w:r>
      <w:r w:rsidRPr="00DF26D2">
        <w:rPr>
          <w:rStyle w:val="StyleUnderline"/>
        </w:rPr>
        <w:t xml:space="preserve"> and </w:t>
      </w:r>
      <w:r w:rsidRPr="00DF26D2">
        <w:rPr>
          <w:rStyle w:val="Emphasis"/>
        </w:rPr>
        <w:t>enabling transport</w:t>
      </w:r>
      <w:r w:rsidRPr="00DF26D2">
        <w:rPr>
          <w:rStyle w:val="StyleUnderline"/>
        </w:rPr>
        <w:t xml:space="preserve"> into the surrounding environment</w:t>
      </w:r>
      <w:r w:rsidRPr="00DF26D2">
        <w:rPr>
          <w:sz w:val="12"/>
        </w:rPr>
        <w:t xml:space="preserve">7,8 . </w:t>
      </w:r>
      <w:r w:rsidRPr="002562CA">
        <w:rPr>
          <w:rStyle w:val="StyleUnderline"/>
          <w:highlight w:val="cyan"/>
        </w:rPr>
        <w:t>Gradual thaw releases the most recently sequestered components first</w:t>
      </w:r>
      <w:r w:rsidRPr="006F1911">
        <w:rPr>
          <w:rStyle w:val="StyleUnderline"/>
        </w:rPr>
        <w:t>, followed by increasingly older constituents as thaw penetrates deeper</w:t>
      </w:r>
      <w:r w:rsidRPr="00BF5D5D">
        <w:rPr>
          <w:sz w:val="12"/>
        </w:rPr>
        <w:t xml:space="preserve">9,10. This top-down thaw is driven by temperature and precipitation changes and is relatively slow, typically increasing active layer depth at rates of centimetres per decade9 . </w:t>
      </w:r>
      <w:r w:rsidRPr="002562CA">
        <w:rPr>
          <w:rStyle w:val="StyleUnderline"/>
          <w:highlight w:val="cyan"/>
        </w:rPr>
        <w:t xml:space="preserve">By contrast, </w:t>
      </w:r>
      <w:r w:rsidRPr="002562CA">
        <w:rPr>
          <w:rStyle w:val="Emphasis"/>
          <w:highlight w:val="cyan"/>
        </w:rPr>
        <w:t>abrupt thaw rapidly exposes old permafrost horizons</w:t>
      </w:r>
      <w:r w:rsidRPr="002562CA">
        <w:rPr>
          <w:rStyle w:val="StyleUnderline"/>
          <w:highlight w:val="cyan"/>
        </w:rPr>
        <w:t>, releasing</w:t>
      </w:r>
      <w:r w:rsidRPr="006F1911">
        <w:rPr>
          <w:rStyle w:val="StyleUnderline"/>
        </w:rPr>
        <w:t xml:space="preserve"> compounds and </w:t>
      </w:r>
      <w:r w:rsidRPr="002562CA">
        <w:rPr>
          <w:rStyle w:val="StyleUnderline"/>
          <w:highlight w:val="cyan"/>
        </w:rPr>
        <w:t xml:space="preserve">microorganisms sequestered in </w:t>
      </w:r>
      <w:r w:rsidRPr="002562CA">
        <w:rPr>
          <w:rStyle w:val="Emphasis"/>
          <w:highlight w:val="cyan"/>
        </w:rPr>
        <w:t>deeper layers</w:t>
      </w:r>
      <w:r w:rsidRPr="00BF5D5D">
        <w:rPr>
          <w:sz w:val="12"/>
        </w:rPr>
        <w:t xml:space="preserve">11,12. </w:t>
      </w:r>
      <w:r w:rsidRPr="006F1911">
        <w:rPr>
          <w:rStyle w:val="StyleUnderline"/>
        </w:rPr>
        <w:t>As Arctic landscape change increases with climate warming, tracking the emergence of entrained chemicals and microorganisms is a growing challenge</w:t>
      </w:r>
      <w:r w:rsidRPr="00BF5D5D">
        <w:rPr>
          <w:sz w:val="12"/>
        </w:rPr>
        <w:t>.</w:t>
      </w:r>
    </w:p>
    <w:p w14:paraId="131EE34D" w14:textId="77777777" w:rsidR="007C7560" w:rsidRDefault="007C7560" w:rsidP="007C7560">
      <w:pPr>
        <w:rPr>
          <w:sz w:val="12"/>
        </w:rPr>
      </w:pPr>
      <w:r w:rsidRPr="00BF5D5D">
        <w:rPr>
          <w:sz w:val="12"/>
        </w:rPr>
        <w:t xml:space="preserve">Previous reviews summarized Arctic system research, focusing on important topics such as the permafrost carbon feedback and abrupt landscape change13,14. Similarly, the impacts of permafrost degradation on human infrastructure and ecosystem services are discussed in the literature15,16. However, the </w:t>
      </w:r>
      <w:r w:rsidRPr="00DF26D2">
        <w:rPr>
          <w:rStyle w:val="Emphasis"/>
        </w:rPr>
        <w:t>emergent threats</w:t>
      </w:r>
      <w:r w:rsidRPr="00DF26D2">
        <w:rPr>
          <w:rStyle w:val="StyleUnderline"/>
        </w:rPr>
        <w:t xml:space="preserve"> from entrained </w:t>
      </w:r>
      <w:r w:rsidRPr="00DF26D2">
        <w:rPr>
          <w:rStyle w:val="Emphasis"/>
        </w:rPr>
        <w:t>viruses</w:t>
      </w:r>
      <w:r w:rsidRPr="00DF26D2">
        <w:rPr>
          <w:sz w:val="12"/>
        </w:rPr>
        <w:t xml:space="preserve">17,18, </w:t>
      </w:r>
      <w:r w:rsidRPr="00DF26D2">
        <w:rPr>
          <w:rStyle w:val="Emphasis"/>
        </w:rPr>
        <w:t>bacteria</w:t>
      </w:r>
      <w:r w:rsidRPr="00DF26D2">
        <w:rPr>
          <w:sz w:val="12"/>
        </w:rPr>
        <w:t xml:space="preserve">19,20, </w:t>
      </w:r>
      <w:r w:rsidRPr="00DF26D2">
        <w:rPr>
          <w:rStyle w:val="StyleUnderline"/>
        </w:rPr>
        <w:t>anthropogenic chemicals</w:t>
      </w:r>
      <w:r w:rsidRPr="00DF26D2">
        <w:rPr>
          <w:sz w:val="12"/>
        </w:rPr>
        <w:t xml:space="preserve">21,22, </w:t>
      </w:r>
      <w:r w:rsidRPr="00DF26D2">
        <w:rPr>
          <w:rStyle w:val="StyleUnderline"/>
        </w:rPr>
        <w:t>nuclear waste</w:t>
      </w:r>
      <w:r w:rsidRPr="00DF26D2">
        <w:rPr>
          <w:sz w:val="12"/>
        </w:rPr>
        <w:t xml:space="preserve">23,24 </w:t>
      </w:r>
      <w:r w:rsidRPr="00DF26D2">
        <w:rPr>
          <w:rStyle w:val="StyleUnderline"/>
        </w:rPr>
        <w:t xml:space="preserve">or other biogeochemical hazards </w:t>
      </w:r>
      <w:r w:rsidRPr="00DF26D2">
        <w:rPr>
          <w:rStyle w:val="Emphasis"/>
        </w:rPr>
        <w:t>reintroduced</w:t>
      </w:r>
      <w:r w:rsidRPr="00DF26D2">
        <w:rPr>
          <w:rStyle w:val="StyleUnderline"/>
        </w:rPr>
        <w:t xml:space="preserve"> into the contemporary environment by </w:t>
      </w:r>
      <w:r w:rsidRPr="00DF26D2">
        <w:rPr>
          <w:rStyle w:val="Emphasis"/>
        </w:rPr>
        <w:t>thaw</w:t>
      </w:r>
      <w:r w:rsidRPr="00DF26D2">
        <w:rPr>
          <w:sz w:val="12"/>
        </w:rPr>
        <w:t xml:space="preserve"> (Fig. 1) have received less attention. Here, we review the literatur</w:t>
      </w:r>
      <w:r w:rsidRPr="00BF5D5D">
        <w:rPr>
          <w:sz w:val="12"/>
        </w:rPr>
        <w:t>e to catalogue emergent microbial, viral and chemical hazards within the new Arctic (Fig. 2), and recommend research priorities to quantify and address these risks25–27.</w:t>
      </w:r>
    </w:p>
    <w:p w14:paraId="32CE48AE" w14:textId="67D01EAD" w:rsidR="003F0624" w:rsidRDefault="003F0624" w:rsidP="003F0624">
      <w:pPr>
        <w:pStyle w:val="Heading4"/>
      </w:pPr>
      <w:r w:rsidRPr="00A52E4B">
        <w:rPr>
          <w:u w:val="single"/>
        </w:rPr>
        <w:t>Abrupt</w:t>
      </w:r>
      <w:r>
        <w:t xml:space="preserve"> thaw is</w:t>
      </w:r>
      <w:r w:rsidR="007C7560">
        <w:t xml:space="preserve"> </w:t>
      </w:r>
      <w:r w:rsidRPr="00A52E4B">
        <w:rPr>
          <w:u w:val="single"/>
        </w:rPr>
        <w:t>much</w:t>
      </w:r>
      <w:r>
        <w:t xml:space="preserve"> </w:t>
      </w:r>
      <w:r>
        <w:rPr>
          <w:u w:val="single"/>
        </w:rPr>
        <w:t>faster</w:t>
      </w:r>
      <w:r>
        <w:t xml:space="preserve">. </w:t>
      </w:r>
    </w:p>
    <w:p w14:paraId="2EC6FF2C" w14:textId="4E9AE764" w:rsidR="003F0624" w:rsidRPr="00391524" w:rsidRDefault="003F0624" w:rsidP="003F0624">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F1412A">
        <w:t>https://par.nsf.gov/servlets/purl/10313977</w:t>
      </w:r>
      <w:r>
        <w:t xml:space="preserve"> </w:t>
      </w:r>
      <w:r w:rsidR="00F1412A">
        <w:t xml:space="preserve">accessed 6.28.2025// </w:t>
      </w:r>
      <w:r w:rsidR="00F1412A">
        <w:rPr>
          <w:b/>
          <w:i/>
        </w:rPr>
        <w:t>mosuQ</w:t>
      </w:r>
      <w:r w:rsidR="00F1412A">
        <w:t>]</w:t>
      </w:r>
    </w:p>
    <w:p w14:paraId="23380B29" w14:textId="77777777" w:rsidR="003F0624" w:rsidRPr="003F3390" w:rsidRDefault="003F0624" w:rsidP="003F0624">
      <w:pPr>
        <w:rPr>
          <w:sz w:val="12"/>
        </w:rPr>
      </w:pPr>
      <w:r w:rsidRPr="003F3390">
        <w:rPr>
          <w:sz w:val="12"/>
        </w:rPr>
        <w:t xml:space="preserve">Since 2015, sediment cores8 , surface temperature readings9 and other proxies10,11 have contributed to global permafrost characterization. Upscaling of research and airborne missions have identified the importance of shoulder and cold season emissions, especially in terms of CH4 (refs12–14). </w:t>
      </w:r>
      <w:r w:rsidRPr="003F3390">
        <w:rPr>
          <w:rStyle w:val="StyleUnderline"/>
        </w:rPr>
        <w:t xml:space="preserve">Most PCF modelling activities have focused on </w:t>
      </w:r>
      <w:r w:rsidRPr="002562CA">
        <w:rPr>
          <w:rStyle w:val="Emphasis"/>
          <w:highlight w:val="cyan"/>
        </w:rPr>
        <w:t>gradual</w:t>
      </w:r>
      <w:r w:rsidRPr="003F3390">
        <w:rPr>
          <w:rStyle w:val="StyleUnderline"/>
        </w:rPr>
        <w:t xml:space="preserve"> permafrost </w:t>
      </w:r>
      <w:r w:rsidRPr="002562CA">
        <w:rPr>
          <w:rStyle w:val="StyleUnderline"/>
          <w:highlight w:val="cyan"/>
        </w:rPr>
        <w:t>thaw</w:t>
      </w:r>
      <w:r w:rsidRPr="003F3390">
        <w:rPr>
          <w:rStyle w:val="StyleUnderline"/>
        </w:rPr>
        <w:t xml:space="preserve"> via active layer thickening. This type of permafrost thaw </w:t>
      </w:r>
      <w:r w:rsidRPr="002562CA">
        <w:rPr>
          <w:rStyle w:val="StyleUnderline"/>
          <w:highlight w:val="cyan"/>
        </w:rPr>
        <w:t xml:space="preserve">occurs </w:t>
      </w:r>
      <w:r w:rsidRPr="002562CA">
        <w:rPr>
          <w:rStyle w:val="Emphasis"/>
          <w:highlight w:val="cyan"/>
        </w:rPr>
        <w:t>progressively</w:t>
      </w:r>
      <w:r w:rsidRPr="003F3390">
        <w:rPr>
          <w:rStyle w:val="StyleUnderline"/>
        </w:rPr>
        <w:t xml:space="preserve">, with thaw depths increasing a few </w:t>
      </w:r>
      <w:r w:rsidRPr="002562CA">
        <w:rPr>
          <w:rStyle w:val="Emphasis"/>
          <w:highlight w:val="cyan"/>
        </w:rPr>
        <w:t>centimetres per decade</w:t>
      </w:r>
      <w:r w:rsidRPr="003F3390">
        <w:rPr>
          <w:sz w:val="12"/>
        </w:rPr>
        <w:t xml:space="preserve">3,15, and impacts microbial activities and rhizosphere priming16,17. </w:t>
      </w:r>
      <w:r w:rsidRPr="002562CA">
        <w:rPr>
          <w:rStyle w:val="StyleUnderline"/>
          <w:highlight w:val="cyan"/>
        </w:rPr>
        <w:t>However</w:t>
      </w:r>
      <w:r w:rsidRPr="003F3390">
        <w:rPr>
          <w:rStyle w:val="StyleUnderline"/>
        </w:rPr>
        <w:t xml:space="preserve">, it is becoming increasingly clear that </w:t>
      </w:r>
      <w:r w:rsidRPr="002562CA">
        <w:rPr>
          <w:rStyle w:val="Emphasis"/>
          <w:highlight w:val="cyan"/>
        </w:rPr>
        <w:t>abrupt</w:t>
      </w:r>
      <w:r w:rsidRPr="002562CA">
        <w:rPr>
          <w:rStyle w:val="StyleUnderline"/>
          <w:highlight w:val="cyan"/>
        </w:rPr>
        <w:t xml:space="preserve"> thaw</w:t>
      </w:r>
      <w:r w:rsidRPr="003F3390">
        <w:rPr>
          <w:rStyle w:val="StyleUnderline"/>
        </w:rPr>
        <w:t xml:space="preserve"> processes, such as thermokarst and thermoerosion, </w:t>
      </w:r>
      <w:r w:rsidRPr="002562CA">
        <w:rPr>
          <w:rStyle w:val="StyleUnderline"/>
          <w:highlight w:val="cyan"/>
        </w:rPr>
        <w:t>could expose</w:t>
      </w:r>
      <w:r w:rsidRPr="003F3390">
        <w:rPr>
          <w:rStyle w:val="StyleUnderline"/>
        </w:rPr>
        <w:t xml:space="preserve"> many </w:t>
      </w:r>
      <w:r w:rsidRPr="002562CA">
        <w:rPr>
          <w:rStyle w:val="Emphasis"/>
          <w:highlight w:val="cyan"/>
        </w:rPr>
        <w:t>metres</w:t>
      </w:r>
      <w:r w:rsidRPr="002562CA">
        <w:rPr>
          <w:rStyle w:val="StyleUnderline"/>
          <w:highlight w:val="cyan"/>
        </w:rPr>
        <w:t xml:space="preserve"> of</w:t>
      </w:r>
      <w:r w:rsidRPr="003F3390">
        <w:rPr>
          <w:rStyle w:val="StyleUnderline"/>
        </w:rPr>
        <w:t xml:space="preserve"> permafrost </w:t>
      </w:r>
      <w:r w:rsidRPr="002562CA">
        <w:rPr>
          <w:rStyle w:val="StyleUnderline"/>
          <w:highlight w:val="cyan"/>
        </w:rPr>
        <w:t>carbon</w:t>
      </w:r>
      <w:r w:rsidRPr="003F3390">
        <w:rPr>
          <w:rStyle w:val="StyleUnderline"/>
        </w:rPr>
        <w:t xml:space="preserve"> to mobilization </w:t>
      </w:r>
      <w:r w:rsidRPr="002562CA">
        <w:rPr>
          <w:rStyle w:val="StyleUnderline"/>
          <w:highlight w:val="cyan"/>
        </w:rPr>
        <w:t xml:space="preserve">on the timescale of </w:t>
      </w:r>
      <w:r w:rsidRPr="002562CA">
        <w:rPr>
          <w:rStyle w:val="Emphasis"/>
          <w:highlight w:val="cyan"/>
        </w:rPr>
        <w:t>days</w:t>
      </w:r>
      <w:r w:rsidRPr="003F3390">
        <w:rPr>
          <w:sz w:val="12"/>
        </w:rPr>
        <w:t xml:space="preserve"> to a few years3,18–20</w:t>
      </w:r>
    </w:p>
    <w:p w14:paraId="3810E502" w14:textId="3635CA22" w:rsidR="003F0624" w:rsidRDefault="003F0624" w:rsidP="003F0624">
      <w:pPr>
        <w:pStyle w:val="Heading4"/>
      </w:pPr>
      <w:r>
        <w:t xml:space="preserve">Its </w:t>
      </w:r>
      <w:r w:rsidRPr="00A52E4B">
        <w:rPr>
          <w:u w:val="single"/>
        </w:rPr>
        <w:t>speed</w:t>
      </w:r>
      <w:r>
        <w:t xml:space="preserve"> makes it </w:t>
      </w:r>
      <w:r w:rsidRPr="00264350">
        <w:rPr>
          <w:u w:val="single"/>
        </w:rPr>
        <w:t>worse</w:t>
      </w:r>
      <w:r>
        <w:t xml:space="preserve">. </w:t>
      </w:r>
    </w:p>
    <w:p w14:paraId="7B2E51A5" w14:textId="042F7403" w:rsidR="003F0624" w:rsidRPr="00391524" w:rsidRDefault="003F0624" w:rsidP="003F0624">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F1412A">
        <w:t>https://par.nsf.gov/servlets/purl/10313977</w:t>
      </w:r>
      <w:r>
        <w:t xml:space="preserve"> </w:t>
      </w:r>
      <w:r w:rsidR="00F1412A">
        <w:t xml:space="preserve">accessed 6.28.2025// </w:t>
      </w:r>
      <w:r w:rsidR="00F1412A">
        <w:rPr>
          <w:b/>
          <w:i/>
        </w:rPr>
        <w:t>mosuQ</w:t>
      </w:r>
      <w:r w:rsidR="00F1412A">
        <w:t>]</w:t>
      </w:r>
    </w:p>
    <w:p w14:paraId="3AFF1191" w14:textId="77777777" w:rsidR="003F0624" w:rsidRPr="003F3390" w:rsidRDefault="003F0624" w:rsidP="003F0624">
      <w:pPr>
        <w:rPr>
          <w:sz w:val="12"/>
        </w:rPr>
      </w:pPr>
      <w:r w:rsidRPr="003F3390">
        <w:rPr>
          <w:sz w:val="12"/>
        </w:rPr>
        <w:t xml:space="preserve">Thermokarst thaw lakes61 now cover 1.095 million km2 , representing an estimated release of 14–18TgC per year62. Additionally, talik expansion below thermokarst lakes might have already released ~2.5 Pg of legacy (Pleistocene-age) Yedoma carbon, providing a direct route between deep carbon and the atmosphere4,35,37. </w:t>
      </w:r>
      <w:r w:rsidRPr="002562CA">
        <w:rPr>
          <w:rStyle w:val="StyleUnderline"/>
          <w:highlight w:val="cyan"/>
        </w:rPr>
        <w:t xml:space="preserve">As </w:t>
      </w:r>
      <w:r w:rsidRPr="002562CA">
        <w:rPr>
          <w:rStyle w:val="Emphasis"/>
          <w:highlight w:val="cyan"/>
        </w:rPr>
        <w:t>permafrost ice</w:t>
      </w:r>
      <w:r w:rsidRPr="003F3390">
        <w:rPr>
          <w:rStyle w:val="Emphasis"/>
        </w:rPr>
        <w:t xml:space="preserve"> structures </w:t>
      </w:r>
      <w:r w:rsidRPr="002562CA">
        <w:rPr>
          <w:rStyle w:val="Emphasis"/>
          <w:highlight w:val="cyan"/>
        </w:rPr>
        <w:t>degrade</w:t>
      </w:r>
      <w:r w:rsidRPr="002562CA">
        <w:rPr>
          <w:rStyle w:val="StyleUnderline"/>
          <w:highlight w:val="cyan"/>
        </w:rPr>
        <w:t>, meltwater seeks the lowest</w:t>
      </w:r>
      <w:r w:rsidRPr="003F3390">
        <w:rPr>
          <w:rStyle w:val="StyleUnderline"/>
        </w:rPr>
        <w:t xml:space="preserve"> local </w:t>
      </w:r>
      <w:r w:rsidRPr="002562CA">
        <w:rPr>
          <w:rStyle w:val="StyleUnderline"/>
          <w:highlight w:val="cyan"/>
        </w:rPr>
        <w:t>elevation, creating</w:t>
      </w:r>
      <w:r w:rsidRPr="003F3390">
        <w:rPr>
          <w:rStyle w:val="StyleUnderline"/>
        </w:rPr>
        <w:t xml:space="preserve"> spatially </w:t>
      </w:r>
      <w:r w:rsidRPr="003F3390">
        <w:rPr>
          <w:rStyle w:val="Emphasis"/>
        </w:rPr>
        <w:t>disparate</w:t>
      </w:r>
      <w:r w:rsidRPr="003F3390">
        <w:rPr>
          <w:rStyle w:val="StyleUnderline"/>
        </w:rPr>
        <w:t xml:space="preserve"> frozen and thawed areas at </w:t>
      </w:r>
      <w:r w:rsidRPr="002562CA">
        <w:rPr>
          <w:rStyle w:val="Emphasis"/>
          <w:highlight w:val="cyan"/>
        </w:rPr>
        <w:t>greater risk</w:t>
      </w:r>
      <w:r w:rsidRPr="002562CA">
        <w:rPr>
          <w:rStyle w:val="StyleUnderline"/>
          <w:highlight w:val="cyan"/>
        </w:rPr>
        <w:t xml:space="preserve"> of thaw</w:t>
      </w:r>
      <w:r w:rsidRPr="003F3390">
        <w:rPr>
          <w:sz w:val="12"/>
        </w:rPr>
        <w:t xml:space="preserve">29,63–65. </w:t>
      </w:r>
      <w:r w:rsidRPr="003F3390">
        <w:rPr>
          <w:rStyle w:val="StyleUnderline"/>
        </w:rPr>
        <w:t xml:space="preserve">Permafrost impacted by </w:t>
      </w:r>
      <w:r w:rsidRPr="002562CA">
        <w:rPr>
          <w:rStyle w:val="Emphasis"/>
          <w:highlight w:val="cyan"/>
        </w:rPr>
        <w:t>abrupt</w:t>
      </w:r>
      <w:r w:rsidRPr="002562CA">
        <w:rPr>
          <w:rStyle w:val="StyleUnderline"/>
          <w:highlight w:val="cyan"/>
        </w:rPr>
        <w:t xml:space="preserve"> degradation</w:t>
      </w:r>
      <w:r w:rsidRPr="003F3390">
        <w:rPr>
          <w:rStyle w:val="StyleUnderline"/>
        </w:rPr>
        <w:t xml:space="preserve"> can lose ground ice within </w:t>
      </w:r>
      <w:r w:rsidRPr="003F3390">
        <w:rPr>
          <w:rStyle w:val="Emphasis"/>
        </w:rPr>
        <w:t>1–3 weeks</w:t>
      </w:r>
      <w:r w:rsidRPr="003F3390">
        <w:rPr>
          <w:rStyle w:val="StyleUnderline"/>
        </w:rPr>
        <w:t xml:space="preserve"> after snowmelt, </w:t>
      </w:r>
      <w:r w:rsidRPr="003F3390">
        <w:rPr>
          <w:rStyle w:val="Emphasis"/>
        </w:rPr>
        <w:t>maintaining higher temperatures</w:t>
      </w:r>
      <w:r w:rsidRPr="003F3390">
        <w:rPr>
          <w:rStyle w:val="StyleUnderline"/>
        </w:rPr>
        <w:t xml:space="preserve"> than the surrounding area and thawing rapidly in the spring</w:t>
      </w:r>
      <w:r w:rsidRPr="003F3390">
        <w:rPr>
          <w:sz w:val="12"/>
        </w:rPr>
        <w:t xml:space="preserve">66. Meltwater from abrupt degradation </w:t>
      </w:r>
      <w:r w:rsidRPr="003F3390">
        <w:rPr>
          <w:rStyle w:val="StyleUnderline"/>
        </w:rPr>
        <w:t xml:space="preserve">also </w:t>
      </w:r>
      <w:r w:rsidRPr="002562CA">
        <w:rPr>
          <w:rStyle w:val="StyleUnderline"/>
          <w:highlight w:val="cyan"/>
        </w:rPr>
        <w:t>acts as</w:t>
      </w:r>
      <w:r w:rsidRPr="003F3390">
        <w:rPr>
          <w:rStyle w:val="StyleUnderline"/>
        </w:rPr>
        <w:t xml:space="preserve"> an efficient </w:t>
      </w:r>
      <w:r w:rsidRPr="002562CA">
        <w:rPr>
          <w:rStyle w:val="StyleUnderline"/>
          <w:highlight w:val="cyan"/>
        </w:rPr>
        <w:t xml:space="preserve">lateral </w:t>
      </w:r>
      <w:r w:rsidRPr="002562CA">
        <w:rPr>
          <w:rStyle w:val="Emphasis"/>
          <w:highlight w:val="cyan"/>
        </w:rPr>
        <w:t>transport</w:t>
      </w:r>
      <w:r w:rsidRPr="003F3390">
        <w:rPr>
          <w:rStyle w:val="Emphasis"/>
        </w:rPr>
        <w:t xml:space="preserve"> mechanism</w:t>
      </w:r>
      <w:r w:rsidRPr="003F3390">
        <w:rPr>
          <w:rStyle w:val="StyleUnderline"/>
        </w:rPr>
        <w:t xml:space="preserve">, </w:t>
      </w:r>
      <w:r w:rsidRPr="002562CA">
        <w:rPr>
          <w:rStyle w:val="StyleUnderline"/>
          <w:highlight w:val="cyan"/>
        </w:rPr>
        <w:t xml:space="preserve">quickly mobilizing </w:t>
      </w:r>
      <w:r w:rsidRPr="002562CA">
        <w:rPr>
          <w:rStyle w:val="Emphasis"/>
          <w:highlight w:val="cyan"/>
        </w:rPr>
        <w:t>carbon</w:t>
      </w:r>
      <w:r w:rsidRPr="003F3390">
        <w:rPr>
          <w:sz w:val="12"/>
        </w:rPr>
        <w:t>.</w:t>
      </w:r>
    </w:p>
    <w:p w14:paraId="0A4D6F14" w14:textId="38E72A50" w:rsidR="003F0624" w:rsidRPr="003F0624" w:rsidRDefault="003F0624" w:rsidP="003F0624">
      <w:pPr>
        <w:rPr>
          <w:sz w:val="12"/>
        </w:rPr>
      </w:pPr>
      <w:r w:rsidRPr="003F3390">
        <w:rPr>
          <w:sz w:val="12"/>
        </w:rPr>
        <w:t xml:space="preserve">Landscape hotspots exhibiting abrupt thaw are expected to double to 1.6 million km2 by 2100 under RCP8.5, corresponding to emissions of 613–802TgCO2e per year, by 2100 (ref.3 ). These estimates for </w:t>
      </w:r>
      <w:r w:rsidRPr="002562CA">
        <w:rPr>
          <w:rStyle w:val="StyleUnderline"/>
          <w:highlight w:val="cyan"/>
        </w:rPr>
        <w:t>abrupt thaw expansion</w:t>
      </w:r>
      <w:r w:rsidRPr="003F3390">
        <w:rPr>
          <w:sz w:val="12"/>
        </w:rPr>
        <w:t xml:space="preserve"> would impact only ~1% of the total projected permafrost area, but </w:t>
      </w:r>
      <w:r w:rsidRPr="003F3390">
        <w:rPr>
          <w:rStyle w:val="StyleUnderline"/>
        </w:rPr>
        <w:t xml:space="preserve">emissions from this area </w:t>
      </w:r>
      <w:r w:rsidRPr="002562CA">
        <w:rPr>
          <w:rStyle w:val="StyleUnderline"/>
          <w:highlight w:val="cyan"/>
        </w:rPr>
        <w:t>could grow to</w:t>
      </w:r>
      <w:r w:rsidRPr="003F3390">
        <w:rPr>
          <w:sz w:val="12"/>
        </w:rPr>
        <w:t xml:space="preserve"> 80±19PgC by 2300 — </w:t>
      </w:r>
      <w:r w:rsidRPr="003F3390">
        <w:rPr>
          <w:rStyle w:val="StyleUnderline"/>
        </w:rPr>
        <w:t xml:space="preserve">nearly </w:t>
      </w:r>
      <w:r w:rsidRPr="002562CA">
        <w:rPr>
          <w:rStyle w:val="Emphasis"/>
          <w:highlight w:val="cyan"/>
        </w:rPr>
        <w:t>half of the output</w:t>
      </w:r>
      <w:r w:rsidRPr="002562CA">
        <w:rPr>
          <w:rStyle w:val="StyleUnderline"/>
          <w:highlight w:val="cyan"/>
        </w:rPr>
        <w:t xml:space="preserve"> expected from </w:t>
      </w:r>
      <w:r w:rsidRPr="002562CA">
        <w:rPr>
          <w:rStyle w:val="Emphasis"/>
          <w:highlight w:val="cyan"/>
        </w:rPr>
        <w:t>gradual thaw</w:t>
      </w:r>
      <w:r w:rsidRPr="003F3390">
        <w:rPr>
          <w:sz w:val="12"/>
        </w:rPr>
        <w:t xml:space="preserve">3 . </w:t>
      </w:r>
      <w:r w:rsidRPr="003F3390">
        <w:rPr>
          <w:rStyle w:val="StyleUnderline"/>
        </w:rPr>
        <w:t>The potentia</w:t>
      </w:r>
      <w:r w:rsidRPr="00501319">
        <w:rPr>
          <w:rStyle w:val="StyleUnderline"/>
        </w:rPr>
        <w:t xml:space="preserve">l for </w:t>
      </w:r>
      <w:r w:rsidRPr="00501319">
        <w:rPr>
          <w:rStyle w:val="Emphasis"/>
        </w:rPr>
        <w:t>abrupt thaw</w:t>
      </w:r>
      <w:r w:rsidRPr="00501319">
        <w:rPr>
          <w:rStyle w:val="StyleUnderline"/>
        </w:rPr>
        <w:t xml:space="preserve"> to rapidly release a disproportionate fraction of </w:t>
      </w:r>
      <w:r w:rsidRPr="00501319">
        <w:rPr>
          <w:rStyle w:val="Emphasis"/>
        </w:rPr>
        <w:t>permafrost carbon</w:t>
      </w:r>
      <w:r w:rsidRPr="00501319">
        <w:rPr>
          <w:rStyle w:val="StyleUnderline"/>
        </w:rPr>
        <w:t xml:space="preserve"> is </w:t>
      </w:r>
      <w:r w:rsidRPr="002562CA">
        <w:rPr>
          <w:rStyle w:val="StyleUnderline"/>
          <w:highlight w:val="cyan"/>
        </w:rPr>
        <w:t>a growing concern</w:t>
      </w:r>
      <w:r w:rsidRPr="003F3390">
        <w:rPr>
          <w:sz w:val="12"/>
        </w:rPr>
        <w:t>13.</w:t>
      </w:r>
    </w:p>
    <w:p w14:paraId="30D04BDA" w14:textId="48985AC9" w:rsidR="003F0624" w:rsidRDefault="003F0624" w:rsidP="003F0624">
      <w:pPr>
        <w:pStyle w:val="Heading4"/>
      </w:pPr>
      <w:r>
        <w:t xml:space="preserve">The Arctic is the </w:t>
      </w:r>
      <w:r w:rsidRPr="00A52E4B">
        <w:rPr>
          <w:u w:val="single"/>
        </w:rPr>
        <w:t>primary</w:t>
      </w:r>
      <w:r>
        <w:t xml:space="preserve"> </w:t>
      </w:r>
      <w:r w:rsidRPr="00A52E4B">
        <w:rPr>
          <w:u w:val="single"/>
        </w:rPr>
        <w:t>rapid</w:t>
      </w:r>
      <w:r>
        <w:t xml:space="preserve"> </w:t>
      </w:r>
      <w:r w:rsidRPr="00A52E4B">
        <w:rPr>
          <w:u w:val="single"/>
        </w:rPr>
        <w:t>thaw</w:t>
      </w:r>
      <w:r>
        <w:t xml:space="preserve"> </w:t>
      </w:r>
      <w:r w:rsidRPr="00A52E4B">
        <w:rPr>
          <w:u w:val="single"/>
        </w:rPr>
        <w:t>risk</w:t>
      </w:r>
      <w:r w:rsidRPr="00A52E4B">
        <w:t>.</w:t>
      </w:r>
    </w:p>
    <w:p w14:paraId="41FAC9A8" w14:textId="3F345CB4" w:rsidR="003F0624" w:rsidRPr="00391524" w:rsidRDefault="003F0624" w:rsidP="003F0624">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F1412A">
        <w:t>https://par.nsf.gov/servlets/purl/10313977</w:t>
      </w:r>
      <w:r>
        <w:t xml:space="preserve"> </w:t>
      </w:r>
      <w:r w:rsidR="00F1412A">
        <w:t xml:space="preserve">accessed 6.28.2025// </w:t>
      </w:r>
      <w:r w:rsidR="00F1412A">
        <w:rPr>
          <w:b/>
          <w:i/>
        </w:rPr>
        <w:t>mosuQ</w:t>
      </w:r>
      <w:r w:rsidR="00F1412A">
        <w:t>]</w:t>
      </w:r>
    </w:p>
    <w:p w14:paraId="0140DFA4" w14:textId="1BFD4F8E" w:rsidR="003F0624" w:rsidRPr="00BD4CB2" w:rsidRDefault="003F0624" w:rsidP="002C1E71">
      <w:pPr>
        <w:rPr>
          <w:sz w:val="12"/>
        </w:rPr>
      </w:pPr>
      <w:r w:rsidRPr="00501319">
        <w:rPr>
          <w:sz w:val="12"/>
        </w:rPr>
        <w:t xml:space="preserve">Permafrost distribution and carbon stocks. </w:t>
      </w:r>
      <w:r w:rsidRPr="002562CA">
        <w:rPr>
          <w:rStyle w:val="StyleUnderline"/>
          <w:highlight w:val="cyan"/>
        </w:rPr>
        <w:t>Permafrost</w:t>
      </w:r>
      <w:r w:rsidRPr="00501319">
        <w:rPr>
          <w:rStyle w:val="StyleUnderline"/>
        </w:rPr>
        <w:t xml:space="preserve"> currently </w:t>
      </w:r>
      <w:r w:rsidRPr="002562CA">
        <w:rPr>
          <w:rStyle w:val="StyleUnderline"/>
          <w:highlight w:val="cyan"/>
        </w:rPr>
        <w:t xml:space="preserve">covers </w:t>
      </w:r>
      <w:r w:rsidRPr="002562CA">
        <w:rPr>
          <w:rStyle w:val="Emphasis"/>
          <w:highlight w:val="cyan"/>
        </w:rPr>
        <w:t>~30 million km2</w:t>
      </w:r>
      <w:r w:rsidRPr="00501319">
        <w:rPr>
          <w:rStyle w:val="StyleUnderline"/>
        </w:rPr>
        <w:t xml:space="preserve"> of the planet</w:t>
      </w:r>
      <w:r w:rsidRPr="00501319">
        <w:rPr>
          <w:sz w:val="12"/>
        </w:rPr>
        <w:t xml:space="preserve">9 . An estimated </w:t>
      </w:r>
      <w:r w:rsidRPr="002562CA">
        <w:rPr>
          <w:rStyle w:val="StyleUnderline"/>
          <w:highlight w:val="cyan"/>
        </w:rPr>
        <w:t>13–</w:t>
      </w:r>
      <w:r w:rsidRPr="002562CA">
        <w:rPr>
          <w:rStyle w:val="Emphasis"/>
          <w:highlight w:val="cyan"/>
        </w:rPr>
        <w:t>18 million</w:t>
      </w:r>
      <w:r w:rsidRPr="00501319">
        <w:rPr>
          <w:rStyle w:val="StyleUnderline"/>
        </w:rPr>
        <w:t xml:space="preserve"> km2 of permafrost is </w:t>
      </w:r>
      <w:r w:rsidRPr="002562CA">
        <w:rPr>
          <w:rStyle w:val="StyleUnderline"/>
          <w:highlight w:val="cyan"/>
        </w:rPr>
        <w:t xml:space="preserve">in the </w:t>
      </w:r>
      <w:r w:rsidRPr="002562CA">
        <w:rPr>
          <w:rStyle w:val="Emphasis"/>
          <w:highlight w:val="cyan"/>
        </w:rPr>
        <w:t>Arctic</w:t>
      </w:r>
      <w:r w:rsidRPr="00501319">
        <w:rPr>
          <w:sz w:val="12"/>
        </w:rPr>
        <w:t xml:space="preserve">31, 1.06 million km2 is on the Tibetan Plateau32 and 16–21 million km2 is submerged in the subsea33 (Fig. 1a). However, the underlying depth, structure and status of permafrost remain challenging to quantify34. Cataloguing Pleistocene-aged Yedoma permafrost is particularly difficult, due to its general depth (below &gt;3m) and thickness (often covering &gt;40m), with current estimates of its areal extent at ~1 million km2 (ref.35). Regardless, understanding its distribution is critical to predicting the future PCF35–38. </w:t>
      </w:r>
      <w:r w:rsidRPr="002562CA">
        <w:rPr>
          <w:rStyle w:val="StyleUnderline"/>
          <w:highlight w:val="cyan"/>
        </w:rPr>
        <w:t>Yedoma contains</w:t>
      </w:r>
      <w:r w:rsidRPr="00501319">
        <w:rPr>
          <w:rStyle w:val="StyleUnderline"/>
        </w:rPr>
        <w:t xml:space="preserve"> up to 90% ice per volume</w:t>
      </w:r>
      <w:r w:rsidRPr="00501319">
        <w:rPr>
          <w:sz w:val="12"/>
        </w:rPr>
        <w:t xml:space="preserve">3,39 </w:t>
      </w:r>
      <w:r w:rsidRPr="00501319">
        <w:rPr>
          <w:rStyle w:val="StyleUnderline"/>
        </w:rPr>
        <w:t xml:space="preserve">and </w:t>
      </w:r>
      <w:r w:rsidRPr="002562CA">
        <w:rPr>
          <w:rStyle w:val="StyleUnderline"/>
          <w:highlight w:val="cyan"/>
        </w:rPr>
        <w:t xml:space="preserve">more carbon than </w:t>
      </w:r>
      <w:r w:rsidRPr="002562CA">
        <w:rPr>
          <w:rStyle w:val="Emphasis"/>
          <w:highlight w:val="cyan"/>
        </w:rPr>
        <w:t>any other</w:t>
      </w:r>
      <w:r w:rsidRPr="002562CA">
        <w:rPr>
          <w:rStyle w:val="StyleUnderline"/>
          <w:highlight w:val="cyan"/>
        </w:rPr>
        <w:t xml:space="preserve"> permafrost strata</w:t>
      </w:r>
      <w:r w:rsidRPr="00501319">
        <w:rPr>
          <w:rStyle w:val="StyleUnderline"/>
        </w:rPr>
        <w:t xml:space="preserve"> per square metre</w:t>
      </w:r>
      <w:r w:rsidRPr="00501319">
        <w:rPr>
          <w:sz w:val="12"/>
        </w:rPr>
        <w:t xml:space="preserve"> (2–4wt%; totalling at least 210PgC globally)40,41. </w:t>
      </w:r>
      <w:r w:rsidRPr="002562CA">
        <w:rPr>
          <w:rStyle w:val="StyleUnderline"/>
          <w:highlight w:val="cyan"/>
        </w:rPr>
        <w:t xml:space="preserve">Abrupt degradation </w:t>
      </w:r>
      <w:r w:rsidRPr="002562CA">
        <w:rPr>
          <w:rStyle w:val="Emphasis"/>
          <w:highlight w:val="cyan"/>
        </w:rPr>
        <w:t>disproportionately</w:t>
      </w:r>
      <w:r w:rsidRPr="002562CA">
        <w:rPr>
          <w:rStyle w:val="StyleUnderline"/>
          <w:highlight w:val="cyan"/>
        </w:rPr>
        <w:t xml:space="preserve"> affects </w:t>
      </w:r>
      <w:r w:rsidRPr="002562CA">
        <w:rPr>
          <w:rStyle w:val="Emphasis"/>
          <w:highlight w:val="cyan"/>
        </w:rPr>
        <w:t>these</w:t>
      </w:r>
      <w:r w:rsidRPr="002562CA">
        <w:rPr>
          <w:rStyle w:val="StyleUnderline"/>
          <w:highlight w:val="cyan"/>
        </w:rPr>
        <w:t xml:space="preserve"> carbon-rich and ice-rich areas</w:t>
      </w:r>
      <w:r w:rsidRPr="00501319">
        <w:rPr>
          <w:sz w:val="12"/>
        </w:rPr>
        <w:t>, with thermokarst, hollows and hummocks currently covering ~20% (3.6 million km2 ) of the Arctic1,25</w:t>
      </w:r>
    </w:p>
    <w:p w14:paraId="34A883BC" w14:textId="6F94478C" w:rsidR="00584D79" w:rsidRDefault="00584D79" w:rsidP="00584D79">
      <w:pPr>
        <w:pStyle w:val="Heading3"/>
      </w:pPr>
      <w:r>
        <w:t>2NC---U</w:t>
      </w:r>
      <w:r w:rsidR="003F0624">
        <w:t>Q</w:t>
      </w:r>
      <w:r>
        <w:t>---AT: A/C Black Carbon</w:t>
      </w:r>
    </w:p>
    <w:p w14:paraId="2E210902" w14:textId="31F7C79E" w:rsidR="007F645A" w:rsidRDefault="007F645A" w:rsidP="007F645A">
      <w:pPr>
        <w:pStyle w:val="Analytic"/>
      </w:pPr>
      <w:r>
        <w:t xml:space="preserve">Alt causes don’t change the </w:t>
      </w:r>
      <w:r w:rsidRPr="00BD4CB2">
        <w:rPr>
          <w:u w:val="single"/>
        </w:rPr>
        <w:t>linearity</w:t>
      </w:r>
      <w:r>
        <w:t xml:space="preserve"> of our link. The Aff causes </w:t>
      </w:r>
      <w:r w:rsidRPr="007F645A">
        <w:rPr>
          <w:u w:val="single"/>
        </w:rPr>
        <w:t>more</w:t>
      </w:r>
      <w:r>
        <w:t xml:space="preserve"> </w:t>
      </w:r>
      <w:r w:rsidR="00937F3D">
        <w:t xml:space="preserve">activity, </w:t>
      </w:r>
      <w:r>
        <w:t>permafrost thaw</w:t>
      </w:r>
      <w:r w:rsidR="00937F3D">
        <w:t>, contact, spread, and transmission,</w:t>
      </w:r>
      <w:r>
        <w:t xml:space="preserve"> even if </w:t>
      </w:r>
      <w:r w:rsidRPr="007F645A">
        <w:rPr>
          <w:u w:val="single"/>
        </w:rPr>
        <w:t>some</w:t>
      </w:r>
      <w:r>
        <w:t xml:space="preserve"> is already occurring</w:t>
      </w:r>
      <w:r w:rsidR="00937F3D">
        <w:t>---</w:t>
      </w:r>
      <w:r>
        <w:t xml:space="preserve">that makes the </w:t>
      </w:r>
      <w:r w:rsidRPr="007F645A">
        <w:rPr>
          <w:u w:val="single"/>
        </w:rPr>
        <w:t>risk</w:t>
      </w:r>
      <w:r>
        <w:t xml:space="preserve"> of the DA </w:t>
      </w:r>
      <w:r w:rsidRPr="007F645A">
        <w:rPr>
          <w:u w:val="single"/>
        </w:rPr>
        <w:t>larger</w:t>
      </w:r>
      <w:r w:rsidR="00937F3D">
        <w:t xml:space="preserve"> in the Aff world. </w:t>
      </w:r>
    </w:p>
    <w:p w14:paraId="6A79078C" w14:textId="09B1BEAF" w:rsidR="007F645A" w:rsidRDefault="007F645A" w:rsidP="007F645A">
      <w:pPr>
        <w:pStyle w:val="Heading4"/>
      </w:pPr>
      <w:r w:rsidRPr="007F645A">
        <w:rPr>
          <w:u w:val="single"/>
        </w:rPr>
        <w:t>Where</w:t>
      </w:r>
      <w:r>
        <w:t xml:space="preserve"> black carbon emissions occur matters---</w:t>
      </w:r>
      <w:r w:rsidRPr="007F645A">
        <w:rPr>
          <w:u w:val="single"/>
        </w:rPr>
        <w:t>local</w:t>
      </w:r>
      <w:r w:rsidR="00BD4CB2">
        <w:rPr>
          <w:u w:val="single"/>
        </w:rPr>
        <w:t>ized</w:t>
      </w:r>
      <w:r>
        <w:t xml:space="preserve"> emissions are </w:t>
      </w:r>
      <w:r w:rsidRPr="007F645A">
        <w:rPr>
          <w:u w:val="single"/>
        </w:rPr>
        <w:t>worse</w:t>
      </w:r>
      <w:r>
        <w:t xml:space="preserve">. </w:t>
      </w:r>
    </w:p>
    <w:p w14:paraId="57AF0856" w14:textId="4D6631ED" w:rsidR="007F645A" w:rsidRPr="0026128F" w:rsidRDefault="007F645A" w:rsidP="007F645A">
      <w:r w:rsidRPr="0026128F">
        <w:rPr>
          <w:rStyle w:val="Style13ptBold"/>
        </w:rPr>
        <w:t>Bennett ’24</w:t>
      </w:r>
      <w:r>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 2024. </w:t>
      </w:r>
      <w:r>
        <w:rPr>
          <w:i/>
          <w:iCs/>
        </w:rPr>
        <w:t>Current History</w:t>
      </w:r>
      <w:r>
        <w:t>, Vol. 123, Issue 849 “</w:t>
      </w:r>
      <w:r w:rsidRPr="0026128F">
        <w:t>The Dark Arctic</w:t>
      </w:r>
      <w:r>
        <w:t xml:space="preserve">” </w:t>
      </w:r>
      <w:r w:rsidRPr="00AD1D9A">
        <w:t xml:space="preserve">https://online.ucpress.edu/currenthistory/article/123/849/20/198690 </w:t>
      </w:r>
      <w:r w:rsidR="00F1412A">
        <w:t xml:space="preserve">accessed 6.28.2025// </w:t>
      </w:r>
      <w:r w:rsidR="00F1412A">
        <w:rPr>
          <w:b/>
          <w:i/>
        </w:rPr>
        <w:t>mosuQ</w:t>
      </w:r>
      <w:r w:rsidR="00F1412A">
        <w:t>]</w:t>
      </w:r>
    </w:p>
    <w:p w14:paraId="05E502ED" w14:textId="77777777" w:rsidR="007F645A" w:rsidRPr="00DF26D2" w:rsidRDefault="007F645A" w:rsidP="007F645A">
      <w:pPr>
        <w:rPr>
          <w:sz w:val="12"/>
        </w:rPr>
      </w:pPr>
      <w:r w:rsidRPr="002562CA">
        <w:rPr>
          <w:rStyle w:val="Emphasis"/>
          <w:highlight w:val="cyan"/>
        </w:rPr>
        <w:t>Where</w:t>
      </w:r>
      <w:r w:rsidRPr="002562CA">
        <w:rPr>
          <w:rStyle w:val="StyleUnderline"/>
          <w:highlight w:val="cyan"/>
        </w:rPr>
        <w:t xml:space="preserve"> black carbon is released</w:t>
      </w:r>
      <w:r w:rsidRPr="00DF26D2">
        <w:rPr>
          <w:rStyle w:val="StyleUnderline"/>
        </w:rPr>
        <w:t xml:space="preserve"> also </w:t>
      </w:r>
      <w:r w:rsidRPr="002562CA">
        <w:rPr>
          <w:rStyle w:val="Emphasis"/>
          <w:highlight w:val="cyan"/>
        </w:rPr>
        <w:t>matters</w:t>
      </w:r>
      <w:r w:rsidRPr="002562CA">
        <w:rPr>
          <w:rStyle w:val="StyleUnderline"/>
          <w:highlight w:val="cyan"/>
        </w:rPr>
        <w:t>. Particulates emitted</w:t>
      </w:r>
      <w:r w:rsidRPr="00DF26D2">
        <w:rPr>
          <w:rStyle w:val="StyleUnderline"/>
        </w:rPr>
        <w:t xml:space="preserve"> from wood-burning stoves </w:t>
      </w:r>
      <w:r w:rsidRPr="002562CA">
        <w:rPr>
          <w:rStyle w:val="StyleUnderline"/>
          <w:highlight w:val="cyan"/>
        </w:rPr>
        <w:t xml:space="preserve">in places like South Asia can affect the Arctic, but those </w:t>
      </w:r>
      <w:r w:rsidRPr="002562CA">
        <w:rPr>
          <w:rStyle w:val="Emphasis"/>
          <w:highlight w:val="cyan"/>
        </w:rPr>
        <w:t>emitted locally</w:t>
      </w:r>
      <w:r w:rsidRPr="002562CA">
        <w:rPr>
          <w:rStyle w:val="StyleUnderline"/>
          <w:highlight w:val="cyan"/>
        </w:rPr>
        <w:t xml:space="preserve"> have a </w:t>
      </w:r>
      <w:r w:rsidRPr="002562CA">
        <w:rPr>
          <w:rStyle w:val="Emphasis"/>
          <w:highlight w:val="cyan"/>
        </w:rPr>
        <w:t>larger impact</w:t>
      </w:r>
      <w:r w:rsidRPr="00DF26D2">
        <w:rPr>
          <w:rStyle w:val="StyleUnderline"/>
        </w:rPr>
        <w:t>.</w:t>
      </w:r>
    </w:p>
    <w:p w14:paraId="3DADFC4A" w14:textId="77777777" w:rsidR="007F645A" w:rsidRPr="00DF26D2" w:rsidRDefault="007F645A" w:rsidP="007F645A">
      <w:pPr>
        <w:rPr>
          <w:sz w:val="12"/>
        </w:rPr>
      </w:pPr>
      <w:r w:rsidRPr="00DF26D2">
        <w:rPr>
          <w:sz w:val="12"/>
        </w:rPr>
        <w:t>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14:paraId="59BAB191" w14:textId="63C2E6A8" w:rsidR="007F645A" w:rsidRDefault="007F645A" w:rsidP="007F645A">
      <w:pPr>
        <w:rPr>
          <w:sz w:val="12"/>
        </w:rPr>
      </w:pPr>
      <w:r w:rsidRPr="00DF26D2">
        <w:rPr>
          <w:sz w:val="12"/>
        </w:rPr>
        <w:t xml:space="preserve">Another LAP of note is algae. </w:t>
      </w:r>
      <w:r w:rsidRPr="00DF26D2">
        <w:rPr>
          <w:rStyle w:val="StyleUnderline"/>
        </w:rPr>
        <w:t xml:space="preserve">As warmer spring and summer temperatures hasten </w:t>
      </w:r>
      <w:r w:rsidRPr="00DF26D2">
        <w:rPr>
          <w:rStyle w:val="Emphasis"/>
        </w:rPr>
        <w:t>melting</w:t>
      </w:r>
      <w:r w:rsidRPr="00DF26D2">
        <w:rPr>
          <w:rStyle w:val="StyleUnderline"/>
        </w:rPr>
        <w:t xml:space="preserve"> on the Arctic’s snow and ice surfaces, </w:t>
      </w:r>
      <w:r w:rsidRPr="00DF26D2">
        <w:rPr>
          <w:rStyle w:val="Emphasis"/>
        </w:rPr>
        <w:t>algae</w:t>
      </w:r>
      <w:r w:rsidRPr="00DF26D2">
        <w:rPr>
          <w:rStyle w:val="StyleUnderline"/>
        </w:rPr>
        <w:t xml:space="preserve"> that lay dormant in the ice during winter venture up to the surface, where they </w:t>
      </w:r>
      <w:r w:rsidRPr="00DF26D2">
        <w:rPr>
          <w:rStyle w:val="Emphasis"/>
        </w:rPr>
        <w:t>bloom</w:t>
      </w:r>
      <w:r w:rsidRPr="00DF26D2">
        <w:rPr>
          <w:rStyle w:val="StyleUnderline"/>
        </w:rPr>
        <w:t xml:space="preserve"> in grimy green, pink, and gray. Exposure to sunlight </w:t>
      </w:r>
      <w:r w:rsidRPr="00DF26D2">
        <w:rPr>
          <w:rStyle w:val="Emphasis"/>
        </w:rPr>
        <w:t>darkens</w:t>
      </w:r>
      <w:r w:rsidRPr="00DF26D2">
        <w:rPr>
          <w:rStyle w:val="StyleUnderline"/>
        </w:rPr>
        <w:t xml:space="preserve"> the algae, </w:t>
      </w:r>
      <w:r w:rsidRPr="002562CA">
        <w:rPr>
          <w:rStyle w:val="StyleUnderline"/>
          <w:highlight w:val="cyan"/>
        </w:rPr>
        <w:t xml:space="preserve">which </w:t>
      </w:r>
      <w:r w:rsidRPr="002562CA">
        <w:rPr>
          <w:rStyle w:val="Emphasis"/>
          <w:highlight w:val="cyan"/>
        </w:rPr>
        <w:t>accelerates melting</w:t>
      </w:r>
      <w:r w:rsidRPr="002562CA">
        <w:rPr>
          <w:rStyle w:val="StyleUnderline"/>
          <w:highlight w:val="cyan"/>
        </w:rPr>
        <w:t xml:space="preserve"> of the ice</w:t>
      </w:r>
      <w:r w:rsidRPr="007F645A">
        <w:rPr>
          <w:rStyle w:val="StyleUnderline"/>
        </w:rPr>
        <w:t xml:space="preserve"> beneath.</w:t>
      </w:r>
      <w:r w:rsidRPr="0026128F">
        <w:rPr>
          <w:sz w:val="12"/>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14:paraId="001C1B45" w14:textId="02ED0197" w:rsidR="00870D6C" w:rsidRPr="002B1222" w:rsidRDefault="002B1222" w:rsidP="00870D6C">
      <w:pPr>
        <w:pStyle w:val="Heading4"/>
      </w:pPr>
      <w:r>
        <w:t xml:space="preserve">Worse by a </w:t>
      </w:r>
      <w:r w:rsidRPr="002B1222">
        <w:rPr>
          <w:u w:val="single"/>
        </w:rPr>
        <w:t>factor</w:t>
      </w:r>
      <w:r>
        <w:t xml:space="preserve"> of </w:t>
      </w:r>
      <w:r w:rsidRPr="002B1222">
        <w:rPr>
          <w:u w:val="single"/>
        </w:rPr>
        <w:t>5</w:t>
      </w:r>
      <w:r>
        <w:t xml:space="preserve">. </w:t>
      </w:r>
    </w:p>
    <w:p w14:paraId="461C36C9" w14:textId="6EF476A0" w:rsidR="00870D6C" w:rsidRPr="00870D6C" w:rsidRDefault="00870D6C" w:rsidP="00870D6C">
      <w:r w:rsidRPr="00870D6C">
        <w:rPr>
          <w:rStyle w:val="Style13ptBold"/>
        </w:rPr>
        <w:t>Aalto ’25</w:t>
      </w:r>
      <w:r>
        <w:t xml:space="preserve"> [Pami Aalto, </w:t>
      </w:r>
      <w:r w:rsidRPr="00870D6C">
        <w:t>Jean Monnet Professor</w:t>
      </w:r>
      <w:r>
        <w:t xml:space="preserve"> of</w:t>
      </w:r>
      <w:r w:rsidRPr="00870D6C">
        <w:t xml:space="preserve"> International Relations</w:t>
      </w:r>
      <w:r>
        <w:t xml:space="preserve"> at Tampere University; MS, PhD, political science and international politics, Helsinki University; Minna Hanhijarvi, doctoral researcher in international relations at Tampere University; and Daiju Narita, Professor of Environmental Economics at the University of Tokyo; MS, BS, chemistry, University of Tokyo; PhD, sustainable development, Columbia University. March 2025. </w:t>
      </w:r>
      <w:r>
        <w:rPr>
          <w:i/>
          <w:iCs/>
        </w:rPr>
        <w:t>Marine Policy</w:t>
      </w:r>
      <w:r>
        <w:t>, Vol. 173 “</w:t>
      </w:r>
      <w:r w:rsidRPr="00870D6C">
        <w:t>Short and long-term solutions for mitigating black carbon emissions in Arctic shipping: Implications for stakeholders</w:t>
      </w:r>
      <w:r>
        <w:t xml:space="preserve">” </w:t>
      </w:r>
      <w:r w:rsidRPr="00F1412A">
        <w:t>https://www.sciencedirect.com/science/article/pii/S0308597X24005657</w:t>
      </w:r>
      <w:r>
        <w:t xml:space="preserve"> </w:t>
      </w:r>
      <w:r w:rsidR="00F1412A">
        <w:t xml:space="preserve">accessed 6.28.2025// </w:t>
      </w:r>
      <w:r w:rsidR="00F1412A">
        <w:rPr>
          <w:b/>
          <w:i/>
        </w:rPr>
        <w:t>mosuQ</w:t>
      </w:r>
      <w:r w:rsidR="00F1412A">
        <w:t>]</w:t>
      </w:r>
    </w:p>
    <w:p w14:paraId="12C5724F" w14:textId="021E9469" w:rsidR="00870D6C" w:rsidRPr="00870D6C" w:rsidRDefault="00870D6C" w:rsidP="00870D6C">
      <w:pPr>
        <w:rPr>
          <w:sz w:val="12"/>
        </w:rPr>
      </w:pPr>
      <w:r w:rsidRPr="00870D6C">
        <w:rPr>
          <w:rStyle w:val="StyleUnderline"/>
        </w:rPr>
        <w:t xml:space="preserve">Arctic </w:t>
      </w:r>
      <w:r w:rsidRPr="00870D6C">
        <w:rPr>
          <w:rStyle w:val="Emphasis"/>
        </w:rPr>
        <w:t>BC emissions</w:t>
      </w:r>
      <w:r w:rsidRPr="00870D6C">
        <w:rPr>
          <w:rStyle w:val="StyleUnderline"/>
        </w:rPr>
        <w:t xml:space="preserve"> deserve particular attention</w:t>
      </w:r>
      <w:r w:rsidRPr="00870D6C">
        <w:rPr>
          <w:sz w:val="12"/>
        </w:rPr>
        <w:t xml:space="preserve"> [10], [11], [12], [13], [14], </w:t>
      </w:r>
      <w:r w:rsidRPr="00870D6C">
        <w:rPr>
          <w:rStyle w:val="StyleUnderline"/>
        </w:rPr>
        <w:t xml:space="preserve">owing to BC’s </w:t>
      </w:r>
      <w:r w:rsidRPr="00870D6C">
        <w:rPr>
          <w:rStyle w:val="Emphasis"/>
        </w:rPr>
        <w:t>albedo effect</w:t>
      </w:r>
      <w:r w:rsidRPr="00870D6C">
        <w:rPr>
          <w:rStyle w:val="StyleUnderline"/>
        </w:rPr>
        <w:t xml:space="preserve"> that accelerates Arctic ice and snow </w:t>
      </w:r>
      <w:r w:rsidRPr="00870D6C">
        <w:rPr>
          <w:rStyle w:val="Emphasis"/>
        </w:rPr>
        <w:t>melt</w:t>
      </w:r>
      <w:r w:rsidRPr="00870D6C">
        <w:rPr>
          <w:rStyle w:val="StyleUnderline"/>
        </w:rPr>
        <w:t xml:space="preserve">. </w:t>
      </w:r>
      <w:r w:rsidRPr="002562CA">
        <w:rPr>
          <w:rStyle w:val="Emphasis"/>
          <w:highlight w:val="cyan"/>
        </w:rPr>
        <w:t>Arctic</w:t>
      </w:r>
      <w:r w:rsidRPr="002562CA">
        <w:rPr>
          <w:rStyle w:val="StyleUnderline"/>
          <w:highlight w:val="cyan"/>
        </w:rPr>
        <w:t xml:space="preserve"> BC emissions are estimated to have a </w:t>
      </w:r>
      <w:r w:rsidRPr="002562CA">
        <w:rPr>
          <w:rStyle w:val="Emphasis"/>
          <w:highlight w:val="cyan"/>
        </w:rPr>
        <w:t>five-fold</w:t>
      </w:r>
      <w:r w:rsidRPr="00870D6C">
        <w:rPr>
          <w:rStyle w:val="StyleUnderline"/>
        </w:rPr>
        <w:t xml:space="preserve"> greenhouse gas </w:t>
      </w:r>
      <w:r w:rsidRPr="002562CA">
        <w:rPr>
          <w:rStyle w:val="StyleUnderline"/>
          <w:highlight w:val="cyan"/>
        </w:rPr>
        <w:t xml:space="preserve">(GHG) </w:t>
      </w:r>
      <w:r w:rsidRPr="002562CA">
        <w:rPr>
          <w:rStyle w:val="Emphasis"/>
          <w:highlight w:val="cyan"/>
        </w:rPr>
        <w:t>multiplier effect</w:t>
      </w:r>
      <w:r w:rsidRPr="002562CA">
        <w:rPr>
          <w:rStyle w:val="StyleUnderline"/>
          <w:highlight w:val="cyan"/>
        </w:rPr>
        <w:t xml:space="preserve"> compared to BC emitted in southern latitudes</w:t>
      </w:r>
      <w:r w:rsidRPr="00870D6C">
        <w:rPr>
          <w:sz w:val="12"/>
        </w:rPr>
        <w:t xml:space="preserve"> [1], despite uncertainties persisting on the precise impact paths [6], [15]. Using BC emitting fossil fuels in this sensitive region carries multiple ecological risks [10]. </w:t>
      </w:r>
      <w:r w:rsidRPr="00870D6C">
        <w:rPr>
          <w:rStyle w:val="StyleUnderline"/>
        </w:rPr>
        <w:t xml:space="preserve">Although Arctic </w:t>
      </w:r>
      <w:r w:rsidRPr="00870D6C">
        <w:rPr>
          <w:rStyle w:val="Emphasis"/>
        </w:rPr>
        <w:t>shipping accounts</w:t>
      </w:r>
      <w:r w:rsidRPr="00870D6C">
        <w:rPr>
          <w:rStyle w:val="StyleUnderline"/>
        </w:rPr>
        <w:t xml:space="preserve"> for only a </w:t>
      </w:r>
      <w:r w:rsidRPr="00870D6C">
        <w:rPr>
          <w:rStyle w:val="Emphasis"/>
        </w:rPr>
        <w:t>small share</w:t>
      </w:r>
      <w:r w:rsidRPr="00870D6C">
        <w:rPr>
          <w:rStyle w:val="StyleUnderline"/>
        </w:rPr>
        <w:t xml:space="preserve"> of the maritime shipping sector’s BC emissions and of the overall </w:t>
      </w:r>
      <w:r w:rsidRPr="00870D6C">
        <w:rPr>
          <w:rStyle w:val="Emphasis"/>
        </w:rPr>
        <w:t>Arctic BC burden</w:t>
      </w:r>
      <w:r w:rsidRPr="00870D6C">
        <w:rPr>
          <w:sz w:val="12"/>
        </w:rPr>
        <w:t xml:space="preserve"> [5], [16], it is reasonable to expect that activist states, non-governmental actors (NGOs) and advocacy coalitions will push for more stringent mitigation [17], [18].</w:t>
      </w:r>
    </w:p>
    <w:p w14:paraId="4DAEEF40" w14:textId="2689B73A" w:rsidR="00584D79" w:rsidRDefault="00584D79" w:rsidP="00584D79">
      <w:pPr>
        <w:pStyle w:val="Heading3"/>
      </w:pPr>
      <w:r>
        <w:t>2NC---U</w:t>
      </w:r>
      <w:r w:rsidR="003F0624">
        <w:t>Q</w:t>
      </w:r>
      <w:r>
        <w:t>---AT: A/C Black Carbon---Shipping</w:t>
      </w:r>
    </w:p>
    <w:p w14:paraId="38106229" w14:textId="5962B24E" w:rsidR="00870D6C" w:rsidRDefault="00870D6C" w:rsidP="00870D6C">
      <w:pPr>
        <w:pStyle w:val="Heading4"/>
      </w:pPr>
      <w:r>
        <w:t xml:space="preserve">Relatively </w:t>
      </w:r>
      <w:r w:rsidRPr="00870D6C">
        <w:rPr>
          <w:u w:val="single"/>
        </w:rPr>
        <w:t>low</w:t>
      </w:r>
      <w:r>
        <w:t xml:space="preserve"> comparative impact. </w:t>
      </w:r>
    </w:p>
    <w:p w14:paraId="43B4612B" w14:textId="16570FFD" w:rsidR="00870D6C" w:rsidRPr="00870D6C" w:rsidRDefault="00870D6C" w:rsidP="00870D6C">
      <w:r w:rsidRPr="00870D6C">
        <w:rPr>
          <w:rStyle w:val="Style13ptBold"/>
        </w:rPr>
        <w:t>Aalto ’25</w:t>
      </w:r>
      <w:r>
        <w:t xml:space="preserve"> [Pami Aalto, </w:t>
      </w:r>
      <w:r w:rsidRPr="00870D6C">
        <w:t>Jean Monnet Professor</w:t>
      </w:r>
      <w:r>
        <w:t xml:space="preserve"> of</w:t>
      </w:r>
      <w:r w:rsidRPr="00870D6C">
        <w:t xml:space="preserve"> International Relations</w:t>
      </w:r>
      <w:r>
        <w:t xml:space="preserve"> at Tampere University; MS, PhD, political science and international politics, Helsinki University; Minna Hanhijarvi, doctoral researcher in international relations at Tampere University; and Daiju Narita, Professor of Environmental Economics at the University of Tokyo; MS, BS, chemistry, University of Tokyo; PhD, sustainable development, Columbia University. March 2025. </w:t>
      </w:r>
      <w:r>
        <w:rPr>
          <w:i/>
          <w:iCs/>
        </w:rPr>
        <w:t>Marine Policy</w:t>
      </w:r>
      <w:r>
        <w:t>, Vol. 173 “</w:t>
      </w:r>
      <w:r w:rsidRPr="00870D6C">
        <w:t>Short and long-term solutions for mitigating black carbon emissions in Arctic shipping: Implications for stakeholders</w:t>
      </w:r>
      <w:r>
        <w:t xml:space="preserve">” </w:t>
      </w:r>
      <w:r w:rsidRPr="00F1412A">
        <w:t>https://www.sciencedirect.com/science/article/pii/S0308597X24005657</w:t>
      </w:r>
      <w:r>
        <w:t xml:space="preserve"> </w:t>
      </w:r>
      <w:r w:rsidR="00F1412A">
        <w:t xml:space="preserve">accessed 6.28.2025// </w:t>
      </w:r>
      <w:r w:rsidR="00F1412A">
        <w:rPr>
          <w:b/>
          <w:i/>
        </w:rPr>
        <w:t>mosuQ</w:t>
      </w:r>
      <w:r w:rsidR="00F1412A">
        <w:t>]</w:t>
      </w:r>
    </w:p>
    <w:p w14:paraId="674B9609" w14:textId="022DA0D0" w:rsidR="00870D6C" w:rsidRPr="00870D6C" w:rsidRDefault="00870D6C" w:rsidP="00870D6C">
      <w:pPr>
        <w:rPr>
          <w:sz w:val="12"/>
        </w:rPr>
      </w:pPr>
      <w:r w:rsidRPr="00870D6C">
        <w:rPr>
          <w:rStyle w:val="StyleUnderline"/>
        </w:rPr>
        <w:t xml:space="preserve">Arctic </w:t>
      </w:r>
      <w:r w:rsidRPr="00870D6C">
        <w:rPr>
          <w:rStyle w:val="Emphasis"/>
        </w:rPr>
        <w:t>BC emissions</w:t>
      </w:r>
      <w:r w:rsidRPr="00870D6C">
        <w:rPr>
          <w:rStyle w:val="StyleUnderline"/>
        </w:rPr>
        <w:t xml:space="preserve"> deserve particular attention</w:t>
      </w:r>
      <w:r w:rsidRPr="00870D6C">
        <w:rPr>
          <w:sz w:val="12"/>
        </w:rPr>
        <w:t xml:space="preserve"> [10], [11], [12], [13], [14], </w:t>
      </w:r>
      <w:r w:rsidRPr="00870D6C">
        <w:rPr>
          <w:rStyle w:val="StyleUnderline"/>
        </w:rPr>
        <w:t xml:space="preserve">owing to BC’s </w:t>
      </w:r>
      <w:r w:rsidRPr="00870D6C">
        <w:rPr>
          <w:rStyle w:val="Emphasis"/>
        </w:rPr>
        <w:t>albedo effect</w:t>
      </w:r>
      <w:r w:rsidRPr="00870D6C">
        <w:rPr>
          <w:rStyle w:val="StyleUnderline"/>
        </w:rPr>
        <w:t xml:space="preserve"> that accelerates Arctic ice and snow </w:t>
      </w:r>
      <w:r w:rsidRPr="00870D6C">
        <w:rPr>
          <w:rStyle w:val="Emphasis"/>
        </w:rPr>
        <w:t>melt</w:t>
      </w:r>
      <w:r w:rsidRPr="00870D6C">
        <w:rPr>
          <w:rStyle w:val="StyleUnderline"/>
        </w:rPr>
        <w:t xml:space="preserve">. </w:t>
      </w:r>
      <w:r w:rsidRPr="002562CA">
        <w:rPr>
          <w:rStyle w:val="StyleUnderline"/>
          <w:highlight w:val="cyan"/>
        </w:rPr>
        <w:t xml:space="preserve">Arctic BC emissions are estimated to have a </w:t>
      </w:r>
      <w:r w:rsidRPr="002562CA">
        <w:rPr>
          <w:rStyle w:val="Emphasis"/>
          <w:highlight w:val="cyan"/>
        </w:rPr>
        <w:t>five-fold</w:t>
      </w:r>
      <w:r w:rsidRPr="00870D6C">
        <w:rPr>
          <w:rStyle w:val="StyleUnderline"/>
        </w:rPr>
        <w:t xml:space="preserve"> greenhouse gas (</w:t>
      </w:r>
      <w:r w:rsidRPr="002562CA">
        <w:rPr>
          <w:rStyle w:val="StyleUnderline"/>
          <w:highlight w:val="cyan"/>
        </w:rPr>
        <w:t>GHG</w:t>
      </w:r>
      <w:r w:rsidRPr="00870D6C">
        <w:rPr>
          <w:rStyle w:val="StyleUnderline"/>
        </w:rPr>
        <w:t xml:space="preserve">) </w:t>
      </w:r>
      <w:r w:rsidRPr="002562CA">
        <w:rPr>
          <w:rStyle w:val="Emphasis"/>
          <w:highlight w:val="cyan"/>
        </w:rPr>
        <w:t>multiplier effect</w:t>
      </w:r>
      <w:r w:rsidRPr="002562CA">
        <w:rPr>
          <w:rStyle w:val="StyleUnderline"/>
          <w:highlight w:val="cyan"/>
        </w:rPr>
        <w:t xml:space="preserve"> compared to BC emitted in southern latitudes</w:t>
      </w:r>
      <w:r w:rsidRPr="00870D6C">
        <w:rPr>
          <w:sz w:val="12"/>
        </w:rPr>
        <w:t xml:space="preserve"> [1], despite uncertainties persisting on the precise impact paths [6], [15]. Using BC emitting fossil fuels in this sensitive region carries multiple ecological risks [10]. </w:t>
      </w:r>
      <w:r w:rsidRPr="00870D6C">
        <w:rPr>
          <w:rStyle w:val="StyleUnderline"/>
        </w:rPr>
        <w:t xml:space="preserve">Although </w:t>
      </w:r>
      <w:r w:rsidRPr="002562CA">
        <w:rPr>
          <w:rStyle w:val="StyleUnderline"/>
          <w:highlight w:val="cyan"/>
        </w:rPr>
        <w:t xml:space="preserve">Arctic </w:t>
      </w:r>
      <w:r w:rsidRPr="002562CA">
        <w:rPr>
          <w:rStyle w:val="Emphasis"/>
          <w:highlight w:val="cyan"/>
        </w:rPr>
        <w:t>shipping accounts</w:t>
      </w:r>
      <w:r w:rsidRPr="002562CA">
        <w:rPr>
          <w:rStyle w:val="StyleUnderline"/>
          <w:highlight w:val="cyan"/>
        </w:rPr>
        <w:t xml:space="preserve"> for only a </w:t>
      </w:r>
      <w:r w:rsidRPr="002562CA">
        <w:rPr>
          <w:rStyle w:val="Emphasis"/>
          <w:highlight w:val="cyan"/>
        </w:rPr>
        <w:t>small share</w:t>
      </w:r>
      <w:r w:rsidRPr="002562CA">
        <w:rPr>
          <w:rStyle w:val="StyleUnderline"/>
          <w:highlight w:val="cyan"/>
        </w:rPr>
        <w:t xml:space="preserve"> of the</w:t>
      </w:r>
      <w:r w:rsidRPr="00870D6C">
        <w:rPr>
          <w:rStyle w:val="StyleUnderline"/>
        </w:rPr>
        <w:t xml:space="preserve"> maritime shipping sector’s BC emissions and of the </w:t>
      </w:r>
      <w:r w:rsidRPr="002562CA">
        <w:rPr>
          <w:rStyle w:val="StyleUnderline"/>
          <w:highlight w:val="cyan"/>
        </w:rPr>
        <w:t xml:space="preserve">overall </w:t>
      </w:r>
      <w:r w:rsidRPr="002562CA">
        <w:rPr>
          <w:rStyle w:val="Emphasis"/>
          <w:highlight w:val="cyan"/>
        </w:rPr>
        <w:t>Arctic BC burden</w:t>
      </w:r>
      <w:r w:rsidRPr="00870D6C">
        <w:rPr>
          <w:sz w:val="12"/>
        </w:rPr>
        <w:t xml:space="preserve"> [5], [16], it is reasonable to expect that activist states, non-governmental actors (NGOs) and advocacy coalitions will push for more stringent mitigation [17], [18].</w:t>
      </w:r>
    </w:p>
    <w:p w14:paraId="09908EEA" w14:textId="3A5F39DF" w:rsidR="00584D79" w:rsidRDefault="00763F0C" w:rsidP="00584D79">
      <w:pPr>
        <w:pStyle w:val="Heading4"/>
      </w:pPr>
      <w:r>
        <w:t xml:space="preserve">Shipping is being </w:t>
      </w:r>
      <w:r w:rsidRPr="00763F0C">
        <w:rPr>
          <w:u w:val="single"/>
        </w:rPr>
        <w:t>phased</w:t>
      </w:r>
      <w:r>
        <w:t xml:space="preserve"> </w:t>
      </w:r>
      <w:r w:rsidRPr="00763F0C">
        <w:rPr>
          <w:u w:val="single"/>
        </w:rPr>
        <w:t>out</w:t>
      </w:r>
      <w:r>
        <w:t xml:space="preserve"> in the squo. </w:t>
      </w:r>
    </w:p>
    <w:p w14:paraId="09C7638E" w14:textId="68A2D349" w:rsidR="00584D79" w:rsidRPr="00584D79" w:rsidRDefault="00584D79" w:rsidP="00584D79">
      <w:r w:rsidRPr="006E3B46">
        <w:rPr>
          <w:rStyle w:val="Style13ptBold"/>
        </w:rPr>
        <w:t>Pearson ’24</w:t>
      </w:r>
      <w:r>
        <w:t xml:space="preserve"> [Pam Pearson, Director of the International Cryosphere Climate Initiative; and Helen Millman, glaciologist; World Economic Forum Hoffmann Research Fellow; PhD, climate science, University of New South Wales-Sydney. September 6, 2024. World Economic Forum “</w:t>
      </w:r>
      <w:r w:rsidRPr="00BD66F1">
        <w:t>Protecting the Arctic and human health: The hidden potential of black carbon</w:t>
      </w:r>
      <w:r>
        <w:t xml:space="preserve">” </w:t>
      </w:r>
      <w:r w:rsidRPr="00AD1D9A">
        <w:t>https://www.weforum.org/stories/2024/09/protecting-the-arctic-and-human-health-the-hidden-potential-of-black-carbon/</w:t>
      </w:r>
      <w:r>
        <w:t xml:space="preserve"> </w:t>
      </w:r>
      <w:r w:rsidR="00F1412A">
        <w:t xml:space="preserve">accessed 5.23.2025// </w:t>
      </w:r>
      <w:r w:rsidR="00F1412A">
        <w:rPr>
          <w:b/>
          <w:i/>
        </w:rPr>
        <w:t>mosuQ</w:t>
      </w:r>
      <w:r w:rsidR="00F1412A">
        <w:t>]</w:t>
      </w:r>
    </w:p>
    <w:p w14:paraId="4142E912" w14:textId="77777777" w:rsidR="00584D79" w:rsidRDefault="00584D79" w:rsidP="00584D79">
      <w:pPr>
        <w:rPr>
          <w:rStyle w:val="StyleUnderline"/>
        </w:rPr>
      </w:pPr>
      <w:r w:rsidRPr="009832D1">
        <w:rPr>
          <w:sz w:val="12"/>
        </w:rPr>
        <w:t xml:space="preserve">Despite the International Maritime Organization’s recent ban on heavy fuel oil (HFO) in the Arctic, 74% of ships that use HFO can continue to do so for several years. Fortunately, </w:t>
      </w:r>
      <w:r w:rsidRPr="009832D1">
        <w:rPr>
          <w:rStyle w:val="StyleUnderline"/>
        </w:rPr>
        <w:t xml:space="preserve">cleaner fuel alternatives such as distillates are available and </w:t>
      </w:r>
      <w:r w:rsidRPr="002562CA">
        <w:rPr>
          <w:rStyle w:val="StyleUnderline"/>
          <w:highlight w:val="cyan"/>
        </w:rPr>
        <w:t xml:space="preserve">Norway is </w:t>
      </w:r>
      <w:r w:rsidRPr="002562CA">
        <w:rPr>
          <w:rStyle w:val="Emphasis"/>
          <w:highlight w:val="cyan"/>
        </w:rPr>
        <w:t>successfully implementing</w:t>
      </w:r>
      <w:r w:rsidRPr="002562CA">
        <w:rPr>
          <w:rStyle w:val="StyleUnderline"/>
          <w:highlight w:val="cyan"/>
        </w:rPr>
        <w:t xml:space="preserve"> a </w:t>
      </w:r>
      <w:r w:rsidRPr="002562CA">
        <w:rPr>
          <w:rStyle w:val="Emphasis"/>
          <w:highlight w:val="cyan"/>
        </w:rPr>
        <w:t>strong ban</w:t>
      </w:r>
      <w:r w:rsidRPr="009832D1">
        <w:rPr>
          <w:rStyle w:val="StyleUnderline"/>
        </w:rPr>
        <w:t xml:space="preserve"> on HFO around Svalbard, with large fines for anyone who breaks this prohibition. </w:t>
      </w:r>
      <w:r w:rsidRPr="002562CA">
        <w:rPr>
          <w:rStyle w:val="StyleUnderline"/>
          <w:highlight w:val="cyan"/>
        </w:rPr>
        <w:t>Some shipping companies have</w:t>
      </w:r>
      <w:r w:rsidRPr="00F03A28">
        <w:rPr>
          <w:rStyle w:val="StyleUnderline"/>
        </w:rPr>
        <w:t xml:space="preserve"> also </w:t>
      </w:r>
      <w:r w:rsidRPr="002562CA">
        <w:rPr>
          <w:rStyle w:val="StyleUnderline"/>
          <w:highlight w:val="cyan"/>
        </w:rPr>
        <w:t xml:space="preserve">pledged to </w:t>
      </w:r>
      <w:r w:rsidRPr="002562CA">
        <w:rPr>
          <w:rStyle w:val="Emphasis"/>
          <w:highlight w:val="cyan"/>
        </w:rPr>
        <w:t>avoid</w:t>
      </w:r>
      <w:r w:rsidRPr="002562CA">
        <w:rPr>
          <w:rStyle w:val="StyleUnderline"/>
          <w:highlight w:val="cyan"/>
        </w:rPr>
        <w:t xml:space="preserve"> the Arctic </w:t>
      </w:r>
      <w:r w:rsidRPr="002562CA">
        <w:rPr>
          <w:rStyle w:val="Emphasis"/>
          <w:highlight w:val="cyan"/>
        </w:rPr>
        <w:t>altogether</w:t>
      </w:r>
      <w:r w:rsidRPr="009832D1">
        <w:rPr>
          <w:rStyle w:val="StyleUnderline"/>
        </w:rPr>
        <w:t xml:space="preserve"> as part of the Ocean Conservancy Arctic Shipping Pledge.</w:t>
      </w:r>
    </w:p>
    <w:p w14:paraId="447FE02D" w14:textId="0C46FF2B" w:rsidR="006A6C66" w:rsidRPr="006A6C66" w:rsidRDefault="006A6C66" w:rsidP="006A6C66">
      <w:pPr>
        <w:pStyle w:val="Heading3"/>
      </w:pPr>
      <w:r>
        <w:t>2NC---U</w:t>
      </w:r>
      <w:r w:rsidR="003F0624">
        <w:t>Q</w:t>
      </w:r>
      <w:r>
        <w:t>---AT: A/C Black Carbon---</w:t>
      </w:r>
      <w:r w:rsidR="006A6998">
        <w:t>Space Shuttles</w:t>
      </w:r>
    </w:p>
    <w:p w14:paraId="5AE3C42D" w14:textId="723C0131" w:rsidR="00651475" w:rsidRPr="00651475" w:rsidRDefault="00651475" w:rsidP="00651475">
      <w:pPr>
        <w:pStyle w:val="Heading4"/>
      </w:pPr>
      <w:r>
        <w:t xml:space="preserve">Space-based emissions are a </w:t>
      </w:r>
      <w:r w:rsidRPr="00651475">
        <w:rPr>
          <w:u w:val="single"/>
        </w:rPr>
        <w:t>drop</w:t>
      </w:r>
      <w:r>
        <w:t xml:space="preserve"> in the </w:t>
      </w:r>
      <w:r w:rsidRPr="00651475">
        <w:rPr>
          <w:u w:val="single"/>
        </w:rPr>
        <w:t>bucket</w:t>
      </w:r>
      <w:r>
        <w:t xml:space="preserve">. </w:t>
      </w:r>
    </w:p>
    <w:p w14:paraId="6EE9DB18" w14:textId="4B0826A8" w:rsidR="00651475" w:rsidRDefault="00651475" w:rsidP="00651475">
      <w:r w:rsidRPr="00651475">
        <w:rPr>
          <w:rStyle w:val="Style13ptBold"/>
        </w:rPr>
        <w:t>Williams ’24</w:t>
      </w:r>
      <w:r>
        <w:t xml:space="preserve"> [Riis Williams, science journalist for Scientific American; interviewing Peter Beck, founder and CEO of Rocket Lab, </w:t>
      </w:r>
      <w:r w:rsidRPr="00651475">
        <w:t>aerospace manufacturer and launch service provider</w:t>
      </w:r>
      <w:r>
        <w:t>. June 7, 2024. Scientific American “</w:t>
      </w:r>
      <w:r w:rsidRPr="00651475">
        <w:t>Why More Space Launches Could Be a Good Thing for the Climate</w:t>
      </w:r>
      <w:r>
        <w:t xml:space="preserve">” </w:t>
      </w:r>
      <w:r w:rsidRPr="00F1412A">
        <w:t>https://www.scientificamerican.com/article/why-more-space-launches-could-be-a-good-thing-for-the-climate/</w:t>
      </w:r>
      <w:r>
        <w:t xml:space="preserve"> </w:t>
      </w:r>
      <w:r w:rsidR="00F1412A">
        <w:t xml:space="preserve">accessed 6.28.2025// </w:t>
      </w:r>
      <w:r w:rsidR="00F1412A">
        <w:rPr>
          <w:b/>
          <w:i/>
        </w:rPr>
        <w:t>mosuQ</w:t>
      </w:r>
      <w:r w:rsidR="00F1412A">
        <w:t>]</w:t>
      </w:r>
    </w:p>
    <w:p w14:paraId="1C872560" w14:textId="77777777" w:rsidR="00651475" w:rsidRPr="00651475" w:rsidRDefault="00651475" w:rsidP="00651475">
      <w:pPr>
        <w:rPr>
          <w:sz w:val="12"/>
        </w:rPr>
      </w:pPr>
      <w:r w:rsidRPr="00651475">
        <w:rPr>
          <w:sz w:val="12"/>
        </w:rPr>
        <w:t xml:space="preserve">Manufacturing space technology and </w:t>
      </w:r>
      <w:r w:rsidRPr="002562CA">
        <w:rPr>
          <w:rStyle w:val="StyleUnderline"/>
          <w:highlight w:val="cyan"/>
        </w:rPr>
        <w:t xml:space="preserve">launching </w:t>
      </w:r>
      <w:r w:rsidRPr="002562CA">
        <w:rPr>
          <w:rStyle w:val="Emphasis"/>
          <w:highlight w:val="cyan"/>
        </w:rPr>
        <w:t>rockets</w:t>
      </w:r>
      <w:r w:rsidRPr="002562CA">
        <w:rPr>
          <w:rStyle w:val="StyleUnderline"/>
          <w:highlight w:val="cyan"/>
        </w:rPr>
        <w:t xml:space="preserve"> require</w:t>
      </w:r>
      <w:r w:rsidRPr="00651475">
        <w:rPr>
          <w:rStyle w:val="StyleUnderline"/>
        </w:rPr>
        <w:t>s</w:t>
      </w:r>
      <w:r w:rsidRPr="00651475">
        <w:rPr>
          <w:sz w:val="12"/>
        </w:rPr>
        <w:t xml:space="preserve"> a lot of </w:t>
      </w:r>
      <w:r w:rsidRPr="00651475">
        <w:rPr>
          <w:rStyle w:val="StyleUnderline"/>
        </w:rPr>
        <w:t xml:space="preserve">greenhouse gas </w:t>
      </w:r>
      <w:r w:rsidRPr="002562CA">
        <w:rPr>
          <w:rStyle w:val="Emphasis"/>
          <w:highlight w:val="cyan"/>
        </w:rPr>
        <w:t>emissions</w:t>
      </w:r>
      <w:r w:rsidRPr="00651475">
        <w:rPr>
          <w:sz w:val="12"/>
        </w:rPr>
        <w:t xml:space="preserve">. </w:t>
      </w:r>
      <w:r w:rsidRPr="00651475">
        <w:rPr>
          <w:rStyle w:val="StyleUnderline"/>
        </w:rPr>
        <w:t>Is it a good thing for the climate if more organizations can start accessing space?</w:t>
      </w:r>
    </w:p>
    <w:p w14:paraId="07B19EE2" w14:textId="77777777" w:rsidR="00651475" w:rsidRPr="00651475" w:rsidRDefault="00651475" w:rsidP="00651475">
      <w:pPr>
        <w:rPr>
          <w:sz w:val="12"/>
        </w:rPr>
      </w:pPr>
      <w:r w:rsidRPr="00651475">
        <w:rPr>
          <w:sz w:val="12"/>
        </w:rPr>
        <w:t xml:space="preserve">I think that </w:t>
      </w:r>
      <w:r w:rsidRPr="00651475">
        <w:rPr>
          <w:rStyle w:val="StyleUnderline"/>
        </w:rPr>
        <w:t xml:space="preserve">you have to just put it </w:t>
      </w:r>
      <w:r w:rsidRPr="002562CA">
        <w:rPr>
          <w:rStyle w:val="StyleUnderline"/>
          <w:highlight w:val="cyan"/>
        </w:rPr>
        <w:t>in</w:t>
      </w:r>
      <w:r w:rsidRPr="00651475">
        <w:rPr>
          <w:rStyle w:val="StyleUnderline"/>
        </w:rPr>
        <w:t xml:space="preserve">to </w:t>
      </w:r>
      <w:r w:rsidRPr="002562CA">
        <w:rPr>
          <w:rStyle w:val="Emphasis"/>
          <w:highlight w:val="cyan"/>
        </w:rPr>
        <w:t>context</w:t>
      </w:r>
      <w:r w:rsidRPr="00651475">
        <w:rPr>
          <w:rStyle w:val="StyleUnderline"/>
        </w:rPr>
        <w:t xml:space="preserve">. To get these </w:t>
      </w:r>
      <w:r w:rsidRPr="002562CA">
        <w:rPr>
          <w:rStyle w:val="Emphasis"/>
          <w:highlight w:val="cyan"/>
        </w:rPr>
        <w:t>two satellites</w:t>
      </w:r>
      <w:r w:rsidRPr="002562CA">
        <w:rPr>
          <w:rStyle w:val="StyleUnderline"/>
          <w:highlight w:val="cyan"/>
        </w:rPr>
        <w:t xml:space="preserve"> into orbit</w:t>
      </w:r>
      <w:r w:rsidRPr="00651475">
        <w:rPr>
          <w:rStyle w:val="StyleUnderline"/>
        </w:rPr>
        <w:t xml:space="preserve">, we </w:t>
      </w:r>
      <w:r w:rsidRPr="002562CA">
        <w:rPr>
          <w:rStyle w:val="StyleUnderline"/>
          <w:highlight w:val="cyan"/>
        </w:rPr>
        <w:t>use</w:t>
      </w:r>
      <w:r w:rsidRPr="00651475">
        <w:rPr>
          <w:rStyle w:val="StyleUnderline"/>
        </w:rPr>
        <w:t xml:space="preserve">d about </w:t>
      </w:r>
      <w:r w:rsidRPr="002562CA">
        <w:rPr>
          <w:rStyle w:val="StyleUnderline"/>
          <w:highlight w:val="cyan"/>
        </w:rPr>
        <w:t xml:space="preserve">the </w:t>
      </w:r>
      <w:r w:rsidRPr="002562CA">
        <w:rPr>
          <w:rStyle w:val="Emphasis"/>
          <w:highlight w:val="cyan"/>
        </w:rPr>
        <w:t>same</w:t>
      </w:r>
      <w:r w:rsidRPr="002562CA">
        <w:rPr>
          <w:rStyle w:val="StyleUnderline"/>
          <w:highlight w:val="cyan"/>
        </w:rPr>
        <w:t xml:space="preserve"> amount of </w:t>
      </w:r>
      <w:r w:rsidRPr="002562CA">
        <w:rPr>
          <w:rStyle w:val="Emphasis"/>
          <w:highlight w:val="cyan"/>
        </w:rPr>
        <w:t>jet fuel</w:t>
      </w:r>
      <w:r w:rsidRPr="002562CA">
        <w:rPr>
          <w:rStyle w:val="StyleUnderline"/>
          <w:highlight w:val="cyan"/>
        </w:rPr>
        <w:t xml:space="preserve"> as one </w:t>
      </w:r>
      <w:r w:rsidRPr="002562CA">
        <w:rPr>
          <w:rStyle w:val="Emphasis"/>
          <w:highlight w:val="cyan"/>
        </w:rPr>
        <w:t>Boeing 737</w:t>
      </w:r>
      <w:r w:rsidRPr="002562CA">
        <w:rPr>
          <w:rStyle w:val="StyleUnderline"/>
          <w:highlight w:val="cyan"/>
        </w:rPr>
        <w:t xml:space="preserve"> flight from </w:t>
      </w:r>
      <w:r w:rsidRPr="002562CA">
        <w:rPr>
          <w:rStyle w:val="Emphasis"/>
          <w:highlight w:val="cyan"/>
        </w:rPr>
        <w:t>Los Angeles to San Francisco</w:t>
      </w:r>
      <w:r w:rsidRPr="00651475">
        <w:rPr>
          <w:sz w:val="12"/>
        </w:rPr>
        <w:t xml:space="preserve">. So </w:t>
      </w:r>
      <w:r w:rsidRPr="00651475">
        <w:rPr>
          <w:rStyle w:val="StyleUnderline"/>
        </w:rPr>
        <w:t xml:space="preserve">for that exchange of carbon, which is </w:t>
      </w:r>
      <w:r w:rsidRPr="002562CA">
        <w:rPr>
          <w:rStyle w:val="StyleUnderline"/>
          <w:highlight w:val="cyan"/>
        </w:rPr>
        <w:t xml:space="preserve">pretty </w:t>
      </w:r>
      <w:r w:rsidRPr="002562CA">
        <w:rPr>
          <w:rStyle w:val="Emphasis"/>
          <w:highlight w:val="cyan"/>
        </w:rPr>
        <w:t>tiny in the grand scheme</w:t>
      </w:r>
      <w:r w:rsidRPr="00651475">
        <w:rPr>
          <w:rStyle w:val="StyleUnderline"/>
        </w:rPr>
        <w:t xml:space="preserve"> of things, we get pretty large science</w:t>
      </w:r>
      <w:r w:rsidRPr="00651475">
        <w:rPr>
          <w:sz w:val="12"/>
        </w:rPr>
        <w:t xml:space="preserve">. The fact of the matter is that </w:t>
      </w:r>
      <w:r w:rsidRPr="002562CA">
        <w:rPr>
          <w:rStyle w:val="StyleUnderline"/>
          <w:highlight w:val="cyan"/>
        </w:rPr>
        <w:t>when you go to space</w:t>
      </w:r>
      <w:r w:rsidRPr="00651475">
        <w:rPr>
          <w:rStyle w:val="StyleUnderline"/>
        </w:rPr>
        <w:t xml:space="preserve">, </w:t>
      </w:r>
      <w:r w:rsidRPr="002562CA">
        <w:rPr>
          <w:rStyle w:val="StyleUnderline"/>
          <w:highlight w:val="cyan"/>
        </w:rPr>
        <w:t>you</w:t>
      </w:r>
      <w:r w:rsidRPr="00651475">
        <w:rPr>
          <w:rStyle w:val="StyleUnderline"/>
        </w:rPr>
        <w:t xml:space="preserve"> have to </w:t>
      </w:r>
      <w:r w:rsidRPr="002562CA">
        <w:rPr>
          <w:rStyle w:val="StyleUnderline"/>
          <w:highlight w:val="cyan"/>
        </w:rPr>
        <w:t>burn stuff</w:t>
      </w:r>
      <w:r w:rsidRPr="00651475">
        <w:rPr>
          <w:rStyle w:val="StyleUnderline"/>
        </w:rPr>
        <w:t xml:space="preserve">. But it’s burned </w:t>
      </w:r>
      <w:r w:rsidRPr="002562CA">
        <w:rPr>
          <w:rStyle w:val="StyleUnderline"/>
          <w:highlight w:val="cyan"/>
        </w:rPr>
        <w:t xml:space="preserve">at such </w:t>
      </w:r>
      <w:r w:rsidRPr="002562CA">
        <w:rPr>
          <w:rStyle w:val="Emphasis"/>
          <w:highlight w:val="cyan"/>
        </w:rPr>
        <w:t>high pressures and temperatures</w:t>
      </w:r>
      <w:r w:rsidRPr="002562CA">
        <w:rPr>
          <w:rStyle w:val="StyleUnderline"/>
          <w:highlight w:val="cyan"/>
        </w:rPr>
        <w:t xml:space="preserve"> that the combustion products are </w:t>
      </w:r>
      <w:r w:rsidRPr="002562CA">
        <w:rPr>
          <w:rStyle w:val="Emphasis"/>
          <w:highlight w:val="cyan"/>
        </w:rPr>
        <w:t>very efficient</w:t>
      </w:r>
      <w:r w:rsidRPr="00651475">
        <w:rPr>
          <w:sz w:val="12"/>
        </w:rPr>
        <w:t>. Unfortunately, you can’t do anything in space without some kind of emissions, and so you have to make those trades. Fortunately, with space travel, usually the missions that you’re doing and the services that you’re providing outweigh the cost significantly. I tend to think that putting stuff in space is like building infrastructure. If we put a satellite into orbit to do weather prediction, for example, that small machine provides weather details and data to literally millions of people around the planet. So you can have a really big impact for a relatively small piece of infrastructure. Whereas if you build a road in a city, it’s only the people who live in that area and have access to it who benefit.</w:t>
      </w:r>
    </w:p>
    <w:p w14:paraId="3F4D3A26" w14:textId="77777777" w:rsidR="00B06286" w:rsidRDefault="00B06286" w:rsidP="00B06286">
      <w:pPr>
        <w:pStyle w:val="Heading2"/>
      </w:pPr>
    </w:p>
    <w:p w14:paraId="5F45F5D7" w14:textId="571798C9" w:rsidR="00BD66F1" w:rsidRDefault="00BD66F1" w:rsidP="00BD66F1">
      <w:pPr>
        <w:pStyle w:val="Heading1"/>
      </w:pPr>
      <w:r>
        <w:t>Aff Answers</w:t>
      </w:r>
    </w:p>
    <w:p w14:paraId="5DBCB354" w14:textId="175FFE90" w:rsidR="00411F01" w:rsidRDefault="00411F01" w:rsidP="00411F01">
      <w:pPr>
        <w:pStyle w:val="Heading2"/>
      </w:pPr>
      <w:r>
        <w:t>AT DA---Methuselah</w:t>
      </w:r>
    </w:p>
    <w:p w14:paraId="0D21DE22" w14:textId="3B6DB9F4" w:rsidR="00F64CE1" w:rsidRDefault="00F64CE1" w:rsidP="00F64CE1">
      <w:pPr>
        <w:pStyle w:val="Heading3"/>
      </w:pPr>
      <w:r>
        <w:t>DA---Methuselah---2AC</w:t>
      </w:r>
    </w:p>
    <w:p w14:paraId="6FACCF1A" w14:textId="211D2ED5" w:rsidR="00EF3E9E" w:rsidRDefault="00EF3E9E" w:rsidP="00EF3E9E">
      <w:pPr>
        <w:pStyle w:val="Heading4"/>
      </w:pPr>
      <w:r>
        <w:t xml:space="preserve">Aff </w:t>
      </w:r>
      <w:r w:rsidRPr="005776FB">
        <w:rPr>
          <w:u w:val="single"/>
        </w:rPr>
        <w:t>solves</w:t>
      </w:r>
      <w:r w:rsidR="005776FB">
        <w:t xml:space="preserve">---Arctic </w:t>
      </w:r>
      <w:r w:rsidR="005776FB" w:rsidRPr="005776FB">
        <w:rPr>
          <w:u w:val="single"/>
        </w:rPr>
        <w:t>presence</w:t>
      </w:r>
      <w:r w:rsidR="005776FB">
        <w:t xml:space="preserve"> is </w:t>
      </w:r>
      <w:r w:rsidR="005776FB" w:rsidRPr="005776FB">
        <w:rPr>
          <w:u w:val="single"/>
        </w:rPr>
        <w:t>necessary</w:t>
      </w:r>
      <w:r w:rsidR="005776FB">
        <w:t xml:space="preserve"> to </w:t>
      </w:r>
      <w:r w:rsidR="005776FB" w:rsidRPr="005776FB">
        <w:rPr>
          <w:u w:val="single"/>
        </w:rPr>
        <w:t>prevent</w:t>
      </w:r>
      <w:r w:rsidR="005776FB">
        <w:t xml:space="preserve"> an </w:t>
      </w:r>
      <w:r w:rsidR="005776FB" w:rsidRPr="005776FB">
        <w:rPr>
          <w:u w:val="single"/>
        </w:rPr>
        <w:t>outbreak</w:t>
      </w:r>
      <w:r w:rsidR="005776FB">
        <w:t xml:space="preserve">. </w:t>
      </w:r>
    </w:p>
    <w:p w14:paraId="4B6A472D" w14:textId="6239D8FF" w:rsidR="00EF3E9E" w:rsidRPr="00EF3E9E" w:rsidRDefault="00EF3E9E" w:rsidP="00EF3E9E">
      <w:r w:rsidRPr="006A49EF">
        <w:rPr>
          <w:rStyle w:val="Style13ptBold"/>
        </w:rPr>
        <w:t>Datta ’24</w:t>
      </w:r>
      <w:r>
        <w:t xml:space="preserve"> [Neelabh Datta, BS, biochemistry, University of Calcutta; MS, biology and biological sciences, Indian Institute of Science Education and Research; and Kanchan Karmakar, Assistant Professor of Biochemistry at Asutosh College; BS, biochemistry, Presidency College; MS, PhD, biochemistry, University of Calcutta. June 29, 2024. </w:t>
      </w:r>
      <w:r>
        <w:rPr>
          <w:i/>
          <w:iCs/>
        </w:rPr>
        <w:t>Exon</w:t>
      </w:r>
      <w:r>
        <w:t xml:space="preserve">, Vol. 1(1) “The Rise of the Zombie Viruses: The Hidden Danger of the Arctic Thaw” </w:t>
      </w:r>
      <w:r w:rsidRPr="00F1412A">
        <w:t>https://www.researchgate.net/publication/382298097_The_Rise_of_the_Zombie_Viruses_The_Hidden_Danger_of_the_Arctic_Thaw</w:t>
      </w:r>
      <w:r>
        <w:t xml:space="preserve"> </w:t>
      </w:r>
      <w:r w:rsidR="00F1412A">
        <w:t xml:space="preserve">accessed 6.28.2025// </w:t>
      </w:r>
      <w:r w:rsidR="00F1412A">
        <w:rPr>
          <w:b/>
          <w:i/>
        </w:rPr>
        <w:t>mosuQ</w:t>
      </w:r>
      <w:r w:rsidR="00F1412A">
        <w:t>]</w:t>
      </w:r>
    </w:p>
    <w:p w14:paraId="560AE8B9" w14:textId="77777777" w:rsidR="00EF3E9E" w:rsidRPr="00EF3E9E" w:rsidRDefault="00EF3E9E" w:rsidP="00EF3E9E">
      <w:pPr>
        <w:rPr>
          <w:sz w:val="12"/>
        </w:rPr>
      </w:pPr>
      <w:r w:rsidRPr="00EF3E9E">
        <w:rPr>
          <w:sz w:val="12"/>
        </w:rPr>
        <w:t>MONITORING, PREVENTION, AND CONTROL</w:t>
      </w:r>
    </w:p>
    <w:p w14:paraId="223F197B" w14:textId="5000AA85" w:rsidR="00EF3E9E" w:rsidRPr="00EF3E9E" w:rsidRDefault="00EF3E9E" w:rsidP="00EF3E9E">
      <w:pPr>
        <w:rPr>
          <w:sz w:val="12"/>
        </w:rPr>
      </w:pPr>
      <w:r w:rsidRPr="005776FB">
        <w:rPr>
          <w:rStyle w:val="StyleUnderline"/>
          <w:highlight w:val="cyan"/>
        </w:rPr>
        <w:t>The</w:t>
      </w:r>
      <w:r w:rsidRPr="00EF3E9E">
        <w:rPr>
          <w:rStyle w:val="StyleUnderline"/>
        </w:rPr>
        <w:t xml:space="preserve"> zombie </w:t>
      </w:r>
      <w:r w:rsidRPr="005776FB">
        <w:rPr>
          <w:rStyle w:val="StyleUnderline"/>
          <w:highlight w:val="cyan"/>
        </w:rPr>
        <w:t>viruses are a</w:t>
      </w:r>
      <w:r w:rsidRPr="00EF3E9E">
        <w:rPr>
          <w:rStyle w:val="StyleUnderline"/>
        </w:rPr>
        <w:t xml:space="preserve"> potential pandemic </w:t>
      </w:r>
      <w:r w:rsidRPr="005776FB">
        <w:rPr>
          <w:rStyle w:val="StyleUnderline"/>
          <w:highlight w:val="cyan"/>
        </w:rPr>
        <w:t xml:space="preserve">threat that needs to be </w:t>
      </w:r>
      <w:r w:rsidRPr="005776FB">
        <w:rPr>
          <w:rStyle w:val="Emphasis"/>
          <w:highlight w:val="cyan"/>
        </w:rPr>
        <w:t>monitored, prevented, and controlled</w:t>
      </w:r>
      <w:r w:rsidRPr="00EF3E9E">
        <w:rPr>
          <w:sz w:val="12"/>
        </w:rPr>
        <w:t xml:space="preserve">. However, </w:t>
      </w:r>
      <w:r w:rsidRPr="00EF3E9E">
        <w:rPr>
          <w:rStyle w:val="StyleUnderline"/>
        </w:rPr>
        <w:t xml:space="preserve">there are many </w:t>
      </w:r>
      <w:r w:rsidRPr="00EF3E9E">
        <w:rPr>
          <w:rStyle w:val="Emphasis"/>
        </w:rPr>
        <w:t>challenges and opportunities</w:t>
      </w:r>
      <w:r w:rsidRPr="00EF3E9E">
        <w:rPr>
          <w:rStyle w:val="StyleUnderline"/>
        </w:rPr>
        <w:t xml:space="preserve"> for doing so</w:t>
      </w:r>
      <w:r w:rsidRPr="00EF3E9E">
        <w:rPr>
          <w:sz w:val="12"/>
        </w:rPr>
        <w:t xml:space="preserve">. </w:t>
      </w:r>
      <w:r w:rsidRPr="00EF3E9E">
        <w:rPr>
          <w:rStyle w:val="StyleUnderline"/>
        </w:rPr>
        <w:t xml:space="preserve">The </w:t>
      </w:r>
      <w:r w:rsidRPr="005776FB">
        <w:rPr>
          <w:rStyle w:val="StyleUnderline"/>
          <w:highlight w:val="cyan"/>
        </w:rPr>
        <w:t>challenges include</w:t>
      </w:r>
      <w:r w:rsidRPr="00EF3E9E">
        <w:rPr>
          <w:sz w:val="12"/>
        </w:rPr>
        <w:t xml:space="preserve"> the lack of knowledge and data on the zombie viruses, their origin, diversity, infectivity, and impact; the difficulty and the risk of accessing and sampling the permafrost; the ethical and legal issues of handling and studying the zombie viruses; </w:t>
      </w:r>
      <w:r w:rsidRPr="00EF3E9E">
        <w:rPr>
          <w:rStyle w:val="StyleUnderline"/>
        </w:rPr>
        <w:t xml:space="preserve">the </w:t>
      </w:r>
      <w:r w:rsidRPr="005776FB">
        <w:rPr>
          <w:rStyle w:val="StyleUnderline"/>
          <w:highlight w:val="cyan"/>
        </w:rPr>
        <w:t>limited</w:t>
      </w:r>
      <w:r w:rsidRPr="00EF3E9E">
        <w:rPr>
          <w:rStyle w:val="StyleUnderline"/>
        </w:rPr>
        <w:t xml:space="preserve"> resources and </w:t>
      </w:r>
      <w:r w:rsidRPr="005776FB">
        <w:rPr>
          <w:rStyle w:val="Emphasis"/>
          <w:highlight w:val="cyan"/>
        </w:rPr>
        <w:t>infrastructure</w:t>
      </w:r>
      <w:r w:rsidRPr="005776FB">
        <w:rPr>
          <w:rStyle w:val="StyleUnderline"/>
          <w:highlight w:val="cyan"/>
        </w:rPr>
        <w:t xml:space="preserve"> for </w:t>
      </w:r>
      <w:r w:rsidRPr="005776FB">
        <w:rPr>
          <w:rStyle w:val="Emphasis"/>
          <w:highlight w:val="cyan"/>
        </w:rPr>
        <w:t>surveillance and response</w:t>
      </w:r>
      <w:r w:rsidRPr="005776FB">
        <w:rPr>
          <w:rStyle w:val="StyleUnderline"/>
          <w:highlight w:val="cyan"/>
        </w:rPr>
        <w:t xml:space="preserve"> in the Arctic region</w:t>
      </w:r>
      <w:r w:rsidRPr="00EF3E9E">
        <w:rPr>
          <w:sz w:val="12"/>
        </w:rPr>
        <w:t xml:space="preserve">; </w:t>
      </w:r>
      <w:r w:rsidRPr="00EF3E9E">
        <w:rPr>
          <w:rStyle w:val="StyleUnderline"/>
        </w:rPr>
        <w:t>the complexity and the uncertainty of the environmental and human factors that influence the emergence and the spread of the zombie viruses</w:t>
      </w:r>
      <w:r w:rsidRPr="00EF3E9E">
        <w:rPr>
          <w:sz w:val="12"/>
        </w:rPr>
        <w:t xml:space="preserve">; and the social and psychological factors that affect the perception and the behaviour of the public and the stakeholders [13]. </w:t>
      </w:r>
      <w:r w:rsidRPr="00EF3E9E">
        <w:rPr>
          <w:rStyle w:val="StyleUnderline"/>
        </w:rPr>
        <w:t xml:space="preserve">Some of the </w:t>
      </w:r>
      <w:r w:rsidRPr="005776FB">
        <w:rPr>
          <w:rStyle w:val="StyleUnderline"/>
          <w:highlight w:val="cyan"/>
        </w:rPr>
        <w:t>opportunities</w:t>
      </w:r>
      <w:r w:rsidRPr="00EF3E9E">
        <w:rPr>
          <w:rStyle w:val="StyleUnderline"/>
        </w:rPr>
        <w:t xml:space="preserve"> that the zombie virus research and the public health offer include the advancement and </w:t>
      </w:r>
      <w:r w:rsidRPr="005776FB">
        <w:rPr>
          <w:rStyle w:val="StyleUnderline"/>
          <w:highlight w:val="cyan"/>
        </w:rPr>
        <w:t xml:space="preserve">the </w:t>
      </w:r>
      <w:r w:rsidRPr="005776FB">
        <w:rPr>
          <w:rStyle w:val="Emphasis"/>
          <w:highlight w:val="cyan"/>
        </w:rPr>
        <w:t>application of scientific and technological tools</w:t>
      </w:r>
      <w:r w:rsidRPr="00EF3E9E">
        <w:rPr>
          <w:rStyle w:val="StyleUnderline"/>
        </w:rPr>
        <w:t xml:space="preserve">, </w:t>
      </w:r>
      <w:r w:rsidRPr="005776FB">
        <w:rPr>
          <w:rStyle w:val="StyleUnderline"/>
          <w:highlight w:val="cyan"/>
        </w:rPr>
        <w:t>such as</w:t>
      </w:r>
      <w:r w:rsidRPr="00EF3E9E">
        <w:rPr>
          <w:rStyle w:val="StyleUnderline"/>
        </w:rPr>
        <w:t xml:space="preserve"> metagenomics, bioinformatics, </w:t>
      </w:r>
      <w:r w:rsidRPr="005776FB">
        <w:rPr>
          <w:rStyle w:val="Emphasis"/>
          <w:highlight w:val="cyan"/>
        </w:rPr>
        <w:t>biosensors</w:t>
      </w:r>
      <w:r w:rsidRPr="00EF3E9E">
        <w:rPr>
          <w:rStyle w:val="StyleUnderline"/>
        </w:rPr>
        <w:t xml:space="preserve">, biobanks, </w:t>
      </w:r>
      <w:r w:rsidRPr="005776FB">
        <w:rPr>
          <w:rStyle w:val="StyleUnderline"/>
          <w:highlight w:val="cyan"/>
        </w:rPr>
        <w:t xml:space="preserve">and </w:t>
      </w:r>
      <w:r w:rsidRPr="005776FB">
        <w:rPr>
          <w:rStyle w:val="Emphasis"/>
          <w:highlight w:val="cyan"/>
        </w:rPr>
        <w:t>vaccines</w:t>
      </w:r>
      <w:r w:rsidRPr="00EF3E9E">
        <w:rPr>
          <w:rStyle w:val="StyleUnderline"/>
        </w:rPr>
        <w:t xml:space="preserve">, </w:t>
      </w:r>
      <w:r w:rsidRPr="005776FB">
        <w:rPr>
          <w:rStyle w:val="StyleUnderline"/>
          <w:highlight w:val="cyan"/>
        </w:rPr>
        <w:t>that could</w:t>
      </w:r>
      <w:r w:rsidRPr="00EF3E9E">
        <w:rPr>
          <w:rStyle w:val="StyleUnderline"/>
        </w:rPr>
        <w:t xml:space="preserve"> help to </w:t>
      </w:r>
      <w:r w:rsidRPr="005776FB">
        <w:rPr>
          <w:rStyle w:val="Emphasis"/>
          <w:highlight w:val="cyan"/>
        </w:rPr>
        <w:t>identify, characterize, detect, preserve, and protect</w:t>
      </w:r>
      <w:r w:rsidRPr="005776FB">
        <w:rPr>
          <w:rStyle w:val="StyleUnderline"/>
          <w:highlight w:val="cyan"/>
        </w:rPr>
        <w:t xml:space="preserve"> against the</w:t>
      </w:r>
      <w:r w:rsidRPr="00EF3E9E">
        <w:rPr>
          <w:rStyle w:val="StyleUnderline"/>
        </w:rPr>
        <w:t xml:space="preserve"> zombie </w:t>
      </w:r>
      <w:r w:rsidRPr="005776FB">
        <w:rPr>
          <w:rStyle w:val="StyleUnderline"/>
          <w:highlight w:val="cyan"/>
        </w:rPr>
        <w:t>viruses</w:t>
      </w:r>
      <w:r w:rsidRPr="00EF3E9E">
        <w:rPr>
          <w:rStyle w:val="StyleUnderline"/>
        </w:rPr>
        <w:t xml:space="preserve">; the </w:t>
      </w:r>
      <w:r w:rsidRPr="005776FB">
        <w:rPr>
          <w:rStyle w:val="Emphasis"/>
          <w:highlight w:val="cyan"/>
        </w:rPr>
        <w:t>collaboration</w:t>
      </w:r>
      <w:r w:rsidRPr="005776FB">
        <w:rPr>
          <w:rStyle w:val="StyleUnderline"/>
          <w:highlight w:val="cyan"/>
        </w:rPr>
        <w:t xml:space="preserve"> and</w:t>
      </w:r>
      <w:r w:rsidRPr="00EF3E9E">
        <w:rPr>
          <w:rStyle w:val="StyleUnderline"/>
        </w:rPr>
        <w:t xml:space="preserve"> the </w:t>
      </w:r>
      <w:r w:rsidRPr="005776FB">
        <w:rPr>
          <w:rStyle w:val="Emphasis"/>
          <w:highlight w:val="cyan"/>
        </w:rPr>
        <w:t>coordination</w:t>
      </w:r>
      <w:r w:rsidRPr="005776FB">
        <w:rPr>
          <w:rStyle w:val="StyleUnderline"/>
          <w:highlight w:val="cyan"/>
        </w:rPr>
        <w:t xml:space="preserve"> of</w:t>
      </w:r>
      <w:r w:rsidRPr="00EF3E9E">
        <w:rPr>
          <w:rStyle w:val="StyleUnderline"/>
        </w:rPr>
        <w:t xml:space="preserve"> multidisciplinary and </w:t>
      </w:r>
      <w:r w:rsidRPr="005776FB">
        <w:rPr>
          <w:rStyle w:val="Emphasis"/>
          <w:highlight w:val="cyan"/>
        </w:rPr>
        <w:t>international teams of researchers</w:t>
      </w:r>
      <w:r w:rsidRPr="00EF3E9E">
        <w:rPr>
          <w:rStyle w:val="StyleUnderline"/>
        </w:rPr>
        <w:t xml:space="preserve">, policymakers, health workers, and community members, </w:t>
      </w:r>
      <w:r w:rsidRPr="005776FB">
        <w:rPr>
          <w:rStyle w:val="StyleUnderline"/>
          <w:highlight w:val="cyan"/>
        </w:rPr>
        <w:t>that could</w:t>
      </w:r>
      <w:r w:rsidRPr="00EF3E9E">
        <w:rPr>
          <w:rStyle w:val="StyleUnderline"/>
        </w:rPr>
        <w:t xml:space="preserve"> help to </w:t>
      </w:r>
      <w:r w:rsidRPr="005776FB">
        <w:rPr>
          <w:rStyle w:val="StyleUnderline"/>
          <w:highlight w:val="cyan"/>
        </w:rPr>
        <w:t>share info</w:t>
      </w:r>
      <w:r w:rsidRPr="00EF3E9E">
        <w:rPr>
          <w:rStyle w:val="StyleUnderline"/>
        </w:rPr>
        <w:t xml:space="preserve">rmation, expertise, </w:t>
      </w:r>
      <w:r w:rsidRPr="005776FB">
        <w:rPr>
          <w:rStyle w:val="StyleUnderline"/>
          <w:highlight w:val="cyan"/>
        </w:rPr>
        <w:t>resources</w:t>
      </w:r>
      <w:r w:rsidRPr="00EF3E9E">
        <w:rPr>
          <w:rStyle w:val="StyleUnderline"/>
        </w:rPr>
        <w:t xml:space="preserve">, and best practices; the </w:t>
      </w:r>
      <w:r w:rsidRPr="005776FB">
        <w:rPr>
          <w:rStyle w:val="Emphasis"/>
          <w:highlight w:val="cyan"/>
        </w:rPr>
        <w:t>development</w:t>
      </w:r>
      <w:r w:rsidRPr="005776FB">
        <w:rPr>
          <w:rStyle w:val="StyleUnderline"/>
          <w:highlight w:val="cyan"/>
        </w:rPr>
        <w:t xml:space="preserve"> and</w:t>
      </w:r>
      <w:r w:rsidRPr="00EF3E9E">
        <w:rPr>
          <w:rStyle w:val="StyleUnderline"/>
        </w:rPr>
        <w:t xml:space="preserve"> the </w:t>
      </w:r>
      <w:r w:rsidRPr="005776FB">
        <w:rPr>
          <w:rStyle w:val="Emphasis"/>
          <w:highlight w:val="cyan"/>
        </w:rPr>
        <w:t>implementation of policies and regulations</w:t>
      </w:r>
      <w:r w:rsidRPr="00EF3E9E">
        <w:rPr>
          <w:rStyle w:val="StyleUnderline"/>
        </w:rPr>
        <w:t xml:space="preserve">, </w:t>
      </w:r>
      <w:r w:rsidRPr="005776FB">
        <w:rPr>
          <w:rStyle w:val="StyleUnderline"/>
          <w:highlight w:val="cyan"/>
        </w:rPr>
        <w:t>such as</w:t>
      </w:r>
      <w:r w:rsidRPr="00EF3E9E">
        <w:rPr>
          <w:rStyle w:val="StyleUnderline"/>
        </w:rPr>
        <w:t xml:space="preserve"> biosafety and biosecurity </w:t>
      </w:r>
      <w:r w:rsidRPr="005776FB">
        <w:rPr>
          <w:rStyle w:val="Emphasis"/>
          <w:highlight w:val="cyan"/>
        </w:rPr>
        <w:t>protocols</w:t>
      </w:r>
      <w:r w:rsidRPr="00EF3E9E">
        <w:rPr>
          <w:rStyle w:val="StyleUnderline"/>
        </w:rPr>
        <w:t xml:space="preserve">, risk assessment and management frameworks, </w:t>
      </w:r>
      <w:r w:rsidRPr="005776FB">
        <w:rPr>
          <w:rStyle w:val="StyleUnderline"/>
          <w:highlight w:val="cyan"/>
        </w:rPr>
        <w:t xml:space="preserve">and </w:t>
      </w:r>
      <w:r w:rsidRPr="005776FB">
        <w:rPr>
          <w:rStyle w:val="Emphasis"/>
          <w:highlight w:val="cyan"/>
        </w:rPr>
        <w:t>emergency preparedness and response plans</w:t>
      </w:r>
      <w:r w:rsidRPr="005776FB">
        <w:rPr>
          <w:rStyle w:val="StyleUnderline"/>
          <w:highlight w:val="cyan"/>
        </w:rPr>
        <w:t>, that could</w:t>
      </w:r>
      <w:r w:rsidRPr="00EF3E9E">
        <w:rPr>
          <w:rStyle w:val="StyleUnderline"/>
        </w:rPr>
        <w:t xml:space="preserve"> help to </w:t>
      </w:r>
      <w:r w:rsidRPr="005776FB">
        <w:rPr>
          <w:rStyle w:val="StyleUnderline"/>
          <w:highlight w:val="cyan"/>
        </w:rPr>
        <w:t xml:space="preserve">ensure the </w:t>
      </w:r>
      <w:r w:rsidRPr="005776FB">
        <w:rPr>
          <w:rStyle w:val="Emphasis"/>
          <w:highlight w:val="cyan"/>
        </w:rPr>
        <w:t>safety and the security</w:t>
      </w:r>
      <w:r w:rsidRPr="005776FB">
        <w:rPr>
          <w:rStyle w:val="StyleUnderline"/>
          <w:highlight w:val="cyan"/>
        </w:rPr>
        <w:t xml:space="preserve"> of the</w:t>
      </w:r>
      <w:r w:rsidRPr="00EF3E9E">
        <w:rPr>
          <w:rStyle w:val="StyleUnderline"/>
        </w:rPr>
        <w:t xml:space="preserve"> zombie </w:t>
      </w:r>
      <w:r w:rsidRPr="005776FB">
        <w:rPr>
          <w:rStyle w:val="StyleUnderline"/>
          <w:highlight w:val="cyan"/>
        </w:rPr>
        <w:t>virus research and</w:t>
      </w:r>
      <w:r w:rsidRPr="00EF3E9E">
        <w:rPr>
          <w:rStyle w:val="StyleUnderline"/>
        </w:rPr>
        <w:t xml:space="preserve"> the </w:t>
      </w:r>
      <w:r w:rsidRPr="005776FB">
        <w:rPr>
          <w:rStyle w:val="StyleUnderline"/>
          <w:highlight w:val="cyan"/>
        </w:rPr>
        <w:t>public health</w:t>
      </w:r>
      <w:r w:rsidRPr="00EF3E9E">
        <w:rPr>
          <w:sz w:val="12"/>
        </w:rPr>
        <w:t>; and the engagement and the education of the public and the media, that could help to raise awareness, combat misinformation, and promote trust and cooperation.</w:t>
      </w:r>
    </w:p>
    <w:p w14:paraId="0D1C5194" w14:textId="77777777" w:rsidR="00C876B1" w:rsidRPr="00FF216D" w:rsidRDefault="00C876B1" w:rsidP="00C876B1">
      <w:pPr>
        <w:pStyle w:val="Heading4"/>
      </w:pPr>
      <w:r w:rsidRPr="00FF216D">
        <w:t xml:space="preserve">Natural diseases won’t cause </w:t>
      </w:r>
      <w:r w:rsidRPr="005B5DF0">
        <w:rPr>
          <w:u w:val="single"/>
        </w:rPr>
        <w:t>extinction</w:t>
      </w:r>
      <w:r w:rsidRPr="00FF216D">
        <w:t xml:space="preserve">. </w:t>
      </w:r>
    </w:p>
    <w:p w14:paraId="127251C4" w14:textId="329A0AAE" w:rsidR="00C876B1" w:rsidRPr="00FF216D" w:rsidRDefault="00C876B1" w:rsidP="00C876B1">
      <w:r w:rsidRPr="00FF216D">
        <w:rPr>
          <w:rStyle w:val="Style13ptBold"/>
        </w:rPr>
        <w:t>OhEigeartaigh ’25</w:t>
      </w:r>
      <w:r w:rsidRPr="00FF216D">
        <w:t xml:space="preserve"> [Sean OhEigeartaigh, Director of the AI: Futures and Responsibility Program at the Leverhulme Centre for the Future of Intelligence; former Executive Director of the Centre for the Study of Existential Risk at the University of Cambridge; former Senior Academic Manager at the Future of Humanity Institute at the University of Oxford; BA, human genetics, Trinity College-Dublin; PhD, genome evolution, Trinity College-Dublin. March 7, 2025. </w:t>
      </w:r>
      <w:r w:rsidRPr="00FF216D">
        <w:rPr>
          <w:i/>
          <w:iCs/>
        </w:rPr>
        <w:t>Cambridge Prisms: Extinction</w:t>
      </w:r>
      <w:r w:rsidRPr="00FF216D">
        <w:t xml:space="preserve">, Vol. 3 “Extinction of the human species: What could cause it and how likely is it to occur?” https://www.cambridge.org/core/journals/cambridge-prisms-extinction/article/extinction-of-the-human-species-what-could-cause-it-and-how-likely-is-it-to-occur/D8816A79BEF5A4C30A3E44FD8D768622 </w:t>
      </w:r>
      <w:r w:rsidR="00F1412A">
        <w:t xml:space="preserve">accessed 5.23.2025// </w:t>
      </w:r>
      <w:r w:rsidR="00F1412A">
        <w:rPr>
          <w:b/>
          <w:i/>
        </w:rPr>
        <w:t>mosuQ</w:t>
      </w:r>
      <w:r w:rsidR="00F1412A">
        <w:t>]</w:t>
      </w:r>
    </w:p>
    <w:p w14:paraId="46B78C1E" w14:textId="77777777" w:rsidR="00C876B1" w:rsidRPr="00FF216D" w:rsidRDefault="00C876B1" w:rsidP="00C876B1">
      <w:pPr>
        <w:rPr>
          <w:sz w:val="12"/>
        </w:rPr>
      </w:pPr>
      <w:r w:rsidRPr="00FF216D">
        <w:rPr>
          <w:sz w:val="12"/>
        </w:rPr>
        <w:t>Infectious disease has been a contributing factor in 3.7% of species extinctions known to have occurred between the years 1,500 and 2008 (Smith et al., 2009). In humans, the 1918 Spanish influenza outbreak killed 1–5% of world population (Johnson and Mueller, 2002, Spreeuwenberger et al. 2018).6 Koch et al. (2019) estimate that epidemics killed 90% of the indigenous population of the Americas as the result of diseases carried over by European colonists in the fifteenth and sixteenth centuries.</w:t>
      </w:r>
    </w:p>
    <w:p w14:paraId="0A87326B" w14:textId="77777777" w:rsidR="00C876B1" w:rsidRPr="00FF216D" w:rsidRDefault="00C876B1" w:rsidP="00C876B1">
      <w:pPr>
        <w:rPr>
          <w:sz w:val="12"/>
        </w:rPr>
      </w:pPr>
      <w:r w:rsidRPr="002562CA">
        <w:rPr>
          <w:highlight w:val="cyan"/>
          <w:u w:val="single"/>
        </w:rPr>
        <w:t>It is</w:t>
      </w:r>
      <w:r w:rsidRPr="00FF216D">
        <w:rPr>
          <w:u w:val="single"/>
        </w:rPr>
        <w:t xml:space="preserve"> considered </w:t>
      </w:r>
      <w:r w:rsidRPr="002562CA">
        <w:rPr>
          <w:rStyle w:val="Emphasis"/>
          <w:highlight w:val="cyan"/>
        </w:rPr>
        <w:t>very unlikely</w:t>
      </w:r>
      <w:r w:rsidRPr="002562CA">
        <w:rPr>
          <w:highlight w:val="cyan"/>
          <w:u w:val="single"/>
        </w:rPr>
        <w:t xml:space="preserve"> that a </w:t>
      </w:r>
      <w:r w:rsidRPr="002562CA">
        <w:rPr>
          <w:rStyle w:val="Emphasis"/>
          <w:highlight w:val="cyan"/>
        </w:rPr>
        <w:t>naturally occurring pandemic</w:t>
      </w:r>
      <w:r w:rsidRPr="00FF216D">
        <w:rPr>
          <w:u w:val="single"/>
        </w:rPr>
        <w:t xml:space="preserve">7 </w:t>
      </w:r>
      <w:r w:rsidRPr="002562CA">
        <w:rPr>
          <w:highlight w:val="cyan"/>
          <w:u w:val="single"/>
        </w:rPr>
        <w:t>would be a primary cause of</w:t>
      </w:r>
      <w:r w:rsidRPr="00FF216D">
        <w:rPr>
          <w:u w:val="single"/>
        </w:rPr>
        <w:t xml:space="preserve"> human </w:t>
      </w:r>
      <w:r w:rsidRPr="002562CA">
        <w:rPr>
          <w:rStyle w:val="Emphasis"/>
          <w:highlight w:val="cyan"/>
        </w:rPr>
        <w:t>extinction</w:t>
      </w:r>
      <w:r w:rsidRPr="00FF216D">
        <w:rPr>
          <w:sz w:val="12"/>
        </w:rPr>
        <w:t xml:space="preserve"> (Ord, 2020), </w:t>
      </w:r>
      <w:r w:rsidRPr="00FF216D">
        <w:rPr>
          <w:u w:val="single"/>
        </w:rPr>
        <w:t xml:space="preserve">and the author is aware </w:t>
      </w:r>
      <w:r w:rsidRPr="002562CA">
        <w:rPr>
          <w:highlight w:val="cyan"/>
          <w:u w:val="single"/>
        </w:rPr>
        <w:t xml:space="preserve">of </w:t>
      </w:r>
      <w:r w:rsidRPr="002562CA">
        <w:rPr>
          <w:rStyle w:val="Emphasis"/>
          <w:highlight w:val="cyan"/>
        </w:rPr>
        <w:t>no credible work</w:t>
      </w:r>
      <w:r w:rsidRPr="002562CA">
        <w:rPr>
          <w:highlight w:val="cyan"/>
          <w:u w:val="single"/>
        </w:rPr>
        <w:t xml:space="preserve"> present</w:t>
      </w:r>
      <w:r w:rsidRPr="00FF216D">
        <w:rPr>
          <w:u w:val="single"/>
        </w:rPr>
        <w:t xml:space="preserve">ing </w:t>
      </w:r>
      <w:r w:rsidRPr="002562CA">
        <w:rPr>
          <w:rStyle w:val="Emphasis"/>
          <w:highlight w:val="cyan"/>
        </w:rPr>
        <w:t>plausible pathways</w:t>
      </w:r>
      <w:r w:rsidRPr="002562CA">
        <w:rPr>
          <w:highlight w:val="cyan"/>
          <w:u w:val="single"/>
        </w:rPr>
        <w:t xml:space="preserve">. Such a disease would need </w:t>
      </w:r>
      <w:r w:rsidRPr="002562CA">
        <w:rPr>
          <w:rStyle w:val="Emphasis"/>
          <w:highlight w:val="cyan"/>
        </w:rPr>
        <w:t>both</w:t>
      </w:r>
      <w:r w:rsidRPr="002562CA">
        <w:rPr>
          <w:highlight w:val="cyan"/>
          <w:u w:val="single"/>
        </w:rPr>
        <w:t xml:space="preserve"> to spread to</w:t>
      </w:r>
      <w:r w:rsidRPr="00FF216D">
        <w:rPr>
          <w:u w:val="single"/>
        </w:rPr>
        <w:t xml:space="preserve"> nearly </w:t>
      </w:r>
      <w:r w:rsidRPr="002562CA">
        <w:rPr>
          <w:rStyle w:val="Emphasis"/>
          <w:highlight w:val="cyan"/>
        </w:rPr>
        <w:t>all humans</w:t>
      </w:r>
      <w:r w:rsidRPr="00FF216D">
        <w:rPr>
          <w:u w:val="single"/>
        </w:rPr>
        <w:t xml:space="preserve"> across the world </w:t>
      </w:r>
      <w:r w:rsidRPr="002562CA">
        <w:rPr>
          <w:rStyle w:val="Emphasis"/>
          <w:highlight w:val="cyan"/>
        </w:rPr>
        <w:t>and</w:t>
      </w:r>
      <w:r w:rsidRPr="002562CA">
        <w:rPr>
          <w:highlight w:val="cyan"/>
          <w:u w:val="single"/>
        </w:rPr>
        <w:t xml:space="preserve"> be of </w:t>
      </w:r>
      <w:r w:rsidRPr="002562CA">
        <w:rPr>
          <w:rStyle w:val="Emphasis"/>
          <w:highlight w:val="cyan"/>
        </w:rPr>
        <w:t>extremely high lethality</w:t>
      </w:r>
      <w:r w:rsidRPr="002562CA">
        <w:rPr>
          <w:highlight w:val="cyan"/>
          <w:u w:val="single"/>
        </w:rPr>
        <w:t xml:space="preserve"> or cause </w:t>
      </w:r>
      <w:r w:rsidRPr="002562CA">
        <w:rPr>
          <w:rStyle w:val="Emphasis"/>
          <w:highlight w:val="cyan"/>
        </w:rPr>
        <w:t>infertility</w:t>
      </w:r>
      <w:r w:rsidRPr="002562CA">
        <w:rPr>
          <w:highlight w:val="cyan"/>
          <w:u w:val="single"/>
        </w:rPr>
        <w:t xml:space="preserve"> at extremely high rates</w:t>
      </w:r>
      <w:r w:rsidRPr="00FF216D">
        <w:rPr>
          <w:sz w:val="12"/>
        </w:rPr>
        <w:t>. However, it seems plausible that pandemic disease could play a contributing role in combination with other factors in an extinction scenario.</w:t>
      </w:r>
    </w:p>
    <w:p w14:paraId="20F5B48D" w14:textId="4B4926A0" w:rsidR="00C876B1" w:rsidRDefault="00C876B1" w:rsidP="003D5666">
      <w:pPr>
        <w:rPr>
          <w:sz w:val="12"/>
        </w:rPr>
      </w:pPr>
      <w:r w:rsidRPr="00FF216D">
        <w:rPr>
          <w:sz w:val="12"/>
        </w:rPr>
        <w:t>A common concern is that advances in the biological sciences and biotechnology could enable the creation of more dangerous viruses and other forms of biological agent than exist in nature (Millett and Snyder-Beattie, 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2004). Further, advances in these sciences lower the barrier to entry to the development of dangerous agents in terms of cost, expertise and equipment needed, potentially bringing globally catastrophic capabilities within the reach of small groups in future. While groups willing to bring about global catastrophe or even extinction would be expected to be rare, there have been notable examples of groups motivated by near-apocalyptic ideology such as the Aum Shinrikyo cult,8 which attempted to weaponise Anthrax and carried out successful local nerve agent attacks (Lifton, 1999; Torres, 2016). Gopal et al. (2023) outline two scenarios leading to civilisational collapse: a “wildfire” scenario in which one or more pandemic agents leads to disruption of food, water, power supply and law enforcement and a “stealth” scenario in which an initially asymptomatic agent with long incubation time is spread to a majority of humanity. They consider both scenarios most likely to involve accidental or deliberate release of human-modified agents. Direct targeting of humans is only one plausible pathway to global harm; Monica Schoch-Spana et al. (2017) note the potential pathogens targeting widespread eradication of food sources; and other forms of environmental harm are plausible.</w:t>
      </w:r>
    </w:p>
    <w:p w14:paraId="398923FA" w14:textId="77777777" w:rsidR="00C876B1" w:rsidRDefault="00C876B1" w:rsidP="00C876B1">
      <w:pPr>
        <w:pStyle w:val="Heading4"/>
      </w:pPr>
      <w:r>
        <w:t xml:space="preserve">Permafrost pathogens are a </w:t>
      </w:r>
      <w:r w:rsidRPr="00C876B1">
        <w:rPr>
          <w:u w:val="single"/>
        </w:rPr>
        <w:t>minimal</w:t>
      </w:r>
      <w:r>
        <w:t xml:space="preserve"> </w:t>
      </w:r>
      <w:r w:rsidRPr="00C876B1">
        <w:rPr>
          <w:u w:val="single"/>
        </w:rPr>
        <w:t>threat</w:t>
      </w:r>
      <w:r>
        <w:t xml:space="preserve"> to humans. </w:t>
      </w:r>
    </w:p>
    <w:p w14:paraId="5D36112C" w14:textId="2813EA26" w:rsidR="00C876B1" w:rsidRPr="00411F01" w:rsidRDefault="00C876B1" w:rsidP="00C876B1">
      <w:r w:rsidRPr="00411F01">
        <w:rPr>
          <w:rStyle w:val="Style13ptBold"/>
        </w:rPr>
        <w:t>Wu, et al., ’22</w:t>
      </w:r>
      <w:r>
        <w:t xml:space="preserve"> [Ruonan Wu (</w:t>
      </w:r>
      <w:r w:rsidRPr="00411F01">
        <w:t>Biological Sciences Division, Pacific Northwest National Laboratory</w:t>
      </w:r>
      <w:r>
        <w:t>) Gareth Trubl (</w:t>
      </w:r>
      <w:r w:rsidRPr="00411F01">
        <w:t>Physical and Life Sciences Directorate, Lawrence Livermore National Laboratory</w:t>
      </w:r>
      <w:r>
        <w:t>) Neslihan Tas (</w:t>
      </w:r>
      <w:r w:rsidRPr="00411F01">
        <w:t>Earth and Environmental Sciences Area, Lawrence Berkeley National Laboratory</w:t>
      </w:r>
      <w:r>
        <w:t>) and Janet K. Jansson (</w:t>
      </w:r>
      <w:r w:rsidRPr="00411F01">
        <w:t>Biological Sciences Division, Pacific Northwest National Laboratory</w:t>
      </w:r>
      <w:r>
        <w:t xml:space="preserve">). April 15, 2022. </w:t>
      </w:r>
      <w:r>
        <w:rPr>
          <w:i/>
          <w:iCs/>
        </w:rPr>
        <w:t>One Earth Review</w:t>
      </w:r>
      <w:r>
        <w:t>, Vol. 5, Issue 4 “</w:t>
      </w:r>
      <w:r w:rsidRPr="00411F01">
        <w:t>Permafrost as a potential pathogen reservoir</w:t>
      </w:r>
      <w:r>
        <w:t xml:space="preserve">” </w:t>
      </w:r>
      <w:r w:rsidRPr="00F1412A">
        <w:t>https://www.cell.com/one-earth/fulltext/S2590-3322(22)00143-9</w:t>
      </w:r>
      <w:r>
        <w:t xml:space="preserve"> </w:t>
      </w:r>
      <w:r w:rsidR="00F1412A">
        <w:t xml:space="preserve">accessed 6.28.2025// </w:t>
      </w:r>
      <w:r w:rsidR="00F1412A">
        <w:rPr>
          <w:b/>
          <w:i/>
        </w:rPr>
        <w:t>mosuQ</w:t>
      </w:r>
      <w:r w:rsidR="00F1412A">
        <w:t>]</w:t>
      </w:r>
    </w:p>
    <w:p w14:paraId="7E3DBFA3" w14:textId="77777777" w:rsidR="00C876B1" w:rsidRPr="00411F01" w:rsidRDefault="00C876B1" w:rsidP="00C876B1">
      <w:pPr>
        <w:rPr>
          <w:sz w:val="12"/>
        </w:rPr>
      </w:pPr>
      <w:r w:rsidRPr="00411F01">
        <w:rPr>
          <w:sz w:val="12"/>
        </w:rPr>
        <w:t xml:space="preserve">Here we delve into features of </w:t>
      </w:r>
      <w:r w:rsidRPr="002562CA">
        <w:rPr>
          <w:rStyle w:val="StyleUnderline"/>
          <w:highlight w:val="cyan"/>
        </w:rPr>
        <w:t>permafrost</w:t>
      </w:r>
      <w:r w:rsidRPr="00411F01">
        <w:rPr>
          <w:rStyle w:val="StyleUnderline"/>
        </w:rPr>
        <w:t xml:space="preserve"> that could make it a reservoir for microbes, including </w:t>
      </w:r>
      <w:r w:rsidRPr="002562CA">
        <w:rPr>
          <w:rStyle w:val="StyleUnderline"/>
          <w:highlight w:val="cyan"/>
        </w:rPr>
        <w:t>pathogens</w:t>
      </w:r>
      <w:r w:rsidRPr="00411F01">
        <w:rPr>
          <w:rStyle w:val="StyleUnderline"/>
        </w:rPr>
        <w:t xml:space="preserve">, and discuss what is known about the potential for microbial pathogens to </w:t>
      </w:r>
      <w:r w:rsidRPr="00411F01">
        <w:rPr>
          <w:rStyle w:val="Emphasis"/>
        </w:rPr>
        <w:t>emerge</w:t>
      </w:r>
      <w:r w:rsidRPr="00411F01">
        <w:rPr>
          <w:rStyle w:val="StyleUnderline"/>
        </w:rPr>
        <w:t xml:space="preserve"> in a warming climate as permafrost thaws. In most cases, we find that the </w:t>
      </w:r>
      <w:r w:rsidRPr="002562CA">
        <w:rPr>
          <w:rStyle w:val="Emphasis"/>
          <w:highlight w:val="cyan"/>
        </w:rPr>
        <w:t>threat</w:t>
      </w:r>
      <w:r w:rsidRPr="00411F01">
        <w:rPr>
          <w:rStyle w:val="Emphasis"/>
        </w:rPr>
        <w:t xml:space="preserve">s </w:t>
      </w:r>
      <w:r w:rsidRPr="002562CA">
        <w:rPr>
          <w:rStyle w:val="Emphasis"/>
          <w:highlight w:val="cyan"/>
        </w:rPr>
        <w:t>to public health are minor</w:t>
      </w:r>
      <w:r w:rsidRPr="00411F01">
        <w:rPr>
          <w:rStyle w:val="StyleUnderline"/>
        </w:rPr>
        <w:t xml:space="preserve">. We show that, although there is potential for bacterial human pathogens, such as Bacillus anthracis causing anthrax, to be problematic as permafrost thaws, there is </w:t>
      </w:r>
      <w:r w:rsidRPr="00411F01">
        <w:rPr>
          <w:rStyle w:val="Emphasis"/>
        </w:rPr>
        <w:t>less potential</w:t>
      </w:r>
      <w:r w:rsidRPr="00411F01">
        <w:rPr>
          <w:rStyle w:val="StyleUnderline"/>
        </w:rPr>
        <w:t xml:space="preserve"> for other human pathogens</w:t>
      </w:r>
      <w:r w:rsidRPr="00411F01">
        <w:rPr>
          <w:sz w:val="12"/>
        </w:rPr>
        <w:t xml:space="preserve">. </w:t>
      </w:r>
      <w:r w:rsidRPr="002562CA">
        <w:rPr>
          <w:rStyle w:val="StyleUnderline"/>
          <w:highlight w:val="cyan"/>
        </w:rPr>
        <w:t>Most of the microorganisms and viruses</w:t>
      </w:r>
      <w:r w:rsidRPr="00411F01">
        <w:rPr>
          <w:rStyle w:val="StyleUnderline"/>
        </w:rPr>
        <w:t xml:space="preserve"> that have been </w:t>
      </w:r>
      <w:r w:rsidRPr="002562CA">
        <w:rPr>
          <w:rStyle w:val="StyleUnderline"/>
          <w:highlight w:val="cyan"/>
        </w:rPr>
        <w:t>identified in permafrost</w:t>
      </w:r>
      <w:r w:rsidRPr="00411F01">
        <w:rPr>
          <w:rStyle w:val="StyleUnderline"/>
        </w:rPr>
        <w:t xml:space="preserve"> to date </w:t>
      </w:r>
      <w:r w:rsidRPr="002562CA">
        <w:rPr>
          <w:rStyle w:val="StyleUnderline"/>
          <w:highlight w:val="cyan"/>
        </w:rPr>
        <w:t xml:space="preserve">target </w:t>
      </w:r>
      <w:r w:rsidRPr="002562CA">
        <w:rPr>
          <w:rStyle w:val="Emphasis"/>
          <w:highlight w:val="cyan"/>
        </w:rPr>
        <w:t>non-human hosts</w:t>
      </w:r>
      <w:r w:rsidRPr="00411F01">
        <w:rPr>
          <w:rStyle w:val="StyleUnderline"/>
        </w:rPr>
        <w:t>, such as plants and microorganisms</w:t>
      </w:r>
      <w:r w:rsidRPr="00411F01">
        <w:rPr>
          <w:sz w:val="12"/>
        </w:rPr>
        <w:t xml:space="preserve">. Plant pathogens could, however, pose a risk to native and introduced crops. </w:t>
      </w:r>
      <w:r w:rsidRPr="00411F01">
        <w:rPr>
          <w:rStyle w:val="StyleUnderline"/>
        </w:rPr>
        <w:t xml:space="preserve">Although fragments of human viruses have been recovered from remains preserved by permafrost, </w:t>
      </w:r>
      <w:r w:rsidRPr="002562CA">
        <w:rPr>
          <w:rStyle w:val="Emphasis"/>
          <w:highlight w:val="cyan"/>
        </w:rPr>
        <w:t>none have been shown to be infectious to humans</w:t>
      </w:r>
      <w:r w:rsidRPr="00411F01">
        <w:rPr>
          <w:sz w:val="12"/>
        </w:rPr>
        <w:t>. However, many of the microorganisms and viruses residing in permafrost have not yet been isolated or characterized. Therefore, their potential to pose future risks to humans, animals, and plants warrants consideration. These risks may increase with climate change as the landscape and vegetation changes and the human population becomes increasingly exposed to thawed permafrost lands.</w:t>
      </w:r>
    </w:p>
    <w:p w14:paraId="21EDDDAE" w14:textId="1A3744E4" w:rsidR="00C876B1" w:rsidRDefault="00C876B1" w:rsidP="00C876B1">
      <w:pPr>
        <w:pStyle w:val="Heading2"/>
      </w:pPr>
      <w:r>
        <w:t>AT DA---Methuselah---1AR</w:t>
      </w:r>
    </w:p>
    <w:p w14:paraId="10EA7225" w14:textId="04D6EC3B" w:rsidR="00C876B1" w:rsidRPr="00C876B1" w:rsidRDefault="00C876B1" w:rsidP="00C876B1">
      <w:pPr>
        <w:pStyle w:val="Heading3"/>
      </w:pPr>
      <w:r>
        <w:t>DA---Methuselah---!/D---No Impact---1AR</w:t>
      </w:r>
    </w:p>
    <w:p w14:paraId="3D5E33A7" w14:textId="77777777" w:rsidR="00C876B1" w:rsidRDefault="00C876B1" w:rsidP="00C876B1">
      <w:pPr>
        <w:pStyle w:val="Heading4"/>
      </w:pPr>
      <w:r w:rsidRPr="002E2E7A">
        <w:rPr>
          <w:u w:val="single"/>
        </w:rPr>
        <w:t>Too</w:t>
      </w:r>
      <w:r>
        <w:t xml:space="preserve"> </w:t>
      </w:r>
      <w:r w:rsidRPr="002E2E7A">
        <w:rPr>
          <w:u w:val="single"/>
        </w:rPr>
        <w:t>many</w:t>
      </w:r>
      <w:r>
        <w:t xml:space="preserve"> factors have to be </w:t>
      </w:r>
      <w:r w:rsidRPr="002E2E7A">
        <w:rPr>
          <w:u w:val="single"/>
        </w:rPr>
        <w:t>perfect</w:t>
      </w:r>
      <w:r>
        <w:t xml:space="preserve"> to be a threat---unlikely </w:t>
      </w:r>
      <w:r w:rsidRPr="002E2E7A">
        <w:rPr>
          <w:u w:val="single"/>
        </w:rPr>
        <w:t>host</w:t>
      </w:r>
      <w:r>
        <w:t xml:space="preserve"> </w:t>
      </w:r>
      <w:r w:rsidRPr="002E2E7A">
        <w:rPr>
          <w:u w:val="single"/>
        </w:rPr>
        <w:t>shifts</w:t>
      </w:r>
      <w:r>
        <w:t xml:space="preserve">, globally </w:t>
      </w:r>
      <w:r w:rsidRPr="002E2E7A">
        <w:rPr>
          <w:u w:val="single"/>
        </w:rPr>
        <w:t>reduced</w:t>
      </w:r>
      <w:r>
        <w:t xml:space="preserve"> </w:t>
      </w:r>
      <w:r w:rsidRPr="002E2E7A">
        <w:rPr>
          <w:u w:val="single"/>
        </w:rPr>
        <w:t>vaccinations</w:t>
      </w:r>
      <w:r>
        <w:t xml:space="preserve">, and an </w:t>
      </w:r>
      <w:r w:rsidRPr="002E2E7A">
        <w:rPr>
          <w:u w:val="single"/>
        </w:rPr>
        <w:t>increase</w:t>
      </w:r>
      <w:r>
        <w:t xml:space="preserve"> in </w:t>
      </w:r>
      <w:r w:rsidRPr="002E2E7A">
        <w:rPr>
          <w:u w:val="single"/>
        </w:rPr>
        <w:t>herd</w:t>
      </w:r>
      <w:r>
        <w:t xml:space="preserve"> sizes. </w:t>
      </w:r>
    </w:p>
    <w:p w14:paraId="61F06688" w14:textId="7067C173" w:rsidR="00C876B1" w:rsidRPr="000C09E6" w:rsidRDefault="00C876B1" w:rsidP="00C876B1">
      <w:r w:rsidRPr="000C09E6">
        <w:rPr>
          <w:rStyle w:val="Style13ptBold"/>
        </w:rPr>
        <w:t>Waldrop, et al., ’25</w:t>
      </w:r>
      <w:r>
        <w:t xml:space="preserve"> [Mark P. Waldrop, Jessica Gilman Ernakovich, Tatiana A. Vishnivetskaya, Sean R. Schaefer, Rachel Mackelprang, Jiri Barta, Joy M. O′Brien, Matthias Winkel, Robyn A. Barbato, Liam Heffernan, Mary-Cathrine Leewis, Rebecca E. Hewitt, Jenni Hultman, Yanchen Sun, Christina Biasi, James A. Bradley, Susanne Liebner, Michael P. Ricketts, Mario E. Muscarella, Ursel Schütte, Fumnanya Abuah, Emily Whalen, Ina Timling, Carolina Voigt, Neslihan Taş, Karen G. Lloyd, Henri M. P. Siljanen, Elizaveta M. Rivkina, Jana Voříšková, Jing Tao, Renxing Liang, Zhen Li, Jay T. Lennon, and T. C. Onstott. January 13, 2025. </w:t>
      </w:r>
      <w:r>
        <w:rPr>
          <w:i/>
          <w:iCs/>
        </w:rPr>
        <w:t>Permafrost and Periglacial Processes</w:t>
      </w:r>
      <w:r>
        <w:t>, Vol. 36, Iss. 2 “</w:t>
      </w:r>
      <w:r w:rsidRPr="000C09E6">
        <w:t>Microbial Ecology of Permafrost Soils: Populations, Processes, and Perspectives</w:t>
      </w:r>
      <w:r>
        <w:t xml:space="preserve">” </w:t>
      </w:r>
      <w:r w:rsidRPr="00F1412A">
        <w:t>https://onlinelibrary.wiley.com/doi/full/10.1002/ppp.2264</w:t>
      </w:r>
      <w:r>
        <w:t xml:space="preserve"> </w:t>
      </w:r>
      <w:r w:rsidR="00F1412A">
        <w:t xml:space="preserve">accessed 6.28.2025// </w:t>
      </w:r>
      <w:r w:rsidR="00F1412A">
        <w:rPr>
          <w:b/>
          <w:i/>
        </w:rPr>
        <w:t>mosuQ</w:t>
      </w:r>
      <w:r w:rsidR="00F1412A">
        <w:t>]</w:t>
      </w:r>
    </w:p>
    <w:p w14:paraId="5E9A5994" w14:textId="77777777" w:rsidR="00C876B1" w:rsidRPr="003B369D" w:rsidRDefault="00C876B1" w:rsidP="00C876B1">
      <w:pPr>
        <w:rPr>
          <w:sz w:val="12"/>
        </w:rPr>
      </w:pPr>
      <w:r w:rsidRPr="003B369D">
        <w:rPr>
          <w:sz w:val="12"/>
        </w:rPr>
        <w:t xml:space="preserve">A central question for risk assessment is whether intact viruses survive decades to millennia entrained in permafrost. </w:t>
      </w:r>
      <w:r w:rsidRPr="002562CA">
        <w:rPr>
          <w:rStyle w:val="StyleUnderline"/>
          <w:highlight w:val="cyan"/>
        </w:rPr>
        <w:t>Attempts</w:t>
      </w:r>
      <w:r w:rsidRPr="000C09E6">
        <w:rPr>
          <w:rStyle w:val="StyleUnderline"/>
        </w:rPr>
        <w:t xml:space="preserve">, however, </w:t>
      </w:r>
      <w:r w:rsidRPr="002562CA">
        <w:rPr>
          <w:rStyle w:val="StyleUnderline"/>
          <w:highlight w:val="cyan"/>
        </w:rPr>
        <w:t>to isolate infectious</w:t>
      </w:r>
      <w:r w:rsidRPr="000C09E6">
        <w:rPr>
          <w:rStyle w:val="StyleUnderline"/>
        </w:rPr>
        <w:t xml:space="preserve"> smallpox and 1918 flu </w:t>
      </w:r>
      <w:r w:rsidRPr="002562CA">
        <w:rPr>
          <w:rStyle w:val="StyleUnderline"/>
          <w:highlight w:val="cyan"/>
        </w:rPr>
        <w:t>viruses</w:t>
      </w:r>
      <w:r w:rsidRPr="000C09E6">
        <w:rPr>
          <w:rStyle w:val="StyleUnderline"/>
        </w:rPr>
        <w:t xml:space="preserve"> and to recover long nucleic acid fragments (as a proxy for intact virus) </w:t>
      </w:r>
      <w:r w:rsidRPr="002562CA">
        <w:rPr>
          <w:rStyle w:val="StyleUnderline"/>
          <w:highlight w:val="cyan"/>
        </w:rPr>
        <w:t xml:space="preserve">have </w:t>
      </w:r>
      <w:r w:rsidRPr="002562CA">
        <w:rPr>
          <w:rStyle w:val="Emphasis"/>
          <w:highlight w:val="cyan"/>
        </w:rPr>
        <w:t>failed</w:t>
      </w:r>
      <w:r w:rsidRPr="003B369D">
        <w:rPr>
          <w:sz w:val="12"/>
        </w:rPr>
        <w:t xml:space="preserve"> [92, 93], </w:t>
      </w:r>
      <w:r w:rsidRPr="002562CA">
        <w:rPr>
          <w:rStyle w:val="StyleUnderline"/>
          <w:highlight w:val="cyan"/>
        </w:rPr>
        <w:t xml:space="preserve">suggesting that </w:t>
      </w:r>
      <w:r w:rsidRPr="002562CA">
        <w:rPr>
          <w:rStyle w:val="Emphasis"/>
          <w:highlight w:val="cyan"/>
        </w:rPr>
        <w:t>survival</w:t>
      </w:r>
      <w:r w:rsidRPr="002562CA">
        <w:rPr>
          <w:rStyle w:val="StyleUnderline"/>
          <w:highlight w:val="cyan"/>
        </w:rPr>
        <w:t xml:space="preserve"> of</w:t>
      </w:r>
      <w:r w:rsidRPr="000C09E6">
        <w:rPr>
          <w:rStyle w:val="StyleUnderline"/>
        </w:rPr>
        <w:t xml:space="preserve"> these </w:t>
      </w:r>
      <w:r w:rsidRPr="002562CA">
        <w:rPr>
          <w:rStyle w:val="StyleUnderline"/>
          <w:highlight w:val="cyan"/>
        </w:rPr>
        <w:t>human-infectious viruses</w:t>
      </w:r>
      <w:r w:rsidRPr="000C09E6">
        <w:rPr>
          <w:rStyle w:val="StyleUnderline"/>
        </w:rPr>
        <w:t xml:space="preserve"> may be </w:t>
      </w:r>
      <w:r w:rsidRPr="002562CA">
        <w:rPr>
          <w:rStyle w:val="Emphasis"/>
          <w:highlight w:val="cyan"/>
        </w:rPr>
        <w:t>limited in permafrost</w:t>
      </w:r>
      <w:r w:rsidRPr="002562CA">
        <w:rPr>
          <w:rStyle w:val="StyleUnderline"/>
          <w:highlight w:val="cyan"/>
        </w:rPr>
        <w:t xml:space="preserve"> and</w:t>
      </w:r>
      <w:r w:rsidRPr="000C09E6">
        <w:rPr>
          <w:rStyle w:val="StyleUnderline"/>
        </w:rPr>
        <w:t xml:space="preserve"> that </w:t>
      </w:r>
      <w:r w:rsidRPr="002562CA">
        <w:rPr>
          <w:rStyle w:val="Emphasis"/>
          <w:highlight w:val="cyan"/>
        </w:rPr>
        <w:t>concerns</w:t>
      </w:r>
      <w:r w:rsidRPr="002562CA">
        <w:rPr>
          <w:rStyle w:val="StyleUnderline"/>
          <w:highlight w:val="cyan"/>
        </w:rPr>
        <w:t xml:space="preserve"> about their release</w:t>
      </w:r>
      <w:r w:rsidRPr="000C09E6">
        <w:rPr>
          <w:rStyle w:val="StyleUnderline"/>
        </w:rPr>
        <w:t xml:space="preserve"> to a susceptible and vulnerable populace may </w:t>
      </w:r>
      <w:r w:rsidRPr="002562CA">
        <w:rPr>
          <w:rStyle w:val="Emphasis"/>
          <w:highlight w:val="cyan"/>
        </w:rPr>
        <w:t>not</w:t>
      </w:r>
      <w:r w:rsidRPr="003B369D">
        <w:rPr>
          <w:rStyle w:val="Emphasis"/>
        </w:rPr>
        <w:t xml:space="preserve"> be as </w:t>
      </w:r>
      <w:r w:rsidRPr="002562CA">
        <w:rPr>
          <w:rStyle w:val="Emphasis"/>
          <w:highlight w:val="cyan"/>
        </w:rPr>
        <w:t>warranted</w:t>
      </w:r>
      <w:r w:rsidRPr="003B369D">
        <w:rPr>
          <w:sz w:val="12"/>
        </w:rPr>
        <w:t>.</w:t>
      </w:r>
    </w:p>
    <w:p w14:paraId="626B6B5D" w14:textId="77777777" w:rsidR="00C876B1" w:rsidRPr="003B369D" w:rsidRDefault="00C876B1" w:rsidP="00C876B1">
      <w:pPr>
        <w:rPr>
          <w:sz w:val="12"/>
        </w:rPr>
      </w:pPr>
      <w:r w:rsidRPr="003B369D">
        <w:rPr>
          <w:sz w:val="12"/>
        </w:rPr>
        <w:t xml:space="preserve">Survival of viruses that infect non-human hosts is also important for wildlife managers. </w:t>
      </w:r>
      <w:r w:rsidRPr="002562CA">
        <w:rPr>
          <w:rStyle w:val="StyleUnderline"/>
          <w:highlight w:val="cyan"/>
        </w:rPr>
        <w:t>Most viruses identified in cold soils</w:t>
      </w:r>
      <w:r w:rsidRPr="000C09E6">
        <w:rPr>
          <w:rStyle w:val="StyleUnderline"/>
        </w:rPr>
        <w:t xml:space="preserve"> infect bacterial hosts and </w:t>
      </w:r>
      <w:r w:rsidRPr="002562CA">
        <w:rPr>
          <w:rStyle w:val="Emphasis"/>
          <w:highlight w:val="cyan"/>
        </w:rPr>
        <w:t>do not pose a direct risk to human health</w:t>
      </w:r>
      <w:r w:rsidRPr="003B369D">
        <w:rPr>
          <w:sz w:val="12"/>
        </w:rPr>
        <w:t xml:space="preserve"> [94, 95], so those targeting non-human eukaryotic hosts are a more appropriate proxy. The most well-known example is the revival of “giant” viruses from ancient permafrost that infect Acanthamoeba (widespread amoebae) [85, 96]. In contrast to viruses such as the 1918 Flu virus, these viruses may be better adapted to harsh environments due to the formation of rugged stable capsids [97] and for their hosts to form robust cysts, resulting in resistance to extremes in temperature and pH [98, 99]. Cysts formed during infection can act as a reservoir, protecting the virus and enabling reemergence under favorable conditions.</w:t>
      </w:r>
    </w:p>
    <w:p w14:paraId="4E02BE81" w14:textId="77777777" w:rsidR="00C876B1" w:rsidRPr="003B369D" w:rsidRDefault="00C876B1" w:rsidP="00C876B1">
      <w:pPr>
        <w:rPr>
          <w:sz w:val="12"/>
        </w:rPr>
      </w:pPr>
      <w:r w:rsidRPr="002562CA">
        <w:rPr>
          <w:rStyle w:val="StyleUnderline"/>
          <w:highlight w:val="cyan"/>
        </w:rPr>
        <w:t>For permafrost viruses to infect humans</w:t>
      </w:r>
      <w:r w:rsidRPr="003B369D">
        <w:rPr>
          <w:rStyle w:val="StyleUnderline"/>
        </w:rPr>
        <w:t xml:space="preserve"> or for a humaninfectious virus to remain intact even during thaw before encountering a susceptible host, </w:t>
      </w:r>
      <w:r w:rsidRPr="002562CA">
        <w:rPr>
          <w:rStyle w:val="StyleUnderline"/>
          <w:highlight w:val="cyan"/>
        </w:rPr>
        <w:t xml:space="preserve">it must undergo a </w:t>
      </w:r>
      <w:r w:rsidRPr="002562CA">
        <w:rPr>
          <w:rStyle w:val="Emphasis"/>
          <w:highlight w:val="cyan"/>
        </w:rPr>
        <w:t>host shift</w:t>
      </w:r>
      <w:r w:rsidRPr="003B369D">
        <w:rPr>
          <w:sz w:val="12"/>
        </w:rPr>
        <w:t xml:space="preserve">. While the possibility of these events cannot be entirely disregarded, </w:t>
      </w:r>
      <w:r w:rsidRPr="003B369D">
        <w:rPr>
          <w:rStyle w:val="StyleUnderline"/>
        </w:rPr>
        <w:t xml:space="preserve">the </w:t>
      </w:r>
      <w:r w:rsidRPr="002562CA">
        <w:rPr>
          <w:rStyle w:val="StyleUnderline"/>
          <w:highlight w:val="cyan"/>
        </w:rPr>
        <w:t>risk</w:t>
      </w:r>
      <w:r w:rsidRPr="003B369D">
        <w:rPr>
          <w:rStyle w:val="StyleUnderline"/>
        </w:rPr>
        <w:t xml:space="preserve">s </w:t>
      </w:r>
      <w:r w:rsidRPr="002562CA">
        <w:rPr>
          <w:rStyle w:val="StyleUnderline"/>
          <w:highlight w:val="cyan"/>
        </w:rPr>
        <w:t>of such occurrences are</w:t>
      </w:r>
      <w:r w:rsidRPr="003B369D">
        <w:rPr>
          <w:rStyle w:val="StyleUnderline"/>
        </w:rPr>
        <w:t xml:space="preserve"> likely </w:t>
      </w:r>
      <w:r w:rsidRPr="002562CA">
        <w:rPr>
          <w:rStyle w:val="Emphasis"/>
          <w:highlight w:val="cyan"/>
        </w:rPr>
        <w:t>low</w:t>
      </w:r>
      <w:r w:rsidRPr="003B369D">
        <w:rPr>
          <w:sz w:val="12"/>
        </w:rPr>
        <w:t>. The evolutionary distance between microeukaryotes and humans is a substantial barrier to host-shifting as successful host-shifting decreases as the phylogenetic distance between hosts increases [100]. Similar to the giant Acanthamoeba-infecting viruses, microeukaryotes in cold soils and their viruses have co-evolved in harsh conditions through geologic time [101], explaining why they survive in permafrost. Viruses with human hosts do not have this evolutionary history. They lack cold adaptations and a host that facilitates persistence.</w:t>
      </w:r>
    </w:p>
    <w:p w14:paraId="1E64B820" w14:textId="2180D416" w:rsidR="003D5666" w:rsidRPr="00DB61C8" w:rsidRDefault="00C876B1" w:rsidP="00DB61C8">
      <w:pPr>
        <w:rPr>
          <w:sz w:val="12"/>
        </w:rPr>
      </w:pPr>
      <w:r w:rsidRPr="003B369D">
        <w:rPr>
          <w:sz w:val="12"/>
        </w:rPr>
        <w:t xml:space="preserve">Many microbes such as Bacillus anthracis form spores and can persist for long periods of time in inhospitable environments including permafrost. The best-described outbreak was in 2016 in Siberia. It killed thousands of reindeer, sickened dozens of humans, and killed one [102]. However, </w:t>
      </w:r>
      <w:r w:rsidRPr="003B369D">
        <w:rPr>
          <w:rStyle w:val="StyleUnderline"/>
        </w:rPr>
        <w:t xml:space="preserve">it is likely that </w:t>
      </w:r>
      <w:r w:rsidRPr="002562CA">
        <w:rPr>
          <w:rStyle w:val="Emphasis"/>
          <w:highlight w:val="cyan"/>
        </w:rPr>
        <w:t>permafrost thaw alone is not enough to cause disease</w:t>
      </w:r>
      <w:r w:rsidRPr="003B369D">
        <w:rPr>
          <w:rStyle w:val="StyleUnderline"/>
        </w:rPr>
        <w:t xml:space="preserve">, and that </w:t>
      </w:r>
      <w:r w:rsidRPr="002562CA">
        <w:rPr>
          <w:rStyle w:val="StyleUnderline"/>
          <w:highlight w:val="cyan"/>
        </w:rPr>
        <w:t xml:space="preserve">multiple factors have to act synergistically for a disease outbreak to occur. </w:t>
      </w:r>
      <w:r w:rsidRPr="002562CA">
        <w:rPr>
          <w:rStyle w:val="Emphasis"/>
          <w:highlight w:val="cyan"/>
        </w:rPr>
        <w:t>Environmental conditions</w:t>
      </w:r>
      <w:r w:rsidRPr="003B369D">
        <w:rPr>
          <w:rStyle w:val="StyleUnderline"/>
        </w:rPr>
        <w:t xml:space="preserve"> have to be conducive for the pathogen to survive and human behavior </w:t>
      </w:r>
      <w:r w:rsidRPr="002562CA">
        <w:rPr>
          <w:rStyle w:val="StyleUnderline"/>
          <w:highlight w:val="cyan"/>
        </w:rPr>
        <w:t xml:space="preserve">including </w:t>
      </w:r>
      <w:r w:rsidRPr="002562CA">
        <w:rPr>
          <w:rStyle w:val="Emphasis"/>
          <w:highlight w:val="cyan"/>
        </w:rPr>
        <w:t>reduced animal and human vaccination</w:t>
      </w:r>
      <w:r w:rsidRPr="002562CA">
        <w:rPr>
          <w:rStyle w:val="StyleUnderline"/>
          <w:highlight w:val="cyan"/>
        </w:rPr>
        <w:t xml:space="preserve"> and an </w:t>
      </w:r>
      <w:r w:rsidRPr="002562CA">
        <w:rPr>
          <w:rStyle w:val="Emphasis"/>
          <w:highlight w:val="cyan"/>
        </w:rPr>
        <w:t>increase of herd size</w:t>
      </w:r>
      <w:r w:rsidRPr="003B369D">
        <w:rPr>
          <w:rStyle w:val="StyleUnderline"/>
        </w:rPr>
        <w:t xml:space="preserve"> may be </w:t>
      </w:r>
      <w:r w:rsidRPr="002562CA">
        <w:rPr>
          <w:rStyle w:val="Emphasis"/>
          <w:highlight w:val="cyan"/>
        </w:rPr>
        <w:t>key</w:t>
      </w:r>
      <w:r w:rsidRPr="002562CA">
        <w:rPr>
          <w:rStyle w:val="StyleUnderline"/>
          <w:highlight w:val="cyan"/>
        </w:rPr>
        <w:t xml:space="preserve"> to facilitating disease </w:t>
      </w:r>
      <w:r w:rsidRPr="002562CA">
        <w:rPr>
          <w:rStyle w:val="Emphasis"/>
          <w:highlight w:val="cyan"/>
        </w:rPr>
        <w:t>spread</w:t>
      </w:r>
      <w:r w:rsidRPr="003B369D">
        <w:rPr>
          <w:sz w:val="12"/>
        </w:rPr>
        <w:t xml:space="preserve"> [102].</w:t>
      </w:r>
    </w:p>
    <w:sectPr w:rsidR="003D5666" w:rsidRPr="00DB61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51107590880"/>
  </w:docVars>
  <w:rsids>
    <w:rsidRoot w:val="0026128F"/>
    <w:rsid w:val="00007F1E"/>
    <w:rsid w:val="00077FBC"/>
    <w:rsid w:val="000A378F"/>
    <w:rsid w:val="000C79B5"/>
    <w:rsid w:val="000D3EB1"/>
    <w:rsid w:val="00116B00"/>
    <w:rsid w:val="00164093"/>
    <w:rsid w:val="00182AD8"/>
    <w:rsid w:val="00183A0B"/>
    <w:rsid w:val="001B243B"/>
    <w:rsid w:val="001B3E33"/>
    <w:rsid w:val="001D146C"/>
    <w:rsid w:val="001D5743"/>
    <w:rsid w:val="001F0EC2"/>
    <w:rsid w:val="00227D54"/>
    <w:rsid w:val="00241E60"/>
    <w:rsid w:val="0025289F"/>
    <w:rsid w:val="002562CA"/>
    <w:rsid w:val="0026128F"/>
    <w:rsid w:val="002B1222"/>
    <w:rsid w:val="002C1216"/>
    <w:rsid w:val="002C1E71"/>
    <w:rsid w:val="002D74A8"/>
    <w:rsid w:val="002E671D"/>
    <w:rsid w:val="002F0DC2"/>
    <w:rsid w:val="002F66E5"/>
    <w:rsid w:val="00302B96"/>
    <w:rsid w:val="003034C1"/>
    <w:rsid w:val="003205B0"/>
    <w:rsid w:val="0035104E"/>
    <w:rsid w:val="0037053C"/>
    <w:rsid w:val="003731E4"/>
    <w:rsid w:val="00392C09"/>
    <w:rsid w:val="00397BDC"/>
    <w:rsid w:val="003C539A"/>
    <w:rsid w:val="003D5666"/>
    <w:rsid w:val="003E0ABA"/>
    <w:rsid w:val="003F0624"/>
    <w:rsid w:val="003F6134"/>
    <w:rsid w:val="00411F01"/>
    <w:rsid w:val="004145D2"/>
    <w:rsid w:val="00483FF2"/>
    <w:rsid w:val="004934B0"/>
    <w:rsid w:val="00496F16"/>
    <w:rsid w:val="00497AA8"/>
    <w:rsid w:val="004A6384"/>
    <w:rsid w:val="004B518D"/>
    <w:rsid w:val="004D155A"/>
    <w:rsid w:val="004D6849"/>
    <w:rsid w:val="0051001F"/>
    <w:rsid w:val="005227B3"/>
    <w:rsid w:val="00525E41"/>
    <w:rsid w:val="00527B7E"/>
    <w:rsid w:val="0053755B"/>
    <w:rsid w:val="0056586C"/>
    <w:rsid w:val="0056687B"/>
    <w:rsid w:val="005776FB"/>
    <w:rsid w:val="00584D79"/>
    <w:rsid w:val="005B5A81"/>
    <w:rsid w:val="005D115C"/>
    <w:rsid w:val="005F08B3"/>
    <w:rsid w:val="005F2A49"/>
    <w:rsid w:val="00625B60"/>
    <w:rsid w:val="006466C1"/>
    <w:rsid w:val="00651475"/>
    <w:rsid w:val="00690F45"/>
    <w:rsid w:val="006A49EF"/>
    <w:rsid w:val="006A6998"/>
    <w:rsid w:val="006A6C66"/>
    <w:rsid w:val="006B50BB"/>
    <w:rsid w:val="006C3D57"/>
    <w:rsid w:val="006E3B46"/>
    <w:rsid w:val="006F0561"/>
    <w:rsid w:val="006F1911"/>
    <w:rsid w:val="006F22C3"/>
    <w:rsid w:val="006F6159"/>
    <w:rsid w:val="00706D19"/>
    <w:rsid w:val="007128EA"/>
    <w:rsid w:val="00744C7B"/>
    <w:rsid w:val="007527B2"/>
    <w:rsid w:val="00763F0C"/>
    <w:rsid w:val="0077069F"/>
    <w:rsid w:val="007830E2"/>
    <w:rsid w:val="00784E82"/>
    <w:rsid w:val="007A33E6"/>
    <w:rsid w:val="007C7560"/>
    <w:rsid w:val="007F645A"/>
    <w:rsid w:val="0081545B"/>
    <w:rsid w:val="0084700E"/>
    <w:rsid w:val="00870D6C"/>
    <w:rsid w:val="008B7DE9"/>
    <w:rsid w:val="008C0D83"/>
    <w:rsid w:val="008D1FC6"/>
    <w:rsid w:val="008E7822"/>
    <w:rsid w:val="009255D0"/>
    <w:rsid w:val="00937F3D"/>
    <w:rsid w:val="00946B74"/>
    <w:rsid w:val="00962D2E"/>
    <w:rsid w:val="009832D1"/>
    <w:rsid w:val="00991F5D"/>
    <w:rsid w:val="009A0A74"/>
    <w:rsid w:val="009A53E4"/>
    <w:rsid w:val="009C7CBA"/>
    <w:rsid w:val="009E11B2"/>
    <w:rsid w:val="009E1223"/>
    <w:rsid w:val="009F0194"/>
    <w:rsid w:val="00A41D23"/>
    <w:rsid w:val="00A53C51"/>
    <w:rsid w:val="00A62FDE"/>
    <w:rsid w:val="00A631D7"/>
    <w:rsid w:val="00A70902"/>
    <w:rsid w:val="00A743F2"/>
    <w:rsid w:val="00A94E38"/>
    <w:rsid w:val="00AB3E1D"/>
    <w:rsid w:val="00AD1D9A"/>
    <w:rsid w:val="00AE1A5A"/>
    <w:rsid w:val="00AF2C6E"/>
    <w:rsid w:val="00B06286"/>
    <w:rsid w:val="00B0797E"/>
    <w:rsid w:val="00B115EC"/>
    <w:rsid w:val="00B24F6C"/>
    <w:rsid w:val="00B343EB"/>
    <w:rsid w:val="00B60F24"/>
    <w:rsid w:val="00B66610"/>
    <w:rsid w:val="00B677AA"/>
    <w:rsid w:val="00B87AB2"/>
    <w:rsid w:val="00BA4D8C"/>
    <w:rsid w:val="00BD4CB2"/>
    <w:rsid w:val="00BD66F1"/>
    <w:rsid w:val="00BF5D5D"/>
    <w:rsid w:val="00C7760A"/>
    <w:rsid w:val="00C876B1"/>
    <w:rsid w:val="00CA4859"/>
    <w:rsid w:val="00CA7D31"/>
    <w:rsid w:val="00CF6665"/>
    <w:rsid w:val="00D05CA1"/>
    <w:rsid w:val="00D106D8"/>
    <w:rsid w:val="00D20DA7"/>
    <w:rsid w:val="00D40A4D"/>
    <w:rsid w:val="00D44DC5"/>
    <w:rsid w:val="00DB61C8"/>
    <w:rsid w:val="00DD0EF7"/>
    <w:rsid w:val="00DE5B72"/>
    <w:rsid w:val="00DF26D2"/>
    <w:rsid w:val="00DF46A5"/>
    <w:rsid w:val="00DF4DB4"/>
    <w:rsid w:val="00E049F0"/>
    <w:rsid w:val="00E45847"/>
    <w:rsid w:val="00E55377"/>
    <w:rsid w:val="00E62BD2"/>
    <w:rsid w:val="00EA517C"/>
    <w:rsid w:val="00EA7680"/>
    <w:rsid w:val="00EB61E6"/>
    <w:rsid w:val="00EB6D36"/>
    <w:rsid w:val="00EC7B22"/>
    <w:rsid w:val="00ED0A79"/>
    <w:rsid w:val="00EE7CB6"/>
    <w:rsid w:val="00EF3E9E"/>
    <w:rsid w:val="00F03A28"/>
    <w:rsid w:val="00F1412A"/>
    <w:rsid w:val="00F207EE"/>
    <w:rsid w:val="00F42C60"/>
    <w:rsid w:val="00F50CB1"/>
    <w:rsid w:val="00F64CE1"/>
    <w:rsid w:val="00F709C3"/>
    <w:rsid w:val="00FA2DF4"/>
    <w:rsid w:val="00FC0F75"/>
    <w:rsid w:val="00FF6842"/>
    <w:rsid w:val="00FF7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D084"/>
  <w15:chartTrackingRefBased/>
  <w15:docId w15:val="{9C8F523B-136D-45DA-AF9F-130C92C4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4DB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F4D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F4D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F4D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DF4D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4DB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612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12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12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12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F4D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DB4"/>
  </w:style>
  <w:style w:type="character" w:customStyle="1" w:styleId="Heading1Char">
    <w:name w:val="Heading 1 Char"/>
    <w:aliases w:val="Pocket Char"/>
    <w:basedOn w:val="DefaultParagraphFont"/>
    <w:link w:val="Heading1"/>
    <w:rsid w:val="00DF4DB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F4DB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F4DB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F4DB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F4DB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61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28F"/>
    <w:rPr>
      <w:rFonts w:eastAsiaTheme="majorEastAsia" w:cstheme="majorBidi"/>
      <w:color w:val="272727" w:themeColor="text1" w:themeTint="D8"/>
    </w:rPr>
  </w:style>
  <w:style w:type="paragraph" w:styleId="Title">
    <w:name w:val="Title"/>
    <w:basedOn w:val="Normal"/>
    <w:next w:val="Normal"/>
    <w:link w:val="TitleChar"/>
    <w:uiPriority w:val="10"/>
    <w:qFormat/>
    <w:rsid w:val="002612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2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28F"/>
    <w:pPr>
      <w:spacing w:before="160"/>
      <w:jc w:val="center"/>
    </w:pPr>
    <w:rPr>
      <w:i/>
      <w:iCs/>
      <w:color w:val="404040" w:themeColor="text1" w:themeTint="BF"/>
    </w:rPr>
  </w:style>
  <w:style w:type="character" w:customStyle="1" w:styleId="QuoteChar">
    <w:name w:val="Quote Char"/>
    <w:basedOn w:val="DefaultParagraphFont"/>
    <w:link w:val="Quote"/>
    <w:uiPriority w:val="29"/>
    <w:rsid w:val="0026128F"/>
    <w:rPr>
      <w:rFonts w:ascii="Arial" w:hAnsi="Arial"/>
      <w:i/>
      <w:iCs/>
      <w:color w:val="404040" w:themeColor="text1" w:themeTint="BF"/>
    </w:rPr>
  </w:style>
  <w:style w:type="paragraph" w:styleId="ListParagraph">
    <w:name w:val="List Paragraph"/>
    <w:basedOn w:val="Normal"/>
    <w:uiPriority w:val="34"/>
    <w:qFormat/>
    <w:rsid w:val="0026128F"/>
    <w:pPr>
      <w:ind w:left="720"/>
      <w:contextualSpacing/>
    </w:pPr>
  </w:style>
  <w:style w:type="character" w:styleId="IntenseEmphasis">
    <w:name w:val="Intense Emphasis"/>
    <w:basedOn w:val="DefaultParagraphFont"/>
    <w:uiPriority w:val="21"/>
    <w:qFormat/>
    <w:rsid w:val="0026128F"/>
    <w:rPr>
      <w:i/>
      <w:iCs/>
      <w:color w:val="0F4761" w:themeColor="accent1" w:themeShade="BF"/>
    </w:rPr>
  </w:style>
  <w:style w:type="paragraph" w:styleId="IntenseQuote">
    <w:name w:val="Intense Quote"/>
    <w:basedOn w:val="Normal"/>
    <w:next w:val="Normal"/>
    <w:link w:val="IntenseQuoteChar"/>
    <w:uiPriority w:val="30"/>
    <w:qFormat/>
    <w:rsid w:val="00261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28F"/>
    <w:rPr>
      <w:rFonts w:ascii="Arial" w:hAnsi="Arial"/>
      <w:i/>
      <w:iCs/>
      <w:color w:val="0F4761" w:themeColor="accent1" w:themeShade="BF"/>
    </w:rPr>
  </w:style>
  <w:style w:type="character" w:styleId="IntenseReference">
    <w:name w:val="Intense Reference"/>
    <w:basedOn w:val="DefaultParagraphFont"/>
    <w:uiPriority w:val="32"/>
    <w:qFormat/>
    <w:rsid w:val="0026128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DF4DB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4DB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4DB4"/>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B,8.,S"/>
    <w:basedOn w:val="DefaultParagraphFont"/>
    <w:uiPriority w:val="7"/>
    <w:qFormat/>
    <w:rsid w:val="00DF4DB4"/>
    <w:rPr>
      <w:b w:val="0"/>
      <w:sz w:val="22"/>
      <w:u w:val="single"/>
    </w:rPr>
  </w:style>
  <w:style w:type="character" w:styleId="Strong">
    <w:name w:val="Strong"/>
    <w:basedOn w:val="DefaultParagraphFont"/>
    <w:uiPriority w:val="22"/>
    <w:qFormat/>
    <w:rsid w:val="00DF4DB4"/>
    <w:rPr>
      <w:b/>
      <w:bCs/>
    </w:rPr>
  </w:style>
  <w:style w:type="character" w:styleId="BookTitle">
    <w:name w:val="Book Title"/>
    <w:basedOn w:val="DefaultParagraphFont"/>
    <w:uiPriority w:val="33"/>
    <w:qFormat/>
    <w:rsid w:val="00DF4DB4"/>
    <w:rPr>
      <w:b/>
      <w:bCs/>
      <w:i/>
      <w:iCs/>
      <w:spacing w:val="5"/>
    </w:rPr>
  </w:style>
  <w:style w:type="numbering" w:styleId="111111">
    <w:name w:val="Outline List 2"/>
    <w:basedOn w:val="NoList"/>
    <w:uiPriority w:val="99"/>
    <w:semiHidden/>
    <w:unhideWhenUsed/>
    <w:rsid w:val="00DF4DB4"/>
  </w:style>
  <w:style w:type="paragraph" w:styleId="Header">
    <w:name w:val="header"/>
    <w:basedOn w:val="Normal"/>
    <w:link w:val="HeaderChar"/>
    <w:uiPriority w:val="99"/>
    <w:semiHidden/>
    <w:rsid w:val="00DF4D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4DB4"/>
    <w:rPr>
      <w:rFonts w:ascii="Calibri" w:hAnsi="Calibri" w:cs="Calibri"/>
      <w:kern w:val="0"/>
      <w:sz w:val="22"/>
      <w:szCs w:val="22"/>
      <w14:ligatures w14:val="none"/>
    </w:rPr>
  </w:style>
  <w:style w:type="paragraph" w:styleId="Footer">
    <w:name w:val="footer"/>
    <w:basedOn w:val="Normal"/>
    <w:link w:val="FooterChar"/>
    <w:uiPriority w:val="99"/>
    <w:semiHidden/>
    <w:rsid w:val="00DF4D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4DB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F4DB4"/>
    <w:pPr>
      <w:spacing w:after="120"/>
    </w:pPr>
  </w:style>
  <w:style w:type="character" w:customStyle="1" w:styleId="BodyTextChar">
    <w:name w:val="Body Text Char"/>
    <w:basedOn w:val="DefaultParagraphFont"/>
    <w:link w:val="BodyText"/>
    <w:uiPriority w:val="99"/>
    <w:semiHidden/>
    <w:rsid w:val="00DF4DB4"/>
    <w:rPr>
      <w:rFonts w:ascii="Calibri" w:hAnsi="Calibri" w:cs="Calibri"/>
      <w:kern w:val="0"/>
      <w:sz w:val="22"/>
      <w:szCs w:val="22"/>
      <w14:ligatures w14:val="none"/>
    </w:rPr>
  </w:style>
  <w:style w:type="paragraph" w:styleId="NoSpacing">
    <w:name w:val="No Spacing"/>
    <w:link w:val="NoSpacingChar"/>
    <w:uiPriority w:val="99"/>
    <w:unhideWhenUsed/>
    <w:qFormat/>
    <w:rsid w:val="00DF4DB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F4DB4"/>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Heading411"/>
    <w:uiPriority w:val="99"/>
    <w:unhideWhenUsed/>
    <w:rsid w:val="00DF4DB4"/>
    <w:rPr>
      <w:color w:val="467886" w:themeColor="hyperlink"/>
      <w:u w:val="single"/>
    </w:rPr>
  </w:style>
  <w:style w:type="character" w:styleId="UnresolvedMention">
    <w:name w:val="Unresolved Mention"/>
    <w:basedOn w:val="DefaultParagraphFont"/>
    <w:uiPriority w:val="99"/>
    <w:semiHidden/>
    <w:unhideWhenUsed/>
    <w:rsid w:val="00DF4DB4"/>
    <w:rPr>
      <w:color w:val="605E5C"/>
      <w:shd w:val="clear" w:color="auto" w:fill="E1DFDD"/>
    </w:rPr>
  </w:style>
  <w:style w:type="paragraph" w:customStyle="1" w:styleId="Undertag">
    <w:name w:val="Undertag"/>
    <w:link w:val="UndertagChar"/>
    <w:autoRedefine/>
    <w:uiPriority w:val="5"/>
    <w:qFormat/>
    <w:rsid w:val="009F0194"/>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9F0194"/>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9F0194"/>
    <w:rPr>
      <w:color w:val="75100D"/>
    </w:rPr>
  </w:style>
  <w:style w:type="character" w:customStyle="1" w:styleId="AnalyticChar">
    <w:name w:val="Analytic Char"/>
    <w:basedOn w:val="DefaultParagraphFont"/>
    <w:link w:val="Analytic"/>
    <w:uiPriority w:val="5"/>
    <w:rsid w:val="009F0194"/>
    <w:rPr>
      <w:rFonts w:ascii="Open Sans" w:eastAsiaTheme="majorEastAsia" w:hAnsi="Open Sans"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9F0194"/>
    <w:rPr>
      <w:color w:val="75100D"/>
    </w:rPr>
  </w:style>
  <w:style w:type="character" w:customStyle="1" w:styleId="AnalyticAdvancedChar">
    <w:name w:val="Analytic (Advanced) Char"/>
    <w:basedOn w:val="DefaultParagraphFont"/>
    <w:link w:val="AnalyticAdvanced"/>
    <w:uiPriority w:val="5"/>
    <w:rsid w:val="009F0194"/>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9F0194"/>
    <w:pPr>
      <w:spacing w:before="120"/>
    </w:pPr>
    <w:rPr>
      <w:b/>
      <w:i/>
      <w:color w:val="0070C0"/>
    </w:rPr>
  </w:style>
  <w:style w:type="character" w:customStyle="1" w:styleId="FileNoteChar">
    <w:name w:val="File Note Char"/>
    <w:basedOn w:val="DefaultParagraphFont"/>
    <w:link w:val="FileNote"/>
    <w:uiPriority w:val="5"/>
    <w:rsid w:val="009F0194"/>
    <w:rPr>
      <w:rFonts w:ascii="Open Sans" w:hAnsi="Open Sans" w:cs="Open Sans"/>
      <w:b/>
      <w:i/>
      <w:color w:val="0070C0"/>
      <w:kern w:val="0"/>
      <w:szCs w:val="22"/>
      <w14:ligatures w14:val="none"/>
    </w:rPr>
  </w:style>
  <w:style w:type="paragraph" w:customStyle="1" w:styleId="ALLCAPS">
    <w:name w:val="ALL CAPS"/>
    <w:basedOn w:val="Normal"/>
    <w:link w:val="ALLCAPSChar"/>
    <w:rsid w:val="0051001F"/>
    <w:rPr>
      <w:rFonts w:ascii="Times New Roman" w:eastAsia="Times New Roman" w:hAnsi="Times New Roman"/>
      <w:b/>
      <w:caps/>
    </w:rPr>
  </w:style>
  <w:style w:type="character" w:customStyle="1" w:styleId="ALLCAPSChar">
    <w:name w:val="ALL CAPS Char"/>
    <w:basedOn w:val="DefaultParagraphFont"/>
    <w:link w:val="ALLCAPS"/>
    <w:rsid w:val="0051001F"/>
    <w:rPr>
      <w:rFonts w:ascii="Times New Roman" w:eastAsia="Times New Roman" w:hAnsi="Times New Roman" w:cs="Open Sans"/>
      <w:b/>
      <w:caps/>
      <w:kern w:val="0"/>
      <w:szCs w:val="22"/>
      <w14:ligatures w14:val="none"/>
    </w:rPr>
  </w:style>
  <w:style w:type="paragraph" w:customStyle="1" w:styleId="aff">
    <w:name w:val="aff"/>
    <w:basedOn w:val="Normal"/>
    <w:rsid w:val="0051001F"/>
    <w:pPr>
      <w:spacing w:before="100" w:beforeAutospacing="1" w:after="100" w:afterAutospacing="1"/>
    </w:pPr>
    <w:rPr>
      <w:szCs w:val="20"/>
    </w:rPr>
  </w:style>
  <w:style w:type="paragraph" w:customStyle="1" w:styleId="Emphasis1">
    <w:name w:val="Emphasis1"/>
    <w:basedOn w:val="Normal"/>
    <w:link w:val="Emphasis"/>
    <w:autoRedefine/>
    <w:uiPriority w:val="8"/>
    <w:qFormat/>
    <w:rsid w:val="006F615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763F0C"/>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 w:val="26"/>
      <w:u w:val="single"/>
      <w:bdr w:val="single" w:sz="18" w:space="0" w:color="auto"/>
      <w14:ligatures w14:val="standardContextual"/>
    </w:rPr>
  </w:style>
  <w:style w:type="paragraph" w:customStyle="1" w:styleId="UnderlinePara">
    <w:name w:val="Underline Para"/>
    <w:basedOn w:val="Normal"/>
    <w:uiPriority w:val="7"/>
    <w:qFormat/>
    <w:rsid w:val="00ED0A7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876B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2615">
      <w:bodyDiv w:val="1"/>
      <w:marLeft w:val="0"/>
      <w:marRight w:val="0"/>
      <w:marTop w:val="0"/>
      <w:marBottom w:val="0"/>
      <w:divBdr>
        <w:top w:val="none" w:sz="0" w:space="0" w:color="auto"/>
        <w:left w:val="none" w:sz="0" w:space="0" w:color="auto"/>
        <w:bottom w:val="none" w:sz="0" w:space="0" w:color="auto"/>
        <w:right w:val="none" w:sz="0" w:space="0" w:color="auto"/>
      </w:divBdr>
    </w:div>
    <w:div w:id="470252472">
      <w:bodyDiv w:val="1"/>
      <w:marLeft w:val="0"/>
      <w:marRight w:val="0"/>
      <w:marTop w:val="0"/>
      <w:marBottom w:val="0"/>
      <w:divBdr>
        <w:top w:val="none" w:sz="0" w:space="0" w:color="auto"/>
        <w:left w:val="none" w:sz="0" w:space="0" w:color="auto"/>
        <w:bottom w:val="none" w:sz="0" w:space="0" w:color="auto"/>
        <w:right w:val="none" w:sz="0" w:space="0" w:color="auto"/>
      </w:divBdr>
    </w:div>
    <w:div w:id="867989439">
      <w:bodyDiv w:val="1"/>
      <w:marLeft w:val="0"/>
      <w:marRight w:val="0"/>
      <w:marTop w:val="0"/>
      <w:marBottom w:val="0"/>
      <w:divBdr>
        <w:top w:val="none" w:sz="0" w:space="0" w:color="auto"/>
        <w:left w:val="none" w:sz="0" w:space="0" w:color="auto"/>
        <w:bottom w:val="none" w:sz="0" w:space="0" w:color="auto"/>
        <w:right w:val="none" w:sz="0" w:space="0" w:color="auto"/>
      </w:divBdr>
      <w:divsChild>
        <w:div w:id="1029335720">
          <w:marLeft w:val="0"/>
          <w:marRight w:val="0"/>
          <w:marTop w:val="0"/>
          <w:marBottom w:val="0"/>
          <w:divBdr>
            <w:top w:val="none" w:sz="0" w:space="0" w:color="auto"/>
            <w:left w:val="none" w:sz="0" w:space="0" w:color="auto"/>
            <w:bottom w:val="none" w:sz="0" w:space="0" w:color="auto"/>
            <w:right w:val="none" w:sz="0" w:space="0" w:color="auto"/>
          </w:divBdr>
          <w:divsChild>
            <w:div w:id="18997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4746">
      <w:bodyDiv w:val="1"/>
      <w:marLeft w:val="0"/>
      <w:marRight w:val="0"/>
      <w:marTop w:val="0"/>
      <w:marBottom w:val="0"/>
      <w:divBdr>
        <w:top w:val="none" w:sz="0" w:space="0" w:color="auto"/>
        <w:left w:val="none" w:sz="0" w:space="0" w:color="auto"/>
        <w:bottom w:val="none" w:sz="0" w:space="0" w:color="auto"/>
        <w:right w:val="none" w:sz="0" w:space="0" w:color="auto"/>
      </w:divBdr>
      <w:divsChild>
        <w:div w:id="429088855">
          <w:marLeft w:val="0"/>
          <w:marRight w:val="0"/>
          <w:marTop w:val="0"/>
          <w:marBottom w:val="0"/>
          <w:divBdr>
            <w:top w:val="none" w:sz="0" w:space="0" w:color="auto"/>
            <w:left w:val="none" w:sz="0" w:space="0" w:color="auto"/>
            <w:bottom w:val="none" w:sz="0" w:space="0" w:color="auto"/>
            <w:right w:val="none" w:sz="0" w:space="0" w:color="auto"/>
          </w:divBdr>
          <w:divsChild>
            <w:div w:id="11144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9973">
      <w:bodyDiv w:val="1"/>
      <w:marLeft w:val="0"/>
      <w:marRight w:val="0"/>
      <w:marTop w:val="0"/>
      <w:marBottom w:val="0"/>
      <w:divBdr>
        <w:top w:val="none" w:sz="0" w:space="0" w:color="auto"/>
        <w:left w:val="none" w:sz="0" w:space="0" w:color="auto"/>
        <w:bottom w:val="none" w:sz="0" w:space="0" w:color="auto"/>
        <w:right w:val="none" w:sz="0" w:space="0" w:color="auto"/>
      </w:divBdr>
      <w:divsChild>
        <w:div w:id="694772994">
          <w:marLeft w:val="0"/>
          <w:marRight w:val="0"/>
          <w:marTop w:val="0"/>
          <w:marBottom w:val="0"/>
          <w:divBdr>
            <w:top w:val="none" w:sz="0" w:space="0" w:color="auto"/>
            <w:left w:val="none" w:sz="0" w:space="0" w:color="auto"/>
            <w:bottom w:val="none" w:sz="0" w:space="0" w:color="auto"/>
            <w:right w:val="none" w:sz="0" w:space="0" w:color="auto"/>
          </w:divBdr>
          <w:divsChild>
            <w:div w:id="21330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83364">
      <w:bodyDiv w:val="1"/>
      <w:marLeft w:val="0"/>
      <w:marRight w:val="0"/>
      <w:marTop w:val="0"/>
      <w:marBottom w:val="0"/>
      <w:divBdr>
        <w:top w:val="none" w:sz="0" w:space="0" w:color="auto"/>
        <w:left w:val="none" w:sz="0" w:space="0" w:color="auto"/>
        <w:bottom w:val="none" w:sz="0" w:space="0" w:color="auto"/>
        <w:right w:val="none" w:sz="0" w:space="0" w:color="auto"/>
      </w:divBdr>
      <w:divsChild>
        <w:div w:id="1936555174">
          <w:marLeft w:val="0"/>
          <w:marRight w:val="0"/>
          <w:marTop w:val="0"/>
          <w:marBottom w:val="0"/>
          <w:divBdr>
            <w:top w:val="none" w:sz="0" w:space="0" w:color="auto"/>
            <w:left w:val="none" w:sz="0" w:space="0" w:color="auto"/>
            <w:bottom w:val="none" w:sz="0" w:space="0" w:color="auto"/>
            <w:right w:val="none" w:sz="0" w:space="0" w:color="auto"/>
          </w:divBdr>
          <w:divsChild>
            <w:div w:id="21404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7258">
      <w:bodyDiv w:val="1"/>
      <w:marLeft w:val="0"/>
      <w:marRight w:val="0"/>
      <w:marTop w:val="0"/>
      <w:marBottom w:val="0"/>
      <w:divBdr>
        <w:top w:val="none" w:sz="0" w:space="0" w:color="auto"/>
        <w:left w:val="none" w:sz="0" w:space="0" w:color="auto"/>
        <w:bottom w:val="none" w:sz="0" w:space="0" w:color="auto"/>
        <w:right w:val="none" w:sz="0" w:space="0" w:color="auto"/>
      </w:divBdr>
      <w:divsChild>
        <w:div w:id="1720937985">
          <w:marLeft w:val="0"/>
          <w:marRight w:val="0"/>
          <w:marTop w:val="0"/>
          <w:marBottom w:val="0"/>
          <w:divBdr>
            <w:top w:val="none" w:sz="0" w:space="0" w:color="auto"/>
            <w:left w:val="none" w:sz="0" w:space="0" w:color="auto"/>
            <w:bottom w:val="none" w:sz="0" w:space="0" w:color="auto"/>
            <w:right w:val="none" w:sz="0" w:space="0" w:color="auto"/>
          </w:divBdr>
          <w:divsChild>
            <w:div w:id="9570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36989">
      <w:bodyDiv w:val="1"/>
      <w:marLeft w:val="0"/>
      <w:marRight w:val="0"/>
      <w:marTop w:val="0"/>
      <w:marBottom w:val="0"/>
      <w:divBdr>
        <w:top w:val="none" w:sz="0" w:space="0" w:color="auto"/>
        <w:left w:val="none" w:sz="0" w:space="0" w:color="auto"/>
        <w:bottom w:val="none" w:sz="0" w:space="0" w:color="auto"/>
        <w:right w:val="none" w:sz="0" w:space="0" w:color="auto"/>
      </w:divBdr>
      <w:divsChild>
        <w:div w:id="195654246">
          <w:marLeft w:val="0"/>
          <w:marRight w:val="0"/>
          <w:marTop w:val="0"/>
          <w:marBottom w:val="0"/>
          <w:divBdr>
            <w:top w:val="none" w:sz="0" w:space="0" w:color="auto"/>
            <w:left w:val="none" w:sz="0" w:space="0" w:color="auto"/>
            <w:bottom w:val="none" w:sz="0" w:space="0" w:color="auto"/>
            <w:right w:val="none" w:sz="0" w:space="0" w:color="auto"/>
          </w:divBdr>
          <w:divsChild>
            <w:div w:id="4632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22861</Words>
  <Characters>130312</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Cooper</dc:creator>
  <cp:keywords/>
  <dc:description/>
  <cp:lastModifiedBy>Morris, Eric R</cp:lastModifiedBy>
  <cp:revision>5</cp:revision>
  <dcterms:created xsi:type="dcterms:W3CDTF">2025-06-29T04:20:00Z</dcterms:created>
  <dcterms:modified xsi:type="dcterms:W3CDTF">2025-07-31T18:36:00Z</dcterms:modified>
</cp:coreProperties>
</file>