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3AB3" w14:textId="00DDF24F" w:rsidR="00343B28" w:rsidRDefault="00315826" w:rsidP="00343B28">
      <w:pPr>
        <w:pStyle w:val="Heading1"/>
      </w:pPr>
      <w:r>
        <w:t xml:space="preserve">MSDI </w:t>
      </w:r>
      <w:r w:rsidR="00343B28">
        <w:t>Topicality</w:t>
      </w:r>
    </w:p>
    <w:p w14:paraId="1AB184C5" w14:textId="273F38F5" w:rsidR="00D578C2" w:rsidRPr="00D578C2" w:rsidRDefault="00D578C2" w:rsidP="00D578C2">
      <w:pPr>
        <w:jc w:val="center"/>
      </w:pPr>
      <w:r>
        <w:rPr>
          <w:noProof/>
        </w:rPr>
        <w:drawing>
          <wp:inline distT="0" distB="0" distL="0" distR="0" wp14:anchorId="3F78DC1B" wp14:editId="6FF50C4F">
            <wp:extent cx="3435350" cy="54546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9"/>
                    <a:srcRect/>
                    <a:stretch>
                      <a:fillRect/>
                    </a:stretch>
                  </pic:blipFill>
                  <pic:spPr>
                    <a:xfrm>
                      <a:off x="0" y="0"/>
                      <a:ext cx="3435350" cy="5454650"/>
                    </a:xfrm>
                    <a:prstGeom prst="rect">
                      <a:avLst/>
                    </a:prstGeom>
                    <a:ln/>
                  </pic:spPr>
                </pic:pic>
              </a:graphicData>
            </a:graphic>
          </wp:inline>
        </w:drawing>
      </w:r>
    </w:p>
    <w:p w14:paraId="082019BE" w14:textId="5DA581E3" w:rsidR="00343B28" w:rsidRDefault="00343B28" w:rsidP="00FA578E">
      <w:r w:rsidRPr="00827325">
        <w:t>Resolved: The United States federal government should significantly increase its exploration and/or development of the Arctic.</w:t>
      </w:r>
    </w:p>
    <w:p w14:paraId="4764A622" w14:textId="77777777" w:rsidR="00FA578E" w:rsidRPr="00FA578E" w:rsidRDefault="00FA578E" w:rsidP="00FA578E">
      <w:pPr>
        <w:pStyle w:val="Heading2"/>
      </w:pPr>
    </w:p>
    <w:p w14:paraId="2F3C5654" w14:textId="3B8CFF02" w:rsidR="00025BE1" w:rsidRPr="00956761" w:rsidRDefault="00234AEE" w:rsidP="00315826">
      <w:pPr>
        <w:pStyle w:val="Heading2"/>
      </w:pPr>
      <w:r w:rsidRPr="00956761">
        <w:t>Topicality Frontlines vs MSDI Affs</w:t>
      </w:r>
    </w:p>
    <w:p w14:paraId="43304207" w14:textId="2A15AFB0" w:rsidR="00F92DC8" w:rsidRDefault="00BC55A9" w:rsidP="00F92DC8">
      <w:pPr>
        <w:pStyle w:val="Heading3"/>
      </w:pPr>
      <w:r>
        <w:t>1NC “Its” vs. Oil Drilling</w:t>
      </w:r>
    </w:p>
    <w:p w14:paraId="2D61D226" w14:textId="4BB1D78E" w:rsidR="00F92DC8" w:rsidRDefault="003E4BD1" w:rsidP="00F92DC8">
      <w:pPr>
        <w:pStyle w:val="Heading4"/>
      </w:pPr>
      <w:r>
        <w:t xml:space="preserve">Interpretation – </w:t>
      </w:r>
      <w:r w:rsidR="00F92DC8">
        <w:t>‘</w:t>
      </w:r>
      <w:r w:rsidR="00BC55A9">
        <w:t>I</w:t>
      </w:r>
      <w:r w:rsidR="00F92DC8">
        <w:t>ts’ is exclusive – it’s ONLY exploration or development owned by the government</w:t>
      </w:r>
    </w:p>
    <w:p w14:paraId="1CC7B9D9" w14:textId="77777777" w:rsidR="00F92DC8" w:rsidRPr="00AD7681" w:rsidRDefault="00F92DC8" w:rsidP="00AD7681">
      <w:pPr>
        <w:rPr>
          <w:sz w:val="16"/>
          <w:szCs w:val="16"/>
        </w:rPr>
      </w:pPr>
      <w:r w:rsidRPr="006E7E4A">
        <w:rPr>
          <w:rStyle w:val="Style13ptBold"/>
        </w:rPr>
        <w:t>Singh ’17</w:t>
      </w:r>
      <w:r>
        <w:t xml:space="preserve"> </w:t>
      </w:r>
      <w:r w:rsidRPr="00AD7681">
        <w:rPr>
          <w:sz w:val="16"/>
          <w:szCs w:val="16"/>
        </w:rPr>
        <w:t xml:space="preserve">[Balvinder; September 20; Honorable Technical Member, National Company Law Appellate Tribunal addressing at Conference NCLT &amp; NCLAT, “India: Moratorium Applicable Only </w:t>
      </w:r>
      <w:proofErr w:type="gramStart"/>
      <w:r w:rsidRPr="00AD7681">
        <w:rPr>
          <w:sz w:val="16"/>
          <w:szCs w:val="16"/>
        </w:rPr>
        <w:t>To</w:t>
      </w:r>
      <w:proofErr w:type="gramEnd"/>
      <w:r w:rsidRPr="00AD7681">
        <w:rPr>
          <w:sz w:val="16"/>
          <w:szCs w:val="16"/>
        </w:rPr>
        <w:t xml:space="preserve"> Properties Owned </w:t>
      </w:r>
      <w:proofErr w:type="gramStart"/>
      <w:r w:rsidRPr="00AD7681">
        <w:rPr>
          <w:sz w:val="16"/>
          <w:szCs w:val="16"/>
        </w:rPr>
        <w:t>By</w:t>
      </w:r>
      <w:proofErr w:type="gramEnd"/>
      <w:r w:rsidRPr="00AD7681">
        <w:rPr>
          <w:sz w:val="16"/>
          <w:szCs w:val="16"/>
        </w:rPr>
        <w:t xml:space="preserve"> </w:t>
      </w:r>
      <w:proofErr w:type="gramStart"/>
      <w:r w:rsidRPr="00AD7681">
        <w:rPr>
          <w:sz w:val="16"/>
          <w:szCs w:val="16"/>
        </w:rPr>
        <w:t>The</w:t>
      </w:r>
      <w:proofErr w:type="gramEnd"/>
      <w:r w:rsidRPr="00AD7681">
        <w:rPr>
          <w:sz w:val="16"/>
          <w:szCs w:val="16"/>
        </w:rPr>
        <w:t xml:space="preserve"> Corporate Debtor </w:t>
      </w:r>
      <w:proofErr w:type="gramStart"/>
      <w:r w:rsidRPr="00AD7681">
        <w:rPr>
          <w:sz w:val="16"/>
          <w:szCs w:val="16"/>
        </w:rPr>
        <w:t>And</w:t>
      </w:r>
      <w:proofErr w:type="gramEnd"/>
      <w:r w:rsidRPr="00AD7681">
        <w:rPr>
          <w:sz w:val="16"/>
          <w:szCs w:val="16"/>
        </w:rPr>
        <w:t xml:space="preserve"> Not </w:t>
      </w:r>
      <w:proofErr w:type="gramStart"/>
      <w:r w:rsidRPr="00AD7681">
        <w:rPr>
          <w:sz w:val="16"/>
          <w:szCs w:val="16"/>
        </w:rPr>
        <w:t>Of</w:t>
      </w:r>
      <w:proofErr w:type="gramEnd"/>
      <w:r w:rsidRPr="00AD7681">
        <w:rPr>
          <w:sz w:val="16"/>
          <w:szCs w:val="16"/>
        </w:rPr>
        <w:t xml:space="preserve"> </w:t>
      </w:r>
      <w:proofErr w:type="gramStart"/>
      <w:r w:rsidRPr="00AD7681">
        <w:rPr>
          <w:sz w:val="16"/>
          <w:szCs w:val="16"/>
        </w:rPr>
        <w:t>A</w:t>
      </w:r>
      <w:proofErr w:type="gramEnd"/>
      <w:r w:rsidRPr="00AD7681">
        <w:rPr>
          <w:sz w:val="16"/>
          <w:szCs w:val="16"/>
        </w:rPr>
        <w:t xml:space="preserve"> Personal Guarantor,” </w:t>
      </w:r>
      <w:proofErr w:type="spellStart"/>
      <w:r w:rsidRPr="00AD7681">
        <w:rPr>
          <w:sz w:val="16"/>
          <w:szCs w:val="16"/>
        </w:rPr>
        <w:t>Mondaq</w:t>
      </w:r>
      <w:proofErr w:type="spellEnd"/>
      <w:r w:rsidRPr="00AD7681">
        <w:rPr>
          <w:sz w:val="16"/>
          <w:szCs w:val="16"/>
        </w:rPr>
        <w:t xml:space="preserve"> Business Briefing, Nexis Uni]</w:t>
      </w:r>
    </w:p>
    <w:p w14:paraId="35317C98" w14:textId="77777777" w:rsidR="00F92DC8" w:rsidRPr="00AD7681" w:rsidRDefault="00F92DC8" w:rsidP="00AD7681">
      <w:pPr>
        <w:rPr>
          <w:sz w:val="16"/>
          <w:szCs w:val="16"/>
        </w:rPr>
      </w:pPr>
      <w:r w:rsidRPr="00AD7681">
        <w:rPr>
          <w:sz w:val="16"/>
          <w:szCs w:val="16"/>
        </w:rPr>
        <w:t>NCLAT = National Company Law Appellate Tribunal (India)</w:t>
      </w:r>
    </w:p>
    <w:p w14:paraId="4685A6FD" w14:textId="77777777" w:rsidR="00F92DC8" w:rsidRPr="006E7E4A" w:rsidRDefault="00F92DC8" w:rsidP="00F92DC8">
      <w:pPr>
        <w:rPr>
          <w:sz w:val="16"/>
        </w:rPr>
      </w:pPr>
      <w:r w:rsidRPr="006E7E4A">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6A76FF81" w14:textId="2B1FBF9A" w:rsidR="00F92DC8" w:rsidRPr="00315826" w:rsidRDefault="00F92DC8" w:rsidP="00F92DC8">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6E7E4A">
        <w:rPr>
          <w:sz w:val="16"/>
        </w:rPr>
        <w:t>Noscitura</w:t>
      </w:r>
      <w:proofErr w:type="spellEnd"/>
      <w:r w:rsidRPr="006E7E4A">
        <w:rPr>
          <w:sz w:val="16"/>
        </w:rPr>
        <w:t xml:space="preserve"> Sociis' is somewhat applicable that the associated words take their meaning from one another so that common sense meaning coupled together in their cognate sense be interpreted. As a result, "</w:t>
      </w:r>
      <w:r w:rsidRPr="0017096B">
        <w:rPr>
          <w:rStyle w:val="StyleUnderline"/>
          <w:highlight w:val="cyan"/>
        </w:rPr>
        <w:t>its" denotes the property owned by the</w:t>
      </w:r>
      <w:r w:rsidRPr="0050416C">
        <w:rPr>
          <w:rStyle w:val="StyleUnderline"/>
        </w:rPr>
        <w:t xml:space="preserve"> Corporate </w:t>
      </w:r>
      <w:r w:rsidRPr="0017096B">
        <w:rPr>
          <w:rStyle w:val="StyleUnderline"/>
          <w:highlight w:val="cyan"/>
        </w:rPr>
        <w:t>Debtor</w:t>
      </w:r>
      <w:r w:rsidRPr="006E7E4A">
        <w:rPr>
          <w:sz w:val="16"/>
        </w:rPr>
        <w:t xml:space="preserve">. </w:t>
      </w:r>
      <w:r w:rsidRPr="0050416C">
        <w:rPr>
          <w:rStyle w:val="StyleUnderline"/>
        </w:rPr>
        <w:t xml:space="preserve">The </w:t>
      </w:r>
      <w:r w:rsidRPr="0017096B">
        <w:rPr>
          <w:rStyle w:val="StyleUnderline"/>
          <w:highlight w:val="cyan"/>
        </w:rPr>
        <w:t xml:space="preserve">property </w:t>
      </w:r>
      <w:r w:rsidRPr="0017096B">
        <w:rPr>
          <w:rStyle w:val="Emphasis"/>
          <w:highlight w:val="cyan"/>
        </w:rPr>
        <w:t>not owned</w:t>
      </w:r>
      <w:r w:rsidRPr="0017096B">
        <w:rPr>
          <w:rStyle w:val="StyleUnderline"/>
          <w:highlight w:val="cyan"/>
        </w:rPr>
        <w:t xml:space="preserve"> by the</w:t>
      </w:r>
      <w:r w:rsidRPr="0050416C">
        <w:rPr>
          <w:rStyle w:val="StyleUnderline"/>
        </w:rPr>
        <w:t xml:space="preserve"> Corporate </w:t>
      </w:r>
      <w:r w:rsidRPr="0017096B">
        <w:rPr>
          <w:rStyle w:val="StyleUnderline"/>
          <w:highlight w:val="cyan"/>
        </w:rPr>
        <w:t>Debtor</w:t>
      </w:r>
      <w:r w:rsidRPr="0050416C">
        <w:rPr>
          <w:rStyle w:val="StyleUnderline"/>
        </w:rPr>
        <w:t xml:space="preserve"> </w:t>
      </w:r>
      <w:r w:rsidRPr="0017096B">
        <w:rPr>
          <w:rStyle w:val="Emphasis"/>
          <w:highlight w:val="cyan"/>
        </w:rPr>
        <w:t>do 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6EA23CBA" w14:textId="7C06428B" w:rsidR="00234AEE" w:rsidRPr="00315826" w:rsidRDefault="00F92DC8" w:rsidP="00315826">
      <w:pPr>
        <w:pStyle w:val="Heading4"/>
        <w:rPr>
          <w:b w:val="0"/>
          <w:bCs/>
        </w:rPr>
      </w:pPr>
      <w:r>
        <w:t xml:space="preserve">The plan violates – it’s not exclusive to the USFG because </w:t>
      </w:r>
      <w:proofErr w:type="gramStart"/>
      <w:r>
        <w:t>it</w:t>
      </w:r>
      <w:proofErr w:type="gramEnd"/>
      <w:r>
        <w:t xml:space="preserve"> fiats cooperation with oil companies who would do the drilling.</w:t>
      </w:r>
    </w:p>
    <w:p w14:paraId="16F755EB" w14:textId="0F645DD9" w:rsidR="00AE1382" w:rsidRDefault="00872BF0" w:rsidP="00872BF0">
      <w:pPr>
        <w:pStyle w:val="Heading4"/>
      </w:pPr>
      <w:r>
        <w:t>Standards</w:t>
      </w:r>
      <w:r w:rsidR="00AE1382">
        <w:t>:</w:t>
      </w:r>
    </w:p>
    <w:p w14:paraId="7A66FE3D" w14:textId="10B9A029" w:rsidR="00AE1382" w:rsidRDefault="00AE1382" w:rsidP="00872BF0">
      <w:pPr>
        <w:pStyle w:val="Heading4"/>
      </w:pPr>
      <w:r>
        <w:t>A</w:t>
      </w:r>
      <w:r w:rsidR="00A570BB">
        <w:t xml:space="preserve">. </w:t>
      </w:r>
      <w:r>
        <w:t>Limits – it explodes the limits of the topic to an unlimited number of private actors.</w:t>
      </w:r>
    </w:p>
    <w:p w14:paraId="64A5EDBB" w14:textId="71C8C508" w:rsidR="000271B2" w:rsidRDefault="00AE1382" w:rsidP="00315826">
      <w:pPr>
        <w:pStyle w:val="Heading4"/>
      </w:pPr>
      <w:r>
        <w:t>B</w:t>
      </w:r>
      <w:r w:rsidR="00A570BB">
        <w:t xml:space="preserve">. </w:t>
      </w:r>
      <w:r>
        <w:t xml:space="preserve">Ground – Changing the actor to non-state actors destroys </w:t>
      </w:r>
      <w:proofErr w:type="spellStart"/>
      <w:r>
        <w:t>disad</w:t>
      </w:r>
      <w:proofErr w:type="spellEnd"/>
      <w:r>
        <w:t xml:space="preserve"> links and counterplan ground. Only a USFG actor doing the plan can solve.</w:t>
      </w:r>
    </w:p>
    <w:p w14:paraId="467D4640" w14:textId="76B1E29D" w:rsidR="00A570BB" w:rsidRPr="00A570BB" w:rsidRDefault="00A570BB" w:rsidP="00A570BB">
      <w:pPr>
        <w:pStyle w:val="Heading4"/>
      </w:pPr>
      <w:r>
        <w:t xml:space="preserve">C. Burden – </w:t>
      </w:r>
      <w:r w:rsidRPr="00A570BB">
        <w:t>winning that the Aff is not an example of the resolution demonstrates a failure to meet their fundamental burden of proof, calling for an automatic Neg ballot</w:t>
      </w:r>
      <w:r>
        <w:t>.</w:t>
      </w:r>
    </w:p>
    <w:p w14:paraId="2D2CDB0A" w14:textId="0D2A6C68" w:rsidR="000271B2" w:rsidRPr="007B32B3" w:rsidRDefault="000271B2" w:rsidP="00315826">
      <w:pPr>
        <w:pStyle w:val="Heading4"/>
      </w:pPr>
      <w:r w:rsidRPr="007B32B3">
        <w:t>Voters:</w:t>
      </w:r>
    </w:p>
    <w:p w14:paraId="08F13879" w14:textId="7E41F069" w:rsidR="000271B2" w:rsidRPr="0005595C" w:rsidRDefault="000271B2" w:rsidP="00315826">
      <w:pPr>
        <w:pStyle w:val="Heading4"/>
      </w:pPr>
      <w:r>
        <w:t>A</w:t>
      </w:r>
      <w:r w:rsidR="00A570BB">
        <w:t xml:space="preserve">. </w:t>
      </w:r>
      <w:r w:rsidRPr="007B32B3">
        <w:t>Education – Without limits on the topic and adequate neg ground, we cannot have in-depth discussions and learn about the topic. Debate is valuable for the education we gain. This is a voting issue.</w:t>
      </w:r>
    </w:p>
    <w:p w14:paraId="3BA2E7EC" w14:textId="2741CF82" w:rsidR="00DB31F6" w:rsidRPr="00315826" w:rsidRDefault="000271B2" w:rsidP="00315826">
      <w:pPr>
        <w:pStyle w:val="Heading4"/>
      </w:pPr>
      <w:r>
        <w:t>B</w:t>
      </w:r>
      <w:r w:rsidR="00A570BB">
        <w:t xml:space="preserve">. </w:t>
      </w:r>
      <w:r w:rsidRPr="007B32B3">
        <w:t>Fairness – for the affirmative to win, they must play by the rules. One of the burdens of the affirmative is to be under the topic. The negative team is prepared for the topic, anything else is unfair and is a voting issue.</w:t>
      </w:r>
    </w:p>
    <w:p w14:paraId="3DFED851" w14:textId="512A4479" w:rsidR="00DB31F6" w:rsidRDefault="00DB31F6" w:rsidP="00DB31F6">
      <w:pPr>
        <w:pStyle w:val="Heading3"/>
      </w:pPr>
      <w:r>
        <w:t xml:space="preserve">1NC “Its” vs. </w:t>
      </w:r>
      <w:r w:rsidR="00B835A0">
        <w:t>Renewables</w:t>
      </w:r>
    </w:p>
    <w:p w14:paraId="74BD6C1F" w14:textId="2964632E" w:rsidR="00DB31F6" w:rsidRDefault="003E4BD1" w:rsidP="00DB31F6">
      <w:pPr>
        <w:pStyle w:val="Heading4"/>
      </w:pPr>
      <w:r>
        <w:t xml:space="preserve">Interpretation – </w:t>
      </w:r>
      <w:r w:rsidR="00DB31F6">
        <w:t xml:space="preserve">‘Its’ is exclusive – it’s ONLY exploration or development owned by the </w:t>
      </w:r>
      <w:r w:rsidR="00B835A0">
        <w:t xml:space="preserve">federal </w:t>
      </w:r>
      <w:r w:rsidR="00DB31F6">
        <w:t>government</w:t>
      </w:r>
    </w:p>
    <w:p w14:paraId="21E9D328" w14:textId="77777777" w:rsidR="00DB31F6" w:rsidRPr="00AD7681" w:rsidRDefault="00DB31F6" w:rsidP="00AD7681">
      <w:pPr>
        <w:rPr>
          <w:sz w:val="16"/>
          <w:szCs w:val="16"/>
        </w:rPr>
      </w:pPr>
      <w:r w:rsidRPr="006E7E4A">
        <w:rPr>
          <w:rStyle w:val="Style13ptBold"/>
        </w:rPr>
        <w:t>Singh ’17</w:t>
      </w:r>
      <w:r>
        <w:t xml:space="preserve"> </w:t>
      </w:r>
      <w:r w:rsidRPr="00AD7681">
        <w:rPr>
          <w:sz w:val="16"/>
          <w:szCs w:val="16"/>
        </w:rPr>
        <w:t xml:space="preserve">[Balvinder; September 20; Honorable Technical Member, National Company Law Appellate Tribunal addressing at Conference NCLT &amp; NCLAT, “India: Moratorium Applicable Only </w:t>
      </w:r>
      <w:proofErr w:type="gramStart"/>
      <w:r w:rsidRPr="00AD7681">
        <w:rPr>
          <w:sz w:val="16"/>
          <w:szCs w:val="16"/>
        </w:rPr>
        <w:t>To</w:t>
      </w:r>
      <w:proofErr w:type="gramEnd"/>
      <w:r w:rsidRPr="00AD7681">
        <w:rPr>
          <w:sz w:val="16"/>
          <w:szCs w:val="16"/>
        </w:rPr>
        <w:t xml:space="preserve"> Properties Owned </w:t>
      </w:r>
      <w:proofErr w:type="gramStart"/>
      <w:r w:rsidRPr="00AD7681">
        <w:rPr>
          <w:sz w:val="16"/>
          <w:szCs w:val="16"/>
        </w:rPr>
        <w:t>By</w:t>
      </w:r>
      <w:proofErr w:type="gramEnd"/>
      <w:r w:rsidRPr="00AD7681">
        <w:rPr>
          <w:sz w:val="16"/>
          <w:szCs w:val="16"/>
        </w:rPr>
        <w:t xml:space="preserve"> </w:t>
      </w:r>
      <w:proofErr w:type="gramStart"/>
      <w:r w:rsidRPr="00AD7681">
        <w:rPr>
          <w:sz w:val="16"/>
          <w:szCs w:val="16"/>
        </w:rPr>
        <w:t>The</w:t>
      </w:r>
      <w:proofErr w:type="gramEnd"/>
      <w:r w:rsidRPr="00AD7681">
        <w:rPr>
          <w:sz w:val="16"/>
          <w:szCs w:val="16"/>
        </w:rPr>
        <w:t xml:space="preserve"> Corporate Debtor </w:t>
      </w:r>
      <w:proofErr w:type="gramStart"/>
      <w:r w:rsidRPr="00AD7681">
        <w:rPr>
          <w:sz w:val="16"/>
          <w:szCs w:val="16"/>
        </w:rPr>
        <w:t>And</w:t>
      </w:r>
      <w:proofErr w:type="gramEnd"/>
      <w:r w:rsidRPr="00AD7681">
        <w:rPr>
          <w:sz w:val="16"/>
          <w:szCs w:val="16"/>
        </w:rPr>
        <w:t xml:space="preserve"> Not </w:t>
      </w:r>
      <w:proofErr w:type="gramStart"/>
      <w:r w:rsidRPr="00AD7681">
        <w:rPr>
          <w:sz w:val="16"/>
          <w:szCs w:val="16"/>
        </w:rPr>
        <w:t>Of</w:t>
      </w:r>
      <w:proofErr w:type="gramEnd"/>
      <w:r w:rsidRPr="00AD7681">
        <w:rPr>
          <w:sz w:val="16"/>
          <w:szCs w:val="16"/>
        </w:rPr>
        <w:t xml:space="preserve"> </w:t>
      </w:r>
      <w:proofErr w:type="gramStart"/>
      <w:r w:rsidRPr="00AD7681">
        <w:rPr>
          <w:sz w:val="16"/>
          <w:szCs w:val="16"/>
        </w:rPr>
        <w:t>A</w:t>
      </w:r>
      <w:proofErr w:type="gramEnd"/>
      <w:r w:rsidRPr="00AD7681">
        <w:rPr>
          <w:sz w:val="16"/>
          <w:szCs w:val="16"/>
        </w:rPr>
        <w:t xml:space="preserve"> Personal Guarantor,” </w:t>
      </w:r>
      <w:proofErr w:type="spellStart"/>
      <w:r w:rsidRPr="00AD7681">
        <w:rPr>
          <w:sz w:val="16"/>
          <w:szCs w:val="16"/>
        </w:rPr>
        <w:t>Mondaq</w:t>
      </w:r>
      <w:proofErr w:type="spellEnd"/>
      <w:r w:rsidRPr="00AD7681">
        <w:rPr>
          <w:sz w:val="16"/>
          <w:szCs w:val="16"/>
        </w:rPr>
        <w:t xml:space="preserve"> Business Briefing, Nexis Uni]</w:t>
      </w:r>
    </w:p>
    <w:p w14:paraId="22565C9B" w14:textId="77777777" w:rsidR="00DB31F6" w:rsidRPr="00AD7681" w:rsidRDefault="00DB31F6" w:rsidP="00AD7681">
      <w:pPr>
        <w:rPr>
          <w:sz w:val="16"/>
          <w:szCs w:val="16"/>
        </w:rPr>
      </w:pPr>
      <w:r w:rsidRPr="00AD7681">
        <w:rPr>
          <w:sz w:val="16"/>
          <w:szCs w:val="16"/>
        </w:rPr>
        <w:t>NCLAT = National Company Law Appellate Tribunal (India)</w:t>
      </w:r>
    </w:p>
    <w:p w14:paraId="662B6D30" w14:textId="77777777" w:rsidR="00DB31F6" w:rsidRPr="006E7E4A" w:rsidRDefault="00DB31F6" w:rsidP="00DB31F6">
      <w:pPr>
        <w:rPr>
          <w:sz w:val="16"/>
        </w:rPr>
      </w:pPr>
      <w:r w:rsidRPr="006E7E4A">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0A5B9260" w14:textId="563D49AF" w:rsidR="00DB31F6" w:rsidRPr="00315826" w:rsidRDefault="00DB31F6" w:rsidP="00DB31F6">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6E7E4A">
        <w:rPr>
          <w:sz w:val="16"/>
        </w:rPr>
        <w:t>Noscitura</w:t>
      </w:r>
      <w:proofErr w:type="spellEnd"/>
      <w:r w:rsidRPr="006E7E4A">
        <w:rPr>
          <w:sz w:val="16"/>
        </w:rPr>
        <w:t xml:space="preserve"> Sociis' is somewhat applicable that the associated words take their meaning from one another so that common sense meaning coupled together in their cognate sense be interpreted. As a result, "</w:t>
      </w:r>
      <w:r w:rsidRPr="0017096B">
        <w:rPr>
          <w:rStyle w:val="StyleUnderline"/>
          <w:highlight w:val="cyan"/>
        </w:rPr>
        <w:t>its" denotes the property owned by the</w:t>
      </w:r>
      <w:r w:rsidRPr="0050416C">
        <w:rPr>
          <w:rStyle w:val="StyleUnderline"/>
        </w:rPr>
        <w:t xml:space="preserve"> Corporate </w:t>
      </w:r>
      <w:r w:rsidRPr="0017096B">
        <w:rPr>
          <w:rStyle w:val="StyleUnderline"/>
          <w:highlight w:val="cyan"/>
        </w:rPr>
        <w:t>Debtor</w:t>
      </w:r>
      <w:r w:rsidRPr="006E7E4A">
        <w:rPr>
          <w:sz w:val="16"/>
        </w:rPr>
        <w:t xml:space="preserve">. </w:t>
      </w:r>
      <w:r w:rsidRPr="0050416C">
        <w:rPr>
          <w:rStyle w:val="StyleUnderline"/>
        </w:rPr>
        <w:t xml:space="preserve">The </w:t>
      </w:r>
      <w:r w:rsidRPr="0017096B">
        <w:rPr>
          <w:rStyle w:val="StyleUnderline"/>
          <w:highlight w:val="cyan"/>
        </w:rPr>
        <w:t xml:space="preserve">property </w:t>
      </w:r>
      <w:r w:rsidRPr="0017096B">
        <w:rPr>
          <w:rStyle w:val="Emphasis"/>
          <w:highlight w:val="cyan"/>
        </w:rPr>
        <w:t>not owned</w:t>
      </w:r>
      <w:r w:rsidRPr="0017096B">
        <w:rPr>
          <w:rStyle w:val="StyleUnderline"/>
          <w:highlight w:val="cyan"/>
        </w:rPr>
        <w:t xml:space="preserve"> by the</w:t>
      </w:r>
      <w:r w:rsidRPr="0050416C">
        <w:rPr>
          <w:rStyle w:val="StyleUnderline"/>
        </w:rPr>
        <w:t xml:space="preserve"> Corporate </w:t>
      </w:r>
      <w:r w:rsidRPr="0017096B">
        <w:rPr>
          <w:rStyle w:val="StyleUnderline"/>
          <w:highlight w:val="cyan"/>
        </w:rPr>
        <w:t>Debtor</w:t>
      </w:r>
      <w:r w:rsidRPr="0050416C">
        <w:rPr>
          <w:rStyle w:val="StyleUnderline"/>
        </w:rPr>
        <w:t xml:space="preserve"> </w:t>
      </w:r>
      <w:r w:rsidRPr="0017096B">
        <w:rPr>
          <w:rStyle w:val="Emphasis"/>
          <w:highlight w:val="cyan"/>
        </w:rPr>
        <w:t>do 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25325F5E" w14:textId="0840B2DE" w:rsidR="00DB31F6" w:rsidRPr="00315826" w:rsidRDefault="00DB31F6" w:rsidP="00315826">
      <w:pPr>
        <w:pStyle w:val="Heading4"/>
        <w:rPr>
          <w:b w:val="0"/>
          <w:bCs/>
        </w:rPr>
      </w:pPr>
      <w:r>
        <w:t xml:space="preserve">The plan violates – it’s not exclusive to the USFG because </w:t>
      </w:r>
      <w:proofErr w:type="gramStart"/>
      <w:r>
        <w:t>it</w:t>
      </w:r>
      <w:proofErr w:type="gramEnd"/>
      <w:r>
        <w:t xml:space="preserve"> fiats cooperation with Arctic communities who then build the renewables.</w:t>
      </w:r>
    </w:p>
    <w:p w14:paraId="43BBF4D1" w14:textId="77777777" w:rsidR="00872BF0" w:rsidRDefault="00872BF0" w:rsidP="00872BF0">
      <w:pPr>
        <w:pStyle w:val="Heading4"/>
      </w:pPr>
      <w:r>
        <w:t>Standards:</w:t>
      </w:r>
    </w:p>
    <w:p w14:paraId="366D84E1" w14:textId="56570D8D" w:rsidR="00DB31F6" w:rsidRDefault="00DB31F6" w:rsidP="00872BF0">
      <w:pPr>
        <w:pStyle w:val="Heading4"/>
      </w:pPr>
      <w:r>
        <w:t>A</w:t>
      </w:r>
      <w:r w:rsidR="00A570BB">
        <w:t xml:space="preserve">. </w:t>
      </w:r>
      <w:r>
        <w:t>Limits – it explodes the limits of the topic to an unlimited number of private actors and local actors.</w:t>
      </w:r>
    </w:p>
    <w:p w14:paraId="158F3F30" w14:textId="6680581E" w:rsidR="00D215E5" w:rsidRDefault="00DB31F6" w:rsidP="00315826">
      <w:pPr>
        <w:pStyle w:val="Heading4"/>
      </w:pPr>
      <w:r>
        <w:t>B</w:t>
      </w:r>
      <w:r w:rsidR="00A570BB">
        <w:t xml:space="preserve">. </w:t>
      </w:r>
      <w:r>
        <w:t>Ground – Changing the actor to non-</w:t>
      </w:r>
      <w:r w:rsidR="00C94BEF">
        <w:t>federal</w:t>
      </w:r>
      <w:r>
        <w:t xml:space="preserve"> actors destroys </w:t>
      </w:r>
      <w:proofErr w:type="spellStart"/>
      <w:r>
        <w:t>disad</w:t>
      </w:r>
      <w:proofErr w:type="spellEnd"/>
      <w:r>
        <w:t xml:space="preserve"> links and counterplan ground. Only a USFG actor doing the plan can solve.</w:t>
      </w:r>
    </w:p>
    <w:p w14:paraId="450BC363" w14:textId="6827D298" w:rsidR="00A570BB" w:rsidRPr="00A570BB" w:rsidRDefault="00A570BB" w:rsidP="00A570BB">
      <w:pPr>
        <w:pStyle w:val="Heading4"/>
      </w:pPr>
      <w:r>
        <w:t xml:space="preserve">C. Burden – </w:t>
      </w:r>
      <w:r w:rsidRPr="00A570BB">
        <w:t>winning that the Aff is not an example of the resolution demonstrates a failure to meet their fundamental burden of proof, calling for an automatic Neg ballot</w:t>
      </w:r>
      <w:r>
        <w:t>.</w:t>
      </w:r>
    </w:p>
    <w:p w14:paraId="35AF4B67" w14:textId="77777777" w:rsidR="00D215E5" w:rsidRPr="007B32B3" w:rsidRDefault="00D215E5" w:rsidP="00315826">
      <w:pPr>
        <w:pStyle w:val="Heading4"/>
      </w:pPr>
      <w:r w:rsidRPr="007B32B3">
        <w:t>Voters:</w:t>
      </w:r>
    </w:p>
    <w:p w14:paraId="29ECC36A" w14:textId="3584DD14" w:rsidR="00D215E5" w:rsidRPr="0005595C" w:rsidRDefault="00D215E5" w:rsidP="00315826">
      <w:pPr>
        <w:pStyle w:val="Heading4"/>
      </w:pPr>
      <w:r>
        <w:t>A</w:t>
      </w:r>
      <w:r w:rsidR="00A570BB">
        <w:t xml:space="preserve">. </w:t>
      </w:r>
      <w:r w:rsidRPr="007B32B3">
        <w:t>Education – Without limits on the topic and adequate neg ground, we cannot have in-depth discussions and learn about the topic. Debate is valuable for the education we gain. This is a voting issue.</w:t>
      </w:r>
    </w:p>
    <w:p w14:paraId="14433314" w14:textId="2310A60D" w:rsidR="00DB31F6" w:rsidRPr="00315826" w:rsidRDefault="00D215E5" w:rsidP="00315826">
      <w:pPr>
        <w:pStyle w:val="Heading4"/>
      </w:pPr>
      <w:r>
        <w:t>B</w:t>
      </w:r>
      <w:r w:rsidR="00A570BB">
        <w:t xml:space="preserve">. </w:t>
      </w:r>
      <w:r w:rsidRPr="007B32B3">
        <w:t>Fairness – for the affirmative to win, they must play by the rules. One of the burdens of the affirmative is to be under the topic. The negative team is prepared for the topic, anything else is unfair and is a voting issue.</w:t>
      </w:r>
    </w:p>
    <w:p w14:paraId="3A883F8D" w14:textId="0B6C3687" w:rsidR="00AE1382" w:rsidRDefault="004E4282" w:rsidP="0061634E">
      <w:pPr>
        <w:pStyle w:val="Heading3"/>
      </w:pPr>
      <w:r>
        <w:t>1NC “Arctic” vs. Early-Warning Systems</w:t>
      </w:r>
    </w:p>
    <w:p w14:paraId="17547098" w14:textId="0B3D96E9" w:rsidR="004E4282" w:rsidRPr="00C41E1A" w:rsidRDefault="003E4BD1" w:rsidP="004E4282">
      <w:pPr>
        <w:pStyle w:val="Heading4"/>
      </w:pPr>
      <w:r>
        <w:t xml:space="preserve">Interpretation – </w:t>
      </w:r>
      <w:r w:rsidR="004E4282">
        <w:t>“The Arctic” is only the US territories. Expanding beyond that is extra-topical, which is a voting issue for overstretching limits and presenting a moral hazard in the 1NC.</w:t>
      </w:r>
    </w:p>
    <w:p w14:paraId="1D7033FD" w14:textId="19E929E1" w:rsidR="004E4282" w:rsidRPr="00DC2881" w:rsidRDefault="004E4282" w:rsidP="004E4282">
      <w:pPr>
        <w:rPr>
          <w:sz w:val="16"/>
          <w:szCs w:val="16"/>
        </w:rPr>
      </w:pPr>
      <w:r w:rsidRPr="00F07675">
        <w:rPr>
          <w:rStyle w:val="Style13ptBold"/>
        </w:rPr>
        <w:t xml:space="preserve">USCS </w:t>
      </w:r>
      <w:r>
        <w:rPr>
          <w:rStyle w:val="Style13ptBold"/>
        </w:rPr>
        <w:t>’25</w:t>
      </w:r>
      <w:r>
        <w:t xml:space="preserve"> </w:t>
      </w:r>
      <w:r w:rsidRPr="00DC2881">
        <w:rPr>
          <w:sz w:val="16"/>
          <w:szCs w:val="16"/>
        </w:rPr>
        <w:t xml:space="preserve">[United States Code </w:t>
      </w:r>
      <w:proofErr w:type="spellStart"/>
      <w:r w:rsidRPr="00DC2881">
        <w:rPr>
          <w:sz w:val="16"/>
          <w:szCs w:val="16"/>
        </w:rPr>
        <w:t>Servic</w:t>
      </w:r>
      <w:proofErr w:type="spellEnd"/>
      <w:r w:rsidRPr="00DC2881">
        <w:rPr>
          <w:sz w:val="16"/>
          <w:szCs w:val="16"/>
        </w:rPr>
        <w:t xml:space="preserve">//23/2025, “Definitions,” </w:t>
      </w:r>
      <w:r w:rsidRPr="00DC2881">
        <w:rPr>
          <w:i/>
          <w:iCs/>
          <w:sz w:val="16"/>
          <w:szCs w:val="16"/>
        </w:rPr>
        <w:t>United States Code Service</w:t>
      </w:r>
      <w:r w:rsidRPr="00DC2881">
        <w:rPr>
          <w:sz w:val="16"/>
          <w:szCs w:val="16"/>
        </w:rPr>
        <w:t>, Title 49: Transportation, Subtitle VII: Aviation Programs, Part A: Air Commerce and Safety, Subpart III: Safety, Chapter 448: Unmanned Aircraft Systems, Lexis</w:t>
      </w:r>
      <w:r w:rsidR="00DC2881" w:rsidRPr="00DC2881">
        <w:rPr>
          <w:sz w:val="16"/>
          <w:szCs w:val="16"/>
        </w:rPr>
        <w:t>]</w:t>
      </w:r>
    </w:p>
    <w:p w14:paraId="7487304C" w14:textId="77777777" w:rsidR="004E4282" w:rsidRPr="00DC2881" w:rsidRDefault="004E4282" w:rsidP="004E4282">
      <w:pPr>
        <w:rPr>
          <w:sz w:val="16"/>
          <w:szCs w:val="16"/>
        </w:rPr>
      </w:pPr>
      <w:r w:rsidRPr="00DC2881">
        <w:rPr>
          <w:sz w:val="16"/>
          <w:szCs w:val="16"/>
        </w:rPr>
        <w:t>§ 44801. Definitions</w:t>
      </w:r>
    </w:p>
    <w:p w14:paraId="0154C714" w14:textId="77777777" w:rsidR="004E4282" w:rsidRPr="001E4E3A" w:rsidRDefault="004E4282" w:rsidP="004E4282">
      <w:pPr>
        <w:rPr>
          <w:sz w:val="16"/>
        </w:rPr>
      </w:pPr>
      <w:r w:rsidRPr="001E4E3A">
        <w:rPr>
          <w:sz w:val="16"/>
        </w:rPr>
        <w:t xml:space="preserve">In this chapter [49 USCS §§ 44801 et seq.], the </w:t>
      </w:r>
      <w:r w:rsidRPr="0017096B">
        <w:rPr>
          <w:rStyle w:val="StyleUnderline"/>
          <w:highlight w:val="cyan"/>
        </w:rPr>
        <w:t xml:space="preserve">following </w:t>
      </w:r>
      <w:r w:rsidRPr="0017096B">
        <w:rPr>
          <w:rStyle w:val="Emphasis"/>
          <w:highlight w:val="cyan"/>
        </w:rPr>
        <w:t>definitions</w:t>
      </w:r>
      <w:r w:rsidRPr="0017096B">
        <w:rPr>
          <w:rStyle w:val="StyleUnderline"/>
          <w:highlight w:val="cyan"/>
        </w:rPr>
        <w:t xml:space="preserve"> apply</w:t>
      </w:r>
      <w:r w:rsidRPr="001E4E3A">
        <w:rPr>
          <w:sz w:val="16"/>
        </w:rPr>
        <w:t>:</w:t>
      </w:r>
    </w:p>
    <w:p w14:paraId="2C65FA4C" w14:textId="77777777" w:rsidR="004E4282" w:rsidRPr="001E4E3A" w:rsidRDefault="004E4282" w:rsidP="004E4282">
      <w:pPr>
        <w:rPr>
          <w:sz w:val="16"/>
        </w:rPr>
      </w:pPr>
      <w:r w:rsidRPr="001E4E3A">
        <w:rPr>
          <w:sz w:val="16"/>
        </w:rPr>
        <w:t>(1) Actively tethered unmanned aircraft system. The term “actively tethered unmanned aircraft system” means an unmanned aircraft system in which the unmanned aircraft component—</w:t>
      </w:r>
    </w:p>
    <w:p w14:paraId="5F3FF9A5" w14:textId="77777777" w:rsidR="004E4282" w:rsidRPr="001E4E3A" w:rsidRDefault="004E4282" w:rsidP="004E4282">
      <w:pPr>
        <w:rPr>
          <w:sz w:val="16"/>
        </w:rPr>
      </w:pPr>
      <w:r w:rsidRPr="001E4E3A">
        <w:rPr>
          <w:sz w:val="16"/>
        </w:rPr>
        <w:t xml:space="preserve">(A) weighs 55 pounds or less, including payload but not including the </w:t>
      </w:r>
      <w:proofErr w:type="gramStart"/>
      <w:r w:rsidRPr="001E4E3A">
        <w:rPr>
          <w:sz w:val="16"/>
        </w:rPr>
        <w:t>tether;</w:t>
      </w:r>
      <w:proofErr w:type="gramEnd"/>
    </w:p>
    <w:p w14:paraId="34591196" w14:textId="77777777" w:rsidR="004E4282" w:rsidRPr="001E4E3A" w:rsidRDefault="004E4282" w:rsidP="004E4282">
      <w:pPr>
        <w:rPr>
          <w:sz w:val="16"/>
        </w:rPr>
      </w:pPr>
      <w:r w:rsidRPr="001E4E3A">
        <w:rPr>
          <w:sz w:val="16"/>
        </w:rPr>
        <w:t xml:space="preserve">(B) is physically attached to a ground station with a taut, appropriately load-rated tether that provides continuous power to the unmanned aircraft and is unlikely to be separated from the unmanned </w:t>
      </w:r>
      <w:proofErr w:type="gramStart"/>
      <w:r w:rsidRPr="001E4E3A">
        <w:rPr>
          <w:sz w:val="16"/>
        </w:rPr>
        <w:t>aircraft;</w:t>
      </w:r>
      <w:proofErr w:type="gramEnd"/>
    </w:p>
    <w:p w14:paraId="5804732B" w14:textId="77777777" w:rsidR="004E4282" w:rsidRPr="001E4E3A" w:rsidRDefault="004E4282" w:rsidP="004E4282">
      <w:pPr>
        <w:rPr>
          <w:sz w:val="16"/>
        </w:rPr>
      </w:pPr>
      <w:r w:rsidRPr="001E4E3A">
        <w:rPr>
          <w:sz w:val="16"/>
        </w:rPr>
        <w:t xml:space="preserve">(C) is controlled and retrieved by such ground station through physical manipulation of the </w:t>
      </w:r>
      <w:proofErr w:type="gramStart"/>
      <w:r w:rsidRPr="001E4E3A">
        <w:rPr>
          <w:sz w:val="16"/>
        </w:rPr>
        <w:t>tether;</w:t>
      </w:r>
      <w:proofErr w:type="gramEnd"/>
    </w:p>
    <w:p w14:paraId="3DC323FE" w14:textId="77777777" w:rsidR="004E4282" w:rsidRPr="001E4E3A" w:rsidRDefault="004E4282" w:rsidP="004E4282">
      <w:pPr>
        <w:rPr>
          <w:sz w:val="16"/>
        </w:rPr>
      </w:pPr>
      <w:r w:rsidRPr="001E4E3A">
        <w:rPr>
          <w:sz w:val="16"/>
        </w:rPr>
        <w:t>(D) </w:t>
      </w:r>
      <w:proofErr w:type="gramStart"/>
      <w:r w:rsidRPr="001E4E3A">
        <w:rPr>
          <w:sz w:val="16"/>
        </w:rPr>
        <w:t>is able to</w:t>
      </w:r>
      <w:proofErr w:type="gramEnd"/>
      <w:r w:rsidRPr="001E4E3A">
        <w:rPr>
          <w:sz w:val="16"/>
        </w:rPr>
        <w:t xml:space="preserve"> maintain safe flight control in the event of a power or flight control failure during flight; and</w:t>
      </w:r>
    </w:p>
    <w:p w14:paraId="0248AC48" w14:textId="77777777" w:rsidR="004E4282" w:rsidRPr="001E4E3A" w:rsidRDefault="004E4282" w:rsidP="004E4282">
      <w:pPr>
        <w:rPr>
          <w:sz w:val="16"/>
        </w:rPr>
      </w:pPr>
      <w:r w:rsidRPr="001E4E3A">
        <w:rPr>
          <w:sz w:val="16"/>
        </w:rPr>
        <w:t>(E) is programmed to initiate a controlled landing in the event of a tether separation.</w:t>
      </w:r>
    </w:p>
    <w:p w14:paraId="3905F3F0" w14:textId="77777777" w:rsidR="004E4282" w:rsidRPr="001E4E3A" w:rsidRDefault="004E4282" w:rsidP="004E4282">
      <w:pPr>
        <w:rPr>
          <w:sz w:val="16"/>
        </w:rPr>
      </w:pPr>
      <w:r w:rsidRPr="001E4E3A">
        <w:rPr>
          <w:sz w:val="16"/>
        </w:rPr>
        <w:t>(2) Appropriate committees of Congress. The term “appropriate committees of Congress” means the Committee on Commerce, Science, and Transportation of the Senate and the Committee on Transportation and Infrastructure of the House of Representatives.</w:t>
      </w:r>
    </w:p>
    <w:p w14:paraId="7D934F41" w14:textId="306C5C7E" w:rsidR="004E4282" w:rsidRPr="00315826" w:rsidRDefault="004E4282" w:rsidP="00F601E6">
      <w:pPr>
        <w:rPr>
          <w:sz w:val="16"/>
        </w:rPr>
      </w:pPr>
      <w:r w:rsidRPr="00145D7D">
        <w:rPr>
          <w:rStyle w:val="StyleUnderline"/>
        </w:rPr>
        <w:t>(3) Arctic. </w:t>
      </w:r>
      <w:r w:rsidRPr="0017096B">
        <w:rPr>
          <w:rStyle w:val="StyleUnderline"/>
          <w:highlight w:val="cyan"/>
        </w:rPr>
        <w:t>The term “</w:t>
      </w:r>
      <w:r w:rsidRPr="0017096B">
        <w:rPr>
          <w:rStyle w:val="Emphasis"/>
          <w:highlight w:val="cyan"/>
        </w:rPr>
        <w:t>Arctic</w:t>
      </w:r>
      <w:r w:rsidRPr="0017096B">
        <w:rPr>
          <w:rStyle w:val="StyleUnderline"/>
          <w:highlight w:val="cyan"/>
        </w:rPr>
        <w:t xml:space="preserve">” means the </w:t>
      </w:r>
      <w:r w:rsidRPr="0017096B">
        <w:rPr>
          <w:rStyle w:val="Emphasis"/>
          <w:highlight w:val="cyan"/>
        </w:rPr>
        <w:t>U</w:t>
      </w:r>
      <w:r w:rsidRPr="001E4E3A">
        <w:rPr>
          <w:sz w:val="16"/>
        </w:rPr>
        <w:t xml:space="preserve">nited </w:t>
      </w:r>
      <w:r w:rsidRPr="0017096B">
        <w:rPr>
          <w:rStyle w:val="Emphasis"/>
          <w:highlight w:val="cyan"/>
        </w:rPr>
        <w:t>S</w:t>
      </w:r>
      <w:r w:rsidRPr="001E4E3A">
        <w:rPr>
          <w:sz w:val="16"/>
        </w:rPr>
        <w:t xml:space="preserve">tates </w:t>
      </w:r>
      <w:r w:rsidRPr="0017096B">
        <w:rPr>
          <w:rStyle w:val="StyleUnderline"/>
          <w:highlight w:val="cyan"/>
        </w:rPr>
        <w:t xml:space="preserve">zone of the </w:t>
      </w:r>
      <w:r w:rsidRPr="0017096B">
        <w:rPr>
          <w:rStyle w:val="Emphasis"/>
          <w:highlight w:val="cyan"/>
        </w:rPr>
        <w:t>Chukchi Sea</w:t>
      </w:r>
      <w:r w:rsidRPr="0017096B">
        <w:rPr>
          <w:rStyle w:val="StyleUnderline"/>
          <w:highlight w:val="cyan"/>
        </w:rPr>
        <w:t xml:space="preserve">, </w:t>
      </w:r>
      <w:r w:rsidRPr="0017096B">
        <w:rPr>
          <w:rStyle w:val="Emphasis"/>
          <w:highlight w:val="cyan"/>
        </w:rPr>
        <w:t>Beaufort Sea</w:t>
      </w:r>
      <w:r w:rsidRPr="0017096B">
        <w:rPr>
          <w:rStyle w:val="StyleUnderline"/>
          <w:highlight w:val="cyan"/>
        </w:rPr>
        <w:t xml:space="preserve">, and </w:t>
      </w:r>
      <w:r w:rsidRPr="0017096B">
        <w:rPr>
          <w:rStyle w:val="Emphasis"/>
          <w:highlight w:val="cyan"/>
        </w:rPr>
        <w:t>Bering Sea</w:t>
      </w:r>
      <w:r w:rsidRPr="00145D7D">
        <w:rPr>
          <w:rStyle w:val="StyleUnderline"/>
        </w:rPr>
        <w:t xml:space="preserve"> north of the Aleutian chain</w:t>
      </w:r>
      <w:r w:rsidRPr="001E4E3A">
        <w:rPr>
          <w:sz w:val="16"/>
        </w:rPr>
        <w:t>.</w:t>
      </w:r>
    </w:p>
    <w:p w14:paraId="36735080" w14:textId="4825291C" w:rsidR="004E4282" w:rsidRPr="00315826" w:rsidRDefault="004E4282" w:rsidP="00315826">
      <w:pPr>
        <w:pStyle w:val="Heading4"/>
        <w:rPr>
          <w:b w:val="0"/>
          <w:bCs/>
        </w:rPr>
      </w:pPr>
      <w:r>
        <w:t>The plan violates – it’s not exclusive to the US Arctic territory because it launches satellites into orbit and submarines into extra-territorial waters.</w:t>
      </w:r>
    </w:p>
    <w:p w14:paraId="1CABD8E9" w14:textId="77777777" w:rsidR="00872BF0" w:rsidRDefault="00872BF0" w:rsidP="00872BF0">
      <w:pPr>
        <w:pStyle w:val="Heading4"/>
      </w:pPr>
      <w:r>
        <w:t>Standards:</w:t>
      </w:r>
    </w:p>
    <w:p w14:paraId="458D010F" w14:textId="3B894E00" w:rsidR="004E4282" w:rsidRDefault="004E4282" w:rsidP="00872BF0">
      <w:pPr>
        <w:pStyle w:val="Heading4"/>
      </w:pPr>
      <w:r>
        <w:t>A</w:t>
      </w:r>
      <w:r w:rsidR="00A570BB">
        <w:t xml:space="preserve">. </w:t>
      </w:r>
      <w:r>
        <w:t xml:space="preserve">Limits – it explodes the limits of the topic to an unlimited space beyond the Arctic that is only </w:t>
      </w:r>
      <w:r w:rsidR="00872BF0">
        <w:t>tangentially</w:t>
      </w:r>
      <w:r>
        <w:t xml:space="preserve"> related to the Arctic. Allows an unlimited number of extra-T </w:t>
      </w:r>
      <w:proofErr w:type="spellStart"/>
      <w:r>
        <w:t>affs</w:t>
      </w:r>
      <w:proofErr w:type="spellEnd"/>
      <w:r>
        <w:t>.</w:t>
      </w:r>
    </w:p>
    <w:p w14:paraId="569E416D" w14:textId="052A302E" w:rsidR="00D215E5" w:rsidRDefault="004E4282" w:rsidP="00315826">
      <w:pPr>
        <w:pStyle w:val="Heading4"/>
      </w:pPr>
      <w:r>
        <w:t>B</w:t>
      </w:r>
      <w:r w:rsidR="00A570BB">
        <w:t xml:space="preserve">. </w:t>
      </w:r>
      <w:r>
        <w:t xml:space="preserve">Ground – </w:t>
      </w:r>
      <w:r w:rsidR="0061634E">
        <w:t>Action outside the Arctic</w:t>
      </w:r>
      <w:r>
        <w:t xml:space="preserve"> destroys </w:t>
      </w:r>
      <w:proofErr w:type="spellStart"/>
      <w:r>
        <w:t>disad</w:t>
      </w:r>
      <w:proofErr w:type="spellEnd"/>
      <w:r>
        <w:t xml:space="preserve"> links and counterplan ground.</w:t>
      </w:r>
    </w:p>
    <w:p w14:paraId="6A3DDBBE" w14:textId="0BAB9802" w:rsidR="00A570BB" w:rsidRPr="00A570BB" w:rsidRDefault="00A570BB" w:rsidP="00A570BB">
      <w:pPr>
        <w:pStyle w:val="Heading4"/>
      </w:pPr>
      <w:r>
        <w:t xml:space="preserve">C. Burden – </w:t>
      </w:r>
      <w:r w:rsidRPr="00A570BB">
        <w:t>winning that the Aff is not an example of the resolution demonstrates a failure to meet their fundamental burden of proof, calling for an automatic Neg ballot</w:t>
      </w:r>
      <w:r>
        <w:t>.</w:t>
      </w:r>
    </w:p>
    <w:p w14:paraId="48C008F7" w14:textId="77777777" w:rsidR="00D215E5" w:rsidRPr="007B32B3" w:rsidRDefault="00D215E5" w:rsidP="00315826">
      <w:pPr>
        <w:pStyle w:val="Heading4"/>
      </w:pPr>
      <w:r w:rsidRPr="007B32B3">
        <w:t>Voters:</w:t>
      </w:r>
    </w:p>
    <w:p w14:paraId="419C4E1D" w14:textId="562C1DA5" w:rsidR="00D215E5" w:rsidRPr="00D215E5" w:rsidRDefault="00D215E5" w:rsidP="00315826">
      <w:pPr>
        <w:pStyle w:val="Heading4"/>
      </w:pPr>
      <w:r>
        <w:t>A</w:t>
      </w:r>
      <w:r w:rsidR="00A570BB">
        <w:t xml:space="preserve">. </w:t>
      </w:r>
      <w:r w:rsidRPr="007B32B3">
        <w:t>Education – Without limits on the topic and adequate neg ground, we cannot have in-depth discussions and learn about the topic. Debate is valuable for the education we gain. This is a voting issue.</w:t>
      </w:r>
    </w:p>
    <w:p w14:paraId="0EFA93EB" w14:textId="6BF2F20E" w:rsidR="00FC5315" w:rsidRDefault="00D215E5" w:rsidP="00315826">
      <w:pPr>
        <w:pStyle w:val="Heading4"/>
      </w:pPr>
      <w:r>
        <w:t>B</w:t>
      </w:r>
      <w:r w:rsidR="00A570BB">
        <w:t xml:space="preserve">. </w:t>
      </w:r>
      <w:r w:rsidRPr="007B32B3">
        <w:t>Fairness – for the affirmative to win, they must play by the rules. One of the burdens of the affirmative is to be under the topic. The negative team is prepared for the topic, anything else is unfair and is a voting issue.</w:t>
      </w:r>
    </w:p>
    <w:p w14:paraId="225CAD49" w14:textId="72BF952E" w:rsidR="00FC5315" w:rsidRDefault="00FC5315" w:rsidP="00FC5315">
      <w:pPr>
        <w:pStyle w:val="Heading3"/>
      </w:pPr>
      <w:r>
        <w:t>1NC “</w:t>
      </w:r>
      <w:r w:rsidR="002A6D64">
        <w:t>Exploration</w:t>
      </w:r>
      <w:r>
        <w:t xml:space="preserve">” vs. </w:t>
      </w:r>
      <w:r w:rsidR="000F145C">
        <w:t>Science Diplomacy</w:t>
      </w:r>
    </w:p>
    <w:p w14:paraId="7215D1C6" w14:textId="54D3144A" w:rsidR="0079091B" w:rsidRDefault="003E4BD1" w:rsidP="0079091B">
      <w:pPr>
        <w:pStyle w:val="Heading4"/>
      </w:pPr>
      <w:r>
        <w:t xml:space="preserve">Interpretation – </w:t>
      </w:r>
      <w:r w:rsidR="0079091B">
        <w:t>Arctic exploration and development is direct government facilitation of resource extraction projects.</w:t>
      </w:r>
    </w:p>
    <w:p w14:paraId="4A1D8247" w14:textId="77777777" w:rsidR="0079091B" w:rsidRPr="0079091B" w:rsidRDefault="0079091B" w:rsidP="0079091B">
      <w:pPr>
        <w:rPr>
          <w:sz w:val="16"/>
          <w:szCs w:val="16"/>
        </w:rPr>
      </w:pPr>
      <w:r w:rsidRPr="002617C2">
        <w:rPr>
          <w:rStyle w:val="Style13ptBold"/>
        </w:rPr>
        <w:t>McGuire ’15</w:t>
      </w:r>
      <w:r>
        <w:t xml:space="preserve"> </w:t>
      </w:r>
      <w:r w:rsidRPr="0079091B">
        <w:rPr>
          <w:sz w:val="16"/>
          <w:szCs w:val="16"/>
        </w:rPr>
        <w:t>[Lesil and Bob Herron; January 30; J.D., State Senator from Alaska; State Representative from Alaska; Alaska Arctic Policy Commission, chaired by Lesil and McGuire, established by the Alaska State Legislature to “develop an Arctic policy for the state and produce a strategy for the implementation of an Arctic policy; “Final Report of the Alaska Arctic Policy Commission,” https://www.uaf.edu/caps/resources/state-of-alaska-policy-documents/aapc-final-report-2015.pdf]</w:t>
      </w:r>
    </w:p>
    <w:p w14:paraId="691BC677" w14:textId="77777777" w:rsidR="0079091B" w:rsidRPr="00931A5B" w:rsidRDefault="0079091B" w:rsidP="0079091B">
      <w:pPr>
        <w:rPr>
          <w:rStyle w:val="StyleUnderline"/>
        </w:rPr>
      </w:pPr>
      <w:r w:rsidRPr="00AD74BD">
        <w:rPr>
          <w:sz w:val="16"/>
        </w:rPr>
        <w:t xml:space="preserve">The vast mineral and hydrocarbon reserves make the Alaskan Arctic attractive for investment. However, </w:t>
      </w:r>
      <w:r w:rsidRPr="00AD74BD">
        <w:rPr>
          <w:rStyle w:val="Emphasis"/>
          <w:highlight w:val="cyan"/>
        </w:rPr>
        <w:t>development</w:t>
      </w:r>
      <w:r w:rsidRPr="00AD74BD">
        <w:rPr>
          <w:rStyle w:val="StyleUnderline"/>
          <w:highlight w:val="cyan"/>
        </w:rPr>
        <w:t xml:space="preserve"> is </w:t>
      </w:r>
      <w:r w:rsidRPr="00AD74BD">
        <w:rPr>
          <w:rStyle w:val="Emphasis"/>
          <w:highlight w:val="cyan"/>
        </w:rPr>
        <w:t>challenged</w:t>
      </w:r>
      <w:r w:rsidRPr="00AD74BD">
        <w:rPr>
          <w:sz w:val="16"/>
          <w:highlight w:val="cyan"/>
        </w:rPr>
        <w:t xml:space="preserve"> </w:t>
      </w:r>
      <w:r w:rsidRPr="00AD74BD">
        <w:rPr>
          <w:rStyle w:val="StyleUnderline"/>
          <w:highlight w:val="cyan"/>
        </w:rPr>
        <w:t xml:space="preserve">by </w:t>
      </w:r>
      <w:r w:rsidRPr="00AD74BD">
        <w:rPr>
          <w:rStyle w:val="Emphasis"/>
          <w:highlight w:val="cyan"/>
        </w:rPr>
        <w:t>distance to markets</w:t>
      </w:r>
      <w:r w:rsidRPr="00AD74BD">
        <w:rPr>
          <w:sz w:val="16"/>
          <w:highlight w:val="cyan"/>
        </w:rPr>
        <w:t xml:space="preserve">, </w:t>
      </w:r>
      <w:r w:rsidRPr="00AD74BD">
        <w:rPr>
          <w:rStyle w:val="Emphasis"/>
          <w:highlight w:val="cyan"/>
        </w:rPr>
        <w:t>limited infrastructure</w:t>
      </w:r>
      <w:r w:rsidRPr="00AD74BD">
        <w:rPr>
          <w:sz w:val="16"/>
        </w:rPr>
        <w:t xml:space="preserve">, </w:t>
      </w:r>
      <w:r w:rsidRPr="00931A5B">
        <w:rPr>
          <w:rStyle w:val="StyleUnderline"/>
        </w:rPr>
        <w:t>costs and risks attendant to its remoteness, challenging</w:t>
      </w:r>
    </w:p>
    <w:p w14:paraId="6999B9EA" w14:textId="77777777" w:rsidR="0079091B" w:rsidRPr="00AD74BD" w:rsidRDefault="0079091B" w:rsidP="0079091B">
      <w:pPr>
        <w:rPr>
          <w:sz w:val="16"/>
        </w:rPr>
      </w:pPr>
      <w:r w:rsidRPr="00931A5B">
        <w:rPr>
          <w:rStyle w:val="StyleUnderline"/>
        </w:rPr>
        <w:t>weather and environmental conditions and a dwindling subfreezing season</w:t>
      </w:r>
      <w:r w:rsidRPr="00AD74BD">
        <w:rPr>
          <w:sz w:val="16"/>
        </w:rPr>
        <w:t xml:space="preserve"> necessary for maintaining ice roads and conditions suitable for safe travel and operation within the Arctic.4 </w:t>
      </w:r>
      <w:r w:rsidRPr="00AD74BD">
        <w:rPr>
          <w:rStyle w:val="StyleUnderline"/>
          <w:highlight w:val="cyan"/>
        </w:rPr>
        <w:t>Despite this</w:t>
      </w:r>
      <w:r w:rsidRPr="00AD74BD">
        <w:rPr>
          <w:sz w:val="16"/>
        </w:rPr>
        <w:t xml:space="preserve"> challenging environment, </w:t>
      </w:r>
      <w:r w:rsidRPr="00AD74BD">
        <w:rPr>
          <w:rStyle w:val="Emphasis"/>
          <w:highlight w:val="cyan"/>
        </w:rPr>
        <w:t>exploration</w:t>
      </w:r>
      <w:r w:rsidRPr="00AD74BD">
        <w:rPr>
          <w:sz w:val="16"/>
          <w:highlight w:val="cyan"/>
        </w:rPr>
        <w:t xml:space="preserve"> </w:t>
      </w:r>
      <w:r w:rsidRPr="00AD74BD">
        <w:rPr>
          <w:rStyle w:val="StyleUnderline"/>
          <w:highlight w:val="cyan"/>
        </w:rPr>
        <w:t>and</w:t>
      </w:r>
      <w:r w:rsidRPr="00AD74BD">
        <w:rPr>
          <w:sz w:val="16"/>
          <w:highlight w:val="cyan"/>
        </w:rPr>
        <w:t xml:space="preserve"> </w:t>
      </w:r>
      <w:r w:rsidRPr="00AD74BD">
        <w:rPr>
          <w:rStyle w:val="Emphasis"/>
          <w:highlight w:val="cyan"/>
        </w:rPr>
        <w:t>development</w:t>
      </w:r>
      <w:r w:rsidRPr="00AD74BD">
        <w:rPr>
          <w:sz w:val="16"/>
          <w:highlight w:val="cyan"/>
        </w:rPr>
        <w:t xml:space="preserve"> </w:t>
      </w:r>
      <w:r w:rsidRPr="00AD74BD">
        <w:rPr>
          <w:rStyle w:val="StyleUnderline"/>
          <w:highlight w:val="cyan"/>
        </w:rPr>
        <w:t xml:space="preserve">investment in the </w:t>
      </w:r>
      <w:r w:rsidRPr="00AD74BD">
        <w:rPr>
          <w:rStyle w:val="Emphasis"/>
          <w:highlight w:val="cyan"/>
        </w:rPr>
        <w:t>Arctic</w:t>
      </w:r>
      <w:r w:rsidRPr="00AD74BD">
        <w:rPr>
          <w:sz w:val="16"/>
          <w:highlight w:val="cyan"/>
        </w:rPr>
        <w:t xml:space="preserve"> </w:t>
      </w:r>
      <w:r w:rsidRPr="00AD74BD">
        <w:rPr>
          <w:rStyle w:val="StyleUnderline"/>
          <w:highlight w:val="cyan"/>
        </w:rPr>
        <w:t xml:space="preserve">has steadily </w:t>
      </w:r>
      <w:r w:rsidRPr="00AD74BD">
        <w:rPr>
          <w:rStyle w:val="Emphasis"/>
          <w:highlight w:val="cyan"/>
        </w:rPr>
        <w:t>increased</w:t>
      </w:r>
      <w:r w:rsidRPr="00AD74BD">
        <w:rPr>
          <w:sz w:val="16"/>
        </w:rPr>
        <w:t xml:space="preserve"> and will continue to do so if commodity prices remain high and Alaska remains competitive for investment dollars.5 Alaska is in a global race to attract investment that will open new opportunities in the Arctic.</w:t>
      </w:r>
    </w:p>
    <w:p w14:paraId="497E3B6C" w14:textId="77777777" w:rsidR="0079091B" w:rsidRPr="00AD74BD" w:rsidRDefault="0079091B" w:rsidP="0079091B">
      <w:pPr>
        <w:rPr>
          <w:sz w:val="16"/>
        </w:rPr>
      </w:pPr>
      <w:r w:rsidRPr="00931A5B">
        <w:rPr>
          <w:rStyle w:val="StyleUnderline"/>
        </w:rPr>
        <w:t>To encourage new capital investment and secure the benefits of new resource development</w:t>
      </w:r>
      <w:r w:rsidRPr="00AD74BD">
        <w:rPr>
          <w:sz w:val="16"/>
        </w:rPr>
        <w:t xml:space="preserve"> upon which state and local communities depend, </w:t>
      </w:r>
      <w:r w:rsidRPr="00931A5B">
        <w:rPr>
          <w:rStyle w:val="StyleUnderline"/>
        </w:rPr>
        <w:t xml:space="preserve">Alaska and its </w:t>
      </w:r>
      <w:r w:rsidRPr="00AD74BD">
        <w:rPr>
          <w:rStyle w:val="StyleUnderline"/>
          <w:highlight w:val="cyan"/>
        </w:rPr>
        <w:t>federal counterparts must continue to spearhead new strategies</w:t>
      </w:r>
      <w:r w:rsidRPr="00AD74BD">
        <w:rPr>
          <w:sz w:val="16"/>
        </w:rPr>
        <w:t xml:space="preserve"> to keep Alaska competitive. </w:t>
      </w:r>
      <w:r w:rsidRPr="00931A5B">
        <w:rPr>
          <w:rStyle w:val="StyleUnderline"/>
        </w:rPr>
        <w:t xml:space="preserve">The state has some of the most sophisticated interagency coordination and permitting processes in the country, with </w:t>
      </w:r>
      <w:proofErr w:type="gramStart"/>
      <w:r w:rsidRPr="00931A5B">
        <w:rPr>
          <w:rStyle w:val="StyleUnderline"/>
        </w:rPr>
        <w:t>the expertise</w:t>
      </w:r>
      <w:proofErr w:type="gramEnd"/>
      <w:r w:rsidRPr="00AD74BD">
        <w:rPr>
          <w:sz w:val="16"/>
        </w:rPr>
        <w:t>, experience and commitment to safely develop the Alaskan Arctic’s vast resources. With this history and experience, Alaska is well-positioned to respond to increased resource development activity in the Arctic.</w:t>
      </w:r>
    </w:p>
    <w:p w14:paraId="0ABA69EA" w14:textId="77777777" w:rsidR="0079091B" w:rsidRPr="00AD74BD" w:rsidRDefault="0079091B" w:rsidP="0079091B">
      <w:pPr>
        <w:rPr>
          <w:sz w:val="16"/>
        </w:rPr>
      </w:pPr>
      <w:r w:rsidRPr="00AD74BD">
        <w:rPr>
          <w:sz w:val="16"/>
        </w:rPr>
        <w:t xml:space="preserve">Some Alaskan Arctic communities are currently supporting </w:t>
      </w:r>
      <w:r w:rsidRPr="00AD74BD">
        <w:rPr>
          <w:rStyle w:val="Emphasis"/>
          <w:highlight w:val="cyan"/>
        </w:rPr>
        <w:t>new resource extraction projects</w:t>
      </w:r>
      <w:r w:rsidRPr="00AD74BD">
        <w:rPr>
          <w:sz w:val="16"/>
        </w:rPr>
        <w:t>. These communities recognize that oil, gas and mining industries offer meaningful employment, stable cash economies and reliable municipal revenues that support clean water, sanitation, health clinics, airports and other infrastructure necessary for strong, safe and healthy communities. While circumstances differ among local governments, resource development projects often generate an influx of new revenue sources. This new revenue has, in many cases, afforded local governments the resources to expand emergency response and search and rescue capabilities, take an active role in oil spill preparedness and implement meaningful measures to protect regional ecosystems and local food sources that are critical to a subsistence culture. Resource development also holds the potential to increase access to affordable energy in remote communities with staggering energy costs.</w:t>
      </w:r>
    </w:p>
    <w:p w14:paraId="2C7DFB05" w14:textId="77777777" w:rsidR="0079091B" w:rsidRPr="00AD74BD" w:rsidRDefault="0079091B" w:rsidP="0079091B">
      <w:pPr>
        <w:rPr>
          <w:sz w:val="16"/>
        </w:rPr>
      </w:pPr>
      <w:r w:rsidRPr="00931A5B">
        <w:rPr>
          <w:rStyle w:val="StyleUnderline"/>
        </w:rPr>
        <w:t xml:space="preserve">It is imperative to </w:t>
      </w:r>
      <w:r w:rsidRPr="00931A5B">
        <w:rPr>
          <w:rStyle w:val="Emphasis"/>
        </w:rPr>
        <w:t>balance</w:t>
      </w:r>
      <w:r w:rsidRPr="00931A5B">
        <w:rPr>
          <w:rStyle w:val="StyleUnderline"/>
        </w:rPr>
        <w:t xml:space="preserve"> new </w:t>
      </w:r>
      <w:r w:rsidRPr="00931A5B">
        <w:rPr>
          <w:rStyle w:val="Emphasis"/>
        </w:rPr>
        <w:t>resource development</w:t>
      </w:r>
      <w:r w:rsidRPr="00AD74BD">
        <w:rPr>
          <w:sz w:val="16"/>
        </w:rPr>
        <w:t xml:space="preserve"> opportunities – both on- and offshore – </w:t>
      </w:r>
      <w:r w:rsidRPr="00931A5B">
        <w:rPr>
          <w:rStyle w:val="StyleUnderline"/>
        </w:rPr>
        <w:t xml:space="preserve">with </w:t>
      </w:r>
      <w:r w:rsidRPr="00931A5B">
        <w:rPr>
          <w:rStyle w:val="Emphasis"/>
        </w:rPr>
        <w:t>safeguards</w:t>
      </w:r>
      <w:r w:rsidRPr="00931A5B">
        <w:rPr>
          <w:rStyle w:val="StyleUnderline"/>
        </w:rPr>
        <w:t xml:space="preserve"> that consider </w:t>
      </w:r>
      <w:r w:rsidRPr="00AD74BD">
        <w:rPr>
          <w:sz w:val="16"/>
        </w:rPr>
        <w:t xml:space="preserve">possible environmental impacts. Although debate of potential risks to the environment and impact on subsistence resources is contentious, dialogue that addresses these issues is constructive and </w:t>
      </w:r>
      <w:proofErr w:type="gramStart"/>
      <w:r w:rsidRPr="00AD74BD">
        <w:rPr>
          <w:sz w:val="16"/>
        </w:rPr>
        <w:t>solution-oriented</w:t>
      </w:r>
      <w:proofErr w:type="gramEnd"/>
      <w:r w:rsidRPr="00AD74BD">
        <w:rPr>
          <w:sz w:val="16"/>
        </w:rPr>
        <w:t>. This discourse includes ensuring that rural development includes protections for subsistence resources, cultural identity and lands, while providing needed infrastructure, services and employment training opportunities.</w:t>
      </w:r>
    </w:p>
    <w:p w14:paraId="57792C60" w14:textId="784AA440" w:rsidR="00FC5315" w:rsidRPr="00315826" w:rsidRDefault="0079091B" w:rsidP="00FC5315">
      <w:pPr>
        <w:rPr>
          <w:sz w:val="16"/>
        </w:rPr>
      </w:pPr>
      <w:r w:rsidRPr="00AD74BD">
        <w:rPr>
          <w:rStyle w:val="StyleUnderline"/>
          <w:highlight w:val="cyan"/>
        </w:rPr>
        <w:t>Emerging resource development opportunities</w:t>
      </w:r>
      <w:r w:rsidRPr="00092835">
        <w:rPr>
          <w:rStyle w:val="StyleUnderline"/>
        </w:rPr>
        <w:t xml:space="preserve">, newly accessible </w:t>
      </w:r>
      <w:r w:rsidRPr="00AD74BD">
        <w:rPr>
          <w:rStyle w:val="Emphasis"/>
          <w:highlight w:val="cyan"/>
        </w:rPr>
        <w:t>maritime routes</w:t>
      </w:r>
      <w:r w:rsidRPr="00AD74BD">
        <w:rPr>
          <w:rStyle w:val="StyleUnderline"/>
          <w:highlight w:val="cyan"/>
        </w:rPr>
        <w:t xml:space="preserve"> and </w:t>
      </w:r>
      <w:r w:rsidRPr="00AD74BD">
        <w:rPr>
          <w:rStyle w:val="Emphasis"/>
          <w:highlight w:val="cyan"/>
        </w:rPr>
        <w:t>public investment</w:t>
      </w:r>
      <w:r w:rsidRPr="00092835">
        <w:rPr>
          <w:rStyle w:val="StyleUnderline"/>
        </w:rPr>
        <w:t xml:space="preserve"> in construction and infrastructure </w:t>
      </w:r>
      <w:r w:rsidRPr="00AD74BD">
        <w:rPr>
          <w:rStyle w:val="StyleUnderline"/>
          <w:highlight w:val="cyan"/>
        </w:rPr>
        <w:t>will create an increased deman</w:t>
      </w:r>
      <w:r w:rsidRPr="00092835">
        <w:rPr>
          <w:rStyle w:val="StyleUnderline"/>
        </w:rPr>
        <w:t>d</w:t>
      </w:r>
      <w:r w:rsidRPr="00AD74BD">
        <w:rPr>
          <w:sz w:val="16"/>
        </w:rPr>
        <w:t xml:space="preserve"> for educational resources and skilled workforces. The state university system, with industry and nonprofit partners, is actively engaged in delivering quality training and meeting the needs of a future workforce.</w:t>
      </w:r>
    </w:p>
    <w:p w14:paraId="75724336" w14:textId="628C277B" w:rsidR="00FC5315" w:rsidRPr="00315826" w:rsidRDefault="00FC5315" w:rsidP="00315826">
      <w:pPr>
        <w:pStyle w:val="Heading4"/>
        <w:rPr>
          <w:b w:val="0"/>
          <w:bCs/>
        </w:rPr>
      </w:pPr>
      <w:r>
        <w:t xml:space="preserve">The plan violates – </w:t>
      </w:r>
      <w:r w:rsidR="00D215E5">
        <w:t xml:space="preserve">it cooperates over climate change, conservation, and biodiversity. These goals are distinct from resource extraction! </w:t>
      </w:r>
    </w:p>
    <w:p w14:paraId="07AD141A" w14:textId="77777777" w:rsidR="00872BF0" w:rsidRDefault="00872BF0" w:rsidP="00872BF0">
      <w:pPr>
        <w:pStyle w:val="Heading4"/>
      </w:pPr>
      <w:r>
        <w:t>Standards:</w:t>
      </w:r>
    </w:p>
    <w:p w14:paraId="136744D6" w14:textId="483692E2" w:rsidR="00FC5315" w:rsidRDefault="00FC5315" w:rsidP="00872BF0">
      <w:pPr>
        <w:pStyle w:val="Heading4"/>
      </w:pPr>
      <w:r>
        <w:t>A</w:t>
      </w:r>
      <w:r w:rsidR="00A570BB">
        <w:t xml:space="preserve">. </w:t>
      </w:r>
      <w:r>
        <w:t>Limits –</w:t>
      </w:r>
      <w:r w:rsidR="00CF15B7">
        <w:t xml:space="preserve"> Only exploration of natural resources is the best limit on the topic. They lead to the explosion of ANYTHING in the Arctic.</w:t>
      </w:r>
    </w:p>
    <w:p w14:paraId="7E42ED5F" w14:textId="4B18FEF0" w:rsidR="00917BD9" w:rsidRDefault="00CF15B7" w:rsidP="00315826">
      <w:pPr>
        <w:pStyle w:val="Heading4"/>
      </w:pPr>
      <w:r>
        <w:t>B</w:t>
      </w:r>
      <w:r w:rsidR="00A570BB">
        <w:t xml:space="preserve">. </w:t>
      </w:r>
      <w:r>
        <w:t>Ground – Our links are predicated on resource extraction.</w:t>
      </w:r>
      <w:r w:rsidR="0017561F">
        <w:t xml:space="preserve"> Any other form of exploration destroys predictable neg ground.</w:t>
      </w:r>
    </w:p>
    <w:p w14:paraId="52DDD445" w14:textId="7110B18C" w:rsidR="00A570BB" w:rsidRPr="00A570BB" w:rsidRDefault="00A570BB" w:rsidP="00A570BB">
      <w:pPr>
        <w:pStyle w:val="Heading4"/>
      </w:pPr>
      <w:r>
        <w:t xml:space="preserve">C. Burden – </w:t>
      </w:r>
      <w:r w:rsidRPr="00A570BB">
        <w:t>winning that the Aff is not an example of the resolution demonstrates a failure to meet their fundamental burden of proof, calling for an automatic Neg ballot</w:t>
      </w:r>
      <w:r>
        <w:t>.</w:t>
      </w:r>
    </w:p>
    <w:p w14:paraId="2BB4EC1B" w14:textId="77777777" w:rsidR="0005595C" w:rsidRPr="007B32B3" w:rsidRDefault="0005595C" w:rsidP="00315826">
      <w:pPr>
        <w:pStyle w:val="Heading4"/>
      </w:pPr>
      <w:r w:rsidRPr="007B32B3">
        <w:t>Voters:</w:t>
      </w:r>
    </w:p>
    <w:p w14:paraId="67206B0A" w14:textId="09519E1F" w:rsidR="0005595C" w:rsidRPr="00314DFC" w:rsidRDefault="0005595C" w:rsidP="00315826">
      <w:pPr>
        <w:pStyle w:val="Heading4"/>
      </w:pPr>
      <w:r>
        <w:t>A</w:t>
      </w:r>
      <w:r w:rsidR="00A570BB">
        <w:t xml:space="preserve">. </w:t>
      </w:r>
      <w:r w:rsidRPr="007B32B3">
        <w:t>Education – Without limits on the topic and adequate neg ground, we cannot have in-depth discussions and learn about the topic. Debate is valuable for the education we gain. This is a voting issue.</w:t>
      </w:r>
    </w:p>
    <w:p w14:paraId="5D43819C" w14:textId="498FC34D" w:rsidR="007013E4" w:rsidRDefault="0005595C" w:rsidP="00315826">
      <w:pPr>
        <w:pStyle w:val="Heading4"/>
      </w:pPr>
      <w:r>
        <w:t>B</w:t>
      </w:r>
      <w:r w:rsidR="00A570BB">
        <w:t xml:space="preserve">. </w:t>
      </w:r>
      <w:r w:rsidRPr="007B32B3">
        <w:t>Fairness – for the affirmative to win, they must play by the rules. One of the burdens of the affirmative is to be under the topic. The negative team is prepared for the topic, anything else is unfair and is a voting issue.</w:t>
      </w:r>
    </w:p>
    <w:p w14:paraId="15F73418" w14:textId="77777777" w:rsidR="00315826" w:rsidRDefault="00315826" w:rsidP="003E4BD1">
      <w:pPr>
        <w:pStyle w:val="Heading2"/>
      </w:pPr>
    </w:p>
    <w:p w14:paraId="40C0EB1F" w14:textId="2A0B7E40" w:rsidR="00917BD9" w:rsidRDefault="007013E4" w:rsidP="003E4BD1">
      <w:pPr>
        <w:pStyle w:val="Heading2"/>
      </w:pPr>
      <w:r>
        <w:t>2AC AT: Topicality</w:t>
      </w:r>
      <w:r w:rsidR="00E9296D">
        <w:t xml:space="preserve"> Shells</w:t>
      </w:r>
    </w:p>
    <w:p w14:paraId="73430B4C" w14:textId="54BF3312" w:rsidR="00866AD1" w:rsidRDefault="007A796B" w:rsidP="00866AD1">
      <w:pPr>
        <w:pStyle w:val="Heading3"/>
      </w:pPr>
      <w:r>
        <w:t xml:space="preserve">2AC </w:t>
      </w:r>
      <w:r w:rsidR="00A15374">
        <w:t>Oil Drilling vs</w:t>
      </w:r>
      <w:r w:rsidR="00866AD1">
        <w:t xml:space="preserve"> “Its”</w:t>
      </w:r>
    </w:p>
    <w:p w14:paraId="71C6A02B" w14:textId="3EA358D0" w:rsidR="0054444F" w:rsidRDefault="00753E7C" w:rsidP="00315826">
      <w:pPr>
        <w:pStyle w:val="Heading4"/>
      </w:pPr>
      <w:r>
        <w:t xml:space="preserve">1. </w:t>
      </w:r>
      <w:r w:rsidR="0054444F">
        <w:t>We meet – The government is the actor that we fiat to do the action to increase drilling.</w:t>
      </w:r>
    </w:p>
    <w:p w14:paraId="73E8D401" w14:textId="72E8896B" w:rsidR="00292CFB" w:rsidRDefault="00753E7C" w:rsidP="00292CFB">
      <w:pPr>
        <w:pStyle w:val="Heading4"/>
      </w:pPr>
      <w:r>
        <w:t xml:space="preserve">2. </w:t>
      </w:r>
      <w:r w:rsidR="0037502A">
        <w:t xml:space="preserve">Counter-interpretation – </w:t>
      </w:r>
      <w:r w:rsidR="00292CFB">
        <w:t>‘Its development’ includes ‘private sector’ and ‘allies’.</w:t>
      </w:r>
    </w:p>
    <w:p w14:paraId="461A0E2B" w14:textId="77777777" w:rsidR="00292CFB" w:rsidRPr="00931A5B" w:rsidRDefault="00292CFB" w:rsidP="00292CFB">
      <w:r w:rsidRPr="00931A5B">
        <w:rPr>
          <w:rStyle w:val="Style13ptBold"/>
        </w:rPr>
        <w:t>Auerswald ’21</w:t>
      </w:r>
      <w:r>
        <w:t xml:space="preserve"> [David; May 27; professor of security studies at the U.S. National War College in Washington, DC; War on the Rocks, “A U.S. Security Strategy for the Arctic,” warontherocks.com/2021/05/a-u-s-security-strategy-for-the-arctic/]</w:t>
      </w:r>
    </w:p>
    <w:p w14:paraId="709E5F5C" w14:textId="77777777" w:rsidR="00292CFB" w:rsidRPr="00FD2464" w:rsidRDefault="00292CFB" w:rsidP="00292CFB">
      <w:pPr>
        <w:rPr>
          <w:sz w:val="16"/>
        </w:rPr>
      </w:pPr>
      <w:r w:rsidRPr="0017096B">
        <w:rPr>
          <w:rStyle w:val="StyleUnderline"/>
          <w:highlight w:val="cyan"/>
        </w:rPr>
        <w:t>The most obvious opportunities for the</w:t>
      </w:r>
      <w:r w:rsidRPr="00FD2464">
        <w:rPr>
          <w:sz w:val="16"/>
        </w:rPr>
        <w:t xml:space="preserve"> </w:t>
      </w:r>
      <w:r w:rsidRPr="0017096B">
        <w:rPr>
          <w:rStyle w:val="Emphasis"/>
          <w:highlight w:val="cyan"/>
        </w:rPr>
        <w:t>U</w:t>
      </w:r>
      <w:r w:rsidRPr="00FD2464">
        <w:rPr>
          <w:sz w:val="16"/>
        </w:rPr>
        <w:t xml:space="preserve">nited </w:t>
      </w:r>
      <w:r w:rsidRPr="0017096B">
        <w:rPr>
          <w:rStyle w:val="Emphasis"/>
          <w:highlight w:val="cyan"/>
        </w:rPr>
        <w:t>S</w:t>
      </w:r>
      <w:r w:rsidRPr="00FD2464">
        <w:rPr>
          <w:sz w:val="16"/>
        </w:rPr>
        <w:t xml:space="preserve">tates </w:t>
      </w:r>
      <w:r w:rsidRPr="0017096B">
        <w:rPr>
          <w:rStyle w:val="StyleUnderline"/>
          <w:highlight w:val="cyan"/>
        </w:rPr>
        <w:t>in the Arctic are</w:t>
      </w:r>
      <w:r w:rsidRPr="00FD2464">
        <w:rPr>
          <w:sz w:val="16"/>
        </w:rPr>
        <w:t xml:space="preserve"> in </w:t>
      </w:r>
      <w:r w:rsidRPr="0017096B">
        <w:rPr>
          <w:rStyle w:val="StyleUnderline"/>
          <w:highlight w:val="cyan"/>
        </w:rPr>
        <w:t>private-sector</w:t>
      </w:r>
      <w:r w:rsidRPr="00FD2464">
        <w:rPr>
          <w:sz w:val="16"/>
        </w:rPr>
        <w:t xml:space="preserve"> infrastructure </w:t>
      </w:r>
      <w:r w:rsidRPr="0017096B">
        <w:rPr>
          <w:rStyle w:val="Emphasis"/>
          <w:highlight w:val="cyan"/>
        </w:rPr>
        <w:t>development</w:t>
      </w:r>
      <w:r w:rsidRPr="00FD2464">
        <w:rPr>
          <w:sz w:val="16"/>
          <w:highlight w:val="cyan"/>
        </w:rPr>
        <w:t xml:space="preserve"> </w:t>
      </w:r>
      <w:r w:rsidRPr="0017096B">
        <w:rPr>
          <w:rStyle w:val="StyleUnderline"/>
          <w:highlight w:val="cyan"/>
        </w:rPr>
        <w:t>and</w:t>
      </w:r>
      <w:r w:rsidRPr="00933DCE">
        <w:rPr>
          <w:rStyle w:val="StyleUnderline"/>
        </w:rPr>
        <w:t xml:space="preserve"> security </w:t>
      </w:r>
      <w:r w:rsidRPr="0017096B">
        <w:rPr>
          <w:rStyle w:val="StyleUnderline"/>
          <w:highlight w:val="cyan"/>
        </w:rPr>
        <w:t>coordination</w:t>
      </w:r>
      <w:r w:rsidRPr="00933DCE">
        <w:rPr>
          <w:rStyle w:val="StyleUnderline"/>
        </w:rPr>
        <w:t xml:space="preserve"> with </w:t>
      </w:r>
      <w:r w:rsidRPr="0017096B">
        <w:rPr>
          <w:rStyle w:val="StyleUnderline"/>
          <w:highlight w:val="cyan"/>
        </w:rPr>
        <w:t>allies</w:t>
      </w:r>
      <w:r w:rsidRPr="00933DCE">
        <w:rPr>
          <w:rStyle w:val="StyleUnderline"/>
        </w:rPr>
        <w:t>.</w:t>
      </w:r>
      <w:r w:rsidRPr="00FD2464">
        <w:rPr>
          <w:sz w:val="16"/>
        </w:rPr>
        <w:t xml:space="preserve"> </w:t>
      </w:r>
      <w:r w:rsidRPr="00933DCE">
        <w:rPr>
          <w:rStyle w:val="StyleUnderline"/>
        </w:rPr>
        <w:t>Poor infrastructure and communications plague Alaska</w:t>
      </w:r>
      <w:r w:rsidRPr="00FD2464">
        <w:rPr>
          <w:sz w:val="16"/>
        </w:rPr>
        <w:t xml:space="preserve">. A hard-security </w:t>
      </w:r>
      <w:r w:rsidRPr="0017096B">
        <w:rPr>
          <w:rStyle w:val="Emphasis"/>
          <w:highlight w:val="cyan"/>
        </w:rPr>
        <w:t>strategy</w:t>
      </w:r>
      <w:r w:rsidRPr="00FD2464">
        <w:rPr>
          <w:sz w:val="16"/>
        </w:rPr>
        <w:t xml:space="preserve"> </w:t>
      </w:r>
      <w:r w:rsidRPr="0017096B">
        <w:rPr>
          <w:rStyle w:val="StyleUnderline"/>
          <w:highlight w:val="cyan"/>
        </w:rPr>
        <w:t>that prioritized</w:t>
      </w:r>
      <w:r w:rsidRPr="00FD2464">
        <w:rPr>
          <w:sz w:val="16"/>
        </w:rPr>
        <w:t xml:space="preserve"> </w:t>
      </w:r>
      <w:r w:rsidRPr="0017096B">
        <w:rPr>
          <w:rStyle w:val="Emphasis"/>
          <w:highlight w:val="cyan"/>
        </w:rPr>
        <w:t>infrastructure development</w:t>
      </w:r>
      <w:r w:rsidRPr="00FD2464">
        <w:rPr>
          <w:sz w:val="16"/>
        </w:rPr>
        <w:t xml:space="preserve"> </w:t>
      </w:r>
      <w:r w:rsidRPr="0017096B">
        <w:rPr>
          <w:rStyle w:val="StyleUnderline"/>
          <w:highlight w:val="cyan"/>
        </w:rPr>
        <w:t xml:space="preserve">in the name of </w:t>
      </w:r>
      <w:r w:rsidRPr="0017096B">
        <w:rPr>
          <w:rStyle w:val="Emphasis"/>
          <w:highlight w:val="cyan"/>
        </w:rPr>
        <w:t>national security</w:t>
      </w:r>
      <w:r w:rsidRPr="00FD2464">
        <w:rPr>
          <w:sz w:val="16"/>
        </w:rPr>
        <w:t xml:space="preserve">, a </w:t>
      </w:r>
      <w:r w:rsidRPr="0017096B">
        <w:rPr>
          <w:rStyle w:val="Emphasis"/>
          <w:highlight w:val="cyan"/>
        </w:rPr>
        <w:t>green-energ</w:t>
      </w:r>
      <w:r w:rsidRPr="00FD2464">
        <w:rPr>
          <w:sz w:val="16"/>
        </w:rPr>
        <w:t xml:space="preserve">y transformation, </w:t>
      </w:r>
      <w:r w:rsidRPr="0017096B">
        <w:rPr>
          <w:rStyle w:val="StyleUnderline"/>
          <w:highlight w:val="cyan"/>
        </w:rPr>
        <w:t xml:space="preserve">or </w:t>
      </w:r>
      <w:r w:rsidRPr="0017096B">
        <w:rPr>
          <w:rStyle w:val="Emphasis"/>
          <w:highlight w:val="cyan"/>
        </w:rPr>
        <w:t>broadband</w:t>
      </w:r>
      <w:r w:rsidRPr="00FD2464">
        <w:rPr>
          <w:sz w:val="16"/>
        </w:rPr>
        <w:t xml:space="preserve"> connectivity initiatives </w:t>
      </w:r>
      <w:r w:rsidRPr="0017096B">
        <w:rPr>
          <w:rStyle w:val="StyleUnderline"/>
          <w:highlight w:val="cyan"/>
        </w:rPr>
        <w:t xml:space="preserve">could improve </w:t>
      </w:r>
      <w:r w:rsidRPr="0017096B">
        <w:rPr>
          <w:rStyle w:val="Emphasis"/>
          <w:highlight w:val="cyan"/>
        </w:rPr>
        <w:t>infrastructure</w:t>
      </w:r>
      <w:r w:rsidRPr="00FD2464">
        <w:rPr>
          <w:sz w:val="16"/>
        </w:rPr>
        <w:t xml:space="preserve"> </w:t>
      </w:r>
      <w:r w:rsidRPr="0017096B">
        <w:rPr>
          <w:rStyle w:val="StyleUnderline"/>
          <w:highlight w:val="cyan"/>
        </w:rPr>
        <w:t xml:space="preserve">and </w:t>
      </w:r>
      <w:r w:rsidRPr="0017096B">
        <w:rPr>
          <w:rStyle w:val="Emphasis"/>
          <w:highlight w:val="cyan"/>
        </w:rPr>
        <w:t>resilience</w:t>
      </w:r>
      <w:r w:rsidRPr="00FD2464">
        <w:rPr>
          <w:sz w:val="16"/>
        </w:rPr>
        <w:t xml:space="preserve"> </w:t>
      </w:r>
      <w:r w:rsidRPr="0017096B">
        <w:rPr>
          <w:rStyle w:val="StyleUnderline"/>
          <w:highlight w:val="cyan"/>
        </w:rPr>
        <w:t xml:space="preserve">in </w:t>
      </w:r>
      <w:r w:rsidRPr="0017096B">
        <w:rPr>
          <w:rStyle w:val="Emphasis"/>
          <w:highlight w:val="cyan"/>
        </w:rPr>
        <w:t>Alaska</w:t>
      </w:r>
      <w:r w:rsidRPr="00FD2464">
        <w:rPr>
          <w:sz w:val="16"/>
        </w:rPr>
        <w:t xml:space="preserve">. Internationally, </w:t>
      </w:r>
      <w:r w:rsidRPr="00933DCE">
        <w:rPr>
          <w:rStyle w:val="StyleUnderline"/>
        </w:rPr>
        <w:t>security coordination among U.S. allies and</w:t>
      </w:r>
      <w:r w:rsidRPr="00FD2464">
        <w:rPr>
          <w:sz w:val="16"/>
        </w:rPr>
        <w:t xml:space="preserve"> </w:t>
      </w:r>
      <w:r w:rsidRPr="0017096B">
        <w:rPr>
          <w:rStyle w:val="StyleUnderline"/>
          <w:highlight w:val="cyan"/>
        </w:rPr>
        <w:t xml:space="preserve">partners could generate </w:t>
      </w:r>
      <w:r w:rsidRPr="0017096B">
        <w:rPr>
          <w:rStyle w:val="Emphasis"/>
          <w:highlight w:val="cyan"/>
        </w:rPr>
        <w:t>momentum</w:t>
      </w:r>
      <w:r w:rsidRPr="00FD2464">
        <w:rPr>
          <w:sz w:val="16"/>
        </w:rPr>
        <w:t xml:space="preserve"> on </w:t>
      </w:r>
      <w:proofErr w:type="spellStart"/>
      <w:r w:rsidRPr="00FD2464">
        <w:rPr>
          <w:sz w:val="16"/>
        </w:rPr>
        <w:t>nonsecurity</w:t>
      </w:r>
      <w:proofErr w:type="spellEnd"/>
      <w:r w:rsidRPr="00FD2464">
        <w:rPr>
          <w:sz w:val="16"/>
        </w:rPr>
        <w:t xml:space="preserve"> behavioral norms for resource extraction, investments, and economic cooperation across the Arctic.</w:t>
      </w:r>
    </w:p>
    <w:p w14:paraId="06BD412A" w14:textId="77777777" w:rsidR="00292CFB" w:rsidRPr="00FD2464" w:rsidRDefault="00292CFB" w:rsidP="00292CFB">
      <w:pPr>
        <w:rPr>
          <w:sz w:val="16"/>
        </w:rPr>
      </w:pPr>
      <w:r w:rsidRPr="00FD2464">
        <w:rPr>
          <w:sz w:val="16"/>
        </w:rPr>
        <w:t>The Strategy’s Ways and Means</w:t>
      </w:r>
    </w:p>
    <w:p w14:paraId="28D41265" w14:textId="1B92F6CF" w:rsidR="00866AD1" w:rsidRPr="00315826" w:rsidRDefault="00292CFB" w:rsidP="00866AD1">
      <w:pPr>
        <w:rPr>
          <w:sz w:val="16"/>
        </w:rPr>
      </w:pPr>
      <w:r w:rsidRPr="00FD2464">
        <w:rPr>
          <w:sz w:val="16"/>
        </w:rPr>
        <w:t xml:space="preserve">To deter Russia and China from threatening U.S. interests in the Arctic, the U.S. military needs to demonstrate presence in the region beyond submarines. Submarines can deter large-scale attacks but are less useful against coercion and intimidation. Deterring Russia will require Navy surface assets (manned and unmanned) and a more robust air and ground presence in the European and North Atlantic Arctic. It is difficult to police fisheries, monitor potentially hostile surface ships, or target airborne intruders without capabilities in the region. As Adm. James Foggo said of the Arctic when commanding Allied Joint Forces Command in Italy, “In order to deter, you have to be present. You’ve got to be </w:t>
      </w:r>
      <w:proofErr w:type="gramStart"/>
      <w:r w:rsidRPr="00FD2464">
        <w:rPr>
          <w:sz w:val="16"/>
        </w:rPr>
        <w:t>there</w:t>
      </w:r>
      <w:proofErr w:type="gramEnd"/>
      <w:r w:rsidRPr="00FD2464">
        <w:rPr>
          <w:sz w:val="16"/>
        </w:rPr>
        <w:t xml:space="preserve"> and you’ve got to be there quickly.” Gen. Glen VanHerck, commander of U.S. Northern Command and the North American Aerospace Defense Command, made similar remarks in late April 2021.</w:t>
      </w:r>
    </w:p>
    <w:p w14:paraId="65904FC4" w14:textId="22CD8DE3" w:rsidR="004B5CD4" w:rsidRPr="007B32B3" w:rsidRDefault="004B5CD4" w:rsidP="00315826">
      <w:pPr>
        <w:pStyle w:val="Heading4"/>
      </w:pPr>
      <w:r w:rsidRPr="007B32B3">
        <w:t>3. Prefer our interpretation –</w:t>
      </w:r>
      <w:r w:rsidR="007A796B">
        <w:t xml:space="preserve"> s</w:t>
      </w:r>
      <w:r w:rsidRPr="007B32B3">
        <w:t>tandards:</w:t>
      </w:r>
    </w:p>
    <w:p w14:paraId="4010A0A0" w14:textId="70133578" w:rsidR="00753E7C" w:rsidRDefault="00581AB5" w:rsidP="00315826">
      <w:pPr>
        <w:pStyle w:val="Heading4"/>
      </w:pPr>
      <w:r>
        <w:t>A</w:t>
      </w:r>
      <w:r w:rsidRPr="007B32B3">
        <w:t>. Limits –</w:t>
      </w:r>
      <w:r w:rsidR="00291C24">
        <w:t xml:space="preserve"> </w:t>
      </w:r>
      <w:r w:rsidR="00FB56D5">
        <w:t>Most government action is contracted and done by private or local entities. Their definition of only direct federal action is over-limiting.</w:t>
      </w:r>
    </w:p>
    <w:p w14:paraId="60B7718C" w14:textId="43AE14D8" w:rsidR="004B5CD4" w:rsidRPr="009723D3" w:rsidRDefault="000F4560" w:rsidP="00315826">
      <w:pPr>
        <w:pStyle w:val="Heading4"/>
      </w:pPr>
      <w:r>
        <w:t>B</w:t>
      </w:r>
      <w:r w:rsidRPr="007B32B3">
        <w:t>. Ground –</w:t>
      </w:r>
      <w:r>
        <w:t xml:space="preserve"> </w:t>
      </w:r>
      <w:r w:rsidRPr="007B32B3">
        <w:t>regulations</w:t>
      </w:r>
      <w:r>
        <w:t xml:space="preserve">, cooperation, and funding </w:t>
      </w:r>
      <w:r w:rsidRPr="007B32B3">
        <w:t>are important affirmative ground. The negative’s interpretation destroys affirmative ground and does not garner good negative ground either.</w:t>
      </w:r>
    </w:p>
    <w:p w14:paraId="788BF7E0" w14:textId="77777777" w:rsidR="004B5CD4" w:rsidRPr="007B32B3" w:rsidRDefault="004B5CD4" w:rsidP="00315826">
      <w:pPr>
        <w:pStyle w:val="Heading4"/>
      </w:pPr>
      <w:r w:rsidRPr="007B32B3">
        <w:t>4. Voters:</w:t>
      </w:r>
    </w:p>
    <w:p w14:paraId="2641590E" w14:textId="44A99B7C" w:rsidR="004B5CD4" w:rsidRPr="00315826" w:rsidRDefault="004B5CD4" w:rsidP="00315826">
      <w:pPr>
        <w:pStyle w:val="Heading4"/>
      </w:pPr>
      <w:r w:rsidRPr="007B32B3">
        <w:t xml:space="preserve">A. Education – nearly any affirmative is going to be </w:t>
      </w:r>
      <w:r>
        <w:t xml:space="preserve">broad </w:t>
      </w:r>
      <w:r w:rsidR="00513D3D">
        <w:t>government action.</w:t>
      </w:r>
      <w:r w:rsidRPr="007B32B3">
        <w:t xml:space="preserve"> </w:t>
      </w:r>
      <w:r w:rsidR="00513D3D">
        <w:t>This is the most reasonable and educational definition of the topic.</w:t>
      </w:r>
    </w:p>
    <w:p w14:paraId="542F9C0E" w14:textId="08627831" w:rsidR="004B5CD4" w:rsidRPr="00315826" w:rsidRDefault="004B5CD4" w:rsidP="00315826">
      <w:pPr>
        <w:pStyle w:val="Heading4"/>
      </w:pPr>
      <w:r w:rsidRPr="007B32B3">
        <w:t xml:space="preserve">B. Literature checks limits and ground loss – affirmatives </w:t>
      </w:r>
      <w:proofErr w:type="gramStart"/>
      <w:r w:rsidRPr="007B32B3">
        <w:t>have to</w:t>
      </w:r>
      <w:proofErr w:type="gramEnd"/>
      <w:r w:rsidRPr="007B32B3">
        <w:t xml:space="preserve"> have a solvency advocate based in the topic literature</w:t>
      </w:r>
      <w:r w:rsidR="00513D3D">
        <w:t>.</w:t>
      </w:r>
    </w:p>
    <w:p w14:paraId="5AD08D75" w14:textId="64EF25FD" w:rsidR="00866AD1" w:rsidRPr="00315826" w:rsidRDefault="004B5CD4" w:rsidP="00315826">
      <w:pPr>
        <w:pStyle w:val="Heading4"/>
      </w:pPr>
      <w:r w:rsidRPr="007B32B3">
        <w:t xml:space="preserve">C. Reasonability – </w:t>
      </w:r>
      <w:r w:rsidR="00C03B19">
        <w:t>Our interpretation is reasonable. Competing interpretations leads to race to the smallest, most neg-biased topic.</w:t>
      </w:r>
    </w:p>
    <w:p w14:paraId="0DCF9547" w14:textId="46B2F8A0" w:rsidR="00866AD1" w:rsidRDefault="007A796B" w:rsidP="00866AD1">
      <w:pPr>
        <w:pStyle w:val="Heading3"/>
      </w:pPr>
      <w:r>
        <w:t xml:space="preserve">2AC </w:t>
      </w:r>
      <w:r w:rsidR="004C6BF3">
        <w:t xml:space="preserve">Renewables vs. </w:t>
      </w:r>
      <w:r w:rsidR="00866AD1">
        <w:t>“Its”</w:t>
      </w:r>
    </w:p>
    <w:p w14:paraId="5148F34C" w14:textId="7FD8C697" w:rsidR="00A97944" w:rsidRDefault="001F726F" w:rsidP="00A97944">
      <w:pPr>
        <w:pStyle w:val="Heading4"/>
      </w:pPr>
      <w:r>
        <w:t xml:space="preserve">1. </w:t>
      </w:r>
      <w:r w:rsidR="00476195">
        <w:t xml:space="preserve">We meet – </w:t>
      </w:r>
      <w:r w:rsidR="00A97944">
        <w:t xml:space="preserve">Funding and approval make private science ‘federal’ </w:t>
      </w:r>
    </w:p>
    <w:p w14:paraId="76AA9B73" w14:textId="77777777" w:rsidR="00A97944" w:rsidRDefault="00A97944" w:rsidP="00A97944">
      <w:r>
        <w:t xml:space="preserve">Korey </w:t>
      </w:r>
      <w:r w:rsidRPr="003B4748">
        <w:rPr>
          <w:rStyle w:val="Style13ptBold"/>
        </w:rPr>
        <w:t>Silverman-</w:t>
      </w:r>
      <w:proofErr w:type="spellStart"/>
      <w:r w:rsidRPr="003B4748">
        <w:rPr>
          <w:rStyle w:val="Style13ptBold"/>
        </w:rPr>
        <w:t>Roati</w:t>
      </w:r>
      <w:proofErr w:type="spellEnd"/>
      <w:r w:rsidRPr="003B4748">
        <w:rPr>
          <w:rStyle w:val="Style13ptBold"/>
        </w:rPr>
        <w:t xml:space="preserve"> &amp;</w:t>
      </w:r>
      <w:r>
        <w:t xml:space="preserve"> Romany M. </w:t>
      </w:r>
      <w:r w:rsidRPr="003B4748">
        <w:rPr>
          <w:rStyle w:val="Style13ptBold"/>
        </w:rPr>
        <w:t>Webb,</w:t>
      </w:r>
      <w:r>
        <w:t xml:space="preserve"> 20</w:t>
      </w:r>
      <w:r w:rsidRPr="003B4748">
        <w:rPr>
          <w:rStyle w:val="Style13ptBold"/>
        </w:rPr>
        <w:t>24</w:t>
      </w:r>
      <w:r>
        <w:t xml:space="preserve"> - Sabin Center for Climate Change Law. “Removing Methane via Soil Amendments: The Legal Framework</w:t>
      </w:r>
      <w:proofErr w:type="gramStart"/>
      <w:r>
        <w:t>,”(</w:t>
      </w:r>
      <w:proofErr w:type="gramEnd"/>
      <w:r>
        <w:t xml:space="preserve">2024). Available at: https://scholarship.law.columbia.edu/sabin_climate_change/238  </w:t>
      </w:r>
    </w:p>
    <w:p w14:paraId="3C7AE250" w14:textId="45914EE6" w:rsidR="00A97944" w:rsidRPr="00315826" w:rsidRDefault="00A97944" w:rsidP="00A97944">
      <w:pPr>
        <w:rPr>
          <w:sz w:val="16"/>
        </w:rPr>
      </w:pPr>
      <w:r w:rsidRPr="003F1DE1">
        <w:rPr>
          <w:sz w:val="16"/>
        </w:rPr>
        <w:t>As noted above, under NEPA, federal agencies are only required to prepare an EIS for “major federal actions significantly affecting the quality of the human environment.” For the purposes of NEPA</w:t>
      </w:r>
      <w:r w:rsidRPr="00546BE1">
        <w:rPr>
          <w:rStyle w:val="StyleUnderline"/>
        </w:rPr>
        <w:t xml:space="preserve">, </w:t>
      </w:r>
      <w:r w:rsidRPr="0017096B">
        <w:rPr>
          <w:rStyle w:val="StyleUnderline"/>
          <w:highlight w:val="cyan"/>
        </w:rPr>
        <w:t>federal actions include “projects</w:t>
      </w:r>
      <w:r w:rsidRPr="003F1DE1">
        <w:rPr>
          <w:sz w:val="16"/>
        </w:rPr>
        <w:t xml:space="preserve"> and programs </w:t>
      </w:r>
      <w:r w:rsidRPr="00546BE1">
        <w:rPr>
          <w:rStyle w:val="StyleUnderline"/>
        </w:rPr>
        <w:t xml:space="preserve">entirely or </w:t>
      </w:r>
      <w:r w:rsidRPr="0017096B">
        <w:rPr>
          <w:rStyle w:val="StyleUnderline"/>
          <w:highlight w:val="cyan"/>
        </w:rPr>
        <w:t>partly financed</w:t>
      </w:r>
      <w:r w:rsidRPr="003F1DE1">
        <w:rPr>
          <w:sz w:val="16"/>
        </w:rPr>
        <w:t xml:space="preserve">, assisted, conducted, regulated, </w:t>
      </w:r>
      <w:r w:rsidRPr="0017096B">
        <w:rPr>
          <w:rStyle w:val="StyleUnderline"/>
          <w:highlight w:val="cyan"/>
        </w:rPr>
        <w:t>or</w:t>
      </w:r>
      <w:r w:rsidRPr="003F1DE1">
        <w:rPr>
          <w:sz w:val="16"/>
          <w:highlight w:val="cyan"/>
        </w:rPr>
        <w:t xml:space="preserve"> </w:t>
      </w:r>
      <w:r w:rsidRPr="0017096B">
        <w:rPr>
          <w:rStyle w:val="StyleUnderline"/>
          <w:highlight w:val="cyan"/>
        </w:rPr>
        <w:t>approved by Federal agencies</w:t>
      </w:r>
      <w:r w:rsidRPr="003F1DE1">
        <w:rPr>
          <w:sz w:val="16"/>
        </w:rPr>
        <w:t xml:space="preserve">.”121 Thus, where a federal agency proposes to undertake a soil amendment project, that would qualify as a “federal action” under NEPA. Soil amendment </w:t>
      </w:r>
      <w:r w:rsidRPr="0017096B">
        <w:rPr>
          <w:rStyle w:val="StyleUnderline"/>
          <w:highlight w:val="cyan"/>
        </w:rPr>
        <w:t>projects</w:t>
      </w:r>
      <w:r w:rsidRPr="00546BE1">
        <w:rPr>
          <w:rStyle w:val="StyleUnderline"/>
        </w:rPr>
        <w:t xml:space="preserve"> proposed </w:t>
      </w:r>
      <w:r w:rsidRPr="0017096B">
        <w:rPr>
          <w:rStyle w:val="StyleUnderline"/>
          <w:highlight w:val="cyan"/>
        </w:rPr>
        <w:t>by</w:t>
      </w:r>
      <w:r w:rsidRPr="00546BE1">
        <w:rPr>
          <w:rStyle w:val="StyleUnderline"/>
        </w:rPr>
        <w:t xml:space="preserve"> non-federal actors (e.g., </w:t>
      </w:r>
      <w:r w:rsidRPr="0017096B">
        <w:rPr>
          <w:rStyle w:val="StyleUnderline"/>
          <w:highlight w:val="cyan"/>
        </w:rPr>
        <w:t>private individuals</w:t>
      </w:r>
      <w:r w:rsidRPr="003F1DE1">
        <w:rPr>
          <w:sz w:val="16"/>
        </w:rPr>
        <w:t xml:space="preserve"> or companies) might also </w:t>
      </w:r>
      <w:r w:rsidRPr="0017096B">
        <w:rPr>
          <w:rStyle w:val="StyleUnderline"/>
          <w:highlight w:val="cyan"/>
        </w:rPr>
        <w:t>qualify if the projects are funded, approved</w:t>
      </w:r>
      <w:r w:rsidRPr="00546BE1">
        <w:rPr>
          <w:rStyle w:val="StyleUnderline"/>
        </w:rPr>
        <w:t xml:space="preserve">, or otherwise regulated </w:t>
      </w:r>
      <w:r w:rsidRPr="0017096B">
        <w:rPr>
          <w:rStyle w:val="StyleUnderline"/>
          <w:highlight w:val="cyan"/>
        </w:rPr>
        <w:t>by a federal agency</w:t>
      </w:r>
      <w:r w:rsidRPr="003F1DE1">
        <w:rPr>
          <w:sz w:val="16"/>
          <w:highlight w:val="cyan"/>
        </w:rPr>
        <w:t>.</w:t>
      </w:r>
      <w:r w:rsidRPr="003F1DE1">
        <w:rPr>
          <w:sz w:val="16"/>
        </w:rPr>
        <w:t xml:space="preserve"> In the latter case, however, </w:t>
      </w:r>
      <w:r w:rsidRPr="0017096B">
        <w:rPr>
          <w:rStyle w:val="StyleUnderline"/>
          <w:highlight w:val="cyan"/>
        </w:rPr>
        <w:t>the project will</w:t>
      </w:r>
      <w:r w:rsidRPr="00546BE1">
        <w:rPr>
          <w:rStyle w:val="StyleUnderline"/>
        </w:rPr>
        <w:t xml:space="preserve"> only </w:t>
      </w:r>
      <w:r w:rsidRPr="0017096B">
        <w:rPr>
          <w:rStyle w:val="StyleUnderline"/>
          <w:highlight w:val="cyan"/>
        </w:rPr>
        <w:t>be considered a federal action</w:t>
      </w:r>
      <w:r w:rsidRPr="003F1DE1">
        <w:rPr>
          <w:sz w:val="16"/>
        </w:rPr>
        <w:t xml:space="preserve"> under NEPA </w:t>
      </w:r>
      <w:r w:rsidRPr="0017096B">
        <w:rPr>
          <w:rStyle w:val="StyleUnderline"/>
          <w:highlight w:val="cyan"/>
        </w:rPr>
        <w:t>if</w:t>
      </w:r>
      <w:r w:rsidRPr="00546BE1">
        <w:rPr>
          <w:rStyle w:val="StyleUnderline"/>
        </w:rPr>
        <w:t xml:space="preserve"> it is “</w:t>
      </w:r>
      <w:r w:rsidRPr="0017096B">
        <w:rPr>
          <w:rStyle w:val="StyleUnderline"/>
          <w:highlight w:val="cyan"/>
        </w:rPr>
        <w:t>subject to Federal control</w:t>
      </w:r>
      <w:r w:rsidRPr="00546BE1">
        <w:rPr>
          <w:rStyle w:val="StyleUnderline"/>
        </w:rPr>
        <w:t xml:space="preserve"> and responsibility</w:t>
      </w:r>
      <w:r w:rsidRPr="003F1DE1">
        <w:rPr>
          <w:sz w:val="16"/>
        </w:rPr>
        <w:t xml:space="preserve">.”122 As discussed in Part 4.1.4 below, many privately developed soil amendment projects will likely require federal permits and thus be subject to federal control. </w:t>
      </w:r>
    </w:p>
    <w:p w14:paraId="6F31E21D" w14:textId="2A457560" w:rsidR="0054444F" w:rsidRDefault="001F726F" w:rsidP="0054444F">
      <w:pPr>
        <w:pStyle w:val="Heading4"/>
      </w:pPr>
      <w:r>
        <w:t xml:space="preserve">2. </w:t>
      </w:r>
      <w:r w:rsidR="00B80B04">
        <w:t>Counter-</w:t>
      </w:r>
      <w:r w:rsidR="004B5CD4">
        <w:t>interpretation</w:t>
      </w:r>
      <w:r w:rsidR="00B80B04">
        <w:t xml:space="preserve"> – </w:t>
      </w:r>
      <w:r w:rsidR="0054444F">
        <w:t>‘Its development’ includes ‘private sector’ and ‘allies’.</w:t>
      </w:r>
    </w:p>
    <w:p w14:paraId="67BC6732" w14:textId="77777777" w:rsidR="0054444F" w:rsidRPr="00931A5B" w:rsidRDefault="0054444F" w:rsidP="0054444F">
      <w:r w:rsidRPr="00931A5B">
        <w:rPr>
          <w:rStyle w:val="Style13ptBold"/>
        </w:rPr>
        <w:t>Auerswald ’21</w:t>
      </w:r>
      <w:r>
        <w:t xml:space="preserve"> [David; May 27; professor of security studies at the U.S. National War College in Washington, DC; War on the Rocks, “A U.S. Security Strategy for the Arctic,” warontherocks.com/2021/05/a-u-s-security-strategy-for-the-arctic/]</w:t>
      </w:r>
    </w:p>
    <w:p w14:paraId="41CFE253" w14:textId="77777777" w:rsidR="0054444F" w:rsidRPr="00FD2464" w:rsidRDefault="0054444F" w:rsidP="0054444F">
      <w:pPr>
        <w:rPr>
          <w:sz w:val="16"/>
        </w:rPr>
      </w:pPr>
      <w:r w:rsidRPr="0017096B">
        <w:rPr>
          <w:rStyle w:val="StyleUnderline"/>
          <w:highlight w:val="cyan"/>
        </w:rPr>
        <w:t>The most obvious opportunities for the</w:t>
      </w:r>
      <w:r w:rsidRPr="00FD2464">
        <w:rPr>
          <w:sz w:val="16"/>
        </w:rPr>
        <w:t xml:space="preserve"> </w:t>
      </w:r>
      <w:r w:rsidRPr="0017096B">
        <w:rPr>
          <w:rStyle w:val="Emphasis"/>
          <w:highlight w:val="cyan"/>
        </w:rPr>
        <w:t>U</w:t>
      </w:r>
      <w:r w:rsidRPr="00FD2464">
        <w:rPr>
          <w:sz w:val="16"/>
        </w:rPr>
        <w:t xml:space="preserve">nited </w:t>
      </w:r>
      <w:r w:rsidRPr="0017096B">
        <w:rPr>
          <w:rStyle w:val="Emphasis"/>
          <w:highlight w:val="cyan"/>
        </w:rPr>
        <w:t>S</w:t>
      </w:r>
      <w:r w:rsidRPr="00FD2464">
        <w:rPr>
          <w:sz w:val="16"/>
        </w:rPr>
        <w:t xml:space="preserve">tates </w:t>
      </w:r>
      <w:r w:rsidRPr="0017096B">
        <w:rPr>
          <w:rStyle w:val="StyleUnderline"/>
          <w:highlight w:val="cyan"/>
        </w:rPr>
        <w:t>in the Arctic are</w:t>
      </w:r>
      <w:r w:rsidRPr="00FD2464">
        <w:rPr>
          <w:sz w:val="16"/>
        </w:rPr>
        <w:t xml:space="preserve"> in </w:t>
      </w:r>
      <w:r w:rsidRPr="0017096B">
        <w:rPr>
          <w:rStyle w:val="StyleUnderline"/>
          <w:highlight w:val="cyan"/>
        </w:rPr>
        <w:t>private-sector</w:t>
      </w:r>
      <w:r w:rsidRPr="00FD2464">
        <w:rPr>
          <w:sz w:val="16"/>
        </w:rPr>
        <w:t xml:space="preserve"> infrastructure </w:t>
      </w:r>
      <w:r w:rsidRPr="0017096B">
        <w:rPr>
          <w:rStyle w:val="Emphasis"/>
          <w:highlight w:val="cyan"/>
        </w:rPr>
        <w:t>development</w:t>
      </w:r>
      <w:r w:rsidRPr="00FD2464">
        <w:rPr>
          <w:sz w:val="16"/>
          <w:highlight w:val="cyan"/>
        </w:rPr>
        <w:t xml:space="preserve"> </w:t>
      </w:r>
      <w:r w:rsidRPr="0017096B">
        <w:rPr>
          <w:rStyle w:val="StyleUnderline"/>
          <w:highlight w:val="cyan"/>
        </w:rPr>
        <w:t>and</w:t>
      </w:r>
      <w:r w:rsidRPr="00933DCE">
        <w:rPr>
          <w:rStyle w:val="StyleUnderline"/>
        </w:rPr>
        <w:t xml:space="preserve"> security </w:t>
      </w:r>
      <w:r w:rsidRPr="0017096B">
        <w:rPr>
          <w:rStyle w:val="StyleUnderline"/>
          <w:highlight w:val="cyan"/>
        </w:rPr>
        <w:t>coordination</w:t>
      </w:r>
      <w:r w:rsidRPr="00933DCE">
        <w:rPr>
          <w:rStyle w:val="StyleUnderline"/>
        </w:rPr>
        <w:t xml:space="preserve"> with </w:t>
      </w:r>
      <w:r w:rsidRPr="0017096B">
        <w:rPr>
          <w:rStyle w:val="StyleUnderline"/>
          <w:highlight w:val="cyan"/>
        </w:rPr>
        <w:t>allies</w:t>
      </w:r>
      <w:r w:rsidRPr="00933DCE">
        <w:rPr>
          <w:rStyle w:val="StyleUnderline"/>
        </w:rPr>
        <w:t>.</w:t>
      </w:r>
      <w:r w:rsidRPr="00FD2464">
        <w:rPr>
          <w:sz w:val="16"/>
        </w:rPr>
        <w:t xml:space="preserve"> </w:t>
      </w:r>
      <w:r w:rsidRPr="00933DCE">
        <w:rPr>
          <w:rStyle w:val="StyleUnderline"/>
        </w:rPr>
        <w:t>Poor infrastructure and communications plague Alaska</w:t>
      </w:r>
      <w:r w:rsidRPr="00FD2464">
        <w:rPr>
          <w:sz w:val="16"/>
        </w:rPr>
        <w:t xml:space="preserve">. A hard-security </w:t>
      </w:r>
      <w:r w:rsidRPr="0017096B">
        <w:rPr>
          <w:rStyle w:val="Emphasis"/>
          <w:highlight w:val="cyan"/>
        </w:rPr>
        <w:t>strategy</w:t>
      </w:r>
      <w:r w:rsidRPr="00FD2464">
        <w:rPr>
          <w:sz w:val="16"/>
        </w:rPr>
        <w:t xml:space="preserve"> </w:t>
      </w:r>
      <w:r w:rsidRPr="0017096B">
        <w:rPr>
          <w:rStyle w:val="StyleUnderline"/>
          <w:highlight w:val="cyan"/>
        </w:rPr>
        <w:t>that prioritized</w:t>
      </w:r>
      <w:r w:rsidRPr="00FD2464">
        <w:rPr>
          <w:sz w:val="16"/>
        </w:rPr>
        <w:t xml:space="preserve"> </w:t>
      </w:r>
      <w:r w:rsidRPr="0017096B">
        <w:rPr>
          <w:rStyle w:val="Emphasis"/>
          <w:highlight w:val="cyan"/>
        </w:rPr>
        <w:t>infrastructure development</w:t>
      </w:r>
      <w:r w:rsidRPr="00FD2464">
        <w:rPr>
          <w:sz w:val="16"/>
        </w:rPr>
        <w:t xml:space="preserve"> </w:t>
      </w:r>
      <w:r w:rsidRPr="0017096B">
        <w:rPr>
          <w:rStyle w:val="StyleUnderline"/>
          <w:highlight w:val="cyan"/>
        </w:rPr>
        <w:t xml:space="preserve">in the name of </w:t>
      </w:r>
      <w:r w:rsidRPr="0017096B">
        <w:rPr>
          <w:rStyle w:val="Emphasis"/>
          <w:highlight w:val="cyan"/>
        </w:rPr>
        <w:t>national security</w:t>
      </w:r>
      <w:r w:rsidRPr="00FD2464">
        <w:rPr>
          <w:sz w:val="16"/>
        </w:rPr>
        <w:t xml:space="preserve">, a </w:t>
      </w:r>
      <w:r w:rsidRPr="0017096B">
        <w:rPr>
          <w:rStyle w:val="Emphasis"/>
          <w:highlight w:val="cyan"/>
        </w:rPr>
        <w:t>green-energ</w:t>
      </w:r>
      <w:r w:rsidRPr="00FD2464">
        <w:rPr>
          <w:sz w:val="16"/>
        </w:rPr>
        <w:t xml:space="preserve">y transformation, </w:t>
      </w:r>
      <w:r w:rsidRPr="0017096B">
        <w:rPr>
          <w:rStyle w:val="StyleUnderline"/>
          <w:highlight w:val="cyan"/>
        </w:rPr>
        <w:t xml:space="preserve">or </w:t>
      </w:r>
      <w:r w:rsidRPr="0017096B">
        <w:rPr>
          <w:rStyle w:val="Emphasis"/>
          <w:highlight w:val="cyan"/>
        </w:rPr>
        <w:t>broadband</w:t>
      </w:r>
      <w:r w:rsidRPr="00FD2464">
        <w:rPr>
          <w:sz w:val="16"/>
        </w:rPr>
        <w:t xml:space="preserve"> connectivity initiatives </w:t>
      </w:r>
      <w:r w:rsidRPr="0017096B">
        <w:rPr>
          <w:rStyle w:val="StyleUnderline"/>
          <w:highlight w:val="cyan"/>
        </w:rPr>
        <w:t xml:space="preserve">could improve </w:t>
      </w:r>
      <w:r w:rsidRPr="0017096B">
        <w:rPr>
          <w:rStyle w:val="Emphasis"/>
          <w:highlight w:val="cyan"/>
        </w:rPr>
        <w:t>infrastructure</w:t>
      </w:r>
      <w:r w:rsidRPr="00FD2464">
        <w:rPr>
          <w:sz w:val="16"/>
        </w:rPr>
        <w:t xml:space="preserve"> </w:t>
      </w:r>
      <w:r w:rsidRPr="0017096B">
        <w:rPr>
          <w:rStyle w:val="StyleUnderline"/>
          <w:highlight w:val="cyan"/>
        </w:rPr>
        <w:t xml:space="preserve">and </w:t>
      </w:r>
      <w:r w:rsidRPr="0017096B">
        <w:rPr>
          <w:rStyle w:val="Emphasis"/>
          <w:highlight w:val="cyan"/>
        </w:rPr>
        <w:t>resilience</w:t>
      </w:r>
      <w:r w:rsidRPr="00FD2464">
        <w:rPr>
          <w:sz w:val="16"/>
        </w:rPr>
        <w:t xml:space="preserve"> </w:t>
      </w:r>
      <w:r w:rsidRPr="0017096B">
        <w:rPr>
          <w:rStyle w:val="StyleUnderline"/>
          <w:highlight w:val="cyan"/>
        </w:rPr>
        <w:t xml:space="preserve">in </w:t>
      </w:r>
      <w:r w:rsidRPr="0017096B">
        <w:rPr>
          <w:rStyle w:val="Emphasis"/>
          <w:highlight w:val="cyan"/>
        </w:rPr>
        <w:t>Alaska</w:t>
      </w:r>
      <w:r w:rsidRPr="00FD2464">
        <w:rPr>
          <w:sz w:val="16"/>
        </w:rPr>
        <w:t xml:space="preserve">. Internationally, </w:t>
      </w:r>
      <w:r w:rsidRPr="00933DCE">
        <w:rPr>
          <w:rStyle w:val="StyleUnderline"/>
        </w:rPr>
        <w:t>security coordination among U.S. allies and</w:t>
      </w:r>
      <w:r w:rsidRPr="00FD2464">
        <w:rPr>
          <w:sz w:val="16"/>
        </w:rPr>
        <w:t xml:space="preserve"> </w:t>
      </w:r>
      <w:r w:rsidRPr="0017096B">
        <w:rPr>
          <w:rStyle w:val="StyleUnderline"/>
          <w:highlight w:val="cyan"/>
        </w:rPr>
        <w:t xml:space="preserve">partners could generate </w:t>
      </w:r>
      <w:r w:rsidRPr="0017096B">
        <w:rPr>
          <w:rStyle w:val="Emphasis"/>
          <w:highlight w:val="cyan"/>
        </w:rPr>
        <w:t>momentum</w:t>
      </w:r>
      <w:r w:rsidRPr="00FD2464">
        <w:rPr>
          <w:sz w:val="16"/>
        </w:rPr>
        <w:t xml:space="preserve"> on </w:t>
      </w:r>
      <w:proofErr w:type="spellStart"/>
      <w:r w:rsidRPr="00FD2464">
        <w:rPr>
          <w:sz w:val="16"/>
        </w:rPr>
        <w:t>nonsecurity</w:t>
      </w:r>
      <w:proofErr w:type="spellEnd"/>
      <w:r w:rsidRPr="00FD2464">
        <w:rPr>
          <w:sz w:val="16"/>
        </w:rPr>
        <w:t xml:space="preserve"> behavioral norms for resource extraction, investments, and economic cooperation across the Arctic.</w:t>
      </w:r>
    </w:p>
    <w:p w14:paraId="5F2A58FA" w14:textId="77777777" w:rsidR="0054444F" w:rsidRPr="00FD2464" w:rsidRDefault="0054444F" w:rsidP="0054444F">
      <w:pPr>
        <w:rPr>
          <w:sz w:val="16"/>
        </w:rPr>
      </w:pPr>
      <w:r w:rsidRPr="00FD2464">
        <w:rPr>
          <w:sz w:val="16"/>
        </w:rPr>
        <w:t>The Strategy’s Ways and Means</w:t>
      </w:r>
    </w:p>
    <w:p w14:paraId="7973EC01" w14:textId="728CAE49" w:rsidR="0054444F" w:rsidRPr="00315826" w:rsidRDefault="0054444F" w:rsidP="0054444F">
      <w:pPr>
        <w:rPr>
          <w:sz w:val="16"/>
        </w:rPr>
      </w:pPr>
      <w:r w:rsidRPr="00FD2464">
        <w:rPr>
          <w:sz w:val="16"/>
        </w:rPr>
        <w:t xml:space="preserve">To deter Russia and China from threatening U.S. interests in the Arctic, the U.S. military needs to demonstrate presence in the region beyond submarines. Submarines can deter large-scale attacks but are less useful against coercion and intimidation. Deterring Russia will require Navy surface assets (manned and unmanned) and a more robust air and ground presence in the European and North Atlantic Arctic. It is difficult to police fisheries, monitor potentially hostile surface ships, or target airborne intruders without capabilities in the region. As Adm. James Foggo said of the Arctic when commanding Allied Joint Forces Command in Italy, “In order to deter, you have to be present. You’ve got to be </w:t>
      </w:r>
      <w:proofErr w:type="gramStart"/>
      <w:r w:rsidRPr="00FD2464">
        <w:rPr>
          <w:sz w:val="16"/>
        </w:rPr>
        <w:t>there</w:t>
      </w:r>
      <w:proofErr w:type="gramEnd"/>
      <w:r w:rsidRPr="00FD2464">
        <w:rPr>
          <w:sz w:val="16"/>
        </w:rPr>
        <w:t xml:space="preserve"> and you’ve got to be there quickly.” Gen. Glen VanHerck, commander of U.S. Northern Command and the North American Aerospace Defense Command, made similar remarks in late April 2021.</w:t>
      </w:r>
    </w:p>
    <w:p w14:paraId="7331DEF9" w14:textId="0DD04FB1" w:rsidR="000F4560" w:rsidRPr="007B32B3" w:rsidRDefault="000F4560" w:rsidP="00315826">
      <w:pPr>
        <w:pStyle w:val="Heading4"/>
      </w:pPr>
      <w:r w:rsidRPr="007B32B3">
        <w:t>3. Prefer our interpretation –</w:t>
      </w:r>
      <w:r w:rsidR="007A796B">
        <w:t xml:space="preserve"> s</w:t>
      </w:r>
      <w:r w:rsidRPr="007B32B3">
        <w:t>tandards:</w:t>
      </w:r>
    </w:p>
    <w:p w14:paraId="570A5DC8" w14:textId="1A071378" w:rsidR="000F4560" w:rsidRPr="00315826" w:rsidRDefault="000F4560" w:rsidP="00315826">
      <w:pPr>
        <w:pStyle w:val="Heading4"/>
      </w:pPr>
      <w:r>
        <w:t>A</w:t>
      </w:r>
      <w:r w:rsidRPr="007B32B3">
        <w:t>. Limits –</w:t>
      </w:r>
      <w:r>
        <w:t xml:space="preserve"> Most government action is contracted and done by private or local entities. Their definition of only direct federal action is over-limiting.</w:t>
      </w:r>
    </w:p>
    <w:p w14:paraId="2A8DAFDD" w14:textId="1110BE6F" w:rsidR="000F4560" w:rsidRPr="00315826" w:rsidRDefault="000F4560" w:rsidP="00315826">
      <w:pPr>
        <w:pStyle w:val="Heading4"/>
      </w:pPr>
      <w:r>
        <w:t>B</w:t>
      </w:r>
      <w:r w:rsidRPr="007B32B3">
        <w:t>. Ground –</w:t>
      </w:r>
      <w:r>
        <w:t xml:space="preserve"> </w:t>
      </w:r>
      <w:r w:rsidRPr="007B32B3">
        <w:t>regulations</w:t>
      </w:r>
      <w:r>
        <w:t xml:space="preserve">, cooperation, and funding </w:t>
      </w:r>
      <w:r w:rsidRPr="007B32B3">
        <w:t>are important affirmative ground. The negative’s interpretation destroys affirmative ground and does not garner good negative ground either.</w:t>
      </w:r>
    </w:p>
    <w:p w14:paraId="18A06C1B" w14:textId="77777777" w:rsidR="000F4560" w:rsidRPr="007B32B3" w:rsidRDefault="000F4560" w:rsidP="00315826">
      <w:pPr>
        <w:pStyle w:val="Heading4"/>
      </w:pPr>
      <w:r w:rsidRPr="007B32B3">
        <w:t>4. Voters:</w:t>
      </w:r>
    </w:p>
    <w:p w14:paraId="49992A44" w14:textId="5964FAF8" w:rsidR="000F4560" w:rsidRPr="00315826" w:rsidRDefault="000F4560" w:rsidP="00315826">
      <w:pPr>
        <w:pStyle w:val="Heading4"/>
      </w:pPr>
      <w:r w:rsidRPr="007B32B3">
        <w:t xml:space="preserve">A. Education – nearly any affirmative is going to be </w:t>
      </w:r>
      <w:r>
        <w:t>broad government action.</w:t>
      </w:r>
      <w:r w:rsidRPr="007B32B3">
        <w:t xml:space="preserve"> </w:t>
      </w:r>
      <w:r>
        <w:t>This is the most reasonable and educational definition of the topic.</w:t>
      </w:r>
    </w:p>
    <w:p w14:paraId="0F437910" w14:textId="11FCD4E3" w:rsidR="000F4560" w:rsidRPr="00315826" w:rsidRDefault="000F4560" w:rsidP="00315826">
      <w:pPr>
        <w:pStyle w:val="Heading4"/>
      </w:pPr>
      <w:r w:rsidRPr="007B32B3">
        <w:t xml:space="preserve">B. Literature checks limits and ground loss – affirmatives </w:t>
      </w:r>
      <w:proofErr w:type="gramStart"/>
      <w:r w:rsidRPr="007B32B3">
        <w:t>have to</w:t>
      </w:r>
      <w:proofErr w:type="gramEnd"/>
      <w:r w:rsidRPr="007B32B3">
        <w:t xml:space="preserve"> have a solvency advocate based in the topic literature</w:t>
      </w:r>
      <w:r>
        <w:t>.</w:t>
      </w:r>
    </w:p>
    <w:p w14:paraId="37CD1849" w14:textId="5FC12E0E" w:rsidR="00866AD1" w:rsidRPr="00315826" w:rsidRDefault="000F4560" w:rsidP="00315826">
      <w:pPr>
        <w:pStyle w:val="Heading4"/>
      </w:pPr>
      <w:r w:rsidRPr="007B32B3">
        <w:t xml:space="preserve">C. Reasonability – </w:t>
      </w:r>
      <w:r>
        <w:t>Our interpretation is reasonable. Competing interpretations leads to race to the smallest, most neg-biased topic.</w:t>
      </w:r>
    </w:p>
    <w:p w14:paraId="522972D9" w14:textId="3E368BF1" w:rsidR="00866AD1" w:rsidRDefault="007A796B" w:rsidP="00866AD1">
      <w:pPr>
        <w:pStyle w:val="Heading3"/>
      </w:pPr>
      <w:r>
        <w:t xml:space="preserve">2AC </w:t>
      </w:r>
      <w:r w:rsidR="0084697E">
        <w:t xml:space="preserve">Early-Warning Systems vs. </w:t>
      </w:r>
      <w:r w:rsidR="00866AD1">
        <w:t>“Arctic”</w:t>
      </w:r>
    </w:p>
    <w:p w14:paraId="245A9B71" w14:textId="395E9A6C" w:rsidR="0084697E" w:rsidRDefault="00315826" w:rsidP="00315826">
      <w:pPr>
        <w:pStyle w:val="Heading4"/>
      </w:pPr>
      <w:r>
        <w:t xml:space="preserve">1. </w:t>
      </w:r>
      <w:r w:rsidR="00A35E66">
        <w:t>We meet – the Early-Warning system MONITORS and explores the Arctic.</w:t>
      </w:r>
    </w:p>
    <w:p w14:paraId="58886B39" w14:textId="7B1883CA" w:rsidR="00A35E66" w:rsidRPr="00C41E1A" w:rsidRDefault="00315826" w:rsidP="00A35E66">
      <w:pPr>
        <w:pStyle w:val="Heading4"/>
      </w:pPr>
      <w:r>
        <w:t xml:space="preserve">2. </w:t>
      </w:r>
      <w:r w:rsidR="00A35E66">
        <w:t>Counter-interpretation – It includes water and land.</w:t>
      </w:r>
    </w:p>
    <w:p w14:paraId="04865190" w14:textId="77777777" w:rsidR="00A35E66" w:rsidRPr="00C41E1A" w:rsidRDefault="00A35E66" w:rsidP="00A35E66">
      <w:r w:rsidRPr="00C41E1A">
        <w:rPr>
          <w:rStyle w:val="Style13ptBold"/>
        </w:rPr>
        <w:t xml:space="preserve">Long </w:t>
      </w:r>
      <w:r>
        <w:rPr>
          <w:rStyle w:val="Style13ptBold"/>
        </w:rPr>
        <w:t xml:space="preserve">’19 </w:t>
      </w:r>
      <w:r w:rsidRPr="001E4E3A">
        <w:t>[Marcy</w:t>
      </w:r>
      <w:r>
        <w:t xml:space="preserve">; December 20; founder of Sustainable Asia; </w:t>
      </w:r>
      <w:proofErr w:type="spellStart"/>
      <w:r>
        <w:t>Dialouge.Earth</w:t>
      </w:r>
      <w:proofErr w:type="spellEnd"/>
      <w:r>
        <w:t>, “</w:t>
      </w:r>
      <w:r w:rsidRPr="00C41E1A">
        <w:t>Podcast: China as a 'near-Arctic' state</w:t>
      </w:r>
      <w:r>
        <w:t xml:space="preserve">,” </w:t>
      </w:r>
      <w:r w:rsidRPr="00C41E1A">
        <w:t>https://dialogue.earth/en/climate/40076019-12385-podcast-china-as-a-near-arctic-state-2</w:t>
      </w:r>
      <w:r>
        <w:t>]</w:t>
      </w:r>
    </w:p>
    <w:p w14:paraId="4502BF4E" w14:textId="5DBE0B0B" w:rsidR="00705D40" w:rsidRPr="001E4E3A" w:rsidRDefault="00A35E66" w:rsidP="00A35E66">
      <w:pPr>
        <w:rPr>
          <w:sz w:val="16"/>
        </w:rPr>
      </w:pPr>
      <w:r w:rsidRPr="001E4E3A">
        <w:rPr>
          <w:sz w:val="16"/>
        </w:rPr>
        <w:t>Marcy: </w:t>
      </w:r>
      <w:r w:rsidRPr="00953C6D">
        <w:rPr>
          <w:rStyle w:val="StyleUnderline"/>
        </w:rPr>
        <w:t xml:space="preserve">When we say </w:t>
      </w:r>
      <w:r w:rsidRPr="0017096B">
        <w:rPr>
          <w:rStyle w:val="StyleUnderline"/>
          <w:highlight w:val="cyan"/>
        </w:rPr>
        <w:t xml:space="preserve">the </w:t>
      </w:r>
      <w:r w:rsidRPr="0017096B">
        <w:rPr>
          <w:rStyle w:val="Emphasis"/>
          <w:highlight w:val="cyan"/>
        </w:rPr>
        <w:t>Arctic</w:t>
      </w:r>
      <w:r w:rsidRPr="00953C6D">
        <w:rPr>
          <w:rStyle w:val="StyleUnderline"/>
        </w:rPr>
        <w:t>, we’re</w:t>
      </w:r>
      <w:r w:rsidRPr="001E4E3A">
        <w:rPr>
          <w:sz w:val="16"/>
        </w:rPr>
        <w:t xml:space="preserve"> usually </w:t>
      </w:r>
      <w:r w:rsidRPr="0017096B">
        <w:rPr>
          <w:rStyle w:val="StyleUnderline"/>
          <w:highlight w:val="cyan"/>
        </w:rPr>
        <w:t>refer</w:t>
      </w:r>
      <w:r w:rsidRPr="00953C6D">
        <w:rPr>
          <w:rStyle w:val="StyleUnderline"/>
        </w:rPr>
        <w:t xml:space="preserve">ring </w:t>
      </w:r>
      <w:r w:rsidRPr="0017096B">
        <w:rPr>
          <w:rStyle w:val="StyleUnderline"/>
          <w:highlight w:val="cyan"/>
        </w:rPr>
        <w:t xml:space="preserve">to the </w:t>
      </w:r>
      <w:r w:rsidRPr="0017096B">
        <w:rPr>
          <w:rStyle w:val="Emphasis"/>
          <w:highlight w:val="cyan"/>
        </w:rPr>
        <w:t>area within the Arctic circle</w:t>
      </w:r>
      <w:r w:rsidRPr="001E4E3A">
        <w:rPr>
          <w:sz w:val="16"/>
        </w:rPr>
        <w:t xml:space="preserve">, the 66th parallel that runs just north of Iceland. </w:t>
      </w:r>
      <w:proofErr w:type="gramStart"/>
      <w:r w:rsidRPr="001E4E3A">
        <w:rPr>
          <w:sz w:val="16"/>
        </w:rPr>
        <w:t>So</w:t>
      </w:r>
      <w:proofErr w:type="gramEnd"/>
      <w:r w:rsidRPr="001E4E3A">
        <w:rPr>
          <w:sz w:val="16"/>
        </w:rPr>
        <w:t xml:space="preserve"> </w:t>
      </w:r>
      <w:r w:rsidRPr="00953C6D">
        <w:rPr>
          <w:rStyle w:val="StyleUnderline"/>
        </w:rPr>
        <w:t xml:space="preserve">the term “the Arctic” </w:t>
      </w:r>
      <w:r w:rsidRPr="0017096B">
        <w:rPr>
          <w:rStyle w:val="StyleUnderline"/>
          <w:highlight w:val="cyan"/>
        </w:rPr>
        <w:t xml:space="preserve">includes territorial </w:t>
      </w:r>
      <w:r w:rsidRPr="0017096B">
        <w:rPr>
          <w:rStyle w:val="Emphasis"/>
          <w:highlight w:val="cyan"/>
        </w:rPr>
        <w:t>waters and land</w:t>
      </w:r>
      <w:r w:rsidRPr="001E4E3A">
        <w:rPr>
          <w:sz w:val="16"/>
        </w:rPr>
        <w:t xml:space="preserve"> that belong to the United States, Canada, Denmark’s Greenland, Iceland, Norway, Sweden, Finland and Russia. These eight countries are sometimes called the Arctic Eight. The only area of the Arctic that doesn’t belong to the Arctic Eight is a mostly frozen area called the central </w:t>
      </w:r>
      <w:proofErr w:type="gramStart"/>
      <w:r w:rsidRPr="001E4E3A">
        <w:rPr>
          <w:sz w:val="16"/>
        </w:rPr>
        <w:t>Arctic ocean</w:t>
      </w:r>
      <w:proofErr w:type="gramEnd"/>
      <w:r w:rsidRPr="001E4E3A">
        <w:rPr>
          <w:sz w:val="16"/>
        </w:rPr>
        <w:t xml:space="preserve">. </w:t>
      </w:r>
      <w:proofErr w:type="gramStart"/>
      <w:r w:rsidRPr="001E4E3A">
        <w:rPr>
          <w:sz w:val="16"/>
        </w:rPr>
        <w:t>So</w:t>
      </w:r>
      <w:proofErr w:type="gramEnd"/>
      <w:r w:rsidRPr="001E4E3A">
        <w:rPr>
          <w:sz w:val="16"/>
        </w:rPr>
        <w:t xml:space="preserve"> when China announced the Arctic as one of its “new strategic frontiers”, it ruffled some feathers.</w:t>
      </w:r>
    </w:p>
    <w:p w14:paraId="4E6D7CF0" w14:textId="6EE54F89" w:rsidR="00705D40" w:rsidRPr="007B32B3" w:rsidRDefault="00705D40" w:rsidP="00315826">
      <w:pPr>
        <w:pStyle w:val="Heading4"/>
      </w:pPr>
      <w:r w:rsidRPr="007B32B3">
        <w:t>3. Prefer our interpretation –</w:t>
      </w:r>
      <w:r w:rsidR="007A796B">
        <w:t xml:space="preserve"> s</w:t>
      </w:r>
      <w:r w:rsidRPr="007B32B3">
        <w:t>tandards:</w:t>
      </w:r>
    </w:p>
    <w:p w14:paraId="25949B43" w14:textId="30EE3CE8" w:rsidR="00705D40" w:rsidRPr="00315826" w:rsidRDefault="00705D40" w:rsidP="00315826">
      <w:pPr>
        <w:pStyle w:val="Heading4"/>
      </w:pPr>
      <w:r>
        <w:t>A</w:t>
      </w:r>
      <w:r w:rsidRPr="007B32B3">
        <w:t>. Limits –</w:t>
      </w:r>
      <w:r>
        <w:t xml:space="preserve"> Exploration can happen from any vantage point, </w:t>
      </w:r>
      <w:proofErr w:type="gramStart"/>
      <w:r>
        <w:t>as long as</w:t>
      </w:r>
      <w:proofErr w:type="gramEnd"/>
      <w:r>
        <w:t xml:space="preserve"> the exploration is in the Arctic. They overlimit to land-based exploration and are missing key data points necessary for exploration.</w:t>
      </w:r>
    </w:p>
    <w:p w14:paraId="0AB22C39" w14:textId="7684E8A5" w:rsidR="00705D40" w:rsidRPr="00315826" w:rsidRDefault="00705D40" w:rsidP="00315826">
      <w:pPr>
        <w:pStyle w:val="Heading4"/>
      </w:pPr>
      <w:r>
        <w:t>B</w:t>
      </w:r>
      <w:r w:rsidRPr="007B32B3">
        <w:t>. Ground –</w:t>
      </w:r>
      <w:r>
        <w:t xml:space="preserve"> Satellite, sensors, drones, etc. </w:t>
      </w:r>
      <w:r w:rsidRPr="007B32B3">
        <w:t>are important affirmative ground</w:t>
      </w:r>
      <w:r>
        <w:t xml:space="preserve"> for exploration</w:t>
      </w:r>
      <w:r w:rsidRPr="007B32B3">
        <w:t xml:space="preserve">. </w:t>
      </w:r>
      <w:r>
        <w:t xml:space="preserve">Links are based on exploration of the Artic, not just in the Arctic, which means we don’t hurt negative ground. </w:t>
      </w:r>
    </w:p>
    <w:p w14:paraId="705735FC" w14:textId="77777777" w:rsidR="00705D40" w:rsidRPr="007B32B3" w:rsidRDefault="00705D40" w:rsidP="00315826">
      <w:pPr>
        <w:pStyle w:val="Heading4"/>
      </w:pPr>
      <w:r w:rsidRPr="007B32B3">
        <w:t>4. Voters:</w:t>
      </w:r>
    </w:p>
    <w:p w14:paraId="24EFC4E7" w14:textId="63DE0357" w:rsidR="00705D40" w:rsidRPr="00315826" w:rsidRDefault="00705D40" w:rsidP="00315826">
      <w:pPr>
        <w:pStyle w:val="Heading4"/>
      </w:pPr>
      <w:r w:rsidRPr="007B32B3">
        <w:t xml:space="preserve">A. Education – </w:t>
      </w:r>
      <w:r w:rsidR="0010633D">
        <w:t>Exploration must be of the Artic, not the vantage point</w:t>
      </w:r>
      <w:r>
        <w:t>.</w:t>
      </w:r>
      <w:r w:rsidRPr="007B32B3">
        <w:t xml:space="preserve"> </w:t>
      </w:r>
      <w:r>
        <w:t>This is the most reasonable and educational definition of the topic.</w:t>
      </w:r>
    </w:p>
    <w:p w14:paraId="42249B68" w14:textId="5733151E" w:rsidR="00705D40" w:rsidRPr="00315826" w:rsidRDefault="00705D40" w:rsidP="00315826">
      <w:pPr>
        <w:pStyle w:val="Heading4"/>
      </w:pPr>
      <w:r w:rsidRPr="007B32B3">
        <w:t xml:space="preserve">B. Literature checks limits and ground loss – affirmatives </w:t>
      </w:r>
      <w:proofErr w:type="gramStart"/>
      <w:r w:rsidRPr="007B32B3">
        <w:t>have to</w:t>
      </w:r>
      <w:proofErr w:type="gramEnd"/>
      <w:r w:rsidRPr="007B32B3">
        <w:t xml:space="preserve"> have a solvency advocate based in the topic literature</w:t>
      </w:r>
      <w:r>
        <w:t>.</w:t>
      </w:r>
    </w:p>
    <w:p w14:paraId="5C826BE9" w14:textId="37EAB803" w:rsidR="00866AD1" w:rsidRDefault="00705D40" w:rsidP="00315826">
      <w:pPr>
        <w:pStyle w:val="Heading4"/>
      </w:pPr>
      <w:r w:rsidRPr="007B32B3">
        <w:t xml:space="preserve">C. Reasonability – </w:t>
      </w:r>
      <w:r>
        <w:t>Our interpretation is reasonable. Competing interpretations leads to race to the smallest, most neg-biased topic.</w:t>
      </w:r>
    </w:p>
    <w:p w14:paraId="1272BF5C" w14:textId="5BD7A8D8" w:rsidR="00866AD1" w:rsidRDefault="007A796B" w:rsidP="00866AD1">
      <w:pPr>
        <w:pStyle w:val="Heading3"/>
      </w:pPr>
      <w:r>
        <w:t xml:space="preserve">2AC </w:t>
      </w:r>
      <w:r w:rsidR="00884170">
        <w:t xml:space="preserve">Science Diplomacy vs. </w:t>
      </w:r>
      <w:r w:rsidR="00866AD1">
        <w:t>“Exploration”</w:t>
      </w:r>
    </w:p>
    <w:p w14:paraId="79228737" w14:textId="42A22321" w:rsidR="00884170" w:rsidRDefault="008C3338" w:rsidP="00315826">
      <w:pPr>
        <w:pStyle w:val="Heading4"/>
      </w:pPr>
      <w:r>
        <w:t xml:space="preserve">1. </w:t>
      </w:r>
      <w:r w:rsidR="00884170">
        <w:t>We meet – Biodiversity, conservation, and climate change are all areas of RESOURCES in the Arctic. Nature is a resource.</w:t>
      </w:r>
    </w:p>
    <w:p w14:paraId="6A075935" w14:textId="4E53C6D6" w:rsidR="003A3989" w:rsidRDefault="008C3338" w:rsidP="003A3989">
      <w:pPr>
        <w:pStyle w:val="Heading4"/>
      </w:pPr>
      <w:r>
        <w:t xml:space="preserve">2. </w:t>
      </w:r>
      <w:r w:rsidR="00C54A5A">
        <w:t xml:space="preserve">Counter-interpretation – </w:t>
      </w:r>
      <w:r w:rsidR="003A3989">
        <w:t xml:space="preserve">Arctic exploration means </w:t>
      </w:r>
      <w:r w:rsidR="003A3989" w:rsidRPr="003340A6">
        <w:rPr>
          <w:u w:val="single"/>
        </w:rPr>
        <w:t>discovery of the unknown</w:t>
      </w:r>
      <w:r w:rsidR="003A3989">
        <w:t xml:space="preserve"> – that’s either </w:t>
      </w:r>
      <w:r w:rsidR="003A3989" w:rsidRPr="00731358">
        <w:rPr>
          <w:u w:val="single"/>
        </w:rPr>
        <w:t>research</w:t>
      </w:r>
      <w:r w:rsidR="003A3989">
        <w:t xml:space="preserve"> or </w:t>
      </w:r>
      <w:r w:rsidR="003A3989" w:rsidRPr="00731358">
        <w:rPr>
          <w:u w:val="single"/>
        </w:rPr>
        <w:t>resources</w:t>
      </w:r>
    </w:p>
    <w:p w14:paraId="2155C40A" w14:textId="10F79F65" w:rsidR="003A3989" w:rsidRDefault="003A3989" w:rsidP="003A3989">
      <w:r w:rsidRPr="003A3989">
        <w:rPr>
          <w:sz w:val="16"/>
          <w:szCs w:val="16"/>
        </w:rPr>
        <w:t>Eda</w:t>
      </w:r>
      <w:r>
        <w:t xml:space="preserve"> </w:t>
      </w:r>
      <w:proofErr w:type="spellStart"/>
      <w:r w:rsidRPr="00281602">
        <w:rPr>
          <w:rStyle w:val="Style13ptBold"/>
        </w:rPr>
        <w:t>Ayaydin</w:t>
      </w:r>
      <w:proofErr w:type="spellEnd"/>
      <w:r w:rsidRPr="00281602">
        <w:rPr>
          <w:rStyle w:val="Style13ptBold"/>
        </w:rPr>
        <w:t>,</w:t>
      </w:r>
      <w:r>
        <w:t xml:space="preserve"> </w:t>
      </w:r>
      <w:r w:rsidRPr="003A3989">
        <w:rPr>
          <w:sz w:val="16"/>
          <w:szCs w:val="16"/>
        </w:rPr>
        <w:t>20</w:t>
      </w:r>
      <w:r w:rsidRPr="00281602">
        <w:rPr>
          <w:rStyle w:val="Style13ptBold"/>
        </w:rPr>
        <w:t>22</w:t>
      </w:r>
      <w:r>
        <w:t xml:space="preserve"> </w:t>
      </w:r>
      <w:r w:rsidRPr="003A3989">
        <w:rPr>
          <w:sz w:val="16"/>
          <w:szCs w:val="16"/>
        </w:rPr>
        <w:t xml:space="preserve">-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w:t>
      </w:r>
      <w:proofErr w:type="spellStart"/>
      <w:r w:rsidRPr="003A3989">
        <w:rPr>
          <w:sz w:val="16"/>
          <w:szCs w:val="16"/>
        </w:rPr>
        <w:t>Decisionmaking</w:t>
      </w:r>
      <w:proofErr w:type="spellEnd"/>
      <w:r w:rsidRPr="003A3989">
        <w:rPr>
          <w:sz w:val="16"/>
          <w:szCs w:val="16"/>
        </w:rPr>
        <w:t xml:space="preserve"> for Sustainability, </w:t>
      </w:r>
      <w:proofErr w:type="gramStart"/>
      <w:r w:rsidRPr="003A3989">
        <w:rPr>
          <w:sz w:val="16"/>
          <w:szCs w:val="16"/>
        </w:rPr>
        <w:t>https://doi.org/10.1007/978-3-030-89312-5_15  Accessed</w:t>
      </w:r>
      <w:proofErr w:type="gramEnd"/>
      <w:r w:rsidRPr="003A3989">
        <w:rPr>
          <w:sz w:val="16"/>
          <w:szCs w:val="16"/>
        </w:rPr>
        <w:t xml:space="preserve"> via Springer Nature Link at University of Michigan </w:t>
      </w:r>
    </w:p>
    <w:p w14:paraId="724E7C3C" w14:textId="77777777" w:rsidR="003A3989" w:rsidRPr="003A3989" w:rsidRDefault="003A3989" w:rsidP="003A3989">
      <w:pPr>
        <w:rPr>
          <w:sz w:val="16"/>
        </w:rPr>
      </w:pPr>
      <w:r w:rsidRPr="0017096B">
        <w:rPr>
          <w:rStyle w:val="StyleUnderline"/>
          <w:highlight w:val="cyan"/>
        </w:rPr>
        <w:t>Exploration might be</w:t>
      </w:r>
      <w:r w:rsidRPr="0005401A">
        <w:rPr>
          <w:rStyle w:val="StyleUnderline"/>
        </w:rPr>
        <w:t xml:space="preserve"> an act of </w:t>
      </w:r>
      <w:r w:rsidRPr="0017096B">
        <w:rPr>
          <w:rStyle w:val="StyleUnderline"/>
          <w:highlight w:val="cyan"/>
        </w:rPr>
        <w:t xml:space="preserve">discovering an </w:t>
      </w:r>
      <w:r w:rsidRPr="0017096B">
        <w:rPr>
          <w:rStyle w:val="Emphasis"/>
          <w:highlight w:val="cyan"/>
        </w:rPr>
        <w:t>unexplored place</w:t>
      </w:r>
      <w:r w:rsidRPr="0017096B">
        <w:rPr>
          <w:rStyle w:val="StyleUnderline"/>
          <w:highlight w:val="cyan"/>
        </w:rPr>
        <w:t xml:space="preserve"> </w:t>
      </w:r>
      <w:r w:rsidRPr="0017096B">
        <w:rPr>
          <w:rStyle w:val="Emphasis"/>
          <w:highlight w:val="cyan"/>
        </w:rPr>
        <w:t>or</w:t>
      </w:r>
      <w:r w:rsidRPr="0017096B">
        <w:rPr>
          <w:rStyle w:val="StyleUnderline"/>
          <w:highlight w:val="cyan"/>
        </w:rPr>
        <w:t xml:space="preserve"> </w:t>
      </w:r>
      <w:r w:rsidRPr="0055599F">
        <w:rPr>
          <w:rStyle w:val="StyleUnderline"/>
        </w:rPr>
        <w:t>discovering</w:t>
      </w:r>
      <w:r w:rsidRPr="0017096B">
        <w:rPr>
          <w:rStyle w:val="StyleUnderline"/>
          <w:highlight w:val="cyan"/>
        </w:rPr>
        <w:t xml:space="preserve"> </w:t>
      </w:r>
      <w:r w:rsidRPr="0017096B">
        <w:rPr>
          <w:rStyle w:val="Emphasis"/>
          <w:highlight w:val="cyan"/>
        </w:rPr>
        <w:t>an unfamiliar subject</w:t>
      </w:r>
      <w:r w:rsidRPr="0017096B">
        <w:rPr>
          <w:rStyle w:val="StyleUnderline"/>
          <w:highlight w:val="cyan"/>
        </w:rPr>
        <w:t>; in both</w:t>
      </w:r>
      <w:r w:rsidRPr="0005401A">
        <w:rPr>
          <w:rStyle w:val="StyleUnderline"/>
        </w:rPr>
        <w:t xml:space="preserve"> cases, </w:t>
      </w:r>
      <w:r w:rsidRPr="0017096B">
        <w:rPr>
          <w:rStyle w:val="Emphasis"/>
          <w:highlight w:val="cyan"/>
        </w:rPr>
        <w:t>an “unknown” is required</w:t>
      </w:r>
      <w:r w:rsidRPr="003A3989">
        <w:rPr>
          <w:sz w:val="16"/>
        </w:rPr>
        <w:t>. John Franklin sought to sail through an unknown passage; Robert Peary and Frederick Cook tried to reach the mythic North Pole. Explorers made the imaginary Thule real.</w:t>
      </w:r>
    </w:p>
    <w:p w14:paraId="48010A60" w14:textId="77777777" w:rsidR="003A3989" w:rsidRPr="003A3989" w:rsidRDefault="003A3989" w:rsidP="003A3989">
      <w:pPr>
        <w:rPr>
          <w:sz w:val="16"/>
        </w:rPr>
      </w:pPr>
      <w:r w:rsidRPr="003A3989">
        <w:rPr>
          <w:sz w:val="16"/>
        </w:rPr>
        <w:t xml:space="preserve">Depending on the era of exploration, </w:t>
      </w:r>
      <w:r w:rsidRPr="0005401A">
        <w:rPr>
          <w:rStyle w:val="StyleUnderline"/>
        </w:rPr>
        <w:t xml:space="preserve">the principal actors in the Arctic have changed </w:t>
      </w:r>
      <w:r w:rsidRPr="003A3989">
        <w:rPr>
          <w:sz w:val="16"/>
        </w:rPr>
        <w:t xml:space="preserve">over the centuries. Until the start of the twenty-first century, traditional “explorers” acted in the Arctic. Compared to the explorations in the previous centuries, </w:t>
      </w:r>
      <w:r w:rsidRPr="0017096B">
        <w:rPr>
          <w:rStyle w:val="StyleUnderline"/>
          <w:highlight w:val="cyan"/>
        </w:rPr>
        <w:t xml:space="preserve">contemporary efforts to explore the Arctic originate from </w:t>
      </w:r>
      <w:r w:rsidRPr="0017096B">
        <w:rPr>
          <w:rStyle w:val="Emphasis"/>
          <w:highlight w:val="cyan"/>
        </w:rPr>
        <w:t>oil</w:t>
      </w:r>
      <w:r w:rsidRPr="0005401A">
        <w:rPr>
          <w:rStyle w:val="StyleUnderline"/>
        </w:rPr>
        <w:t xml:space="preserve"> and gas </w:t>
      </w:r>
      <w:r w:rsidRPr="0017096B">
        <w:rPr>
          <w:rStyle w:val="Emphasis"/>
          <w:highlight w:val="cyan"/>
        </w:rPr>
        <w:t xml:space="preserve">companies </w:t>
      </w:r>
      <w:r w:rsidRPr="0017096B">
        <w:rPr>
          <w:rStyle w:val="StyleUnderline"/>
          <w:highlight w:val="cyan"/>
        </w:rPr>
        <w:t xml:space="preserve">and </w:t>
      </w:r>
      <w:r w:rsidRPr="0017096B">
        <w:rPr>
          <w:rStyle w:val="Emphasis"/>
          <w:highlight w:val="cyan"/>
        </w:rPr>
        <w:t>scientists</w:t>
      </w:r>
      <w:r w:rsidRPr="003340A6">
        <w:rPr>
          <w:rStyle w:val="Emphasis"/>
        </w:rPr>
        <w:t>,</w:t>
      </w:r>
      <w:r w:rsidRPr="003A3989">
        <w:rPr>
          <w:sz w:val="16"/>
        </w:rPr>
        <w:t xml:space="preserve"> </w:t>
      </w:r>
      <w:r w:rsidRPr="0017096B">
        <w:rPr>
          <w:rStyle w:val="StyleUnderline"/>
          <w:highlight w:val="cyan"/>
        </w:rPr>
        <w:t>who</w:t>
      </w:r>
      <w:r w:rsidRPr="003A3989">
        <w:rPr>
          <w:sz w:val="16"/>
        </w:rPr>
        <w:t xml:space="preserve"> employ different methods and techniques and </w:t>
      </w:r>
      <w:r w:rsidRPr="0017096B">
        <w:rPr>
          <w:rStyle w:val="StyleUnderline"/>
          <w:highlight w:val="cyan"/>
        </w:rPr>
        <w:t>have different motives for exploration</w:t>
      </w:r>
      <w:r w:rsidRPr="003A3989">
        <w:rPr>
          <w:sz w:val="16"/>
        </w:rPr>
        <w:t xml:space="preserve">. Consequently, </w:t>
      </w:r>
      <w:r w:rsidRPr="0017096B">
        <w:rPr>
          <w:rStyle w:val="StyleUnderline"/>
          <w:highlight w:val="cyan"/>
        </w:rPr>
        <w:t>as the “unknown” elements of the Arctic</w:t>
      </w:r>
      <w:r w:rsidRPr="003A3989">
        <w:rPr>
          <w:sz w:val="16"/>
        </w:rPr>
        <w:t xml:space="preserve"> have evolved and </w:t>
      </w:r>
      <w:r w:rsidRPr="0017096B">
        <w:rPr>
          <w:rStyle w:val="StyleUnderline"/>
          <w:highlight w:val="cyan"/>
        </w:rPr>
        <w:t>changed</w:t>
      </w:r>
      <w:r w:rsidRPr="003A3989">
        <w:rPr>
          <w:sz w:val="16"/>
        </w:rPr>
        <w:t xml:space="preserve">, so has </w:t>
      </w:r>
      <w:r w:rsidRPr="0017096B">
        <w:rPr>
          <w:rStyle w:val="StyleUnderline"/>
          <w:highlight w:val="cyan"/>
        </w:rPr>
        <w:t>the “subject” of exploration transformed as well.</w:t>
      </w:r>
    </w:p>
    <w:p w14:paraId="6AF7D306" w14:textId="77777777" w:rsidR="003A3989" w:rsidRPr="003A3989" w:rsidRDefault="003A3989" w:rsidP="003A3989">
      <w:pPr>
        <w:rPr>
          <w:sz w:val="16"/>
          <w:szCs w:val="16"/>
        </w:rPr>
      </w:pPr>
      <w:r w:rsidRPr="003A3989">
        <w:rPr>
          <w:sz w:val="16"/>
          <w:szCs w:val="16"/>
        </w:rPr>
        <w:t>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w:t>
      </w:r>
    </w:p>
    <w:p w14:paraId="40677854" w14:textId="77777777" w:rsidR="003A3989" w:rsidRPr="003A3989" w:rsidRDefault="003A3989" w:rsidP="003A3989">
      <w:pPr>
        <w:rPr>
          <w:sz w:val="16"/>
          <w:szCs w:val="16"/>
        </w:rPr>
      </w:pPr>
      <w:r w:rsidRPr="003A3989">
        <w:rPr>
          <w:sz w:val="16"/>
          <w:szCs w:val="16"/>
        </w:rPr>
        <w:t>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w:t>
      </w:r>
    </w:p>
    <w:p w14:paraId="3557AD8B" w14:textId="612A933C" w:rsidR="003A3989" w:rsidRPr="00315826" w:rsidRDefault="003A3989" w:rsidP="003A3989">
      <w:pPr>
        <w:rPr>
          <w:sz w:val="16"/>
        </w:rPr>
      </w:pPr>
      <w:r w:rsidRPr="0017096B">
        <w:rPr>
          <w:rStyle w:val="StyleUnderline"/>
          <w:highlight w:val="cyan"/>
        </w:rPr>
        <w:t>Climate change has become</w:t>
      </w:r>
      <w:r w:rsidRPr="003A3989">
        <w:rPr>
          <w:sz w:val="16"/>
        </w:rPr>
        <w:t xml:space="preserve"> one of </w:t>
      </w:r>
      <w:r w:rsidRPr="0017096B">
        <w:rPr>
          <w:rStyle w:val="StyleUnderline"/>
          <w:highlight w:val="cyan"/>
        </w:rPr>
        <w:t>the most important</w:t>
      </w:r>
      <w:r w:rsidRPr="00A10F6D">
        <w:rPr>
          <w:rStyle w:val="StyleUnderline"/>
        </w:rPr>
        <w:t xml:space="preserve"> </w:t>
      </w:r>
      <w:r w:rsidRPr="0017096B">
        <w:rPr>
          <w:rStyle w:val="StyleUnderline"/>
          <w:highlight w:val="cyan"/>
        </w:rPr>
        <w:t>motive</w:t>
      </w:r>
      <w:r w:rsidRPr="00A10F6D">
        <w:rPr>
          <w:rStyle w:val="StyleUnderline"/>
        </w:rPr>
        <w:t xml:space="preserve">s </w:t>
      </w:r>
      <w:r w:rsidRPr="0017096B">
        <w:rPr>
          <w:rStyle w:val="StyleUnderline"/>
          <w:highlight w:val="cyan"/>
        </w:rPr>
        <w:t>for scientific exploration</w:t>
      </w:r>
      <w:r w:rsidRPr="00A10F6D">
        <w:rPr>
          <w:rStyle w:val="StyleUnderline"/>
        </w:rPr>
        <w:t>,</w:t>
      </w:r>
      <w:r w:rsidRPr="003A3989">
        <w:rPr>
          <w:sz w:val="16"/>
        </w:rPr>
        <w:t xml:space="preserve"> as we seek to understand the causes and impacts of the warming Arctic</w:t>
      </w:r>
      <w:r w:rsidRPr="00A10F6D">
        <w:rPr>
          <w:rStyle w:val="StyleUnderline"/>
        </w:rPr>
        <w:t xml:space="preserve">. </w:t>
      </w:r>
      <w:r w:rsidRPr="0017096B">
        <w:rPr>
          <w:rStyle w:val="StyleUnderline"/>
          <w:highlight w:val="cyan"/>
        </w:rPr>
        <w:t>These explorations are</w:t>
      </w:r>
      <w:r w:rsidRPr="003A3989">
        <w:rPr>
          <w:sz w:val="16"/>
        </w:rPr>
        <w:t xml:space="preserve"> not only </w:t>
      </w:r>
      <w:r w:rsidRPr="0017096B">
        <w:rPr>
          <w:rStyle w:val="StyleUnderline"/>
          <w:highlight w:val="cyan"/>
        </w:rPr>
        <w:t>financed by states</w:t>
      </w:r>
      <w:r w:rsidRPr="003A3989">
        <w:rPr>
          <w:sz w:val="16"/>
        </w:rPr>
        <w:t xml:space="preserve"> but also by NGOs, private companies or international organizations. Scientists, Indigenous peoples and other Arctic residents also take part in these projects.</w:t>
      </w:r>
    </w:p>
    <w:p w14:paraId="0F3B260B" w14:textId="3AF59777" w:rsidR="000F4560" w:rsidRPr="007B32B3" w:rsidRDefault="000F4560" w:rsidP="00315826">
      <w:pPr>
        <w:pStyle w:val="Heading4"/>
      </w:pPr>
      <w:r w:rsidRPr="007B32B3">
        <w:t>3. Prefer our interpretation –</w:t>
      </w:r>
      <w:r w:rsidR="007A796B">
        <w:t xml:space="preserve"> s</w:t>
      </w:r>
      <w:r w:rsidRPr="007B32B3">
        <w:t>tandards:</w:t>
      </w:r>
    </w:p>
    <w:p w14:paraId="0C26B1D4" w14:textId="395F545E" w:rsidR="000F4560" w:rsidRPr="00315826" w:rsidRDefault="000F4560" w:rsidP="00315826">
      <w:pPr>
        <w:pStyle w:val="Heading4"/>
      </w:pPr>
      <w:r>
        <w:t>A</w:t>
      </w:r>
      <w:r w:rsidRPr="007B32B3">
        <w:t>. Limits –</w:t>
      </w:r>
      <w:r>
        <w:t xml:space="preserve"> Over-limiting the topic to only extraction of resources without the preservation of resources misunderstands the exploration of the Arctic.</w:t>
      </w:r>
    </w:p>
    <w:p w14:paraId="1CCEEAE8" w14:textId="19345F63" w:rsidR="000F4560" w:rsidRPr="00315826" w:rsidRDefault="000F4560" w:rsidP="00315826">
      <w:pPr>
        <w:pStyle w:val="Heading4"/>
      </w:pPr>
      <w:r>
        <w:t>B</w:t>
      </w:r>
      <w:r w:rsidRPr="007B32B3">
        <w:t>. Ground –</w:t>
      </w:r>
      <w:r>
        <w:t xml:space="preserve"> Environment and climate exploration </w:t>
      </w:r>
      <w:r w:rsidRPr="007B32B3">
        <w:t>are important affirmative ground. The negative’s interpretation destroys affirmative ground and does not garner good negative ground either.</w:t>
      </w:r>
    </w:p>
    <w:p w14:paraId="49168BF7" w14:textId="77777777" w:rsidR="000F4560" w:rsidRPr="007B32B3" w:rsidRDefault="000F4560" w:rsidP="00315826">
      <w:pPr>
        <w:pStyle w:val="Heading4"/>
      </w:pPr>
      <w:r w:rsidRPr="007B32B3">
        <w:t>4. Voters:</w:t>
      </w:r>
    </w:p>
    <w:p w14:paraId="1EF2E3A1" w14:textId="093C0626" w:rsidR="000F4560" w:rsidRPr="00315826" w:rsidRDefault="000F4560" w:rsidP="00315826">
      <w:pPr>
        <w:pStyle w:val="Heading4"/>
      </w:pPr>
      <w:r w:rsidRPr="007B32B3">
        <w:t xml:space="preserve">A. Education – </w:t>
      </w:r>
      <w:r w:rsidR="00063B64">
        <w:t>Understanding climate and environmental exploration is the most applicable to Arctic exploration</w:t>
      </w:r>
      <w:r>
        <w:t>.</w:t>
      </w:r>
      <w:r w:rsidRPr="007B32B3">
        <w:t xml:space="preserve"> </w:t>
      </w:r>
      <w:r>
        <w:t>This is the most reasonable and educational definition of the topic.</w:t>
      </w:r>
    </w:p>
    <w:p w14:paraId="6A973E3F" w14:textId="5EC4A796" w:rsidR="000F4560" w:rsidRPr="00315826" w:rsidRDefault="000F4560" w:rsidP="00315826">
      <w:pPr>
        <w:pStyle w:val="Heading4"/>
      </w:pPr>
      <w:r w:rsidRPr="007B32B3">
        <w:t xml:space="preserve">B. Literature checks limits and ground loss – affirmatives </w:t>
      </w:r>
      <w:proofErr w:type="gramStart"/>
      <w:r w:rsidRPr="007B32B3">
        <w:t>have to</w:t>
      </w:r>
      <w:proofErr w:type="gramEnd"/>
      <w:r w:rsidRPr="007B32B3">
        <w:t xml:space="preserve"> have a solvency advocate based in the topic literature</w:t>
      </w:r>
      <w:r>
        <w:t>.</w:t>
      </w:r>
    </w:p>
    <w:p w14:paraId="047561DA" w14:textId="662A70C6" w:rsidR="007A6A44" w:rsidRPr="00315826" w:rsidRDefault="000F4560" w:rsidP="00315826">
      <w:pPr>
        <w:pStyle w:val="Heading4"/>
      </w:pPr>
      <w:r w:rsidRPr="007B32B3">
        <w:t xml:space="preserve">C. Reasonability – </w:t>
      </w:r>
      <w:r>
        <w:t>Our interpretation is reasonable. Competing interpretations leads to race to the smallest, most neg-biased topic.</w:t>
      </w:r>
    </w:p>
    <w:p w14:paraId="6AC33D4E" w14:textId="77777777" w:rsidR="00315826" w:rsidRDefault="00315826" w:rsidP="007A6A44">
      <w:pPr>
        <w:pStyle w:val="Heading2"/>
      </w:pPr>
    </w:p>
    <w:p w14:paraId="4D3EEFE9" w14:textId="47964433" w:rsidR="00E9296D" w:rsidRDefault="007A6A44" w:rsidP="00315826">
      <w:pPr>
        <w:pStyle w:val="Heading1"/>
      </w:pPr>
      <w:r>
        <w:t>Terms/Definitions</w:t>
      </w:r>
    </w:p>
    <w:p w14:paraId="4BCB7C96" w14:textId="77777777" w:rsidR="00343B28" w:rsidRPr="0099264F" w:rsidRDefault="00343B28" w:rsidP="00343B28"/>
    <w:p w14:paraId="58776473" w14:textId="26615820" w:rsidR="00343B28" w:rsidRDefault="00343B28" w:rsidP="00343B28">
      <w:pPr>
        <w:pStyle w:val="Heading2"/>
      </w:pPr>
      <w:r>
        <w:t>Definitions</w:t>
      </w:r>
    </w:p>
    <w:p w14:paraId="7755876F" w14:textId="38740377" w:rsidR="00343B28" w:rsidRDefault="00CC1470" w:rsidP="00CC1470">
      <w:pPr>
        <w:pStyle w:val="Heading3"/>
      </w:pPr>
      <w:r>
        <w:t>Increase</w:t>
      </w:r>
    </w:p>
    <w:p w14:paraId="38BEBABF" w14:textId="0FB8AD6A" w:rsidR="00CC1470" w:rsidRDefault="00CC1470" w:rsidP="00CC1470">
      <w:pPr>
        <w:pStyle w:val="Heading4"/>
      </w:pPr>
      <w:r>
        <w:t xml:space="preserve">Increase is augmentation, growth, enlargement, or extension. </w:t>
      </w:r>
    </w:p>
    <w:p w14:paraId="1AB715B2" w14:textId="7CC80CC0" w:rsidR="00CC5040" w:rsidRPr="00CC1470" w:rsidRDefault="00CC1470" w:rsidP="00CC1470">
      <w:r w:rsidRPr="00CC1470">
        <w:rPr>
          <w:rStyle w:val="Style13ptBold"/>
        </w:rPr>
        <w:t>Oxford Dictionary</w:t>
      </w:r>
      <w:r>
        <w:t xml:space="preserve"> [Oxford English Dictionary. N.d. Oxford English Dictionary “increase” </w:t>
      </w:r>
      <w:hyperlink r:id="rId10" w:history="1">
        <w:r w:rsidRPr="00907E01">
          <w:rPr>
            <w:rStyle w:val="Hyperlink"/>
          </w:rPr>
          <w:t>https://www.oed.com/dictionary/increase_n?tl=true</w:t>
        </w:r>
      </w:hyperlink>
      <w:r>
        <w:t xml:space="preserve"> // </w:t>
      </w:r>
      <w:proofErr w:type="spellStart"/>
      <w:r>
        <w:rPr>
          <w:b/>
          <w:i/>
        </w:rPr>
        <w:t>mosuQ</w:t>
      </w:r>
      <w:proofErr w:type="spellEnd"/>
      <w:r>
        <w:t>]</w:t>
      </w:r>
    </w:p>
    <w:p w14:paraId="77293EDF" w14:textId="77777777" w:rsidR="00CC1470" w:rsidRPr="00CC1470" w:rsidRDefault="00CC1470" w:rsidP="00CC1470">
      <w:pPr>
        <w:rPr>
          <w:sz w:val="12"/>
        </w:rPr>
      </w:pPr>
      <w:r w:rsidRPr="00CC1470">
        <w:rPr>
          <w:sz w:val="12"/>
        </w:rPr>
        <w:t>I.</w:t>
      </w:r>
    </w:p>
    <w:p w14:paraId="045DEE12" w14:textId="77777777" w:rsidR="00CC1470" w:rsidRPr="00CC1470" w:rsidRDefault="00CC1470" w:rsidP="00CC1470">
      <w:pPr>
        <w:rPr>
          <w:sz w:val="12"/>
        </w:rPr>
      </w:pPr>
      <w:r w:rsidRPr="00CC1470">
        <w:rPr>
          <w:rStyle w:val="StyleUnderline"/>
        </w:rPr>
        <w:t xml:space="preserve">The </w:t>
      </w:r>
      <w:r w:rsidRPr="00CC1470">
        <w:rPr>
          <w:rStyle w:val="Emphasis"/>
        </w:rPr>
        <w:t>action</w:t>
      </w:r>
      <w:r w:rsidRPr="00CC1470">
        <w:rPr>
          <w:rStyle w:val="StyleUnderline"/>
        </w:rPr>
        <w:t xml:space="preserve"> of </w:t>
      </w:r>
      <w:r w:rsidRPr="00CC1470">
        <w:rPr>
          <w:rStyle w:val="Emphasis"/>
        </w:rPr>
        <w:t>increasing</w:t>
      </w:r>
      <w:r w:rsidRPr="00CC1470">
        <w:rPr>
          <w:sz w:val="12"/>
        </w:rPr>
        <w:t>.</w:t>
      </w:r>
    </w:p>
    <w:p w14:paraId="2282E229" w14:textId="77777777" w:rsidR="00CC1470" w:rsidRPr="00CC1470" w:rsidRDefault="00CC1470" w:rsidP="00CC1470">
      <w:pPr>
        <w:rPr>
          <w:sz w:val="12"/>
        </w:rPr>
      </w:pPr>
      <w:r w:rsidRPr="00CC1470">
        <w:rPr>
          <w:sz w:val="12"/>
        </w:rPr>
        <w:t>I.1.a.</w:t>
      </w:r>
    </w:p>
    <w:p w14:paraId="122B0C86" w14:textId="77777777" w:rsidR="00CC1470" w:rsidRPr="00CC1470" w:rsidRDefault="00CC1470" w:rsidP="00CC1470">
      <w:pPr>
        <w:rPr>
          <w:sz w:val="12"/>
        </w:rPr>
      </w:pPr>
      <w:r w:rsidRPr="00CC1470">
        <w:rPr>
          <w:sz w:val="12"/>
        </w:rPr>
        <w:t>c1374–</w:t>
      </w:r>
    </w:p>
    <w:p w14:paraId="5FA406A3" w14:textId="188C2B0D" w:rsidR="00CC1470" w:rsidRDefault="00CC1470" w:rsidP="00CC1470">
      <w:pPr>
        <w:rPr>
          <w:sz w:val="12"/>
        </w:rPr>
      </w:pPr>
      <w:r w:rsidRPr="00CC1470">
        <w:rPr>
          <w:rStyle w:val="StyleUnderline"/>
          <w:highlight w:val="cyan"/>
        </w:rPr>
        <w:t xml:space="preserve">The action, process, or fact of becoming or making </w:t>
      </w:r>
      <w:r w:rsidRPr="00CC1470">
        <w:rPr>
          <w:rStyle w:val="Emphasis"/>
          <w:highlight w:val="cyan"/>
        </w:rPr>
        <w:t>greater</w:t>
      </w:r>
      <w:r w:rsidRPr="00CC1470">
        <w:rPr>
          <w:rStyle w:val="StyleUnderline"/>
          <w:highlight w:val="cyan"/>
        </w:rPr>
        <w:t xml:space="preserve">; </w:t>
      </w:r>
      <w:r w:rsidRPr="00CC1470">
        <w:rPr>
          <w:rStyle w:val="Emphasis"/>
          <w:highlight w:val="cyan"/>
        </w:rPr>
        <w:t>augmentation</w:t>
      </w:r>
      <w:r w:rsidRPr="00CC1470">
        <w:rPr>
          <w:rStyle w:val="StyleUnderline"/>
          <w:highlight w:val="cyan"/>
        </w:rPr>
        <w:t xml:space="preserve">, </w:t>
      </w:r>
      <w:r w:rsidRPr="00CC1470">
        <w:rPr>
          <w:rStyle w:val="Emphasis"/>
          <w:highlight w:val="cyan"/>
        </w:rPr>
        <w:t>growth</w:t>
      </w:r>
      <w:r w:rsidRPr="00CC1470">
        <w:rPr>
          <w:rStyle w:val="StyleUnderline"/>
          <w:highlight w:val="cyan"/>
        </w:rPr>
        <w:t xml:space="preserve">, </w:t>
      </w:r>
      <w:r w:rsidRPr="00CC1470">
        <w:rPr>
          <w:rStyle w:val="Emphasis"/>
          <w:highlight w:val="cyan"/>
        </w:rPr>
        <w:t>enlargement</w:t>
      </w:r>
      <w:r w:rsidRPr="00CC1470">
        <w:rPr>
          <w:rStyle w:val="StyleUnderline"/>
          <w:highlight w:val="cyan"/>
        </w:rPr>
        <w:t xml:space="preserve">, </w:t>
      </w:r>
      <w:r w:rsidRPr="00CC1470">
        <w:rPr>
          <w:rStyle w:val="Emphasis"/>
          <w:highlight w:val="cyan"/>
        </w:rPr>
        <w:t>extension</w:t>
      </w:r>
      <w:r w:rsidRPr="00CC1470">
        <w:rPr>
          <w:sz w:val="12"/>
        </w:rPr>
        <w:t>.</w:t>
      </w:r>
    </w:p>
    <w:p w14:paraId="6B87099F" w14:textId="4080AE14" w:rsidR="00CC5040" w:rsidRDefault="00CC5040" w:rsidP="00CC5040">
      <w:pPr>
        <w:pStyle w:val="Heading4"/>
      </w:pPr>
      <w:r>
        <w:t>Increase is to make the size or amount of something bigger</w:t>
      </w:r>
    </w:p>
    <w:p w14:paraId="3B12E3A6" w14:textId="63D0CA46" w:rsidR="00CC5040" w:rsidRPr="00CC5040" w:rsidRDefault="00CC5040" w:rsidP="00CC5040">
      <w:r w:rsidRPr="00CC5040">
        <w:rPr>
          <w:rStyle w:val="Style13ptBold"/>
        </w:rPr>
        <w:t>Cambridge Dictionary</w:t>
      </w:r>
      <w:r>
        <w:t xml:space="preserve"> [Cambridge Dictionary. N.d. Cambridge Dictionary “INCREASE” </w:t>
      </w:r>
      <w:hyperlink r:id="rId11" w:history="1">
        <w:r w:rsidRPr="00907E01">
          <w:rPr>
            <w:rStyle w:val="Hyperlink"/>
          </w:rPr>
          <w:t>https://dictionary.cambridge.org/us/dictionary/learner-english/increase</w:t>
        </w:r>
      </w:hyperlink>
      <w:r>
        <w:t xml:space="preserve"> // </w:t>
      </w:r>
      <w:proofErr w:type="spellStart"/>
      <w:r>
        <w:rPr>
          <w:b/>
          <w:i/>
        </w:rPr>
        <w:t>mosuQ</w:t>
      </w:r>
      <w:proofErr w:type="spellEnd"/>
      <w:r>
        <w:t>]</w:t>
      </w:r>
    </w:p>
    <w:p w14:paraId="4B5B9C1E" w14:textId="77777777" w:rsidR="00CC5040" w:rsidRPr="00CC5040" w:rsidRDefault="00CC5040" w:rsidP="00CC5040">
      <w:pPr>
        <w:rPr>
          <w:rStyle w:val="Emphasis"/>
        </w:rPr>
      </w:pPr>
      <w:r w:rsidRPr="00CC5040">
        <w:rPr>
          <w:rStyle w:val="Emphasis"/>
          <w:highlight w:val="cyan"/>
        </w:rPr>
        <w:t>increase</w:t>
      </w:r>
    </w:p>
    <w:p w14:paraId="14810078" w14:textId="77777777" w:rsidR="00CC5040" w:rsidRPr="00CC5040" w:rsidRDefault="00CC5040" w:rsidP="00CC5040">
      <w:pPr>
        <w:rPr>
          <w:sz w:val="12"/>
        </w:rPr>
      </w:pPr>
      <w:r w:rsidRPr="00CC5040">
        <w:rPr>
          <w:rStyle w:val="Emphasis"/>
        </w:rPr>
        <w:t>verb</w:t>
      </w:r>
      <w:r w:rsidRPr="00CC5040">
        <w:rPr>
          <w:sz w:val="12"/>
        </w:rPr>
        <w:t xml:space="preserve"> </w:t>
      </w:r>
      <w:proofErr w:type="gramStart"/>
      <w:r w:rsidRPr="00CC5040">
        <w:rPr>
          <w:sz w:val="12"/>
        </w:rPr>
        <w:t>[ I</w:t>
      </w:r>
      <w:proofErr w:type="gramEnd"/>
      <w:r w:rsidRPr="00CC5040">
        <w:rPr>
          <w:sz w:val="12"/>
        </w:rPr>
        <w:t xml:space="preserve">, </w:t>
      </w:r>
      <w:proofErr w:type="gramStart"/>
      <w:r w:rsidRPr="00CC5040">
        <w:rPr>
          <w:sz w:val="12"/>
        </w:rPr>
        <w:t>T ]</w:t>
      </w:r>
      <w:proofErr w:type="gramEnd"/>
    </w:p>
    <w:p w14:paraId="33FBBFB4" w14:textId="77777777" w:rsidR="00CC5040" w:rsidRPr="00CC5040" w:rsidRDefault="00CC5040" w:rsidP="00CC5040">
      <w:pPr>
        <w:rPr>
          <w:sz w:val="12"/>
        </w:rPr>
      </w:pPr>
      <w:proofErr w:type="spellStart"/>
      <w:proofErr w:type="gramStart"/>
      <w:r w:rsidRPr="00CC5040">
        <w:rPr>
          <w:sz w:val="12"/>
        </w:rPr>
        <w:t>uk</w:t>
      </w:r>
      <w:proofErr w:type="spellEnd"/>
      <w:r w:rsidRPr="00CC5040">
        <w:rPr>
          <w:sz w:val="12"/>
        </w:rPr>
        <w:t xml:space="preserve">  /</w:t>
      </w:r>
      <w:proofErr w:type="spellStart"/>
      <w:proofErr w:type="gramEnd"/>
      <w:r w:rsidRPr="00CC5040">
        <w:rPr>
          <w:rFonts w:ascii="Arial" w:hAnsi="Arial" w:cs="Arial"/>
          <w:sz w:val="12"/>
        </w:rPr>
        <w:t>ɪ</w:t>
      </w:r>
      <w:r w:rsidRPr="00CC5040">
        <w:rPr>
          <w:sz w:val="12"/>
        </w:rPr>
        <w:t>n</w:t>
      </w:r>
      <w:r w:rsidRPr="00CC5040">
        <w:rPr>
          <w:rFonts w:ascii="Arial" w:hAnsi="Arial" w:cs="Arial"/>
          <w:sz w:val="12"/>
        </w:rPr>
        <w:t>ˈ</w:t>
      </w:r>
      <w:r w:rsidRPr="00CC5040">
        <w:rPr>
          <w:sz w:val="12"/>
        </w:rPr>
        <w:t>kri</w:t>
      </w:r>
      <w:r w:rsidRPr="00CC5040">
        <w:rPr>
          <w:rFonts w:ascii="Arial" w:hAnsi="Arial" w:cs="Arial"/>
          <w:sz w:val="12"/>
        </w:rPr>
        <w:t>ː</w:t>
      </w:r>
      <w:r w:rsidRPr="00CC5040">
        <w:rPr>
          <w:sz w:val="12"/>
        </w:rPr>
        <w:t>s</w:t>
      </w:r>
      <w:proofErr w:type="spellEnd"/>
      <w:r w:rsidRPr="00CC5040">
        <w:rPr>
          <w:sz w:val="12"/>
        </w:rPr>
        <w:t xml:space="preserve">/ us </w:t>
      </w:r>
    </w:p>
    <w:p w14:paraId="5BF63A80" w14:textId="77777777" w:rsidR="00CC5040" w:rsidRPr="00CC5040" w:rsidRDefault="00CC5040" w:rsidP="00CC5040">
      <w:pPr>
        <w:rPr>
          <w:sz w:val="12"/>
        </w:rPr>
      </w:pPr>
      <w:r w:rsidRPr="00CC5040">
        <w:rPr>
          <w:sz w:val="12"/>
        </w:rPr>
        <w:t xml:space="preserve">Add to word list </w:t>
      </w:r>
    </w:p>
    <w:p w14:paraId="102F1FBD" w14:textId="77777777" w:rsidR="00CC5040" w:rsidRPr="00CC5040" w:rsidRDefault="00CC5040" w:rsidP="00CC5040">
      <w:pPr>
        <w:rPr>
          <w:sz w:val="12"/>
        </w:rPr>
      </w:pPr>
      <w:r w:rsidRPr="00CC5040">
        <w:rPr>
          <w:sz w:val="12"/>
        </w:rPr>
        <w:t>B1</w:t>
      </w:r>
    </w:p>
    <w:p w14:paraId="7AE143F6" w14:textId="77777777" w:rsidR="00CC5040" w:rsidRPr="00CC5040" w:rsidRDefault="00CC5040" w:rsidP="00CC5040">
      <w:pPr>
        <w:rPr>
          <w:sz w:val="12"/>
        </w:rPr>
      </w:pPr>
      <w:r w:rsidRPr="00CC5040">
        <w:rPr>
          <w:rStyle w:val="StyleUnderline"/>
        </w:rPr>
        <w:t xml:space="preserve">to get bigger or </w:t>
      </w:r>
      <w:r w:rsidRPr="00CC5040">
        <w:rPr>
          <w:rStyle w:val="StyleUnderline"/>
          <w:highlight w:val="cyan"/>
        </w:rPr>
        <w:t xml:space="preserve">to make something </w:t>
      </w:r>
      <w:r w:rsidRPr="00CC5040">
        <w:rPr>
          <w:rStyle w:val="Emphasis"/>
          <w:highlight w:val="cyan"/>
        </w:rPr>
        <w:t>bigger in size or amount</w:t>
      </w:r>
      <w:r w:rsidRPr="00CC5040">
        <w:rPr>
          <w:sz w:val="12"/>
        </w:rPr>
        <w:t>:</w:t>
      </w:r>
    </w:p>
    <w:p w14:paraId="2EF93E50" w14:textId="77777777" w:rsidR="00CC5040" w:rsidRPr="00CC5040" w:rsidRDefault="00CC5040" w:rsidP="00CC5040">
      <w:pPr>
        <w:rPr>
          <w:sz w:val="12"/>
        </w:rPr>
      </w:pPr>
      <w:r w:rsidRPr="00CC5040">
        <w:rPr>
          <w:sz w:val="12"/>
        </w:rPr>
        <w:t>Eating fatty food increases the risk of heart disease.</w:t>
      </w:r>
    </w:p>
    <w:p w14:paraId="2AD845FA" w14:textId="77777777" w:rsidR="00CC5040" w:rsidRPr="00CC5040" w:rsidRDefault="00CC5040" w:rsidP="00CC5040">
      <w:pPr>
        <w:rPr>
          <w:sz w:val="12"/>
        </w:rPr>
      </w:pPr>
      <w:r w:rsidRPr="00CC5040">
        <w:rPr>
          <w:sz w:val="12"/>
        </w:rPr>
        <w:t>Exports of computers have increased by 15% since January.</w:t>
      </w:r>
    </w:p>
    <w:p w14:paraId="4601432A" w14:textId="77777777" w:rsidR="00CC5040" w:rsidRPr="00CC5040" w:rsidRDefault="00CC5040" w:rsidP="00CC5040">
      <w:pPr>
        <w:rPr>
          <w:sz w:val="12"/>
        </w:rPr>
      </w:pPr>
      <w:r w:rsidRPr="00CC5040">
        <w:rPr>
          <w:sz w:val="12"/>
        </w:rPr>
        <w:t>increased demand/competition</w:t>
      </w:r>
    </w:p>
    <w:p w14:paraId="397A76B4" w14:textId="77777777" w:rsidR="00CC5040" w:rsidRPr="00CC5040" w:rsidRDefault="00CC5040" w:rsidP="00CC5040">
      <w:pPr>
        <w:rPr>
          <w:sz w:val="12"/>
        </w:rPr>
      </w:pPr>
      <w:r w:rsidRPr="00CC5040">
        <w:rPr>
          <w:sz w:val="12"/>
        </w:rPr>
        <w:t>Her anxieties are shared by an increasing number of women.</w:t>
      </w:r>
    </w:p>
    <w:p w14:paraId="2A28A611" w14:textId="77777777" w:rsidR="00CC5040" w:rsidRPr="00CC5040" w:rsidRDefault="00CC5040" w:rsidP="00CC5040">
      <w:pPr>
        <w:rPr>
          <w:sz w:val="12"/>
        </w:rPr>
      </w:pPr>
      <w:r w:rsidRPr="00CC5040">
        <w:rPr>
          <w:sz w:val="12"/>
        </w:rPr>
        <w:t>Opposite</w:t>
      </w:r>
    </w:p>
    <w:p w14:paraId="7477A95F" w14:textId="77777777" w:rsidR="00CC5040" w:rsidRPr="00CC5040" w:rsidRDefault="00CC5040" w:rsidP="00CC5040">
      <w:pPr>
        <w:rPr>
          <w:sz w:val="12"/>
        </w:rPr>
      </w:pPr>
      <w:r w:rsidRPr="00CC5040">
        <w:rPr>
          <w:sz w:val="12"/>
        </w:rPr>
        <w:t>decrease</w:t>
      </w:r>
    </w:p>
    <w:p w14:paraId="2739B09A" w14:textId="77777777" w:rsidR="00343B28" w:rsidRDefault="00343B28" w:rsidP="00343B28">
      <w:pPr>
        <w:pStyle w:val="Heading3"/>
      </w:pPr>
      <w:r>
        <w:t>Exploration</w:t>
      </w:r>
    </w:p>
    <w:p w14:paraId="346FDE61" w14:textId="651154D7" w:rsidR="00252A26" w:rsidRDefault="00252A26" w:rsidP="00252A26">
      <w:pPr>
        <w:pStyle w:val="Heading4"/>
      </w:pPr>
      <w:r>
        <w:t>Exploration</w:t>
      </w:r>
      <w:r w:rsidR="0081113F">
        <w:t xml:space="preserve"> is examining something to find out more about it</w:t>
      </w:r>
    </w:p>
    <w:p w14:paraId="460C3AC9" w14:textId="6CD74EE2" w:rsidR="00252A26" w:rsidRPr="00252A26" w:rsidRDefault="00252A26" w:rsidP="00252A26">
      <w:r w:rsidRPr="00252A26">
        <w:rPr>
          <w:rStyle w:val="Style13ptBold"/>
        </w:rPr>
        <w:t>Cambridge Dictionary</w:t>
      </w:r>
      <w:r>
        <w:t xml:space="preserve"> [Cambridge Dictionary. N.d. Cambridge Dictionary “EXPLORATION” </w:t>
      </w:r>
      <w:hyperlink r:id="rId12" w:history="1">
        <w:r w:rsidRPr="00907E01">
          <w:rPr>
            <w:rStyle w:val="Hyperlink"/>
          </w:rPr>
          <w:t>https://dictionary.cambridge.org/us/dictionary/english/exploration</w:t>
        </w:r>
      </w:hyperlink>
      <w:r>
        <w:t xml:space="preserve"> // </w:t>
      </w:r>
      <w:proofErr w:type="spellStart"/>
      <w:r>
        <w:rPr>
          <w:b/>
          <w:i/>
        </w:rPr>
        <w:t>mosuQ</w:t>
      </w:r>
      <w:proofErr w:type="spellEnd"/>
      <w:r>
        <w:t>]</w:t>
      </w:r>
    </w:p>
    <w:p w14:paraId="227A912F" w14:textId="77777777" w:rsidR="00252A26" w:rsidRPr="00252A26" w:rsidRDefault="00252A26" w:rsidP="00252A26">
      <w:pPr>
        <w:rPr>
          <w:rStyle w:val="Emphasis"/>
        </w:rPr>
      </w:pPr>
      <w:r w:rsidRPr="00252A26">
        <w:rPr>
          <w:rStyle w:val="Emphasis"/>
        </w:rPr>
        <w:t>exploration</w:t>
      </w:r>
    </w:p>
    <w:p w14:paraId="532081E1" w14:textId="77777777" w:rsidR="00252A26" w:rsidRPr="00252A26" w:rsidRDefault="00252A26" w:rsidP="00252A26">
      <w:pPr>
        <w:rPr>
          <w:sz w:val="12"/>
        </w:rPr>
      </w:pPr>
      <w:r w:rsidRPr="00252A26">
        <w:rPr>
          <w:rStyle w:val="Emphasis"/>
        </w:rPr>
        <w:t>noun</w:t>
      </w:r>
      <w:r w:rsidRPr="00252A26">
        <w:rPr>
          <w:sz w:val="12"/>
        </w:rPr>
        <w:t xml:space="preserve"> </w:t>
      </w:r>
      <w:proofErr w:type="gramStart"/>
      <w:r w:rsidRPr="00252A26">
        <w:rPr>
          <w:sz w:val="12"/>
        </w:rPr>
        <w:t>[ C</w:t>
      </w:r>
      <w:proofErr w:type="gramEnd"/>
      <w:r w:rsidRPr="00252A26">
        <w:rPr>
          <w:sz w:val="12"/>
        </w:rPr>
        <w:t xml:space="preserve"> or </w:t>
      </w:r>
      <w:proofErr w:type="gramStart"/>
      <w:r w:rsidRPr="00252A26">
        <w:rPr>
          <w:sz w:val="12"/>
        </w:rPr>
        <w:t>U ]</w:t>
      </w:r>
      <w:proofErr w:type="gramEnd"/>
    </w:p>
    <w:p w14:paraId="21236B5C" w14:textId="77777777" w:rsidR="00252A26" w:rsidRPr="00252A26" w:rsidRDefault="00252A26" w:rsidP="00252A26">
      <w:pPr>
        <w:rPr>
          <w:sz w:val="12"/>
        </w:rPr>
      </w:pPr>
      <w:proofErr w:type="gramStart"/>
      <w:r w:rsidRPr="00252A26">
        <w:rPr>
          <w:sz w:val="12"/>
        </w:rPr>
        <w:t>us  /</w:t>
      </w:r>
      <w:r w:rsidRPr="00252A26">
        <w:rPr>
          <w:rFonts w:ascii="Arial" w:hAnsi="Arial" w:cs="Arial"/>
          <w:sz w:val="12"/>
        </w:rPr>
        <w:t>ˌ</w:t>
      </w:r>
      <w:proofErr w:type="spellStart"/>
      <w:r w:rsidRPr="00252A26">
        <w:rPr>
          <w:sz w:val="12"/>
        </w:rPr>
        <w:t>ek.spl</w:t>
      </w:r>
      <w:r w:rsidRPr="00252A26">
        <w:rPr>
          <w:rFonts w:ascii="Arial" w:hAnsi="Arial" w:cs="Arial"/>
          <w:sz w:val="12"/>
        </w:rPr>
        <w:t>əˈ</w:t>
      </w:r>
      <w:r w:rsidRPr="00252A26">
        <w:rPr>
          <w:sz w:val="12"/>
        </w:rPr>
        <w:t>re</w:t>
      </w:r>
      <w:r w:rsidRPr="00252A26">
        <w:rPr>
          <w:rFonts w:ascii="Arial" w:hAnsi="Arial" w:cs="Arial"/>
          <w:sz w:val="12"/>
        </w:rPr>
        <w:t>ɪ</w:t>
      </w:r>
      <w:proofErr w:type="gramEnd"/>
      <w:r w:rsidRPr="00252A26">
        <w:rPr>
          <w:sz w:val="12"/>
        </w:rPr>
        <w:t>.</w:t>
      </w:r>
      <w:r w:rsidRPr="00252A26">
        <w:rPr>
          <w:rFonts w:ascii="Arial" w:hAnsi="Arial" w:cs="Arial"/>
          <w:sz w:val="12"/>
        </w:rPr>
        <w:t>ʃə</w:t>
      </w:r>
      <w:r w:rsidRPr="00252A26">
        <w:rPr>
          <w:sz w:val="12"/>
        </w:rPr>
        <w:t>n</w:t>
      </w:r>
      <w:proofErr w:type="spellEnd"/>
      <w:r w:rsidRPr="00252A26">
        <w:rPr>
          <w:sz w:val="12"/>
        </w:rPr>
        <w:t xml:space="preserve">/ </w:t>
      </w:r>
      <w:proofErr w:type="spellStart"/>
      <w:proofErr w:type="gramStart"/>
      <w:r w:rsidRPr="00252A26">
        <w:rPr>
          <w:sz w:val="12"/>
        </w:rPr>
        <w:t>uk</w:t>
      </w:r>
      <w:proofErr w:type="spellEnd"/>
      <w:r w:rsidRPr="00252A26">
        <w:rPr>
          <w:sz w:val="12"/>
        </w:rPr>
        <w:t xml:space="preserve">  /</w:t>
      </w:r>
      <w:r w:rsidRPr="00252A26">
        <w:rPr>
          <w:rFonts w:ascii="Arial" w:hAnsi="Arial" w:cs="Arial"/>
          <w:sz w:val="12"/>
        </w:rPr>
        <w:t>ˌ</w:t>
      </w:r>
      <w:proofErr w:type="spellStart"/>
      <w:r w:rsidRPr="00252A26">
        <w:rPr>
          <w:sz w:val="12"/>
        </w:rPr>
        <w:t>ek.spl</w:t>
      </w:r>
      <w:r w:rsidRPr="00252A26">
        <w:rPr>
          <w:rFonts w:ascii="Arial" w:hAnsi="Arial" w:cs="Arial"/>
          <w:sz w:val="12"/>
        </w:rPr>
        <w:t>əˈ</w:t>
      </w:r>
      <w:r w:rsidRPr="00252A26">
        <w:rPr>
          <w:sz w:val="12"/>
        </w:rPr>
        <w:t>re</w:t>
      </w:r>
      <w:r w:rsidRPr="00252A26">
        <w:rPr>
          <w:rFonts w:ascii="Arial" w:hAnsi="Arial" w:cs="Arial"/>
          <w:sz w:val="12"/>
        </w:rPr>
        <w:t>ɪ</w:t>
      </w:r>
      <w:proofErr w:type="gramEnd"/>
      <w:r w:rsidRPr="00252A26">
        <w:rPr>
          <w:sz w:val="12"/>
        </w:rPr>
        <w:t>.</w:t>
      </w:r>
      <w:r w:rsidRPr="00252A26">
        <w:rPr>
          <w:rFonts w:ascii="Arial" w:hAnsi="Arial" w:cs="Arial"/>
          <w:sz w:val="12"/>
        </w:rPr>
        <w:t>ʃə</w:t>
      </w:r>
      <w:r w:rsidRPr="00252A26">
        <w:rPr>
          <w:sz w:val="12"/>
        </w:rPr>
        <w:t>n</w:t>
      </w:r>
      <w:proofErr w:type="spellEnd"/>
      <w:r w:rsidRPr="00252A26">
        <w:rPr>
          <w:sz w:val="12"/>
        </w:rPr>
        <w:t>/</w:t>
      </w:r>
    </w:p>
    <w:p w14:paraId="61E1D9C7" w14:textId="77777777" w:rsidR="00252A26" w:rsidRPr="00252A26" w:rsidRDefault="00252A26" w:rsidP="00252A26">
      <w:pPr>
        <w:rPr>
          <w:sz w:val="12"/>
        </w:rPr>
      </w:pPr>
      <w:r w:rsidRPr="00252A26">
        <w:rPr>
          <w:rStyle w:val="StyleUnderline"/>
        </w:rPr>
        <w:t xml:space="preserve">the activity of </w:t>
      </w:r>
      <w:r w:rsidRPr="0081113F">
        <w:rPr>
          <w:rStyle w:val="Emphasis"/>
          <w:highlight w:val="cyan"/>
        </w:rPr>
        <w:t>traveling to and around a place</w:t>
      </w:r>
      <w:r w:rsidRPr="00252A26">
        <w:rPr>
          <w:rStyle w:val="StyleUnderline"/>
        </w:rPr>
        <w:t xml:space="preserve">, especially one where you have </w:t>
      </w:r>
      <w:r w:rsidRPr="00252A26">
        <w:rPr>
          <w:rStyle w:val="Emphasis"/>
        </w:rPr>
        <w:t>never been</w:t>
      </w:r>
      <w:r w:rsidRPr="00252A26">
        <w:rPr>
          <w:rStyle w:val="StyleUnderline"/>
        </w:rPr>
        <w:t xml:space="preserve"> or </w:t>
      </w:r>
      <w:proofErr w:type="gramStart"/>
      <w:r w:rsidRPr="00252A26">
        <w:rPr>
          <w:rStyle w:val="StyleUnderline"/>
        </w:rPr>
        <w:t>few</w:t>
      </w:r>
      <w:proofErr w:type="gramEnd"/>
      <w:r w:rsidRPr="00252A26">
        <w:rPr>
          <w:rStyle w:val="StyleUnderline"/>
        </w:rPr>
        <w:t xml:space="preserve"> people have been before, </w:t>
      </w:r>
      <w:proofErr w:type="gramStart"/>
      <w:r w:rsidRPr="00252A26">
        <w:rPr>
          <w:rStyle w:val="StyleUnderline"/>
        </w:rPr>
        <w:t xml:space="preserve">in order </w:t>
      </w:r>
      <w:r w:rsidRPr="0081113F">
        <w:rPr>
          <w:rStyle w:val="Emphasis"/>
          <w:highlight w:val="cyan"/>
        </w:rPr>
        <w:t>to</w:t>
      </w:r>
      <w:proofErr w:type="gramEnd"/>
      <w:r w:rsidRPr="0081113F">
        <w:rPr>
          <w:rStyle w:val="Emphasis"/>
          <w:highlight w:val="cyan"/>
        </w:rPr>
        <w:t xml:space="preserve"> find out more about it</w:t>
      </w:r>
      <w:r w:rsidRPr="00252A26">
        <w:rPr>
          <w:sz w:val="12"/>
        </w:rPr>
        <w:t>:</w:t>
      </w:r>
    </w:p>
    <w:p w14:paraId="306C8BC6" w14:textId="77777777" w:rsidR="00252A26" w:rsidRPr="00252A26" w:rsidRDefault="00252A26" w:rsidP="00252A26">
      <w:pPr>
        <w:rPr>
          <w:sz w:val="12"/>
        </w:rPr>
      </w:pPr>
      <w:r w:rsidRPr="00252A26">
        <w:rPr>
          <w:sz w:val="12"/>
        </w:rPr>
        <w:t>exploration of Livingstone was the first European to make an exploration of the Zambezi river.</w:t>
      </w:r>
    </w:p>
    <w:p w14:paraId="4F3AF4A9" w14:textId="77777777" w:rsidR="00252A26" w:rsidRPr="00252A26" w:rsidRDefault="00252A26" w:rsidP="00252A26">
      <w:pPr>
        <w:rPr>
          <w:sz w:val="12"/>
        </w:rPr>
      </w:pPr>
      <w:r w:rsidRPr="00252A26">
        <w:rPr>
          <w:sz w:val="12"/>
        </w:rPr>
        <w:t xml:space="preserve">space exploration Will space exploration ever </w:t>
      </w:r>
      <w:proofErr w:type="gramStart"/>
      <w:r w:rsidRPr="00252A26">
        <w:rPr>
          <w:sz w:val="12"/>
        </w:rPr>
        <w:t>reach</w:t>
      </w:r>
      <w:proofErr w:type="gramEnd"/>
      <w:r w:rsidRPr="00252A26">
        <w:rPr>
          <w:sz w:val="12"/>
        </w:rPr>
        <w:t xml:space="preserve"> beyond our solar </w:t>
      </w:r>
      <w:proofErr w:type="gramStart"/>
      <w:r w:rsidRPr="00252A26">
        <w:rPr>
          <w:sz w:val="12"/>
        </w:rPr>
        <w:t>system?</w:t>
      </w:r>
      <w:proofErr w:type="gramEnd"/>
    </w:p>
    <w:p w14:paraId="23C8C70C" w14:textId="77777777" w:rsidR="00252A26" w:rsidRPr="00252A26" w:rsidRDefault="00252A26" w:rsidP="00252A26">
      <w:pPr>
        <w:rPr>
          <w:sz w:val="12"/>
        </w:rPr>
      </w:pPr>
      <w:r w:rsidRPr="00252A26">
        <w:rPr>
          <w:sz w:val="12"/>
        </w:rPr>
        <w:t>polar exploration These were some of the coldest conditions ever endured in polar exploration.</w:t>
      </w:r>
    </w:p>
    <w:p w14:paraId="6355DFDA" w14:textId="30B051CD" w:rsidR="00252A26" w:rsidRPr="00252A26" w:rsidRDefault="00252A26" w:rsidP="00252A26">
      <w:pPr>
        <w:rPr>
          <w:sz w:val="12"/>
        </w:rPr>
      </w:pPr>
      <w:r w:rsidRPr="00252A26">
        <w:rPr>
          <w:sz w:val="12"/>
        </w:rPr>
        <w:t>underwater exploration Divers love this spot because the clear, green, unpolluted sea is perfect for underwater explorations.</w:t>
      </w:r>
    </w:p>
    <w:p w14:paraId="70799631" w14:textId="77777777" w:rsidR="00252A26" w:rsidRPr="00252A26" w:rsidRDefault="00252A26" w:rsidP="00252A26">
      <w:pPr>
        <w:rPr>
          <w:sz w:val="12"/>
        </w:rPr>
      </w:pPr>
      <w:r w:rsidRPr="00252A26">
        <w:rPr>
          <w:rStyle w:val="StyleUnderline"/>
        </w:rPr>
        <w:t xml:space="preserve">the activity of </w:t>
      </w:r>
      <w:r w:rsidRPr="0081113F">
        <w:rPr>
          <w:rStyle w:val="Emphasis"/>
        </w:rPr>
        <w:t xml:space="preserve">searching in a place </w:t>
      </w:r>
      <w:proofErr w:type="gramStart"/>
      <w:r w:rsidRPr="0081113F">
        <w:rPr>
          <w:rStyle w:val="Emphasis"/>
        </w:rPr>
        <w:t>in order to</w:t>
      </w:r>
      <w:proofErr w:type="gramEnd"/>
      <w:r w:rsidRPr="0081113F">
        <w:rPr>
          <w:rStyle w:val="Emphasis"/>
        </w:rPr>
        <w:t xml:space="preserve"> find a particular thing</w:t>
      </w:r>
      <w:r w:rsidRPr="00252A26">
        <w:rPr>
          <w:rStyle w:val="StyleUnderline"/>
        </w:rPr>
        <w:t>, usually something valuable</w:t>
      </w:r>
      <w:r w:rsidRPr="00252A26">
        <w:rPr>
          <w:sz w:val="12"/>
        </w:rPr>
        <w:t>:</w:t>
      </w:r>
    </w:p>
    <w:p w14:paraId="0383DA81" w14:textId="77777777" w:rsidR="00252A26" w:rsidRPr="00252A26" w:rsidRDefault="00252A26" w:rsidP="00252A26">
      <w:pPr>
        <w:rPr>
          <w:sz w:val="12"/>
        </w:rPr>
      </w:pPr>
      <w:r w:rsidRPr="00252A26">
        <w:rPr>
          <w:sz w:val="12"/>
        </w:rPr>
        <w:t>exploration for He wanted to allow more exploration for oil and gas.</w:t>
      </w:r>
    </w:p>
    <w:p w14:paraId="74622E59" w14:textId="77777777" w:rsidR="00252A26" w:rsidRPr="00252A26" w:rsidRDefault="00252A26" w:rsidP="00252A26">
      <w:pPr>
        <w:rPr>
          <w:sz w:val="12"/>
        </w:rPr>
      </w:pPr>
      <w:r w:rsidRPr="00252A26">
        <w:rPr>
          <w:sz w:val="12"/>
        </w:rPr>
        <w:t>oil exploration Our hike revealed the splendor of the region as well as the damage caused by oil exploration.</w:t>
      </w:r>
    </w:p>
    <w:p w14:paraId="09ED67D4" w14:textId="5F8A8846" w:rsidR="00252A26" w:rsidRPr="00252A26" w:rsidRDefault="00252A26" w:rsidP="00252A26">
      <w:pPr>
        <w:rPr>
          <w:sz w:val="12"/>
        </w:rPr>
      </w:pPr>
      <w:r w:rsidRPr="00252A26">
        <w:rPr>
          <w:sz w:val="12"/>
        </w:rPr>
        <w:t>They were given permission to conduct mineral explorations.</w:t>
      </w:r>
    </w:p>
    <w:p w14:paraId="73B4F6AC" w14:textId="77777777" w:rsidR="00252A26" w:rsidRPr="00252A26" w:rsidRDefault="00252A26" w:rsidP="00252A26">
      <w:pPr>
        <w:rPr>
          <w:sz w:val="12"/>
        </w:rPr>
      </w:pPr>
      <w:r w:rsidRPr="00252A26">
        <w:rPr>
          <w:rStyle w:val="StyleUnderline"/>
        </w:rPr>
        <w:t xml:space="preserve">the activity of </w:t>
      </w:r>
      <w:r w:rsidRPr="0081113F">
        <w:rPr>
          <w:rStyle w:val="Emphasis"/>
          <w:highlight w:val="cyan"/>
        </w:rPr>
        <w:t>examining something to find out more about it</w:t>
      </w:r>
      <w:r w:rsidRPr="00252A26">
        <w:rPr>
          <w:sz w:val="12"/>
        </w:rPr>
        <w:t>, or a piece of writing, movie, etc. that examines something in this way:</w:t>
      </w:r>
    </w:p>
    <w:p w14:paraId="00680958" w14:textId="77777777" w:rsidR="00252A26" w:rsidRPr="00252A26" w:rsidRDefault="00252A26" w:rsidP="00252A26">
      <w:pPr>
        <w:rPr>
          <w:sz w:val="12"/>
        </w:rPr>
      </w:pPr>
      <w:r w:rsidRPr="00252A26">
        <w:rPr>
          <w:sz w:val="12"/>
        </w:rPr>
        <w:t>exploration of We need to carry out a full exploration of all the alternatives.</w:t>
      </w:r>
    </w:p>
    <w:p w14:paraId="323B14F7" w14:textId="77777777" w:rsidR="00252A26" w:rsidRPr="00252A26" w:rsidRDefault="00252A26" w:rsidP="00252A26">
      <w:pPr>
        <w:rPr>
          <w:sz w:val="12"/>
        </w:rPr>
      </w:pPr>
      <w:r w:rsidRPr="00252A26">
        <w:rPr>
          <w:sz w:val="12"/>
        </w:rPr>
        <w:t>Her hypothesis is plausible and merits exploration.</w:t>
      </w:r>
    </w:p>
    <w:p w14:paraId="5F4A6BCE" w14:textId="1FA010B7" w:rsidR="00252A26" w:rsidRDefault="00252A26" w:rsidP="00252A26">
      <w:pPr>
        <w:rPr>
          <w:sz w:val="12"/>
        </w:rPr>
      </w:pPr>
      <w:r w:rsidRPr="00252A26">
        <w:rPr>
          <w:sz w:val="12"/>
        </w:rPr>
        <w:t>The book is a thoughtful, provocative exploration of race, power, and political corruption in American culture.</w:t>
      </w:r>
    </w:p>
    <w:p w14:paraId="6F979072" w14:textId="5BE122B8" w:rsidR="007A3C3B" w:rsidRDefault="007A3C3B" w:rsidP="007A3C3B">
      <w:pPr>
        <w:pStyle w:val="Heading4"/>
      </w:pPr>
      <w:r>
        <w:t>Exploration is to study</w:t>
      </w:r>
    </w:p>
    <w:p w14:paraId="0A29D5F2" w14:textId="28D21444" w:rsidR="007A3C3B" w:rsidRPr="007A3C3B" w:rsidRDefault="007A3C3B" w:rsidP="007A3C3B">
      <w:r w:rsidRPr="007A3C3B">
        <w:rPr>
          <w:rStyle w:val="Style13ptBold"/>
        </w:rPr>
        <w:t>Oxford Dictionary</w:t>
      </w:r>
      <w:r>
        <w:t xml:space="preserve"> [Oxford English Dictionary. N.d. Oxford English Dictionary “exploration” </w:t>
      </w:r>
      <w:hyperlink r:id="rId13" w:history="1">
        <w:r w:rsidRPr="00907E01">
          <w:rPr>
            <w:rStyle w:val="Hyperlink"/>
          </w:rPr>
          <w:t>https://www.oed.com/dictionary/exploration_n?tl=true</w:t>
        </w:r>
      </w:hyperlink>
      <w:r>
        <w:t xml:space="preserve"> // </w:t>
      </w:r>
      <w:proofErr w:type="spellStart"/>
      <w:r>
        <w:rPr>
          <w:b/>
          <w:i/>
        </w:rPr>
        <w:t>mosuQ</w:t>
      </w:r>
      <w:proofErr w:type="spellEnd"/>
      <w:r>
        <w:t>]</w:t>
      </w:r>
    </w:p>
    <w:p w14:paraId="4695BAB9" w14:textId="77777777" w:rsidR="007A3C3B" w:rsidRDefault="007A3C3B" w:rsidP="007A3C3B">
      <w:r>
        <w:t>1.a.</w:t>
      </w:r>
    </w:p>
    <w:p w14:paraId="79292B69" w14:textId="77777777" w:rsidR="007A3C3B" w:rsidRDefault="007A3C3B" w:rsidP="007A3C3B">
      <w:r>
        <w:t>1544–</w:t>
      </w:r>
    </w:p>
    <w:p w14:paraId="31881011" w14:textId="3B73640A" w:rsidR="007A3C3B" w:rsidRPr="007A3C3B" w:rsidRDefault="007A3C3B" w:rsidP="007A3C3B">
      <w:r w:rsidRPr="007A3C3B">
        <w:rPr>
          <w:rStyle w:val="StyleUnderline"/>
          <w:highlight w:val="cyan"/>
        </w:rPr>
        <w:t xml:space="preserve">The action of </w:t>
      </w:r>
      <w:r w:rsidRPr="007A3C3B">
        <w:rPr>
          <w:rStyle w:val="Emphasis"/>
          <w:highlight w:val="cyan"/>
        </w:rPr>
        <w:t>examining thoroughly</w:t>
      </w:r>
      <w:r w:rsidRPr="007A3C3B">
        <w:rPr>
          <w:rStyle w:val="StyleUnderline"/>
          <w:highlight w:val="cyan"/>
        </w:rPr>
        <w:t xml:space="preserve">; </w:t>
      </w:r>
      <w:r w:rsidRPr="007A3C3B">
        <w:rPr>
          <w:rStyle w:val="Emphasis"/>
          <w:highlight w:val="cyan"/>
        </w:rPr>
        <w:t>investigation</w:t>
      </w:r>
      <w:r w:rsidRPr="007A3C3B">
        <w:rPr>
          <w:rStyle w:val="StyleUnderline"/>
          <w:highlight w:val="cyan"/>
        </w:rPr>
        <w:t xml:space="preserve">, scrutiny, </w:t>
      </w:r>
      <w:r w:rsidRPr="007A3C3B">
        <w:rPr>
          <w:rStyle w:val="Emphasis"/>
          <w:highlight w:val="cyan"/>
        </w:rPr>
        <w:t>study</w:t>
      </w:r>
      <w:r w:rsidRPr="007A3C3B">
        <w:rPr>
          <w:rStyle w:val="StyleUnderline"/>
        </w:rPr>
        <w:t>; an instance of this</w:t>
      </w:r>
      <w:r>
        <w:t>.</w:t>
      </w:r>
    </w:p>
    <w:p w14:paraId="6D375D16" w14:textId="77777777" w:rsidR="00343B28" w:rsidRPr="006E67C6" w:rsidRDefault="00343B28" w:rsidP="00343B28">
      <w:pPr>
        <w:pStyle w:val="Heading4"/>
        <w:tabs>
          <w:tab w:val="left" w:pos="5040"/>
        </w:tabs>
      </w:pPr>
      <w:r>
        <w:t>Exploration is a term of art – it refers to specifically evaluating mineral deposits to be mined</w:t>
      </w:r>
    </w:p>
    <w:p w14:paraId="7FFAF918" w14:textId="77777777" w:rsidR="00343B28" w:rsidRPr="00E07484" w:rsidRDefault="00343B28" w:rsidP="00343B28">
      <w:r w:rsidRPr="00252A26">
        <w:rPr>
          <w:rStyle w:val="Style13ptBold"/>
        </w:rPr>
        <w:t>Cornell Law</w:t>
      </w:r>
      <w:r w:rsidRPr="00252A26">
        <w:t>, 19</w:t>
      </w:r>
      <w:r w:rsidRPr="00252A26">
        <w:rPr>
          <w:rStyle w:val="Style13ptBold"/>
        </w:rPr>
        <w:t>90</w:t>
      </w:r>
      <w:r w:rsidRPr="00E07484">
        <w:t>, "16 U.S. Code § 2462", LII / Legal Information Institute, https://www.law.cornell.edu/uscode/text/16/2462#4</w:t>
      </w:r>
      <w:r>
        <w:t>, accessed 5/21/24, mw</w:t>
      </w:r>
    </w:p>
    <w:p w14:paraId="5A330155" w14:textId="77777777" w:rsidR="00343B28" w:rsidRPr="008D7EE3" w:rsidRDefault="00343B28" w:rsidP="00343B28">
      <w:r w:rsidRPr="008D7EE3">
        <w:t>exploration</w:t>
      </w:r>
    </w:p>
    <w:p w14:paraId="67A983EF" w14:textId="42C8F86F" w:rsidR="00343B28" w:rsidRPr="007A796B" w:rsidRDefault="00343B28" w:rsidP="00343B28">
      <w:pPr>
        <w:rPr>
          <w:u w:val="single"/>
        </w:rPr>
      </w:pPr>
      <w:r w:rsidRPr="008D7EE3">
        <w:rPr>
          <w:rStyle w:val="StyleUnderline"/>
        </w:rPr>
        <w:t>(4) The term “</w:t>
      </w:r>
      <w:r w:rsidRPr="008D7EE3">
        <w:rPr>
          <w:rStyle w:val="StyleUnderline"/>
          <w:highlight w:val="yellow"/>
        </w:rPr>
        <w:t>exploration</w:t>
      </w:r>
      <w:r w:rsidRPr="008D7EE3">
        <w:rPr>
          <w:rStyle w:val="StyleUnderline"/>
        </w:rPr>
        <w:t xml:space="preserve">” </w:t>
      </w:r>
      <w:r w:rsidRPr="008D7EE3">
        <w:rPr>
          <w:rStyle w:val="StyleUnderline"/>
          <w:highlight w:val="yellow"/>
        </w:rPr>
        <w:t>means</w:t>
      </w:r>
      <w:r w:rsidRPr="008D7EE3">
        <w:rPr>
          <w:rStyle w:val="StyleUnderline"/>
        </w:rPr>
        <w:t xml:space="preserve"> any activity, including logistic support, the purpose of which is the </w:t>
      </w:r>
      <w:r w:rsidRPr="008D7EE3">
        <w:rPr>
          <w:rStyle w:val="StyleUnderline"/>
          <w:highlight w:val="yellow"/>
        </w:rPr>
        <w:t>identification</w:t>
      </w:r>
      <w:r w:rsidRPr="008D7EE3">
        <w:rPr>
          <w:rStyle w:val="StyleUnderline"/>
        </w:rPr>
        <w:t xml:space="preserve"> or evaluation </w:t>
      </w:r>
      <w:r w:rsidRPr="008D7EE3">
        <w:rPr>
          <w:rStyle w:val="StyleUnderline"/>
          <w:highlight w:val="yellow"/>
        </w:rPr>
        <w:t>of</w:t>
      </w:r>
      <w:r w:rsidRPr="008D7EE3">
        <w:rPr>
          <w:rStyle w:val="StyleUnderline"/>
        </w:rPr>
        <w:t xml:space="preserve"> specific </w:t>
      </w:r>
      <w:r w:rsidRPr="008D7EE3">
        <w:rPr>
          <w:rStyle w:val="StyleUnderline"/>
          <w:highlight w:val="yellow"/>
        </w:rPr>
        <w:t>mineral</w:t>
      </w:r>
      <w:r w:rsidRPr="008D7EE3">
        <w:rPr>
          <w:rStyle w:val="StyleUnderline"/>
        </w:rPr>
        <w:t xml:space="preserve"> resource </w:t>
      </w:r>
      <w:r w:rsidRPr="008D7EE3">
        <w:rPr>
          <w:rStyle w:val="StyleUnderline"/>
          <w:highlight w:val="yellow"/>
        </w:rPr>
        <w:t>deposits</w:t>
      </w:r>
      <w:r w:rsidRPr="008D7EE3">
        <w:rPr>
          <w:rStyle w:val="StyleUnderline"/>
        </w:rPr>
        <w:t xml:space="preserve">. The term </w:t>
      </w:r>
      <w:r w:rsidRPr="008D7EE3">
        <w:rPr>
          <w:rStyle w:val="StyleUnderline"/>
          <w:highlight w:val="yellow"/>
        </w:rPr>
        <w:t>includes exploratory drilling, dredging, and other</w:t>
      </w:r>
      <w:r w:rsidRPr="008D7EE3">
        <w:rPr>
          <w:rStyle w:val="StyleUnderline"/>
        </w:rPr>
        <w:t xml:space="preserve"> surface or subsurface </w:t>
      </w:r>
      <w:r w:rsidRPr="008D7EE3">
        <w:rPr>
          <w:rStyle w:val="StyleUnderline"/>
          <w:highlight w:val="yellow"/>
        </w:rPr>
        <w:t>excavations</w:t>
      </w:r>
      <w:r w:rsidRPr="008D7EE3">
        <w:rPr>
          <w:rStyle w:val="StyleUnderline"/>
        </w:rPr>
        <w:t xml:space="preserve"> required </w:t>
      </w:r>
      <w:r w:rsidRPr="008D7EE3">
        <w:rPr>
          <w:rStyle w:val="StyleUnderline"/>
          <w:highlight w:val="yellow"/>
        </w:rPr>
        <w:t>to determine</w:t>
      </w:r>
      <w:r w:rsidRPr="008D7EE3">
        <w:rPr>
          <w:rStyle w:val="StyleUnderline"/>
        </w:rPr>
        <w:t xml:space="preserve"> the </w:t>
      </w:r>
      <w:r w:rsidRPr="008D7EE3">
        <w:rPr>
          <w:rStyle w:val="StyleUnderline"/>
          <w:highlight w:val="yellow"/>
        </w:rPr>
        <w:t>nature and size of</w:t>
      </w:r>
      <w:r w:rsidRPr="008D7EE3">
        <w:rPr>
          <w:rStyle w:val="StyleUnderline"/>
        </w:rPr>
        <w:t xml:space="preserve"> mineral resource </w:t>
      </w:r>
      <w:r w:rsidRPr="008D7EE3">
        <w:rPr>
          <w:rStyle w:val="StyleUnderline"/>
          <w:highlight w:val="yellow"/>
        </w:rPr>
        <w:t>deposits</w:t>
      </w:r>
      <w:r w:rsidRPr="008D7EE3">
        <w:rPr>
          <w:rStyle w:val="StyleUnderline"/>
        </w:rPr>
        <w:t xml:space="preserve"> and the feasibility of their development.</w:t>
      </w:r>
    </w:p>
    <w:p w14:paraId="6B38C069" w14:textId="77777777" w:rsidR="00343B28" w:rsidRDefault="00343B28" w:rsidP="00343B28">
      <w:pPr>
        <w:pStyle w:val="Heading4"/>
      </w:pPr>
      <w:r>
        <w:t>Exploration is searching for natural resources</w:t>
      </w:r>
    </w:p>
    <w:p w14:paraId="7B3A6C62" w14:textId="77777777" w:rsidR="00343B28" w:rsidRPr="006F1191" w:rsidRDefault="00343B28" w:rsidP="00343B28">
      <w:r w:rsidRPr="00252A26">
        <w:rPr>
          <w:rStyle w:val="Style13ptBold"/>
        </w:rPr>
        <w:t>Oxford English Dictionary</w:t>
      </w:r>
      <w:r w:rsidRPr="00252A26">
        <w:t>, No Date</w:t>
      </w:r>
      <w:r w:rsidRPr="006F1191">
        <w:t xml:space="preserve">, "exploration, n. meanings, etymology and more", </w:t>
      </w:r>
      <w:r>
        <w:t>Oxford English Dictionary</w:t>
      </w:r>
      <w:r w:rsidRPr="006F1191">
        <w:t xml:space="preserve">, </w:t>
      </w:r>
      <w:hyperlink r:id="rId14" w:history="1">
        <w:r w:rsidRPr="006F1191">
          <w:rPr>
            <w:rStyle w:val="Hyperlink"/>
          </w:rPr>
          <w:t>https://www.oed.com/dictionary/exploration_n?tl=true</w:t>
        </w:r>
      </w:hyperlink>
      <w:r>
        <w:t>, accessed 5/28/25, mw</w:t>
      </w:r>
    </w:p>
    <w:p w14:paraId="2A6987E1" w14:textId="32EF924B" w:rsidR="004E2865" w:rsidRPr="007A6A44" w:rsidRDefault="00343B28" w:rsidP="004E2865">
      <w:r w:rsidRPr="00223940">
        <w:t xml:space="preserve">The </w:t>
      </w:r>
      <w:r w:rsidRPr="00223940">
        <w:rPr>
          <w:rStyle w:val="StyleUnderline"/>
          <w:highlight w:val="yellow"/>
        </w:rPr>
        <w:t xml:space="preserve">searching and testing of a designated area for natural resources, </w:t>
      </w:r>
      <w:proofErr w:type="gramStart"/>
      <w:r w:rsidRPr="00223940">
        <w:rPr>
          <w:rStyle w:val="StyleUnderline"/>
          <w:highlight w:val="yellow"/>
        </w:rPr>
        <w:t>in order to</w:t>
      </w:r>
      <w:proofErr w:type="gramEnd"/>
      <w:r w:rsidRPr="00223940">
        <w:rPr>
          <w:rStyle w:val="StyleUnderline"/>
          <w:highlight w:val="yellow"/>
        </w:rPr>
        <w:t xml:space="preserve"> determine whether mining or extraction activities are commercially viable</w:t>
      </w:r>
      <w:r w:rsidRPr="00223940">
        <w:t>. Also: an instance or means of doing this.</w:t>
      </w:r>
    </w:p>
    <w:p w14:paraId="2D8E9F6D" w14:textId="77777777" w:rsidR="004E2865" w:rsidRDefault="004E2865" w:rsidP="004E2865">
      <w:pPr>
        <w:pStyle w:val="Heading4"/>
      </w:pPr>
      <w:r>
        <w:t>Even common text definitions agree exploration refers to mineral mining</w:t>
      </w:r>
    </w:p>
    <w:p w14:paraId="5386E686" w14:textId="77777777" w:rsidR="004E2865" w:rsidRPr="00B3203B" w:rsidRDefault="004E2865" w:rsidP="004E2865">
      <w:r w:rsidRPr="00252A26">
        <w:rPr>
          <w:rStyle w:val="Style13ptBold"/>
        </w:rPr>
        <w:t>Cambridge Dictionary</w:t>
      </w:r>
      <w:r w:rsidRPr="00252A26">
        <w:t>, No Date</w:t>
      </w:r>
      <w:r w:rsidRPr="00B3203B">
        <w:t>, "</w:t>
      </w:r>
      <w:r>
        <w:t>exploration</w:t>
      </w:r>
      <w:r w:rsidRPr="00B3203B">
        <w:t xml:space="preserve">", </w:t>
      </w:r>
      <w:r>
        <w:t>Cambridge Dictionary</w:t>
      </w:r>
      <w:r w:rsidRPr="00B3203B">
        <w:t xml:space="preserve">, </w:t>
      </w:r>
      <w:r w:rsidRPr="001E488E">
        <w:t>https://dictionary.cambridge.org/us/dictionary/english/exploration</w:t>
      </w:r>
      <w:r>
        <w:t>, accessed 5/30/25, mw</w:t>
      </w:r>
    </w:p>
    <w:p w14:paraId="794678EB" w14:textId="77777777" w:rsidR="004E2865" w:rsidRPr="00A26950" w:rsidRDefault="004E2865" w:rsidP="004E2865">
      <w:pPr>
        <w:rPr>
          <w:rStyle w:val="StyleUnderline"/>
          <w:highlight w:val="yellow"/>
        </w:rPr>
      </w:pPr>
      <w:r>
        <w:t xml:space="preserve">the </w:t>
      </w:r>
      <w:r w:rsidRPr="00A26950">
        <w:rPr>
          <w:rStyle w:val="StyleUnderline"/>
          <w:highlight w:val="yellow"/>
        </w:rPr>
        <w:t>act of searching for something:</w:t>
      </w:r>
    </w:p>
    <w:p w14:paraId="1F99D233" w14:textId="77777777" w:rsidR="004E2865" w:rsidRPr="00A26950" w:rsidRDefault="004E2865" w:rsidP="004E2865">
      <w:pPr>
        <w:rPr>
          <w:rStyle w:val="StyleUnderline"/>
        </w:rPr>
      </w:pPr>
      <w:r w:rsidRPr="00A26950">
        <w:rPr>
          <w:rStyle w:val="StyleUnderline"/>
          <w:highlight w:val="yellow"/>
        </w:rPr>
        <w:t>oil/gas/mineral exploration</w:t>
      </w:r>
    </w:p>
    <w:p w14:paraId="620D7E0E" w14:textId="77777777" w:rsidR="00A90DF8" w:rsidRDefault="00A90DF8" w:rsidP="00A90DF8">
      <w:pPr>
        <w:pStyle w:val="Heading4"/>
      </w:pPr>
      <w:proofErr w:type="spellStart"/>
      <w:r>
        <w:t>Its</w:t>
      </w:r>
      <w:proofErr w:type="spellEnd"/>
      <w:r>
        <w:t xml:space="preserve"> about looking for something new</w:t>
      </w:r>
    </w:p>
    <w:p w14:paraId="3AA9DA45" w14:textId="77777777" w:rsidR="00A90DF8" w:rsidRPr="00F8012B" w:rsidRDefault="00A90DF8" w:rsidP="00A90DF8">
      <w:r w:rsidRPr="00252A26">
        <w:rPr>
          <w:rStyle w:val="Style13ptBold"/>
        </w:rPr>
        <w:t>Dictionary</w:t>
      </w:r>
      <w:r w:rsidRPr="00252A26">
        <w:t>, No Date</w:t>
      </w:r>
      <w:r>
        <w:t xml:space="preserve">, </w:t>
      </w:r>
      <w:r w:rsidRPr="00F8012B">
        <w:t>"Dictionary.com", https://www.dictionary.com/browse/exploration</w:t>
      </w:r>
      <w:r>
        <w:t>, accessed 5/30/25, mw</w:t>
      </w:r>
    </w:p>
    <w:p w14:paraId="21275439" w14:textId="77777777" w:rsidR="00A90DF8" w:rsidRPr="00F8012B" w:rsidRDefault="00A90DF8" w:rsidP="00A90DF8">
      <w:r w:rsidRPr="00F8012B">
        <w:t>noun</w:t>
      </w:r>
    </w:p>
    <w:p w14:paraId="7CD6C94C" w14:textId="77777777" w:rsidR="00A90DF8" w:rsidRPr="00F8012B" w:rsidRDefault="00A90DF8" w:rsidP="00A90DF8">
      <w:pPr>
        <w:numPr>
          <w:ilvl w:val="0"/>
          <w:numId w:val="20"/>
        </w:numPr>
        <w:rPr>
          <w:rStyle w:val="StyleUnderline"/>
          <w:highlight w:val="yellow"/>
        </w:rPr>
      </w:pPr>
      <w:r w:rsidRPr="00F8012B">
        <w:t xml:space="preserve">an act or instance of exploring or investigating; </w:t>
      </w:r>
      <w:r w:rsidRPr="00F8012B">
        <w:rPr>
          <w:rStyle w:val="StyleUnderline"/>
          <w:highlight w:val="yellow"/>
        </w:rPr>
        <w:t>examination.</w:t>
      </w:r>
    </w:p>
    <w:p w14:paraId="468C6567" w14:textId="41885BC9" w:rsidR="00343B28" w:rsidRPr="007A796B" w:rsidRDefault="00A90DF8" w:rsidP="00343B28">
      <w:pPr>
        <w:numPr>
          <w:ilvl w:val="0"/>
          <w:numId w:val="20"/>
        </w:numPr>
        <w:rPr>
          <w:highlight w:val="yellow"/>
          <w:u w:val="single"/>
        </w:rPr>
      </w:pPr>
      <w:r w:rsidRPr="00F8012B">
        <w:rPr>
          <w:rStyle w:val="StyleUnderline"/>
          <w:highlight w:val="yellow"/>
        </w:rPr>
        <w:t>the investigation of unknown regions.</w:t>
      </w:r>
    </w:p>
    <w:p w14:paraId="131AE86D" w14:textId="77777777" w:rsidR="00343B28" w:rsidRDefault="00343B28" w:rsidP="00343B28">
      <w:pPr>
        <w:pStyle w:val="Heading4"/>
      </w:pPr>
      <w:r>
        <w:t>Exploration can’t be small</w:t>
      </w:r>
    </w:p>
    <w:p w14:paraId="0A53666E" w14:textId="77777777" w:rsidR="00343B28" w:rsidRPr="001E0D0F" w:rsidRDefault="00343B28" w:rsidP="00343B28">
      <w:proofErr w:type="spellStart"/>
      <w:r w:rsidRPr="00252A26">
        <w:rPr>
          <w:rStyle w:val="Style13ptBold"/>
        </w:rPr>
        <w:t>Justia</w:t>
      </w:r>
      <w:proofErr w:type="spellEnd"/>
      <w:r w:rsidRPr="00252A26">
        <w:rPr>
          <w:rStyle w:val="Style13ptBold"/>
        </w:rPr>
        <w:t xml:space="preserve"> Law</w:t>
      </w:r>
      <w:r w:rsidRPr="00252A26">
        <w:t>, 20</w:t>
      </w:r>
      <w:r w:rsidRPr="00252A26">
        <w:rPr>
          <w:rStyle w:val="Style13ptBold"/>
        </w:rPr>
        <w:t>24</w:t>
      </w:r>
      <w:r w:rsidRPr="001E0D0F">
        <w:t xml:space="preserve">, "2024 Nevada Revised Statutes :: Chapter 519A - Reclamation of Land Subject to Mining Operations or Exploration Projects", </w:t>
      </w:r>
      <w:proofErr w:type="spellStart"/>
      <w:r w:rsidRPr="001E0D0F">
        <w:t>Justia</w:t>
      </w:r>
      <w:proofErr w:type="spellEnd"/>
      <w:r w:rsidRPr="001E0D0F">
        <w:t xml:space="preserve"> Law, </w:t>
      </w:r>
      <w:hyperlink r:id="rId15" w:history="1">
        <w:r w:rsidRPr="001E0D0F">
          <w:rPr>
            <w:rStyle w:val="Hyperlink"/>
          </w:rPr>
          <w:t>https://law.justia.com/codes/nevada/chapter-519a/statute-519a-070/</w:t>
        </w:r>
      </w:hyperlink>
      <w:r>
        <w:t>, accessed 5/21/25, mw</w:t>
      </w:r>
      <w:r w:rsidRPr="001E0D0F">
        <w:rPr>
          <w:vanish/>
        </w:rPr>
        <w:t>Top of Form</w:t>
      </w:r>
    </w:p>
    <w:p w14:paraId="3C8D52B8" w14:textId="77777777" w:rsidR="00343B28" w:rsidRPr="001E0D0F" w:rsidRDefault="00343B28" w:rsidP="00343B28">
      <w:pPr>
        <w:rPr>
          <w:vanish/>
        </w:rPr>
      </w:pPr>
      <w:r w:rsidRPr="001E0D0F">
        <w:rPr>
          <w:vanish/>
        </w:rPr>
        <w:t>Bottom of Form</w:t>
      </w:r>
    </w:p>
    <w:p w14:paraId="03C2F2C3" w14:textId="2735F594" w:rsidR="00343B28" w:rsidRPr="007A796B" w:rsidRDefault="00343B28" w:rsidP="00343B28">
      <w:pPr>
        <w:rPr>
          <w:u w:val="single"/>
        </w:rPr>
      </w:pPr>
      <w:r w:rsidRPr="001E0D0F">
        <w:t>"</w:t>
      </w:r>
      <w:r w:rsidRPr="001E0D0F">
        <w:rPr>
          <w:rStyle w:val="StyleUnderline"/>
          <w:highlight w:val="yellow"/>
        </w:rPr>
        <w:t>Exploration</w:t>
      </w:r>
      <w:r w:rsidRPr="001E0D0F">
        <w:t xml:space="preserve"> project" </w:t>
      </w:r>
      <w:r w:rsidRPr="001E0D0F">
        <w:rPr>
          <w:rStyle w:val="StyleUnderline"/>
          <w:highlight w:val="yellow"/>
        </w:rPr>
        <w:t>means all activities conducted</w:t>
      </w:r>
      <w:r w:rsidRPr="001E0D0F">
        <w:t xml:space="preserve"> in this state by a person on or </w:t>
      </w:r>
      <w:r w:rsidRPr="001E0D0F">
        <w:rPr>
          <w:rStyle w:val="StyleUnderline"/>
          <w:highlight w:val="yellow"/>
        </w:rPr>
        <w:t>beneath the surface of land for the purpose of</w:t>
      </w:r>
      <w:r w:rsidRPr="001E0D0F">
        <w:t xml:space="preserve">, or in connection with, </w:t>
      </w:r>
      <w:r w:rsidRPr="001E0D0F">
        <w:rPr>
          <w:rStyle w:val="StyleUnderline"/>
          <w:highlight w:val="yellow"/>
        </w:rPr>
        <w:t>determining</w:t>
      </w:r>
      <w:r w:rsidRPr="001E0D0F">
        <w:t xml:space="preserve"> the </w:t>
      </w:r>
      <w:r w:rsidRPr="001E0D0F">
        <w:rPr>
          <w:rStyle w:val="StyleUnderline"/>
          <w:highlight w:val="yellow"/>
        </w:rPr>
        <w:t>presence, location, extent, depth or grade of any mineral</w:t>
      </w:r>
      <w:r w:rsidRPr="001E0D0F">
        <w:t xml:space="preserve">, which affects the surface. The term </w:t>
      </w:r>
      <w:r w:rsidRPr="001E0D0F">
        <w:rPr>
          <w:rStyle w:val="StyleUnderline"/>
          <w:highlight w:val="yellow"/>
        </w:rPr>
        <w:t>does not include</w:t>
      </w:r>
      <w:r w:rsidRPr="001E0D0F">
        <w:t xml:space="preserve"> a </w:t>
      </w:r>
      <w:r w:rsidRPr="001E0D0F">
        <w:rPr>
          <w:rStyle w:val="StyleUnderline"/>
          <w:highlight w:val="yellow"/>
        </w:rPr>
        <w:t>small exploration project.</w:t>
      </w:r>
    </w:p>
    <w:p w14:paraId="0297DF8B" w14:textId="77777777" w:rsidR="00343B28" w:rsidRDefault="00343B28" w:rsidP="00343B28">
      <w:pPr>
        <w:pStyle w:val="Heading4"/>
      </w:pPr>
      <w:r>
        <w:t xml:space="preserve">Reclamation is not exploration – no cleanup </w:t>
      </w:r>
      <w:proofErr w:type="spellStart"/>
      <w:r>
        <w:t>affs</w:t>
      </w:r>
      <w:proofErr w:type="spellEnd"/>
      <w:r>
        <w:t>!</w:t>
      </w:r>
    </w:p>
    <w:p w14:paraId="17678D86" w14:textId="77777777" w:rsidR="00343B28" w:rsidRPr="001E0D0F" w:rsidRDefault="00343B28" w:rsidP="00343B28">
      <w:proofErr w:type="spellStart"/>
      <w:r w:rsidRPr="00252A26">
        <w:rPr>
          <w:rStyle w:val="Style13ptBold"/>
        </w:rPr>
        <w:t>Justia</w:t>
      </w:r>
      <w:proofErr w:type="spellEnd"/>
      <w:r w:rsidRPr="00252A26">
        <w:rPr>
          <w:rStyle w:val="Style13ptBold"/>
        </w:rPr>
        <w:t xml:space="preserve"> Law</w:t>
      </w:r>
      <w:r w:rsidRPr="00252A26">
        <w:t>, 20</w:t>
      </w:r>
      <w:r w:rsidRPr="00252A26">
        <w:rPr>
          <w:rStyle w:val="Style13ptBold"/>
        </w:rPr>
        <w:t>24</w:t>
      </w:r>
      <w:r w:rsidRPr="001E0D0F">
        <w:t xml:space="preserve">, "2024 Nevada Revised </w:t>
      </w:r>
      <w:proofErr w:type="gramStart"/>
      <w:r w:rsidRPr="001E0D0F">
        <w:t>Statutes :</w:t>
      </w:r>
      <w:proofErr w:type="gramEnd"/>
      <w:r w:rsidRPr="001E0D0F">
        <w:t xml:space="preserve">: Chapter 519A - Reclamation of Land Subject to Mining Operations or Exploration Projects", </w:t>
      </w:r>
      <w:proofErr w:type="spellStart"/>
      <w:r w:rsidRPr="001E0D0F">
        <w:t>Justia</w:t>
      </w:r>
      <w:proofErr w:type="spellEnd"/>
      <w:r w:rsidRPr="001E0D0F">
        <w:t xml:space="preserve"> Law, </w:t>
      </w:r>
      <w:r w:rsidRPr="00597470">
        <w:t>https://law.justia.com/codes/nevada/chapter-519a/statute-519a-100/</w:t>
      </w:r>
      <w:r>
        <w:t>, accessed 5/21/25, mw</w:t>
      </w:r>
      <w:r w:rsidRPr="001E0D0F">
        <w:rPr>
          <w:vanish/>
        </w:rPr>
        <w:t>Top of Form</w:t>
      </w:r>
    </w:p>
    <w:p w14:paraId="187ED7CD" w14:textId="5C1AF426" w:rsidR="00343B28" w:rsidRDefault="00343B28" w:rsidP="00343B28">
      <w:r w:rsidRPr="0041124F">
        <w:t>"</w:t>
      </w:r>
      <w:r w:rsidRPr="0041124F">
        <w:rPr>
          <w:rStyle w:val="StyleUnderline"/>
          <w:highlight w:val="yellow"/>
        </w:rPr>
        <w:t>Reclamation</w:t>
      </w:r>
      <w:r w:rsidRPr="0041124F">
        <w:t xml:space="preserve">" </w:t>
      </w:r>
      <w:r w:rsidRPr="0041124F">
        <w:rPr>
          <w:rStyle w:val="StyleUnderline"/>
          <w:highlight w:val="yellow"/>
        </w:rPr>
        <w:t>means actions performed during or after an exploration project</w:t>
      </w:r>
      <w:r w:rsidRPr="0041124F">
        <w:t xml:space="preserve"> or mining operation </w:t>
      </w:r>
      <w:r w:rsidRPr="0041124F">
        <w:rPr>
          <w:rStyle w:val="StyleUnderline"/>
          <w:highlight w:val="yellow"/>
        </w:rPr>
        <w:t>to</w:t>
      </w:r>
      <w:r w:rsidRPr="0041124F">
        <w:t xml:space="preserve"> shape, stabilize, revegetate or otherwise </w:t>
      </w:r>
      <w:r w:rsidRPr="0041124F">
        <w:rPr>
          <w:rStyle w:val="StyleUnderline"/>
          <w:highlight w:val="yellow"/>
        </w:rPr>
        <w:t>treat the land</w:t>
      </w:r>
      <w:r w:rsidRPr="0041124F">
        <w:t xml:space="preserve"> in order </w:t>
      </w:r>
      <w:r w:rsidRPr="0041124F">
        <w:rPr>
          <w:rStyle w:val="StyleUnderline"/>
          <w:highlight w:val="yellow"/>
        </w:rPr>
        <w:t>to</w:t>
      </w:r>
      <w:r w:rsidRPr="0041124F">
        <w:t xml:space="preserve"> return it to a safe, </w:t>
      </w:r>
      <w:r w:rsidRPr="0041124F">
        <w:rPr>
          <w:rStyle w:val="StyleUnderline"/>
          <w:highlight w:val="yellow"/>
        </w:rPr>
        <w:t>stable condition consistent with</w:t>
      </w:r>
      <w:r w:rsidRPr="0041124F">
        <w:t xml:space="preserve"> the establishment of a </w:t>
      </w:r>
      <w:r w:rsidRPr="0041124F">
        <w:rPr>
          <w:rStyle w:val="StyleUnderline"/>
          <w:highlight w:val="yellow"/>
        </w:rPr>
        <w:t>productive postmining use</w:t>
      </w:r>
      <w:r w:rsidRPr="0041124F">
        <w:t xml:space="preserve"> of the land </w:t>
      </w:r>
      <w:r w:rsidRPr="0041124F">
        <w:rPr>
          <w:rStyle w:val="StyleUnderline"/>
          <w:highlight w:val="yellow"/>
        </w:rPr>
        <w:t>and</w:t>
      </w:r>
      <w:r w:rsidRPr="0041124F">
        <w:t xml:space="preserve"> the </w:t>
      </w:r>
      <w:r w:rsidRPr="0041124F">
        <w:rPr>
          <w:rStyle w:val="StyleUnderline"/>
          <w:highlight w:val="yellow"/>
        </w:rPr>
        <w:t>abandonment of a facility in a manner which ensures</w:t>
      </w:r>
      <w:r w:rsidRPr="0041124F">
        <w:t xml:space="preserve"> the </w:t>
      </w:r>
      <w:r w:rsidRPr="0041124F">
        <w:rPr>
          <w:rStyle w:val="StyleUnderline"/>
          <w:highlight w:val="yellow"/>
        </w:rPr>
        <w:t>public safety</w:t>
      </w:r>
      <w:r w:rsidRPr="0041124F">
        <w:t>, as well as the encouragement of techniques which minimize the adverse visual effects.</w:t>
      </w:r>
    </w:p>
    <w:p w14:paraId="1BAFCDB9" w14:textId="4273E84E" w:rsidR="007A3C3B" w:rsidRDefault="00343B28" w:rsidP="007A3C3B">
      <w:pPr>
        <w:pStyle w:val="Heading3"/>
      </w:pPr>
      <w:r>
        <w:t>Development</w:t>
      </w:r>
    </w:p>
    <w:p w14:paraId="6C36E442" w14:textId="25103318" w:rsidR="007A3C3B" w:rsidRDefault="007A3C3B" w:rsidP="007A3C3B">
      <w:pPr>
        <w:pStyle w:val="Heading4"/>
      </w:pPr>
      <w:r>
        <w:t>Development is growth or change to become more advanced</w:t>
      </w:r>
    </w:p>
    <w:p w14:paraId="2C83069A" w14:textId="087D831C" w:rsidR="007A3C3B" w:rsidRPr="007A3C3B" w:rsidRDefault="007A3C3B" w:rsidP="007A3C3B">
      <w:r w:rsidRPr="007A3C3B">
        <w:rPr>
          <w:rStyle w:val="Style13ptBold"/>
        </w:rPr>
        <w:t>Cambridge Dictionary</w:t>
      </w:r>
      <w:r>
        <w:t xml:space="preserve"> [Cambridge Dictionary. N.d. Cambridge Dictionary “development” </w:t>
      </w:r>
      <w:hyperlink r:id="rId16" w:history="1">
        <w:r w:rsidRPr="00907E01">
          <w:rPr>
            <w:rStyle w:val="Hyperlink"/>
          </w:rPr>
          <w:t>https://dictionary.cambridge.org/us/dictionary/english/development</w:t>
        </w:r>
      </w:hyperlink>
      <w:r>
        <w:t xml:space="preserve"> // </w:t>
      </w:r>
      <w:proofErr w:type="spellStart"/>
      <w:r>
        <w:rPr>
          <w:b/>
          <w:i/>
        </w:rPr>
        <w:t>mosuQ</w:t>
      </w:r>
      <w:proofErr w:type="spellEnd"/>
      <w:r>
        <w:t>]</w:t>
      </w:r>
    </w:p>
    <w:p w14:paraId="0A4C01E3" w14:textId="77777777" w:rsidR="007A3C3B" w:rsidRPr="007A3C3B" w:rsidRDefault="007A3C3B" w:rsidP="007A3C3B">
      <w:pPr>
        <w:rPr>
          <w:rStyle w:val="Emphasis"/>
        </w:rPr>
      </w:pPr>
      <w:r w:rsidRPr="007A3C3B">
        <w:rPr>
          <w:rStyle w:val="Emphasis"/>
        </w:rPr>
        <w:t>development</w:t>
      </w:r>
    </w:p>
    <w:p w14:paraId="20F126C7" w14:textId="77777777" w:rsidR="007A3C3B" w:rsidRPr="007A3C3B" w:rsidRDefault="007A3C3B" w:rsidP="007A3C3B">
      <w:pPr>
        <w:rPr>
          <w:rStyle w:val="Emphasis"/>
        </w:rPr>
      </w:pPr>
      <w:r w:rsidRPr="007A3C3B">
        <w:rPr>
          <w:rStyle w:val="Emphasis"/>
        </w:rPr>
        <w:t>noun</w:t>
      </w:r>
    </w:p>
    <w:p w14:paraId="5E695471" w14:textId="77777777" w:rsidR="007A3C3B" w:rsidRPr="007A3C3B" w:rsidRDefault="007A3C3B" w:rsidP="007A3C3B">
      <w:pPr>
        <w:rPr>
          <w:sz w:val="12"/>
        </w:rPr>
      </w:pPr>
      <w:proofErr w:type="gramStart"/>
      <w:r w:rsidRPr="007A3C3B">
        <w:rPr>
          <w:sz w:val="12"/>
        </w:rPr>
        <w:t>us  /</w:t>
      </w:r>
      <w:proofErr w:type="spellStart"/>
      <w:proofErr w:type="gramEnd"/>
      <w:r w:rsidRPr="007A3C3B">
        <w:rPr>
          <w:sz w:val="12"/>
        </w:rPr>
        <w:t>d</w:t>
      </w:r>
      <w:r w:rsidRPr="007A3C3B">
        <w:rPr>
          <w:rFonts w:ascii="Arial" w:hAnsi="Arial" w:cs="Arial"/>
          <w:sz w:val="12"/>
        </w:rPr>
        <w:t>ɪˈ</w:t>
      </w:r>
      <w:r w:rsidRPr="007A3C3B">
        <w:rPr>
          <w:sz w:val="12"/>
        </w:rPr>
        <w:t>vel.</w:t>
      </w:r>
      <w:proofErr w:type="gramStart"/>
      <w:r w:rsidRPr="007A3C3B">
        <w:rPr>
          <w:rFonts w:ascii="Arial" w:hAnsi="Arial" w:cs="Arial"/>
          <w:sz w:val="12"/>
        </w:rPr>
        <w:t>ə</w:t>
      </w:r>
      <w:r w:rsidRPr="007A3C3B">
        <w:rPr>
          <w:sz w:val="12"/>
        </w:rPr>
        <w:t>p.m</w:t>
      </w:r>
      <w:r w:rsidRPr="007A3C3B">
        <w:rPr>
          <w:rFonts w:ascii="Arial" w:hAnsi="Arial" w:cs="Arial"/>
          <w:sz w:val="12"/>
        </w:rPr>
        <w:t>ə</w:t>
      </w:r>
      <w:r w:rsidRPr="007A3C3B">
        <w:rPr>
          <w:sz w:val="12"/>
        </w:rPr>
        <w:t>nt</w:t>
      </w:r>
      <w:proofErr w:type="spellEnd"/>
      <w:proofErr w:type="gramEnd"/>
      <w:r w:rsidRPr="007A3C3B">
        <w:rPr>
          <w:sz w:val="12"/>
        </w:rPr>
        <w:t xml:space="preserve">/ </w:t>
      </w:r>
      <w:proofErr w:type="spellStart"/>
      <w:proofErr w:type="gramStart"/>
      <w:r w:rsidRPr="007A3C3B">
        <w:rPr>
          <w:sz w:val="12"/>
        </w:rPr>
        <w:t>uk</w:t>
      </w:r>
      <w:proofErr w:type="spellEnd"/>
      <w:r w:rsidRPr="007A3C3B">
        <w:rPr>
          <w:sz w:val="12"/>
        </w:rPr>
        <w:t xml:space="preserve">  /</w:t>
      </w:r>
      <w:proofErr w:type="spellStart"/>
      <w:proofErr w:type="gramEnd"/>
      <w:r w:rsidRPr="007A3C3B">
        <w:rPr>
          <w:sz w:val="12"/>
        </w:rPr>
        <w:t>d</w:t>
      </w:r>
      <w:r w:rsidRPr="007A3C3B">
        <w:rPr>
          <w:rFonts w:ascii="Arial" w:hAnsi="Arial" w:cs="Arial"/>
          <w:sz w:val="12"/>
        </w:rPr>
        <w:t>ɪˈ</w:t>
      </w:r>
      <w:r w:rsidRPr="007A3C3B">
        <w:rPr>
          <w:sz w:val="12"/>
        </w:rPr>
        <w:t>vel.</w:t>
      </w:r>
      <w:proofErr w:type="gramStart"/>
      <w:r w:rsidRPr="007A3C3B">
        <w:rPr>
          <w:rFonts w:ascii="Arial" w:hAnsi="Arial" w:cs="Arial"/>
          <w:sz w:val="12"/>
        </w:rPr>
        <w:t>ə</w:t>
      </w:r>
      <w:r w:rsidRPr="007A3C3B">
        <w:rPr>
          <w:sz w:val="12"/>
        </w:rPr>
        <w:t>p.m</w:t>
      </w:r>
      <w:r w:rsidRPr="007A3C3B">
        <w:rPr>
          <w:rFonts w:ascii="Arial" w:hAnsi="Arial" w:cs="Arial"/>
          <w:sz w:val="12"/>
        </w:rPr>
        <w:t>ə</w:t>
      </w:r>
      <w:r w:rsidRPr="007A3C3B">
        <w:rPr>
          <w:sz w:val="12"/>
        </w:rPr>
        <w:t>nt</w:t>
      </w:r>
      <w:proofErr w:type="spellEnd"/>
      <w:proofErr w:type="gramEnd"/>
      <w:r w:rsidRPr="007A3C3B">
        <w:rPr>
          <w:sz w:val="12"/>
        </w:rPr>
        <w:t>/</w:t>
      </w:r>
    </w:p>
    <w:p w14:paraId="09D95D14" w14:textId="77777777" w:rsidR="007A3C3B" w:rsidRPr="007A3C3B" w:rsidRDefault="007A3C3B" w:rsidP="007A3C3B">
      <w:pPr>
        <w:rPr>
          <w:rStyle w:val="StyleUnderline"/>
        </w:rPr>
      </w:pPr>
      <w:r w:rsidRPr="007A3C3B">
        <w:rPr>
          <w:rStyle w:val="StyleUnderline"/>
        </w:rPr>
        <w:t>development noun (</w:t>
      </w:r>
      <w:r w:rsidRPr="007A3C3B">
        <w:rPr>
          <w:rStyle w:val="Emphasis"/>
        </w:rPr>
        <w:t>GROWTH</w:t>
      </w:r>
      <w:r w:rsidRPr="007A3C3B">
        <w:rPr>
          <w:rStyle w:val="StyleUnderline"/>
        </w:rPr>
        <w:t>)</w:t>
      </w:r>
    </w:p>
    <w:p w14:paraId="5CBB9845" w14:textId="77777777" w:rsidR="007A3C3B" w:rsidRPr="007A3C3B" w:rsidRDefault="007A3C3B" w:rsidP="007A3C3B">
      <w:pPr>
        <w:rPr>
          <w:sz w:val="12"/>
        </w:rPr>
      </w:pPr>
      <w:r w:rsidRPr="007A3C3B">
        <w:rPr>
          <w:sz w:val="12"/>
        </w:rPr>
        <w:t xml:space="preserve">B1 [ </w:t>
      </w:r>
      <w:proofErr w:type="gramStart"/>
      <w:r w:rsidRPr="007A3C3B">
        <w:rPr>
          <w:sz w:val="12"/>
        </w:rPr>
        <w:t>U ]</w:t>
      </w:r>
      <w:proofErr w:type="gramEnd"/>
    </w:p>
    <w:p w14:paraId="23CD87EE" w14:textId="77777777" w:rsidR="007A3C3B" w:rsidRPr="007A3C3B" w:rsidRDefault="007A3C3B" w:rsidP="007A3C3B">
      <w:pPr>
        <w:rPr>
          <w:sz w:val="12"/>
        </w:rPr>
      </w:pPr>
      <w:r w:rsidRPr="007A3C3B">
        <w:rPr>
          <w:rStyle w:val="StyleUnderline"/>
          <w:highlight w:val="cyan"/>
        </w:rPr>
        <w:t>the process in which</w:t>
      </w:r>
      <w:r w:rsidRPr="007A3C3B">
        <w:rPr>
          <w:rStyle w:val="StyleUnderline"/>
        </w:rPr>
        <w:t xml:space="preserve"> someone or </w:t>
      </w:r>
      <w:r w:rsidRPr="007A3C3B">
        <w:rPr>
          <w:rStyle w:val="Emphasis"/>
          <w:highlight w:val="cyan"/>
        </w:rPr>
        <w:t>something grows or changes and becomes more advanced</w:t>
      </w:r>
      <w:r w:rsidRPr="007A3C3B">
        <w:rPr>
          <w:sz w:val="12"/>
        </w:rPr>
        <w:t>:</w:t>
      </w:r>
    </w:p>
    <w:p w14:paraId="1EE4686A" w14:textId="77777777" w:rsidR="007A3C3B" w:rsidRPr="007A3C3B" w:rsidRDefault="007A3C3B" w:rsidP="007A3C3B">
      <w:pPr>
        <w:rPr>
          <w:sz w:val="12"/>
        </w:rPr>
      </w:pPr>
      <w:r w:rsidRPr="007A3C3B">
        <w:rPr>
          <w:sz w:val="12"/>
        </w:rPr>
        <w:t>healthy growth and development</w:t>
      </w:r>
    </w:p>
    <w:p w14:paraId="3B8671C4" w14:textId="77777777" w:rsidR="007A3C3B" w:rsidRPr="007A3C3B" w:rsidRDefault="007A3C3B" w:rsidP="007A3C3B">
      <w:pPr>
        <w:rPr>
          <w:sz w:val="12"/>
        </w:rPr>
      </w:pPr>
      <w:r w:rsidRPr="007A3C3B">
        <w:rPr>
          <w:sz w:val="12"/>
        </w:rPr>
        <w:t xml:space="preserve">development of </w:t>
      </w:r>
      <w:proofErr w:type="gramStart"/>
      <w:r w:rsidRPr="007A3C3B">
        <w:rPr>
          <w:sz w:val="12"/>
        </w:rPr>
        <w:t>The</w:t>
      </w:r>
      <w:proofErr w:type="gramEnd"/>
      <w:r w:rsidRPr="007A3C3B">
        <w:rPr>
          <w:sz w:val="12"/>
        </w:rPr>
        <w:t xml:space="preserve"> documentary traced the development of popular music through the ages.</w:t>
      </w:r>
    </w:p>
    <w:p w14:paraId="2FC73C14" w14:textId="77777777" w:rsidR="007A3C3B" w:rsidRPr="007A3C3B" w:rsidRDefault="007A3C3B" w:rsidP="007A3C3B">
      <w:pPr>
        <w:rPr>
          <w:sz w:val="12"/>
        </w:rPr>
      </w:pPr>
      <w:r w:rsidRPr="007A3C3B">
        <w:rPr>
          <w:sz w:val="12"/>
        </w:rPr>
        <w:t>The region suffers from under-/over-development (= having too little/much industry).</w:t>
      </w:r>
    </w:p>
    <w:p w14:paraId="32B538A8" w14:textId="095896DF" w:rsidR="007A3C3B" w:rsidRDefault="007A3C3B" w:rsidP="007A3C3B">
      <w:pPr>
        <w:rPr>
          <w:sz w:val="12"/>
        </w:rPr>
      </w:pPr>
      <w:r w:rsidRPr="007A3C3B">
        <w:rPr>
          <w:sz w:val="12"/>
        </w:rPr>
        <w:t>a development project (= one to help improve industry) in Pakistan</w:t>
      </w:r>
    </w:p>
    <w:p w14:paraId="79A69FD0" w14:textId="173031F1" w:rsidR="007A3C3B" w:rsidRDefault="007A3C3B" w:rsidP="007A3C3B">
      <w:pPr>
        <w:pStyle w:val="Heading4"/>
      </w:pPr>
      <w:r>
        <w:t>Development is to make land available or usable</w:t>
      </w:r>
    </w:p>
    <w:p w14:paraId="567931C7" w14:textId="5A20A56D" w:rsidR="007A3C3B" w:rsidRDefault="007A3C3B" w:rsidP="007A3C3B">
      <w:r w:rsidRPr="007A3C3B">
        <w:rPr>
          <w:rStyle w:val="Style13ptBold"/>
        </w:rPr>
        <w:t>Merriam-Webster Dictionary</w:t>
      </w:r>
      <w:r>
        <w:t xml:space="preserve"> [Merriam-Webster Dictionary. N.d. Merriam-Webster Dictionary “development” </w:t>
      </w:r>
      <w:hyperlink r:id="rId17" w:history="1">
        <w:r w:rsidRPr="00907E01">
          <w:rPr>
            <w:rStyle w:val="Hyperlink"/>
          </w:rPr>
          <w:t>https://www.merriam-webster.com/dictionary/development</w:t>
        </w:r>
      </w:hyperlink>
      <w:r>
        <w:t xml:space="preserve"> // </w:t>
      </w:r>
      <w:proofErr w:type="spellStart"/>
      <w:r>
        <w:rPr>
          <w:b/>
          <w:i/>
        </w:rPr>
        <w:t>mosuQ</w:t>
      </w:r>
      <w:proofErr w:type="spellEnd"/>
      <w:r>
        <w:t>]</w:t>
      </w:r>
    </w:p>
    <w:p w14:paraId="37AE651C" w14:textId="77777777" w:rsidR="007A3C3B" w:rsidRPr="007A3C3B" w:rsidRDefault="007A3C3B" w:rsidP="007A3C3B">
      <w:pPr>
        <w:rPr>
          <w:rStyle w:val="Emphasis"/>
          <w:highlight w:val="cyan"/>
        </w:rPr>
      </w:pPr>
      <w:r w:rsidRPr="007A3C3B">
        <w:rPr>
          <w:rStyle w:val="Emphasis"/>
          <w:highlight w:val="cyan"/>
        </w:rPr>
        <w:t>development</w:t>
      </w:r>
    </w:p>
    <w:p w14:paraId="428E9593" w14:textId="3869A615" w:rsidR="007A3C3B" w:rsidRPr="007A3C3B" w:rsidRDefault="007A3C3B" w:rsidP="007A3C3B">
      <w:pPr>
        <w:rPr>
          <w:rStyle w:val="Emphasis"/>
        </w:rPr>
      </w:pPr>
      <w:r w:rsidRPr="007A3C3B">
        <w:rPr>
          <w:rStyle w:val="Emphasis"/>
        </w:rPr>
        <w:t>noun</w:t>
      </w:r>
    </w:p>
    <w:p w14:paraId="162E86CA" w14:textId="77777777" w:rsidR="007A3C3B" w:rsidRPr="007A3C3B" w:rsidRDefault="007A3C3B" w:rsidP="007A3C3B">
      <w:pPr>
        <w:rPr>
          <w:sz w:val="12"/>
        </w:rPr>
      </w:pPr>
      <w:r w:rsidRPr="007A3C3B">
        <w:rPr>
          <w:sz w:val="12"/>
        </w:rPr>
        <w:t>de·​vel·​op·​</w:t>
      </w:r>
      <w:proofErr w:type="spellStart"/>
      <w:r w:rsidRPr="007A3C3B">
        <w:rPr>
          <w:sz w:val="12"/>
        </w:rPr>
        <w:t>ment</w:t>
      </w:r>
      <w:proofErr w:type="spellEnd"/>
      <w:r w:rsidRPr="007A3C3B">
        <w:rPr>
          <w:sz w:val="12"/>
        </w:rPr>
        <w:t xml:space="preserve"> di-</w:t>
      </w:r>
      <w:r w:rsidRPr="007A3C3B">
        <w:rPr>
          <w:rFonts w:ascii="Arial" w:hAnsi="Arial" w:cs="Arial"/>
          <w:sz w:val="12"/>
        </w:rPr>
        <w:t>ˈ</w:t>
      </w:r>
      <w:proofErr w:type="spellStart"/>
      <w:r w:rsidRPr="007A3C3B">
        <w:rPr>
          <w:sz w:val="12"/>
        </w:rPr>
        <w:t>ve-l</w:t>
      </w:r>
      <w:r w:rsidRPr="007A3C3B">
        <w:rPr>
          <w:rFonts w:ascii="Arial" w:hAnsi="Arial" w:cs="Arial"/>
          <w:sz w:val="12"/>
        </w:rPr>
        <w:t>ə</w:t>
      </w:r>
      <w:r w:rsidRPr="007A3C3B">
        <w:rPr>
          <w:sz w:val="12"/>
        </w:rPr>
        <w:t>p-</w:t>
      </w:r>
      <w:proofErr w:type="gramStart"/>
      <w:r w:rsidRPr="007A3C3B">
        <w:rPr>
          <w:sz w:val="12"/>
        </w:rPr>
        <w:t>m</w:t>
      </w:r>
      <w:r w:rsidRPr="007A3C3B">
        <w:rPr>
          <w:rFonts w:ascii="Arial" w:hAnsi="Arial" w:cs="Arial"/>
          <w:sz w:val="12"/>
        </w:rPr>
        <w:t>ə</w:t>
      </w:r>
      <w:r w:rsidRPr="007A3C3B">
        <w:rPr>
          <w:sz w:val="12"/>
        </w:rPr>
        <w:t>nt</w:t>
      </w:r>
      <w:proofErr w:type="spellEnd"/>
      <w:r w:rsidRPr="007A3C3B">
        <w:rPr>
          <w:sz w:val="12"/>
        </w:rPr>
        <w:t xml:space="preserve">  </w:t>
      </w:r>
      <w:proofErr w:type="spellStart"/>
      <w:r w:rsidRPr="007A3C3B">
        <w:rPr>
          <w:sz w:val="12"/>
        </w:rPr>
        <w:t>dē</w:t>
      </w:r>
      <w:proofErr w:type="spellEnd"/>
      <w:proofErr w:type="gramEnd"/>
      <w:r w:rsidRPr="007A3C3B">
        <w:rPr>
          <w:sz w:val="12"/>
        </w:rPr>
        <w:t>-</w:t>
      </w:r>
    </w:p>
    <w:p w14:paraId="18A490DF" w14:textId="77777777" w:rsidR="007A3C3B" w:rsidRPr="007A3C3B" w:rsidRDefault="007A3C3B" w:rsidP="007A3C3B">
      <w:pPr>
        <w:rPr>
          <w:sz w:val="12"/>
        </w:rPr>
      </w:pPr>
      <w:r w:rsidRPr="007A3C3B">
        <w:rPr>
          <w:sz w:val="12"/>
        </w:rPr>
        <w:t>1</w:t>
      </w:r>
    </w:p>
    <w:p w14:paraId="7C567DEB" w14:textId="77777777" w:rsidR="007A3C3B" w:rsidRPr="007A3C3B" w:rsidRDefault="007A3C3B" w:rsidP="007A3C3B">
      <w:pPr>
        <w:rPr>
          <w:rStyle w:val="StyleUnderline"/>
        </w:rPr>
      </w:pPr>
      <w:r w:rsidRPr="007A3C3B">
        <w:rPr>
          <w:sz w:val="12"/>
        </w:rPr>
        <w:t xml:space="preserve">: </w:t>
      </w:r>
      <w:r w:rsidRPr="007A3C3B">
        <w:rPr>
          <w:rStyle w:val="StyleUnderline"/>
        </w:rPr>
        <w:t>the act, process, or result of developing</w:t>
      </w:r>
    </w:p>
    <w:p w14:paraId="1D29A871" w14:textId="77777777" w:rsidR="007A3C3B" w:rsidRPr="007A3C3B" w:rsidRDefault="007A3C3B" w:rsidP="007A3C3B">
      <w:pPr>
        <w:rPr>
          <w:sz w:val="12"/>
        </w:rPr>
      </w:pPr>
      <w:r w:rsidRPr="007A3C3B">
        <w:rPr>
          <w:sz w:val="12"/>
        </w:rPr>
        <w:t>the development of new ideas</w:t>
      </w:r>
    </w:p>
    <w:p w14:paraId="622FCB7E" w14:textId="77777777" w:rsidR="007A3C3B" w:rsidRPr="007A3C3B" w:rsidRDefault="007A3C3B" w:rsidP="007A3C3B">
      <w:pPr>
        <w:rPr>
          <w:sz w:val="12"/>
        </w:rPr>
      </w:pPr>
      <w:r w:rsidRPr="007A3C3B">
        <w:rPr>
          <w:sz w:val="12"/>
        </w:rPr>
        <w:t>an interesting development in the case</w:t>
      </w:r>
    </w:p>
    <w:p w14:paraId="5E9E95CF" w14:textId="77777777" w:rsidR="007A3C3B" w:rsidRPr="007A3C3B" w:rsidRDefault="007A3C3B" w:rsidP="007A3C3B">
      <w:pPr>
        <w:rPr>
          <w:sz w:val="12"/>
        </w:rPr>
      </w:pPr>
      <w:r w:rsidRPr="007A3C3B">
        <w:rPr>
          <w:sz w:val="12"/>
        </w:rPr>
        <w:t>2</w:t>
      </w:r>
    </w:p>
    <w:p w14:paraId="04E61BC4" w14:textId="77777777" w:rsidR="007A3C3B" w:rsidRPr="007A3C3B" w:rsidRDefault="007A3C3B" w:rsidP="007A3C3B">
      <w:pPr>
        <w:rPr>
          <w:rStyle w:val="StyleUnderline"/>
        </w:rPr>
      </w:pPr>
      <w:r w:rsidRPr="007A3C3B">
        <w:rPr>
          <w:sz w:val="12"/>
        </w:rPr>
        <w:t xml:space="preserve">: </w:t>
      </w:r>
      <w:r w:rsidRPr="007A3C3B">
        <w:rPr>
          <w:rStyle w:val="StyleUnderline"/>
        </w:rPr>
        <w:t>the state of being developed</w:t>
      </w:r>
    </w:p>
    <w:p w14:paraId="0AC3E175" w14:textId="77777777" w:rsidR="007A3C3B" w:rsidRPr="007A3C3B" w:rsidRDefault="007A3C3B" w:rsidP="007A3C3B">
      <w:pPr>
        <w:rPr>
          <w:sz w:val="12"/>
        </w:rPr>
      </w:pPr>
      <w:r w:rsidRPr="007A3C3B">
        <w:rPr>
          <w:sz w:val="12"/>
        </w:rPr>
        <w:t>a project in development</w:t>
      </w:r>
    </w:p>
    <w:p w14:paraId="17AD0246" w14:textId="77777777" w:rsidR="007A3C3B" w:rsidRPr="007A3C3B" w:rsidRDefault="007A3C3B" w:rsidP="007A3C3B">
      <w:pPr>
        <w:rPr>
          <w:sz w:val="12"/>
        </w:rPr>
      </w:pPr>
      <w:r w:rsidRPr="007A3C3B">
        <w:rPr>
          <w:sz w:val="12"/>
        </w:rPr>
        <w:t>3</w:t>
      </w:r>
    </w:p>
    <w:p w14:paraId="633CF6D1" w14:textId="77777777" w:rsidR="007A3C3B" w:rsidRPr="007A3C3B" w:rsidRDefault="007A3C3B" w:rsidP="007A3C3B">
      <w:pPr>
        <w:rPr>
          <w:sz w:val="12"/>
        </w:rPr>
      </w:pPr>
      <w:r w:rsidRPr="007A3C3B">
        <w:rPr>
          <w:sz w:val="12"/>
        </w:rPr>
        <w:t xml:space="preserve">: </w:t>
      </w:r>
      <w:r w:rsidRPr="007A3C3B">
        <w:rPr>
          <w:rStyle w:val="Emphasis"/>
          <w:highlight w:val="cyan"/>
        </w:rPr>
        <w:t xml:space="preserve">a tract of land that has been made available or </w:t>
      </w:r>
      <w:proofErr w:type="gramStart"/>
      <w:r w:rsidRPr="007A3C3B">
        <w:rPr>
          <w:rStyle w:val="Emphasis"/>
          <w:highlight w:val="cyan"/>
        </w:rPr>
        <w:t>usable</w:t>
      </w:r>
      <w:r w:rsidRPr="007A3C3B">
        <w:rPr>
          <w:sz w:val="12"/>
        </w:rPr>
        <w:t xml:space="preserve"> :</w:t>
      </w:r>
      <w:proofErr w:type="gramEnd"/>
      <w:r w:rsidRPr="007A3C3B">
        <w:rPr>
          <w:sz w:val="12"/>
        </w:rPr>
        <w:t xml:space="preserve"> a developed tract of land</w:t>
      </w:r>
    </w:p>
    <w:p w14:paraId="38C776A5" w14:textId="34D5A364" w:rsidR="007A3C3B" w:rsidRPr="007A3C3B" w:rsidRDefault="007A3C3B" w:rsidP="007A3C3B">
      <w:pPr>
        <w:rPr>
          <w:sz w:val="12"/>
        </w:rPr>
      </w:pPr>
      <w:proofErr w:type="gramStart"/>
      <w:r w:rsidRPr="007A3C3B">
        <w:rPr>
          <w:sz w:val="12"/>
        </w:rPr>
        <w:t>especially :</w:t>
      </w:r>
      <w:proofErr w:type="gramEnd"/>
      <w:r w:rsidRPr="007A3C3B">
        <w:rPr>
          <w:sz w:val="12"/>
        </w:rPr>
        <w:t xml:space="preserve"> one with houses built on it</w:t>
      </w:r>
    </w:p>
    <w:p w14:paraId="0C1B4C4E" w14:textId="77777777" w:rsidR="00880E3D" w:rsidRDefault="00880E3D" w:rsidP="00880E3D">
      <w:pPr>
        <w:pStyle w:val="Heading4"/>
      </w:pPr>
      <w:r>
        <w:t>Development is the process of improving the land after mining has been completed</w:t>
      </w:r>
    </w:p>
    <w:p w14:paraId="0E4B13AC" w14:textId="77777777" w:rsidR="00880E3D" w:rsidRPr="00874E2F" w:rsidRDefault="00880E3D" w:rsidP="00880E3D">
      <w:r w:rsidRPr="00252A26">
        <w:rPr>
          <w:rStyle w:val="Style13ptBold"/>
        </w:rPr>
        <w:t>An Underground Miner</w:t>
      </w:r>
      <w:r w:rsidRPr="00252A26">
        <w:t>, 20</w:t>
      </w:r>
      <w:r w:rsidRPr="00252A26">
        <w:rPr>
          <w:rStyle w:val="Style13ptBold"/>
        </w:rPr>
        <w:t>21</w:t>
      </w:r>
      <w:r w:rsidRPr="00874E2F">
        <w:t xml:space="preserve">, "Underground Development Mining Versus Production Mining", An Underground Miner, </w:t>
      </w:r>
      <w:hyperlink r:id="rId18" w:history="1">
        <w:r w:rsidRPr="00874E2F">
          <w:rPr>
            <w:rStyle w:val="Hyperlink"/>
          </w:rPr>
          <w:t>https://anundergroundminer.com/blog/underground-development-mining-versus-production-mining</w:t>
        </w:r>
      </w:hyperlink>
      <w:r>
        <w:t>, accessed 5/25/25, mw</w:t>
      </w:r>
    </w:p>
    <w:p w14:paraId="713E5DF6" w14:textId="77777777" w:rsidR="00880E3D" w:rsidRPr="00182EE8" w:rsidRDefault="00880E3D" w:rsidP="00880E3D">
      <w:pPr>
        <w:rPr>
          <w:sz w:val="8"/>
        </w:rPr>
      </w:pPr>
      <w:r w:rsidRPr="00182EE8">
        <w:rPr>
          <w:sz w:val="8"/>
        </w:rPr>
        <w:t>Mining is a sophisticated process that requires high-level skills. You must have the relevant skills on how to go underground until you reach the relevant ore body.</w:t>
      </w:r>
    </w:p>
    <w:p w14:paraId="00A79437" w14:textId="77777777" w:rsidR="00880E3D" w:rsidRPr="00182EE8" w:rsidRDefault="00880E3D" w:rsidP="00880E3D">
      <w:pPr>
        <w:rPr>
          <w:sz w:val="8"/>
        </w:rPr>
      </w:pPr>
      <w:r w:rsidRPr="00182EE8">
        <w:rPr>
          <w:sz w:val="8"/>
        </w:rPr>
        <w:t>It is necessary to follow specific steps to ensure the process is safe and does not contravene any laws.</w:t>
      </w:r>
    </w:p>
    <w:p w14:paraId="37EDC066" w14:textId="77777777" w:rsidR="00880E3D" w:rsidRPr="00A338AF" w:rsidRDefault="00880E3D" w:rsidP="00880E3D">
      <w:pPr>
        <w:rPr>
          <w:rStyle w:val="StyleUnderline"/>
        </w:rPr>
      </w:pPr>
      <w:r w:rsidRPr="00182EE8">
        <w:rPr>
          <w:sz w:val="8"/>
        </w:rPr>
        <w:t xml:space="preserve">The main two steps in mining are development mining and production mining. </w:t>
      </w:r>
      <w:r w:rsidRPr="00A338AF">
        <w:rPr>
          <w:rStyle w:val="StyleUnderline"/>
          <w:highlight w:val="yellow"/>
        </w:rPr>
        <w:t>Development mining mainly involves removing unwanted substances, also known as overburden, on top of the targeted ore.</w:t>
      </w:r>
    </w:p>
    <w:p w14:paraId="36FAC84C" w14:textId="77777777" w:rsidR="00880E3D" w:rsidRPr="00A338AF" w:rsidRDefault="00880E3D" w:rsidP="00880E3D">
      <w:pPr>
        <w:rPr>
          <w:rStyle w:val="StyleUnderline"/>
        </w:rPr>
      </w:pPr>
      <w:r w:rsidRPr="00A338AF">
        <w:rPr>
          <w:rStyle w:val="StyleUnderline"/>
          <w:highlight w:val="yellow"/>
        </w:rPr>
        <w:t>Production mining</w:t>
      </w:r>
      <w:r w:rsidRPr="00182EE8">
        <w:rPr>
          <w:sz w:val="8"/>
        </w:rPr>
        <w:t xml:space="preserve">, on the other hand, </w:t>
      </w:r>
      <w:r w:rsidRPr="00A338AF">
        <w:rPr>
          <w:rStyle w:val="StyleUnderline"/>
          <w:highlight w:val="yellow"/>
        </w:rPr>
        <w:t>involves the removal of the targeted minerals.</w:t>
      </w:r>
    </w:p>
    <w:p w14:paraId="4DE2D63D" w14:textId="77777777" w:rsidR="00880E3D" w:rsidRPr="00182EE8" w:rsidRDefault="00880E3D" w:rsidP="00880E3D">
      <w:pPr>
        <w:rPr>
          <w:sz w:val="8"/>
        </w:rPr>
      </w:pPr>
      <w:r w:rsidRPr="00A338AF">
        <w:rPr>
          <w:rStyle w:val="StyleUnderline"/>
          <w:highlight w:val="yellow"/>
        </w:rPr>
        <w:t>This is the most critical aspect of mining</w:t>
      </w:r>
      <w:r w:rsidRPr="00182EE8">
        <w:rPr>
          <w:sz w:val="8"/>
        </w:rPr>
        <w:t xml:space="preserve"> because it allows the minerals lying underground to be removed.</w:t>
      </w:r>
    </w:p>
    <w:p w14:paraId="1241B8B5" w14:textId="77777777" w:rsidR="00880E3D" w:rsidRPr="00182EE8" w:rsidRDefault="00880E3D" w:rsidP="00880E3D">
      <w:pPr>
        <w:rPr>
          <w:sz w:val="8"/>
        </w:rPr>
      </w:pPr>
      <w:r w:rsidRPr="00182EE8">
        <w:rPr>
          <w:sz w:val="8"/>
        </w:rPr>
        <w:t>Consequently, it needs more care and accuracy to avoid damaging the ore body or causing any accidents.</w:t>
      </w:r>
    </w:p>
    <w:p w14:paraId="7E57A35C" w14:textId="77777777" w:rsidR="00880E3D" w:rsidRPr="00182EE8" w:rsidRDefault="00880E3D" w:rsidP="00880E3D">
      <w:pPr>
        <w:rPr>
          <w:sz w:val="8"/>
        </w:rPr>
      </w:pPr>
      <w:r w:rsidRPr="00182EE8">
        <w:rPr>
          <w:sz w:val="8"/>
        </w:rPr>
        <w:t>Development Mining</w:t>
      </w:r>
    </w:p>
    <w:p w14:paraId="0322F5B0" w14:textId="77777777" w:rsidR="00880E3D" w:rsidRPr="00182EE8" w:rsidRDefault="00880E3D" w:rsidP="00880E3D">
      <w:pPr>
        <w:rPr>
          <w:sz w:val="8"/>
        </w:rPr>
      </w:pPr>
      <w:r w:rsidRPr="00182EE8">
        <w:rPr>
          <w:sz w:val="8"/>
        </w:rPr>
        <w:t>This mining step can also be regarded as the step that creates a path for targeted ore to be excavated.</w:t>
      </w:r>
    </w:p>
    <w:p w14:paraId="6F381EC0" w14:textId="77777777" w:rsidR="00880E3D" w:rsidRPr="00182EE8" w:rsidRDefault="00880E3D" w:rsidP="00880E3D">
      <w:pPr>
        <w:rPr>
          <w:sz w:val="8"/>
        </w:rPr>
      </w:pPr>
      <w:r w:rsidRPr="00182EE8">
        <w:rPr>
          <w:sz w:val="8"/>
        </w:rPr>
        <w:t>The process mainly depends on how deep the minerals are from the surface.</w:t>
      </w:r>
    </w:p>
    <w:p w14:paraId="5700A655" w14:textId="77777777" w:rsidR="00880E3D" w:rsidRPr="00182EE8" w:rsidRDefault="00880E3D" w:rsidP="00880E3D">
      <w:pPr>
        <w:rPr>
          <w:sz w:val="8"/>
        </w:rPr>
      </w:pPr>
      <w:r w:rsidRPr="00182EE8">
        <w:rPr>
          <w:sz w:val="8"/>
        </w:rPr>
        <w:t>It also depends on the kind of materials being removed. Some non-valuable materials such as hard rock might be more challenging to excavate than sedimentary or soft rock materials.</w:t>
      </w:r>
    </w:p>
    <w:p w14:paraId="4EFA01F0" w14:textId="77777777" w:rsidR="00880E3D" w:rsidRPr="00182EE8" w:rsidRDefault="00880E3D" w:rsidP="00880E3D">
      <w:pPr>
        <w:rPr>
          <w:sz w:val="8"/>
        </w:rPr>
      </w:pPr>
      <w:r w:rsidRPr="00182EE8">
        <w:rPr>
          <w:sz w:val="8"/>
        </w:rPr>
        <w:t xml:space="preserve">To enhance safety and organization </w:t>
      </w:r>
      <w:r w:rsidRPr="00A338AF">
        <w:rPr>
          <w:rStyle w:val="StyleUnderline"/>
          <w:highlight w:val="yellow"/>
        </w:rPr>
        <w:t>in development mining</w:t>
      </w:r>
      <w:r w:rsidRPr="00182EE8">
        <w:rPr>
          <w:sz w:val="8"/>
        </w:rPr>
        <w:t xml:space="preserve">, there are </w:t>
      </w:r>
      <w:r w:rsidRPr="00A338AF">
        <w:rPr>
          <w:rStyle w:val="Emphasis"/>
          <w:highlight w:val="yellow"/>
        </w:rPr>
        <w:t>several steps you must follow</w:t>
      </w:r>
      <w:r w:rsidRPr="00182EE8">
        <w:rPr>
          <w:sz w:val="8"/>
        </w:rPr>
        <w:t>.</w:t>
      </w:r>
    </w:p>
    <w:p w14:paraId="68294614" w14:textId="77777777" w:rsidR="00880E3D" w:rsidRPr="00182EE8" w:rsidRDefault="00880E3D" w:rsidP="00880E3D">
      <w:pPr>
        <w:rPr>
          <w:sz w:val="8"/>
        </w:rPr>
      </w:pPr>
      <w:r w:rsidRPr="00182EE8">
        <w:rPr>
          <w:sz w:val="8"/>
        </w:rPr>
        <w:t>Each step has its importance because skipping one of the steps might result in catastrophes.</w:t>
      </w:r>
    </w:p>
    <w:p w14:paraId="12724AB4" w14:textId="77777777" w:rsidR="00880E3D" w:rsidRPr="00182EE8" w:rsidRDefault="00880E3D" w:rsidP="00880E3D">
      <w:pPr>
        <w:rPr>
          <w:sz w:val="8"/>
        </w:rPr>
      </w:pPr>
      <w:r w:rsidRPr="00182EE8">
        <w:rPr>
          <w:sz w:val="8"/>
        </w:rPr>
        <w:t>The steps are arranged in order of which you should start with to the one you should do last.</w:t>
      </w:r>
    </w:p>
    <w:p w14:paraId="45A8A246" w14:textId="77777777" w:rsidR="00880E3D" w:rsidRPr="00A338AF" w:rsidRDefault="00880E3D" w:rsidP="00880E3D">
      <w:pPr>
        <w:rPr>
          <w:rStyle w:val="StyleUnderline"/>
        </w:rPr>
      </w:pPr>
      <w:r w:rsidRPr="00A338AF">
        <w:rPr>
          <w:rStyle w:val="StyleUnderline"/>
          <w:highlight w:val="yellow"/>
        </w:rPr>
        <w:t>1. Removal of blasted materials</w:t>
      </w:r>
    </w:p>
    <w:p w14:paraId="71662AD2" w14:textId="77777777" w:rsidR="00880E3D" w:rsidRPr="00182EE8" w:rsidRDefault="00880E3D" w:rsidP="00880E3D">
      <w:pPr>
        <w:rPr>
          <w:sz w:val="8"/>
        </w:rPr>
      </w:pPr>
      <w:r w:rsidRPr="00182EE8">
        <w:rPr>
          <w:sz w:val="8"/>
        </w:rPr>
        <w:t>This step's importance is to create an organized working environment with no dangerous or hindering components left in the mining area.</w:t>
      </w:r>
    </w:p>
    <w:p w14:paraId="7785C0DB" w14:textId="77777777" w:rsidR="00880E3D" w:rsidRPr="00182EE8" w:rsidRDefault="00880E3D" w:rsidP="00880E3D">
      <w:pPr>
        <w:rPr>
          <w:sz w:val="8"/>
        </w:rPr>
      </w:pPr>
      <w:r w:rsidRPr="00182EE8">
        <w:rPr>
          <w:sz w:val="8"/>
        </w:rPr>
        <w:t>The materials removed or 'mucked' are mainly the non-valuable materials that were left behind in a previous drill and blast cycle.</w:t>
      </w:r>
    </w:p>
    <w:p w14:paraId="61449A73" w14:textId="77777777" w:rsidR="00880E3D" w:rsidRPr="00A338AF" w:rsidRDefault="00880E3D" w:rsidP="00880E3D">
      <w:pPr>
        <w:rPr>
          <w:rStyle w:val="StyleUnderline"/>
        </w:rPr>
      </w:pPr>
      <w:r w:rsidRPr="00A338AF">
        <w:rPr>
          <w:rStyle w:val="StyleUnderline"/>
          <w:highlight w:val="yellow"/>
        </w:rPr>
        <w:t>2. Scaling</w:t>
      </w:r>
    </w:p>
    <w:p w14:paraId="1FE62896" w14:textId="77777777" w:rsidR="00880E3D" w:rsidRPr="00874E2F" w:rsidRDefault="00880E3D" w:rsidP="00880E3D">
      <w:pPr>
        <w:rPr>
          <w:sz w:val="8"/>
        </w:rPr>
      </w:pPr>
      <w:r w:rsidRPr="00874E2F">
        <w:rPr>
          <w:sz w:val="8"/>
        </w:rPr>
        <w:t>This step involves </w:t>
      </w:r>
      <w:r w:rsidRPr="00874E2F">
        <w:rPr>
          <w:b/>
          <w:bCs/>
          <w:sz w:val="8"/>
        </w:rPr>
        <w:t>removing unstable rocks</w:t>
      </w:r>
      <w:r w:rsidRPr="00874E2F">
        <w:rPr>
          <w:sz w:val="8"/>
        </w:rPr>
        <w:t> or slabs that might be hanging from the sidewalls or the roof (also known as the back).</w:t>
      </w:r>
    </w:p>
    <w:p w14:paraId="5BAFD12A" w14:textId="77777777" w:rsidR="00880E3D" w:rsidRPr="00874E2F" w:rsidRDefault="00880E3D" w:rsidP="00880E3D">
      <w:pPr>
        <w:rPr>
          <w:sz w:val="8"/>
        </w:rPr>
      </w:pPr>
      <w:r w:rsidRPr="00874E2F">
        <w:rPr>
          <w:sz w:val="8"/>
        </w:rPr>
        <w:t>These hanging rocks and slabs can put the worker and equipment in danger of being crushed.</w:t>
      </w:r>
    </w:p>
    <w:p w14:paraId="02F82DD3" w14:textId="77777777" w:rsidR="00880E3D" w:rsidRPr="00874E2F" w:rsidRDefault="00880E3D" w:rsidP="00880E3D">
      <w:pPr>
        <w:rPr>
          <w:sz w:val="8"/>
        </w:rPr>
      </w:pPr>
      <w:r w:rsidRPr="00874E2F">
        <w:rPr>
          <w:sz w:val="8"/>
        </w:rPr>
        <w:t>The removal process needs to be done systematically to avoid making the mining path unstable.</w:t>
      </w:r>
    </w:p>
    <w:p w14:paraId="0602AAE8" w14:textId="77777777" w:rsidR="00880E3D" w:rsidRPr="00874E2F" w:rsidRDefault="00880E3D" w:rsidP="00880E3D">
      <w:pPr>
        <w:rPr>
          <w:rStyle w:val="StyleUnderline"/>
        </w:rPr>
      </w:pPr>
      <w:r w:rsidRPr="00874E2F">
        <w:rPr>
          <w:rStyle w:val="StyleUnderline"/>
          <w:highlight w:val="yellow"/>
        </w:rPr>
        <w:t>3. Reinforcement and support installation</w:t>
      </w:r>
    </w:p>
    <w:p w14:paraId="2F63430D" w14:textId="77777777" w:rsidR="00880E3D" w:rsidRPr="00874E2F" w:rsidRDefault="00880E3D" w:rsidP="00880E3D">
      <w:pPr>
        <w:rPr>
          <w:sz w:val="8"/>
        </w:rPr>
      </w:pPr>
      <w:r w:rsidRPr="00874E2F">
        <w:rPr>
          <w:sz w:val="8"/>
        </w:rPr>
        <w:t>After the scaling is complete, the </w:t>
      </w:r>
      <w:r w:rsidRPr="00874E2F">
        <w:rPr>
          <w:b/>
          <w:bCs/>
          <w:sz w:val="8"/>
        </w:rPr>
        <w:t>next step is ground control</w:t>
      </w:r>
      <w:r w:rsidRPr="00874E2F">
        <w:rPr>
          <w:sz w:val="8"/>
        </w:rPr>
        <w:t>. This involves installing support and/ or reinforcement.</w:t>
      </w:r>
    </w:p>
    <w:p w14:paraId="0E10201D" w14:textId="77777777" w:rsidR="00880E3D" w:rsidRPr="00874E2F" w:rsidRDefault="00880E3D" w:rsidP="00880E3D">
      <w:pPr>
        <w:rPr>
          <w:sz w:val="8"/>
        </w:rPr>
      </w:pPr>
      <w:r w:rsidRPr="00874E2F">
        <w:rPr>
          <w:sz w:val="8"/>
        </w:rPr>
        <w:t>This could be either shotcrete, rock bolts, wire mesh, or a mixture of all three, dependent on the ground type.</w:t>
      </w:r>
    </w:p>
    <w:p w14:paraId="1BACB4EE" w14:textId="77777777" w:rsidR="00880E3D" w:rsidRPr="00874E2F" w:rsidRDefault="00880E3D" w:rsidP="00880E3D">
      <w:pPr>
        <w:rPr>
          <w:sz w:val="8"/>
        </w:rPr>
      </w:pPr>
      <w:r w:rsidRPr="00874E2F">
        <w:rPr>
          <w:sz w:val="8"/>
        </w:rPr>
        <w:t>The importance of this is that even if the </w:t>
      </w:r>
      <w:r w:rsidRPr="00874E2F">
        <w:rPr>
          <w:b/>
          <w:bCs/>
          <w:sz w:val="8"/>
        </w:rPr>
        <w:t>rock seems stable</w:t>
      </w:r>
      <w:r w:rsidRPr="00874E2F">
        <w:rPr>
          <w:sz w:val="8"/>
        </w:rPr>
        <w:t>, it can be affected by mining activities.</w:t>
      </w:r>
    </w:p>
    <w:p w14:paraId="4BA5D15F" w14:textId="77777777" w:rsidR="00880E3D" w:rsidRPr="00874E2F" w:rsidRDefault="00880E3D" w:rsidP="00880E3D">
      <w:pPr>
        <w:rPr>
          <w:sz w:val="8"/>
        </w:rPr>
      </w:pPr>
      <w:r w:rsidRPr="00874E2F">
        <w:rPr>
          <w:sz w:val="8"/>
        </w:rPr>
        <w:t>Ensuring that the mining path is </w:t>
      </w:r>
      <w:r w:rsidRPr="00874E2F">
        <w:rPr>
          <w:b/>
          <w:bCs/>
          <w:sz w:val="8"/>
        </w:rPr>
        <w:t>well reinforced and supported</w:t>
      </w:r>
      <w:r w:rsidRPr="00874E2F">
        <w:rPr>
          <w:sz w:val="8"/>
        </w:rPr>
        <w:t> enhances safety for anyone underground during the mining process.</w:t>
      </w:r>
    </w:p>
    <w:p w14:paraId="335E0B38" w14:textId="77777777" w:rsidR="00880E3D" w:rsidRPr="00874E2F" w:rsidRDefault="00880E3D" w:rsidP="00880E3D">
      <w:pPr>
        <w:rPr>
          <w:rStyle w:val="StyleUnderline"/>
        </w:rPr>
      </w:pPr>
      <w:r w:rsidRPr="00874E2F">
        <w:rPr>
          <w:rStyle w:val="StyleUnderline"/>
          <w:highlight w:val="yellow"/>
        </w:rPr>
        <w:t>4. Drilling of the Face</w:t>
      </w:r>
    </w:p>
    <w:p w14:paraId="39E137CA" w14:textId="77777777" w:rsidR="00880E3D" w:rsidRPr="00874E2F" w:rsidRDefault="00880E3D" w:rsidP="00880E3D">
      <w:pPr>
        <w:rPr>
          <w:sz w:val="8"/>
        </w:rPr>
      </w:pPr>
      <w:r w:rsidRPr="00874E2F">
        <w:rPr>
          <w:sz w:val="8"/>
        </w:rPr>
        <w:t>The non-valuable materials removed in development mining are disintegrated and removed through blasting.</w:t>
      </w:r>
    </w:p>
    <w:p w14:paraId="10260F10" w14:textId="77777777" w:rsidR="00880E3D" w:rsidRPr="00874E2F" w:rsidRDefault="00880E3D" w:rsidP="00880E3D">
      <w:pPr>
        <w:rPr>
          <w:sz w:val="8"/>
        </w:rPr>
      </w:pPr>
      <w:r w:rsidRPr="00874E2F">
        <w:rPr>
          <w:sz w:val="8"/>
        </w:rPr>
        <w:t>The explosive used needs to be placed in strategic locations in the face.</w:t>
      </w:r>
    </w:p>
    <w:p w14:paraId="1F1C81A7" w14:textId="77777777" w:rsidR="00880E3D" w:rsidRPr="00874E2F" w:rsidRDefault="00880E3D" w:rsidP="00880E3D">
      <w:pPr>
        <w:rPr>
          <w:sz w:val="8"/>
        </w:rPr>
      </w:pPr>
      <w:r w:rsidRPr="00874E2F">
        <w:rPr>
          <w:sz w:val="8"/>
        </w:rPr>
        <w:t>It is necessary to </w:t>
      </w:r>
      <w:r w:rsidRPr="00874E2F">
        <w:rPr>
          <w:b/>
          <w:bCs/>
          <w:sz w:val="8"/>
        </w:rPr>
        <w:t>drill the rock strategically</w:t>
      </w:r>
      <w:r w:rsidRPr="00874E2F">
        <w:rPr>
          <w:sz w:val="8"/>
        </w:rPr>
        <w:t> to create space for both the placement of explosives and for the rock to implode inwards to create the tunnel profile.</w:t>
      </w:r>
    </w:p>
    <w:p w14:paraId="23A696EC" w14:textId="77777777" w:rsidR="00880E3D" w:rsidRPr="00874E2F" w:rsidRDefault="00880E3D" w:rsidP="00880E3D">
      <w:pPr>
        <w:rPr>
          <w:sz w:val="8"/>
        </w:rPr>
      </w:pPr>
      <w:r w:rsidRPr="00874E2F">
        <w:rPr>
          <w:sz w:val="8"/>
        </w:rPr>
        <w:t>Having the right drill is very important in this phase to ensure safety and productivity.</w:t>
      </w:r>
    </w:p>
    <w:p w14:paraId="48F89880" w14:textId="77777777" w:rsidR="00880E3D" w:rsidRPr="00874E2F" w:rsidRDefault="00880E3D" w:rsidP="00880E3D">
      <w:pPr>
        <w:rPr>
          <w:rStyle w:val="StyleUnderline"/>
        </w:rPr>
      </w:pPr>
      <w:r w:rsidRPr="00874E2F">
        <w:rPr>
          <w:rStyle w:val="StyleUnderline"/>
          <w:highlight w:val="yellow"/>
        </w:rPr>
        <w:t>5. Explosives loading or Charging</w:t>
      </w:r>
    </w:p>
    <w:p w14:paraId="03FF4C42" w14:textId="77777777" w:rsidR="00880E3D" w:rsidRPr="00874E2F" w:rsidRDefault="00880E3D" w:rsidP="00880E3D">
      <w:pPr>
        <w:rPr>
          <w:sz w:val="8"/>
        </w:rPr>
      </w:pPr>
      <w:r w:rsidRPr="00874E2F">
        <w:rPr>
          <w:sz w:val="8"/>
        </w:rPr>
        <w:t>After drilling holes in the face, you then need to </w:t>
      </w:r>
      <w:r w:rsidRPr="00874E2F">
        <w:rPr>
          <w:b/>
          <w:bCs/>
          <w:sz w:val="8"/>
        </w:rPr>
        <w:t>place the explosives carefully</w:t>
      </w:r>
      <w:r w:rsidRPr="00874E2F">
        <w:rPr>
          <w:sz w:val="8"/>
        </w:rPr>
        <w:t>.</w:t>
      </w:r>
    </w:p>
    <w:p w14:paraId="741D26B6" w14:textId="77777777" w:rsidR="00880E3D" w:rsidRPr="00874E2F" w:rsidRDefault="00880E3D" w:rsidP="00880E3D">
      <w:pPr>
        <w:rPr>
          <w:sz w:val="8"/>
        </w:rPr>
      </w:pPr>
      <w:r w:rsidRPr="00874E2F">
        <w:rPr>
          <w:sz w:val="8"/>
        </w:rPr>
        <w:t>It is essential to ensure that the explosives have the necessary power to disintegrate the rock and other non-valuable materials effectively.</w:t>
      </w:r>
    </w:p>
    <w:p w14:paraId="1D6310CD" w14:textId="77777777" w:rsidR="00880E3D" w:rsidRPr="00874E2F" w:rsidRDefault="00880E3D" w:rsidP="00880E3D">
      <w:pPr>
        <w:rPr>
          <w:sz w:val="8"/>
        </w:rPr>
      </w:pPr>
      <w:r w:rsidRPr="00874E2F">
        <w:rPr>
          <w:b/>
          <w:bCs/>
          <w:sz w:val="8"/>
        </w:rPr>
        <w:t>Safety</w:t>
      </w:r>
      <w:r w:rsidRPr="00874E2F">
        <w:rPr>
          <w:sz w:val="8"/>
        </w:rPr>
        <w:t> is of the utmost importance while charging to avoid unnecessary accidents.</w:t>
      </w:r>
    </w:p>
    <w:p w14:paraId="7C884589" w14:textId="77777777" w:rsidR="00880E3D" w:rsidRPr="00874E2F" w:rsidRDefault="00880E3D" w:rsidP="00880E3D">
      <w:pPr>
        <w:rPr>
          <w:rStyle w:val="StyleUnderline"/>
        </w:rPr>
      </w:pPr>
      <w:r w:rsidRPr="00874E2F">
        <w:rPr>
          <w:rStyle w:val="StyleUnderline"/>
          <w:highlight w:val="yellow"/>
        </w:rPr>
        <w:t>6. Blasting</w:t>
      </w:r>
    </w:p>
    <w:p w14:paraId="12E09A66" w14:textId="77777777" w:rsidR="00880E3D" w:rsidRPr="00874E2F" w:rsidRDefault="00880E3D" w:rsidP="00880E3D">
      <w:pPr>
        <w:rPr>
          <w:sz w:val="8"/>
        </w:rPr>
      </w:pPr>
      <w:r w:rsidRPr="00874E2F">
        <w:rPr>
          <w:sz w:val="8"/>
        </w:rPr>
        <w:t>The sixth step in development mining is</w:t>
      </w:r>
      <w:r w:rsidRPr="00874E2F">
        <w:rPr>
          <w:b/>
          <w:bCs/>
          <w:sz w:val="8"/>
        </w:rPr>
        <w:t> blasting the explosive</w:t>
      </w:r>
      <w:r w:rsidRPr="00874E2F">
        <w:rPr>
          <w:sz w:val="8"/>
        </w:rPr>
        <w:t>. You should ensure that all the safety attributes are observed while blasting the explosives.</w:t>
      </w:r>
    </w:p>
    <w:p w14:paraId="669F660F" w14:textId="1115374A" w:rsidR="00880E3D" w:rsidRPr="007A796B" w:rsidRDefault="00880E3D" w:rsidP="00880E3D">
      <w:pPr>
        <w:rPr>
          <w:sz w:val="8"/>
        </w:rPr>
      </w:pPr>
      <w:r w:rsidRPr="00874E2F">
        <w:rPr>
          <w:sz w:val="8"/>
        </w:rPr>
        <w:t>Remote-controlled detonation is used to ensure that all workers are at a safe distance where they cannot be hurt by the fly rock or other objects during the explosion.</w:t>
      </w:r>
    </w:p>
    <w:p w14:paraId="37C2EC13" w14:textId="77777777" w:rsidR="00343B28" w:rsidRDefault="00343B28" w:rsidP="00343B28">
      <w:pPr>
        <w:pStyle w:val="Heading4"/>
      </w:pPr>
      <w:r>
        <w:t>development is activity following exploration</w:t>
      </w:r>
    </w:p>
    <w:p w14:paraId="4BE77569" w14:textId="77777777" w:rsidR="00343B28" w:rsidRDefault="00343B28" w:rsidP="00343B28">
      <w:r w:rsidRPr="00252A26">
        <w:rPr>
          <w:rStyle w:val="Style13ptBold"/>
        </w:rPr>
        <w:t>Cornell Law</w:t>
      </w:r>
      <w:r w:rsidRPr="00252A26">
        <w:t>, 19</w:t>
      </w:r>
      <w:r w:rsidRPr="00252A26">
        <w:rPr>
          <w:rStyle w:val="Style13ptBold"/>
        </w:rPr>
        <w:t>90</w:t>
      </w:r>
      <w:r w:rsidRPr="00E07484">
        <w:t xml:space="preserve">, "16 U.S. Code § 2462", LII / Legal Information Institute, </w:t>
      </w:r>
      <w:hyperlink r:id="rId19" w:anchor="4" w:history="1">
        <w:r w:rsidRPr="00E07484">
          <w:rPr>
            <w:rStyle w:val="Hyperlink"/>
          </w:rPr>
          <w:t>https://www.law.cornell.edu/uscode/text/16/2462#4</w:t>
        </w:r>
      </w:hyperlink>
      <w:r>
        <w:t>, accessed 5/21/24, mw</w:t>
      </w:r>
    </w:p>
    <w:p w14:paraId="09901530" w14:textId="77777777" w:rsidR="00343B28" w:rsidRPr="005A4854" w:rsidRDefault="00343B28" w:rsidP="00343B28">
      <w:r w:rsidRPr="005A4854">
        <w:rPr>
          <w:b/>
          <w:bCs/>
        </w:rPr>
        <w:t>(3)</w:t>
      </w:r>
    </w:p>
    <w:p w14:paraId="77899652" w14:textId="77777777" w:rsidR="00343B28" w:rsidRPr="005A4854" w:rsidRDefault="00343B28" w:rsidP="00343B28">
      <w:pPr>
        <w:rPr>
          <w:rStyle w:val="StyleUnderline"/>
        </w:rPr>
      </w:pPr>
      <w:r w:rsidRPr="005A4854">
        <w:t>The term “</w:t>
      </w:r>
      <w:r w:rsidRPr="005A4854">
        <w:rPr>
          <w:rStyle w:val="StyleUnderline"/>
          <w:highlight w:val="yellow"/>
        </w:rPr>
        <w:t>development</w:t>
      </w:r>
      <w:r w:rsidRPr="005A4854">
        <w:t xml:space="preserve">” </w:t>
      </w:r>
      <w:r w:rsidRPr="005A4854">
        <w:rPr>
          <w:rStyle w:val="StyleUnderline"/>
          <w:highlight w:val="yellow"/>
        </w:rPr>
        <w:t>means any activity</w:t>
      </w:r>
      <w:r w:rsidRPr="005A4854">
        <w:t xml:space="preserve">, including logistic support, which takes place </w:t>
      </w:r>
      <w:r w:rsidRPr="005A4854">
        <w:rPr>
          <w:rStyle w:val="StyleUnderline"/>
          <w:highlight w:val="yellow"/>
        </w:rPr>
        <w:t>following </w:t>
      </w:r>
      <w:hyperlink r:id="rId20" w:history="1">
        <w:r w:rsidRPr="005A4854">
          <w:rPr>
            <w:rStyle w:val="StyleUnderline"/>
            <w:highlight w:val="yellow"/>
          </w:rPr>
          <w:t>exploration</w:t>
        </w:r>
      </w:hyperlink>
      <w:r w:rsidRPr="005A4854">
        <w:t xml:space="preserve">, the purpose of which is the exploitation of specific mineral resource deposits, including </w:t>
      </w:r>
      <w:r w:rsidRPr="005A4854">
        <w:rPr>
          <w:rStyle w:val="StyleUnderline"/>
          <w:highlight w:val="yellow"/>
        </w:rPr>
        <w:t>processing, storage, and transport activities.</w:t>
      </w:r>
    </w:p>
    <w:p w14:paraId="4C0988D9" w14:textId="77777777" w:rsidR="005853E6" w:rsidRDefault="005853E6" w:rsidP="005853E6">
      <w:pPr>
        <w:pStyle w:val="Heading4"/>
      </w:pPr>
      <w:r>
        <w:t>Development means to make usable</w:t>
      </w:r>
    </w:p>
    <w:p w14:paraId="24D3D835" w14:textId="07BEB3D0" w:rsidR="005853E6" w:rsidRPr="00B25371" w:rsidRDefault="005853E6" w:rsidP="005853E6">
      <w:r w:rsidRPr="00252A26">
        <w:rPr>
          <w:rStyle w:val="Style13ptBold"/>
        </w:rPr>
        <w:t>M</w:t>
      </w:r>
      <w:r w:rsidR="00252A26">
        <w:rPr>
          <w:rStyle w:val="Style13ptBold"/>
        </w:rPr>
        <w:t>e</w:t>
      </w:r>
      <w:r w:rsidRPr="00252A26">
        <w:rPr>
          <w:rStyle w:val="Style13ptBold"/>
        </w:rPr>
        <w:t>rriam Webster</w:t>
      </w:r>
      <w:r w:rsidRPr="00252A26">
        <w:t>, No Date</w:t>
      </w:r>
      <w:r>
        <w:t xml:space="preserve">, Definition of Development, Merriam Webster Dictionary, </w:t>
      </w:r>
      <w:hyperlink r:id="rId21" w:history="1">
        <w:r w:rsidRPr="00341C2B">
          <w:rPr>
            <w:rStyle w:val="Hyperlink"/>
          </w:rPr>
          <w:t>https://www.merriam-webster.com/dictionary/development</w:t>
        </w:r>
      </w:hyperlink>
      <w:r>
        <w:t>, accessed 6/1/25, mw</w:t>
      </w:r>
    </w:p>
    <w:p w14:paraId="7458B75B" w14:textId="75F6D16B" w:rsidR="00343B28" w:rsidRPr="005A4854" w:rsidRDefault="005853E6" w:rsidP="00343B28">
      <w:r>
        <w:t xml:space="preserve">3: a </w:t>
      </w:r>
      <w:r w:rsidRPr="00886BE6">
        <w:rPr>
          <w:rStyle w:val="StyleUnderline"/>
          <w:highlight w:val="yellow"/>
        </w:rPr>
        <w:t xml:space="preserve">tract of land that has been made available or </w:t>
      </w:r>
      <w:proofErr w:type="gramStart"/>
      <w:r w:rsidRPr="00886BE6">
        <w:rPr>
          <w:rStyle w:val="StyleUnderline"/>
          <w:highlight w:val="yellow"/>
        </w:rPr>
        <w:t>usable</w:t>
      </w:r>
      <w:r>
        <w:t xml:space="preserve"> :</w:t>
      </w:r>
      <w:proofErr w:type="gramEnd"/>
      <w:r>
        <w:t xml:space="preserve"> a developed tract of land </w:t>
      </w:r>
      <w:proofErr w:type="gramStart"/>
      <w:r>
        <w:t>especially :</w:t>
      </w:r>
      <w:proofErr w:type="gramEnd"/>
      <w:r>
        <w:t xml:space="preserve"> one with houses built on it</w:t>
      </w:r>
    </w:p>
    <w:p w14:paraId="3AFC634D" w14:textId="77777777" w:rsidR="005853E6" w:rsidRDefault="005853E6" w:rsidP="005853E6">
      <w:pPr>
        <w:pStyle w:val="Heading4"/>
      </w:pPr>
      <w:r>
        <w:t>Development means become more advanced</w:t>
      </w:r>
    </w:p>
    <w:p w14:paraId="7F7A5ABC" w14:textId="77777777" w:rsidR="005853E6" w:rsidRPr="004E7202" w:rsidRDefault="005853E6" w:rsidP="005853E6">
      <w:r w:rsidRPr="00252A26">
        <w:rPr>
          <w:rStyle w:val="Style13ptBold"/>
        </w:rPr>
        <w:t>Cambridge Dictionary</w:t>
      </w:r>
      <w:r w:rsidRPr="00252A26">
        <w:t>, No Date</w:t>
      </w:r>
      <w:r w:rsidRPr="004E7202">
        <w:t xml:space="preserve">, "development", </w:t>
      </w:r>
      <w:r>
        <w:t>Cambridge Dictionary</w:t>
      </w:r>
      <w:r w:rsidRPr="004E7202">
        <w:t xml:space="preserve">, </w:t>
      </w:r>
      <w:hyperlink r:id="rId22" w:history="1">
        <w:r w:rsidRPr="004E7202">
          <w:rPr>
            <w:rStyle w:val="Hyperlink"/>
          </w:rPr>
          <w:t>https://dictionary.cambridge.org/us/dictionary/english/development</w:t>
        </w:r>
      </w:hyperlink>
      <w:r>
        <w:t>, accessed 6/7/25, mw</w:t>
      </w:r>
    </w:p>
    <w:p w14:paraId="13F7CF5E" w14:textId="77777777" w:rsidR="005853E6" w:rsidRDefault="005853E6" w:rsidP="005853E6">
      <w:r>
        <w:t xml:space="preserve">the </w:t>
      </w:r>
      <w:r w:rsidRPr="00886BE6">
        <w:rPr>
          <w:rStyle w:val="StyleUnderline"/>
          <w:highlight w:val="yellow"/>
        </w:rPr>
        <w:t>process in which</w:t>
      </w:r>
      <w:r>
        <w:t xml:space="preserve"> someone or </w:t>
      </w:r>
      <w:r w:rsidRPr="00886BE6">
        <w:rPr>
          <w:rStyle w:val="StyleUnderline"/>
          <w:highlight w:val="yellow"/>
        </w:rPr>
        <w:t>something grows or changes and becomes more advanced</w:t>
      </w:r>
      <w:r>
        <w:t>:</w:t>
      </w:r>
    </w:p>
    <w:p w14:paraId="24DB005F" w14:textId="77777777" w:rsidR="005853E6" w:rsidRDefault="005853E6" w:rsidP="005853E6">
      <w:r>
        <w:t>healthy growth and development</w:t>
      </w:r>
    </w:p>
    <w:p w14:paraId="00AA1156" w14:textId="77777777" w:rsidR="005853E6" w:rsidRDefault="005853E6" w:rsidP="005853E6">
      <w:r>
        <w:t xml:space="preserve">development of </w:t>
      </w:r>
      <w:proofErr w:type="gramStart"/>
      <w:r>
        <w:t>The</w:t>
      </w:r>
      <w:proofErr w:type="gramEnd"/>
      <w:r>
        <w:t xml:space="preserve"> documentary traced the development of popular music through the ages.</w:t>
      </w:r>
    </w:p>
    <w:p w14:paraId="0098D4DE" w14:textId="18CCF746" w:rsidR="005853E6" w:rsidRDefault="005853E6" w:rsidP="005853E6">
      <w:r>
        <w:t>The region suffers from under-/over-development (= having too little/much industry).</w:t>
      </w:r>
    </w:p>
    <w:p w14:paraId="022B0947" w14:textId="77777777" w:rsidR="005853E6" w:rsidRDefault="005853E6" w:rsidP="005853E6">
      <w:pPr>
        <w:pStyle w:val="Heading4"/>
      </w:pPr>
      <w:r>
        <w:t>Development means making something over time</w:t>
      </w:r>
    </w:p>
    <w:p w14:paraId="480FA29A" w14:textId="77777777" w:rsidR="005853E6" w:rsidRPr="001B220E" w:rsidRDefault="005853E6" w:rsidP="005853E6">
      <w:r w:rsidRPr="00252A26">
        <w:rPr>
          <w:rStyle w:val="Style13ptBold"/>
        </w:rPr>
        <w:t>Brittanica</w:t>
      </w:r>
      <w:r w:rsidRPr="00252A26">
        <w:t>, No Date</w:t>
      </w:r>
      <w:r w:rsidRPr="001B220E">
        <w:t xml:space="preserve">, "Development Definition &amp; Meaning", </w:t>
      </w:r>
      <w:r>
        <w:t>Brittanica</w:t>
      </w:r>
      <w:r w:rsidRPr="001B220E">
        <w:t>, https://www.britannica.com/dictionary/development</w:t>
      </w:r>
    </w:p>
    <w:p w14:paraId="1ADDC550" w14:textId="77777777" w:rsidR="005853E6" w:rsidRDefault="005853E6" w:rsidP="005853E6">
      <w:r>
        <w:t xml:space="preserve">2 </w:t>
      </w:r>
    </w:p>
    <w:p w14:paraId="48E748F5" w14:textId="77777777" w:rsidR="005853E6" w:rsidRDefault="005853E6" w:rsidP="005853E6">
      <w:r>
        <w:t>[noncount]</w:t>
      </w:r>
    </w:p>
    <w:p w14:paraId="6BE6B000" w14:textId="77777777" w:rsidR="005853E6" w:rsidRPr="00886BE6" w:rsidRDefault="005853E6" w:rsidP="005853E6">
      <w:pPr>
        <w:rPr>
          <w:rStyle w:val="StyleUnderline"/>
        </w:rPr>
      </w:pPr>
      <w:proofErr w:type="gramStart"/>
      <w:r>
        <w:t>a :</w:t>
      </w:r>
      <w:proofErr w:type="gramEnd"/>
      <w:r>
        <w:t xml:space="preserve"> </w:t>
      </w:r>
      <w:r w:rsidRPr="00886BE6">
        <w:rPr>
          <w:rStyle w:val="StyleUnderline"/>
          <w:highlight w:val="yellow"/>
        </w:rPr>
        <w:t xml:space="preserve">the act or process of creating something over </w:t>
      </w:r>
      <w:proofErr w:type="gramStart"/>
      <w:r w:rsidRPr="00886BE6">
        <w:rPr>
          <w:rStyle w:val="StyleUnderline"/>
          <w:highlight w:val="yellow"/>
        </w:rPr>
        <w:t>a period of time</w:t>
      </w:r>
      <w:proofErr w:type="gramEnd"/>
    </w:p>
    <w:p w14:paraId="0BFAD768" w14:textId="77777777" w:rsidR="005853E6" w:rsidRDefault="005853E6" w:rsidP="005853E6">
      <w:r>
        <w:t>The software is still in the early stages of development.</w:t>
      </w:r>
    </w:p>
    <w:p w14:paraId="3126575F" w14:textId="77777777" w:rsidR="005853E6" w:rsidRDefault="005853E6" w:rsidP="005853E6">
      <w:r>
        <w:t>— often + of</w:t>
      </w:r>
    </w:p>
    <w:p w14:paraId="26F29FE5" w14:textId="77777777" w:rsidR="005853E6" w:rsidRDefault="005853E6" w:rsidP="005853E6">
      <w:r>
        <w:t>The company is working on (the) development of a new method for recycling old tires.</w:t>
      </w:r>
    </w:p>
    <w:p w14:paraId="44ECD980" w14:textId="77777777" w:rsidR="005853E6" w:rsidRDefault="005853E6" w:rsidP="005853E6">
      <w:r>
        <w:t>— see also research and development</w:t>
      </w:r>
    </w:p>
    <w:p w14:paraId="4D60DE03" w14:textId="77777777" w:rsidR="005853E6" w:rsidRDefault="005853E6" w:rsidP="005853E6">
      <w:proofErr w:type="gramStart"/>
      <w:r>
        <w:t>b :</w:t>
      </w:r>
      <w:proofErr w:type="gramEnd"/>
      <w:r>
        <w:t xml:space="preserve"> the state of being created </w:t>
      </w:r>
      <w:r w:rsidRPr="00886BE6">
        <w:rPr>
          <w:rStyle w:val="StyleUnderline"/>
          <w:highlight w:val="yellow"/>
        </w:rPr>
        <w:t>or made more advanced</w:t>
      </w:r>
    </w:p>
    <w:p w14:paraId="1832031E" w14:textId="77777777" w:rsidR="005853E6" w:rsidRDefault="005853E6" w:rsidP="005853E6">
      <w:r>
        <w:t>The new system is still under development. [=being developed]</w:t>
      </w:r>
    </w:p>
    <w:p w14:paraId="3E5B27A5" w14:textId="0A370695" w:rsidR="00343B28" w:rsidRPr="007A796B" w:rsidRDefault="005853E6" w:rsidP="00343B28">
      <w:pPr>
        <w:rPr>
          <w:rStyle w:val="StyleUnderline"/>
          <w:u w:val="none"/>
        </w:rPr>
      </w:pPr>
      <w:r>
        <w:t xml:space="preserve">She has </w:t>
      </w:r>
      <w:proofErr w:type="gramStart"/>
      <w:r>
        <w:t>a number of</w:t>
      </w:r>
      <w:proofErr w:type="gramEnd"/>
      <w:r>
        <w:t xml:space="preserve"> projects in development. [=(informal) in the works]</w:t>
      </w:r>
    </w:p>
    <w:p w14:paraId="4A0CA9A6" w14:textId="77777777" w:rsidR="00343B28" w:rsidRDefault="00343B28" w:rsidP="00343B28">
      <w:pPr>
        <w:pStyle w:val="Heading3"/>
      </w:pPr>
      <w:r>
        <w:t>Arctic</w:t>
      </w:r>
    </w:p>
    <w:p w14:paraId="0E6F375D" w14:textId="1D9603C3" w:rsidR="00F50414" w:rsidRPr="00F50414" w:rsidRDefault="00F50414" w:rsidP="00F50414">
      <w:pPr>
        <w:pStyle w:val="Heading4"/>
      </w:pPr>
      <w:r>
        <w:t xml:space="preserve">The Arctic is on earth. </w:t>
      </w:r>
    </w:p>
    <w:p w14:paraId="5BAB9CFC" w14:textId="77777777" w:rsidR="00F50414" w:rsidRPr="00333230" w:rsidRDefault="00F50414" w:rsidP="00F50414">
      <w:r w:rsidRPr="00333230">
        <w:rPr>
          <w:rStyle w:val="Style13ptBold"/>
        </w:rPr>
        <w:t>Britannica ’25</w:t>
      </w:r>
      <w:r>
        <w:t xml:space="preserve"> [Britannica. July 4, 2025. Britannica “</w:t>
      </w:r>
      <w:r w:rsidRPr="00333230">
        <w:t>Arctic</w:t>
      </w:r>
      <w:r>
        <w:t xml:space="preserve">” </w:t>
      </w:r>
      <w:hyperlink r:id="rId23" w:history="1">
        <w:r w:rsidRPr="00907E01">
          <w:rPr>
            <w:rStyle w:val="Hyperlink"/>
          </w:rPr>
          <w:t>https://www.britannica.com/place/Arctic</w:t>
        </w:r>
      </w:hyperlink>
      <w:r>
        <w:t xml:space="preserve"> // </w:t>
      </w:r>
      <w:proofErr w:type="spellStart"/>
      <w:r>
        <w:rPr>
          <w:b/>
          <w:i/>
        </w:rPr>
        <w:t>mosuQ</w:t>
      </w:r>
      <w:proofErr w:type="spellEnd"/>
      <w:r>
        <w:t>]</w:t>
      </w:r>
    </w:p>
    <w:p w14:paraId="61B26435" w14:textId="77777777" w:rsidR="00F50414" w:rsidRDefault="00F50414" w:rsidP="00F50414">
      <w:pPr>
        <w:rPr>
          <w:sz w:val="12"/>
        </w:rPr>
      </w:pPr>
      <w:r w:rsidRPr="00333230">
        <w:rPr>
          <w:rStyle w:val="Emphasis"/>
          <w:highlight w:val="cyan"/>
        </w:rPr>
        <w:t>Arctic</w:t>
      </w:r>
      <w:r w:rsidRPr="00333230">
        <w:rPr>
          <w:rStyle w:val="StyleUnderline"/>
          <w:highlight w:val="cyan"/>
        </w:rPr>
        <w:t xml:space="preserve">, northernmost region of </w:t>
      </w:r>
      <w:r w:rsidRPr="00333230">
        <w:rPr>
          <w:rStyle w:val="Emphasis"/>
          <w:highlight w:val="cyan"/>
        </w:rPr>
        <w:t>Earth</w:t>
      </w:r>
      <w:r w:rsidRPr="00333230">
        <w:rPr>
          <w:rStyle w:val="StyleUnderline"/>
        </w:rPr>
        <w:t xml:space="preserve">, </w:t>
      </w:r>
      <w:proofErr w:type="spellStart"/>
      <w:r w:rsidRPr="00333230">
        <w:rPr>
          <w:rStyle w:val="StyleUnderline"/>
        </w:rPr>
        <w:t>centred</w:t>
      </w:r>
      <w:proofErr w:type="spellEnd"/>
      <w:r w:rsidRPr="00333230">
        <w:rPr>
          <w:rStyle w:val="StyleUnderline"/>
        </w:rPr>
        <w:t xml:space="preserve"> on the North Pole</w:t>
      </w:r>
      <w:r w:rsidRPr="00333230">
        <w:rPr>
          <w:sz w:val="12"/>
        </w:rPr>
        <w:t xml:space="preserve"> and characterized by distinctively polar conditions of climate, plant and animal life, and other physical features. The term is derived from the Greek </w:t>
      </w:r>
      <w:proofErr w:type="spellStart"/>
      <w:r w:rsidRPr="00333230">
        <w:rPr>
          <w:sz w:val="12"/>
        </w:rPr>
        <w:t>arktos</w:t>
      </w:r>
      <w:proofErr w:type="spellEnd"/>
      <w:r w:rsidRPr="00333230">
        <w:rPr>
          <w:sz w:val="12"/>
        </w:rPr>
        <w:t xml:space="preserve"> (“bear”), referring to the northern constellation of the Bear. It has sometimes been used to designate the area within the Arctic Circle—a mathematical line that is drawn at latitude 66°30′ N, marking the southern limit of the zone in which there is at least one annual period of 24 hours during which the sun does not set and one during which it does not rise. This line, however, is without value as a geographic boundary, since it is not keyed to the nature of the terrain.</w:t>
      </w:r>
    </w:p>
    <w:p w14:paraId="10B2F28E" w14:textId="7495E774" w:rsidR="00F50414" w:rsidRPr="00F50414" w:rsidRDefault="00F50414" w:rsidP="00F50414">
      <w:pPr>
        <w:pStyle w:val="Heading4"/>
        <w:rPr>
          <w:b w:val="0"/>
          <w:bCs/>
        </w:rPr>
      </w:pPr>
      <w:r>
        <w:t xml:space="preserve">Arctic defined in US legal code – specifies oceanic/sea &amp; US territory limits </w:t>
      </w:r>
      <w:r>
        <w:rPr>
          <w:b w:val="0"/>
        </w:rPr>
        <w:t>(unhighlighted but there for reference)</w:t>
      </w:r>
    </w:p>
    <w:p w14:paraId="54E7BDA8" w14:textId="43CB0FB4" w:rsidR="00F50414" w:rsidRPr="00F50414" w:rsidRDefault="00F50414" w:rsidP="00F50414">
      <w:r w:rsidRPr="00F50414">
        <w:rPr>
          <w:rStyle w:val="Style13ptBold"/>
        </w:rPr>
        <w:t>Legal Information Institute</w:t>
      </w:r>
      <w:r>
        <w:t xml:space="preserve"> [Legal Information Institute. N.d. Cornell Law School “</w:t>
      </w:r>
      <w:r w:rsidRPr="00F50414">
        <w:t>15 U.S. Code § 4111 - “Arctic” defined</w:t>
      </w:r>
      <w:r>
        <w:t xml:space="preserve">” </w:t>
      </w:r>
      <w:hyperlink r:id="rId24" w:history="1">
        <w:r w:rsidRPr="00907E01">
          <w:rPr>
            <w:rStyle w:val="Hyperlink"/>
          </w:rPr>
          <w:t>https://www.law.cornell.edu/uscode/text/15/4111</w:t>
        </w:r>
      </w:hyperlink>
      <w:r>
        <w:t xml:space="preserve"> // </w:t>
      </w:r>
      <w:proofErr w:type="spellStart"/>
      <w:r>
        <w:rPr>
          <w:b/>
          <w:i/>
        </w:rPr>
        <w:t>mosuQ</w:t>
      </w:r>
      <w:proofErr w:type="spellEnd"/>
      <w:r>
        <w:t>]</w:t>
      </w:r>
    </w:p>
    <w:p w14:paraId="6DDA7C8A" w14:textId="04A0D0B1" w:rsidR="00F50414" w:rsidRPr="00F50414" w:rsidRDefault="00F50414" w:rsidP="00F50414">
      <w:pPr>
        <w:rPr>
          <w:sz w:val="12"/>
        </w:rPr>
      </w:pPr>
      <w:r w:rsidRPr="00F50414">
        <w:rPr>
          <w:sz w:val="12"/>
        </w:rPr>
        <w:t xml:space="preserve">As used in this chapter, </w:t>
      </w:r>
      <w:r w:rsidRPr="00F50414">
        <w:rPr>
          <w:rStyle w:val="StyleUnderline"/>
        </w:rPr>
        <w:t xml:space="preserve">the term </w:t>
      </w:r>
      <w:r w:rsidRPr="00F50414">
        <w:rPr>
          <w:rStyle w:val="Emphasis"/>
          <w:highlight w:val="cyan"/>
        </w:rPr>
        <w:t>“Arctic”</w:t>
      </w:r>
      <w:r w:rsidRPr="00F50414">
        <w:rPr>
          <w:rStyle w:val="StyleUnderline"/>
          <w:highlight w:val="cyan"/>
        </w:rPr>
        <w:t xml:space="preserve"> means</w:t>
      </w:r>
      <w:r w:rsidRPr="00F50414">
        <w:rPr>
          <w:rStyle w:val="StyleUnderline"/>
        </w:rPr>
        <w:t xml:space="preserve"> all United States and foreign </w:t>
      </w:r>
      <w:r w:rsidRPr="00F50414">
        <w:rPr>
          <w:rStyle w:val="StyleUnderline"/>
          <w:highlight w:val="cyan"/>
        </w:rPr>
        <w:t xml:space="preserve">territory </w:t>
      </w:r>
      <w:r w:rsidRPr="00F50414">
        <w:rPr>
          <w:rStyle w:val="Emphasis"/>
          <w:highlight w:val="cyan"/>
        </w:rPr>
        <w:t>north of the Arctic Circle</w:t>
      </w:r>
      <w:r w:rsidRPr="00F50414">
        <w:rPr>
          <w:rStyle w:val="StyleUnderline"/>
        </w:rPr>
        <w:t xml:space="preserve"> and all United States territory </w:t>
      </w:r>
      <w:r w:rsidRPr="00F50414">
        <w:rPr>
          <w:rStyle w:val="Emphasis"/>
        </w:rPr>
        <w:t>north and west</w:t>
      </w:r>
      <w:r w:rsidRPr="00F50414">
        <w:rPr>
          <w:rStyle w:val="StyleUnderline"/>
        </w:rPr>
        <w:t xml:space="preserve"> of the boundary formed by the Porcupine, Yukon, and Kuskokwim Rivers; </w:t>
      </w:r>
      <w:r w:rsidRPr="00F50414">
        <w:rPr>
          <w:rStyle w:val="StyleUnderline"/>
          <w:highlight w:val="cyan"/>
        </w:rPr>
        <w:t xml:space="preserve">all </w:t>
      </w:r>
      <w:r w:rsidRPr="00F50414">
        <w:rPr>
          <w:rStyle w:val="Emphasis"/>
          <w:highlight w:val="cyan"/>
        </w:rPr>
        <w:t>contiguous seas</w:t>
      </w:r>
      <w:r w:rsidRPr="00F50414">
        <w:rPr>
          <w:rStyle w:val="StyleUnderline"/>
          <w:highlight w:val="cyan"/>
        </w:rPr>
        <w:t xml:space="preserve">, including the </w:t>
      </w:r>
      <w:r w:rsidRPr="00F50414">
        <w:rPr>
          <w:rStyle w:val="Emphasis"/>
          <w:highlight w:val="cyan"/>
        </w:rPr>
        <w:t>Arctic Ocean</w:t>
      </w:r>
      <w:r w:rsidRPr="00F50414">
        <w:rPr>
          <w:rStyle w:val="StyleUnderline"/>
        </w:rPr>
        <w:t xml:space="preserve"> and </w:t>
      </w:r>
      <w:r w:rsidRPr="00F50414">
        <w:rPr>
          <w:rStyle w:val="StyleUnderline"/>
          <w:highlight w:val="cyan"/>
        </w:rPr>
        <w:t xml:space="preserve">the </w:t>
      </w:r>
      <w:r w:rsidRPr="00F50414">
        <w:rPr>
          <w:rStyle w:val="Emphasis"/>
          <w:highlight w:val="cyan"/>
        </w:rPr>
        <w:t>Beaufort, Bering, and Chukchi Seas</w:t>
      </w:r>
      <w:r w:rsidRPr="00F50414">
        <w:rPr>
          <w:rStyle w:val="StyleUnderline"/>
        </w:rPr>
        <w:t xml:space="preserve">; </w:t>
      </w:r>
      <w:r w:rsidRPr="00F50414">
        <w:rPr>
          <w:rStyle w:val="StyleUnderline"/>
          <w:highlight w:val="cyan"/>
        </w:rPr>
        <w:t xml:space="preserve">and the </w:t>
      </w:r>
      <w:r w:rsidRPr="00F50414">
        <w:rPr>
          <w:rStyle w:val="Emphasis"/>
          <w:highlight w:val="cyan"/>
        </w:rPr>
        <w:t>Aleutian chain</w:t>
      </w:r>
      <w:r w:rsidRPr="00F50414">
        <w:rPr>
          <w:rStyle w:val="StyleUnderline"/>
        </w:rPr>
        <w:t>.</w:t>
      </w:r>
    </w:p>
    <w:p w14:paraId="2A050CCC" w14:textId="71E8A221" w:rsidR="00F50414" w:rsidRDefault="00F50414" w:rsidP="00F50414">
      <w:pPr>
        <w:rPr>
          <w:sz w:val="12"/>
        </w:rPr>
      </w:pPr>
      <w:r w:rsidRPr="00F50414">
        <w:rPr>
          <w:sz w:val="12"/>
        </w:rPr>
        <w:t>(Pub. L. 98–373, title I, §</w:t>
      </w:r>
      <w:r w:rsidRPr="00F50414">
        <w:rPr>
          <w:rFonts w:ascii="Arial" w:hAnsi="Arial" w:cs="Arial"/>
          <w:sz w:val="12"/>
        </w:rPr>
        <w:t> </w:t>
      </w:r>
      <w:r w:rsidRPr="00F50414">
        <w:rPr>
          <w:sz w:val="12"/>
        </w:rPr>
        <w:t>112, July 31, 1984, 98 Stat. 1248.)</w:t>
      </w:r>
    </w:p>
    <w:p w14:paraId="336E2CFF" w14:textId="7C3F7474" w:rsidR="008F38DF" w:rsidRDefault="008F38DF" w:rsidP="008F38DF">
      <w:pPr>
        <w:pStyle w:val="Heading4"/>
      </w:pPr>
      <w:r w:rsidRPr="008F38DF">
        <w:rPr>
          <w:u w:val="single"/>
        </w:rPr>
        <w:t>Precision</w:t>
      </w:r>
      <w:r>
        <w:t xml:space="preserve">---Arctic Circle is north of </w:t>
      </w:r>
      <w:r w:rsidRPr="008F38DF">
        <w:rPr>
          <w:u w:val="single"/>
        </w:rPr>
        <w:t>latitude</w:t>
      </w:r>
      <w:r>
        <w:t xml:space="preserve"> </w:t>
      </w:r>
      <w:r w:rsidRPr="008F38DF">
        <w:rPr>
          <w:u w:val="single"/>
        </w:rPr>
        <w:t>66</w:t>
      </w:r>
      <w:r>
        <w:t>.</w:t>
      </w:r>
      <w:r w:rsidRPr="008F38DF">
        <w:rPr>
          <w:u w:val="single"/>
        </w:rPr>
        <w:t>5</w:t>
      </w:r>
      <w:r>
        <w:t xml:space="preserve"> </w:t>
      </w:r>
      <w:r w:rsidRPr="008F38DF">
        <w:rPr>
          <w:u w:val="single"/>
        </w:rPr>
        <w:t>degrees</w:t>
      </w:r>
    </w:p>
    <w:p w14:paraId="1B638466" w14:textId="664EB104" w:rsidR="008F38DF" w:rsidRPr="008F38DF" w:rsidRDefault="008F38DF" w:rsidP="008F38DF">
      <w:proofErr w:type="spellStart"/>
      <w:r w:rsidRPr="008F38DF">
        <w:rPr>
          <w:rStyle w:val="Style13ptBold"/>
        </w:rPr>
        <w:t>NatGeo</w:t>
      </w:r>
      <w:proofErr w:type="spellEnd"/>
      <w:r>
        <w:t xml:space="preserve"> [National Geographic. N.d. National Geographic Encyclopedic Entry “</w:t>
      </w:r>
      <w:r w:rsidRPr="008F38DF">
        <w:t>Arctic</w:t>
      </w:r>
      <w:r>
        <w:t xml:space="preserve">” </w:t>
      </w:r>
      <w:hyperlink r:id="rId25" w:history="1">
        <w:r w:rsidRPr="00907E01">
          <w:rPr>
            <w:rStyle w:val="Hyperlink"/>
          </w:rPr>
          <w:t>https://education.nationalgeographic.org/resource/arctic/</w:t>
        </w:r>
      </w:hyperlink>
      <w:r>
        <w:t xml:space="preserve"> // </w:t>
      </w:r>
      <w:proofErr w:type="spellStart"/>
      <w:r>
        <w:rPr>
          <w:b/>
          <w:i/>
        </w:rPr>
        <w:t>mosuQ</w:t>
      </w:r>
      <w:proofErr w:type="spellEnd"/>
      <w:r>
        <w:t>]</w:t>
      </w:r>
    </w:p>
    <w:p w14:paraId="47845591" w14:textId="5FD11DC9" w:rsidR="008F38DF" w:rsidRPr="008F38DF" w:rsidRDefault="008F38DF" w:rsidP="008F38DF">
      <w:pPr>
        <w:rPr>
          <w:rStyle w:val="StyleUnderline"/>
        </w:rPr>
      </w:pPr>
      <w:r w:rsidRPr="008F38DF">
        <w:rPr>
          <w:rStyle w:val="StyleUnderline"/>
        </w:rPr>
        <w:t xml:space="preserve">The Arctic is the </w:t>
      </w:r>
      <w:r w:rsidRPr="008F38DF">
        <w:rPr>
          <w:rStyle w:val="Emphasis"/>
        </w:rPr>
        <w:t>northernmost region of Earth</w:t>
      </w:r>
      <w:r w:rsidRPr="008F38DF">
        <w:rPr>
          <w:rStyle w:val="StyleUnderline"/>
        </w:rPr>
        <w:t>.</w:t>
      </w:r>
    </w:p>
    <w:p w14:paraId="6911BC21" w14:textId="3AD38639" w:rsidR="008F38DF" w:rsidRPr="008F38DF" w:rsidRDefault="008F38DF" w:rsidP="008F38DF">
      <w:pPr>
        <w:rPr>
          <w:sz w:val="12"/>
        </w:rPr>
      </w:pPr>
      <w:r w:rsidRPr="008F38DF">
        <w:rPr>
          <w:rStyle w:val="Emphasis"/>
          <w:highlight w:val="cyan"/>
        </w:rPr>
        <w:t>Most scientists define</w:t>
      </w:r>
      <w:r w:rsidRPr="008F38DF">
        <w:rPr>
          <w:rStyle w:val="StyleUnderline"/>
          <w:highlight w:val="cyan"/>
        </w:rPr>
        <w:t xml:space="preserve"> the Arctic as the area within the </w:t>
      </w:r>
      <w:r w:rsidRPr="008F38DF">
        <w:rPr>
          <w:rStyle w:val="Emphasis"/>
          <w:highlight w:val="cyan"/>
        </w:rPr>
        <w:t>Arctic Circle</w:t>
      </w:r>
      <w:r w:rsidRPr="008F38DF">
        <w:rPr>
          <w:rStyle w:val="StyleUnderline"/>
          <w:highlight w:val="cyan"/>
        </w:rPr>
        <w:t xml:space="preserve">, a line of </w:t>
      </w:r>
      <w:r w:rsidRPr="008F38DF">
        <w:rPr>
          <w:rStyle w:val="Emphasis"/>
          <w:highlight w:val="cyan"/>
        </w:rPr>
        <w:t>latitude</w:t>
      </w:r>
      <w:r w:rsidRPr="008F38DF">
        <w:rPr>
          <w:rStyle w:val="Emphasis"/>
        </w:rPr>
        <w:t xml:space="preserve"> about </w:t>
      </w:r>
      <w:r w:rsidRPr="008F38DF">
        <w:rPr>
          <w:rStyle w:val="Emphasis"/>
          <w:highlight w:val="cyan"/>
        </w:rPr>
        <w:t>66.5° north of the Equator</w:t>
      </w:r>
      <w:r w:rsidRPr="008F38DF">
        <w:rPr>
          <w:sz w:val="12"/>
        </w:rPr>
        <w:t xml:space="preserve">. Within this circle are the </w:t>
      </w:r>
      <w:proofErr w:type="gramStart"/>
      <w:r w:rsidRPr="008F38DF">
        <w:rPr>
          <w:sz w:val="12"/>
        </w:rPr>
        <w:t>Arctic ocean</w:t>
      </w:r>
      <w:proofErr w:type="gramEnd"/>
      <w:r w:rsidRPr="008F38DF">
        <w:rPr>
          <w:sz w:val="12"/>
        </w:rPr>
        <w:t xml:space="preserve"> basin and the northern parts of Scandinavia, Russia, Canada, Greenland and the U.S. state of Alaska.</w:t>
      </w:r>
    </w:p>
    <w:p w14:paraId="62D534CC" w14:textId="77777777" w:rsidR="00343B28" w:rsidRPr="00590850" w:rsidRDefault="00343B28" w:rsidP="00343B28">
      <w:pPr>
        <w:pStyle w:val="Heading4"/>
      </w:pPr>
      <w:r>
        <w:t xml:space="preserve">arctic is the large area near the north pole </w:t>
      </w:r>
    </w:p>
    <w:p w14:paraId="28575ABD" w14:textId="77777777" w:rsidR="00343B28" w:rsidRPr="00590850" w:rsidRDefault="00343B28" w:rsidP="00343B28">
      <w:r w:rsidRPr="00252A26">
        <w:rPr>
          <w:rStyle w:val="Style13ptBold"/>
        </w:rPr>
        <w:t>Cambridge Dictionary</w:t>
      </w:r>
      <w:r w:rsidRPr="00252A26">
        <w:t>, No Date</w:t>
      </w:r>
      <w:r w:rsidRPr="00590850">
        <w:t>, "Arctic",</w:t>
      </w:r>
      <w:r>
        <w:t xml:space="preserve"> Cambridge Dictionary</w:t>
      </w:r>
      <w:r w:rsidRPr="00590850">
        <w:t xml:space="preserve">, </w:t>
      </w:r>
      <w:hyperlink r:id="rId26" w:history="1">
        <w:r w:rsidRPr="00590850">
          <w:rPr>
            <w:rStyle w:val="Hyperlink"/>
          </w:rPr>
          <w:t>https://dictionary.cambridge.org/us/dictionary/english/arctic</w:t>
        </w:r>
      </w:hyperlink>
      <w:r>
        <w:t>, accessed 6/8/25, mw</w:t>
      </w:r>
    </w:p>
    <w:p w14:paraId="3A40DC54" w14:textId="77777777" w:rsidR="00343B28" w:rsidRDefault="00343B28" w:rsidP="00343B28">
      <w:r>
        <w:t xml:space="preserve">the </w:t>
      </w:r>
      <w:r w:rsidRPr="001A4A84">
        <w:rPr>
          <w:rStyle w:val="StyleUnderline"/>
          <w:highlight w:val="yellow"/>
        </w:rPr>
        <w:t>large and extremely cold area around the North Pole</w:t>
      </w:r>
      <w:r>
        <w:t>:</w:t>
      </w:r>
    </w:p>
    <w:p w14:paraId="6B306206" w14:textId="7144C65E" w:rsidR="00343B28" w:rsidRDefault="00343B28" w:rsidP="00343B28">
      <w:r>
        <w:t>The Arctic is not a barren wasteland.</w:t>
      </w:r>
    </w:p>
    <w:p w14:paraId="3A2D7C30" w14:textId="77777777" w:rsidR="00343B28" w:rsidRDefault="00343B28" w:rsidP="00343B28">
      <w:pPr>
        <w:pStyle w:val="Heading4"/>
      </w:pPr>
      <w:r>
        <w:t>Us definition of arctic</w:t>
      </w:r>
    </w:p>
    <w:p w14:paraId="7E020896" w14:textId="77777777" w:rsidR="00343B28" w:rsidRPr="00193A4F" w:rsidRDefault="00343B28" w:rsidP="00343B28">
      <w:r w:rsidRPr="00252A26">
        <w:rPr>
          <w:rStyle w:val="Style13ptBold"/>
        </w:rPr>
        <w:t>Cornell Law</w:t>
      </w:r>
      <w:r w:rsidRPr="00252A26">
        <w:t>, 7-31-19</w:t>
      </w:r>
      <w:r w:rsidRPr="00252A26">
        <w:rPr>
          <w:rStyle w:val="Style13ptBold"/>
        </w:rPr>
        <w:t>84</w:t>
      </w:r>
      <w:r w:rsidRPr="00193A4F">
        <w:t>, "15 U.S. Code § 4111", LII / Legal Information Institute, https://www.law.cornell.edu/uscode/text/15/4111</w:t>
      </w:r>
    </w:p>
    <w:p w14:paraId="23B82C0D" w14:textId="767AE9F9" w:rsidR="00343B28" w:rsidRPr="00315826" w:rsidRDefault="00343B28" w:rsidP="00343B28">
      <w:pPr>
        <w:rPr>
          <w:u w:val="single"/>
        </w:rPr>
      </w:pPr>
      <w:r w:rsidRPr="002F1A57">
        <w:t xml:space="preserve">As used in this chapter, </w:t>
      </w:r>
      <w:r w:rsidRPr="002F1A57">
        <w:rPr>
          <w:rStyle w:val="StyleUnderline"/>
          <w:highlight w:val="yellow"/>
        </w:rPr>
        <w:t>the term “Arctic” means all United States and foreign territory north of the Arctic Circle and all United States territory north and west of the boundary formed by the Porcupine, Yukon, and Kuskokwim Rivers; all contiguous seas, including the Arctic Ocean and the Beaufort, Bering, and Chukchi Seas; and the Aleutian chain.</w:t>
      </w:r>
    </w:p>
    <w:p w14:paraId="7CCF3417" w14:textId="77777777" w:rsidR="00343B28" w:rsidRDefault="00343B28" w:rsidP="00343B28">
      <w:pPr>
        <w:pStyle w:val="Heading4"/>
      </w:pPr>
      <w:r>
        <w:t>International maritime definition of the Arctic</w:t>
      </w:r>
    </w:p>
    <w:p w14:paraId="340E494C" w14:textId="77777777" w:rsidR="00343B28" w:rsidRDefault="00343B28" w:rsidP="00343B28">
      <w:r w:rsidRPr="00252A26">
        <w:rPr>
          <w:rStyle w:val="Style13ptBold"/>
        </w:rPr>
        <w:t>HFO-Arctic</w:t>
      </w:r>
      <w:r w:rsidRPr="00252A26">
        <w:t>, No Date,</w:t>
      </w:r>
      <w:r>
        <w:t xml:space="preserve"> “What is the Arctic,” HFO-Arctic, </w:t>
      </w:r>
      <w:hyperlink r:id="rId27" w:history="1">
        <w:r w:rsidRPr="00341C2B">
          <w:rPr>
            <w:rStyle w:val="Hyperlink"/>
          </w:rPr>
          <w:t>https://www.hfofreearctic.org/hrf_faq/what-is-the-arctic/</w:t>
        </w:r>
      </w:hyperlink>
      <w:r>
        <w:t>, accessed 6/1/25, mw</w:t>
      </w:r>
    </w:p>
    <w:p w14:paraId="6BFFDF80" w14:textId="646EEFF7" w:rsidR="00343B28" w:rsidRDefault="00343B28" w:rsidP="00343B28">
      <w:r w:rsidRPr="000B4B6B">
        <w:t xml:space="preserve">The </w:t>
      </w:r>
      <w:r w:rsidRPr="00DC2923">
        <w:rPr>
          <w:rStyle w:val="StyleUnderline"/>
          <w:highlight w:val="yellow"/>
        </w:rPr>
        <w:t>International Maritime Organization defines Arctic waters as “those waters which are located north of a line extending from latitude 58°00’.0 N, longitude 042°00’.0 W to latitude 64°37’.0 N, longitude 035°27’.0 W</w:t>
      </w:r>
      <w:r w:rsidRPr="000B4B6B">
        <w:t xml:space="preserve"> and thence by a rhumb line to latitude 67°03’.9 N, longitude 026°33’.4 W and thence by a rhumb line to </w:t>
      </w:r>
      <w:proofErr w:type="spellStart"/>
      <w:r w:rsidRPr="000B4B6B">
        <w:t>Sørkapp</w:t>
      </w:r>
      <w:proofErr w:type="spellEnd"/>
      <w:r w:rsidRPr="000B4B6B">
        <w:t xml:space="preserve">, Jan Mayen and by the southern shore of Jan Mayen to the Island of </w:t>
      </w:r>
      <w:proofErr w:type="spellStart"/>
      <w:r w:rsidRPr="000B4B6B">
        <w:t>Bjørnøya</w:t>
      </w:r>
      <w:proofErr w:type="spellEnd"/>
      <w:r w:rsidRPr="000B4B6B">
        <w:t xml:space="preserve"> and thence by a great circle line from the Island of </w:t>
      </w:r>
      <w:proofErr w:type="spellStart"/>
      <w:r w:rsidRPr="000B4B6B">
        <w:t>Bjørnøya</w:t>
      </w:r>
      <w:proofErr w:type="spellEnd"/>
      <w:r w:rsidRPr="000B4B6B">
        <w:t xml:space="preserve"> to Cap Kanin Nos and thence by the northern shore of the Asian continent eastward to the Bering Strait and thence from the Bering Strait westward to latitude 60° N as far as </w:t>
      </w:r>
      <w:proofErr w:type="spellStart"/>
      <w:r w:rsidRPr="000B4B6B">
        <w:t>Il’pyrskiy</w:t>
      </w:r>
      <w:proofErr w:type="spellEnd"/>
      <w:r w:rsidRPr="000B4B6B">
        <w:t xml:space="preserve"> and following the 60th North parallel eastward as far as and including </w:t>
      </w:r>
      <w:proofErr w:type="spellStart"/>
      <w:r w:rsidRPr="000B4B6B">
        <w:t>Etolin</w:t>
      </w:r>
      <w:proofErr w:type="spellEnd"/>
      <w:r w:rsidRPr="000B4B6B">
        <w:t xml:space="preserve"> Strait and thence by the northern shore of the North American continent as far south as latitude 60° N and thence eastward along parallel of latitude 60° N, to longitude 56°37’.1 W and thence to the latitude 58°00’.0 N, longitude 042°00’.0 W.”[1]</w:t>
      </w:r>
    </w:p>
    <w:p w14:paraId="522E3081" w14:textId="77777777" w:rsidR="00343B28" w:rsidRDefault="00343B28" w:rsidP="00343B28">
      <w:pPr>
        <w:pStyle w:val="Heading4"/>
      </w:pPr>
      <w:r>
        <w:t>Arctic council definition of the arctic</w:t>
      </w:r>
    </w:p>
    <w:p w14:paraId="51079A35" w14:textId="77777777" w:rsidR="00343B28" w:rsidRDefault="00343B28" w:rsidP="00343B28">
      <w:r w:rsidRPr="00252A26">
        <w:rPr>
          <w:rStyle w:val="Style13ptBold"/>
        </w:rPr>
        <w:t>HFO-Arctic</w:t>
      </w:r>
      <w:r w:rsidRPr="00252A26">
        <w:t>, No Date</w:t>
      </w:r>
      <w:r>
        <w:t xml:space="preserve">, “What is the Arctic,” HFO-Arctic, </w:t>
      </w:r>
      <w:hyperlink r:id="rId28" w:history="1">
        <w:r w:rsidRPr="00341C2B">
          <w:rPr>
            <w:rStyle w:val="Hyperlink"/>
          </w:rPr>
          <w:t>https://www.hfofreearctic.org/hrf_faq/what-is-the-arctic/</w:t>
        </w:r>
      </w:hyperlink>
      <w:r>
        <w:t>, accessed 6/1/25, mw</w:t>
      </w:r>
    </w:p>
    <w:p w14:paraId="2BB3B8D3" w14:textId="77777777" w:rsidR="00343B28" w:rsidRDefault="00343B28" w:rsidP="00343B28">
      <w:r w:rsidRPr="0026465A">
        <w:t xml:space="preserve">In addition to the International Maritime Organization definition of the Arctic, various Arctic Council bodies have established differing definitions for the Arctic. The Arctic Council is an intergovernmental forum that promotes the cooperation, coordination and interaction among the Arctic States, Arctic indigenous communities and other Arctic inhabitants on common Arctic issues. </w:t>
      </w:r>
      <w:r w:rsidRPr="0026465A">
        <w:rPr>
          <w:rStyle w:val="StyleUnderline"/>
          <w:highlight w:val="yellow"/>
        </w:rPr>
        <w:t>The definitions of the Arctic developed by various Arctic Council groups</w:t>
      </w:r>
      <w:r w:rsidRPr="0026465A">
        <w:t xml:space="preserve"> vary based on criteria that are relevant to each body’s respective concerns. For example, the Arctic Monitoring and Assessment Program (AMAP) has established a definition of the Arctic that </w:t>
      </w:r>
      <w:r w:rsidRPr="0026465A">
        <w:rPr>
          <w:rStyle w:val="StyleUnderline"/>
          <w:highlight w:val="yellow"/>
        </w:rPr>
        <w:t>incorporates numerous considerations including the Arctic Circle, political boundaries, vegetation boundaries, permafrost limits, and major oceanographic features</w:t>
      </w:r>
      <w:r w:rsidRPr="0026465A">
        <w:t>.</w:t>
      </w:r>
      <w:bookmarkStart w:id="0" w:name="_ftnref2"/>
      <w:r w:rsidRPr="0026465A">
        <w:t>[2]</w:t>
      </w:r>
      <w:bookmarkEnd w:id="0"/>
      <w:r w:rsidRPr="0026465A">
        <w:t xml:space="preserve"> With these criteria in mind, the </w:t>
      </w:r>
      <w:r w:rsidRPr="0026465A">
        <w:rPr>
          <w:rStyle w:val="StyleUnderline"/>
          <w:highlight w:val="yellow"/>
        </w:rPr>
        <w:t>Arctic region</w:t>
      </w:r>
      <w:r w:rsidRPr="0026465A">
        <w:t xml:space="preserve"> covered by AMAP </w:t>
      </w:r>
      <w:r w:rsidRPr="0026465A">
        <w:rPr>
          <w:rStyle w:val="StyleUnderline"/>
          <w:highlight w:val="yellow"/>
        </w:rPr>
        <w:t>includes terrestrial and marine areas north of the Arctic Circle (66°32’N), and north of 62°N in Asia and 60°N in North America</w:t>
      </w:r>
      <w:r w:rsidRPr="0026465A">
        <w:t>, modified to include the marine areas north of the Aleutian chain, Hudson Bay, and parts of the North Atlantic Ocean including the Labrador Sea.</w:t>
      </w:r>
    </w:p>
    <w:p w14:paraId="6AF42B50" w14:textId="6137B118" w:rsidR="00A570BB" w:rsidRDefault="00A570BB" w:rsidP="00A570BB">
      <w:pPr>
        <w:pStyle w:val="Heading3"/>
      </w:pPr>
      <w:r>
        <w:t>Regional Development</w:t>
      </w:r>
    </w:p>
    <w:p w14:paraId="62F2DCAC" w14:textId="799D1B01" w:rsidR="00A570BB" w:rsidRPr="00FA578E" w:rsidRDefault="00A570BB" w:rsidP="00A570BB">
      <w:pPr>
        <w:rPr>
          <w:b/>
          <w:bCs/>
          <w:i/>
          <w:iCs/>
        </w:rPr>
      </w:pPr>
      <w:r w:rsidRPr="00FA578E">
        <w:rPr>
          <w:b/>
          <w:bCs/>
          <w:i/>
          <w:iCs/>
        </w:rPr>
        <w:t xml:space="preserve">Since the resolution reads as “development of [region]” it might be worth considering interpretations of “regional development” like seen below. </w:t>
      </w:r>
    </w:p>
    <w:p w14:paraId="7EB465FE" w14:textId="4D40AD7F" w:rsidR="00A570BB" w:rsidRDefault="00A570BB" w:rsidP="00A570BB">
      <w:pPr>
        <w:pStyle w:val="Heading4"/>
      </w:pPr>
      <w:r>
        <w:t>Regional development</w:t>
      </w:r>
      <w:r w:rsidR="00FA578E">
        <w:t xml:space="preserve"> is to develop socio-economically to deal with a problem within the region.</w:t>
      </w:r>
    </w:p>
    <w:p w14:paraId="093754C5" w14:textId="0AD2F62C" w:rsidR="00A570BB" w:rsidRPr="00A570BB" w:rsidRDefault="00A570BB" w:rsidP="00A570BB">
      <w:r w:rsidRPr="00FA578E">
        <w:rPr>
          <w:rStyle w:val="Style13ptBold"/>
        </w:rPr>
        <w:t>Bærenholdt ’09</w:t>
      </w:r>
      <w:r>
        <w:t xml:space="preserve"> [J.O. B</w:t>
      </w:r>
      <w:r w:rsidRPr="00A570BB">
        <w:t>ærenholdt</w:t>
      </w:r>
      <w:r>
        <w:t xml:space="preserve">, </w:t>
      </w:r>
      <w:r w:rsidR="00FA578E">
        <w:t xml:space="preserve">Professor in the Department of People and Technology at </w:t>
      </w:r>
      <w:r w:rsidR="00FA578E" w:rsidRPr="00FA578E">
        <w:t>Roskilde University</w:t>
      </w:r>
      <w:r w:rsidR="00FA578E">
        <w:t>; MA, geography and history; PhD, geography; PhD, scientific sociology in social science</w:t>
      </w:r>
      <w:r>
        <w:t xml:space="preserve">. 2009. </w:t>
      </w:r>
      <w:r w:rsidRPr="00A570BB">
        <w:rPr>
          <w:i/>
          <w:iCs/>
        </w:rPr>
        <w:t>International Encyclopedia of Human Geography</w:t>
      </w:r>
      <w:r>
        <w:t xml:space="preserve"> “</w:t>
      </w:r>
      <w:r w:rsidRPr="00A570BB">
        <w:t>Regional Development and Noneconomic Factors</w:t>
      </w:r>
      <w:r>
        <w:t xml:space="preserve">” </w:t>
      </w:r>
      <w:hyperlink r:id="rId29" w:history="1">
        <w:r w:rsidRPr="00907E01">
          <w:rPr>
            <w:rStyle w:val="Hyperlink"/>
          </w:rPr>
          <w:t>https://www.sciencedirect.com/topics/social-sciences/regional-development</w:t>
        </w:r>
      </w:hyperlink>
      <w:r>
        <w:t xml:space="preserve"> // </w:t>
      </w:r>
      <w:proofErr w:type="spellStart"/>
      <w:r>
        <w:rPr>
          <w:b/>
          <w:i/>
        </w:rPr>
        <w:t>mosuQ</w:t>
      </w:r>
      <w:proofErr w:type="spellEnd"/>
      <w:r>
        <w:t>]</w:t>
      </w:r>
    </w:p>
    <w:p w14:paraId="7A92C68C" w14:textId="77777777" w:rsidR="00A570BB" w:rsidRPr="00FA578E" w:rsidRDefault="00A570BB" w:rsidP="00A570BB">
      <w:pPr>
        <w:rPr>
          <w:sz w:val="12"/>
        </w:rPr>
      </w:pPr>
      <w:r w:rsidRPr="00FA578E">
        <w:rPr>
          <w:sz w:val="12"/>
        </w:rPr>
        <w:t>What Is Noneconomic in Regional Development?</w:t>
      </w:r>
    </w:p>
    <w:p w14:paraId="608102F1" w14:textId="6BD7D2F5" w:rsidR="00A570BB" w:rsidRDefault="00A570BB" w:rsidP="00A570BB">
      <w:pPr>
        <w:rPr>
          <w:sz w:val="12"/>
        </w:rPr>
      </w:pPr>
      <w:r w:rsidRPr="00FA578E">
        <w:rPr>
          <w:rStyle w:val="Emphasis"/>
          <w:highlight w:val="cyan"/>
        </w:rPr>
        <w:t>Regional development</w:t>
      </w:r>
      <w:r w:rsidRPr="00FA578E">
        <w:rPr>
          <w:rStyle w:val="StyleUnderline"/>
          <w:highlight w:val="cyan"/>
        </w:rPr>
        <w:t xml:space="preserve"> is the label of the </w:t>
      </w:r>
      <w:r w:rsidRPr="00FA578E">
        <w:rPr>
          <w:rStyle w:val="Emphasis"/>
          <w:highlight w:val="cyan"/>
        </w:rPr>
        <w:t>efforts to develop certain areas</w:t>
      </w:r>
      <w:r w:rsidRPr="00FA578E">
        <w:rPr>
          <w:rStyle w:val="StyleUnderline"/>
        </w:rPr>
        <w:t xml:space="preserve"> of a country, with development </w:t>
      </w:r>
      <w:r w:rsidRPr="00FA578E">
        <w:rPr>
          <w:rStyle w:val="StyleUnderline"/>
          <w:highlight w:val="cyan"/>
        </w:rPr>
        <w:t xml:space="preserve">usually understood in the </w:t>
      </w:r>
      <w:r w:rsidRPr="00FA578E">
        <w:rPr>
          <w:rStyle w:val="Emphasis"/>
          <w:highlight w:val="cyan"/>
        </w:rPr>
        <w:t>socioeconomic sense</w:t>
      </w:r>
      <w:r w:rsidRPr="00FA578E">
        <w:rPr>
          <w:rStyle w:val="StyleUnderline"/>
        </w:rPr>
        <w:t>. Regional development is thus not only measured in incomes, the number of jobs, and demographic trends in a certain area, but it can also point to the more general dynamics such as innovation and creativity in the region in focus</w:t>
      </w:r>
      <w:r w:rsidRPr="00FA578E">
        <w:rPr>
          <w:sz w:val="12"/>
        </w:rPr>
        <w:t xml:space="preserve">. The definition of the region in question has not always been explicit, but when it becomes explicit, it becomes clear how regional development is connected to the making of territorial states. In the Keynesian welfare state, regional development was associated with regional policies aiming to overcome uneven development between different regions of the territorial state. This means that regional development was, and in some contexts still is, seen as a marker for the effort to overcome imbalances and unevenness within the territory of a state. In this more precise sense, regions are defined by being part-of-whole in relation to the state, and </w:t>
      </w:r>
      <w:r w:rsidRPr="00FA578E">
        <w:rPr>
          <w:rStyle w:val="StyleUnderline"/>
        </w:rPr>
        <w:t xml:space="preserve">regional development is </w:t>
      </w:r>
      <w:r w:rsidRPr="00FA578E">
        <w:rPr>
          <w:rStyle w:val="StyleUnderline"/>
          <w:highlight w:val="cyan"/>
        </w:rPr>
        <w:t xml:space="preserve">the </w:t>
      </w:r>
      <w:r w:rsidRPr="00FA578E">
        <w:rPr>
          <w:rStyle w:val="Emphasis"/>
          <w:highlight w:val="cyan"/>
        </w:rPr>
        <w:t xml:space="preserve">agenda of regional policies </w:t>
      </w:r>
      <w:proofErr w:type="gramStart"/>
      <w:r w:rsidRPr="00FA578E">
        <w:rPr>
          <w:rStyle w:val="Emphasis"/>
          <w:highlight w:val="cyan"/>
        </w:rPr>
        <w:t>in order to</w:t>
      </w:r>
      <w:proofErr w:type="gramEnd"/>
      <w:r w:rsidRPr="00FA578E">
        <w:rPr>
          <w:rStyle w:val="Emphasis"/>
          <w:highlight w:val="cyan"/>
        </w:rPr>
        <w:t xml:space="preserve"> deal with a ‘regional problem’</w:t>
      </w:r>
      <w:r w:rsidRPr="00FA578E">
        <w:rPr>
          <w:sz w:val="12"/>
        </w:rPr>
        <w:t>. In the more Schumpeterian regimes, regional development has increasingly been seen as a process of innovation and entrepreneurship, aiming at growth in any region more than the explicit contribution to the solution of the particular ‘regional problem’. Here, regional development is often associated with the growth and innovation of private business in a particular region, which in turn is rather loosely defined as the ‘container’ of socioeconomic activity.</w:t>
      </w:r>
    </w:p>
    <w:p w14:paraId="2E8DB963" w14:textId="2757569F" w:rsidR="00FA578E" w:rsidRDefault="00FA578E" w:rsidP="00FA578E">
      <w:pPr>
        <w:pStyle w:val="Heading4"/>
      </w:pPr>
      <w:r>
        <w:t>Regional development</w:t>
      </w:r>
    </w:p>
    <w:p w14:paraId="57C713BF" w14:textId="0786F386" w:rsidR="00FA578E" w:rsidRPr="00FA578E" w:rsidRDefault="00FA578E" w:rsidP="00FA578E">
      <w:r w:rsidRPr="00FA578E">
        <w:rPr>
          <w:rStyle w:val="Style13ptBold"/>
        </w:rPr>
        <w:t>Collins Dictionary</w:t>
      </w:r>
      <w:r>
        <w:t xml:space="preserve"> [Collins English Dictionary. N.d. Collins English Dictionary “</w:t>
      </w:r>
      <w:r w:rsidRPr="00FA578E">
        <w:t>Definition of 'regional development'</w:t>
      </w:r>
      <w:r>
        <w:t xml:space="preserve">” </w:t>
      </w:r>
      <w:hyperlink r:id="rId30" w:history="1">
        <w:r w:rsidRPr="00907E01">
          <w:rPr>
            <w:rStyle w:val="Hyperlink"/>
          </w:rPr>
          <w:t>https://www.collinsdictionary.com/us/dictionary/english/regional-development</w:t>
        </w:r>
      </w:hyperlink>
      <w:r>
        <w:t xml:space="preserve"> // </w:t>
      </w:r>
      <w:proofErr w:type="spellStart"/>
      <w:r>
        <w:rPr>
          <w:b/>
          <w:i/>
        </w:rPr>
        <w:t>mosuQ</w:t>
      </w:r>
      <w:proofErr w:type="spellEnd"/>
      <w:r>
        <w:t>]</w:t>
      </w:r>
    </w:p>
    <w:p w14:paraId="75F47317" w14:textId="77777777" w:rsidR="00FA578E" w:rsidRPr="00FA578E" w:rsidRDefault="00FA578E" w:rsidP="00FA578E">
      <w:pPr>
        <w:rPr>
          <w:rStyle w:val="Emphasis"/>
        </w:rPr>
      </w:pPr>
      <w:r w:rsidRPr="00FA578E">
        <w:rPr>
          <w:rStyle w:val="Emphasis"/>
          <w:highlight w:val="cyan"/>
        </w:rPr>
        <w:t>regional development</w:t>
      </w:r>
    </w:p>
    <w:p w14:paraId="3DF0434D" w14:textId="77777777" w:rsidR="00FA578E" w:rsidRPr="00FA578E" w:rsidRDefault="00FA578E" w:rsidP="00FA578E">
      <w:pPr>
        <w:rPr>
          <w:sz w:val="12"/>
        </w:rPr>
      </w:pPr>
      <w:r w:rsidRPr="00FA578E">
        <w:rPr>
          <w:sz w:val="12"/>
        </w:rPr>
        <w:t>in British English</w:t>
      </w:r>
    </w:p>
    <w:p w14:paraId="4552A3E2" w14:textId="77777777" w:rsidR="00FA578E" w:rsidRPr="00FA578E" w:rsidRDefault="00FA578E" w:rsidP="00FA578E">
      <w:pPr>
        <w:rPr>
          <w:sz w:val="12"/>
        </w:rPr>
      </w:pPr>
      <w:r w:rsidRPr="00FA578E">
        <w:rPr>
          <w:sz w:val="12"/>
        </w:rPr>
        <w:t>(</w:t>
      </w:r>
      <w:r w:rsidRPr="00FA578E">
        <w:rPr>
          <w:rFonts w:ascii="Arial" w:hAnsi="Arial" w:cs="Arial"/>
          <w:sz w:val="12"/>
        </w:rPr>
        <w:t>ˈ</w:t>
      </w:r>
      <w:proofErr w:type="spellStart"/>
      <w:r w:rsidRPr="00FA578E">
        <w:rPr>
          <w:sz w:val="12"/>
        </w:rPr>
        <w:t>ri</w:t>
      </w:r>
      <w:r w:rsidRPr="00FA578E">
        <w:rPr>
          <w:rFonts w:ascii="Arial" w:hAnsi="Arial" w:cs="Arial"/>
          <w:sz w:val="12"/>
        </w:rPr>
        <w:t>ː</w:t>
      </w:r>
      <w:r w:rsidRPr="00FA578E">
        <w:rPr>
          <w:sz w:val="12"/>
        </w:rPr>
        <w:t>d</w:t>
      </w:r>
      <w:r w:rsidRPr="00FA578E">
        <w:rPr>
          <w:rFonts w:ascii="Arial" w:hAnsi="Arial" w:cs="Arial"/>
          <w:sz w:val="12"/>
        </w:rPr>
        <w:t>ʒə</w:t>
      </w:r>
      <w:r w:rsidRPr="00FA578E">
        <w:rPr>
          <w:sz w:val="12"/>
        </w:rPr>
        <w:t>n</w:t>
      </w:r>
      <w:r w:rsidRPr="00FA578E">
        <w:rPr>
          <w:rFonts w:ascii="Arial" w:hAnsi="Arial" w:cs="Arial"/>
          <w:sz w:val="12"/>
        </w:rPr>
        <w:t>ə</w:t>
      </w:r>
      <w:r w:rsidRPr="00FA578E">
        <w:rPr>
          <w:sz w:val="12"/>
        </w:rPr>
        <w:t>l</w:t>
      </w:r>
      <w:proofErr w:type="spellEnd"/>
      <w:r w:rsidRPr="00FA578E">
        <w:rPr>
          <w:sz w:val="12"/>
        </w:rPr>
        <w:t xml:space="preserve"> </w:t>
      </w:r>
      <w:proofErr w:type="spellStart"/>
      <w:r w:rsidRPr="00FA578E">
        <w:rPr>
          <w:sz w:val="12"/>
        </w:rPr>
        <w:t>d</w:t>
      </w:r>
      <w:r w:rsidRPr="00FA578E">
        <w:rPr>
          <w:rFonts w:ascii="Arial" w:hAnsi="Arial" w:cs="Arial"/>
          <w:sz w:val="12"/>
        </w:rPr>
        <w:t>ɪˈ</w:t>
      </w:r>
      <w:r w:rsidRPr="00FA578E">
        <w:rPr>
          <w:sz w:val="12"/>
        </w:rPr>
        <w:t>v</w:t>
      </w:r>
      <w:r w:rsidRPr="00FA578E">
        <w:rPr>
          <w:rFonts w:ascii="Arial" w:hAnsi="Arial" w:cs="Arial"/>
          <w:sz w:val="12"/>
        </w:rPr>
        <w:t>ɛ</w:t>
      </w:r>
      <w:r w:rsidRPr="00FA578E">
        <w:rPr>
          <w:sz w:val="12"/>
        </w:rPr>
        <w:t>l</w:t>
      </w:r>
      <w:r w:rsidRPr="00FA578E">
        <w:rPr>
          <w:rFonts w:ascii="Arial" w:hAnsi="Arial" w:cs="Arial"/>
          <w:sz w:val="12"/>
        </w:rPr>
        <w:t>ə</w:t>
      </w:r>
      <w:r w:rsidRPr="00FA578E">
        <w:rPr>
          <w:sz w:val="12"/>
        </w:rPr>
        <w:t>pm</w:t>
      </w:r>
      <w:r w:rsidRPr="00FA578E">
        <w:rPr>
          <w:rFonts w:ascii="Arial" w:hAnsi="Arial" w:cs="Arial"/>
          <w:sz w:val="12"/>
        </w:rPr>
        <w:t>ə</w:t>
      </w:r>
      <w:r w:rsidRPr="00FA578E">
        <w:rPr>
          <w:sz w:val="12"/>
        </w:rPr>
        <w:t>nt</w:t>
      </w:r>
      <w:proofErr w:type="spellEnd"/>
      <w:r w:rsidRPr="00FA578E">
        <w:rPr>
          <w:sz w:val="12"/>
        </w:rPr>
        <w:t xml:space="preserve"> IPA Pronunciation </w:t>
      </w:r>
      <w:proofErr w:type="gramStart"/>
      <w:r w:rsidRPr="00FA578E">
        <w:rPr>
          <w:sz w:val="12"/>
        </w:rPr>
        <w:t>Guide )</w:t>
      </w:r>
      <w:proofErr w:type="gramEnd"/>
    </w:p>
    <w:p w14:paraId="0E65F6D0" w14:textId="77777777" w:rsidR="00FA578E" w:rsidRPr="00FA578E" w:rsidRDefault="00FA578E" w:rsidP="00FA578E">
      <w:pPr>
        <w:rPr>
          <w:rStyle w:val="Emphasis"/>
        </w:rPr>
      </w:pPr>
      <w:r w:rsidRPr="00FA578E">
        <w:rPr>
          <w:rStyle w:val="Emphasis"/>
        </w:rPr>
        <w:t>noun</w:t>
      </w:r>
    </w:p>
    <w:p w14:paraId="6ED99FC6" w14:textId="78BA37A4" w:rsidR="00FA578E" w:rsidRDefault="00FA578E" w:rsidP="00FA578E">
      <w:pPr>
        <w:rPr>
          <w:rStyle w:val="Emphasis"/>
        </w:rPr>
      </w:pPr>
      <w:r w:rsidRPr="00FA578E">
        <w:rPr>
          <w:rStyle w:val="StyleUnderline"/>
        </w:rPr>
        <w:t xml:space="preserve">the </w:t>
      </w:r>
      <w:r w:rsidRPr="00FA578E">
        <w:rPr>
          <w:rStyle w:val="StyleUnderline"/>
          <w:highlight w:val="cyan"/>
        </w:rPr>
        <w:t xml:space="preserve">provision of </w:t>
      </w:r>
      <w:r w:rsidRPr="00FA578E">
        <w:rPr>
          <w:rStyle w:val="Emphasis"/>
          <w:highlight w:val="cyan"/>
        </w:rPr>
        <w:t>aid or assistance</w:t>
      </w:r>
      <w:r w:rsidRPr="00FA578E">
        <w:rPr>
          <w:rStyle w:val="StyleUnderline"/>
          <w:highlight w:val="cyan"/>
        </w:rPr>
        <w:t xml:space="preserve"> to </w:t>
      </w:r>
      <w:r w:rsidRPr="00FA578E">
        <w:rPr>
          <w:rStyle w:val="Emphasis"/>
          <w:highlight w:val="cyan"/>
        </w:rPr>
        <w:t>less economically prosperous areas</w:t>
      </w:r>
    </w:p>
    <w:p w14:paraId="63D7F672" w14:textId="3901FD6E" w:rsidR="00FA578E" w:rsidRDefault="00FA578E" w:rsidP="00FA578E">
      <w:pPr>
        <w:pStyle w:val="Heading4"/>
      </w:pPr>
      <w:r>
        <w:t xml:space="preserve">Regional development is an effort to reduce disparities by supporting economic </w:t>
      </w:r>
      <w:proofErr w:type="gramStart"/>
      <w:r>
        <w:t>activities;</w:t>
      </w:r>
      <w:proofErr w:type="gramEnd"/>
      <w:r>
        <w:t xml:space="preserve"> usually with infrastructure or investment</w:t>
      </w:r>
    </w:p>
    <w:p w14:paraId="1872D85F" w14:textId="45CB3F6D" w:rsidR="00FA578E" w:rsidRPr="00FA578E" w:rsidRDefault="00FA578E" w:rsidP="00FA578E">
      <w:r w:rsidRPr="00FA578E">
        <w:rPr>
          <w:rStyle w:val="Style13ptBold"/>
        </w:rPr>
        <w:t>Policy Commons</w:t>
      </w:r>
      <w:r>
        <w:t xml:space="preserve"> [Policy Commons. N.d. Policy Commons “Regional </w:t>
      </w:r>
      <w:proofErr w:type="gramStart"/>
      <w:r>
        <w:t xml:space="preserve">Development“ </w:t>
      </w:r>
      <w:r w:rsidRPr="00FA578E">
        <w:t>https://policycommons.net/topics/regional-development/</w:t>
      </w:r>
      <w:proofErr w:type="gramEnd"/>
      <w:r>
        <w:t xml:space="preserve"> // </w:t>
      </w:r>
      <w:proofErr w:type="spellStart"/>
      <w:r>
        <w:rPr>
          <w:b/>
          <w:i/>
        </w:rPr>
        <w:t>mosuQ</w:t>
      </w:r>
      <w:proofErr w:type="spellEnd"/>
      <w:r>
        <w:t>]</w:t>
      </w:r>
    </w:p>
    <w:p w14:paraId="7A98F4EF" w14:textId="2298449A" w:rsidR="00FA578E" w:rsidRDefault="00FA578E" w:rsidP="00FA578E">
      <w:pPr>
        <w:rPr>
          <w:sz w:val="12"/>
        </w:rPr>
      </w:pPr>
      <w:r w:rsidRPr="00FA578E">
        <w:rPr>
          <w:rStyle w:val="Emphasis"/>
          <w:highlight w:val="cyan"/>
        </w:rPr>
        <w:t>Regional development</w:t>
      </w:r>
      <w:r w:rsidRPr="00FA578E">
        <w:rPr>
          <w:rStyle w:val="StyleUnderline"/>
          <w:highlight w:val="cyan"/>
        </w:rPr>
        <w:t xml:space="preserve"> is</w:t>
      </w:r>
      <w:r w:rsidRPr="00FA578E">
        <w:rPr>
          <w:rStyle w:val="StyleUnderline"/>
        </w:rPr>
        <w:t xml:space="preserve"> </w:t>
      </w:r>
      <w:proofErr w:type="gramStart"/>
      <w:r w:rsidRPr="00FA578E">
        <w:rPr>
          <w:rStyle w:val="StyleUnderline"/>
        </w:rPr>
        <w:t>a broad</w:t>
      </w:r>
      <w:proofErr w:type="gramEnd"/>
      <w:r w:rsidRPr="00FA578E">
        <w:rPr>
          <w:rStyle w:val="StyleUnderline"/>
        </w:rPr>
        <w:t xml:space="preserve"> term but can be seen as </w:t>
      </w:r>
      <w:r w:rsidRPr="00FA578E">
        <w:rPr>
          <w:rStyle w:val="StyleUnderline"/>
          <w:highlight w:val="cyan"/>
        </w:rPr>
        <w:t xml:space="preserve">a general </w:t>
      </w:r>
      <w:r w:rsidRPr="00FA578E">
        <w:rPr>
          <w:rStyle w:val="Emphasis"/>
          <w:highlight w:val="cyan"/>
        </w:rPr>
        <w:t>effort to reduce regional disparities</w:t>
      </w:r>
      <w:r w:rsidRPr="00FA578E">
        <w:rPr>
          <w:rStyle w:val="StyleUnderline"/>
          <w:highlight w:val="cyan"/>
        </w:rPr>
        <w:t xml:space="preserve"> by supporting</w:t>
      </w:r>
      <w:r w:rsidRPr="00FA578E">
        <w:rPr>
          <w:rStyle w:val="StyleUnderline"/>
        </w:rPr>
        <w:t xml:space="preserve"> (employment and wealth-generating) </w:t>
      </w:r>
      <w:r w:rsidRPr="00FA578E">
        <w:rPr>
          <w:rStyle w:val="Emphasis"/>
          <w:highlight w:val="cyan"/>
        </w:rPr>
        <w:t>economic activities</w:t>
      </w:r>
      <w:r w:rsidRPr="00FA578E">
        <w:rPr>
          <w:rStyle w:val="StyleUnderline"/>
        </w:rPr>
        <w:t xml:space="preserve"> in regions</w:t>
      </w:r>
      <w:r w:rsidRPr="00FA578E">
        <w:rPr>
          <w:sz w:val="12"/>
        </w:rPr>
        <w:t xml:space="preserve">. In the past, </w:t>
      </w:r>
      <w:r w:rsidRPr="00FA578E">
        <w:rPr>
          <w:rStyle w:val="StyleUnderline"/>
        </w:rPr>
        <w:t xml:space="preserve">regional development policy tended to try to </w:t>
      </w:r>
      <w:r w:rsidRPr="00FA578E">
        <w:rPr>
          <w:rStyle w:val="StyleUnderline"/>
          <w:highlight w:val="cyan"/>
        </w:rPr>
        <w:t xml:space="preserve">achieve these objectives by means of </w:t>
      </w:r>
      <w:r w:rsidRPr="00FA578E">
        <w:rPr>
          <w:rStyle w:val="Emphasis"/>
          <w:highlight w:val="cyan"/>
        </w:rPr>
        <w:t>large-scale infrastructure development</w:t>
      </w:r>
      <w:r w:rsidRPr="00FA578E">
        <w:rPr>
          <w:rStyle w:val="StyleUnderline"/>
          <w:highlight w:val="cyan"/>
        </w:rPr>
        <w:t xml:space="preserve"> and by </w:t>
      </w:r>
      <w:r w:rsidRPr="00FA578E">
        <w:rPr>
          <w:rStyle w:val="Emphasis"/>
          <w:highlight w:val="cyan"/>
        </w:rPr>
        <w:t>attracting inward investment</w:t>
      </w:r>
      <w:r w:rsidRPr="00FA578E">
        <w:rPr>
          <w:sz w:val="12"/>
        </w:rPr>
        <w:t xml:space="preserve"> (OECD,2020).</w:t>
      </w:r>
    </w:p>
    <w:p w14:paraId="4C85133F" w14:textId="1FD0DF04" w:rsidR="00FA578E" w:rsidRDefault="00FA578E" w:rsidP="00FA578E">
      <w:pPr>
        <w:pStyle w:val="Heading4"/>
      </w:pPr>
      <w:r>
        <w:t>Regional development can be international---not just domestic / US.</w:t>
      </w:r>
    </w:p>
    <w:p w14:paraId="31E4C840" w14:textId="136037DE" w:rsidR="00FA578E" w:rsidRPr="00FA578E" w:rsidRDefault="00FA578E" w:rsidP="00FA578E">
      <w:r w:rsidRPr="00FA578E">
        <w:rPr>
          <w:rStyle w:val="Style13ptBold"/>
        </w:rPr>
        <w:t>Policy Commons</w:t>
      </w:r>
      <w:r>
        <w:t xml:space="preserve"> [Policy Commons. N.d. Policy Commons “Regional </w:t>
      </w:r>
      <w:proofErr w:type="gramStart"/>
      <w:r>
        <w:t xml:space="preserve">Development“ </w:t>
      </w:r>
      <w:r w:rsidRPr="00FA578E">
        <w:t>https://policycommons.net/topics/regional-development/</w:t>
      </w:r>
      <w:proofErr w:type="gramEnd"/>
      <w:r>
        <w:t xml:space="preserve"> // </w:t>
      </w:r>
      <w:proofErr w:type="spellStart"/>
      <w:r>
        <w:rPr>
          <w:b/>
          <w:i/>
        </w:rPr>
        <w:t>mosuQ</w:t>
      </w:r>
      <w:proofErr w:type="spellEnd"/>
      <w:r>
        <w:t>]</w:t>
      </w:r>
    </w:p>
    <w:p w14:paraId="7C44E8B8" w14:textId="280AA592" w:rsidR="00FA578E" w:rsidRPr="00FA578E" w:rsidRDefault="00FA578E" w:rsidP="00FA578E">
      <w:pPr>
        <w:rPr>
          <w:sz w:val="12"/>
        </w:rPr>
      </w:pPr>
      <w:proofErr w:type="gramStart"/>
      <w:r w:rsidRPr="00FA578E">
        <w:rPr>
          <w:sz w:val="12"/>
        </w:rPr>
        <w:t>A large number of</w:t>
      </w:r>
      <w:proofErr w:type="gramEnd"/>
      <w:r w:rsidRPr="00FA578E">
        <w:rPr>
          <w:sz w:val="12"/>
        </w:rPr>
        <w:t xml:space="preserve"> international organizations such as the OECD, UN, IMF and many </w:t>
      </w:r>
      <w:proofErr w:type="gramStart"/>
      <w:r w:rsidRPr="00FA578E">
        <w:rPr>
          <w:sz w:val="12"/>
        </w:rPr>
        <w:t>more that</w:t>
      </w:r>
      <w:proofErr w:type="gramEnd"/>
      <w:r w:rsidRPr="00FA578E">
        <w:rPr>
          <w:sz w:val="12"/>
        </w:rPr>
        <w:t xml:space="preserve"> </w:t>
      </w:r>
      <w:proofErr w:type="gramStart"/>
      <w:r w:rsidRPr="00FA578E">
        <w:rPr>
          <w:sz w:val="12"/>
        </w:rPr>
        <w:t>provide assistance</w:t>
      </w:r>
      <w:proofErr w:type="gramEnd"/>
      <w:r w:rsidRPr="00FA578E">
        <w:rPr>
          <w:sz w:val="12"/>
        </w:rPr>
        <w:t xml:space="preserve"> on economic, environmental and social issues to the less economically developed regions. </w:t>
      </w:r>
      <w:r w:rsidRPr="00FA578E">
        <w:rPr>
          <w:rStyle w:val="Emphasis"/>
          <w:highlight w:val="cyan"/>
        </w:rPr>
        <w:t>Regional development</w:t>
      </w:r>
      <w:r w:rsidRPr="00FA578E">
        <w:rPr>
          <w:rStyle w:val="StyleUnderline"/>
          <w:highlight w:val="cyan"/>
        </w:rPr>
        <w:t xml:space="preserve"> can be </w:t>
      </w:r>
      <w:r w:rsidRPr="00FA578E">
        <w:rPr>
          <w:rStyle w:val="Emphasis"/>
          <w:highlight w:val="cyan"/>
        </w:rPr>
        <w:t>national or international</w:t>
      </w:r>
      <w:r w:rsidRPr="00FA578E">
        <w:rPr>
          <w:rStyle w:val="StyleUnderline"/>
        </w:rPr>
        <w:t xml:space="preserve"> in nature</w:t>
      </w:r>
      <w:r w:rsidRPr="00FA578E">
        <w:rPr>
          <w:sz w:val="12"/>
        </w:rPr>
        <w:t xml:space="preserve">. Therefore, the implications and </w:t>
      </w:r>
      <w:r w:rsidRPr="00FA578E">
        <w:rPr>
          <w:rStyle w:val="Emphasis"/>
          <w:highlight w:val="cyan"/>
        </w:rPr>
        <w:t>scope</w:t>
      </w:r>
      <w:r w:rsidRPr="00FA578E">
        <w:rPr>
          <w:rStyle w:val="StyleUnderline"/>
        </w:rPr>
        <w:t xml:space="preserve"> of regional development </w:t>
      </w:r>
      <w:r w:rsidRPr="00FA578E">
        <w:rPr>
          <w:rStyle w:val="StyleUnderline"/>
          <w:highlight w:val="cyan"/>
        </w:rPr>
        <w:t xml:space="preserve">may vary according to the </w:t>
      </w:r>
      <w:r w:rsidRPr="00FA578E">
        <w:rPr>
          <w:rStyle w:val="Emphasis"/>
          <w:highlight w:val="cyan"/>
        </w:rPr>
        <w:t>definition of a region</w:t>
      </w:r>
      <w:r w:rsidRPr="00FA578E">
        <w:rPr>
          <w:rStyle w:val="StyleUnderline"/>
          <w:highlight w:val="cyan"/>
        </w:rPr>
        <w:t xml:space="preserve"> and how the region and its </w:t>
      </w:r>
      <w:r w:rsidRPr="00FA578E">
        <w:rPr>
          <w:rStyle w:val="Emphasis"/>
          <w:highlight w:val="cyan"/>
        </w:rPr>
        <w:t>boundaries are perceived</w:t>
      </w:r>
      <w:r w:rsidRPr="00FA578E">
        <w:rPr>
          <w:rStyle w:val="StyleUnderline"/>
        </w:rPr>
        <w:t xml:space="preserve"> internally and externally</w:t>
      </w:r>
      <w:r w:rsidRPr="00FA578E">
        <w:rPr>
          <w:sz w:val="12"/>
        </w:rPr>
        <w:t>.</w:t>
      </w:r>
    </w:p>
    <w:p w14:paraId="7D1A2FE7" w14:textId="66ED6C11" w:rsidR="0032775D" w:rsidRDefault="0032775D" w:rsidP="0032775D">
      <w:pPr>
        <w:pStyle w:val="Heading2"/>
      </w:pPr>
      <w:r>
        <w:t xml:space="preserve">Area </w:t>
      </w:r>
      <w:r w:rsidR="00A570BB">
        <w:t xml:space="preserve">Related </w:t>
      </w:r>
      <w:r>
        <w:t>Terms</w:t>
      </w:r>
    </w:p>
    <w:p w14:paraId="67094314" w14:textId="6CC282A0" w:rsidR="00F50414" w:rsidRPr="00F50414" w:rsidRDefault="00F50414" w:rsidP="00F50414">
      <w:pPr>
        <w:pStyle w:val="Heading3"/>
      </w:pPr>
      <w:r>
        <w:t>Satellites</w:t>
      </w:r>
    </w:p>
    <w:p w14:paraId="0A136598" w14:textId="44C8301C" w:rsidR="00F50414" w:rsidRDefault="00F50414" w:rsidP="00F50414">
      <w:pPr>
        <w:pStyle w:val="Heading4"/>
      </w:pPr>
      <w:r>
        <w:t xml:space="preserve">Satellites are in </w:t>
      </w:r>
      <w:r w:rsidRPr="0098618D">
        <w:rPr>
          <w:u w:val="single"/>
        </w:rPr>
        <w:t>space</w:t>
      </w:r>
      <w:r>
        <w:t xml:space="preserve">, not </w:t>
      </w:r>
      <w:r w:rsidRPr="0098618D">
        <w:rPr>
          <w:u w:val="single"/>
        </w:rPr>
        <w:t>on</w:t>
      </w:r>
      <w:r>
        <w:t xml:space="preserve"> </w:t>
      </w:r>
      <w:r w:rsidRPr="0098618D">
        <w:rPr>
          <w:u w:val="single"/>
        </w:rPr>
        <w:t>Earth</w:t>
      </w:r>
      <w:r>
        <w:t>.</w:t>
      </w:r>
    </w:p>
    <w:p w14:paraId="252D3776" w14:textId="77777777" w:rsidR="00F50414" w:rsidRPr="0098618D" w:rsidRDefault="00F50414" w:rsidP="00F50414">
      <w:r w:rsidRPr="0098618D">
        <w:rPr>
          <w:rStyle w:val="Style13ptBold"/>
        </w:rPr>
        <w:t>Cambridge Dictionary</w:t>
      </w:r>
      <w:r>
        <w:t xml:space="preserve"> [Cambridge Dictionary. N.d. Cambridge Dictionary “</w:t>
      </w:r>
      <w:r w:rsidRPr="0098618D">
        <w:t>satellite</w:t>
      </w:r>
      <w:r>
        <w:t xml:space="preserve">” </w:t>
      </w:r>
      <w:hyperlink r:id="rId31" w:history="1">
        <w:r w:rsidRPr="00907E01">
          <w:rPr>
            <w:rStyle w:val="Hyperlink"/>
          </w:rPr>
          <w:t>https://dictionary.cambridge.org/us/dictionary/english/satellite</w:t>
        </w:r>
      </w:hyperlink>
      <w:r>
        <w:t xml:space="preserve"> // </w:t>
      </w:r>
      <w:proofErr w:type="spellStart"/>
      <w:r>
        <w:rPr>
          <w:b/>
          <w:i/>
        </w:rPr>
        <w:t>mosuQ</w:t>
      </w:r>
      <w:proofErr w:type="spellEnd"/>
      <w:r>
        <w:t>]</w:t>
      </w:r>
    </w:p>
    <w:p w14:paraId="52B56908" w14:textId="77777777" w:rsidR="00F50414" w:rsidRPr="0098618D" w:rsidRDefault="00F50414" w:rsidP="00F50414">
      <w:pPr>
        <w:rPr>
          <w:rStyle w:val="Emphasis"/>
        </w:rPr>
      </w:pPr>
      <w:r w:rsidRPr="0098618D">
        <w:rPr>
          <w:rStyle w:val="Emphasis"/>
          <w:highlight w:val="cyan"/>
        </w:rPr>
        <w:t>satellite</w:t>
      </w:r>
    </w:p>
    <w:p w14:paraId="148B3678" w14:textId="77777777" w:rsidR="00F50414" w:rsidRPr="0098618D" w:rsidRDefault="00F50414" w:rsidP="00F50414">
      <w:pPr>
        <w:rPr>
          <w:sz w:val="12"/>
        </w:rPr>
      </w:pPr>
      <w:r w:rsidRPr="0098618D">
        <w:rPr>
          <w:sz w:val="12"/>
        </w:rPr>
        <w:t>noun [c]</w:t>
      </w:r>
    </w:p>
    <w:p w14:paraId="3BB555E9" w14:textId="77777777" w:rsidR="00F50414" w:rsidRPr="0098618D" w:rsidRDefault="00F50414" w:rsidP="00F50414">
      <w:pPr>
        <w:rPr>
          <w:sz w:val="12"/>
        </w:rPr>
      </w:pPr>
      <w:r w:rsidRPr="0098618D">
        <w:rPr>
          <w:sz w:val="12"/>
        </w:rPr>
        <w:t>B2</w:t>
      </w:r>
    </w:p>
    <w:p w14:paraId="36ADADF4" w14:textId="77777777" w:rsidR="00F50414" w:rsidRPr="00F50414" w:rsidRDefault="00F50414" w:rsidP="00F50414">
      <w:pPr>
        <w:rPr>
          <w:sz w:val="12"/>
        </w:rPr>
      </w:pPr>
      <w:r w:rsidRPr="0098618D">
        <w:rPr>
          <w:rStyle w:val="StyleUnderline"/>
          <w:highlight w:val="cyan"/>
        </w:rPr>
        <w:t xml:space="preserve">a device sent up into </w:t>
      </w:r>
      <w:r w:rsidRPr="0098618D">
        <w:rPr>
          <w:rStyle w:val="Emphasis"/>
          <w:highlight w:val="cyan"/>
        </w:rPr>
        <w:t>space</w:t>
      </w:r>
      <w:r w:rsidRPr="0098618D">
        <w:rPr>
          <w:rStyle w:val="StyleUnderline"/>
          <w:highlight w:val="cyan"/>
        </w:rPr>
        <w:t xml:space="preserve"> to travel </w:t>
      </w:r>
      <w:r w:rsidRPr="0098618D">
        <w:rPr>
          <w:rStyle w:val="Emphasis"/>
          <w:highlight w:val="cyan"/>
        </w:rPr>
        <w:t>around the earth</w:t>
      </w:r>
      <w:r w:rsidRPr="0098618D">
        <w:rPr>
          <w:rStyle w:val="StyleUnderline"/>
        </w:rPr>
        <w:t xml:space="preserve">, used </w:t>
      </w:r>
      <w:r w:rsidRPr="0098618D">
        <w:rPr>
          <w:rStyle w:val="StyleUnderline"/>
          <w:highlight w:val="cyan"/>
        </w:rPr>
        <w:t>for collecting information or communicating</w:t>
      </w:r>
      <w:r w:rsidRPr="0098618D">
        <w:rPr>
          <w:sz w:val="12"/>
        </w:rPr>
        <w:t xml:space="preserve"> by radio, television, etc.:</w:t>
      </w:r>
    </w:p>
    <w:p w14:paraId="177D3ED3" w14:textId="42561E4C" w:rsidR="00A570BB" w:rsidRDefault="00A570BB" w:rsidP="00A570BB">
      <w:pPr>
        <w:pStyle w:val="Heading2"/>
      </w:pPr>
      <w:r>
        <w:t>“Should”</w:t>
      </w:r>
    </w:p>
    <w:p w14:paraId="79A36733" w14:textId="6BB58DD7" w:rsidR="00A570BB" w:rsidRPr="00A570BB" w:rsidRDefault="00A570BB" w:rsidP="00A570BB">
      <w:pPr>
        <w:pStyle w:val="Heading3"/>
      </w:pPr>
      <w:r>
        <w:t>Duty</w:t>
      </w:r>
    </w:p>
    <w:p w14:paraId="3ADFEE75" w14:textId="77777777" w:rsidR="00A570BB" w:rsidRPr="007F065F" w:rsidRDefault="00A570BB" w:rsidP="00A570BB">
      <w:pPr>
        <w:pStyle w:val="Heading4"/>
      </w:pPr>
      <w:r w:rsidRPr="007F065F">
        <w:t>Should</w:t>
      </w:r>
      <w:r>
        <w:t xml:space="preserve"> means duty.</w:t>
      </w:r>
    </w:p>
    <w:p w14:paraId="3BCBD51F" w14:textId="77777777" w:rsidR="00A570BB" w:rsidRDefault="00A570BB" w:rsidP="00A570BB">
      <w:r w:rsidRPr="00252A26">
        <w:rPr>
          <w:rStyle w:val="Style13ptBold"/>
        </w:rPr>
        <w:t>Random House Dictionary</w:t>
      </w:r>
      <w:r w:rsidRPr="00252A26">
        <w:t>, 20</w:t>
      </w:r>
      <w:r w:rsidRPr="00252A26">
        <w:rPr>
          <w:rStyle w:val="Style13ptBold"/>
        </w:rPr>
        <w:t>10</w:t>
      </w:r>
      <w:r>
        <w:t xml:space="preserve"> (</w:t>
      </w:r>
      <w:r w:rsidRPr="007D4433">
        <w:t>© Random House, Inc. 2010</w:t>
      </w:r>
      <w:r>
        <w:t>)</w:t>
      </w:r>
    </w:p>
    <w:p w14:paraId="15BBDF34" w14:textId="77777777" w:rsidR="00A570BB" w:rsidRDefault="00A570BB" w:rsidP="00A570BB">
      <w:pPr>
        <w:pStyle w:val="HotRoute"/>
        <w:ind w:left="0"/>
      </w:pPr>
      <w:r w:rsidRPr="00942D04">
        <w:rPr>
          <w:rStyle w:val="Emphasis"/>
          <w:highlight w:val="cyan"/>
        </w:rPr>
        <w:t>must</w:t>
      </w:r>
      <w:r w:rsidRPr="0074327B">
        <w:t>; ought</w:t>
      </w:r>
      <w:r w:rsidRPr="007D4433">
        <w:t xml:space="preserve"> (</w:t>
      </w:r>
      <w:r w:rsidRPr="00942D04">
        <w:rPr>
          <w:rStyle w:val="Emphasis"/>
          <w:highlight w:val="cyan"/>
        </w:rPr>
        <w:t>used to indicate duty</w:t>
      </w:r>
      <w:r w:rsidRPr="007D4433">
        <w:t>, propriety, or expediency</w:t>
      </w:r>
    </w:p>
    <w:p w14:paraId="636E98AB" w14:textId="77777777" w:rsidR="00A570BB" w:rsidRDefault="00A570BB" w:rsidP="00A570BB">
      <w:pPr>
        <w:pStyle w:val="Heading4"/>
      </w:pPr>
      <w:r>
        <w:t>This interpretation is the most predictable.</w:t>
      </w:r>
    </w:p>
    <w:p w14:paraId="24E3BC9A" w14:textId="77777777" w:rsidR="00A570BB" w:rsidRPr="006C4795" w:rsidRDefault="00A570BB" w:rsidP="00A570BB">
      <w:r w:rsidRPr="00252A26">
        <w:rPr>
          <w:rStyle w:val="Style13ptBold"/>
        </w:rPr>
        <w:t>Random House Dictionary</w:t>
      </w:r>
      <w:r w:rsidRPr="00252A26">
        <w:t>, 20</w:t>
      </w:r>
      <w:r w:rsidRPr="00252A26">
        <w:rPr>
          <w:rStyle w:val="Style13ptBold"/>
        </w:rPr>
        <w:t>10</w:t>
      </w:r>
      <w:r>
        <w:t xml:space="preserve"> (Random House, Inc., online)</w:t>
      </w:r>
    </w:p>
    <w:p w14:paraId="4FC729AD" w14:textId="77777777" w:rsidR="00A570BB" w:rsidRDefault="00A570BB" w:rsidP="00A570BB">
      <w:pPr>
        <w:pStyle w:val="HotRoute"/>
        <w:ind w:left="0"/>
      </w:pPr>
      <w:r w:rsidRPr="008B14F1">
        <w:t xml:space="preserve">Rules </w:t>
      </w:r>
      <w:proofErr w:type="gramStart"/>
      <w:r w:rsidRPr="008B14F1">
        <w:t>similar to</w:t>
      </w:r>
      <w:proofErr w:type="gramEnd"/>
      <w:r w:rsidRPr="008B14F1">
        <w:t xml:space="preserve"> those for choosing between shall and will have long been advanced for should and would, but again the rules have had little effect on usage. In most constructions,</w:t>
      </w:r>
      <w:r>
        <w:t xml:space="preserve"> </w:t>
      </w:r>
      <w:r w:rsidRPr="00942D04">
        <w:rPr>
          <w:rStyle w:val="Emphasis"/>
          <w:highlight w:val="cyan"/>
        </w:rPr>
        <w:t>would is the auxiliary chosen regardless of the</w:t>
      </w:r>
      <w:r>
        <w:t xml:space="preserve"> </w:t>
      </w:r>
      <w:r w:rsidRPr="008B14F1">
        <w:t>person of the</w:t>
      </w:r>
      <w:r>
        <w:t xml:space="preserve"> </w:t>
      </w:r>
      <w:r w:rsidRPr="00942D04">
        <w:rPr>
          <w:rStyle w:val="Emphasis"/>
          <w:highlight w:val="cyan"/>
        </w:rPr>
        <w:t>subject</w:t>
      </w:r>
      <w:r w:rsidRPr="008B14F1">
        <w:t>: If our allies would support the move, we would abandon any claim to sovereignty. You would be surprised at the complexity of the directions.</w:t>
      </w:r>
      <w:r>
        <w:t xml:space="preserve"> </w:t>
      </w:r>
      <w:r w:rsidRPr="008B14F1">
        <w:t>Because</w:t>
      </w:r>
      <w:r>
        <w:t xml:space="preserve"> </w:t>
      </w:r>
      <w:r w:rsidRPr="00942D04">
        <w:rPr>
          <w:rStyle w:val="Emphasis"/>
          <w:highlight w:val="cyan"/>
        </w:rPr>
        <w:t>the main function of should</w:t>
      </w:r>
      <w:r>
        <w:t xml:space="preserve"> </w:t>
      </w:r>
      <w:r w:rsidRPr="008B14F1">
        <w:t>in modern American English</w:t>
      </w:r>
      <w:r>
        <w:t xml:space="preserve"> </w:t>
      </w:r>
      <w:r w:rsidRPr="00942D04">
        <w:rPr>
          <w:rStyle w:val="Emphasis"/>
          <w:highlight w:val="cyan"/>
        </w:rPr>
        <w:t>is to express duty, necessity</w:t>
      </w:r>
      <w:r w:rsidRPr="008B14F1">
        <w:t>, etc. (You should get your flu shot before winter comes),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have called immediately. I should (American would) really prefer a different arrangement. As with shall and will,</w:t>
      </w:r>
      <w:r>
        <w:t xml:space="preserve"> </w:t>
      </w:r>
      <w:r w:rsidRPr="00942D04">
        <w:rPr>
          <w:rStyle w:val="Emphasis"/>
          <w:highlight w:val="cyan"/>
        </w:rPr>
        <w:t>most educated native speakers</w:t>
      </w:r>
      <w:r>
        <w:t xml:space="preserve"> </w:t>
      </w:r>
      <w:r w:rsidRPr="008B14F1">
        <w:t>of American English</w:t>
      </w:r>
      <w:r>
        <w:t xml:space="preserve"> </w:t>
      </w:r>
      <w:r w:rsidRPr="00942D04">
        <w:rPr>
          <w:rStyle w:val="Emphasis"/>
          <w:highlight w:val="cyan"/>
        </w:rPr>
        <w:t>do not follow the textbook rule in making a choice between should and would</w:t>
      </w:r>
      <w:r>
        <w:t>. See also shall.</w:t>
      </w:r>
    </w:p>
    <w:p w14:paraId="7A56053D" w14:textId="07C815A9" w:rsidR="00A570BB" w:rsidRDefault="00A570BB" w:rsidP="00A570BB">
      <w:pPr>
        <w:pStyle w:val="Heading3"/>
      </w:pPr>
      <w:r>
        <w:t>Obligation</w:t>
      </w:r>
    </w:p>
    <w:p w14:paraId="2696A180" w14:textId="77777777" w:rsidR="00A570BB" w:rsidRDefault="00A570BB" w:rsidP="00A570BB">
      <w:pPr>
        <w:pStyle w:val="Heading4"/>
      </w:pPr>
      <w:r>
        <w:t>Should means ‘shall.’</w:t>
      </w:r>
    </w:p>
    <w:p w14:paraId="7BBE6232" w14:textId="77777777" w:rsidR="00A570BB" w:rsidRPr="006C4795" w:rsidRDefault="00A570BB" w:rsidP="00A570BB">
      <w:r w:rsidRPr="00252A26">
        <w:rPr>
          <w:rStyle w:val="Style13ptBold"/>
        </w:rPr>
        <w:t>American Heritage Dictionary</w:t>
      </w:r>
      <w:r w:rsidRPr="00252A26">
        <w:t>, 20</w:t>
      </w:r>
      <w:r w:rsidRPr="00252A26">
        <w:rPr>
          <w:rStyle w:val="Style13ptBold"/>
        </w:rPr>
        <w:t>09</w:t>
      </w:r>
      <w:r>
        <w:t xml:space="preserve"> (Dictionary of the English Language, Fourth Edition)</w:t>
      </w:r>
      <w:r w:rsidRPr="006C4795">
        <w:t xml:space="preserve"> </w:t>
      </w:r>
    </w:p>
    <w:p w14:paraId="51CA08EE" w14:textId="77777777" w:rsidR="00A570BB" w:rsidRDefault="00A570BB" w:rsidP="00A570BB">
      <w:pPr>
        <w:pStyle w:val="HotRoute"/>
        <w:ind w:left="0"/>
      </w:pPr>
      <w:r w:rsidRPr="00DF50EA">
        <w:t xml:space="preserve">Usage Note: The traditional rules for using shall and will prescribe a highly complicated pattern of use in which the meanings of the forms change according to the person of the subject. In the first person, shall is used to indicate simple futurity: I shall (not will) </w:t>
      </w:r>
      <w:proofErr w:type="gramStart"/>
      <w:r w:rsidRPr="00DF50EA">
        <w:t>have to</w:t>
      </w:r>
      <w:proofErr w:type="gramEnd"/>
      <w:r w:rsidRPr="00DF50EA">
        <w:t xml:space="preserve"> buy another ticket. In the second and third persons, the same sense of futurity is expressed by will: The comet will (not shall) return in 87 years. You will (not shall) probably encounter some heavy seas when you round the point. The use of will in the first person and of shall in the second and third may express determination, promise, obligation, or permission, depending on the context. </w:t>
      </w:r>
      <w:proofErr w:type="gramStart"/>
      <w:r w:rsidRPr="00DF50EA">
        <w:t>Thus</w:t>
      </w:r>
      <w:proofErr w:type="gramEnd"/>
      <w:r w:rsidRPr="00DF50EA">
        <w:t xml:space="preserve"> I will leave tomorrow indicates that the speaker is determined to leave; You and she shall leave tomorrow is likely to be interpreted as a command. The sentence You shall have your money expresses a promise ("I will see that you get your money"), whereas You will have your money makes a simple prediction. · Such, at least, are the traditional rules. The English and some traditionalists about usage are probably the only people who follow these rules, and then not with perfect consistency. In America, people who try to adhere to them run the risk of sounding pretentious or haughty. Americans normally use will to express most of the senses reserved for shall in English usage. Americans use shall chiefly in first person invitations and questions that request an opinion or agreement, such as Shall we go? and in certain fixed expressions, such as We shall overcome. In formal style, </w:t>
      </w:r>
      <w:r w:rsidRPr="00942D04">
        <w:rPr>
          <w:rStyle w:val="Emphasis"/>
          <w:highlight w:val="cyan"/>
        </w:rPr>
        <w:t xml:space="preserve">Americans use </w:t>
      </w:r>
      <w:proofErr w:type="gramStart"/>
      <w:r w:rsidRPr="00942D04">
        <w:rPr>
          <w:rStyle w:val="Emphasis"/>
          <w:highlight w:val="cyan"/>
        </w:rPr>
        <w:t>shall to</w:t>
      </w:r>
      <w:proofErr w:type="gramEnd"/>
      <w:r w:rsidRPr="00942D04">
        <w:rPr>
          <w:rStyle w:val="Emphasis"/>
          <w:highlight w:val="cyan"/>
        </w:rPr>
        <w:t xml:space="preserve"> express an explicit obligation</w:t>
      </w:r>
      <w:r w:rsidRPr="006C4795">
        <w:t xml:space="preserve">, as in Applicants shall provide a proof of residence, </w:t>
      </w:r>
      <w:r w:rsidRPr="00942D04">
        <w:rPr>
          <w:rStyle w:val="Emphasis"/>
          <w:highlight w:val="cyan"/>
        </w:rPr>
        <w:t xml:space="preserve">though this sense is also expressed by must or </w:t>
      </w:r>
      <w:r w:rsidRPr="00CE5D27">
        <w:rPr>
          <w:rStyle w:val="Emphasis"/>
        </w:rPr>
        <w:t>should</w:t>
      </w:r>
      <w:r w:rsidRPr="00DF50EA">
        <w:t xml:space="preserve">. In speech the distinction that the English signal by the choice of shall or will may be rendered by stressing the auxiliary, as in I will leave tomorrow ("I intend to leave"); by choosing another auxiliary, such as must or have to; or by using an adverb such as certainly. · In addition to its sense of obligation, </w:t>
      </w:r>
      <w:proofErr w:type="gramStart"/>
      <w:r w:rsidRPr="00DF50EA">
        <w:t>shall also can</w:t>
      </w:r>
      <w:proofErr w:type="gramEnd"/>
      <w:r w:rsidRPr="00DF50EA">
        <w:t xml:space="preserve"> convey high moral seriousness that derives in part from its extensive use in the King James Bible, as in "Righteousness shall go before him and shall set us in the way of his steps" (Ps 85:13) and "He that shall humble himself shall be exalted" (Mt 23:12). The prophetic overtones that shall bears with it have no doubt led to its use in some of the loftiest rhetoric in English. This may be why Lincoln chose to use it instead of will in the Gettysburg </w:t>
      </w:r>
      <w:proofErr w:type="spellStart"/>
      <w:r w:rsidRPr="00DF50EA">
        <w:t>Address:"government</w:t>
      </w:r>
      <w:proofErr w:type="spellEnd"/>
      <w:r w:rsidRPr="00DF50EA">
        <w:t xml:space="preserve"> of the people, by the people, for the people shall not perish from the earth." See Usage Note at should.</w:t>
      </w:r>
    </w:p>
    <w:p w14:paraId="1CC398F1" w14:textId="22985227" w:rsidR="00A570BB" w:rsidRPr="0035119A" w:rsidRDefault="00A570BB" w:rsidP="00A570BB">
      <w:pPr>
        <w:pStyle w:val="Heading3"/>
      </w:pPr>
      <w:r>
        <w:t>Not Mandatory</w:t>
      </w:r>
    </w:p>
    <w:p w14:paraId="4EC57A89" w14:textId="77777777" w:rsidR="00A570BB" w:rsidRDefault="00A570BB" w:rsidP="00A570BB">
      <w:pPr>
        <w:pStyle w:val="Heading4"/>
      </w:pPr>
      <w:r>
        <w:t xml:space="preserve">Should presumes certainty for </w:t>
      </w:r>
      <w:proofErr w:type="spellStart"/>
      <w:r>
        <w:t>disads</w:t>
      </w:r>
      <w:proofErr w:type="spellEnd"/>
      <w:r>
        <w:t>, not counterplans.</w:t>
      </w:r>
    </w:p>
    <w:p w14:paraId="08FABF14" w14:textId="77777777" w:rsidR="00A570BB" w:rsidRPr="009F3747" w:rsidRDefault="00A570BB" w:rsidP="00A570BB">
      <w:r w:rsidRPr="00252A26">
        <w:rPr>
          <w:rStyle w:val="Style13ptBold"/>
        </w:rPr>
        <w:t>Atlas</w:t>
      </w:r>
      <w:r w:rsidRPr="00252A26">
        <w:t>, 19</w:t>
      </w:r>
      <w:r w:rsidRPr="00252A26">
        <w:rPr>
          <w:rStyle w:val="Style13ptBold"/>
        </w:rPr>
        <w:t>99</w:t>
      </w:r>
      <w:r>
        <w:t xml:space="preserve"> (</w:t>
      </w:r>
      <w:r w:rsidRPr="00EF7DAE">
        <w:t>Collaboration</w:t>
      </w:r>
      <w:r>
        <w:t xml:space="preserve">, </w:t>
      </w:r>
      <w:r w:rsidRPr="00EF7DAE">
        <w:t>“Use</w:t>
      </w:r>
      <w:r w:rsidRPr="009F3747">
        <w:t xml:space="preserve"> of shall, should, may can”</w:t>
      </w:r>
      <w:r>
        <w:t xml:space="preserve"> </w:t>
      </w:r>
      <w:r w:rsidRPr="009F3747">
        <w:t>rd13doc.cern.ch/Atlas/</w:t>
      </w:r>
      <w:proofErr w:type="spellStart"/>
      <w:r w:rsidRPr="009F3747">
        <w:t>DaqSoft</w:t>
      </w:r>
      <w:proofErr w:type="spellEnd"/>
      <w:r w:rsidRPr="009F3747">
        <w:t>/</w:t>
      </w:r>
      <w:proofErr w:type="spellStart"/>
      <w:r w:rsidRPr="009F3747">
        <w:t>sde</w:t>
      </w:r>
      <w:proofErr w:type="spellEnd"/>
      <w:r w:rsidRPr="009F3747">
        <w:t>/inspect/shall.html</w:t>
      </w:r>
      <w:r>
        <w:t>)</w:t>
      </w:r>
    </w:p>
    <w:p w14:paraId="1681058F" w14:textId="77777777" w:rsidR="00A570BB" w:rsidRDefault="00A570BB" w:rsidP="00A570BB">
      <w:pPr>
        <w:pStyle w:val="HotRoute"/>
        <w:ind w:left="0"/>
      </w:pPr>
      <w:r w:rsidRPr="00942D04">
        <w:rPr>
          <w:rStyle w:val="Emphasis"/>
          <w:highlight w:val="cyan"/>
        </w:rPr>
        <w:t>shall' describes something that is mandatory</w:t>
      </w:r>
      <w:r w:rsidRPr="00EF7DAE">
        <w:t>. If a requirement uses 'shall', then that requirement _will_ be satisfied without fail.</w:t>
      </w:r>
      <w:r>
        <w:t xml:space="preserve"> </w:t>
      </w:r>
      <w:r w:rsidRPr="00EF7DAE">
        <w:t>Noncompliance is not allowed. Failure to comply with one single 'shall' is sufficient reason to reject the entire product. Indeed, it must be rejected under these circumstances.</w:t>
      </w:r>
      <w:r>
        <w:t xml:space="preserve"> </w:t>
      </w:r>
      <w:r w:rsidRPr="00EF7DAE">
        <w:t>Examples:</w:t>
      </w:r>
      <w:r>
        <w:t xml:space="preserve"> </w:t>
      </w:r>
      <w:r w:rsidRPr="00EF7DAE">
        <w:t>"Requirements shall make use of the word 'shall' only where compliance is mandatory."</w:t>
      </w:r>
      <w:r>
        <w:t xml:space="preserve"> </w:t>
      </w:r>
      <w:r w:rsidRPr="00EF7DAE">
        <w:t>This is a</w:t>
      </w:r>
      <w:r>
        <w:t xml:space="preserve"> </w:t>
      </w:r>
      <w:r w:rsidRPr="00EF7DAE">
        <w:t>good example.</w:t>
      </w:r>
      <w:r>
        <w:t xml:space="preserve"> </w:t>
      </w:r>
      <w:r w:rsidRPr="00EF7DAE">
        <w:t xml:space="preserve">"C++ code shall have </w:t>
      </w:r>
      <w:proofErr w:type="gramStart"/>
      <w:r w:rsidRPr="00EF7DAE">
        <w:t>comments</w:t>
      </w:r>
      <w:proofErr w:type="gramEnd"/>
      <w:r w:rsidRPr="00EF7DAE">
        <w:t xml:space="preserve"> every 5th line."</w:t>
      </w:r>
      <w:r>
        <w:t xml:space="preserve"> </w:t>
      </w:r>
      <w:r w:rsidRPr="00EF7DAE">
        <w:t>This is a bad example. Using 'shall' here is too strong. should</w:t>
      </w:r>
      <w:r>
        <w:t xml:space="preserve"> </w:t>
      </w:r>
      <w:r w:rsidRPr="00EF7DAE">
        <w:t>'</w:t>
      </w:r>
      <w:r w:rsidRPr="00942D04">
        <w:rPr>
          <w:rStyle w:val="Emphasis"/>
          <w:highlight w:val="cyan"/>
        </w:rPr>
        <w:t xml:space="preserve">should' is weaker. It describes something that might not be satisfied in the final product, but that is desirable enough </w:t>
      </w:r>
      <w:r w:rsidRPr="00EF7DAE">
        <w:t>that any noncompliance shall be explicitly justified. Any use of</w:t>
      </w:r>
      <w:r>
        <w:t xml:space="preserve"> </w:t>
      </w:r>
      <w:r w:rsidRPr="00EF7DAE">
        <w:t xml:space="preserve">'should' should be examined carefully, as it probably means that something is not being stated clearly. If a 'should' can be replaced by a 'shall', or can be discarded entirely, so much the better. </w:t>
      </w:r>
    </w:p>
    <w:p w14:paraId="6EBF07A1" w14:textId="77777777" w:rsidR="00A570BB" w:rsidRDefault="00A570BB" w:rsidP="00A570BB">
      <w:pPr>
        <w:pStyle w:val="Heading4"/>
      </w:pPr>
      <w:r>
        <w:t>DOD says should is not mandatory.</w:t>
      </w:r>
    </w:p>
    <w:p w14:paraId="31948CAC" w14:textId="77777777" w:rsidR="00A570BB" w:rsidRPr="007D4433" w:rsidRDefault="00A570BB" w:rsidP="00A570BB">
      <w:r w:rsidRPr="00252A26">
        <w:rPr>
          <w:rStyle w:val="Style13ptBold"/>
        </w:rPr>
        <w:t>DOD</w:t>
      </w:r>
      <w:r w:rsidRPr="00252A26">
        <w:t>, 20</w:t>
      </w:r>
      <w:r w:rsidRPr="00252A26">
        <w:rPr>
          <w:rStyle w:val="Style13ptBold"/>
        </w:rPr>
        <w:t>03</w:t>
      </w:r>
      <w:r>
        <w:t xml:space="preserve"> (“Department of Defense Standard Practice: Defense Standards Format and Content” August 1, </w:t>
      </w:r>
      <w:r w:rsidRPr="007D4433">
        <w:t>wbdg.org/</w:t>
      </w:r>
      <w:proofErr w:type="spellStart"/>
      <w:r w:rsidRPr="007D4433">
        <w:t>ccb</w:t>
      </w:r>
      <w:proofErr w:type="spellEnd"/>
      <w:r w:rsidRPr="007D4433">
        <w:t>/FEDMIL/std962d.pdf</w:t>
      </w:r>
      <w:r>
        <w:t>)</w:t>
      </w:r>
    </w:p>
    <w:p w14:paraId="2AE56C97" w14:textId="77777777" w:rsidR="00A570BB" w:rsidRDefault="00A570BB" w:rsidP="00A570BB">
      <w:pPr>
        <w:pStyle w:val="HotRoute"/>
        <w:ind w:left="0"/>
      </w:pPr>
      <w:r w:rsidRPr="00F40A19">
        <w:t>h. “</w:t>
      </w:r>
      <w:r w:rsidRPr="00942D04">
        <w:rPr>
          <w:rStyle w:val="Emphasis"/>
          <w:highlight w:val="cyan"/>
        </w:rPr>
        <w:t>Shall</w:t>
      </w:r>
      <w:r w:rsidRPr="00F40A19">
        <w:t xml:space="preserve">”, the emphatic form of the verb, </w:t>
      </w:r>
      <w:r w:rsidRPr="00942D04">
        <w:rPr>
          <w:rStyle w:val="Emphasis"/>
          <w:highlight w:val="cyan"/>
        </w:rPr>
        <w:t>shall be used</w:t>
      </w:r>
      <w:r w:rsidRPr="00F40A19">
        <w:t xml:space="preserve"> throughout sections 4 and 5 of</w:t>
      </w:r>
      <w:r>
        <w:t xml:space="preserve"> </w:t>
      </w:r>
      <w:r w:rsidRPr="00F40A19">
        <w:t xml:space="preserve">the standard </w:t>
      </w:r>
      <w:r w:rsidRPr="00942D04">
        <w:rPr>
          <w:rStyle w:val="Emphasis"/>
          <w:highlight w:val="cyan"/>
        </w:rPr>
        <w:t>whenever a requirement is intended to express a provision that is binding</w:t>
      </w:r>
      <w:r w:rsidRPr="00F40A19">
        <w:t>. For</w:t>
      </w:r>
      <w:r>
        <w:t xml:space="preserve"> </w:t>
      </w:r>
      <w:r w:rsidRPr="00F40A19">
        <w:t xml:space="preserve">example, in the requirements section, state that “The gauge shall indicate </w:t>
      </w:r>
      <w:proofErr w:type="gramStart"/>
      <w:r w:rsidRPr="00F40A19">
        <w:t>. . . ”</w:t>
      </w:r>
      <w:proofErr w:type="gramEnd"/>
      <w:r w:rsidRPr="00F40A19">
        <w:t xml:space="preserve"> and in the test</w:t>
      </w:r>
      <w:r>
        <w:t xml:space="preserve"> </w:t>
      </w:r>
      <w:r w:rsidRPr="00F40A19">
        <w:t>section, “The indicator shall be turned to zero, and 220 volts of alternating current shall be</w:t>
      </w:r>
      <w:r>
        <w:t xml:space="preserve"> </w:t>
      </w:r>
      <w:r w:rsidRPr="00F40A19">
        <w:t>applied.” For specific test procedures, the imperative form may be used, provided the entire</w:t>
      </w:r>
      <w:r>
        <w:t xml:space="preserve"> </w:t>
      </w:r>
      <w:r w:rsidRPr="00F40A19">
        <w:t>method is preceded by “The following test shall be performed” or similar wording. Thus, “Turn</w:t>
      </w:r>
      <w:r>
        <w:t xml:space="preserve"> </w:t>
      </w:r>
      <w:r w:rsidRPr="00F40A19">
        <w:t>the indicator to zero and apply 220 volts of alternating current.” “Shall” shall not appear in</w:t>
      </w:r>
      <w:r>
        <w:t xml:space="preserve"> </w:t>
      </w:r>
      <w:r w:rsidRPr="00F40A19">
        <w:t xml:space="preserve">sections 1, 2, 3, or 6 of the </w:t>
      </w:r>
      <w:proofErr w:type="gramStart"/>
      <w:r w:rsidRPr="00F40A19">
        <w:t>standard</w:t>
      </w:r>
      <w:proofErr w:type="gramEnd"/>
      <w:r w:rsidRPr="00F40A19">
        <w:t>.</w:t>
      </w:r>
      <w:r>
        <w:t xml:space="preserve"> </w:t>
      </w:r>
      <w:r w:rsidRPr="00F40A19">
        <w:t>i. “Will” may be used to express a declaration of purpose on the part of the Government. It may be necessary to use “will” in cases when simple futurity is required.</w:t>
      </w:r>
      <w:r>
        <w:t xml:space="preserve"> </w:t>
      </w:r>
      <w:r w:rsidRPr="00F40A19">
        <w:t xml:space="preserve">j. </w:t>
      </w:r>
      <w:r w:rsidRPr="00942D04">
        <w:rPr>
          <w:rStyle w:val="Emphasis"/>
          <w:highlight w:val="cyan"/>
        </w:rPr>
        <w:t>Use “should</w:t>
      </w:r>
      <w:r w:rsidRPr="00F40A19">
        <w:t xml:space="preserve">” and “may” </w:t>
      </w:r>
      <w:r w:rsidRPr="00942D04">
        <w:rPr>
          <w:rStyle w:val="Emphasis"/>
          <w:highlight w:val="cyan"/>
        </w:rPr>
        <w:t xml:space="preserve">to express </w:t>
      </w:r>
      <w:r w:rsidRPr="00CE5D27">
        <w:rPr>
          <w:rStyle w:val="Emphasis"/>
        </w:rPr>
        <w:t>nonmandatory</w:t>
      </w:r>
      <w:r w:rsidRPr="00942D04">
        <w:rPr>
          <w:rStyle w:val="Emphasis"/>
          <w:highlight w:val="cyan"/>
        </w:rPr>
        <w:t xml:space="preserve"> provisions</w:t>
      </w:r>
      <w:r w:rsidRPr="00F40A19">
        <w:t>.</w:t>
      </w:r>
      <w:r>
        <w:t xml:space="preserve"> </w:t>
      </w:r>
      <w:r w:rsidRPr="00F40A19">
        <w:t>k. “Must” shall not be used to express a mandatory provision. Use the term “shall.”</w:t>
      </w:r>
    </w:p>
    <w:p w14:paraId="3E83A8FC" w14:textId="77777777" w:rsidR="00A570BB" w:rsidRDefault="00A570BB" w:rsidP="00A570BB">
      <w:pPr>
        <w:pStyle w:val="Heading4"/>
      </w:pPr>
      <w:r>
        <w:t>“Should” means recommended, but not obligated</w:t>
      </w:r>
    </w:p>
    <w:p w14:paraId="5BF69400" w14:textId="77777777" w:rsidR="00A570BB" w:rsidRDefault="00A570BB" w:rsidP="00A570BB">
      <w:r w:rsidRPr="00252A26">
        <w:rPr>
          <w:rStyle w:val="Style13ptBold"/>
        </w:rPr>
        <w:t>Words &amp; Phrases</w:t>
      </w:r>
      <w:r w:rsidRPr="007F065F">
        <w:rPr>
          <w:rStyle w:val="Strong"/>
        </w:rPr>
        <w:t xml:space="preserve">, </w:t>
      </w:r>
      <w:r w:rsidRPr="00252A26">
        <w:t>20</w:t>
      </w:r>
      <w:r w:rsidRPr="00252A26">
        <w:rPr>
          <w:rStyle w:val="Style13ptBold"/>
        </w:rPr>
        <w:t>06</w:t>
      </w:r>
      <w:r>
        <w:t xml:space="preserve"> (</w:t>
      </w:r>
      <w:proofErr w:type="gramStart"/>
      <w:r>
        <w:t>Permanent  Edition</w:t>
      </w:r>
      <w:proofErr w:type="gramEnd"/>
      <w:r>
        <w:t>, 2006, vol 39)</w:t>
      </w:r>
    </w:p>
    <w:p w14:paraId="1D98B6A5" w14:textId="77777777" w:rsidR="00A570BB" w:rsidRPr="00BB231F" w:rsidRDefault="00A570BB" w:rsidP="00A570BB">
      <w:pPr>
        <w:pStyle w:val="HotRoute"/>
        <w:ind w:left="0"/>
      </w:pPr>
      <w:r w:rsidRPr="00A000FD">
        <w:t>C.A.10 2001. Term</w:t>
      </w:r>
      <w:r>
        <w:t xml:space="preserve"> "</w:t>
      </w:r>
      <w:r w:rsidRPr="00942D04">
        <w:rPr>
          <w:rStyle w:val="Emphasis"/>
          <w:highlight w:val="cyan"/>
        </w:rPr>
        <w:t xml:space="preserve">should" in statute indicates recommended course of </w:t>
      </w:r>
      <w:proofErr w:type="gramStart"/>
      <w:r w:rsidRPr="00942D04">
        <w:rPr>
          <w:rStyle w:val="Emphasis"/>
          <w:highlight w:val="cyan"/>
        </w:rPr>
        <w:t>action, but</w:t>
      </w:r>
      <w:proofErr w:type="gramEnd"/>
      <w:r w:rsidRPr="00942D04">
        <w:rPr>
          <w:rStyle w:val="Emphasis"/>
          <w:highlight w:val="cyan"/>
        </w:rPr>
        <w:t xml:space="preserve"> does not itself imply obligation associated with "shall</w:t>
      </w:r>
      <w:proofErr w:type="gramStart"/>
      <w:r w:rsidRPr="007F065F">
        <w:t>."—</w:t>
      </w:r>
      <w:proofErr w:type="gramEnd"/>
      <w:r w:rsidRPr="007F065F">
        <w:t xml:space="preserve">Qwest Corp. v. F.C.C., 258 F.3d 1191, on remand </w:t>
      </w:r>
      <w:proofErr w:type="gramStart"/>
      <w:r w:rsidRPr="007F065F">
        <w:t>In</w:t>
      </w:r>
      <w:proofErr w:type="gramEnd"/>
      <w:r w:rsidRPr="007F065F">
        <w:t xml:space="preserve"> re Federal-State </w:t>
      </w:r>
      <w:proofErr w:type="gramStart"/>
      <w:r w:rsidRPr="007F065F">
        <w:t>Joint Board</w:t>
      </w:r>
      <w:proofErr w:type="gramEnd"/>
      <w:r w:rsidRPr="007F065F">
        <w:t xml:space="preserve"> on Universal Service, 2003 WL 22433814, review granted in part, cause remanded Qwest Communications Inter</w:t>
      </w:r>
    </w:p>
    <w:p w14:paraId="06A387F9" w14:textId="77777777" w:rsidR="00A570BB" w:rsidRDefault="00A570BB" w:rsidP="00A570BB">
      <w:pPr>
        <w:pStyle w:val="Heading4"/>
      </w:pPr>
      <w:r>
        <w:t>“Should” denotes an expectation of enacting a plan.</w:t>
      </w:r>
    </w:p>
    <w:p w14:paraId="4AA41F7E" w14:textId="77777777" w:rsidR="00A570BB" w:rsidRDefault="00A570BB" w:rsidP="00A570BB">
      <w:r w:rsidRPr="00252A26">
        <w:rPr>
          <w:rStyle w:val="Style13ptBold"/>
        </w:rPr>
        <w:t>American Heritage Dictionary</w:t>
      </w:r>
      <w:r w:rsidRPr="00252A26">
        <w:t xml:space="preserve">, </w:t>
      </w:r>
      <w:r w:rsidRPr="00252A26">
        <w:rPr>
          <w:rStyle w:val="Style13ptBold"/>
        </w:rPr>
        <w:t>2000</w:t>
      </w:r>
      <w:r>
        <w:t xml:space="preserve"> (dictionary.com)</w:t>
      </w:r>
    </w:p>
    <w:p w14:paraId="1558FBEB" w14:textId="77777777" w:rsidR="00A570BB" w:rsidRDefault="00A570BB" w:rsidP="00A570BB">
      <w:pPr>
        <w:pStyle w:val="HotRoute"/>
        <w:ind w:left="0"/>
      </w:pPr>
      <w:r w:rsidRPr="00942D04">
        <w:rPr>
          <w:rStyle w:val="Emphasis"/>
          <w:highlight w:val="cyan"/>
        </w:rPr>
        <w:t>Used to express</w:t>
      </w:r>
      <w:r>
        <w:t xml:space="preserve"> probability or </w:t>
      </w:r>
      <w:r w:rsidRPr="00942D04">
        <w:rPr>
          <w:rStyle w:val="Emphasis"/>
          <w:highlight w:val="cyan"/>
        </w:rPr>
        <w:t>expectation</w:t>
      </w:r>
    </w:p>
    <w:p w14:paraId="11C5235E" w14:textId="77777777" w:rsidR="00A570BB" w:rsidRDefault="00A570BB" w:rsidP="00A570BB">
      <w:pPr>
        <w:pStyle w:val="Heading4"/>
      </w:pPr>
      <w:r>
        <w:t>“Should” means less than obligation.</w:t>
      </w:r>
    </w:p>
    <w:p w14:paraId="52EA7B14" w14:textId="77777777" w:rsidR="00A570BB" w:rsidRDefault="00A570BB" w:rsidP="00A570BB">
      <w:r w:rsidRPr="00252A26">
        <w:rPr>
          <w:rStyle w:val="Style13ptBold"/>
        </w:rPr>
        <w:t>Words &amp; Phrases</w:t>
      </w:r>
      <w:r w:rsidRPr="00252A26">
        <w:t>, 20</w:t>
      </w:r>
      <w:r w:rsidRPr="00252A26">
        <w:rPr>
          <w:rStyle w:val="Style13ptBold"/>
        </w:rPr>
        <w:t>06</w:t>
      </w:r>
      <w:r>
        <w:t xml:space="preserve"> (</w:t>
      </w:r>
      <w:proofErr w:type="gramStart"/>
      <w:r>
        <w:t>Permanent  Edition</w:t>
      </w:r>
      <w:proofErr w:type="gramEnd"/>
      <w:r>
        <w:t>, 2006, vol 39)</w:t>
      </w:r>
    </w:p>
    <w:p w14:paraId="0880955F" w14:textId="77777777" w:rsidR="00A570BB" w:rsidRDefault="00A570BB" w:rsidP="00A570BB">
      <w:pPr>
        <w:pStyle w:val="HotRoute"/>
        <w:ind w:left="0"/>
      </w:pPr>
      <w:r w:rsidRPr="00A000FD">
        <w:t>C.A.2 (N.Y.) 1999</w:t>
      </w:r>
      <w:r>
        <w:t xml:space="preserve">. </w:t>
      </w:r>
      <w:r w:rsidRPr="00942D04">
        <w:rPr>
          <w:rStyle w:val="Emphasis"/>
          <w:highlight w:val="cyan"/>
        </w:rPr>
        <w:t xml:space="preserve">Common meaning of the term "should" suggests or recommends a course of action, </w:t>
      </w:r>
      <w:r w:rsidRPr="00A000FD">
        <w:t>while ordinary understanding of</w:t>
      </w:r>
      <w:r w:rsidRPr="00942D04">
        <w:rPr>
          <w:rStyle w:val="Emphasis"/>
          <w:highlight w:val="cyan"/>
        </w:rPr>
        <w:t xml:space="preserve"> "shall" describes a course of action that is mandatory, and, in absence of clear manifestation of intent on part of Sentencing Commission to attribute to "should" a meaning contrary to the common one, the term should be given its usual meaning when interpreting sentencing guidelines and application notes</w:t>
      </w:r>
      <w:r>
        <w:t xml:space="preserve">. </w:t>
      </w:r>
      <w:r w:rsidRPr="00A000FD">
        <w:t>U.S.S.G. § 1B1.1 et seq., 18 U.S.C.A.—U.S. v. Maria, 186 F.3d 65.— Sent &amp; Pun 661, 665.</w:t>
      </w:r>
    </w:p>
    <w:p w14:paraId="6ADD0451" w14:textId="0FA0F640" w:rsidR="005853E6" w:rsidRPr="00730B39" w:rsidRDefault="00A570BB" w:rsidP="00315826">
      <w:pPr>
        <w:pStyle w:val="Heading2"/>
      </w:pPr>
      <w:r>
        <w:t>“</w:t>
      </w:r>
      <w:r w:rsidR="005853E6" w:rsidRPr="00730B39">
        <w:t>United States Federal Government</w:t>
      </w:r>
      <w:r>
        <w:t>”</w:t>
      </w:r>
    </w:p>
    <w:p w14:paraId="3BFB87F8" w14:textId="29477171" w:rsidR="005853E6" w:rsidRPr="00730B39" w:rsidRDefault="005853E6" w:rsidP="00315826">
      <w:pPr>
        <w:pStyle w:val="Heading3"/>
      </w:pPr>
      <w:bookmarkStart w:id="1" w:name="BlockBM101"/>
      <w:r w:rsidRPr="00730B39">
        <w:t xml:space="preserve">All 3 </w:t>
      </w:r>
      <w:r w:rsidR="00CC5040">
        <w:t>B</w:t>
      </w:r>
      <w:r w:rsidRPr="00730B39">
        <w:t xml:space="preserve">ranches </w:t>
      </w:r>
    </w:p>
    <w:p w14:paraId="3B9C0857" w14:textId="77777777" w:rsidR="005853E6" w:rsidRPr="00730B39" w:rsidRDefault="005853E6" w:rsidP="007A796B">
      <w:pPr>
        <w:pStyle w:val="Heading4"/>
      </w:pPr>
      <w:proofErr w:type="gramStart"/>
      <w:r w:rsidRPr="00730B39">
        <w:t>In order to</w:t>
      </w:r>
      <w:proofErr w:type="gramEnd"/>
      <w:r w:rsidRPr="00730B39">
        <w:t xml:space="preserve"> be constitutional, “United States Federal Government” action requires all 3 branches </w:t>
      </w:r>
    </w:p>
    <w:p w14:paraId="6BF8C3E0" w14:textId="77777777" w:rsidR="005853E6" w:rsidRPr="00730B39" w:rsidRDefault="005853E6" w:rsidP="005853E6">
      <w:r w:rsidRPr="00730B39">
        <w:rPr>
          <w:b/>
          <w:bCs/>
          <w:sz w:val="26"/>
        </w:rPr>
        <w:t>The US Government’s Official Web Portal, May 11th, 2015</w:t>
      </w:r>
      <w:r w:rsidRPr="00730B39">
        <w:t>, http://www.usa.gov/Agencies/federal.shtml</w:t>
      </w:r>
    </w:p>
    <w:p w14:paraId="417F5326" w14:textId="77777777" w:rsidR="005853E6" w:rsidRPr="00730B39" w:rsidRDefault="005853E6" w:rsidP="005853E6">
      <w:pPr>
        <w:rPr>
          <w:u w:val="single"/>
        </w:rPr>
      </w:pPr>
      <w:r w:rsidRPr="00730B39">
        <w:rPr>
          <w:u w:val="single"/>
        </w:rPr>
        <w:t>The Constitution of the United States divides the federal government into three branches to ensure a central government in which no individual or group gains too much control: Legislative – Makes laws (Congress) Executive – Carries out laws (President, Vice President, Cabinet) Judicial – Evaluates laws (Supreme Court and Other Courts)</w:t>
      </w:r>
      <w:r w:rsidRPr="00730B39">
        <w:t xml:space="preserve"> Each branch of government can change acts of the other branches as follows: The president can veto laws passed by Congress. Congress confirms or rejects the president's appointments and can remove the president from office in exceptional circumstances. The justices of the Supreme Court, who can overturn unconstitutional laws, are appointed by the president and confirmed by the Senate. </w:t>
      </w:r>
      <w:r w:rsidRPr="00730B39">
        <w:rPr>
          <w:u w:val="single"/>
        </w:rPr>
        <w:t>The U.S. federal government seeks to act in the best interests of its citizens through this system of checks and balances.</w:t>
      </w:r>
    </w:p>
    <w:p w14:paraId="4CA5AC80" w14:textId="77777777" w:rsidR="005853E6" w:rsidRPr="00730B39" w:rsidRDefault="005853E6" w:rsidP="007A796B">
      <w:pPr>
        <w:pStyle w:val="Heading4"/>
      </w:pPr>
      <w:r w:rsidRPr="00730B39">
        <w:t>USFG means all 3 branches</w:t>
      </w:r>
    </w:p>
    <w:p w14:paraId="0AD78039" w14:textId="77777777" w:rsidR="005853E6" w:rsidRPr="00730B39" w:rsidRDefault="005853E6" w:rsidP="005853E6">
      <w:pPr>
        <w:rPr>
          <w:rFonts w:ascii="Times New Roman" w:eastAsia="MS Mincho" w:hAnsi="Times New Roman" w:cs="Times New Roman"/>
        </w:rPr>
      </w:pPr>
      <w:r w:rsidRPr="00252A26">
        <w:rPr>
          <w:rStyle w:val="Style13ptBold"/>
        </w:rPr>
        <w:t>Wordnet 2000</w:t>
      </w:r>
      <w:r w:rsidRPr="00730B39">
        <w:rPr>
          <w:rFonts w:ascii="Times New Roman" w:eastAsia="MS Mincho" w:hAnsi="Times New Roman" w:cs="Times New Roman"/>
        </w:rPr>
        <w:t xml:space="preserve"> cognitive science laboratory p. online http://wordnet.princeton.edu/perl/webwn?s=united%20states</w:t>
      </w:r>
    </w:p>
    <w:p w14:paraId="3487F032" w14:textId="2352C6F7" w:rsidR="005853E6" w:rsidRPr="00252A26" w:rsidRDefault="005853E6" w:rsidP="00252A26">
      <w:pPr>
        <w:rPr>
          <w:rStyle w:val="StyleUnderline"/>
        </w:rPr>
      </w:pPr>
      <w:r w:rsidRPr="00252A26">
        <w:rPr>
          <w:rStyle w:val="StyleUnderline"/>
          <w:highlight w:val="cyan"/>
        </w:rPr>
        <w:t xml:space="preserve">United States government:  The </w:t>
      </w:r>
      <w:r w:rsidRPr="00252A26">
        <w:rPr>
          <w:rStyle w:val="Emphasis"/>
          <w:highlight w:val="cyan"/>
        </w:rPr>
        <w:t>executive and legislative and judicial branches</w:t>
      </w:r>
      <w:r w:rsidRPr="00252A26">
        <w:rPr>
          <w:rStyle w:val="StyleUnderline"/>
          <w:highlight w:val="cyan"/>
        </w:rPr>
        <w:t xml:space="preserve"> of the federal government</w:t>
      </w:r>
      <w:r w:rsidRPr="00252A26">
        <w:rPr>
          <w:rStyle w:val="StyleUnderline"/>
        </w:rPr>
        <w:t xml:space="preserve"> of the United States</w:t>
      </w:r>
    </w:p>
    <w:p w14:paraId="5E168E25" w14:textId="77777777" w:rsidR="005853E6" w:rsidRPr="00730B39" w:rsidRDefault="005853E6" w:rsidP="007A796B">
      <w:pPr>
        <w:pStyle w:val="Heading4"/>
      </w:pPr>
      <w:r w:rsidRPr="00730B39">
        <w:t xml:space="preserve">“United States Federal Government” Refers to the 3 branches of the government of the United States of America </w:t>
      </w:r>
    </w:p>
    <w:p w14:paraId="2258156F" w14:textId="77777777" w:rsidR="005853E6" w:rsidRPr="00730B39" w:rsidRDefault="005853E6" w:rsidP="005853E6">
      <w:r w:rsidRPr="00730B39">
        <w:rPr>
          <w:b/>
          <w:bCs/>
          <w:sz w:val="26"/>
        </w:rPr>
        <w:t>Oxford English dictionaries 2015,</w:t>
      </w:r>
      <w:r w:rsidRPr="00730B39">
        <w:t xml:space="preserve"> http://www.oxfordlearnersdictionaries.com/us/definition/english/federal-government</w:t>
      </w:r>
    </w:p>
    <w:p w14:paraId="283AFDB2" w14:textId="77777777" w:rsidR="005853E6" w:rsidRPr="00730B39" w:rsidRDefault="005853E6" w:rsidP="005853E6">
      <w:pPr>
        <w:rPr>
          <w:u w:val="single"/>
        </w:rPr>
      </w:pPr>
      <w:r w:rsidRPr="00730B39">
        <w:rPr>
          <w:u w:val="single"/>
        </w:rPr>
        <w:t>(in the US) the system of government as defined in the Constitution which is based on the separation of powers among three branches: the executive, the legislative and the judicial.</w:t>
      </w:r>
    </w:p>
    <w:p w14:paraId="7A235C3E" w14:textId="04A52AC8" w:rsidR="005853E6" w:rsidRPr="00730B39" w:rsidRDefault="005853E6" w:rsidP="00315826">
      <w:pPr>
        <w:pStyle w:val="Heading3"/>
      </w:pPr>
      <w:bookmarkStart w:id="2" w:name="BlockBM112"/>
      <w:bookmarkEnd w:id="1"/>
      <w:r w:rsidRPr="00730B39">
        <w:t xml:space="preserve">Not </w:t>
      </w:r>
      <w:r w:rsidR="00CC5040">
        <w:t>State Governments</w:t>
      </w:r>
    </w:p>
    <w:p w14:paraId="3996BAC6" w14:textId="77777777" w:rsidR="005853E6" w:rsidRPr="00730B39" w:rsidRDefault="005853E6" w:rsidP="0032775D">
      <w:pPr>
        <w:pStyle w:val="Heading4"/>
      </w:pPr>
      <w:r w:rsidRPr="00730B39">
        <w:t>National gov’t, not the states</w:t>
      </w:r>
    </w:p>
    <w:p w14:paraId="66880855" w14:textId="77777777" w:rsidR="005853E6" w:rsidRPr="00730B39" w:rsidRDefault="005853E6" w:rsidP="005853E6">
      <w:pPr>
        <w:rPr>
          <w:rFonts w:eastAsia="Calibri" w:cs="Times New Roman"/>
          <w:sz w:val="16"/>
        </w:rPr>
      </w:pPr>
      <w:r w:rsidRPr="00252A26">
        <w:rPr>
          <w:rStyle w:val="Style13ptBold"/>
        </w:rPr>
        <w:t>Black’s Law 99</w:t>
      </w:r>
      <w:r w:rsidRPr="00730B39">
        <w:rPr>
          <w:rFonts w:eastAsia="Calibri" w:cs="Times New Roman"/>
          <w:sz w:val="16"/>
        </w:rPr>
        <w:t xml:space="preserve"> (</w:t>
      </w:r>
      <w:r w:rsidRPr="00730B39">
        <w:t>Dictionary, Seventh Edition, p.703)</w:t>
      </w:r>
    </w:p>
    <w:p w14:paraId="0BB48CE2" w14:textId="77777777" w:rsidR="005853E6" w:rsidRPr="00730B39" w:rsidRDefault="005853E6" w:rsidP="005853E6">
      <w:pPr>
        <w:rPr>
          <w:u w:val="single"/>
        </w:rPr>
      </w:pPr>
      <w:r w:rsidRPr="00730B39">
        <w:rPr>
          <w:u w:val="single"/>
        </w:rPr>
        <w:t>A national government that exercises some degree of control over smaller political units that have surrendered some degree of power in exchange for the right to participate in national political matters</w:t>
      </w:r>
    </w:p>
    <w:p w14:paraId="288D7213" w14:textId="77777777" w:rsidR="005853E6" w:rsidRPr="00730B39" w:rsidRDefault="005853E6" w:rsidP="0032775D">
      <w:pPr>
        <w:pStyle w:val="Heading4"/>
      </w:pPr>
      <w:r w:rsidRPr="00730B39">
        <w:t>“The USFG” is the government in Washington D.C.</w:t>
      </w:r>
    </w:p>
    <w:p w14:paraId="555E10AD" w14:textId="77777777" w:rsidR="005853E6" w:rsidRPr="00730B39" w:rsidRDefault="005853E6" w:rsidP="005853E6">
      <w:r w:rsidRPr="00730B39">
        <w:t xml:space="preserve">Microsoft </w:t>
      </w:r>
      <w:r w:rsidRPr="00730B39">
        <w:rPr>
          <w:b/>
          <w:bCs/>
          <w:sz w:val="26"/>
        </w:rPr>
        <w:t>Encarta</w:t>
      </w:r>
      <w:r w:rsidRPr="00730B39">
        <w:t xml:space="preserve"> Online </w:t>
      </w:r>
      <w:r w:rsidRPr="00730B39">
        <w:rPr>
          <w:b/>
          <w:bCs/>
          <w:sz w:val="26"/>
        </w:rPr>
        <w:t>Encyclopedia</w:t>
      </w:r>
      <w:r w:rsidRPr="00730B39">
        <w:t xml:space="preserve">, pub. date: </w:t>
      </w:r>
      <w:r w:rsidRPr="00730B39">
        <w:rPr>
          <w:b/>
          <w:bCs/>
          <w:sz w:val="26"/>
        </w:rPr>
        <w:t>2000</w:t>
      </w:r>
      <w:r w:rsidRPr="00730B39">
        <w:t xml:space="preserve">, </w:t>
      </w:r>
      <w:hyperlink r:id="rId32" w:history="1">
        <w:r w:rsidRPr="00730B39">
          <w:t>http://encarta.msn.com</w:t>
        </w:r>
      </w:hyperlink>
      <w:r w:rsidRPr="00730B39">
        <w:t xml:space="preserve"> </w:t>
      </w:r>
    </w:p>
    <w:p w14:paraId="14B2AB85" w14:textId="77777777" w:rsidR="005853E6" w:rsidRPr="00730B39" w:rsidRDefault="005853E6" w:rsidP="005853E6">
      <w:r w:rsidRPr="00730B39">
        <w:t>“</w:t>
      </w:r>
      <w:r w:rsidRPr="00730B39">
        <w:rPr>
          <w:highlight w:val="cyan"/>
        </w:rPr>
        <w:t>The federal government of the U</w:t>
      </w:r>
      <w:r w:rsidRPr="00730B39">
        <w:rPr>
          <w:b/>
          <w:iCs/>
          <w:u w:val="single"/>
          <w:bdr w:val="single" w:sz="18" w:space="0" w:color="auto"/>
        </w:rPr>
        <w:t xml:space="preserve">nited </w:t>
      </w:r>
      <w:r w:rsidRPr="00730B39">
        <w:rPr>
          <w:highlight w:val="cyan"/>
        </w:rPr>
        <w:t>S</w:t>
      </w:r>
      <w:r w:rsidRPr="00730B39">
        <w:rPr>
          <w:b/>
          <w:iCs/>
          <w:u w:val="single"/>
          <w:bdr w:val="single" w:sz="18" w:space="0" w:color="auto"/>
        </w:rPr>
        <w:t xml:space="preserve">tates </w:t>
      </w:r>
      <w:r w:rsidRPr="00730B39">
        <w:rPr>
          <w:highlight w:val="cyan"/>
        </w:rPr>
        <w:t>is centered in Washington DC</w:t>
      </w:r>
      <w:r w:rsidRPr="00730B39">
        <w:t>.”</w:t>
      </w:r>
    </w:p>
    <w:p w14:paraId="256ACBA9" w14:textId="77777777" w:rsidR="005853E6" w:rsidRPr="00730B39" w:rsidRDefault="005853E6" w:rsidP="0032775D">
      <w:pPr>
        <w:pStyle w:val="Heading4"/>
      </w:pPr>
      <w:r w:rsidRPr="00730B39">
        <w:t>Our definition excludes action by smaller political groups or individuals.</w:t>
      </w:r>
    </w:p>
    <w:p w14:paraId="0D13CAAB" w14:textId="77777777" w:rsidR="005853E6" w:rsidRPr="00730B39" w:rsidRDefault="005853E6" w:rsidP="005853E6">
      <w:pPr>
        <w:tabs>
          <w:tab w:val="left" w:pos="2327"/>
        </w:tabs>
      </w:pPr>
      <w:r w:rsidRPr="00730B39">
        <w:rPr>
          <w:b/>
          <w:bCs/>
          <w:sz w:val="26"/>
        </w:rPr>
        <w:t>Black’s Law Dictionary</w:t>
      </w:r>
      <w:r w:rsidRPr="00730B39">
        <w:t xml:space="preserve"> Seventh Edition Ed. Bryan A. Garner (chief) </w:t>
      </w:r>
      <w:r w:rsidRPr="00730B39">
        <w:rPr>
          <w:b/>
          <w:bCs/>
          <w:sz w:val="26"/>
        </w:rPr>
        <w:t>1999</w:t>
      </w:r>
    </w:p>
    <w:p w14:paraId="4B52C568" w14:textId="77777777" w:rsidR="005853E6" w:rsidRPr="00730B39" w:rsidRDefault="005853E6" w:rsidP="005853E6">
      <w:r w:rsidRPr="00730B39">
        <w:t xml:space="preserve">Federal government 1. </w:t>
      </w:r>
      <w:r w:rsidRPr="00730B39">
        <w:rPr>
          <w:highlight w:val="cyan"/>
        </w:rPr>
        <w:t>A national government</w:t>
      </w:r>
      <w:r w:rsidRPr="00730B39">
        <w:t xml:space="preserve"> that </w:t>
      </w:r>
      <w:r w:rsidRPr="00730B39">
        <w:rPr>
          <w:highlight w:val="cyan"/>
        </w:rPr>
        <w:t>exercises some degree of control</w:t>
      </w:r>
      <w:r w:rsidRPr="00730B39">
        <w:t xml:space="preserve"> over </w:t>
      </w:r>
      <w:r w:rsidRPr="00730B39">
        <w:rPr>
          <w:highlight w:val="cyan"/>
        </w:rPr>
        <w:t>smaller political units</w:t>
      </w:r>
      <w:r w:rsidRPr="00730B39">
        <w:t xml:space="preserve"> that </w:t>
      </w:r>
      <w:r w:rsidRPr="00730B39">
        <w:rPr>
          <w:highlight w:val="cyan"/>
        </w:rPr>
        <w:t xml:space="preserve">have surrendered </w:t>
      </w:r>
      <w:r w:rsidRPr="00730B39">
        <w:rPr>
          <w:b/>
          <w:iCs/>
          <w:u w:val="single"/>
          <w:bdr w:val="single" w:sz="18" w:space="0" w:color="auto"/>
        </w:rPr>
        <w:t xml:space="preserve">some degree of </w:t>
      </w:r>
      <w:r w:rsidRPr="00730B39">
        <w:rPr>
          <w:highlight w:val="cyan"/>
        </w:rPr>
        <w:t>power</w:t>
      </w:r>
      <w:r w:rsidRPr="00730B39">
        <w:t xml:space="preserve"> in exchange for the right to participate in national political matters.</w:t>
      </w:r>
    </w:p>
    <w:p w14:paraId="416C04F7" w14:textId="77777777" w:rsidR="005853E6" w:rsidRPr="00730B39" w:rsidRDefault="005853E6" w:rsidP="0032775D">
      <w:pPr>
        <w:pStyle w:val="Heading4"/>
      </w:pPr>
      <w:r w:rsidRPr="00730B39">
        <w:t>Federal government is central government – not states</w:t>
      </w:r>
    </w:p>
    <w:p w14:paraId="68075DEE" w14:textId="77777777" w:rsidR="005853E6" w:rsidRPr="00730B39" w:rsidRDefault="005853E6" w:rsidP="005853E6">
      <w:pPr>
        <w:rPr>
          <w:bCs/>
          <w:color w:val="000000"/>
        </w:rPr>
      </w:pPr>
      <w:r w:rsidRPr="00730B39">
        <w:rPr>
          <w:rFonts w:ascii="Times New Roman" w:hAnsi="Times New Roman"/>
          <w:b/>
        </w:rPr>
        <w:t xml:space="preserve">WEBSTER'S NEW INTERNATIONAL DICTIONARY, 1976 </w:t>
      </w:r>
      <w:r w:rsidRPr="00730B39">
        <w:rPr>
          <w:color w:val="000000"/>
        </w:rPr>
        <w:t>UNABRIDGED</w:t>
      </w:r>
      <w:r w:rsidRPr="00730B39">
        <w:rPr>
          <w:b/>
          <w:color w:val="000000"/>
        </w:rPr>
        <w:t xml:space="preserve">, </w:t>
      </w:r>
      <w:r w:rsidRPr="00730B39">
        <w:rPr>
          <w:color w:val="000000"/>
        </w:rPr>
        <w:t xml:space="preserve">p. 833. </w:t>
      </w:r>
    </w:p>
    <w:p w14:paraId="7DAB6A5E" w14:textId="77777777" w:rsidR="005853E6" w:rsidRPr="00730B39" w:rsidRDefault="005853E6" w:rsidP="005853E6">
      <w:r w:rsidRPr="00730B39">
        <w:rPr>
          <w:b/>
          <w:sz w:val="26"/>
          <w:highlight w:val="cyan"/>
          <w:u w:val="single"/>
        </w:rPr>
        <w:t>Federal government</w:t>
      </w:r>
      <w:r w:rsidRPr="00730B39">
        <w:t xml:space="preserve">. </w:t>
      </w:r>
      <w:r w:rsidRPr="00730B39">
        <w:rPr>
          <w:b/>
          <w:sz w:val="26"/>
          <w:highlight w:val="cyan"/>
          <w:u w:val="single"/>
        </w:rPr>
        <w:t xml:space="preserve">Of or relating to the </w:t>
      </w:r>
      <w:r w:rsidRPr="00730B39">
        <w:rPr>
          <w:b/>
          <w:iCs/>
          <w:highlight w:val="cyan"/>
          <w:u w:val="single"/>
          <w:bdr w:val="single" w:sz="18" w:space="0" w:color="auto"/>
        </w:rPr>
        <w:t>central</w:t>
      </w:r>
      <w:r w:rsidRPr="00730B39">
        <w:rPr>
          <w:b/>
          <w:sz w:val="26"/>
          <w:highlight w:val="cyan"/>
          <w:u w:val="single"/>
        </w:rPr>
        <w:t xml:space="preserve"> government</w:t>
      </w:r>
      <w:r w:rsidRPr="00730B39">
        <w:t xml:space="preserve"> of a nation, having the character of a federation </w:t>
      </w:r>
      <w:r w:rsidRPr="00730B39">
        <w:rPr>
          <w:b/>
          <w:sz w:val="26"/>
          <w:highlight w:val="cyan"/>
          <w:u w:val="single"/>
        </w:rPr>
        <w:t>as distinguished from the governments of the constituent</w:t>
      </w:r>
      <w:r w:rsidRPr="00730B39">
        <w:t xml:space="preserve"> unites (as </w:t>
      </w:r>
      <w:r w:rsidRPr="00730B39">
        <w:rPr>
          <w:b/>
          <w:iCs/>
          <w:highlight w:val="cyan"/>
          <w:u w:val="single"/>
          <w:bdr w:val="single" w:sz="18" w:space="0" w:color="auto"/>
        </w:rPr>
        <w:t>states</w:t>
      </w:r>
      <w:r w:rsidRPr="00730B39">
        <w:t xml:space="preserve"> or provinces).</w:t>
      </w:r>
    </w:p>
    <w:p w14:paraId="341CA278" w14:textId="77777777" w:rsidR="005853E6" w:rsidRPr="00730B39" w:rsidRDefault="005853E6" w:rsidP="0032775D">
      <w:pPr>
        <w:pStyle w:val="Heading4"/>
      </w:pPr>
      <w:r w:rsidRPr="00730B39">
        <w:t>“United States federal government” is a union of states</w:t>
      </w:r>
    </w:p>
    <w:p w14:paraId="4991950F" w14:textId="77777777" w:rsidR="005853E6" w:rsidRPr="00730B39" w:rsidRDefault="005853E6" w:rsidP="005853E6">
      <w:pPr>
        <w:rPr>
          <w:rFonts w:ascii="Times New Roman" w:hAnsi="Times New Roman"/>
          <w:sz w:val="20"/>
        </w:rPr>
      </w:pPr>
      <w:r w:rsidRPr="00252A26">
        <w:rPr>
          <w:rStyle w:val="Style13ptBold"/>
        </w:rPr>
        <w:t>The Columbia Encyclopedia 2001</w:t>
      </w:r>
      <w:r w:rsidRPr="00730B39">
        <w:rPr>
          <w:rFonts w:ascii="Times New Roman" w:hAnsi="Times New Roman"/>
          <w:b/>
        </w:rPr>
        <w:t xml:space="preserve">, </w:t>
      </w:r>
      <w:r w:rsidRPr="00730B39">
        <w:rPr>
          <w:rFonts w:ascii="Times New Roman" w:hAnsi="Times New Roman"/>
          <w:b/>
          <w:sz w:val="20"/>
        </w:rPr>
        <w:t>Sixth Edition, http://www.bartleby.com/65/fe/federalg.html</w:t>
      </w:r>
    </w:p>
    <w:p w14:paraId="15BBA484" w14:textId="7C56AF14" w:rsidR="005853E6" w:rsidRPr="0032775D" w:rsidRDefault="005853E6" w:rsidP="005853E6">
      <w:r w:rsidRPr="00730B39">
        <w:t>The United States federal government of a union of states in which sovereignty is divided between a central authority and component state authorities.</w:t>
      </w:r>
    </w:p>
    <w:p w14:paraId="5AA31978" w14:textId="77777777" w:rsidR="005853E6" w:rsidRPr="00730B39" w:rsidRDefault="005853E6" w:rsidP="00315826">
      <w:pPr>
        <w:pStyle w:val="Heading3"/>
      </w:pPr>
      <w:bookmarkStart w:id="3" w:name="BlockBM129"/>
      <w:bookmarkEnd w:id="2"/>
      <w:r w:rsidRPr="00730B39">
        <w:t xml:space="preserve">Constitutional </w:t>
      </w:r>
    </w:p>
    <w:p w14:paraId="3E14EF4E" w14:textId="77777777" w:rsidR="005853E6" w:rsidRPr="00730B39" w:rsidRDefault="005853E6" w:rsidP="0032775D">
      <w:pPr>
        <w:pStyle w:val="Heading4"/>
      </w:pPr>
      <w:r w:rsidRPr="00730B39">
        <w:t xml:space="preserve">The “US Federal Government” is the government as set forth in the constitution of the United States Federal Government – if the aff violates the constitution, it is not being the United States Federal Government. </w:t>
      </w:r>
    </w:p>
    <w:p w14:paraId="442D4D97" w14:textId="77777777" w:rsidR="005853E6" w:rsidRPr="00730B39" w:rsidRDefault="005853E6" w:rsidP="005853E6">
      <w:r w:rsidRPr="00730B39">
        <w:rPr>
          <w:b/>
          <w:bCs/>
          <w:sz w:val="26"/>
        </w:rPr>
        <w:t>US Legal Definition, 2015,</w:t>
      </w:r>
      <w:r w:rsidRPr="00730B39">
        <w:t xml:space="preserve"> http://definitions.uslegal.com/u/united-states-federal-government/</w:t>
      </w:r>
    </w:p>
    <w:p w14:paraId="190673EC" w14:textId="77777777" w:rsidR="005853E6" w:rsidRPr="00730B39" w:rsidRDefault="005853E6" w:rsidP="005853E6">
      <w:pPr>
        <w:rPr>
          <w:u w:val="single"/>
        </w:rPr>
      </w:pPr>
      <w:r w:rsidRPr="00730B39">
        <w:rPr>
          <w:u w:val="single"/>
        </w:rPr>
        <w:t>The United States Federal Government is established by the US Constitution. The Federal Government shares sovereignty over the United Sates with the individual governments of the States of US. The Federal government has three branches:</w:t>
      </w:r>
      <w:r w:rsidRPr="00730B39">
        <w:t xml:space="preserve">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w:t>
      </w:r>
      <w:r w:rsidRPr="00730B39">
        <w:rPr>
          <w:u w:val="single"/>
        </w:rPr>
        <w:t>The US Constitution limits the powers of the Federal Government to the powers assigned to it; all powers not expressly assigned to the Federal Government are reserved to the States or to the people.</w:t>
      </w:r>
    </w:p>
    <w:bookmarkEnd w:id="3"/>
    <w:p w14:paraId="2799E4F3" w14:textId="177CD6D5" w:rsidR="005853E6" w:rsidRPr="00730B39" w:rsidRDefault="00CC5040" w:rsidP="00315826">
      <w:pPr>
        <w:pStyle w:val="Heading3"/>
      </w:pPr>
      <w:r>
        <w:t>Includes Agencies</w:t>
      </w:r>
    </w:p>
    <w:p w14:paraId="55F10B4D" w14:textId="77777777" w:rsidR="005853E6" w:rsidRPr="00730B39" w:rsidRDefault="005853E6" w:rsidP="0032775D">
      <w:pPr>
        <w:pStyle w:val="Heading4"/>
      </w:pPr>
      <w:r w:rsidRPr="00730B39">
        <w:t>“Federal Government” includes agencies</w:t>
      </w:r>
    </w:p>
    <w:p w14:paraId="1B4B7EB0" w14:textId="77777777" w:rsidR="005853E6" w:rsidRPr="00730B39" w:rsidRDefault="005853E6" w:rsidP="005853E6">
      <w:pPr>
        <w:rPr>
          <w:rFonts w:eastAsia="Calibri" w:cs="Times New Roman"/>
        </w:rPr>
      </w:pPr>
      <w:r w:rsidRPr="00730B39">
        <w:rPr>
          <w:rFonts w:eastAsia="Calibri" w:cs="Times New Roman"/>
          <w:b/>
          <w:bCs/>
          <w:sz w:val="28"/>
        </w:rPr>
        <w:t>Words and Phrases</w:t>
      </w:r>
      <w:r w:rsidRPr="00730B39">
        <w:rPr>
          <w:rFonts w:eastAsia="Calibri" w:cs="Times New Roman"/>
        </w:rPr>
        <w:t>, 200</w:t>
      </w:r>
      <w:r w:rsidRPr="00730B39">
        <w:rPr>
          <w:rFonts w:eastAsia="Calibri" w:cs="Times New Roman"/>
          <w:b/>
          <w:bCs/>
          <w:sz w:val="28"/>
        </w:rPr>
        <w:t>4</w:t>
      </w:r>
      <w:r w:rsidRPr="00730B39">
        <w:rPr>
          <w:rFonts w:eastAsia="Calibri" w:cs="Times New Roman"/>
        </w:rPr>
        <w:t xml:space="preserve">, </w:t>
      </w:r>
      <w:proofErr w:type="spellStart"/>
      <w:r w:rsidRPr="00730B39">
        <w:rPr>
          <w:rFonts w:eastAsia="Calibri" w:cs="Times New Roman"/>
        </w:rPr>
        <w:t>Cummulative</w:t>
      </w:r>
      <w:proofErr w:type="spellEnd"/>
      <w:r w:rsidRPr="00730B39">
        <w:rPr>
          <w:rFonts w:eastAsia="Calibri" w:cs="Times New Roman"/>
        </w:rPr>
        <w:t xml:space="preserve"> Supplementary Pamphlet, v. 16A, p. 42 </w:t>
      </w:r>
    </w:p>
    <w:p w14:paraId="3A47E720" w14:textId="77777777" w:rsidR="005853E6" w:rsidRPr="00730B39" w:rsidRDefault="005853E6" w:rsidP="005853E6">
      <w:pPr>
        <w:rPr>
          <w:rFonts w:eastAsia="Calibri" w:cs="Times New Roman"/>
        </w:rPr>
      </w:pPr>
      <w:proofErr w:type="spellStart"/>
      <w:r w:rsidRPr="00730B39">
        <w:rPr>
          <w:rFonts w:eastAsia="Calibri" w:cs="Times New Roman"/>
        </w:rPr>
        <w:t>N.D.Ga</w:t>
      </w:r>
      <w:proofErr w:type="spellEnd"/>
      <w:r w:rsidRPr="00730B39">
        <w:rPr>
          <w:rFonts w:eastAsia="Calibri" w:cs="Times New Roman"/>
        </w:rPr>
        <w:t xml:space="preserve">. 1986. </w:t>
      </w:r>
      <w:r w:rsidRPr="00730B39">
        <w:rPr>
          <w:u w:val="single"/>
        </w:rPr>
        <w:t>Action against the Postal Service, although an independent establishment of the executive branch of the federal government, is an action against the “Federal Government” for purposes of rule that plaintiff in action against government has right to jury trial only where right is one of terms of government’s consent to be sued</w:t>
      </w:r>
      <w:r w:rsidRPr="00730B39">
        <w:rPr>
          <w:rFonts w:eastAsia="Calibri" w:cs="Times New Roman"/>
        </w:rPr>
        <w:t xml:space="preserve">; declining to follow Algernon Blair Industrial Contractors, Inc. v. Tennessee Valley Authority, 552 </w:t>
      </w:r>
      <w:proofErr w:type="spellStart"/>
      <w:r w:rsidRPr="00730B39">
        <w:rPr>
          <w:rFonts w:eastAsia="Calibri" w:cs="Times New Roman"/>
        </w:rPr>
        <w:t>F.Supp</w:t>
      </w:r>
      <w:proofErr w:type="spellEnd"/>
      <w:r w:rsidRPr="00730B39">
        <w:rPr>
          <w:rFonts w:eastAsia="Calibri" w:cs="Times New Roman"/>
        </w:rPr>
        <w:t>. 972 (</w:t>
      </w:r>
      <w:proofErr w:type="spellStart"/>
      <w:r w:rsidRPr="00730B39">
        <w:rPr>
          <w:rFonts w:eastAsia="Calibri" w:cs="Times New Roman"/>
        </w:rPr>
        <w:t>M.D.Ala</w:t>
      </w:r>
      <w:proofErr w:type="spellEnd"/>
      <w:r w:rsidRPr="00730B39">
        <w:rPr>
          <w:rFonts w:eastAsia="Calibri" w:cs="Times New Roman"/>
        </w:rPr>
        <w:t xml:space="preserve">.). 39 U.S.C.A. 201; U.S.C.A. </w:t>
      </w:r>
      <w:proofErr w:type="spellStart"/>
      <w:r w:rsidRPr="00730B39">
        <w:rPr>
          <w:rFonts w:eastAsia="Calibri" w:cs="Times New Roman"/>
        </w:rPr>
        <w:t>Const.Amend</w:t>
      </w:r>
      <w:proofErr w:type="spellEnd"/>
      <w:r w:rsidRPr="00730B39">
        <w:rPr>
          <w:rFonts w:eastAsia="Calibri" w:cs="Times New Roman"/>
        </w:rPr>
        <w:t xml:space="preserve">. 7.—Griffin v. U.S. Postal Service, 635 </w:t>
      </w:r>
      <w:proofErr w:type="spellStart"/>
      <w:r w:rsidRPr="00730B39">
        <w:rPr>
          <w:rFonts w:eastAsia="Calibri" w:cs="Times New Roman"/>
        </w:rPr>
        <w:t>F.Supp</w:t>
      </w:r>
      <w:proofErr w:type="spellEnd"/>
      <w:r w:rsidRPr="00730B39">
        <w:rPr>
          <w:rFonts w:eastAsia="Calibri" w:cs="Times New Roman"/>
        </w:rPr>
        <w:t>. 190.—Jury 12(1.2).</w:t>
      </w:r>
    </w:p>
    <w:p w14:paraId="737A9183" w14:textId="77777777" w:rsidR="005853E6" w:rsidRPr="00730B39" w:rsidRDefault="005853E6" w:rsidP="0032775D">
      <w:pPr>
        <w:pStyle w:val="Heading4"/>
      </w:pPr>
      <w:r w:rsidRPr="00730B39">
        <w:t>“Federal Government” can mean any sub-agency (even if independent)</w:t>
      </w:r>
    </w:p>
    <w:p w14:paraId="402D3518" w14:textId="77777777" w:rsidR="005853E6" w:rsidRPr="00730B39" w:rsidRDefault="005853E6" w:rsidP="005853E6">
      <w:pPr>
        <w:rPr>
          <w:rFonts w:ascii="Times New Roman" w:eastAsia="MS Mincho" w:hAnsi="Times New Roman" w:cs="Times New Roman"/>
        </w:rPr>
      </w:pPr>
      <w:r w:rsidRPr="00730B39">
        <w:rPr>
          <w:rFonts w:ascii="Times New Roman" w:eastAsia="MS Mincho" w:hAnsi="Times New Roman" w:cs="Times New Roman"/>
          <w:b/>
          <w:bCs/>
          <w:sz w:val="26"/>
        </w:rPr>
        <w:t>Words &amp; Phrases</w:t>
      </w:r>
      <w:r w:rsidRPr="00730B39">
        <w:rPr>
          <w:rFonts w:ascii="Times New Roman" w:eastAsia="MS Mincho" w:hAnsi="Times New Roman" w:cs="Times New Roman"/>
        </w:rPr>
        <w:t xml:space="preserve">: </w:t>
      </w:r>
      <w:proofErr w:type="gramStart"/>
      <w:r w:rsidRPr="00730B39">
        <w:rPr>
          <w:rFonts w:ascii="Times New Roman" w:eastAsia="MS Mincho" w:hAnsi="Times New Roman" w:cs="Times New Roman"/>
        </w:rPr>
        <w:t>Permanent  Edition</w:t>
      </w:r>
      <w:proofErr w:type="gramEnd"/>
      <w:r w:rsidRPr="00730B39">
        <w:rPr>
          <w:rFonts w:ascii="Times New Roman" w:eastAsia="MS Mincho" w:hAnsi="Times New Roman" w:cs="Times New Roman"/>
        </w:rPr>
        <w:t xml:space="preserve">, </w:t>
      </w:r>
      <w:r w:rsidRPr="00730B39">
        <w:rPr>
          <w:rFonts w:ascii="Times New Roman" w:eastAsia="MS Mincho" w:hAnsi="Times New Roman" w:cs="Times New Roman"/>
          <w:b/>
          <w:bCs/>
          <w:sz w:val="26"/>
        </w:rPr>
        <w:t>2004</w:t>
      </w:r>
      <w:r w:rsidRPr="00730B39">
        <w:rPr>
          <w:rFonts w:ascii="Times New Roman" w:eastAsia="MS Mincho" w:hAnsi="Times New Roman" w:cs="Times New Roman"/>
        </w:rPr>
        <w:t>, vol 16a, p.42</w:t>
      </w:r>
    </w:p>
    <w:p w14:paraId="215A9FC7" w14:textId="77777777" w:rsidR="005853E6" w:rsidRPr="00730B39" w:rsidRDefault="005853E6" w:rsidP="005853E6">
      <w:pPr>
        <w:rPr>
          <w:rFonts w:ascii="Times New Roman" w:eastAsia="MS Mincho" w:hAnsi="Times New Roman" w:cs="Times New Roman"/>
        </w:rPr>
      </w:pPr>
      <w:proofErr w:type="spellStart"/>
      <w:r w:rsidRPr="00730B39">
        <w:rPr>
          <w:rFonts w:ascii="Times New Roman" w:eastAsia="MS Mincho" w:hAnsi="Times New Roman" w:cs="Times New Roman"/>
        </w:rPr>
        <w:t>N.D.Ga</w:t>
      </w:r>
      <w:proofErr w:type="spellEnd"/>
      <w:r w:rsidRPr="00730B39">
        <w:rPr>
          <w:rFonts w:ascii="Times New Roman" w:eastAsia="MS Mincho" w:hAnsi="Times New Roman" w:cs="Times New Roman"/>
        </w:rPr>
        <w:t xml:space="preserve">. 1986. </w:t>
      </w:r>
      <w:r w:rsidRPr="00730B39">
        <w:rPr>
          <w:rFonts w:ascii="Times New Roman" w:eastAsia="MS Mincho" w:hAnsi="Times New Roman" w:cs="Times New Roman"/>
          <w:sz w:val="20"/>
          <w:szCs w:val="20"/>
          <w:highlight w:val="cyan"/>
          <w:u w:val="single"/>
        </w:rPr>
        <w:t>Action against the Postal Service</w:t>
      </w:r>
      <w:r w:rsidRPr="00730B39">
        <w:rPr>
          <w:rFonts w:ascii="Times New Roman" w:eastAsia="MS Mincho" w:hAnsi="Times New Roman" w:cs="Times New Roman"/>
          <w:sz w:val="20"/>
          <w:szCs w:val="20"/>
          <w:u w:val="single"/>
        </w:rPr>
        <w:t xml:space="preserve">, although an independent establishment of the executive branch of the federal government, </w:t>
      </w:r>
      <w:r w:rsidRPr="00730B39">
        <w:rPr>
          <w:rFonts w:ascii="Times New Roman" w:eastAsia="MS Mincho" w:hAnsi="Times New Roman" w:cs="Times New Roman"/>
          <w:sz w:val="20"/>
          <w:szCs w:val="20"/>
          <w:highlight w:val="cyan"/>
          <w:u w:val="single"/>
        </w:rPr>
        <w:t>is an action against the "Federal Government</w:t>
      </w:r>
      <w:r w:rsidRPr="00730B39">
        <w:rPr>
          <w:rFonts w:ascii="Times New Roman" w:eastAsia="MS Mincho" w:hAnsi="Times New Roman" w:cs="Times New Roman"/>
          <w:sz w:val="20"/>
          <w:szCs w:val="20"/>
          <w:u w:val="single"/>
        </w:rPr>
        <w:t>"</w:t>
      </w:r>
      <w:r w:rsidRPr="00730B39">
        <w:rPr>
          <w:rFonts w:ascii="Times New Roman" w:eastAsia="MS Mincho" w:hAnsi="Times New Roman" w:cs="Times New Roman"/>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730B39">
        <w:rPr>
          <w:rFonts w:ascii="Times New Roman" w:eastAsia="MS Mincho" w:hAnsi="Times New Roman" w:cs="Times New Roman"/>
        </w:rPr>
        <w:t>F.Supp</w:t>
      </w:r>
      <w:proofErr w:type="spellEnd"/>
      <w:r w:rsidRPr="00730B39">
        <w:rPr>
          <w:rFonts w:ascii="Times New Roman" w:eastAsia="MS Mincho" w:hAnsi="Times New Roman" w:cs="Times New Roman"/>
        </w:rPr>
        <w:t>. 972 (</w:t>
      </w:r>
      <w:proofErr w:type="spellStart"/>
      <w:r w:rsidRPr="00730B39">
        <w:rPr>
          <w:rFonts w:ascii="Times New Roman" w:eastAsia="MS Mincho" w:hAnsi="Times New Roman" w:cs="Times New Roman"/>
        </w:rPr>
        <w:t>M.D.Ala</w:t>
      </w:r>
      <w:proofErr w:type="spellEnd"/>
      <w:r w:rsidRPr="00730B39">
        <w:rPr>
          <w:rFonts w:ascii="Times New Roman" w:eastAsia="MS Mincho" w:hAnsi="Times New Roman" w:cs="Times New Roman"/>
        </w:rPr>
        <w:t xml:space="preserve">.). 39 U.S.C.A. § 201; U.S.C.A. </w:t>
      </w:r>
      <w:proofErr w:type="spellStart"/>
      <w:r w:rsidRPr="00730B39">
        <w:rPr>
          <w:rFonts w:ascii="Times New Roman" w:eastAsia="MS Mincho" w:hAnsi="Times New Roman" w:cs="Times New Roman"/>
        </w:rPr>
        <w:t>Const.Amend</w:t>
      </w:r>
      <w:proofErr w:type="spellEnd"/>
      <w:r w:rsidRPr="00730B39">
        <w:rPr>
          <w:rFonts w:ascii="Times New Roman" w:eastAsia="MS Mincho" w:hAnsi="Times New Roman" w:cs="Times New Roman"/>
        </w:rPr>
        <w:t xml:space="preserve">. 7.—Griffin v. U.S. Postal Service, 635 </w:t>
      </w:r>
      <w:proofErr w:type="spellStart"/>
      <w:r w:rsidRPr="00730B39">
        <w:rPr>
          <w:rFonts w:ascii="Times New Roman" w:eastAsia="MS Mincho" w:hAnsi="Times New Roman" w:cs="Times New Roman"/>
        </w:rPr>
        <w:t>F.Supp</w:t>
      </w:r>
      <w:proofErr w:type="spellEnd"/>
      <w:r w:rsidRPr="00730B39">
        <w:rPr>
          <w:rFonts w:ascii="Times New Roman" w:eastAsia="MS Mincho" w:hAnsi="Times New Roman" w:cs="Times New Roman"/>
        </w:rPr>
        <w:t>. 190.—Jury 12(1.2).</w:t>
      </w:r>
    </w:p>
    <w:p w14:paraId="2CB068C4" w14:textId="77777777" w:rsidR="005853E6" w:rsidRPr="00730B39" w:rsidRDefault="005853E6" w:rsidP="0032775D">
      <w:pPr>
        <w:pStyle w:val="Heading4"/>
      </w:pPr>
      <w:r w:rsidRPr="00730B39">
        <w:t xml:space="preserve"> “Federal Government” can mean any sub-agency.</w:t>
      </w:r>
    </w:p>
    <w:p w14:paraId="06AFE805" w14:textId="77777777" w:rsidR="005853E6" w:rsidRPr="00730B39" w:rsidRDefault="005853E6" w:rsidP="005853E6">
      <w:r w:rsidRPr="00730B39">
        <w:rPr>
          <w:b/>
          <w:bCs/>
          <w:sz w:val="26"/>
        </w:rPr>
        <w:t>Words &amp; Phrases, 2004</w:t>
      </w:r>
      <w:r w:rsidRPr="00730B39">
        <w:t xml:space="preserve"> (Permanent Edition, vol 16a, p.42)</w:t>
      </w:r>
    </w:p>
    <w:p w14:paraId="2564BFDD" w14:textId="77777777" w:rsidR="005853E6" w:rsidRPr="00730B39" w:rsidRDefault="005853E6" w:rsidP="005853E6">
      <w:proofErr w:type="spellStart"/>
      <w:r w:rsidRPr="00730B39">
        <w:t>N.D.Ga</w:t>
      </w:r>
      <w:proofErr w:type="spellEnd"/>
      <w:r w:rsidRPr="00730B39">
        <w:t xml:space="preserve">. 1986. </w:t>
      </w:r>
      <w:r w:rsidRPr="00730B39">
        <w:rPr>
          <w:highlight w:val="cyan"/>
        </w:rPr>
        <w:t>Action against the Postal Service, although an independent establishment of the executive branch</w:t>
      </w:r>
      <w:r w:rsidRPr="00730B39">
        <w:rPr>
          <w:b/>
          <w:iCs/>
          <w:u w:val="single"/>
          <w:bdr w:val="single" w:sz="18" w:space="0" w:color="auto"/>
        </w:rPr>
        <w:t xml:space="preserve"> of the federal government, </w:t>
      </w:r>
      <w:r w:rsidRPr="00730B39">
        <w:rPr>
          <w:highlight w:val="cyan"/>
        </w:rPr>
        <w:t>is an action against the "Federal Government</w:t>
      </w:r>
      <w:r w:rsidRPr="00730B39">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730B39">
        <w:t>F.Supp</w:t>
      </w:r>
      <w:proofErr w:type="spellEnd"/>
      <w:r w:rsidRPr="00730B39">
        <w:t>. 972 (</w:t>
      </w:r>
      <w:proofErr w:type="spellStart"/>
      <w:r w:rsidRPr="00730B39">
        <w:t>M.D.Ala</w:t>
      </w:r>
      <w:proofErr w:type="spellEnd"/>
      <w:r w:rsidRPr="00730B39">
        <w:t xml:space="preserve">.). 39 U.S.C.A. § 201; U.S.C.A. </w:t>
      </w:r>
      <w:proofErr w:type="spellStart"/>
      <w:r w:rsidRPr="00730B39">
        <w:t>Const.Amend</w:t>
      </w:r>
      <w:proofErr w:type="spellEnd"/>
      <w:r w:rsidRPr="00730B39">
        <w:t xml:space="preserve">. 7.—Griffin v. U.S. Postal Service, 635 </w:t>
      </w:r>
      <w:proofErr w:type="spellStart"/>
      <w:r w:rsidRPr="00730B39">
        <w:t>F.Supp</w:t>
      </w:r>
      <w:proofErr w:type="spellEnd"/>
      <w:r w:rsidRPr="00730B39">
        <w:t>. 190.—Jury 12(1.2).</w:t>
      </w:r>
    </w:p>
    <w:p w14:paraId="61D781B1" w14:textId="57C72773" w:rsidR="005853E6" w:rsidRDefault="00A570BB" w:rsidP="00315826">
      <w:pPr>
        <w:pStyle w:val="Heading2"/>
      </w:pPr>
      <w:bookmarkStart w:id="4" w:name="_Toc177190602"/>
      <w:bookmarkStart w:id="5" w:name="_Toc173000847"/>
      <w:r>
        <w:t>“</w:t>
      </w:r>
      <w:r w:rsidR="005853E6" w:rsidRPr="001D73DE">
        <w:t>Its</w:t>
      </w:r>
      <w:bookmarkEnd w:id="4"/>
      <w:bookmarkEnd w:id="5"/>
      <w:r>
        <w:t>”</w:t>
      </w:r>
    </w:p>
    <w:p w14:paraId="7CB2024E" w14:textId="616E91EF" w:rsidR="00315826" w:rsidRPr="00315826" w:rsidRDefault="00315826" w:rsidP="00315826">
      <w:pPr>
        <w:pStyle w:val="Heading3"/>
      </w:pPr>
      <w:r>
        <w:t xml:space="preserve">Its is a possessive pronoun </w:t>
      </w:r>
    </w:p>
    <w:p w14:paraId="23973EF1" w14:textId="77777777" w:rsidR="005853E6" w:rsidRPr="001D73DE" w:rsidRDefault="005853E6" w:rsidP="0032775D">
      <w:pPr>
        <w:pStyle w:val="Heading4"/>
      </w:pPr>
      <w:r w:rsidRPr="001D73DE">
        <w:t>“Its” refers to the possessive agent, in the case of the resolution, the USFG.</w:t>
      </w:r>
    </w:p>
    <w:p w14:paraId="7C565CA5" w14:textId="77777777" w:rsidR="005853E6" w:rsidRPr="001D73DE" w:rsidRDefault="005853E6" w:rsidP="005853E6">
      <w:pPr>
        <w:spacing w:line="256" w:lineRule="auto"/>
        <w:rPr>
          <w:rFonts w:eastAsia="Calibri" w:cs="Times New Roman"/>
        </w:rPr>
      </w:pPr>
      <w:r w:rsidRPr="00252A26">
        <w:rPr>
          <w:rStyle w:val="Style13ptBold"/>
        </w:rPr>
        <w:t>Merriam Websters</w:t>
      </w:r>
      <w:r w:rsidRPr="00252A26">
        <w:t>, 20</w:t>
      </w:r>
      <w:r w:rsidRPr="00252A26">
        <w:rPr>
          <w:rStyle w:val="Style13ptBold"/>
        </w:rPr>
        <w:t>11</w:t>
      </w:r>
      <w:r w:rsidRPr="001D73DE">
        <w:rPr>
          <w:rFonts w:eastAsia="Calibri" w:cs="Times New Roman"/>
        </w:rPr>
        <w:t xml:space="preserve"> (online dictionary, google)</w:t>
      </w:r>
    </w:p>
    <w:p w14:paraId="182D0F85" w14:textId="77777777" w:rsidR="005853E6" w:rsidRPr="001D73DE" w:rsidRDefault="005853E6" w:rsidP="00252A26">
      <w:pPr>
        <w:spacing w:line="256" w:lineRule="auto"/>
        <w:rPr>
          <w:rFonts w:eastAsia="Calibri" w:cs="Times New Roman"/>
          <w:iCs/>
          <w:color w:val="000000"/>
          <w:sz w:val="16"/>
        </w:rPr>
      </w:pPr>
      <w:r w:rsidRPr="001D73DE">
        <w:rPr>
          <w:rFonts w:eastAsia="Calibri" w:cs="Times New Roman"/>
          <w:iCs/>
          <w:color w:val="000000"/>
          <w:sz w:val="16"/>
        </w:rPr>
        <w:t xml:space="preserve">: </w:t>
      </w:r>
      <w:r w:rsidRPr="001D73DE">
        <w:rPr>
          <w:rFonts w:eastAsia="Calibri"/>
          <w:b/>
          <w:color w:val="000000"/>
          <w:highlight w:val="cyan"/>
          <w:u w:val="single"/>
          <w:bdr w:val="none" w:sz="0" w:space="0" w:color="auto" w:frame="1"/>
        </w:rPr>
        <w:t>of or relating to it or itself especially as</w:t>
      </w:r>
      <w:r w:rsidRPr="001D73DE">
        <w:rPr>
          <w:rFonts w:eastAsia="Calibri" w:cs="Times New Roman"/>
          <w:iCs/>
          <w:color w:val="000000"/>
          <w:sz w:val="16"/>
        </w:rPr>
        <w:t xml:space="preserve"> possessor, </w:t>
      </w:r>
      <w:r w:rsidRPr="001D73DE">
        <w:rPr>
          <w:rFonts w:eastAsia="Calibri"/>
          <w:b/>
          <w:color w:val="000000"/>
          <w:highlight w:val="cyan"/>
          <w:u w:val="single"/>
          <w:bdr w:val="none" w:sz="0" w:space="0" w:color="auto" w:frame="1"/>
        </w:rPr>
        <w:t>agent</w:t>
      </w:r>
      <w:r w:rsidRPr="001D73DE">
        <w:rPr>
          <w:rFonts w:eastAsia="Calibri" w:cs="Times New Roman"/>
          <w:iCs/>
          <w:color w:val="000000"/>
          <w:sz w:val="16"/>
        </w:rPr>
        <w:t>, or object of an action &lt;going to its kennel&gt; &lt;a child proud of its first drawings&gt; &lt;its final enactment into law&gt;</w:t>
      </w:r>
    </w:p>
    <w:p w14:paraId="13B9123F" w14:textId="77777777" w:rsidR="005853E6" w:rsidRPr="001D73DE" w:rsidRDefault="005853E6" w:rsidP="005853E6">
      <w:pPr>
        <w:pStyle w:val="Heading4"/>
        <w:rPr>
          <w:rFonts w:eastAsia="Times New Roman"/>
        </w:rPr>
      </w:pPr>
      <w:r w:rsidRPr="001D73DE">
        <w:rPr>
          <w:rFonts w:eastAsia="Times New Roman"/>
        </w:rPr>
        <w:t>“Its” modifies exploration and development, meaning the USFG’s.</w:t>
      </w:r>
    </w:p>
    <w:p w14:paraId="3DFDC5D1" w14:textId="77777777" w:rsidR="005853E6" w:rsidRPr="001D73DE" w:rsidRDefault="005853E6" w:rsidP="005853E6">
      <w:pPr>
        <w:spacing w:line="256" w:lineRule="auto"/>
        <w:rPr>
          <w:rFonts w:eastAsia="Calibri" w:cs="Times New Roman"/>
        </w:rPr>
      </w:pPr>
      <w:r w:rsidRPr="00252A26">
        <w:rPr>
          <w:rStyle w:val="Style13ptBold"/>
        </w:rPr>
        <w:t>Study Zone</w:t>
      </w:r>
      <w:r w:rsidRPr="00252A26">
        <w:t>, no date</w:t>
      </w:r>
      <w:r w:rsidRPr="001D73DE">
        <w:rPr>
          <w:rFonts w:eastAsia="Calibri" w:cs="Times New Roman"/>
        </w:rPr>
        <w:t xml:space="preserve"> (University of Victoria, “Possessive Pronouns and Adjectives” google)</w:t>
      </w:r>
    </w:p>
    <w:p w14:paraId="4B9AAEFA" w14:textId="77777777" w:rsidR="005853E6" w:rsidRPr="001D73DE" w:rsidRDefault="005853E6" w:rsidP="00252A26">
      <w:pPr>
        <w:spacing w:line="256" w:lineRule="auto"/>
        <w:rPr>
          <w:rFonts w:eastAsia="Calibri" w:cs="Times New Roman"/>
          <w:iCs/>
          <w:color w:val="000000"/>
          <w:sz w:val="16"/>
        </w:rPr>
      </w:pPr>
      <w:r w:rsidRPr="001D73DE">
        <w:rPr>
          <w:rFonts w:eastAsia="Calibri" w:cs="Times New Roman"/>
          <w:iCs/>
          <w:color w:val="000000"/>
          <w:sz w:val="16"/>
        </w:rPr>
        <w:t xml:space="preserve">2. Using Possessive Pronouns and Adjectives </w:t>
      </w:r>
      <w:r w:rsidRPr="001D73DE">
        <w:rPr>
          <w:rFonts w:eastAsia="Calibri"/>
          <w:b/>
          <w:color w:val="000000"/>
          <w:highlight w:val="cyan"/>
          <w:u w:val="single"/>
          <w:bdr w:val="none" w:sz="0" w:space="0" w:color="auto" w:frame="1"/>
        </w:rPr>
        <w:t>A possessive pronoun is used instead of a noun</w:t>
      </w:r>
      <w:r w:rsidRPr="001D73DE">
        <w:rPr>
          <w:rFonts w:eastAsia="Calibri" w:cs="Times New Roman"/>
          <w:iCs/>
          <w:color w:val="000000"/>
          <w:sz w:val="16"/>
        </w:rPr>
        <w:t xml:space="preserve">: Julie's car is red. Mine is blue. </w:t>
      </w:r>
      <w:r w:rsidRPr="001D73DE">
        <w:rPr>
          <w:rFonts w:eastAsia="Calibri"/>
          <w:b/>
          <w:color w:val="000000"/>
          <w:highlight w:val="cyan"/>
          <w:u w:val="single"/>
          <w:bdr w:val="none" w:sz="0" w:space="0" w:color="auto" w:frame="1"/>
        </w:rPr>
        <w:t>A possessive adjective is usually used to describe a noun</w:t>
      </w:r>
      <w:r w:rsidRPr="001D73DE">
        <w:rPr>
          <w:rFonts w:eastAsia="Calibri" w:cs="Times New Roman"/>
          <w:iCs/>
          <w:color w:val="000000"/>
          <w:sz w:val="16"/>
        </w:rPr>
        <w:t xml:space="preserve">, and it comes before it, like other adjectives: My car is bigger than her car. Remember: There are no apostrophes in possessive pronouns and adjectives. </w:t>
      </w:r>
      <w:r w:rsidRPr="001D73DE">
        <w:rPr>
          <w:rFonts w:eastAsia="Calibri"/>
          <w:b/>
          <w:color w:val="000000"/>
          <w:highlight w:val="cyan"/>
          <w:u w:val="single"/>
          <w:bdr w:val="none" w:sz="0" w:space="0" w:color="auto" w:frame="1"/>
        </w:rPr>
        <w:t>The dog wagged its tail</w:t>
      </w:r>
      <w:r w:rsidRPr="001D73DE">
        <w:rPr>
          <w:rFonts w:eastAsia="Calibri" w:cs="Times New Roman"/>
          <w:iCs/>
          <w:color w:val="000000"/>
          <w:sz w:val="16"/>
        </w:rPr>
        <w:t>. “It's” is not a possessive pronoun or adjective — it means “it is”: It's not my dog.</w:t>
      </w:r>
    </w:p>
    <w:p w14:paraId="083794AD" w14:textId="77777777" w:rsidR="005853E6" w:rsidRPr="001D73DE" w:rsidRDefault="005853E6" w:rsidP="005853E6">
      <w:pPr>
        <w:pStyle w:val="Heading4"/>
        <w:rPr>
          <w:rFonts w:eastAsia="Times New Roman"/>
        </w:rPr>
      </w:pPr>
      <w:r w:rsidRPr="001D73DE">
        <w:rPr>
          <w:rFonts w:eastAsia="Times New Roman"/>
        </w:rPr>
        <w:t>The pronoun “it” refers to the subject—the USFG.</w:t>
      </w:r>
    </w:p>
    <w:p w14:paraId="574F5AE2" w14:textId="77777777" w:rsidR="005853E6" w:rsidRPr="001D73DE" w:rsidRDefault="005853E6" w:rsidP="005853E6">
      <w:pPr>
        <w:spacing w:line="256" w:lineRule="auto"/>
        <w:rPr>
          <w:rFonts w:eastAsia="Calibri" w:cs="Times New Roman"/>
        </w:rPr>
      </w:pPr>
      <w:r w:rsidRPr="00252A26">
        <w:rPr>
          <w:rStyle w:val="Style13ptBold"/>
        </w:rPr>
        <w:t>Wiz IQ</w:t>
      </w:r>
      <w:r w:rsidRPr="00252A26">
        <w:t>, 20</w:t>
      </w:r>
      <w:r w:rsidRPr="00252A26">
        <w:rPr>
          <w:rStyle w:val="Style13ptBold"/>
        </w:rPr>
        <w:t>11</w:t>
      </w:r>
      <w:r w:rsidRPr="001D73DE">
        <w:rPr>
          <w:rFonts w:eastAsia="Calibri" w:cs="Times New Roman"/>
        </w:rPr>
        <w:t xml:space="preserve"> (</w:t>
      </w:r>
      <w:proofErr w:type="spellStart"/>
      <w:proofErr w:type="gramStart"/>
      <w:r w:rsidRPr="001D73DE">
        <w:rPr>
          <w:rFonts w:eastAsia="Calibri" w:cs="Times New Roman"/>
        </w:rPr>
        <w:t>education.online</w:t>
      </w:r>
      <w:proofErr w:type="spellEnd"/>
      <w:proofErr w:type="gramEnd"/>
      <w:r w:rsidRPr="001D73DE">
        <w:rPr>
          <w:rFonts w:eastAsia="Calibri" w:cs="Times New Roman"/>
        </w:rPr>
        <w:t>, “8th Grade CRCT Study Guide” google)</w:t>
      </w:r>
    </w:p>
    <w:p w14:paraId="1A5E661F" w14:textId="77777777" w:rsidR="005853E6" w:rsidRPr="001D73DE" w:rsidRDefault="005853E6" w:rsidP="00252A26">
      <w:pPr>
        <w:spacing w:line="256" w:lineRule="auto"/>
        <w:rPr>
          <w:rFonts w:eastAsia="Calibri" w:cs="Times New Roman"/>
          <w:iCs/>
          <w:color w:val="000000"/>
          <w:sz w:val="16"/>
        </w:rPr>
      </w:pPr>
      <w:r w:rsidRPr="001D73DE">
        <w:rPr>
          <w:rFonts w:eastAsia="Calibri"/>
          <w:b/>
          <w:color w:val="000000"/>
          <w:highlight w:val="cyan"/>
          <w:u w:val="single"/>
          <w:bdr w:val="none" w:sz="0" w:space="0" w:color="auto" w:frame="1"/>
        </w:rPr>
        <w:t>The dog happily wagged its tail</w:t>
      </w:r>
      <w:r w:rsidRPr="001D73DE">
        <w:rPr>
          <w:rFonts w:eastAsia="Calibri" w:cs="Times New Roman"/>
          <w:iCs/>
          <w:color w:val="000000"/>
          <w:sz w:val="16"/>
        </w:rPr>
        <w:t xml:space="preserve"> as the girl approached. Here, </w:t>
      </w:r>
      <w:r w:rsidRPr="001D73DE">
        <w:rPr>
          <w:rFonts w:eastAsia="Calibri"/>
          <w:b/>
          <w:color w:val="000000"/>
          <w:highlight w:val="cyan"/>
          <w:u w:val="single"/>
          <w:bdr w:val="none" w:sz="0" w:space="0" w:color="auto" w:frame="1"/>
        </w:rPr>
        <w:t xml:space="preserve">the word </w:t>
      </w:r>
      <w:proofErr w:type="spellStart"/>
      <w:r w:rsidRPr="001D73DE">
        <w:rPr>
          <w:rFonts w:eastAsia="Calibri"/>
          <w:b/>
          <w:color w:val="000000"/>
          <w:highlight w:val="cyan"/>
          <w:u w:val="single"/>
          <w:bdr w:val="none" w:sz="0" w:space="0" w:color="auto" w:frame="1"/>
        </w:rPr>
        <w:t>its</w:t>
      </w:r>
      <w:proofErr w:type="spellEnd"/>
      <w:r w:rsidRPr="001D73DE">
        <w:rPr>
          <w:rFonts w:eastAsia="Calibri"/>
          <w:b/>
          <w:color w:val="000000"/>
          <w:highlight w:val="cyan"/>
          <w:u w:val="single"/>
          <w:bdr w:val="none" w:sz="0" w:space="0" w:color="auto" w:frame="1"/>
        </w:rPr>
        <w:t xml:space="preserve"> is a possessive pronoun referring to the word dog</w:t>
      </w:r>
      <w:r w:rsidRPr="001D73DE">
        <w:rPr>
          <w:rFonts w:eastAsia="Calibri" w:cs="Times New Roman"/>
          <w:iCs/>
          <w:color w:val="000000"/>
          <w:sz w:val="16"/>
        </w:rPr>
        <w:t>.</w:t>
      </w:r>
    </w:p>
    <w:p w14:paraId="119DB95E" w14:textId="77777777" w:rsidR="005853E6" w:rsidRDefault="005853E6" w:rsidP="004B05C0"/>
    <w:sectPr w:rsidR="005853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443F2"/>
    <w:multiLevelType w:val="multilevel"/>
    <w:tmpl w:val="DD84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F326E1"/>
    <w:multiLevelType w:val="multilevel"/>
    <w:tmpl w:val="7954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D5247E"/>
    <w:multiLevelType w:val="multilevel"/>
    <w:tmpl w:val="764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F68EE"/>
    <w:multiLevelType w:val="multilevel"/>
    <w:tmpl w:val="A4B4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AF2CB3"/>
    <w:multiLevelType w:val="multilevel"/>
    <w:tmpl w:val="136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7D783C"/>
    <w:multiLevelType w:val="multilevel"/>
    <w:tmpl w:val="DD84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496591">
    <w:abstractNumId w:val="10"/>
  </w:num>
  <w:num w:numId="2" w16cid:durableId="1429234122">
    <w:abstractNumId w:val="8"/>
  </w:num>
  <w:num w:numId="3" w16cid:durableId="97483260">
    <w:abstractNumId w:val="7"/>
  </w:num>
  <w:num w:numId="4" w16cid:durableId="1233926947">
    <w:abstractNumId w:val="6"/>
  </w:num>
  <w:num w:numId="5" w16cid:durableId="2057463274">
    <w:abstractNumId w:val="5"/>
  </w:num>
  <w:num w:numId="6" w16cid:durableId="1270550562">
    <w:abstractNumId w:val="9"/>
  </w:num>
  <w:num w:numId="7" w16cid:durableId="403913235">
    <w:abstractNumId w:val="4"/>
  </w:num>
  <w:num w:numId="8" w16cid:durableId="1548446067">
    <w:abstractNumId w:val="3"/>
  </w:num>
  <w:num w:numId="9" w16cid:durableId="164245072">
    <w:abstractNumId w:val="2"/>
  </w:num>
  <w:num w:numId="10" w16cid:durableId="1569076281">
    <w:abstractNumId w:val="1"/>
  </w:num>
  <w:num w:numId="11" w16cid:durableId="646519368">
    <w:abstractNumId w:val="0"/>
  </w:num>
  <w:num w:numId="12" w16cid:durableId="882449567">
    <w:abstractNumId w:val="16"/>
  </w:num>
  <w:num w:numId="13" w16cid:durableId="1177500086">
    <w:abstractNumId w:val="14"/>
  </w:num>
  <w:num w:numId="14" w16cid:durableId="84957137">
    <w:abstractNumId w:val="12"/>
  </w:num>
  <w:num w:numId="15" w16cid:durableId="1084915564">
    <w:abstractNumId w:val="11"/>
  </w:num>
  <w:num w:numId="16" w16cid:durableId="1537545596">
    <w:abstractNumId w:val="20"/>
  </w:num>
  <w:num w:numId="17" w16cid:durableId="1836601497">
    <w:abstractNumId w:val="15"/>
  </w:num>
  <w:num w:numId="18" w16cid:durableId="1813332110">
    <w:abstractNumId w:val="17"/>
  </w:num>
  <w:num w:numId="19" w16cid:durableId="189032184">
    <w:abstractNumId w:val="19"/>
  </w:num>
  <w:num w:numId="20" w16cid:durableId="1414814673">
    <w:abstractNumId w:val="18"/>
  </w:num>
  <w:num w:numId="21" w16cid:durableId="1695572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361714650560"/>
    <w:docVar w:name="VerbatimMac" w:val="True"/>
    <w:docVar w:name="VerbatimVersion" w:val="5.0"/>
  </w:docVars>
  <w:rsids>
    <w:rsidRoot w:val="007B4461"/>
    <w:rsid w:val="00002534"/>
    <w:rsid w:val="000029E3"/>
    <w:rsid w:val="000029E8"/>
    <w:rsid w:val="00004225"/>
    <w:rsid w:val="000066CA"/>
    <w:rsid w:val="00007264"/>
    <w:rsid w:val="000076A9"/>
    <w:rsid w:val="00014FAD"/>
    <w:rsid w:val="00015D2A"/>
    <w:rsid w:val="0002490B"/>
    <w:rsid w:val="00025BE1"/>
    <w:rsid w:val="00026465"/>
    <w:rsid w:val="000271B2"/>
    <w:rsid w:val="00030204"/>
    <w:rsid w:val="000312A0"/>
    <w:rsid w:val="0003396C"/>
    <w:rsid w:val="00033E8F"/>
    <w:rsid w:val="00035337"/>
    <w:rsid w:val="00042658"/>
    <w:rsid w:val="000445C4"/>
    <w:rsid w:val="0004680E"/>
    <w:rsid w:val="00052FB1"/>
    <w:rsid w:val="00054276"/>
    <w:rsid w:val="000547B1"/>
    <w:rsid w:val="0005595C"/>
    <w:rsid w:val="0006091E"/>
    <w:rsid w:val="000638C1"/>
    <w:rsid w:val="00063B64"/>
    <w:rsid w:val="00065FEE"/>
    <w:rsid w:val="00066E3C"/>
    <w:rsid w:val="00072718"/>
    <w:rsid w:val="0007381E"/>
    <w:rsid w:val="00076094"/>
    <w:rsid w:val="0008785F"/>
    <w:rsid w:val="00090CBE"/>
    <w:rsid w:val="00094DEC"/>
    <w:rsid w:val="000A2D8A"/>
    <w:rsid w:val="000D26A6"/>
    <w:rsid w:val="000D2B90"/>
    <w:rsid w:val="000D6ED8"/>
    <w:rsid w:val="000D717B"/>
    <w:rsid w:val="000F145C"/>
    <w:rsid w:val="000F4560"/>
    <w:rsid w:val="00100B28"/>
    <w:rsid w:val="0010633D"/>
    <w:rsid w:val="00117316"/>
    <w:rsid w:val="001209B4"/>
    <w:rsid w:val="00124D68"/>
    <w:rsid w:val="0017561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726F"/>
    <w:rsid w:val="002005A8"/>
    <w:rsid w:val="00203DD8"/>
    <w:rsid w:val="00204E1D"/>
    <w:rsid w:val="002059BD"/>
    <w:rsid w:val="00207FD8"/>
    <w:rsid w:val="00210FAF"/>
    <w:rsid w:val="00213B1E"/>
    <w:rsid w:val="00215284"/>
    <w:rsid w:val="002168F2"/>
    <w:rsid w:val="0022589F"/>
    <w:rsid w:val="002343FE"/>
    <w:rsid w:val="00234AEE"/>
    <w:rsid w:val="00235F7B"/>
    <w:rsid w:val="002502CF"/>
    <w:rsid w:val="00252A26"/>
    <w:rsid w:val="0026764D"/>
    <w:rsid w:val="00267EBB"/>
    <w:rsid w:val="0027023B"/>
    <w:rsid w:val="00272F3F"/>
    <w:rsid w:val="00274EDB"/>
    <w:rsid w:val="0027729E"/>
    <w:rsid w:val="0028112A"/>
    <w:rsid w:val="002843B2"/>
    <w:rsid w:val="00284ED6"/>
    <w:rsid w:val="00290C5A"/>
    <w:rsid w:val="00290C92"/>
    <w:rsid w:val="00291C24"/>
    <w:rsid w:val="00292CFB"/>
    <w:rsid w:val="0029647A"/>
    <w:rsid w:val="00296504"/>
    <w:rsid w:val="002A6D64"/>
    <w:rsid w:val="002B5511"/>
    <w:rsid w:val="002B7ACF"/>
    <w:rsid w:val="002E0643"/>
    <w:rsid w:val="002E392E"/>
    <w:rsid w:val="002E6BBC"/>
    <w:rsid w:val="002F1BA9"/>
    <w:rsid w:val="002F6E74"/>
    <w:rsid w:val="003106B3"/>
    <w:rsid w:val="0031385D"/>
    <w:rsid w:val="00314DFC"/>
    <w:rsid w:val="00315826"/>
    <w:rsid w:val="003171AB"/>
    <w:rsid w:val="003223B2"/>
    <w:rsid w:val="00322A67"/>
    <w:rsid w:val="0032775D"/>
    <w:rsid w:val="00330E13"/>
    <w:rsid w:val="00335A23"/>
    <w:rsid w:val="00340707"/>
    <w:rsid w:val="00341C61"/>
    <w:rsid w:val="00343B28"/>
    <w:rsid w:val="00351841"/>
    <w:rsid w:val="003624A6"/>
    <w:rsid w:val="00364ADF"/>
    <w:rsid w:val="00365C8D"/>
    <w:rsid w:val="003670D9"/>
    <w:rsid w:val="00370B41"/>
    <w:rsid w:val="00371B27"/>
    <w:rsid w:val="003726C3"/>
    <w:rsid w:val="0037502A"/>
    <w:rsid w:val="00375D2E"/>
    <w:rsid w:val="0038209D"/>
    <w:rsid w:val="00383071"/>
    <w:rsid w:val="00383B19"/>
    <w:rsid w:val="00384CBC"/>
    <w:rsid w:val="003933F9"/>
    <w:rsid w:val="00395864"/>
    <w:rsid w:val="00396557"/>
    <w:rsid w:val="00397316"/>
    <w:rsid w:val="003A248F"/>
    <w:rsid w:val="003A3989"/>
    <w:rsid w:val="003A4D9C"/>
    <w:rsid w:val="003B1668"/>
    <w:rsid w:val="003C5F4C"/>
    <w:rsid w:val="003D5EA8"/>
    <w:rsid w:val="003D7B28"/>
    <w:rsid w:val="003E305E"/>
    <w:rsid w:val="003E34DB"/>
    <w:rsid w:val="003E4BD1"/>
    <w:rsid w:val="003E5302"/>
    <w:rsid w:val="003E5BF1"/>
    <w:rsid w:val="003F1DE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6195"/>
    <w:rsid w:val="0048047E"/>
    <w:rsid w:val="00482AF9"/>
    <w:rsid w:val="00496BB2"/>
    <w:rsid w:val="004B05C0"/>
    <w:rsid w:val="004B22C7"/>
    <w:rsid w:val="004B37B4"/>
    <w:rsid w:val="004B5CD4"/>
    <w:rsid w:val="004B72B4"/>
    <w:rsid w:val="004C0314"/>
    <w:rsid w:val="004C0D3D"/>
    <w:rsid w:val="004C213E"/>
    <w:rsid w:val="004C376C"/>
    <w:rsid w:val="004C657F"/>
    <w:rsid w:val="004C6BF3"/>
    <w:rsid w:val="004D17D8"/>
    <w:rsid w:val="004D52D8"/>
    <w:rsid w:val="004D63C0"/>
    <w:rsid w:val="004D7C10"/>
    <w:rsid w:val="004E0437"/>
    <w:rsid w:val="004E2865"/>
    <w:rsid w:val="004E355B"/>
    <w:rsid w:val="004E4282"/>
    <w:rsid w:val="005028E5"/>
    <w:rsid w:val="00503735"/>
    <w:rsid w:val="005100E6"/>
    <w:rsid w:val="00513D3D"/>
    <w:rsid w:val="00516A88"/>
    <w:rsid w:val="00522065"/>
    <w:rsid w:val="005224F2"/>
    <w:rsid w:val="00532599"/>
    <w:rsid w:val="00533F1C"/>
    <w:rsid w:val="00536D8B"/>
    <w:rsid w:val="005379C3"/>
    <w:rsid w:val="0054444F"/>
    <w:rsid w:val="005519C2"/>
    <w:rsid w:val="005523E0"/>
    <w:rsid w:val="0055320F"/>
    <w:rsid w:val="0055699B"/>
    <w:rsid w:val="0056020A"/>
    <w:rsid w:val="00563D3D"/>
    <w:rsid w:val="005659AA"/>
    <w:rsid w:val="005676E8"/>
    <w:rsid w:val="00577C12"/>
    <w:rsid w:val="00580BFC"/>
    <w:rsid w:val="00581048"/>
    <w:rsid w:val="00581203"/>
    <w:rsid w:val="00581AB5"/>
    <w:rsid w:val="0058349C"/>
    <w:rsid w:val="005853E6"/>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634E"/>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977D8"/>
    <w:rsid w:val="006A4840"/>
    <w:rsid w:val="006A52A0"/>
    <w:rsid w:val="006A7E1D"/>
    <w:rsid w:val="006B323F"/>
    <w:rsid w:val="006C2FFD"/>
    <w:rsid w:val="006C3A56"/>
    <w:rsid w:val="006C437B"/>
    <w:rsid w:val="006D13F4"/>
    <w:rsid w:val="006D6AED"/>
    <w:rsid w:val="006E6D0B"/>
    <w:rsid w:val="006F126E"/>
    <w:rsid w:val="006F32C9"/>
    <w:rsid w:val="006F3834"/>
    <w:rsid w:val="006F5693"/>
    <w:rsid w:val="006F5D4C"/>
    <w:rsid w:val="007013E4"/>
    <w:rsid w:val="00705D40"/>
    <w:rsid w:val="00717B01"/>
    <w:rsid w:val="007227D9"/>
    <w:rsid w:val="0072491F"/>
    <w:rsid w:val="00725598"/>
    <w:rsid w:val="007374A1"/>
    <w:rsid w:val="00752712"/>
    <w:rsid w:val="00753A84"/>
    <w:rsid w:val="00753E7C"/>
    <w:rsid w:val="007611F5"/>
    <w:rsid w:val="007619E4"/>
    <w:rsid w:val="00761E75"/>
    <w:rsid w:val="0076495E"/>
    <w:rsid w:val="00765FC8"/>
    <w:rsid w:val="00775694"/>
    <w:rsid w:val="0079091B"/>
    <w:rsid w:val="00793F46"/>
    <w:rsid w:val="007A1325"/>
    <w:rsid w:val="007A1A18"/>
    <w:rsid w:val="007A3BAF"/>
    <w:rsid w:val="007A3C3B"/>
    <w:rsid w:val="007A6A44"/>
    <w:rsid w:val="007A796B"/>
    <w:rsid w:val="007B4461"/>
    <w:rsid w:val="007B53D8"/>
    <w:rsid w:val="007C22C5"/>
    <w:rsid w:val="007C57E1"/>
    <w:rsid w:val="007C5811"/>
    <w:rsid w:val="007D2DF5"/>
    <w:rsid w:val="007D451A"/>
    <w:rsid w:val="007D5E3E"/>
    <w:rsid w:val="007D7596"/>
    <w:rsid w:val="007E242C"/>
    <w:rsid w:val="007E6631"/>
    <w:rsid w:val="007F614D"/>
    <w:rsid w:val="00803A12"/>
    <w:rsid w:val="00805417"/>
    <w:rsid w:val="0081113F"/>
    <w:rsid w:val="008266F9"/>
    <w:rsid w:val="008267E2"/>
    <w:rsid w:val="00826A9B"/>
    <w:rsid w:val="00834842"/>
    <w:rsid w:val="00840E7B"/>
    <w:rsid w:val="0084697E"/>
    <w:rsid w:val="008536AF"/>
    <w:rsid w:val="00853D40"/>
    <w:rsid w:val="008564FC"/>
    <w:rsid w:val="00864E76"/>
    <w:rsid w:val="00866AD1"/>
    <w:rsid w:val="00872581"/>
    <w:rsid w:val="00872BF0"/>
    <w:rsid w:val="0087459D"/>
    <w:rsid w:val="0087680F"/>
    <w:rsid w:val="00876D81"/>
    <w:rsid w:val="00880E3D"/>
    <w:rsid w:val="00881D86"/>
    <w:rsid w:val="00883306"/>
    <w:rsid w:val="00884170"/>
    <w:rsid w:val="008904F9"/>
    <w:rsid w:val="00890E4C"/>
    <w:rsid w:val="00890E74"/>
    <w:rsid w:val="00892798"/>
    <w:rsid w:val="0089418F"/>
    <w:rsid w:val="00897C29"/>
    <w:rsid w:val="008A1A9C"/>
    <w:rsid w:val="008A4633"/>
    <w:rsid w:val="008B032E"/>
    <w:rsid w:val="008C0FA2"/>
    <w:rsid w:val="008C2342"/>
    <w:rsid w:val="008C3338"/>
    <w:rsid w:val="008C77B6"/>
    <w:rsid w:val="008D1B91"/>
    <w:rsid w:val="008D724A"/>
    <w:rsid w:val="008E7A3E"/>
    <w:rsid w:val="008F38DF"/>
    <w:rsid w:val="008F41FD"/>
    <w:rsid w:val="008F4479"/>
    <w:rsid w:val="008F4BA0"/>
    <w:rsid w:val="00901726"/>
    <w:rsid w:val="00917BD9"/>
    <w:rsid w:val="00920E6A"/>
    <w:rsid w:val="00931816"/>
    <w:rsid w:val="00932C71"/>
    <w:rsid w:val="009509D5"/>
    <w:rsid w:val="009538F5"/>
    <w:rsid w:val="00956761"/>
    <w:rsid w:val="00957187"/>
    <w:rsid w:val="00960255"/>
    <w:rsid w:val="009603E1"/>
    <w:rsid w:val="00961C9D"/>
    <w:rsid w:val="00963065"/>
    <w:rsid w:val="0097151F"/>
    <w:rsid w:val="00973777"/>
    <w:rsid w:val="00976E78"/>
    <w:rsid w:val="009775C0"/>
    <w:rsid w:val="00981722"/>
    <w:rsid w:val="00981F23"/>
    <w:rsid w:val="00990634"/>
    <w:rsid w:val="00991733"/>
    <w:rsid w:val="00992078"/>
    <w:rsid w:val="00992BE3"/>
    <w:rsid w:val="00997BA9"/>
    <w:rsid w:val="009A1467"/>
    <w:rsid w:val="009A3118"/>
    <w:rsid w:val="009A6464"/>
    <w:rsid w:val="009B69F5"/>
    <w:rsid w:val="009C5FF7"/>
    <w:rsid w:val="009C6292"/>
    <w:rsid w:val="009D15DB"/>
    <w:rsid w:val="009D3133"/>
    <w:rsid w:val="009E160D"/>
    <w:rsid w:val="009F1CBB"/>
    <w:rsid w:val="009F3305"/>
    <w:rsid w:val="009F6FB2"/>
    <w:rsid w:val="00A05D1F"/>
    <w:rsid w:val="00A071C0"/>
    <w:rsid w:val="00A14277"/>
    <w:rsid w:val="00A15374"/>
    <w:rsid w:val="00A22670"/>
    <w:rsid w:val="00A24B35"/>
    <w:rsid w:val="00A271BA"/>
    <w:rsid w:val="00A27F86"/>
    <w:rsid w:val="00A35E66"/>
    <w:rsid w:val="00A431C6"/>
    <w:rsid w:val="00A54315"/>
    <w:rsid w:val="00A570BB"/>
    <w:rsid w:val="00A60FBC"/>
    <w:rsid w:val="00A65C0B"/>
    <w:rsid w:val="00A776BA"/>
    <w:rsid w:val="00A81FD2"/>
    <w:rsid w:val="00A8441A"/>
    <w:rsid w:val="00A8674A"/>
    <w:rsid w:val="00A90DF8"/>
    <w:rsid w:val="00A96E24"/>
    <w:rsid w:val="00A97944"/>
    <w:rsid w:val="00AA6F6E"/>
    <w:rsid w:val="00AB122B"/>
    <w:rsid w:val="00AB21B0"/>
    <w:rsid w:val="00AB48D3"/>
    <w:rsid w:val="00AD7681"/>
    <w:rsid w:val="00AE0243"/>
    <w:rsid w:val="00AE1382"/>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20FF"/>
    <w:rsid w:val="00B3569C"/>
    <w:rsid w:val="00B43676"/>
    <w:rsid w:val="00B5602D"/>
    <w:rsid w:val="00B60125"/>
    <w:rsid w:val="00B6656B"/>
    <w:rsid w:val="00B71625"/>
    <w:rsid w:val="00B75C54"/>
    <w:rsid w:val="00B80B04"/>
    <w:rsid w:val="00B835A0"/>
    <w:rsid w:val="00B8710E"/>
    <w:rsid w:val="00B92A93"/>
    <w:rsid w:val="00B94085"/>
    <w:rsid w:val="00BA17A8"/>
    <w:rsid w:val="00BA3C33"/>
    <w:rsid w:val="00BB0878"/>
    <w:rsid w:val="00BB1879"/>
    <w:rsid w:val="00BC0ABE"/>
    <w:rsid w:val="00BC30DB"/>
    <w:rsid w:val="00BC55A9"/>
    <w:rsid w:val="00BC64FF"/>
    <w:rsid w:val="00BC7C37"/>
    <w:rsid w:val="00BD2244"/>
    <w:rsid w:val="00BE6472"/>
    <w:rsid w:val="00BF29B8"/>
    <w:rsid w:val="00BF46EA"/>
    <w:rsid w:val="00C03B19"/>
    <w:rsid w:val="00C07769"/>
    <w:rsid w:val="00C07D05"/>
    <w:rsid w:val="00C07D2A"/>
    <w:rsid w:val="00C10856"/>
    <w:rsid w:val="00C203FA"/>
    <w:rsid w:val="00C244F5"/>
    <w:rsid w:val="00C3164F"/>
    <w:rsid w:val="00C31B5E"/>
    <w:rsid w:val="00C34D3E"/>
    <w:rsid w:val="00C35B37"/>
    <w:rsid w:val="00C3747A"/>
    <w:rsid w:val="00C37F29"/>
    <w:rsid w:val="00C54A5A"/>
    <w:rsid w:val="00C56DCC"/>
    <w:rsid w:val="00C57075"/>
    <w:rsid w:val="00C72AFE"/>
    <w:rsid w:val="00C81619"/>
    <w:rsid w:val="00C94BEF"/>
    <w:rsid w:val="00CA013C"/>
    <w:rsid w:val="00CA6D6D"/>
    <w:rsid w:val="00CB3B14"/>
    <w:rsid w:val="00CC1470"/>
    <w:rsid w:val="00CC5040"/>
    <w:rsid w:val="00CC7A4E"/>
    <w:rsid w:val="00CD1359"/>
    <w:rsid w:val="00CD4C83"/>
    <w:rsid w:val="00CF15B7"/>
    <w:rsid w:val="00CF787F"/>
    <w:rsid w:val="00D01EDC"/>
    <w:rsid w:val="00D078AA"/>
    <w:rsid w:val="00D10058"/>
    <w:rsid w:val="00D11978"/>
    <w:rsid w:val="00D15E30"/>
    <w:rsid w:val="00D16129"/>
    <w:rsid w:val="00D215E5"/>
    <w:rsid w:val="00D25DBD"/>
    <w:rsid w:val="00D26929"/>
    <w:rsid w:val="00D30CBD"/>
    <w:rsid w:val="00D30D9E"/>
    <w:rsid w:val="00D33908"/>
    <w:rsid w:val="00D354F2"/>
    <w:rsid w:val="00D36C30"/>
    <w:rsid w:val="00D37C90"/>
    <w:rsid w:val="00D43A8C"/>
    <w:rsid w:val="00D53072"/>
    <w:rsid w:val="00D578C2"/>
    <w:rsid w:val="00D61A4E"/>
    <w:rsid w:val="00D634EA"/>
    <w:rsid w:val="00D713A1"/>
    <w:rsid w:val="00D77956"/>
    <w:rsid w:val="00D80F0C"/>
    <w:rsid w:val="00D81C64"/>
    <w:rsid w:val="00D92077"/>
    <w:rsid w:val="00D951E2"/>
    <w:rsid w:val="00D9565A"/>
    <w:rsid w:val="00D96EBA"/>
    <w:rsid w:val="00DB2337"/>
    <w:rsid w:val="00DB31F6"/>
    <w:rsid w:val="00DB5F87"/>
    <w:rsid w:val="00DB699B"/>
    <w:rsid w:val="00DC0376"/>
    <w:rsid w:val="00DC099B"/>
    <w:rsid w:val="00DC2881"/>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1372"/>
    <w:rsid w:val="00E353A2"/>
    <w:rsid w:val="00E36881"/>
    <w:rsid w:val="00E42E4C"/>
    <w:rsid w:val="00E433E7"/>
    <w:rsid w:val="00E47013"/>
    <w:rsid w:val="00E541F9"/>
    <w:rsid w:val="00E57B79"/>
    <w:rsid w:val="00E63419"/>
    <w:rsid w:val="00E64496"/>
    <w:rsid w:val="00E72115"/>
    <w:rsid w:val="00E8322E"/>
    <w:rsid w:val="00E903E0"/>
    <w:rsid w:val="00E9296D"/>
    <w:rsid w:val="00EA1115"/>
    <w:rsid w:val="00EA39EB"/>
    <w:rsid w:val="00EA517C"/>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414"/>
    <w:rsid w:val="00F50C55"/>
    <w:rsid w:val="00F57FFB"/>
    <w:rsid w:val="00F601E6"/>
    <w:rsid w:val="00F73954"/>
    <w:rsid w:val="00F8281E"/>
    <w:rsid w:val="00F92DC8"/>
    <w:rsid w:val="00F94060"/>
    <w:rsid w:val="00FA56F6"/>
    <w:rsid w:val="00FA578E"/>
    <w:rsid w:val="00FB329D"/>
    <w:rsid w:val="00FB56D5"/>
    <w:rsid w:val="00FC27E3"/>
    <w:rsid w:val="00FC5315"/>
    <w:rsid w:val="00FC74C7"/>
    <w:rsid w:val="00FD451D"/>
    <w:rsid w:val="00FD5B22"/>
    <w:rsid w:val="00FE1B01"/>
    <w:rsid w:val="00FF1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20FF2"/>
  <w14:defaultImageDpi w14:val="300"/>
  <w15:docId w15:val="{2DCC11B5-9BE9-514C-B94A-101677FDF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78C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D578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D578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D578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D578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78C2"/>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43B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B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B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B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78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78C2"/>
  </w:style>
  <w:style w:type="character" w:customStyle="1" w:styleId="Heading1Char">
    <w:name w:val="Heading 1 Char"/>
    <w:aliases w:val="Pocket Char"/>
    <w:basedOn w:val="DefaultParagraphFont"/>
    <w:link w:val="Heading1"/>
    <w:rsid w:val="00D578C2"/>
    <w:rPr>
      <w:rFonts w:ascii="Calibri" w:eastAsiaTheme="majorEastAsia" w:hAnsi="Calibri" w:cstheme="majorBidi"/>
      <w:b/>
      <w:sz w:val="52"/>
      <w:szCs w:val="32"/>
    </w:rPr>
  </w:style>
  <w:style w:type="character" w:customStyle="1" w:styleId="Heading2Char">
    <w:name w:val="Heading 2 Char"/>
    <w:aliases w:val="Hat Char,Heading 2 Char Char Char Char,Heading 21 Char,Char Char Char Char1 Char1,Char Char Char Char1 Char Char,Char2 Char,Heading 2 Char Char1 Char,Heading 2 Char Char Char1 Char Char,Heading 2 Char Char2 Char Char,Heading 2 Cha Char"/>
    <w:basedOn w:val="DefaultParagraphFont"/>
    <w:link w:val="Heading2"/>
    <w:uiPriority w:val="1"/>
    <w:rsid w:val="00D578C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
    <w:basedOn w:val="DefaultParagraphFont"/>
    <w:link w:val="Heading3"/>
    <w:uiPriority w:val="2"/>
    <w:rsid w:val="00D578C2"/>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578C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78C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D578C2"/>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D578C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78C2"/>
    <w:rPr>
      <w:color w:val="auto"/>
      <w:u w:val="none"/>
    </w:rPr>
  </w:style>
  <w:style w:type="character" w:styleId="Hyperlink">
    <w:name w:val="Hyperlink"/>
    <w:aliases w:val="heading 1 (block title),Card Text,Important,Read,Internet Link,Analytic Text,Internet link,Char Char1,Heading 3 Char2,Heading 3 Char1 Char1,No Underline Char1,Text 7 Char1,Tags v 2 Char1,Card Char1,C,Heading 1 Char1,Pocket Char1,Hat Char1,TA"/>
    <w:basedOn w:val="DefaultParagraphFont"/>
    <w:link w:val="Heading411"/>
    <w:uiPriority w:val="99"/>
    <w:unhideWhenUsed/>
    <w:rsid w:val="00D578C2"/>
    <w:rPr>
      <w:color w:val="0000FF" w:themeColor="hyperlink"/>
      <w:u w:val="single"/>
    </w:rPr>
  </w:style>
  <w:style w:type="paragraph" w:styleId="DocumentMap">
    <w:name w:val="Document Map"/>
    <w:basedOn w:val="Normal"/>
    <w:link w:val="DocumentMapChar"/>
    <w:uiPriority w:val="99"/>
    <w:semiHidden/>
    <w:unhideWhenUsed/>
    <w:rsid w:val="004E043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E0437"/>
    <w:rPr>
      <w:rFonts w:ascii="Lucida Grande" w:hAnsi="Lucida Grande" w:cs="Lucida Grande"/>
    </w:rPr>
  </w:style>
  <w:style w:type="paragraph" w:customStyle="1" w:styleId="textbold">
    <w:name w:val="text bold"/>
    <w:basedOn w:val="Normal"/>
    <w:link w:val="Emphasis"/>
    <w:uiPriority w:val="8"/>
    <w:qFormat/>
    <w:rsid w:val="00F92DC8"/>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 w:type="paragraph" w:styleId="ListParagraph">
    <w:name w:val="List Paragraph"/>
    <w:basedOn w:val="Normal"/>
    <w:uiPriority w:val="34"/>
    <w:qFormat/>
    <w:rsid w:val="00AE1382"/>
    <w:pPr>
      <w:ind w:left="720"/>
      <w:contextualSpacing/>
    </w:pPr>
  </w:style>
  <w:style w:type="character" w:customStyle="1" w:styleId="Heading5Char">
    <w:name w:val="Heading 5 Char"/>
    <w:basedOn w:val="DefaultParagraphFont"/>
    <w:link w:val="Heading5"/>
    <w:uiPriority w:val="9"/>
    <w:semiHidden/>
    <w:rsid w:val="00D578C2"/>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uiPriority w:val="9"/>
    <w:semiHidden/>
    <w:rsid w:val="00343B28"/>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343B28"/>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343B28"/>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343B28"/>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343B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B2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43B28"/>
    <w:pPr>
      <w:spacing w:before="160"/>
      <w:jc w:val="center"/>
    </w:pPr>
    <w:rPr>
      <w:i/>
      <w:iCs/>
      <w:color w:val="404040" w:themeColor="text1" w:themeTint="BF"/>
    </w:rPr>
  </w:style>
  <w:style w:type="character" w:customStyle="1" w:styleId="QuoteChar">
    <w:name w:val="Quote Char"/>
    <w:basedOn w:val="DefaultParagraphFont"/>
    <w:link w:val="Quote"/>
    <w:uiPriority w:val="29"/>
    <w:rsid w:val="00343B28"/>
    <w:rPr>
      <w:rFonts w:ascii="Calibri" w:hAnsi="Calibri" w:cs="Calibri"/>
      <w:i/>
      <w:iCs/>
      <w:color w:val="404040" w:themeColor="text1" w:themeTint="BF"/>
      <w:sz w:val="22"/>
    </w:rPr>
  </w:style>
  <w:style w:type="character" w:styleId="IntenseEmphasis">
    <w:name w:val="Intense Emphasis"/>
    <w:basedOn w:val="DefaultParagraphFont"/>
    <w:uiPriority w:val="21"/>
    <w:qFormat/>
    <w:rsid w:val="00343B28"/>
    <w:rPr>
      <w:i/>
      <w:iCs/>
      <w:color w:val="365F91" w:themeColor="accent1" w:themeShade="BF"/>
    </w:rPr>
  </w:style>
  <w:style w:type="paragraph" w:styleId="IntenseQuote">
    <w:name w:val="Intense Quote"/>
    <w:basedOn w:val="Normal"/>
    <w:next w:val="Normal"/>
    <w:link w:val="IntenseQuoteChar"/>
    <w:uiPriority w:val="30"/>
    <w:qFormat/>
    <w:rsid w:val="00343B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3B28"/>
    <w:rPr>
      <w:rFonts w:ascii="Calibri" w:hAnsi="Calibri" w:cs="Calibri"/>
      <w:i/>
      <w:iCs/>
      <w:color w:val="365F91" w:themeColor="accent1" w:themeShade="BF"/>
      <w:sz w:val="22"/>
    </w:rPr>
  </w:style>
  <w:style w:type="character" w:styleId="IntenseReference">
    <w:name w:val="Intense Reference"/>
    <w:basedOn w:val="DefaultParagraphFont"/>
    <w:uiPriority w:val="32"/>
    <w:qFormat/>
    <w:rsid w:val="00343B28"/>
    <w:rPr>
      <w:b/>
      <w:bCs/>
      <w:smallCaps/>
      <w:color w:val="365F91" w:themeColor="accent1" w:themeShade="BF"/>
      <w:spacing w:val="5"/>
    </w:rPr>
  </w:style>
  <w:style w:type="character" w:styleId="Strong">
    <w:name w:val="Strong"/>
    <w:basedOn w:val="DefaultParagraphFont"/>
    <w:uiPriority w:val="22"/>
    <w:qFormat/>
    <w:rsid w:val="00D578C2"/>
    <w:rPr>
      <w:b/>
      <w:bCs/>
    </w:rPr>
  </w:style>
  <w:style w:type="character" w:styleId="BookTitle">
    <w:name w:val="Book Title"/>
    <w:basedOn w:val="DefaultParagraphFont"/>
    <w:uiPriority w:val="33"/>
    <w:qFormat/>
    <w:rsid w:val="00D578C2"/>
    <w:rPr>
      <w:b/>
      <w:bCs/>
      <w:i/>
      <w:iCs/>
      <w:spacing w:val="5"/>
    </w:rPr>
  </w:style>
  <w:style w:type="numbering" w:styleId="111111">
    <w:name w:val="Outline List 2"/>
    <w:basedOn w:val="NoList"/>
    <w:uiPriority w:val="99"/>
    <w:semiHidden/>
    <w:unhideWhenUsed/>
    <w:rsid w:val="00D578C2"/>
  </w:style>
  <w:style w:type="paragraph" w:styleId="Header">
    <w:name w:val="header"/>
    <w:basedOn w:val="Normal"/>
    <w:link w:val="HeaderChar"/>
    <w:uiPriority w:val="99"/>
    <w:semiHidden/>
    <w:rsid w:val="00D578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78C2"/>
    <w:rPr>
      <w:rFonts w:ascii="Calibri" w:eastAsiaTheme="minorHAnsi" w:hAnsi="Calibri" w:cs="Calibri"/>
      <w:sz w:val="22"/>
      <w:szCs w:val="22"/>
    </w:rPr>
  </w:style>
  <w:style w:type="paragraph" w:styleId="Footer">
    <w:name w:val="footer"/>
    <w:basedOn w:val="Normal"/>
    <w:link w:val="FooterChar"/>
    <w:uiPriority w:val="99"/>
    <w:semiHidden/>
    <w:rsid w:val="00D578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78C2"/>
    <w:rPr>
      <w:rFonts w:ascii="Calibri" w:eastAsiaTheme="minorHAnsi" w:hAnsi="Calibri" w:cs="Calibri"/>
      <w:sz w:val="22"/>
      <w:szCs w:val="22"/>
    </w:rPr>
  </w:style>
  <w:style w:type="paragraph" w:styleId="BodyText">
    <w:name w:val="Body Text"/>
    <w:basedOn w:val="Normal"/>
    <w:link w:val="BodyTextChar"/>
    <w:uiPriority w:val="99"/>
    <w:semiHidden/>
    <w:unhideWhenUsed/>
    <w:rsid w:val="00D578C2"/>
    <w:pPr>
      <w:spacing w:after="120"/>
    </w:pPr>
  </w:style>
  <w:style w:type="character" w:customStyle="1" w:styleId="BodyTextChar">
    <w:name w:val="Body Text Char"/>
    <w:basedOn w:val="DefaultParagraphFont"/>
    <w:link w:val="BodyText"/>
    <w:uiPriority w:val="99"/>
    <w:semiHidden/>
    <w:rsid w:val="00D578C2"/>
    <w:rPr>
      <w:rFonts w:ascii="Calibri" w:eastAsiaTheme="minorHAnsi" w:hAnsi="Calibri" w:cs="Calibri"/>
      <w:sz w:val="22"/>
      <w:szCs w:val="22"/>
    </w:rPr>
  </w:style>
  <w:style w:type="paragraph" w:styleId="NoSpacing">
    <w:name w:val="No Spacing"/>
    <w:aliases w:val="Small Text,Card Format,Card,Note Level 2,No Spacing111112,Tags,No Spacing1111,No Spacing31,No Spacing22,No Spacing3,Tag and Cite,Medium Grid 21,Dont use,No Spacing41,nonunderlined,Tag and Ci,ca,card,Clear"/>
    <w:link w:val="NoSpacingChar"/>
    <w:uiPriority w:val="99"/>
    <w:unhideWhenUsed/>
    <w:qFormat/>
    <w:rsid w:val="00D578C2"/>
    <w:rPr>
      <w:rFonts w:ascii="Calibri" w:eastAsiaTheme="minorHAnsi" w:hAnsi="Calibri" w:cs="Calibri"/>
      <w:sz w:val="22"/>
      <w:szCs w:val="22"/>
    </w:rPr>
  </w:style>
  <w:style w:type="character" w:customStyle="1" w:styleId="NoSpacingChar">
    <w:name w:val="No Spacing Char"/>
    <w:aliases w:val="Small Text Char,Card Format Char,Card Char,Note Level 2 Char,No Spacing111112 Char,Tags Char,No Spacing1111 Char,No Spacing31 Char,No Spacing22 Char,No Spacing3 Char,Tag and Cite Char,Medium Grid 21 Char,Dont use Char,No Spacing41 Char"/>
    <w:basedOn w:val="DefaultParagraphFont"/>
    <w:link w:val="NoSpacing"/>
    <w:uiPriority w:val="99"/>
    <w:rsid w:val="00D578C2"/>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D578C2"/>
    <w:rPr>
      <w:color w:val="605E5C"/>
      <w:shd w:val="clear" w:color="auto" w:fill="E1DFDD"/>
    </w:rPr>
  </w:style>
  <w:style w:type="character" w:customStyle="1" w:styleId="underline">
    <w:name w:val="underline"/>
    <w:qFormat/>
    <w:rsid w:val="00343B28"/>
    <w:rPr>
      <w:b/>
      <w:bCs w:val="0"/>
      <w:u w:val="single"/>
    </w:rPr>
  </w:style>
  <w:style w:type="character" w:customStyle="1" w:styleId="SmalltextChar">
    <w:name w:val="Small text Char"/>
    <w:basedOn w:val="DefaultParagraphFont"/>
    <w:link w:val="Smalltext"/>
    <w:locked/>
    <w:rsid w:val="00343B28"/>
    <w:rPr>
      <w:rFonts w:ascii="Times New Roman" w:eastAsia="MS Mincho" w:hAnsi="Times New Roman" w:cs="Times New Roman"/>
      <w:sz w:val="16"/>
    </w:rPr>
  </w:style>
  <w:style w:type="paragraph" w:customStyle="1" w:styleId="Smalltext">
    <w:name w:val="Small text"/>
    <w:basedOn w:val="Normal"/>
    <w:link w:val="SmalltextChar"/>
    <w:rsid w:val="00343B28"/>
    <w:rPr>
      <w:rFonts w:ascii="Times New Roman" w:eastAsia="MS Mincho" w:hAnsi="Times New Roman" w:cs="Times New Roman"/>
      <w:sz w:val="16"/>
    </w:rPr>
  </w:style>
  <w:style w:type="character" w:customStyle="1" w:styleId="Highlightedunderline">
    <w:name w:val="Highlighted underline"/>
    <w:rsid w:val="00343B28"/>
    <w:rPr>
      <w:rFonts w:ascii="Times New Roman" w:hAnsi="Times New Roman"/>
      <w:sz w:val="20"/>
      <w:u w:val="single"/>
      <w:bdr w:val="none" w:sz="0" w:space="0" w:color="auto"/>
      <w:shd w:val="clear" w:color="auto" w:fill="C0C0C0"/>
    </w:rPr>
  </w:style>
  <w:style w:type="character" w:customStyle="1" w:styleId="Heading2Char1">
    <w:name w:val="Heading 2 Char1"/>
    <w:aliases w:val="Heading 2 Char Char"/>
    <w:basedOn w:val="DefaultParagraphFont"/>
    <w:rsid w:val="00343B28"/>
    <w:rPr>
      <w:rFonts w:cs="Arial"/>
      <w:b/>
      <w:bCs/>
      <w:iCs/>
      <w:sz w:val="24"/>
      <w:szCs w:val="28"/>
      <w:lang w:val="en-US" w:eastAsia="en-US" w:bidi="ar-SA"/>
    </w:rPr>
  </w:style>
  <w:style w:type="character" w:customStyle="1" w:styleId="TagCiteCharChar">
    <w:name w:val="Tag/Cite Char Char"/>
    <w:basedOn w:val="DefaultParagraphFont"/>
    <w:rsid w:val="00343B28"/>
    <w:rPr>
      <w:rFonts w:cs="Arial"/>
      <w:b/>
      <w:bCs/>
      <w:iCs/>
      <w:sz w:val="24"/>
      <w:szCs w:val="28"/>
      <w:lang w:val="en-US" w:eastAsia="en-US" w:bidi="ar-SA"/>
    </w:rPr>
  </w:style>
  <w:style w:type="paragraph" w:customStyle="1" w:styleId="HotRoute">
    <w:name w:val="Hot Route"/>
    <w:basedOn w:val="Normal"/>
    <w:qFormat/>
    <w:rsid w:val="005853E6"/>
    <w:pPr>
      <w:ind w:left="72"/>
    </w:pPr>
    <w:rPr>
      <w:iCs/>
      <w:color w:val="000000"/>
      <w:sz w:val="16"/>
    </w:rPr>
  </w:style>
  <w:style w:type="paragraph" w:customStyle="1" w:styleId="Undertag">
    <w:name w:val="Undertag"/>
    <w:link w:val="UndertagChar"/>
    <w:autoRedefine/>
    <w:uiPriority w:val="5"/>
    <w:qFormat/>
    <w:rsid w:val="00F50414"/>
    <w:pPr>
      <w:spacing w:line="259" w:lineRule="auto"/>
    </w:pPr>
    <w:rPr>
      <w:rFonts w:eastAsiaTheme="majorEastAsia" w:cstheme="majorBidi"/>
      <w:i/>
      <w:iCs/>
      <w:color w:val="75100D"/>
      <w:szCs w:val="22"/>
    </w:rPr>
  </w:style>
  <w:style w:type="character" w:customStyle="1" w:styleId="UndertagChar">
    <w:name w:val="Undertag Char"/>
    <w:basedOn w:val="DefaultParagraphFont"/>
    <w:link w:val="Undertag"/>
    <w:uiPriority w:val="5"/>
    <w:rsid w:val="00F50414"/>
    <w:rPr>
      <w:rFonts w:eastAsiaTheme="majorEastAsia" w:cstheme="majorBidi"/>
      <w:i/>
      <w:iCs/>
      <w:color w:val="75100D"/>
      <w:szCs w:val="22"/>
    </w:rPr>
  </w:style>
  <w:style w:type="paragraph" w:customStyle="1" w:styleId="Analytic">
    <w:name w:val="Analytic"/>
    <w:basedOn w:val="Heading4"/>
    <w:link w:val="AnalyticChar"/>
    <w:uiPriority w:val="5"/>
    <w:qFormat/>
    <w:rsid w:val="00F50414"/>
    <w:rPr>
      <w:color w:val="75100D"/>
    </w:rPr>
  </w:style>
  <w:style w:type="character" w:customStyle="1" w:styleId="AnalyticChar">
    <w:name w:val="Analytic Char"/>
    <w:basedOn w:val="DefaultParagraphFont"/>
    <w:link w:val="Analytic"/>
    <w:uiPriority w:val="5"/>
    <w:rsid w:val="00F50414"/>
    <w:rPr>
      <w:rFonts w:ascii="Open Sans" w:eastAsiaTheme="majorEastAsia" w:hAnsi="Open Sans" w:cstheme="majorBidi"/>
      <w:b/>
      <w:iCs/>
      <w:color w:val="75100D"/>
      <w:sz w:val="26"/>
      <w:szCs w:val="22"/>
    </w:rPr>
  </w:style>
  <w:style w:type="paragraph" w:customStyle="1" w:styleId="AnalyticAdvanced">
    <w:name w:val="Analytic (Advanced)"/>
    <w:basedOn w:val="Heading4"/>
    <w:link w:val="AnalyticAdvancedChar"/>
    <w:autoRedefine/>
    <w:uiPriority w:val="5"/>
    <w:qFormat/>
    <w:rsid w:val="00F50414"/>
    <w:rPr>
      <w:color w:val="75100D"/>
    </w:rPr>
  </w:style>
  <w:style w:type="character" w:customStyle="1" w:styleId="AnalyticAdvancedChar">
    <w:name w:val="Analytic (Advanced) Char"/>
    <w:basedOn w:val="DefaultParagraphFont"/>
    <w:link w:val="AnalyticAdvanced"/>
    <w:uiPriority w:val="5"/>
    <w:rsid w:val="00F50414"/>
    <w:rPr>
      <w:rFonts w:ascii="Open Sans" w:eastAsiaTheme="majorEastAsia" w:hAnsi="Open Sans" w:cstheme="majorBidi"/>
      <w:b/>
      <w:iCs/>
      <w:color w:val="75100D"/>
      <w:sz w:val="26"/>
      <w:szCs w:val="22"/>
    </w:rPr>
  </w:style>
  <w:style w:type="paragraph" w:customStyle="1" w:styleId="FileNote">
    <w:name w:val="File Note"/>
    <w:basedOn w:val="Normal"/>
    <w:link w:val="FileNoteChar"/>
    <w:autoRedefine/>
    <w:uiPriority w:val="5"/>
    <w:qFormat/>
    <w:rsid w:val="00F50414"/>
    <w:pPr>
      <w:spacing w:before="120"/>
    </w:pPr>
    <w:rPr>
      <w:b/>
      <w:i/>
      <w:color w:val="0070C0"/>
    </w:rPr>
  </w:style>
  <w:style w:type="character" w:customStyle="1" w:styleId="FileNoteChar">
    <w:name w:val="File Note Char"/>
    <w:basedOn w:val="DefaultParagraphFont"/>
    <w:link w:val="FileNote"/>
    <w:uiPriority w:val="5"/>
    <w:rsid w:val="00F50414"/>
    <w:rPr>
      <w:rFonts w:ascii="Open Sans" w:eastAsiaTheme="minorHAnsi" w:hAnsi="Open Sans" w:cs="Open Sans"/>
      <w:b/>
      <w:i/>
      <w:color w:val="0070C0"/>
      <w:szCs w:val="22"/>
    </w:rPr>
  </w:style>
  <w:style w:type="paragraph" w:customStyle="1" w:styleId="Heading411">
    <w:name w:val="Heading 411"/>
    <w:basedOn w:val="Heading1"/>
    <w:next w:val="NoSpacing"/>
    <w:link w:val="Hyperlink"/>
    <w:autoRedefine/>
    <w:uiPriority w:val="99"/>
    <w:qFormat/>
    <w:rsid w:val="00F50414"/>
    <w:pPr>
      <w:keepNext w:val="0"/>
      <w:keepLines w:val="0"/>
      <w:spacing w:line="254" w:lineRule="auto"/>
      <w:outlineLvl w:val="9"/>
    </w:pPr>
    <w:rPr>
      <w:rFonts w:asciiTheme="minorHAnsi" w:eastAsiaTheme="minorEastAsia" w:hAnsiTheme="minorHAnsi" w:cstheme="minorBidi"/>
      <w:b w:val="0"/>
      <w:color w:val="0000FF" w:themeColor="hyperlink"/>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9398">
      <w:bodyDiv w:val="1"/>
      <w:marLeft w:val="0"/>
      <w:marRight w:val="0"/>
      <w:marTop w:val="0"/>
      <w:marBottom w:val="0"/>
      <w:divBdr>
        <w:top w:val="none" w:sz="0" w:space="0" w:color="auto"/>
        <w:left w:val="none" w:sz="0" w:space="0" w:color="auto"/>
        <w:bottom w:val="none" w:sz="0" w:space="0" w:color="auto"/>
        <w:right w:val="none" w:sz="0" w:space="0" w:color="auto"/>
      </w:divBdr>
    </w:div>
    <w:div w:id="7259084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ed.com/dictionary/exploration_n?tl=true" TargetMode="External"/><Relationship Id="rId18" Type="http://schemas.openxmlformats.org/officeDocument/2006/relationships/hyperlink" Target="https://anundergroundminer.com/blog/underground-development-mining-versus-production-mining" TargetMode="External"/><Relationship Id="rId26" Type="http://schemas.openxmlformats.org/officeDocument/2006/relationships/hyperlink" Target="https://dictionary.cambridge.org/us/dictionary/english/arctic" TargetMode="External"/><Relationship Id="rId3" Type="http://schemas.openxmlformats.org/officeDocument/2006/relationships/customXml" Target="../customXml/item3.xml"/><Relationship Id="rId21" Type="http://schemas.openxmlformats.org/officeDocument/2006/relationships/hyperlink" Target="https://www.merriam-webster.com/dictionary/development"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ictionary.cambridge.org/us/dictionary/english/exploration" TargetMode="External"/><Relationship Id="rId17" Type="http://schemas.openxmlformats.org/officeDocument/2006/relationships/hyperlink" Target="https://www.merriam-webster.com/dictionary/development" TargetMode="External"/><Relationship Id="rId25" Type="http://schemas.openxmlformats.org/officeDocument/2006/relationships/hyperlink" Target="https://education.nationalgeographic.org/resource/arctic/"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ictionary.cambridge.org/us/dictionary/english/development" TargetMode="External"/><Relationship Id="rId20" Type="http://schemas.openxmlformats.org/officeDocument/2006/relationships/hyperlink" Target="https://www.law.cornell.edu/definitions/uscode.php?width=840&amp;height=800&amp;iframe=true&amp;def_id=16-USC-1451200989-1021880789&amp;term_occur=999&amp;term_src=title:16:chapter:44B:section:2462" TargetMode="External"/><Relationship Id="rId29" Type="http://schemas.openxmlformats.org/officeDocument/2006/relationships/hyperlink" Target="https://www.sciencedirect.com/topics/social-sciences/regional-develop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ictionary.cambridge.org/us/dictionary/learner-english/increase" TargetMode="External"/><Relationship Id="rId24" Type="http://schemas.openxmlformats.org/officeDocument/2006/relationships/hyperlink" Target="https://www.law.cornell.edu/uscode/text/15/4111" TargetMode="External"/><Relationship Id="rId32" Type="http://schemas.openxmlformats.org/officeDocument/2006/relationships/hyperlink" Target="http://encarta.msn.com" TargetMode="External"/><Relationship Id="rId5" Type="http://schemas.openxmlformats.org/officeDocument/2006/relationships/numbering" Target="numbering.xml"/><Relationship Id="rId15" Type="http://schemas.openxmlformats.org/officeDocument/2006/relationships/hyperlink" Target="https://law.justia.com/codes/nevada/chapter-519a/statute-519a-070/" TargetMode="External"/><Relationship Id="rId23" Type="http://schemas.openxmlformats.org/officeDocument/2006/relationships/hyperlink" Target="https://www.britannica.com/place/Arctic" TargetMode="External"/><Relationship Id="rId28" Type="http://schemas.openxmlformats.org/officeDocument/2006/relationships/hyperlink" Target="https://www.hfofreearctic.org/hrf_faq/what-is-the-arctic/" TargetMode="External"/><Relationship Id="rId10" Type="http://schemas.openxmlformats.org/officeDocument/2006/relationships/hyperlink" Target="https://www.oed.com/dictionary/increase_n?tl=true" TargetMode="External"/><Relationship Id="rId19" Type="http://schemas.openxmlformats.org/officeDocument/2006/relationships/hyperlink" Target="https://www.law.cornell.edu/uscode/text/16/2462" TargetMode="External"/><Relationship Id="rId31" Type="http://schemas.openxmlformats.org/officeDocument/2006/relationships/hyperlink" Target="https://dictionary.cambridge.org/us/dictionary/english/satellite"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oed.com/dictionary/exploration_n?tl=true" TargetMode="External"/><Relationship Id="rId22" Type="http://schemas.openxmlformats.org/officeDocument/2006/relationships/hyperlink" Target="https://dictionary.cambridge.org/us/dictionary/english/development" TargetMode="External"/><Relationship Id="rId27" Type="http://schemas.openxmlformats.org/officeDocument/2006/relationships/hyperlink" Target="https://www.hfofreearctic.org/hrf_faq/what-is-the-arctic/" TargetMode="External"/><Relationship Id="rId30" Type="http://schemas.openxmlformats.org/officeDocument/2006/relationships/hyperlink" Target="https://www.collinsdictionary.com/us/dictionary/english/regional-development"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89C88DA-3AE9-B440-809A-5FDCA0417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10008</Words>
  <Characters>57046</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66921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Morris, Eric R</cp:lastModifiedBy>
  <cp:revision>3</cp:revision>
  <dcterms:created xsi:type="dcterms:W3CDTF">2025-07-05T14:29:00Z</dcterms:created>
  <dcterms:modified xsi:type="dcterms:W3CDTF">2025-07-31T18:38:00Z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