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31847F" w14:textId="65ED47A6" w:rsidR="00AF06BE" w:rsidRDefault="00AF06BE" w:rsidP="00AF06BE">
      <w:pPr>
        <w:pStyle w:val="Heading1"/>
      </w:pPr>
      <w:r>
        <w:t>CANADA</w:t>
      </w:r>
    </w:p>
    <w:p w14:paraId="34D36B1D" w14:textId="7DFEBD54" w:rsidR="00E14752" w:rsidRDefault="00E14752" w:rsidP="00846C7E">
      <w:pPr>
        <w:pStyle w:val="Heading2"/>
      </w:pPr>
      <w:r>
        <w:t>1NC</w:t>
      </w:r>
    </w:p>
    <w:p w14:paraId="160D85B2" w14:textId="77777777" w:rsidR="00E14752" w:rsidRDefault="00E14752" w:rsidP="00E14752">
      <w:pPr>
        <w:pStyle w:val="Heading3"/>
      </w:pPr>
      <w:r>
        <w:t>1NC</w:t>
      </w:r>
    </w:p>
    <w:p w14:paraId="1FCEB749" w14:textId="77777777" w:rsidR="00E14752" w:rsidRDefault="00E14752" w:rsidP="00E14752">
      <w:pPr>
        <w:pStyle w:val="Heading4"/>
      </w:pPr>
      <w:r w:rsidRPr="002D27D0">
        <w:rPr>
          <w:u w:val="single"/>
        </w:rPr>
        <w:t>Canada DA</w:t>
      </w:r>
      <w:r>
        <w:t>:</w:t>
      </w:r>
    </w:p>
    <w:p w14:paraId="585A3925" w14:textId="77777777" w:rsidR="00E14752" w:rsidRPr="00863542" w:rsidRDefault="00E14752" w:rsidP="00E14752"/>
    <w:p w14:paraId="2EB881EE" w14:textId="77777777" w:rsidR="00E14752" w:rsidRDefault="00E14752" w:rsidP="00E14752"/>
    <w:p w14:paraId="775D6558" w14:textId="77777777" w:rsidR="00E14752" w:rsidRDefault="00E14752" w:rsidP="00E14752">
      <w:pPr>
        <w:pStyle w:val="Heading4"/>
      </w:pPr>
      <w:r>
        <w:t xml:space="preserve">Canada avoids a recession now. </w:t>
      </w:r>
    </w:p>
    <w:p w14:paraId="5505D1A9" w14:textId="77777777" w:rsidR="00E14752" w:rsidRPr="00455C24" w:rsidRDefault="00E14752" w:rsidP="00E14752">
      <w:r w:rsidRPr="00436B56">
        <w:rPr>
          <w:rStyle w:val="Style13ptBold"/>
        </w:rPr>
        <w:t>Oxford 2-25</w:t>
      </w:r>
      <w:r>
        <w:t>-2025, team of 300 economists. (Oxford Economics, updated 2-25-2025 [obtained from page source], "World Economic Prospects," Oxford Economics, https://www.oxfordeconomics.com/world-economic-prospects/)</w:t>
      </w:r>
    </w:p>
    <w:p w14:paraId="5B49216D" w14:textId="77777777" w:rsidR="00E14752" w:rsidRPr="00455C24" w:rsidRDefault="00E14752" w:rsidP="00E14752">
      <w:pPr>
        <w:rPr>
          <w:rStyle w:val="Emphasis"/>
        </w:rPr>
      </w:pPr>
      <w:r w:rsidRPr="00455C24">
        <w:rPr>
          <w:rStyle w:val="Emphasis"/>
          <w:highlight w:val="cyan"/>
        </w:rPr>
        <w:t>Tariff</w:t>
      </w:r>
      <w:r w:rsidRPr="00455C24">
        <w:rPr>
          <w:sz w:val="16"/>
        </w:rPr>
        <w:t xml:space="preserve"> development</w:t>
      </w:r>
      <w:r w:rsidRPr="00455C24">
        <w:rPr>
          <w:rStyle w:val="Emphasis"/>
          <w:highlight w:val="cyan"/>
        </w:rPr>
        <w:t>s</w:t>
      </w:r>
      <w:r w:rsidRPr="00455C24">
        <w:rPr>
          <w:rStyle w:val="StyleUnderline"/>
        </w:rPr>
        <w:t xml:space="preserve"> </w:t>
      </w:r>
      <w:r w:rsidRPr="00455C24">
        <w:rPr>
          <w:rStyle w:val="Emphasis"/>
          <w:highlight w:val="cyan"/>
        </w:rPr>
        <w:t>don’t change</w:t>
      </w:r>
      <w:r w:rsidRPr="00455C24">
        <w:rPr>
          <w:rStyle w:val="StyleUnderline"/>
          <w:highlight w:val="cyan"/>
        </w:rPr>
        <w:t xml:space="preserve"> the</w:t>
      </w:r>
      <w:r w:rsidRPr="00455C24">
        <w:rPr>
          <w:rStyle w:val="StyleUnderline"/>
        </w:rPr>
        <w:t xml:space="preserve"> </w:t>
      </w:r>
      <w:r w:rsidRPr="00455C24">
        <w:rPr>
          <w:rStyle w:val="Emphasis"/>
        </w:rPr>
        <w:t xml:space="preserve">broad </w:t>
      </w:r>
      <w:r w:rsidRPr="00455C24">
        <w:rPr>
          <w:rStyle w:val="Emphasis"/>
          <w:highlight w:val="cyan"/>
        </w:rPr>
        <w:t>growth story</w:t>
      </w:r>
    </w:p>
    <w:p w14:paraId="1F94350E" w14:textId="77777777" w:rsidR="00E14752" w:rsidRPr="00455C24" w:rsidRDefault="00E14752" w:rsidP="00E14752">
      <w:pPr>
        <w:rPr>
          <w:sz w:val="16"/>
        </w:rPr>
      </w:pPr>
      <w:r w:rsidRPr="00455C24">
        <w:rPr>
          <w:rStyle w:val="StyleUnderline"/>
        </w:rPr>
        <w:t xml:space="preserve">We’ve only made relatively </w:t>
      </w:r>
      <w:r w:rsidRPr="00455C24">
        <w:rPr>
          <w:rStyle w:val="Emphasis"/>
        </w:rPr>
        <w:t>small downward adjustments</w:t>
      </w:r>
      <w:r w:rsidRPr="00455C24">
        <w:rPr>
          <w:rStyle w:val="StyleUnderline"/>
        </w:rPr>
        <w:t xml:space="preserve"> to our</w:t>
      </w:r>
      <w:r w:rsidRPr="00455C24">
        <w:rPr>
          <w:sz w:val="16"/>
        </w:rPr>
        <w:t xml:space="preserve"> global </w:t>
      </w:r>
      <w:r w:rsidRPr="00455C24">
        <w:rPr>
          <w:rStyle w:val="Emphasis"/>
        </w:rPr>
        <w:t>GDP growth</w:t>
      </w:r>
      <w:r w:rsidRPr="00455C24">
        <w:rPr>
          <w:sz w:val="16"/>
        </w:rPr>
        <w:t xml:space="preserve"> forecasts for this year and next despite the considerable tariff drama at the start of February. We’ve lowered our world GDP </w:t>
      </w:r>
      <w:r w:rsidRPr="00863542">
        <w:rPr>
          <w:b/>
          <w:bCs/>
          <w:sz w:val="16"/>
        </w:rPr>
        <w:t>growth</w:t>
      </w:r>
      <w:r w:rsidRPr="00455C24">
        <w:rPr>
          <w:sz w:val="16"/>
        </w:rPr>
        <w:t xml:space="preserve"> forecasts by 0.1ppt to 2.8% in both 2025 and 2026. We’ve made only small downward revisions for two key reasons.</w:t>
      </w:r>
    </w:p>
    <w:p w14:paraId="13C4277D" w14:textId="77777777" w:rsidR="00E14752" w:rsidRPr="00123F42" w:rsidRDefault="00E14752" w:rsidP="00E14752">
      <w:pPr>
        <w:rPr>
          <w:sz w:val="16"/>
        </w:rPr>
      </w:pPr>
      <w:r w:rsidRPr="00455C24">
        <w:rPr>
          <w:sz w:val="16"/>
        </w:rPr>
        <w:t xml:space="preserve">First, </w:t>
      </w:r>
      <w:r w:rsidRPr="00455C24">
        <w:rPr>
          <w:rStyle w:val="StyleUnderline"/>
        </w:rPr>
        <w:t xml:space="preserve">global </w:t>
      </w:r>
      <w:r w:rsidRPr="00123F42">
        <w:rPr>
          <w:rStyle w:val="StyleUnderline"/>
        </w:rPr>
        <w:t>GDP growth</w:t>
      </w:r>
      <w:r w:rsidRPr="00123F42">
        <w:rPr>
          <w:sz w:val="16"/>
        </w:rPr>
        <w:t xml:space="preserve"> in Q4 2024 </w:t>
      </w:r>
      <w:r w:rsidRPr="00123F42">
        <w:rPr>
          <w:rStyle w:val="StyleUnderline"/>
        </w:rPr>
        <w:t>was revised up, most notably due to China’s strong end</w:t>
      </w:r>
      <w:r w:rsidRPr="00123F42">
        <w:rPr>
          <w:sz w:val="16"/>
        </w:rPr>
        <w:t xml:space="preserve"> to last year. This strength mechanically helped to push up China’s calendar year forecast for 2025 by 0.2ppts to 4.6%, </w:t>
      </w:r>
      <w:r w:rsidRPr="00123F42">
        <w:rPr>
          <w:rStyle w:val="Emphasis"/>
        </w:rPr>
        <w:t>countering</w:t>
      </w:r>
      <w:r w:rsidRPr="00123F42">
        <w:rPr>
          <w:sz w:val="16"/>
        </w:rPr>
        <w:t xml:space="preserve"> </w:t>
      </w:r>
      <w:r w:rsidRPr="00123F42">
        <w:rPr>
          <w:rStyle w:val="StyleUnderline"/>
        </w:rPr>
        <w:t xml:space="preserve">some of the </w:t>
      </w:r>
      <w:r w:rsidRPr="00123F42">
        <w:rPr>
          <w:rStyle w:val="Emphasis"/>
        </w:rPr>
        <w:t>dampening effects</w:t>
      </w:r>
      <w:r w:rsidRPr="00123F42">
        <w:rPr>
          <w:rStyle w:val="StyleUnderline"/>
        </w:rPr>
        <w:t xml:space="preserve"> from tariffs</w:t>
      </w:r>
      <w:r w:rsidRPr="00123F42">
        <w:rPr>
          <w:sz w:val="16"/>
        </w:rPr>
        <w:t xml:space="preserve"> elsewhere.</w:t>
      </w:r>
    </w:p>
    <w:p w14:paraId="672BB23C" w14:textId="77777777" w:rsidR="00E14752" w:rsidRPr="00455C24" w:rsidRDefault="00E14752" w:rsidP="00E14752">
      <w:pPr>
        <w:rPr>
          <w:sz w:val="16"/>
        </w:rPr>
      </w:pPr>
      <w:r w:rsidRPr="00123F42">
        <w:rPr>
          <w:sz w:val="16"/>
        </w:rPr>
        <w:t>Second,</w:t>
      </w:r>
      <w:r w:rsidRPr="00123F42">
        <w:rPr>
          <w:rStyle w:val="StyleUnderline"/>
        </w:rPr>
        <w:t xml:space="preserve"> we expect the US to hike tariffs by </w:t>
      </w:r>
      <w:r w:rsidRPr="00123F42">
        <w:rPr>
          <w:rStyle w:val="Emphasis"/>
        </w:rPr>
        <w:t>less</w:t>
      </w:r>
      <w:r w:rsidRPr="00123F42">
        <w:rPr>
          <w:rStyle w:val="StyleUnderline"/>
        </w:rPr>
        <w:t xml:space="preserve"> than </w:t>
      </w:r>
      <w:r w:rsidRPr="00123F42">
        <w:rPr>
          <w:rStyle w:val="Emphasis"/>
        </w:rPr>
        <w:t>Trump has threatened</w:t>
      </w:r>
      <w:r w:rsidRPr="00123F42">
        <w:rPr>
          <w:sz w:val="16"/>
        </w:rPr>
        <w:t>. We still think</w:t>
      </w:r>
      <w:r w:rsidRPr="00455C24">
        <w:rPr>
          <w:sz w:val="16"/>
        </w:rPr>
        <w:t xml:space="preserve"> </w:t>
      </w:r>
      <w:r w:rsidRPr="00455C24">
        <w:rPr>
          <w:rStyle w:val="StyleUnderline"/>
          <w:highlight w:val="cyan"/>
        </w:rPr>
        <w:t>Trump sees tariffs</w:t>
      </w:r>
      <w:r w:rsidRPr="00455C24">
        <w:rPr>
          <w:rStyle w:val="StyleUnderline"/>
        </w:rPr>
        <w:t xml:space="preserve"> mainly </w:t>
      </w:r>
      <w:r w:rsidRPr="00455C24">
        <w:rPr>
          <w:rStyle w:val="StyleUnderline"/>
          <w:highlight w:val="cyan"/>
        </w:rPr>
        <w:t xml:space="preserve">as </w:t>
      </w:r>
      <w:r w:rsidRPr="00455C24">
        <w:rPr>
          <w:rStyle w:val="Emphasis"/>
          <w:highlight w:val="cyan"/>
        </w:rPr>
        <w:t>leverage</w:t>
      </w:r>
      <w:r w:rsidRPr="00436B56">
        <w:rPr>
          <w:rStyle w:val="Emphasis"/>
        </w:rPr>
        <w:t xml:space="preserve"> in</w:t>
      </w:r>
      <w:r w:rsidRPr="00455C24">
        <w:rPr>
          <w:rStyle w:val="Emphasis"/>
        </w:rPr>
        <w:t xml:space="preserve"> negotiations</w:t>
      </w:r>
      <w:r w:rsidRPr="00455C24">
        <w:rPr>
          <w:sz w:val="16"/>
        </w:rPr>
        <w:t xml:space="preserve"> </w:t>
      </w:r>
      <w:r w:rsidRPr="00455C24">
        <w:rPr>
          <w:rStyle w:val="StyleUnderline"/>
        </w:rPr>
        <w:t>and</w:t>
      </w:r>
      <w:r w:rsidRPr="00455C24">
        <w:rPr>
          <w:sz w:val="16"/>
        </w:rPr>
        <w:t xml:space="preserve"> that </w:t>
      </w:r>
      <w:r w:rsidRPr="00455C24">
        <w:rPr>
          <w:rStyle w:val="Emphasis"/>
          <w:highlight w:val="cyan"/>
        </w:rPr>
        <w:t>deals can be made</w:t>
      </w:r>
      <w:r w:rsidRPr="00455C24">
        <w:rPr>
          <w:sz w:val="16"/>
        </w:rPr>
        <w:t xml:space="preserve"> </w:t>
      </w:r>
      <w:r w:rsidRPr="00455C24">
        <w:rPr>
          <w:rStyle w:val="StyleUnderline"/>
          <w:highlight w:val="cyan"/>
        </w:rPr>
        <w:t xml:space="preserve">to </w:t>
      </w:r>
      <w:r w:rsidRPr="00455C24">
        <w:rPr>
          <w:rStyle w:val="Emphasis"/>
          <w:highlight w:val="cyan"/>
        </w:rPr>
        <w:t>prevent</w:t>
      </w:r>
      <w:r w:rsidRPr="00455C24">
        <w:rPr>
          <w:rStyle w:val="StyleUnderline"/>
        </w:rPr>
        <w:t xml:space="preserve"> or limit US tariff </w:t>
      </w:r>
      <w:r w:rsidRPr="00455C24">
        <w:rPr>
          <w:rStyle w:val="StyleUnderline"/>
          <w:highlight w:val="cyan"/>
        </w:rPr>
        <w:t>action</w:t>
      </w:r>
      <w:r w:rsidRPr="00455C24">
        <w:rPr>
          <w:sz w:val="16"/>
        </w:rPr>
        <w:t xml:space="preserve">. Indeed, </w:t>
      </w:r>
      <w:r w:rsidRPr="00455C24">
        <w:rPr>
          <w:rStyle w:val="StyleUnderline"/>
        </w:rPr>
        <w:t xml:space="preserve">Mexico and </w:t>
      </w:r>
      <w:r w:rsidRPr="00455C24">
        <w:rPr>
          <w:rStyle w:val="StyleUnderline"/>
          <w:highlight w:val="cyan"/>
        </w:rPr>
        <w:t xml:space="preserve">Canada </w:t>
      </w:r>
      <w:r w:rsidRPr="00455C24">
        <w:rPr>
          <w:rStyle w:val="Emphasis"/>
          <w:highlight w:val="cyan"/>
        </w:rPr>
        <w:t>won</w:t>
      </w:r>
      <w:r w:rsidRPr="00455C24">
        <w:rPr>
          <w:sz w:val="16"/>
        </w:rPr>
        <w:t xml:space="preserve"> one-month </w:t>
      </w:r>
      <w:r w:rsidRPr="00455C24">
        <w:rPr>
          <w:rStyle w:val="Emphasis"/>
          <w:highlight w:val="cyan"/>
        </w:rPr>
        <w:t>reprieves</w:t>
      </w:r>
      <w:r w:rsidRPr="00455C24">
        <w:rPr>
          <w:rStyle w:val="StyleUnderline"/>
        </w:rPr>
        <w:t xml:space="preserve"> on major tariff increases </w:t>
      </w:r>
      <w:r w:rsidRPr="00455C24">
        <w:rPr>
          <w:rStyle w:val="StyleUnderline"/>
          <w:highlight w:val="cyan"/>
        </w:rPr>
        <w:t>by making</w:t>
      </w:r>
      <w:r w:rsidRPr="00455C24">
        <w:rPr>
          <w:rStyle w:val="StyleUnderline"/>
        </w:rPr>
        <w:t xml:space="preserve"> </w:t>
      </w:r>
      <w:r w:rsidRPr="00436B56">
        <w:rPr>
          <w:rStyle w:val="Emphasis"/>
          <w:highlight w:val="cyan"/>
        </w:rPr>
        <w:t>concessions</w:t>
      </w:r>
      <w:r w:rsidRPr="00436B56">
        <w:rPr>
          <w:rStyle w:val="StyleUnderline"/>
          <w:highlight w:val="cyan"/>
        </w:rPr>
        <w:t xml:space="preserve"> that</w:t>
      </w:r>
      <w:r w:rsidRPr="00455C24">
        <w:rPr>
          <w:rStyle w:val="StyleUnderline"/>
        </w:rPr>
        <w:t xml:space="preserve"> will </w:t>
      </w:r>
      <w:r w:rsidRPr="00436B56">
        <w:rPr>
          <w:rStyle w:val="StyleUnderline"/>
          <w:highlight w:val="cyan"/>
        </w:rPr>
        <w:t>incur</w:t>
      </w:r>
      <w:r w:rsidRPr="00455C24">
        <w:rPr>
          <w:rStyle w:val="StyleUnderline"/>
        </w:rPr>
        <w:t xml:space="preserve"> </w:t>
      </w:r>
      <w:r w:rsidRPr="00455C24">
        <w:rPr>
          <w:rStyle w:val="Emphasis"/>
        </w:rPr>
        <w:t xml:space="preserve">only </w:t>
      </w:r>
      <w:r w:rsidRPr="00436B56">
        <w:rPr>
          <w:rStyle w:val="Emphasis"/>
          <w:highlight w:val="cyan"/>
        </w:rPr>
        <w:t>small costs</w:t>
      </w:r>
      <w:r w:rsidRPr="00455C24">
        <w:rPr>
          <w:sz w:val="16"/>
        </w:rPr>
        <w:t xml:space="preserve"> relative to the disruption from sudden and dramatic tariff hikes. Despite the volatility in early February, it’s not clear that the risks surrounding tariffs have taken a dramatic turn for the worse.</w:t>
      </w:r>
    </w:p>
    <w:p w14:paraId="1261A11C" w14:textId="77777777" w:rsidR="00E14752" w:rsidRPr="00455C24" w:rsidRDefault="00E14752" w:rsidP="00E14752">
      <w:pPr>
        <w:rPr>
          <w:sz w:val="16"/>
        </w:rPr>
      </w:pPr>
      <w:r w:rsidRPr="004676CC">
        <w:rPr>
          <w:sz w:val="16"/>
        </w:rPr>
        <w:t xml:space="preserve">Overall, we’ve brought forward the likely timing of US tariff hikes by a couple of quarters. </w:t>
      </w:r>
      <w:r w:rsidRPr="004676CC">
        <w:rPr>
          <w:rStyle w:val="StyleUnderline"/>
        </w:rPr>
        <w:t xml:space="preserve">For </w:t>
      </w:r>
      <w:r w:rsidRPr="004676CC">
        <w:rPr>
          <w:rStyle w:val="Emphasis"/>
        </w:rPr>
        <w:t>Canada</w:t>
      </w:r>
      <w:r w:rsidRPr="004676CC">
        <w:rPr>
          <w:sz w:val="16"/>
        </w:rPr>
        <w:t xml:space="preserve">, we now expect broader tariff increases than assumed a month ago, but </w:t>
      </w:r>
      <w:r w:rsidRPr="004676CC">
        <w:rPr>
          <w:rStyle w:val="StyleUnderline"/>
        </w:rPr>
        <w:t xml:space="preserve">we think the measures still </w:t>
      </w:r>
      <w:r w:rsidRPr="004676CC">
        <w:rPr>
          <w:rStyle w:val="Emphasis"/>
        </w:rPr>
        <w:t>fall short</w:t>
      </w:r>
      <w:r w:rsidRPr="004676CC">
        <w:rPr>
          <w:rStyle w:val="StyleUnderline"/>
        </w:rPr>
        <w:t xml:space="preserve"> of what Trump threatened to impose</w:t>
      </w:r>
      <w:r w:rsidRPr="004676CC">
        <w:rPr>
          <w:sz w:val="16"/>
        </w:rPr>
        <w:t xml:space="preserve"> at the start of this year. We have also assumed a blanket 10% tariff will be imposed on the EU towards the end of Q1 as Trump broadens his focus from China and the US’ neighbours.</w:t>
      </w:r>
    </w:p>
    <w:p w14:paraId="466E6592" w14:textId="77777777" w:rsidR="00E14752" w:rsidRPr="00455C24" w:rsidRDefault="00E14752" w:rsidP="00E14752">
      <w:pPr>
        <w:rPr>
          <w:rStyle w:val="StyleUnderline"/>
        </w:rPr>
      </w:pPr>
      <w:r w:rsidRPr="00455C24">
        <w:rPr>
          <w:rStyle w:val="StyleUnderline"/>
        </w:rPr>
        <w:t xml:space="preserve">Trump’s pledge to raise tariffs on </w:t>
      </w:r>
      <w:r w:rsidRPr="00455C24">
        <w:rPr>
          <w:rStyle w:val="Emphasis"/>
          <w:highlight w:val="cyan"/>
        </w:rPr>
        <w:t>steel and aluminium</w:t>
      </w:r>
      <w:r w:rsidRPr="00455C24">
        <w:rPr>
          <w:sz w:val="16"/>
        </w:rPr>
        <w:t xml:space="preserve"> imports to 25% doesn’t affect our baseline forecast at this point. We had already incorporated a watered-down version in our baseline, assuming at least 10% tariffs on metals from many key US import markets, including the EU, China, Canada, and Mexico. This </w:t>
      </w:r>
      <w:r w:rsidRPr="00455C24">
        <w:rPr>
          <w:rStyle w:val="StyleUnderline"/>
        </w:rPr>
        <w:t>is consistent with the use of tariffs as a negotiating</w:t>
      </w:r>
      <w:r w:rsidRPr="00455C24">
        <w:rPr>
          <w:sz w:val="16"/>
        </w:rPr>
        <w:t xml:space="preserve"> tool. While the announcement will have key repercussions for metals producers and US firms that use metals as a key production input, </w:t>
      </w:r>
      <w:r w:rsidRPr="00455C24">
        <w:rPr>
          <w:rStyle w:val="StyleUnderline"/>
        </w:rPr>
        <w:t xml:space="preserve">the marginal </w:t>
      </w:r>
      <w:r w:rsidRPr="00455C24">
        <w:rPr>
          <w:rStyle w:val="StyleUnderline"/>
          <w:highlight w:val="cyan"/>
        </w:rPr>
        <w:t>effects</w:t>
      </w:r>
      <w:r w:rsidRPr="00455C24">
        <w:rPr>
          <w:rStyle w:val="StyleUnderline"/>
        </w:rPr>
        <w:t xml:space="preserve"> of specific metals tariffs on overall GDP and inflation </w:t>
      </w:r>
      <w:r w:rsidRPr="00455C24">
        <w:rPr>
          <w:rStyle w:val="StyleUnderline"/>
          <w:highlight w:val="cyan"/>
        </w:rPr>
        <w:t xml:space="preserve">will be </w:t>
      </w:r>
      <w:r w:rsidRPr="00455C24">
        <w:rPr>
          <w:rStyle w:val="Emphasis"/>
          <w:highlight w:val="cyan"/>
        </w:rPr>
        <w:t>small</w:t>
      </w:r>
      <w:r w:rsidRPr="00436B56">
        <w:rPr>
          <w:rStyle w:val="StyleUnderline"/>
        </w:rPr>
        <w:t>.</w:t>
      </w:r>
    </w:p>
    <w:p w14:paraId="143B66F0" w14:textId="77777777" w:rsidR="00E14752" w:rsidRPr="00455C24" w:rsidRDefault="00E14752" w:rsidP="00E14752">
      <w:pPr>
        <w:rPr>
          <w:sz w:val="16"/>
        </w:rPr>
      </w:pPr>
      <w:r w:rsidRPr="00455C24">
        <w:rPr>
          <w:sz w:val="16"/>
        </w:rPr>
        <w:t xml:space="preserve">We now anticipate slightly higher US inflation and a more cautious pace of cuts by the Federal Reserve. But </w:t>
      </w:r>
      <w:r w:rsidRPr="00455C24">
        <w:rPr>
          <w:rStyle w:val="StyleUnderline"/>
          <w:highlight w:val="cyan"/>
        </w:rPr>
        <w:t xml:space="preserve">the </w:t>
      </w:r>
      <w:r w:rsidRPr="00455C24">
        <w:rPr>
          <w:rStyle w:val="Emphasis"/>
          <w:highlight w:val="cyan"/>
        </w:rPr>
        <w:t>squeeze</w:t>
      </w:r>
      <w:r w:rsidRPr="00455C24">
        <w:rPr>
          <w:rStyle w:val="StyleUnderline"/>
          <w:highlight w:val="cyan"/>
        </w:rPr>
        <w:t xml:space="preserve"> on</w:t>
      </w:r>
      <w:r w:rsidRPr="00455C24">
        <w:rPr>
          <w:rStyle w:val="StyleUnderline"/>
        </w:rPr>
        <w:t xml:space="preserve"> real household </w:t>
      </w:r>
      <w:r w:rsidRPr="00455C24">
        <w:rPr>
          <w:rStyle w:val="StyleUnderline"/>
          <w:highlight w:val="cyan"/>
        </w:rPr>
        <w:t xml:space="preserve">incomes </w:t>
      </w:r>
      <w:r w:rsidRPr="00455C24">
        <w:rPr>
          <w:rStyle w:val="Emphasis"/>
          <w:highlight w:val="cyan"/>
        </w:rPr>
        <w:t>won’t undermine</w:t>
      </w:r>
      <w:r w:rsidRPr="00455C24">
        <w:rPr>
          <w:rStyle w:val="Emphasis"/>
        </w:rPr>
        <w:t xml:space="preserve"> existing </w:t>
      </w:r>
      <w:r w:rsidRPr="00455C24">
        <w:rPr>
          <w:rStyle w:val="Emphasis"/>
          <w:highlight w:val="cyan"/>
        </w:rPr>
        <w:t>strong fundamentals</w:t>
      </w:r>
      <w:r w:rsidRPr="00455C24">
        <w:rPr>
          <w:sz w:val="16"/>
        </w:rPr>
        <w:t>. The adverse effects would have been far worse if Trump had carried out his February 1 tariff threats – we have produced new scenarios to measure the likely consequences if tariffs on imports from Mexico and Canada rise to 25%.</w:t>
      </w:r>
    </w:p>
    <w:p w14:paraId="45E8B0F2" w14:textId="77777777" w:rsidR="00E14752" w:rsidRDefault="00E14752" w:rsidP="00E14752">
      <w:pPr>
        <w:rPr>
          <w:sz w:val="16"/>
        </w:rPr>
      </w:pPr>
      <w:r w:rsidRPr="00455C24">
        <w:rPr>
          <w:sz w:val="16"/>
        </w:rPr>
        <w:t>We’ve lowered our US GDP growth forecast for 2025, but the reduction of 0.2ppts to 2.4% leaves the US exceptionalism story still intact. We’ve downgraded our eurozone GDP growth forecast for 2025 by 0.3ppts to 0.9%. Despite our assumption that the US will impose a 10% tariff rate on the EU and that the bloc retaliates, US trade as a share of GDP is too small for this to have substantial impact, at least at a macro level. Some of the eurozone cut reflects the weak growth outturn in Q4 2024.</w:t>
      </w:r>
    </w:p>
    <w:p w14:paraId="0AD910C1" w14:textId="77777777" w:rsidR="00E14752" w:rsidRPr="00786DEE" w:rsidRDefault="00E14752" w:rsidP="00E14752"/>
    <w:p w14:paraId="4464719D" w14:textId="77777777" w:rsidR="00E14752" w:rsidRDefault="00E14752" w:rsidP="00E14752">
      <w:pPr>
        <w:pStyle w:val="Heading4"/>
      </w:pPr>
      <w:r>
        <w:t xml:space="preserve">Successful climate policy </w:t>
      </w:r>
      <w:r w:rsidRPr="0044503E">
        <w:rPr>
          <w:u w:val="single"/>
        </w:rPr>
        <w:t xml:space="preserve">crashes the Canadian </w:t>
      </w:r>
      <w:r>
        <w:rPr>
          <w:u w:val="single"/>
        </w:rPr>
        <w:t>econ</w:t>
      </w:r>
      <w:r>
        <w:t xml:space="preserve"> by slashing oil </w:t>
      </w:r>
      <w:r w:rsidRPr="0044503E">
        <w:t>demand and prices</w:t>
      </w:r>
      <w:r>
        <w:t xml:space="preserve">. Independently, </w:t>
      </w:r>
      <w:r w:rsidRPr="00F83F63">
        <w:rPr>
          <w:u w:val="single"/>
        </w:rPr>
        <w:t>green paradox</w:t>
      </w:r>
      <w:r>
        <w:t xml:space="preserve"> turns case.</w:t>
      </w:r>
    </w:p>
    <w:p w14:paraId="5C676209" w14:textId="77777777" w:rsidR="00E14752" w:rsidRPr="00F83F63" w:rsidRDefault="00E14752" w:rsidP="00E14752">
      <w:r w:rsidRPr="00F83F63">
        <w:rPr>
          <w:rStyle w:val="Style13ptBold"/>
        </w:rPr>
        <w:t>Cosbey 22</w:t>
      </w:r>
      <w:r>
        <w:t>, MA Development Economics, Senior Associate @ the International Institute for Sustainable Development (Aaron, 12-14-2022, "Why Canada Is Unlikely to Sell the Last Barrel of Oil," International Institute for Sustainable Development, https://www.iisd.org/articles/deep-dive/why-canada-unlikely-sell-last-barrel-oil)</w:t>
      </w:r>
    </w:p>
    <w:p w14:paraId="0528D07C" w14:textId="77777777" w:rsidR="00E14752" w:rsidRPr="00F83F63" w:rsidRDefault="00E14752" w:rsidP="00E14752">
      <w:pPr>
        <w:rPr>
          <w:sz w:val="16"/>
        </w:rPr>
      </w:pPr>
      <w:r w:rsidRPr="00F83F63">
        <w:rPr>
          <w:sz w:val="16"/>
        </w:rPr>
        <w:t>ESG Credentials Will Not Preserve Canadian Oil’s Market Share</w:t>
      </w:r>
    </w:p>
    <w:p w14:paraId="09D2D707" w14:textId="77777777" w:rsidR="00E14752" w:rsidRPr="00F83F63" w:rsidRDefault="00E14752" w:rsidP="00E14752">
      <w:pPr>
        <w:rPr>
          <w:sz w:val="16"/>
        </w:rPr>
      </w:pPr>
      <w:r w:rsidRPr="00F83F63">
        <w:rPr>
          <w:rStyle w:val="StyleUnderline"/>
        </w:rPr>
        <w:t xml:space="preserve">If Canada were </w:t>
      </w:r>
      <w:r w:rsidRPr="00F83F63">
        <w:rPr>
          <w:rStyle w:val="Emphasis"/>
        </w:rPr>
        <w:t>vying</w:t>
      </w:r>
      <w:r w:rsidRPr="00F83F63">
        <w:rPr>
          <w:rStyle w:val="StyleUnderline"/>
        </w:rPr>
        <w:t xml:space="preserve"> to sell the proverbial </w:t>
      </w:r>
      <w:r w:rsidRPr="00F83F63">
        <w:rPr>
          <w:rStyle w:val="Emphasis"/>
        </w:rPr>
        <w:t>last barrel of oil</w:t>
      </w:r>
      <w:r w:rsidRPr="00F83F63">
        <w:rPr>
          <w:rStyle w:val="StyleUnderline"/>
        </w:rPr>
        <w:t>, would it matter how its oil was produced</w:t>
      </w:r>
      <w:r w:rsidRPr="00F83F63">
        <w:rPr>
          <w:sz w:val="16"/>
        </w:rPr>
        <w:t xml:space="preserve">? </w:t>
      </w:r>
      <w:r w:rsidRPr="00F83F63">
        <w:rPr>
          <w:rStyle w:val="StyleUnderline"/>
        </w:rPr>
        <w:t>Would</w:t>
      </w:r>
      <w:r w:rsidRPr="00F83F63">
        <w:rPr>
          <w:sz w:val="16"/>
        </w:rPr>
        <w:t xml:space="preserve"> greenhouse gas (</w:t>
      </w:r>
      <w:r w:rsidRPr="00F83F63">
        <w:rPr>
          <w:rStyle w:val="Emphasis"/>
        </w:rPr>
        <w:t>GHG</w:t>
      </w:r>
      <w:r w:rsidRPr="00F83F63">
        <w:rPr>
          <w:sz w:val="16"/>
        </w:rPr>
        <w:t xml:space="preserve">) </w:t>
      </w:r>
      <w:r w:rsidRPr="00F83F63">
        <w:rPr>
          <w:rStyle w:val="Emphasis"/>
        </w:rPr>
        <w:t>intensity matter</w:t>
      </w:r>
      <w:r w:rsidRPr="00F83F63">
        <w:rPr>
          <w:sz w:val="16"/>
        </w:rPr>
        <w:t xml:space="preserve">, for example, or would it matter whether it was considered “ethical” or produced to high ESG standards? The short answer is: </w:t>
      </w:r>
      <w:r w:rsidRPr="00F83F63">
        <w:rPr>
          <w:rStyle w:val="Emphasis"/>
        </w:rPr>
        <w:t>probably not</w:t>
      </w:r>
      <w:r w:rsidRPr="00F83F63">
        <w:rPr>
          <w:sz w:val="16"/>
        </w:rPr>
        <w:t xml:space="preserve">. </w:t>
      </w:r>
    </w:p>
    <w:p w14:paraId="788FE0EF" w14:textId="77777777" w:rsidR="00E14752" w:rsidRPr="00F83F63" w:rsidRDefault="00E14752" w:rsidP="00E14752">
      <w:pPr>
        <w:rPr>
          <w:sz w:val="16"/>
        </w:rPr>
      </w:pPr>
      <w:r w:rsidRPr="00F83F63">
        <w:rPr>
          <w:sz w:val="16"/>
        </w:rPr>
        <w:t xml:space="preserve">For some products, production methods impact marketability. At comparable price and quality, final consumers will favour “green” and ethically produced products. For goods like food, clothing, and electronics, a variety of labelling schemes allow consumers to choose, even to pay a premium for labelled products. But for commodities like oil, the situation is different. When refined Canadian oil is finally sold at the pumps, it is indistinguishable from other gasoline, and tracking the source at the retail level would be daunting. The original customers are mostly U.S. refiners dependent on the supply of heavy Canadian crude, as detailed above, who focus on quantity, quality, and price—not ESG. ESG considerations clearly matter a great deal to oil sector investors, but they do not preoccupy most customers. While investors influence companies’ ability to finance expansion, new projects, and infrastructure, they don’t buy the final product, and therefore their opinions don’t directly affect a company’s market share. This will be especially true in the context of a shrinking market in which Canadian producers will not need to expand operations to compete for the few remaining buyers. Canadian crude oil’s emissions intensity would matter if the United States implemented a clean fuel standard governing the life-cycle carbon content of transportation fuels such as gasoline. By design, such a standard would reduce the market share of crude oil produced at high emissions intensity, including most of Canada’s U.S. exports (see Box 1). California, Oregon, and Washington have clean fuel standards in place. But, while such a policy has been suggested by legislators, it would face strong opposition from the domestic refining sector and raise the price of gasoline for American drivers, making it unlikely to pass in the foreseeable future. </w:t>
      </w:r>
    </w:p>
    <w:p w14:paraId="42B53646" w14:textId="77777777" w:rsidR="00E14752" w:rsidRPr="00F83F63" w:rsidRDefault="00E14752" w:rsidP="00E14752">
      <w:pPr>
        <w:rPr>
          <w:sz w:val="16"/>
        </w:rPr>
      </w:pPr>
      <w:r w:rsidRPr="00F83F63">
        <w:rPr>
          <w:sz w:val="16"/>
        </w:rPr>
        <w:t>Box 1. How does Canadian crude oil measure up on GHG emissions intensity?</w:t>
      </w:r>
    </w:p>
    <w:p w14:paraId="3CEFE23D" w14:textId="77777777" w:rsidR="00E14752" w:rsidRPr="00F83F63" w:rsidRDefault="00E14752" w:rsidP="00E14752">
      <w:pPr>
        <w:rPr>
          <w:sz w:val="16"/>
        </w:rPr>
      </w:pPr>
      <w:r w:rsidRPr="00F83F63">
        <w:rPr>
          <w:sz w:val="16"/>
        </w:rPr>
        <w:t xml:space="preserve">Beyond the question of whether ESG matters for Canadian oil’s market share is the more basic matter of whether Canada’s producers are, in fact, world leaders on ESG criteria, as claimed by some industry groups and pundits. </w:t>
      </w:r>
    </w:p>
    <w:p w14:paraId="59C70A96" w14:textId="77777777" w:rsidR="00E14752" w:rsidRPr="00F83F63" w:rsidRDefault="00E14752" w:rsidP="00E14752">
      <w:pPr>
        <w:rPr>
          <w:sz w:val="16"/>
        </w:rPr>
      </w:pPr>
      <w:r w:rsidRPr="00F83F63">
        <w:rPr>
          <w:sz w:val="16"/>
        </w:rPr>
        <w:t xml:space="preserve">On environmental performance, the section above makes it clear that </w:t>
      </w:r>
      <w:r w:rsidRPr="00F83F63">
        <w:rPr>
          <w:rStyle w:val="StyleUnderline"/>
          <w:highlight w:val="cyan"/>
        </w:rPr>
        <w:t>Canada’s</w:t>
      </w:r>
      <w:r w:rsidRPr="00F83F63">
        <w:rPr>
          <w:sz w:val="16"/>
        </w:rPr>
        <w:t xml:space="preserve"> overall </w:t>
      </w:r>
      <w:r w:rsidRPr="00F83F63">
        <w:rPr>
          <w:rStyle w:val="Emphasis"/>
          <w:highlight w:val="cyan"/>
        </w:rPr>
        <w:t>GHG intensity</w:t>
      </w:r>
      <w:r w:rsidRPr="00F83F63">
        <w:rPr>
          <w:sz w:val="16"/>
        </w:rPr>
        <w:t xml:space="preserve"> of production </w:t>
      </w:r>
      <w:r w:rsidRPr="00F83F63">
        <w:rPr>
          <w:rStyle w:val="Emphasis"/>
          <w:highlight w:val="cyan"/>
        </w:rPr>
        <w:t>is not world class</w:t>
      </w:r>
      <w:r w:rsidRPr="00F83F63">
        <w:rPr>
          <w:sz w:val="16"/>
        </w:rPr>
        <w:t xml:space="preserve">. </w:t>
      </w:r>
      <w:r w:rsidRPr="00743034">
        <w:rPr>
          <w:rStyle w:val="StyleUnderline"/>
        </w:rPr>
        <w:t xml:space="preserve">Beyond emissions, </w:t>
      </w:r>
      <w:r w:rsidRPr="00F83F63">
        <w:rPr>
          <w:rStyle w:val="StyleUnderline"/>
          <w:highlight w:val="cyan"/>
        </w:rPr>
        <w:t>Canada’s</w:t>
      </w:r>
      <w:r w:rsidRPr="00743034">
        <w:rPr>
          <w:rStyle w:val="StyleUnderline"/>
        </w:rPr>
        <w:t xml:space="preserve"> oil sands </w:t>
      </w:r>
      <w:r w:rsidRPr="00F83F63">
        <w:rPr>
          <w:rStyle w:val="StyleUnderline"/>
          <w:highlight w:val="cyan"/>
        </w:rPr>
        <w:t>operations</w:t>
      </w:r>
      <w:r w:rsidRPr="00743034">
        <w:rPr>
          <w:rStyle w:val="StyleUnderline"/>
        </w:rPr>
        <w:t xml:space="preserve"> </w:t>
      </w:r>
      <w:r w:rsidRPr="00F83F63">
        <w:rPr>
          <w:rStyle w:val="StyleUnderline"/>
          <w:highlight w:val="cyan"/>
        </w:rPr>
        <w:t xml:space="preserve">have been </w:t>
      </w:r>
      <w:r w:rsidRPr="00F83F63">
        <w:rPr>
          <w:rStyle w:val="Emphasis"/>
          <w:highlight w:val="cyan"/>
        </w:rPr>
        <w:t>dogged</w:t>
      </w:r>
      <w:r w:rsidRPr="00743034">
        <w:rPr>
          <w:rStyle w:val="StyleUnderline"/>
        </w:rPr>
        <w:t xml:space="preserve"> for years </w:t>
      </w:r>
      <w:r w:rsidRPr="00F83F63">
        <w:rPr>
          <w:rStyle w:val="StyleUnderline"/>
          <w:highlight w:val="cyan"/>
        </w:rPr>
        <w:t>by</w:t>
      </w:r>
      <w:r w:rsidRPr="00F83F63">
        <w:rPr>
          <w:sz w:val="16"/>
        </w:rPr>
        <w:t xml:space="preserve"> a record of serious water and </w:t>
      </w:r>
      <w:r w:rsidRPr="00743034">
        <w:rPr>
          <w:rStyle w:val="Emphasis"/>
        </w:rPr>
        <w:t xml:space="preserve">air </w:t>
      </w:r>
      <w:r w:rsidRPr="00F83F63">
        <w:rPr>
          <w:rStyle w:val="Emphasis"/>
          <w:highlight w:val="cyan"/>
        </w:rPr>
        <w:t>pollution</w:t>
      </w:r>
      <w:r w:rsidRPr="00743034">
        <w:rPr>
          <w:rStyle w:val="Emphasis"/>
        </w:rPr>
        <w:t xml:space="preserve"> impacts</w:t>
      </w:r>
      <w:r w:rsidRPr="00F83F63">
        <w:rPr>
          <w:sz w:val="16"/>
        </w:rPr>
        <w:t xml:space="preserve">. Those impacts were singled out as disproportionately affecting Indigenous peoples by the United Nations Special Rapporteur on the implications for human rights of the environmentally sound management and disposal of hazardous substances and wastes. </w:t>
      </w:r>
    </w:p>
    <w:p w14:paraId="43EE00D2" w14:textId="77777777" w:rsidR="00E14752" w:rsidRPr="00F83F63" w:rsidRDefault="00E14752" w:rsidP="00E14752">
      <w:pPr>
        <w:rPr>
          <w:sz w:val="16"/>
        </w:rPr>
      </w:pPr>
      <w:r w:rsidRPr="00F83F63">
        <w:rPr>
          <w:sz w:val="16"/>
        </w:rPr>
        <w:t xml:space="preserve">Oil sands development has been responsible for extensive impacts on the traditional territories of many First Nations in Alberta, in violation of treaty rights and without proper consultation or respect for basic principles such as cumulative effects management. In many instances, the industry’s consultations and impact assessments with respect to Cree, Dene, and Métis rights have been designed in a manner to expedite oil sands development. Members of many Nations in the region, such as Athabasca Chipewyan First Nation and Fort McKay First Nation, have denounced these impacts for decades. Additionally, the Beaver Lake Cree Nation has an ongoing lawsuit against the governments of Alberta and Canada on the basis that the cumulative impacts of this industrial development violate their Treaty 6 rights. </w:t>
      </w:r>
    </w:p>
    <w:p w14:paraId="1CA25A73" w14:textId="77777777" w:rsidR="00E14752" w:rsidRPr="00F83F63" w:rsidRDefault="00E14752" w:rsidP="00E14752">
      <w:pPr>
        <w:rPr>
          <w:sz w:val="16"/>
        </w:rPr>
      </w:pPr>
      <w:r w:rsidRPr="00F83F63">
        <w:rPr>
          <w:sz w:val="16"/>
        </w:rPr>
        <w:t>While ESG matters to investors and to builders of pipelines seeking social license, it does not matter to the refineries that buy Canada’s oil.</w:t>
      </w:r>
    </w:p>
    <w:p w14:paraId="1B749F4F" w14:textId="77777777" w:rsidR="00E14752" w:rsidRPr="00F83F63" w:rsidRDefault="00E14752" w:rsidP="00E14752">
      <w:pPr>
        <w:rPr>
          <w:sz w:val="16"/>
        </w:rPr>
      </w:pPr>
      <w:r w:rsidRPr="00F83F63">
        <w:rPr>
          <w:rStyle w:val="StyleUnderline"/>
        </w:rPr>
        <w:t>Canadian producers’ mismanagement of the end of the oil and gas project life cycle should also be considered</w:t>
      </w:r>
      <w:r w:rsidRPr="00F83F63">
        <w:rPr>
          <w:sz w:val="16"/>
        </w:rPr>
        <w:t xml:space="preserve">. In Alberta, as of September 2022, 3,309 </w:t>
      </w:r>
      <w:r w:rsidRPr="00F83F63">
        <w:rPr>
          <w:rStyle w:val="StyleUnderline"/>
        </w:rPr>
        <w:t>oil and gas sites are considered orphaned, meaning the original owners failed to fulfill their responsibility for costly end-of-life decommissioning and restoration</w:t>
      </w:r>
      <w:r w:rsidRPr="00F83F63">
        <w:rPr>
          <w:sz w:val="16"/>
        </w:rPr>
        <w:t xml:space="preserve">. Many of those sites were strategically sold to insolvent operators. Responsibility for them now falls to the industry-funded Orphan Well Association, but current industry contributions are grossly inadequate. The Association has CAD 169 million in assets against orphaned sites that it estimates will cost almost CAD 700 million to clean up. Liability estimates for all existing sites are much higher, reaching up to CAD 260 billion. The difference has partly been borne by taxpayers through government loans and bailouts to treat inactive and orphaned wells, violating the polluter-pays principle. But most orphan wells remain unremediated, and a large proportion of “active” wells are, in fact, inactive but not declared as such, meaning the farmers and ranchers on whose land they sit suffer the environmental and economic consequences. </w:t>
      </w:r>
    </w:p>
    <w:p w14:paraId="64104FA5" w14:textId="77777777" w:rsidR="00E14752" w:rsidRPr="00F83F63" w:rsidRDefault="00E14752" w:rsidP="00E14752">
      <w:pPr>
        <w:rPr>
          <w:sz w:val="16"/>
        </w:rPr>
      </w:pPr>
      <w:r w:rsidRPr="00F83F63">
        <w:rPr>
          <w:sz w:val="16"/>
        </w:rPr>
        <w:t xml:space="preserve">Similarly, it is arguably an ESG issue that some Alberta oil and gas companies owe hundreds of millions of dollars in unpaid municipal taxes and tens of millions of dollars in unpaid lease payments to landowners. </w:t>
      </w:r>
    </w:p>
    <w:p w14:paraId="60CC64C0" w14:textId="77777777" w:rsidR="00E14752" w:rsidRPr="00F83F63" w:rsidRDefault="00E14752" w:rsidP="00E14752">
      <w:pPr>
        <w:rPr>
          <w:sz w:val="16"/>
        </w:rPr>
      </w:pPr>
      <w:r w:rsidRPr="00F83F63">
        <w:rPr>
          <w:sz w:val="16"/>
        </w:rPr>
        <w:t xml:space="preserve">Some insist the last barrel of oil should be sold by a country like Canada that respects democracy and human rights. However, this is largely beside the point: while Canada as a country may have better ESG institutions than many of the world’s top oil-producing countries, ESG criteria traditionally centre on the behaviour of the firm in question, not the government policies where they happen to operate. Some Canadian oil producers score well on ESG criteria, and others score poorly. </w:t>
      </w:r>
    </w:p>
    <w:p w14:paraId="1C42049A" w14:textId="77777777" w:rsidR="00E14752" w:rsidRPr="00F83F63" w:rsidRDefault="00E14752" w:rsidP="00E14752">
      <w:pPr>
        <w:rPr>
          <w:sz w:val="16"/>
        </w:rPr>
      </w:pPr>
      <w:r w:rsidRPr="00F83F63">
        <w:rPr>
          <w:sz w:val="16"/>
        </w:rPr>
        <w:t xml:space="preserve">Ultimately, however, whether Canada’s producers’ ESG rating should preserve its market share is irrelevant. As argued above, it won’t; buyers of Canadian oil don’t discriminate on ESG grounds. </w:t>
      </w:r>
    </w:p>
    <w:p w14:paraId="2BB73C2C" w14:textId="77777777" w:rsidR="00E14752" w:rsidRPr="00F83F63" w:rsidRDefault="00E14752" w:rsidP="00E14752">
      <w:pPr>
        <w:rPr>
          <w:sz w:val="16"/>
        </w:rPr>
      </w:pPr>
      <w:r w:rsidRPr="00F83F63">
        <w:rPr>
          <w:sz w:val="16"/>
        </w:rPr>
        <w:t>oil-production-sunset</w:t>
      </w:r>
    </w:p>
    <w:p w14:paraId="2F8C2E9D" w14:textId="77777777" w:rsidR="00E14752" w:rsidRPr="00F83F63" w:rsidRDefault="00E14752" w:rsidP="00E14752">
      <w:pPr>
        <w:rPr>
          <w:sz w:val="16"/>
        </w:rPr>
      </w:pPr>
      <w:r w:rsidRPr="00F83F63">
        <w:rPr>
          <w:sz w:val="16"/>
        </w:rPr>
        <w:t>Canada Is Far From the Lowest-Cost Producer</w:t>
      </w:r>
    </w:p>
    <w:p w14:paraId="2FE51394" w14:textId="77777777" w:rsidR="00E14752" w:rsidRPr="00743034" w:rsidRDefault="00E14752" w:rsidP="00E14752">
      <w:pPr>
        <w:rPr>
          <w:rStyle w:val="StyleUnderline"/>
        </w:rPr>
      </w:pPr>
      <w:r w:rsidRPr="00F83F63">
        <w:rPr>
          <w:sz w:val="16"/>
        </w:rPr>
        <w:t xml:space="preserve">If ESG status won’t save Canadian oil’s market share, </w:t>
      </w:r>
      <w:r w:rsidRPr="00743034">
        <w:rPr>
          <w:rStyle w:val="StyleUnderline"/>
        </w:rPr>
        <w:t xml:space="preserve">could Canada compete on </w:t>
      </w:r>
      <w:r w:rsidRPr="00743034">
        <w:rPr>
          <w:rStyle w:val="Emphasis"/>
        </w:rPr>
        <w:t>price</w:t>
      </w:r>
      <w:r w:rsidRPr="00F83F63">
        <w:rPr>
          <w:sz w:val="16"/>
        </w:rPr>
        <w:t xml:space="preserve">? Most of Canada’s crude oil exports do not compete directly on global markets, though there are increasing exports from the U.S. Gulf Coast that do, and there will be substantially more with the completion of the TMX pipeline. And Canadian crude does not compete directly with the lighter, sweeter crude produced in most other countries. But </w:t>
      </w:r>
      <w:r w:rsidRPr="00743034">
        <w:rPr>
          <w:rStyle w:val="StyleUnderline"/>
        </w:rPr>
        <w:t xml:space="preserve">Canada’s costs of production relative to its major competitors still matter in the long run, especially in a shrinking post-peak global market. </w:t>
      </w:r>
    </w:p>
    <w:p w14:paraId="022CE6BE" w14:textId="77777777" w:rsidR="00E14752" w:rsidRPr="00F83F63" w:rsidRDefault="00E14752" w:rsidP="00E14752">
      <w:pPr>
        <w:rPr>
          <w:sz w:val="16"/>
        </w:rPr>
      </w:pPr>
      <w:r w:rsidRPr="00F83F63">
        <w:rPr>
          <w:sz w:val="16"/>
        </w:rPr>
        <w:t xml:space="preserve">Figure 2 shows how those costs measure up among the top 10 oil-producing nations, expressed here as the weighted average Brent crude U.S. dollar per barrel breakeven price in each country. While costs of production have come down dramatically in Canada over the last 20 years, </w:t>
      </w:r>
      <w:r w:rsidRPr="00F83F63">
        <w:rPr>
          <w:rStyle w:val="StyleUnderline"/>
          <w:highlight w:val="cyan"/>
        </w:rPr>
        <w:t>Canada is</w:t>
      </w:r>
      <w:r w:rsidRPr="00743034">
        <w:rPr>
          <w:rStyle w:val="StyleUnderline"/>
        </w:rPr>
        <w:t xml:space="preserve"> </w:t>
      </w:r>
      <w:r w:rsidRPr="00743034">
        <w:rPr>
          <w:rStyle w:val="Emphasis"/>
        </w:rPr>
        <w:t>still</w:t>
      </w:r>
      <w:r w:rsidRPr="00743034">
        <w:rPr>
          <w:rStyle w:val="StyleUnderline"/>
        </w:rPr>
        <w:t xml:space="preserve"> </w:t>
      </w:r>
      <w:r w:rsidRPr="00F83F63">
        <w:rPr>
          <w:rStyle w:val="Emphasis"/>
          <w:highlight w:val="cyan"/>
        </w:rPr>
        <w:t>not</w:t>
      </w:r>
      <w:r w:rsidRPr="00F83F63">
        <w:rPr>
          <w:rStyle w:val="StyleUnderline"/>
          <w:highlight w:val="cyan"/>
        </w:rPr>
        <w:t xml:space="preserve"> a </w:t>
      </w:r>
      <w:r w:rsidRPr="00F83F63">
        <w:rPr>
          <w:rStyle w:val="Emphasis"/>
          <w:highlight w:val="cyan"/>
        </w:rPr>
        <w:t>low-cost</w:t>
      </w:r>
      <w:r w:rsidRPr="00F83F63">
        <w:rPr>
          <w:rStyle w:val="Emphasis"/>
        </w:rPr>
        <w:t xml:space="preserve"> oil </w:t>
      </w:r>
      <w:r w:rsidRPr="00F83F63">
        <w:rPr>
          <w:rStyle w:val="Emphasis"/>
          <w:highlight w:val="cyan"/>
        </w:rPr>
        <w:t>producer</w:t>
      </w:r>
      <w:r w:rsidRPr="00743034">
        <w:rPr>
          <w:rStyle w:val="StyleUnderline"/>
        </w:rPr>
        <w:t xml:space="preserve">, </w:t>
      </w:r>
      <w:r w:rsidRPr="00847E87">
        <w:rPr>
          <w:rStyle w:val="StyleUnderline"/>
        </w:rPr>
        <w:t>especially compared to its Middle Eastern competitors</w:t>
      </w:r>
      <w:r w:rsidRPr="00847E87">
        <w:rPr>
          <w:sz w:val="16"/>
        </w:rPr>
        <w:t>.</w:t>
      </w:r>
      <w:r w:rsidRPr="00F83F63">
        <w:rPr>
          <w:sz w:val="16"/>
        </w:rPr>
        <w:t xml:space="preserve"> </w:t>
      </w:r>
    </w:p>
    <w:p w14:paraId="0F9CAF90" w14:textId="77777777" w:rsidR="00E14752" w:rsidRPr="00F83F63" w:rsidRDefault="00E14752" w:rsidP="00E14752">
      <w:pPr>
        <w:rPr>
          <w:sz w:val="16"/>
        </w:rPr>
      </w:pPr>
      <w:r w:rsidRPr="00F83F63">
        <w:rPr>
          <w:sz w:val="16"/>
        </w:rPr>
        <w:t xml:space="preserve">Figure 2. Global costs and reserves </w:t>
      </w:r>
    </w:p>
    <w:p w14:paraId="0907E50F" w14:textId="77777777" w:rsidR="00E14752" w:rsidRPr="00F83F63" w:rsidRDefault="00E14752" w:rsidP="00E14752">
      <w:pPr>
        <w:rPr>
          <w:sz w:val="16"/>
        </w:rPr>
      </w:pPr>
      <w:r w:rsidRPr="00F83F63">
        <w:rPr>
          <w:sz w:val="16"/>
        </w:rPr>
        <w:t>figure-2-last-barrel</w:t>
      </w:r>
    </w:p>
    <w:p w14:paraId="0EEB2E58" w14:textId="77777777" w:rsidR="00E14752" w:rsidRPr="00F83F63" w:rsidRDefault="00E14752" w:rsidP="00E14752">
      <w:pPr>
        <w:rPr>
          <w:sz w:val="16"/>
        </w:rPr>
      </w:pPr>
      <w:r w:rsidRPr="00F83F63">
        <w:rPr>
          <w:sz w:val="16"/>
        </w:rPr>
        <w:t xml:space="preserve">Sources: Rystad UCube data; BP (2021). </w:t>
      </w:r>
    </w:p>
    <w:p w14:paraId="6F5D9ACA" w14:textId="77777777" w:rsidR="00E14752" w:rsidRPr="00F83F63" w:rsidRDefault="00E14752" w:rsidP="00E14752">
      <w:pPr>
        <w:rPr>
          <w:sz w:val="16"/>
        </w:rPr>
      </w:pPr>
      <w:r w:rsidRPr="00F83F63">
        <w:rPr>
          <w:sz w:val="16"/>
        </w:rPr>
        <w:t xml:space="preserve">Note: Horizontal axis is the weighted average breakeven oil price for all existing producers. Bubble size indicates 2020 production levels. </w:t>
      </w:r>
    </w:p>
    <w:p w14:paraId="750839C1" w14:textId="77777777" w:rsidR="00E14752" w:rsidRPr="00743034" w:rsidRDefault="00E14752" w:rsidP="00E14752">
      <w:pPr>
        <w:rPr>
          <w:rStyle w:val="StyleUnderline"/>
        </w:rPr>
      </w:pPr>
      <w:r w:rsidRPr="00F83F63">
        <w:rPr>
          <w:sz w:val="16"/>
        </w:rPr>
        <w:t xml:space="preserve">As of November 2022, the price of Brent crude is in the mid-eighties (USD), so </w:t>
      </w:r>
      <w:r w:rsidRPr="00743034">
        <w:rPr>
          <w:rStyle w:val="StyleUnderline"/>
        </w:rPr>
        <w:t>prices could fall significantly before most Canadian producers, with a weighted average breakeven oil price of USD 35</w:t>
      </w:r>
      <w:r w:rsidRPr="00F83F63">
        <w:rPr>
          <w:sz w:val="16"/>
        </w:rPr>
        <w:t xml:space="preserve">.21, </w:t>
      </w:r>
      <w:r w:rsidRPr="00743034">
        <w:rPr>
          <w:rStyle w:val="StyleUnderline"/>
        </w:rPr>
        <w:t xml:space="preserve">became unprofitable. But </w:t>
      </w:r>
      <w:r w:rsidRPr="00F83F63">
        <w:rPr>
          <w:rStyle w:val="StyleUnderline"/>
          <w:highlight w:val="cyan"/>
        </w:rPr>
        <w:t>in a</w:t>
      </w:r>
      <w:r w:rsidRPr="00743034">
        <w:rPr>
          <w:rStyle w:val="StyleUnderline"/>
        </w:rPr>
        <w:t xml:space="preserve"> future global </w:t>
      </w:r>
      <w:r w:rsidRPr="00F83F63">
        <w:rPr>
          <w:rStyle w:val="StyleUnderline"/>
          <w:highlight w:val="cyan"/>
        </w:rPr>
        <w:t xml:space="preserve">market with </w:t>
      </w:r>
      <w:r w:rsidRPr="00F83F63">
        <w:rPr>
          <w:rStyle w:val="Emphasis"/>
          <w:highlight w:val="cyan"/>
        </w:rPr>
        <w:t>falling demand</w:t>
      </w:r>
      <w:r w:rsidRPr="00F83F63">
        <w:rPr>
          <w:rStyle w:val="StyleUnderline"/>
          <w:highlight w:val="cyan"/>
        </w:rPr>
        <w:t xml:space="preserve"> and </w:t>
      </w:r>
      <w:r w:rsidRPr="00F83F63">
        <w:rPr>
          <w:rStyle w:val="Emphasis"/>
          <w:highlight w:val="cyan"/>
        </w:rPr>
        <w:t>prices</w:t>
      </w:r>
      <w:r w:rsidRPr="00F83F63">
        <w:rPr>
          <w:rStyle w:val="StyleUnderline"/>
        </w:rPr>
        <w:t xml:space="preserve">, there would be significant reserves and production in </w:t>
      </w:r>
      <w:r w:rsidRPr="00F83F63">
        <w:rPr>
          <w:rStyle w:val="StyleUnderline"/>
          <w:highlight w:val="cyan"/>
        </w:rPr>
        <w:t>countries</w:t>
      </w:r>
      <w:r w:rsidRPr="00F83F63">
        <w:rPr>
          <w:rStyle w:val="StyleUnderline"/>
        </w:rPr>
        <w:t xml:space="preserve"> that</w:t>
      </w:r>
      <w:r w:rsidRPr="00743034">
        <w:rPr>
          <w:rStyle w:val="StyleUnderline"/>
        </w:rPr>
        <w:t xml:space="preserve"> </w:t>
      </w:r>
      <w:r w:rsidRPr="00F83F63">
        <w:rPr>
          <w:rStyle w:val="StyleUnderline"/>
          <w:highlight w:val="cyan"/>
        </w:rPr>
        <w:t>would continue to</w:t>
      </w:r>
      <w:r w:rsidRPr="00847E87">
        <w:rPr>
          <w:rStyle w:val="StyleUnderline"/>
        </w:rPr>
        <w:t xml:space="preserve"> be </w:t>
      </w:r>
      <w:r w:rsidRPr="00847E87">
        <w:rPr>
          <w:rStyle w:val="Emphasis"/>
          <w:highlight w:val="cyan"/>
        </w:rPr>
        <w:t>profit</w:t>
      </w:r>
      <w:r w:rsidRPr="00847E87">
        <w:rPr>
          <w:rStyle w:val="StyleUnderline"/>
        </w:rPr>
        <w:t xml:space="preserve">able </w:t>
      </w:r>
      <w:r w:rsidRPr="00F83F63">
        <w:rPr>
          <w:rStyle w:val="Emphasis"/>
          <w:highlight w:val="cyan"/>
        </w:rPr>
        <w:t>long after Canad</w:t>
      </w:r>
      <w:r w:rsidRPr="00743034">
        <w:rPr>
          <w:rStyle w:val="StyleUnderline"/>
        </w:rPr>
        <w:t>i</w:t>
      </w:r>
      <w:r w:rsidRPr="00F83F63">
        <w:rPr>
          <w:rStyle w:val="Emphasis"/>
          <w:highlight w:val="cyan"/>
        </w:rPr>
        <w:t>a</w:t>
      </w:r>
      <w:r w:rsidRPr="00743034">
        <w:rPr>
          <w:rStyle w:val="StyleUnderline"/>
        </w:rPr>
        <w:t xml:space="preserve">n production is not. </w:t>
      </w:r>
    </w:p>
    <w:p w14:paraId="579CA36A" w14:textId="77777777" w:rsidR="00E14752" w:rsidRPr="00F83F63" w:rsidRDefault="00E14752" w:rsidP="00E14752">
      <w:pPr>
        <w:rPr>
          <w:sz w:val="16"/>
        </w:rPr>
      </w:pPr>
      <w:r w:rsidRPr="00F83F63">
        <w:rPr>
          <w:sz w:val="16"/>
        </w:rPr>
        <w:t>The Post-Peak Market for Oil Will Be Savage</w:t>
      </w:r>
    </w:p>
    <w:p w14:paraId="2F35EE8E" w14:textId="77777777" w:rsidR="00E14752" w:rsidRPr="00F83F63" w:rsidRDefault="00E14752" w:rsidP="00E14752">
      <w:pPr>
        <w:rPr>
          <w:sz w:val="16"/>
        </w:rPr>
      </w:pPr>
      <w:r w:rsidRPr="00F83F63">
        <w:rPr>
          <w:sz w:val="16"/>
        </w:rPr>
        <w:t xml:space="preserve">Despite Canada not currently participating directly in global markets, </w:t>
      </w:r>
      <w:r w:rsidRPr="00743034">
        <w:rPr>
          <w:rStyle w:val="StyleUnderline"/>
        </w:rPr>
        <w:t>global supply and demand trends</w:t>
      </w:r>
      <w:r w:rsidRPr="00F83F63">
        <w:rPr>
          <w:sz w:val="16"/>
        </w:rPr>
        <w:t>—and the prices that result from them—</w:t>
      </w:r>
      <w:r w:rsidRPr="00743034">
        <w:rPr>
          <w:rStyle w:val="StyleUnderline"/>
        </w:rPr>
        <w:t>directly affect the price Canadian oil producers receive</w:t>
      </w:r>
      <w:r w:rsidRPr="00F83F63">
        <w:rPr>
          <w:sz w:val="16"/>
        </w:rPr>
        <w:t xml:space="preserve">. It is, therefore, important to forecast the strategic behaviour of non-Canadian producers in response to what we know is coming: a peak of global demand by around 2030, followed by a marked decline. </w:t>
      </w:r>
    </w:p>
    <w:p w14:paraId="430D7748" w14:textId="77777777" w:rsidR="00E14752" w:rsidRPr="00F83F63" w:rsidRDefault="00E14752" w:rsidP="00E14752">
      <w:pPr>
        <w:rPr>
          <w:sz w:val="16"/>
        </w:rPr>
      </w:pPr>
      <w:r w:rsidRPr="00F83F63">
        <w:rPr>
          <w:rStyle w:val="StyleUnderline"/>
          <w:highlight w:val="cyan"/>
        </w:rPr>
        <w:t>In the face of</w:t>
      </w:r>
      <w:r w:rsidRPr="00743034">
        <w:rPr>
          <w:rStyle w:val="StyleUnderline"/>
        </w:rPr>
        <w:t xml:space="preserve"> </w:t>
      </w:r>
      <w:r w:rsidRPr="00E14752">
        <w:rPr>
          <w:rStyle w:val="Emphasis"/>
          <w:highlight w:val="cyan"/>
        </w:rPr>
        <w:t>lower returns</w:t>
      </w:r>
      <w:r w:rsidRPr="00743034">
        <w:rPr>
          <w:rStyle w:val="StyleUnderline"/>
        </w:rPr>
        <w:t xml:space="preserve"> driven by </w:t>
      </w:r>
      <w:r w:rsidRPr="00E14752">
        <w:rPr>
          <w:rStyle w:val="Emphasis"/>
        </w:rPr>
        <w:t>climate policy</w:t>
      </w:r>
      <w:r w:rsidRPr="00743034">
        <w:rPr>
          <w:rStyle w:val="StyleUnderline"/>
        </w:rPr>
        <w:t xml:space="preserve">, </w:t>
      </w:r>
      <w:r w:rsidRPr="00F83F63">
        <w:rPr>
          <w:rStyle w:val="StyleUnderline"/>
          <w:highlight w:val="cyan"/>
        </w:rPr>
        <w:t>some</w:t>
      </w:r>
      <w:r w:rsidRPr="00743034">
        <w:rPr>
          <w:rStyle w:val="StyleUnderline"/>
        </w:rPr>
        <w:t xml:space="preserve"> have </w:t>
      </w:r>
      <w:r w:rsidRPr="00F83F63">
        <w:rPr>
          <w:rStyle w:val="Emphasis"/>
          <w:highlight w:val="cyan"/>
        </w:rPr>
        <w:t>predict</w:t>
      </w:r>
      <w:r w:rsidRPr="00743034">
        <w:rPr>
          <w:rStyle w:val="StyleUnderline"/>
        </w:rPr>
        <w:t>ed</w:t>
      </w:r>
      <w:r w:rsidRPr="00F83F63">
        <w:rPr>
          <w:sz w:val="16"/>
        </w:rPr>
        <w:t xml:space="preserve"> a dynamic known as </w:t>
      </w:r>
      <w:r w:rsidRPr="00F83F63">
        <w:rPr>
          <w:rStyle w:val="Emphasis"/>
          <w:highlight w:val="cyan"/>
        </w:rPr>
        <w:t>the green paradox</w:t>
      </w:r>
      <w:r w:rsidRPr="00F83F63">
        <w:rPr>
          <w:sz w:val="16"/>
        </w:rPr>
        <w:t xml:space="preserve">, </w:t>
      </w:r>
      <w:r w:rsidRPr="00743034">
        <w:rPr>
          <w:rStyle w:val="StyleUnderline"/>
        </w:rPr>
        <w:t xml:space="preserve">where </w:t>
      </w:r>
      <w:r w:rsidRPr="00F83F63">
        <w:rPr>
          <w:rStyle w:val="StyleUnderline"/>
          <w:highlight w:val="cyan"/>
        </w:rPr>
        <w:t>producers</w:t>
      </w:r>
      <w:r w:rsidRPr="00743034">
        <w:rPr>
          <w:rStyle w:val="StyleUnderline"/>
        </w:rPr>
        <w:t xml:space="preserve"> predict their reserves will be worth less in the future</w:t>
      </w:r>
      <w:r w:rsidRPr="00F83F63">
        <w:rPr>
          <w:sz w:val="16"/>
        </w:rPr>
        <w:t xml:space="preserve">, </w:t>
      </w:r>
      <w:r w:rsidRPr="00743034">
        <w:rPr>
          <w:rStyle w:val="StyleUnderline"/>
        </w:rPr>
        <w:t xml:space="preserve">and </w:t>
      </w:r>
      <w:r w:rsidRPr="00F83F63">
        <w:rPr>
          <w:rStyle w:val="Emphasis"/>
          <w:highlight w:val="cyan"/>
        </w:rPr>
        <w:t>rush to extract and sell</w:t>
      </w:r>
      <w:r w:rsidRPr="00743034">
        <w:rPr>
          <w:rStyle w:val="StyleUnderline"/>
        </w:rPr>
        <w:t xml:space="preserve"> more of them in the present</w:t>
      </w:r>
      <w:r w:rsidRPr="00F83F63">
        <w:rPr>
          <w:sz w:val="16"/>
        </w:rPr>
        <w:t xml:space="preserve">. </w:t>
      </w:r>
      <w:r w:rsidRPr="00F83F63">
        <w:rPr>
          <w:rStyle w:val="StyleUnderline"/>
          <w:highlight w:val="cyan"/>
        </w:rPr>
        <w:t>This would mean lower prices</w:t>
      </w:r>
      <w:r w:rsidRPr="00743034">
        <w:rPr>
          <w:rStyle w:val="StyleUnderline"/>
        </w:rPr>
        <w:t xml:space="preserve"> for </w:t>
      </w:r>
      <w:r w:rsidRPr="00743034">
        <w:rPr>
          <w:rStyle w:val="Emphasis"/>
        </w:rPr>
        <w:t>all</w:t>
      </w:r>
      <w:r w:rsidRPr="00F83F63">
        <w:rPr>
          <w:sz w:val="16"/>
        </w:rPr>
        <w:t xml:space="preserve"> (</w:t>
      </w:r>
      <w:r w:rsidRPr="00F83F63">
        <w:rPr>
          <w:rStyle w:val="Emphasis"/>
          <w:highlight w:val="cyan"/>
        </w:rPr>
        <w:t>and more consumption</w:t>
      </w:r>
      <w:r w:rsidRPr="00743034">
        <w:rPr>
          <w:rStyle w:val="StyleUnderline"/>
        </w:rPr>
        <w:t xml:space="preserve"> of cheap oil, hence the paradox</w:t>
      </w:r>
      <w:r w:rsidRPr="00F83F63">
        <w:rPr>
          <w:sz w:val="16"/>
        </w:rPr>
        <w:t xml:space="preserve">). Others have criticized this theory, noting that significantly ramping up production is not a simple matter for most producers, particularly in the short term. </w:t>
      </w:r>
    </w:p>
    <w:p w14:paraId="76A5D9BF" w14:textId="77777777" w:rsidR="00E14752" w:rsidRPr="00F83F63" w:rsidRDefault="00E14752" w:rsidP="00E14752">
      <w:pPr>
        <w:rPr>
          <w:sz w:val="16"/>
        </w:rPr>
      </w:pPr>
      <w:r w:rsidRPr="00F83F63">
        <w:rPr>
          <w:sz w:val="16"/>
        </w:rPr>
        <w:t xml:space="preserve">In today’s circumstances, however, </w:t>
      </w:r>
      <w:r w:rsidRPr="00F83F63">
        <w:rPr>
          <w:rStyle w:val="StyleUnderline"/>
          <w:highlight w:val="cyan"/>
        </w:rPr>
        <w:t>the</w:t>
      </w:r>
      <w:r w:rsidRPr="00743034">
        <w:rPr>
          <w:rStyle w:val="StyleUnderline"/>
        </w:rPr>
        <w:t xml:space="preserve"> green </w:t>
      </w:r>
      <w:r w:rsidRPr="00F83F63">
        <w:rPr>
          <w:rStyle w:val="StyleUnderline"/>
          <w:highlight w:val="cyan"/>
        </w:rPr>
        <w:t xml:space="preserve">paradox would </w:t>
      </w:r>
      <w:r w:rsidRPr="00F83F63">
        <w:rPr>
          <w:rStyle w:val="Emphasis"/>
          <w:highlight w:val="cyan"/>
        </w:rPr>
        <w:t>not necessitate</w:t>
      </w:r>
      <w:r w:rsidRPr="00F83F63">
        <w:rPr>
          <w:rStyle w:val="StyleUnderline"/>
          <w:highlight w:val="cyan"/>
        </w:rPr>
        <w:t xml:space="preserve"> a difficult ramp-up</w:t>
      </w:r>
      <w:r w:rsidRPr="00743034">
        <w:rPr>
          <w:rStyle w:val="StyleUnderline"/>
        </w:rPr>
        <w:t>—</w:t>
      </w:r>
      <w:r w:rsidRPr="00F83F63">
        <w:rPr>
          <w:rStyle w:val="StyleUnderline"/>
          <w:highlight w:val="cyan"/>
        </w:rPr>
        <w:t>it could</w:t>
      </w:r>
      <w:r w:rsidRPr="00743034">
        <w:rPr>
          <w:rStyle w:val="StyleUnderline"/>
        </w:rPr>
        <w:t xml:space="preserve"> simply </w:t>
      </w:r>
      <w:r w:rsidRPr="00F83F63">
        <w:rPr>
          <w:rStyle w:val="StyleUnderline"/>
          <w:highlight w:val="cyan"/>
        </w:rPr>
        <w:t>amount to</w:t>
      </w:r>
      <w:r w:rsidRPr="00F83F63">
        <w:rPr>
          <w:rStyle w:val="StyleUnderline"/>
        </w:rPr>
        <w:t xml:space="preserve"> </w:t>
      </w:r>
      <w:r w:rsidRPr="00F83F63">
        <w:rPr>
          <w:rStyle w:val="Emphasis"/>
        </w:rPr>
        <w:t xml:space="preserve">deliberately </w:t>
      </w:r>
      <w:r w:rsidRPr="00F83F63">
        <w:rPr>
          <w:rStyle w:val="Emphasis"/>
          <w:highlight w:val="cyan"/>
        </w:rPr>
        <w:t>following existing plans</w:t>
      </w:r>
      <w:r w:rsidRPr="00743034">
        <w:rPr>
          <w:rStyle w:val="StyleUnderline"/>
        </w:rPr>
        <w:t xml:space="preserve"> in the face of declining demand</w:t>
      </w:r>
      <w:r w:rsidRPr="00F83F63">
        <w:rPr>
          <w:rStyle w:val="StyleUnderline"/>
        </w:rPr>
        <w:t xml:space="preserve">. A survey of </w:t>
      </w:r>
      <w:r w:rsidRPr="00F83F63">
        <w:rPr>
          <w:rStyle w:val="StyleUnderline"/>
          <w:highlight w:val="cyan"/>
        </w:rPr>
        <w:t>production plans</w:t>
      </w:r>
      <w:r w:rsidRPr="00F83F63">
        <w:rPr>
          <w:rStyle w:val="StyleUnderline"/>
        </w:rPr>
        <w:t xml:space="preserve"> for 12 major oil-producing countries</w:t>
      </w:r>
      <w:r w:rsidRPr="00743034">
        <w:rPr>
          <w:rStyle w:val="StyleUnderline"/>
        </w:rPr>
        <w:t xml:space="preserve"> </w:t>
      </w:r>
      <w:r w:rsidRPr="00F83F63">
        <w:rPr>
          <w:rStyle w:val="Emphasis"/>
          <w:highlight w:val="cyan"/>
        </w:rPr>
        <w:t>show</w:t>
      </w:r>
      <w:r w:rsidRPr="00743034">
        <w:rPr>
          <w:rStyle w:val="StyleUnderline"/>
        </w:rPr>
        <w:t xml:space="preserve">s projected </w:t>
      </w:r>
      <w:r w:rsidRPr="00F83F63">
        <w:rPr>
          <w:rStyle w:val="Emphasis"/>
          <w:highlight w:val="cyan"/>
        </w:rPr>
        <w:t>increases</w:t>
      </w:r>
      <w:r w:rsidRPr="00743034">
        <w:rPr>
          <w:rStyle w:val="StyleUnderline"/>
        </w:rPr>
        <w:t xml:space="preserve"> </w:t>
      </w:r>
      <w:r w:rsidRPr="00F83F63">
        <w:rPr>
          <w:rStyle w:val="StyleUnderline"/>
          <w:highlight w:val="cyan"/>
        </w:rPr>
        <w:t>by 2030</w:t>
      </w:r>
      <w:r w:rsidRPr="00743034">
        <w:rPr>
          <w:rStyle w:val="StyleUnderline"/>
        </w:rPr>
        <w:t xml:space="preserve"> amounting to more than 10% of 2020 global production</w:t>
      </w:r>
      <w:r w:rsidRPr="00F83F63">
        <w:rPr>
          <w:sz w:val="16"/>
        </w:rPr>
        <w:t xml:space="preserve">. By contrast, under plausible assumptions, global demand for oil could decline 22% by 2030 and more steeply thereafter. </w:t>
      </w:r>
    </w:p>
    <w:p w14:paraId="539F775C" w14:textId="77777777" w:rsidR="00E14752" w:rsidRPr="00743034" w:rsidRDefault="00E14752" w:rsidP="00E14752">
      <w:pPr>
        <w:rPr>
          <w:rStyle w:val="StyleUnderline"/>
        </w:rPr>
      </w:pPr>
      <w:r w:rsidRPr="00711444">
        <w:rPr>
          <w:rStyle w:val="StyleUnderline"/>
        </w:rPr>
        <w:t xml:space="preserve">International (private) oil companies might change expansion plans in response to obvious decline trends; some shareholders would </w:t>
      </w:r>
      <w:r w:rsidRPr="00711444">
        <w:rPr>
          <w:rStyle w:val="Emphasis"/>
        </w:rPr>
        <w:t>likely demand it</w:t>
      </w:r>
      <w:r w:rsidRPr="00711444">
        <w:rPr>
          <w:sz w:val="16"/>
        </w:rPr>
        <w:t>. In</w:t>
      </w:r>
      <w:r w:rsidRPr="00F83F63">
        <w:rPr>
          <w:sz w:val="16"/>
        </w:rPr>
        <w:t xml:space="preserve"> the same vein, Cairns (2014) also criticizes the green paradox model on the grounds that it would be economically irrational for major producers to increase production and tank prices. But </w:t>
      </w:r>
      <w:r w:rsidRPr="00743034">
        <w:rPr>
          <w:rStyle w:val="StyleUnderline"/>
        </w:rPr>
        <w:t xml:space="preserve">more than half of global oil supply comes from </w:t>
      </w:r>
      <w:r w:rsidRPr="00F83F63">
        <w:rPr>
          <w:rStyle w:val="Emphasis"/>
          <w:highlight w:val="cyan"/>
        </w:rPr>
        <w:t>national</w:t>
      </w:r>
      <w:r w:rsidRPr="00F83F63">
        <w:rPr>
          <w:rStyle w:val="Emphasis"/>
        </w:rPr>
        <w:t xml:space="preserve"> oil </w:t>
      </w:r>
      <w:r w:rsidRPr="00F83F63">
        <w:rPr>
          <w:rStyle w:val="Emphasis"/>
          <w:highlight w:val="cyan"/>
        </w:rPr>
        <w:t>companies</w:t>
      </w:r>
      <w:r w:rsidRPr="00743034">
        <w:rPr>
          <w:rStyle w:val="StyleUnderline"/>
        </w:rPr>
        <w:t xml:space="preserve">. These companies are not strictly profit motivated, and </w:t>
      </w:r>
      <w:r w:rsidRPr="00F83F63">
        <w:rPr>
          <w:rStyle w:val="StyleUnderline"/>
          <w:highlight w:val="cyan"/>
        </w:rPr>
        <w:t>are</w:t>
      </w:r>
      <w:r w:rsidRPr="00743034">
        <w:rPr>
          <w:rStyle w:val="StyleUnderline"/>
        </w:rPr>
        <w:t xml:space="preserve"> usually </w:t>
      </w:r>
      <w:r w:rsidRPr="00F83F63">
        <w:rPr>
          <w:rStyle w:val="StyleUnderline"/>
          <w:highlight w:val="cyan"/>
        </w:rPr>
        <w:t>mandated</w:t>
      </w:r>
      <w:r w:rsidRPr="00743034">
        <w:rPr>
          <w:rStyle w:val="StyleUnderline"/>
        </w:rPr>
        <w:t xml:space="preserve"> by national </w:t>
      </w:r>
      <w:r w:rsidRPr="00F83F63">
        <w:rPr>
          <w:rStyle w:val="StyleUnderline"/>
        </w:rPr>
        <w:t xml:space="preserve">governments </w:t>
      </w:r>
      <w:r w:rsidRPr="00F83F63">
        <w:rPr>
          <w:rStyle w:val="StyleUnderline"/>
          <w:highlight w:val="cyan"/>
        </w:rPr>
        <w:t>to contribute to</w:t>
      </w:r>
      <w:r w:rsidRPr="00743034">
        <w:rPr>
          <w:rStyle w:val="StyleUnderline"/>
        </w:rPr>
        <w:t xml:space="preserve"> broader policy objectives, such as </w:t>
      </w:r>
      <w:r w:rsidRPr="00743034">
        <w:rPr>
          <w:rStyle w:val="Emphasis"/>
        </w:rPr>
        <w:t xml:space="preserve">creating </w:t>
      </w:r>
      <w:r w:rsidRPr="00F83F63">
        <w:rPr>
          <w:rStyle w:val="Emphasis"/>
          <w:highlight w:val="cyan"/>
        </w:rPr>
        <w:t>employment</w:t>
      </w:r>
      <w:r w:rsidRPr="00F83F63">
        <w:rPr>
          <w:sz w:val="16"/>
        </w:rPr>
        <w:t xml:space="preserve">. Some </w:t>
      </w:r>
      <w:r w:rsidRPr="00F83F63">
        <w:rPr>
          <w:rStyle w:val="Emphasis"/>
          <w:highlight w:val="cyan"/>
        </w:rPr>
        <w:t>national governments</w:t>
      </w:r>
      <w:r w:rsidRPr="00743034">
        <w:rPr>
          <w:rStyle w:val="StyleUnderline"/>
        </w:rPr>
        <w:t xml:space="preserve"> </w:t>
      </w:r>
      <w:r w:rsidRPr="00F83F63">
        <w:rPr>
          <w:rStyle w:val="StyleUnderline"/>
          <w:highlight w:val="cyan"/>
        </w:rPr>
        <w:t>will</w:t>
      </w:r>
      <w:r w:rsidRPr="00743034">
        <w:rPr>
          <w:rStyle w:val="StyleUnderline"/>
        </w:rPr>
        <w:t xml:space="preserve"> </w:t>
      </w:r>
      <w:r w:rsidRPr="00F83F63">
        <w:rPr>
          <w:rStyle w:val="StyleUnderline"/>
        </w:rPr>
        <w:t>very</w:t>
      </w:r>
      <w:r w:rsidRPr="00743034">
        <w:rPr>
          <w:rStyle w:val="StyleUnderline"/>
        </w:rPr>
        <w:t xml:space="preserve"> likely </w:t>
      </w:r>
      <w:r w:rsidRPr="00F83F63">
        <w:rPr>
          <w:rStyle w:val="Emphasis"/>
          <w:highlight w:val="cyan"/>
        </w:rPr>
        <w:t>demand a ramp</w:t>
      </w:r>
      <w:r w:rsidRPr="00743034">
        <w:rPr>
          <w:rStyle w:val="StyleUnderline"/>
        </w:rPr>
        <w:t>ing-</w:t>
      </w:r>
      <w:r w:rsidRPr="00F83F63">
        <w:rPr>
          <w:rStyle w:val="Emphasis"/>
          <w:highlight w:val="cyan"/>
        </w:rPr>
        <w:t>up</w:t>
      </w:r>
      <w:r w:rsidRPr="00743034">
        <w:rPr>
          <w:rStyle w:val="StyleUnderline"/>
        </w:rPr>
        <w:t xml:space="preserve"> of production in the face of declining demand and prices. </w:t>
      </w:r>
    </w:p>
    <w:p w14:paraId="27B2F1BE" w14:textId="77777777" w:rsidR="00E14752" w:rsidRPr="00743034" w:rsidRDefault="00E14752" w:rsidP="00E14752">
      <w:pPr>
        <w:rPr>
          <w:rStyle w:val="StyleUnderline"/>
        </w:rPr>
      </w:pPr>
      <w:r w:rsidRPr="00F83F63">
        <w:rPr>
          <w:sz w:val="16"/>
        </w:rPr>
        <w:t xml:space="preserve">For decades, </w:t>
      </w:r>
      <w:r w:rsidRPr="00743034">
        <w:rPr>
          <w:rStyle w:val="StyleUnderline"/>
        </w:rPr>
        <w:t>global oil markets have been protected from oversupply by</w:t>
      </w:r>
      <w:r w:rsidRPr="00F83F63">
        <w:rPr>
          <w:sz w:val="16"/>
        </w:rPr>
        <w:t xml:space="preserve"> the discipline of the Organization of the Petroleum Exporting Countries (</w:t>
      </w:r>
      <w:r w:rsidRPr="00743034">
        <w:rPr>
          <w:rStyle w:val="Emphasis"/>
        </w:rPr>
        <w:t>OPEC</w:t>
      </w:r>
      <w:r w:rsidRPr="00F83F63">
        <w:rPr>
          <w:sz w:val="16"/>
        </w:rPr>
        <w:t xml:space="preserve">) and, more recently, OPEC-plus. </w:t>
      </w:r>
      <w:r w:rsidRPr="00743034">
        <w:rPr>
          <w:rStyle w:val="StyleUnderline"/>
        </w:rPr>
        <w:t xml:space="preserve">But the organization has always been </w:t>
      </w:r>
      <w:r w:rsidRPr="00743034">
        <w:rPr>
          <w:rStyle w:val="Emphasis"/>
        </w:rPr>
        <w:t>subject to tensions</w:t>
      </w:r>
      <w:r w:rsidRPr="00F83F63">
        <w:rPr>
          <w:sz w:val="16"/>
        </w:rPr>
        <w:t xml:space="preserve">, with heavily oil-dependent members seeking to increase production to address their urgent development needs. </w:t>
      </w:r>
      <w:r w:rsidRPr="00F83F63">
        <w:rPr>
          <w:rStyle w:val="Emphasis"/>
          <w:highlight w:val="cyan"/>
        </w:rPr>
        <w:t>Declining oil prices</w:t>
      </w:r>
      <w:r w:rsidRPr="00F83F63">
        <w:rPr>
          <w:rStyle w:val="StyleUnderline"/>
          <w:highlight w:val="cyan"/>
        </w:rPr>
        <w:t xml:space="preserve"> with </w:t>
      </w:r>
      <w:r w:rsidRPr="00F83F63">
        <w:rPr>
          <w:rStyle w:val="Emphasis"/>
          <w:highlight w:val="cyan"/>
        </w:rPr>
        <w:t>no</w:t>
      </w:r>
      <w:r w:rsidRPr="00743034">
        <w:rPr>
          <w:rStyle w:val="StyleUnderline"/>
        </w:rPr>
        <w:t xml:space="preserve"> long-term </w:t>
      </w:r>
      <w:r w:rsidRPr="00E70884">
        <w:rPr>
          <w:rStyle w:val="Emphasis"/>
        </w:rPr>
        <w:t xml:space="preserve">prospect for price </w:t>
      </w:r>
      <w:r w:rsidRPr="00E70884">
        <w:rPr>
          <w:rStyle w:val="Emphasis"/>
          <w:highlight w:val="cyan"/>
        </w:rPr>
        <w:t>recovery</w:t>
      </w:r>
      <w:r w:rsidRPr="00F83F63">
        <w:rPr>
          <w:rStyle w:val="StyleUnderline"/>
          <w:highlight w:val="cyan"/>
        </w:rPr>
        <w:t xml:space="preserve"> would </w:t>
      </w:r>
      <w:r w:rsidRPr="00F83F63">
        <w:rPr>
          <w:rStyle w:val="Emphasis"/>
          <w:highlight w:val="cyan"/>
        </w:rPr>
        <w:t>ratchet</w:t>
      </w:r>
      <w:r w:rsidRPr="00743034">
        <w:rPr>
          <w:rStyle w:val="Emphasis"/>
        </w:rPr>
        <w:t xml:space="preserve"> those </w:t>
      </w:r>
      <w:r w:rsidRPr="00F83F63">
        <w:rPr>
          <w:rStyle w:val="Emphasis"/>
          <w:highlight w:val="cyan"/>
        </w:rPr>
        <w:t>tensions up</w:t>
      </w:r>
      <w:r w:rsidRPr="00743034">
        <w:rPr>
          <w:rStyle w:val="StyleUnderline"/>
        </w:rPr>
        <w:t xml:space="preserve"> to new levels, </w:t>
      </w:r>
      <w:r w:rsidRPr="00F83F63">
        <w:rPr>
          <w:rStyle w:val="StyleUnderline"/>
          <w:highlight w:val="cyan"/>
        </w:rPr>
        <w:t>risking a loss of</w:t>
      </w:r>
      <w:r w:rsidRPr="00E70884">
        <w:rPr>
          <w:rStyle w:val="StyleUnderline"/>
        </w:rPr>
        <w:t xml:space="preserve"> </w:t>
      </w:r>
      <w:r w:rsidRPr="00E70884">
        <w:rPr>
          <w:rStyle w:val="Emphasis"/>
        </w:rPr>
        <w:t xml:space="preserve">collective </w:t>
      </w:r>
      <w:r w:rsidRPr="00F83F63">
        <w:rPr>
          <w:rStyle w:val="Emphasis"/>
          <w:highlight w:val="cyan"/>
        </w:rPr>
        <w:t>discipline</w:t>
      </w:r>
      <w:r w:rsidRPr="00F83F63">
        <w:rPr>
          <w:rStyle w:val="StyleUnderline"/>
          <w:highlight w:val="cyan"/>
        </w:rPr>
        <w:t xml:space="preserve"> and</w:t>
      </w:r>
      <w:r w:rsidRPr="00743034">
        <w:rPr>
          <w:rStyle w:val="StyleUnderline"/>
        </w:rPr>
        <w:t xml:space="preserve"> resulting </w:t>
      </w:r>
      <w:r w:rsidRPr="00F83F63">
        <w:rPr>
          <w:rStyle w:val="Emphasis"/>
          <w:highlight w:val="cyan"/>
        </w:rPr>
        <w:t>oversupply</w:t>
      </w:r>
      <w:r w:rsidRPr="00743034">
        <w:rPr>
          <w:rStyle w:val="StyleUnderline"/>
        </w:rPr>
        <w:t xml:space="preserve"> and volatility. </w:t>
      </w:r>
    </w:p>
    <w:p w14:paraId="16F0E064" w14:textId="77777777" w:rsidR="00E14752" w:rsidRPr="00743034" w:rsidRDefault="00E14752" w:rsidP="00E14752">
      <w:pPr>
        <w:rPr>
          <w:rStyle w:val="StyleUnderline"/>
        </w:rPr>
      </w:pPr>
      <w:r w:rsidRPr="00F83F63">
        <w:rPr>
          <w:sz w:val="16"/>
        </w:rPr>
        <w:t xml:space="preserve">All things considered, </w:t>
      </w:r>
      <w:r w:rsidRPr="00743034">
        <w:rPr>
          <w:rStyle w:val="StyleUnderline"/>
        </w:rPr>
        <w:t xml:space="preserve">it is straightforward to predict whether Canada will sell the last barrel </w:t>
      </w:r>
      <w:r w:rsidRPr="00F83F63">
        <w:rPr>
          <w:rStyle w:val="StyleUnderline"/>
        </w:rPr>
        <w:t xml:space="preserve">of oil; </w:t>
      </w:r>
      <w:r w:rsidRPr="00743034">
        <w:rPr>
          <w:rStyle w:val="Emphasis"/>
        </w:rPr>
        <w:t>it will not.</w:t>
      </w:r>
    </w:p>
    <w:p w14:paraId="31DD120E" w14:textId="77777777" w:rsidR="00E14752" w:rsidRPr="00F83F63" w:rsidRDefault="00E14752" w:rsidP="00E14752">
      <w:pPr>
        <w:rPr>
          <w:sz w:val="16"/>
        </w:rPr>
      </w:pPr>
      <w:r w:rsidRPr="00F83F63">
        <w:rPr>
          <w:sz w:val="16"/>
        </w:rPr>
        <w:t>Conclusions</w:t>
      </w:r>
    </w:p>
    <w:p w14:paraId="090A5FA2" w14:textId="77777777" w:rsidR="00E14752" w:rsidRPr="00F83F63" w:rsidRDefault="00E14752" w:rsidP="00E14752">
      <w:pPr>
        <w:rPr>
          <w:sz w:val="16"/>
        </w:rPr>
      </w:pPr>
      <w:r w:rsidRPr="00F83F63">
        <w:rPr>
          <w:sz w:val="16"/>
        </w:rPr>
        <w:t xml:space="preserve">How will the coming peak and drop in global demand affect </w:t>
      </w:r>
      <w:r w:rsidRPr="00743034">
        <w:rPr>
          <w:rStyle w:val="StyleUnderline"/>
        </w:rPr>
        <w:t>Canadian producers</w:t>
      </w:r>
      <w:r w:rsidRPr="00F83F63">
        <w:rPr>
          <w:sz w:val="16"/>
        </w:rPr>
        <w:t xml:space="preserve">? </w:t>
      </w:r>
    </w:p>
    <w:p w14:paraId="6E037455" w14:textId="77777777" w:rsidR="00E14752" w:rsidRPr="00F83F63" w:rsidRDefault="00E14752" w:rsidP="00E14752">
      <w:pPr>
        <w:rPr>
          <w:sz w:val="16"/>
        </w:rPr>
      </w:pPr>
      <w:r w:rsidRPr="00F83F63">
        <w:rPr>
          <w:sz w:val="16"/>
        </w:rPr>
        <w:t xml:space="preserve">They will </w:t>
      </w:r>
      <w:r w:rsidRPr="00743034">
        <w:rPr>
          <w:rStyle w:val="StyleUnderline"/>
        </w:rPr>
        <w:t>face low and volatile prices for oil</w:t>
      </w:r>
      <w:r w:rsidRPr="00F83F63">
        <w:rPr>
          <w:sz w:val="16"/>
        </w:rPr>
        <w:t xml:space="preserve">. There is a mismatch between planned increases in production and potential decreases in consumption, which indicates prices will also go down. </w:t>
      </w:r>
      <w:r w:rsidRPr="00743034">
        <w:rPr>
          <w:rStyle w:val="StyleUnderline"/>
        </w:rPr>
        <w:t>The weakening of OPEC discipline in a post-peak-oil world may also create increased price volatility, which has outsized impacts on investment, royalties, and other elements of the</w:t>
      </w:r>
      <w:r w:rsidRPr="00F83F63">
        <w:rPr>
          <w:sz w:val="16"/>
        </w:rPr>
        <w:t xml:space="preserve"> Alberta </w:t>
      </w:r>
      <w:r w:rsidRPr="00743034">
        <w:rPr>
          <w:rStyle w:val="StyleUnderline"/>
        </w:rPr>
        <w:t>economy</w:t>
      </w:r>
      <w:r w:rsidRPr="00F83F63">
        <w:rPr>
          <w:sz w:val="16"/>
        </w:rPr>
        <w:t xml:space="preserve"> in particular. </w:t>
      </w:r>
    </w:p>
    <w:p w14:paraId="1592E0B6" w14:textId="77777777" w:rsidR="00E14752" w:rsidRPr="00F83F63" w:rsidRDefault="00E14752" w:rsidP="00E14752">
      <w:pPr>
        <w:rPr>
          <w:rStyle w:val="StyleUnderline"/>
        </w:rPr>
      </w:pPr>
      <w:r w:rsidRPr="00F83F63">
        <w:rPr>
          <w:sz w:val="16"/>
        </w:rPr>
        <w:t xml:space="preserve">And they will face declining demand for their products. Canada’s focus on the United States as a destination market means it will be partly sheltered from global demand effects—U.S. refiners will buy Canadian crude even as global demand falls. But they will face increasing pressure as export markets are curtailed and domestic consumption falls. </w:t>
      </w:r>
      <w:r w:rsidRPr="00F83F63">
        <w:rPr>
          <w:rStyle w:val="StyleUnderline"/>
        </w:rPr>
        <w:t>The refineries that buy Canada’s oil are large, complex, and low cost</w:t>
      </w:r>
      <w:r w:rsidRPr="00F83F63">
        <w:rPr>
          <w:sz w:val="16"/>
        </w:rPr>
        <w:t xml:space="preserve"> and are likely to maintain markets for some time even as demand shrinks, </w:t>
      </w:r>
      <w:r w:rsidRPr="00F83F63">
        <w:rPr>
          <w:rStyle w:val="StyleUnderline"/>
        </w:rPr>
        <w:t xml:space="preserve">but at some point, even they will curtail production. </w:t>
      </w:r>
    </w:p>
    <w:p w14:paraId="3EC35519" w14:textId="77777777" w:rsidR="00E14752" w:rsidRPr="00F83F63" w:rsidRDefault="00E14752" w:rsidP="00E14752">
      <w:pPr>
        <w:rPr>
          <w:sz w:val="16"/>
        </w:rPr>
      </w:pPr>
      <w:r w:rsidRPr="00F83F63">
        <w:rPr>
          <w:sz w:val="16"/>
        </w:rPr>
        <w:t xml:space="preserve">Meanwhile, Canada cannot count on its producers’ (often questionable) ESG credentials to preserve market share. While ESG matters to investors and to builders of pipelines seeking social licence, it does not matter to the refineries that buy Canada’s oil; they are largely locked into Canadian heavy crude by massive investments in the capacity to use it as a feedstock. </w:t>
      </w:r>
    </w:p>
    <w:p w14:paraId="66A475A6" w14:textId="77777777" w:rsidR="00E14752" w:rsidRPr="00F83F63" w:rsidRDefault="00E14752" w:rsidP="00E14752">
      <w:pPr>
        <w:rPr>
          <w:rStyle w:val="StyleUnderline"/>
        </w:rPr>
      </w:pPr>
      <w:r w:rsidRPr="00F83F63">
        <w:rPr>
          <w:rStyle w:val="StyleUnderline"/>
        </w:rPr>
        <w:t>Neither can Canada rely on a low cost of production to help its position</w:t>
      </w:r>
      <w:r w:rsidRPr="00F83F63">
        <w:rPr>
          <w:sz w:val="16"/>
        </w:rPr>
        <w:t xml:space="preserve">. While Canadian producers have reduced costs significantly since 2014, </w:t>
      </w:r>
      <w:r w:rsidRPr="00F83F63">
        <w:rPr>
          <w:rStyle w:val="StyleUnderline"/>
        </w:rPr>
        <w:t xml:space="preserve">their oil is, on average, still much more costly than that of all the major Middle Eastern producers, which have huge reserves and capacity. In a battle to sell the last barrel, Canadian oil producers face a cost disadvantage. </w:t>
      </w:r>
    </w:p>
    <w:p w14:paraId="4E424BC7" w14:textId="77777777" w:rsidR="00E14752" w:rsidRPr="00F83F63" w:rsidRDefault="00E14752" w:rsidP="00E14752">
      <w:pPr>
        <w:rPr>
          <w:rStyle w:val="StyleUnderline"/>
        </w:rPr>
      </w:pPr>
      <w:r w:rsidRPr="00F83F63">
        <w:rPr>
          <w:sz w:val="16"/>
        </w:rPr>
        <w:t xml:space="preserve">All things considered, it is straightforward to predict whether Canada will sell the last barrel of oil; it will not. But the more immediate and fundamental question is this: </w:t>
      </w:r>
      <w:r w:rsidRPr="00F83F63">
        <w:rPr>
          <w:rStyle w:val="StyleUnderline"/>
        </w:rPr>
        <w:t>how will Canada fare in the</w:t>
      </w:r>
      <w:r w:rsidRPr="00F83F63">
        <w:rPr>
          <w:sz w:val="16"/>
        </w:rPr>
        <w:t xml:space="preserve"> savage post-2030 </w:t>
      </w:r>
      <w:r w:rsidRPr="00F83F63">
        <w:rPr>
          <w:rStyle w:val="StyleUnderline"/>
        </w:rPr>
        <w:t>market of declining demand—a market characterized by low prices and even more volatility than the historical norm</w:t>
      </w:r>
      <w:r w:rsidRPr="00F83F63">
        <w:rPr>
          <w:sz w:val="16"/>
        </w:rPr>
        <w:t xml:space="preserve">? </w:t>
      </w:r>
      <w:r w:rsidRPr="00F83F63">
        <w:rPr>
          <w:rStyle w:val="Emphasis"/>
          <w:highlight w:val="cyan"/>
        </w:rPr>
        <w:t>Canada</w:t>
      </w:r>
      <w:r w:rsidRPr="00847E87">
        <w:rPr>
          <w:rStyle w:val="Emphasis"/>
        </w:rPr>
        <w:t>’s</w:t>
      </w:r>
      <w:r w:rsidRPr="00F83F63">
        <w:rPr>
          <w:sz w:val="16"/>
        </w:rPr>
        <w:t xml:space="preserve"> marginal </w:t>
      </w:r>
      <w:r w:rsidRPr="00847E87">
        <w:rPr>
          <w:rStyle w:val="Emphasis"/>
        </w:rPr>
        <w:t xml:space="preserve">producers </w:t>
      </w:r>
      <w:r w:rsidRPr="00F83F63">
        <w:rPr>
          <w:rStyle w:val="Emphasis"/>
          <w:highlight w:val="cyan"/>
        </w:rPr>
        <w:t>will not survive</w:t>
      </w:r>
      <w:r w:rsidRPr="00F83F63">
        <w:rPr>
          <w:sz w:val="16"/>
        </w:rPr>
        <w:t xml:space="preserve">; </w:t>
      </w:r>
      <w:r w:rsidRPr="00F83F63">
        <w:rPr>
          <w:rStyle w:val="StyleUnderline"/>
        </w:rPr>
        <w:t xml:space="preserve">its more efficient </w:t>
      </w:r>
      <w:r w:rsidRPr="00847E87">
        <w:rPr>
          <w:rStyle w:val="Emphasis"/>
          <w:highlight w:val="cyan"/>
        </w:rPr>
        <w:t>producers</w:t>
      </w:r>
      <w:r w:rsidRPr="00F83F63">
        <w:rPr>
          <w:rStyle w:val="StyleUnderline"/>
        </w:rPr>
        <w:t xml:space="preserve"> </w:t>
      </w:r>
      <w:r w:rsidRPr="00F83F63">
        <w:rPr>
          <w:rStyle w:val="StyleUnderline"/>
          <w:highlight w:val="cyan"/>
        </w:rPr>
        <w:t xml:space="preserve">will reap </w:t>
      </w:r>
      <w:r w:rsidRPr="00F83F63">
        <w:rPr>
          <w:rStyle w:val="Emphasis"/>
          <w:highlight w:val="cyan"/>
        </w:rPr>
        <w:t>low profits</w:t>
      </w:r>
      <w:r w:rsidRPr="00F83F63">
        <w:rPr>
          <w:rStyle w:val="StyleUnderline"/>
        </w:rPr>
        <w:t xml:space="preserve">, </w:t>
      </w:r>
      <w:r w:rsidRPr="00F83F63">
        <w:rPr>
          <w:rStyle w:val="StyleUnderline"/>
          <w:highlight w:val="cyan"/>
        </w:rPr>
        <w:t>remitting low</w:t>
      </w:r>
      <w:r w:rsidRPr="00F83F63">
        <w:rPr>
          <w:rStyle w:val="StyleUnderline"/>
        </w:rPr>
        <w:t xml:space="preserve"> royalties and </w:t>
      </w:r>
      <w:r w:rsidRPr="00F83F63">
        <w:rPr>
          <w:rStyle w:val="StyleUnderline"/>
          <w:highlight w:val="cyan"/>
        </w:rPr>
        <w:t>taxes</w:t>
      </w:r>
      <w:r w:rsidRPr="00F83F63">
        <w:rPr>
          <w:rStyle w:val="StyleUnderline"/>
        </w:rPr>
        <w:t xml:space="preserve">. New investments will be almost </w:t>
      </w:r>
      <w:r w:rsidRPr="00F83F63">
        <w:rPr>
          <w:rStyle w:val="Emphasis"/>
        </w:rPr>
        <w:t>unthinkable</w:t>
      </w:r>
      <w:r w:rsidRPr="00F83F63">
        <w:rPr>
          <w:rStyle w:val="StyleUnderline"/>
        </w:rPr>
        <w:t>,</w:t>
      </w:r>
      <w:r w:rsidRPr="00F83F63">
        <w:rPr>
          <w:sz w:val="16"/>
        </w:rPr>
        <w:t xml:space="preserve"> other than incremental extensions of existing operations. Based on past experience, </w:t>
      </w:r>
      <w:r w:rsidRPr="00F83F63">
        <w:rPr>
          <w:rStyle w:val="StyleUnderline"/>
        </w:rPr>
        <w:t xml:space="preserve">between cost-cutting and lack of new investment, </w:t>
      </w:r>
      <w:r w:rsidRPr="00F83F63">
        <w:rPr>
          <w:rStyle w:val="StyleUnderline"/>
          <w:highlight w:val="cyan"/>
        </w:rPr>
        <w:t xml:space="preserve">the sector will </w:t>
      </w:r>
      <w:r w:rsidRPr="00F83F63">
        <w:rPr>
          <w:rStyle w:val="Emphasis"/>
          <w:highlight w:val="cyan"/>
        </w:rPr>
        <w:t>shed</w:t>
      </w:r>
      <w:r w:rsidRPr="00F83F63">
        <w:rPr>
          <w:rStyle w:val="Emphasis"/>
        </w:rPr>
        <w:t xml:space="preserve"> large numbers of </w:t>
      </w:r>
      <w:r w:rsidRPr="00F83F63">
        <w:rPr>
          <w:rStyle w:val="Emphasis"/>
          <w:highlight w:val="cyan"/>
        </w:rPr>
        <w:t>workers</w:t>
      </w:r>
      <w:r w:rsidRPr="00F83F63">
        <w:rPr>
          <w:rStyle w:val="StyleUnderline"/>
        </w:rPr>
        <w:t xml:space="preserve">. </w:t>
      </w:r>
    </w:p>
    <w:p w14:paraId="6061EF67" w14:textId="77777777" w:rsidR="00E14752" w:rsidRPr="00F83F63" w:rsidRDefault="00E14752" w:rsidP="00E14752">
      <w:pPr>
        <w:rPr>
          <w:rStyle w:val="StyleUnderline"/>
        </w:rPr>
      </w:pPr>
      <w:r w:rsidRPr="00F83F63">
        <w:rPr>
          <w:sz w:val="16"/>
        </w:rPr>
        <w:t xml:space="preserve">The coming peak and drop in global demand matters for Canadian producers—in the long run, </w:t>
      </w:r>
      <w:r w:rsidRPr="00F83F63">
        <w:rPr>
          <w:rStyle w:val="StyleUnderline"/>
          <w:highlight w:val="cyan"/>
        </w:rPr>
        <w:t xml:space="preserve">it presents an </w:t>
      </w:r>
      <w:r w:rsidRPr="00F83F63">
        <w:rPr>
          <w:rStyle w:val="Emphasis"/>
          <w:highlight w:val="cyan"/>
        </w:rPr>
        <w:t>existential threat</w:t>
      </w:r>
      <w:r w:rsidRPr="00F83F63">
        <w:rPr>
          <w:sz w:val="16"/>
        </w:rPr>
        <w:t xml:space="preserve">. In the near-to-medium term </w:t>
      </w:r>
      <w:r w:rsidRPr="00F83F63">
        <w:rPr>
          <w:rStyle w:val="StyleUnderline"/>
        </w:rPr>
        <w:t xml:space="preserve">it promises to take the vitality out of a sector that has historically </w:t>
      </w:r>
      <w:r w:rsidRPr="00F83F63">
        <w:rPr>
          <w:rStyle w:val="Emphasis"/>
        </w:rPr>
        <w:t>contributed enormously</w:t>
      </w:r>
      <w:r w:rsidRPr="00F83F63">
        <w:rPr>
          <w:rStyle w:val="StyleUnderline"/>
        </w:rPr>
        <w:t xml:space="preserve"> </w:t>
      </w:r>
      <w:r w:rsidRPr="00727B84">
        <w:rPr>
          <w:rStyle w:val="StyleUnderline"/>
          <w:highlight w:val="cyan"/>
        </w:rPr>
        <w:t xml:space="preserve">to the </w:t>
      </w:r>
      <w:r w:rsidRPr="00727B84">
        <w:rPr>
          <w:rStyle w:val="Emphasis"/>
          <w:highlight w:val="cyan"/>
        </w:rPr>
        <w:t>Canadian</w:t>
      </w:r>
      <w:r w:rsidRPr="00F83F63">
        <w:rPr>
          <w:rStyle w:val="StyleUnderline"/>
        </w:rPr>
        <w:t xml:space="preserve"> and provincial </w:t>
      </w:r>
      <w:r w:rsidRPr="00F83F63">
        <w:rPr>
          <w:rStyle w:val="Emphasis"/>
          <w:highlight w:val="cyan"/>
        </w:rPr>
        <w:t>econ</w:t>
      </w:r>
      <w:r w:rsidRPr="00727B84">
        <w:rPr>
          <w:rStyle w:val="StyleUnderline"/>
        </w:rPr>
        <w:t>omies</w:t>
      </w:r>
      <w:r w:rsidRPr="00F83F63">
        <w:rPr>
          <w:rStyle w:val="StyleUnderline"/>
        </w:rPr>
        <w:t xml:space="preserve">. </w:t>
      </w:r>
    </w:p>
    <w:p w14:paraId="282A21A7" w14:textId="77777777" w:rsidR="00E14752" w:rsidRPr="00F83F63" w:rsidRDefault="00E14752" w:rsidP="00E14752">
      <w:pPr>
        <w:rPr>
          <w:sz w:val="16"/>
        </w:rPr>
      </w:pPr>
      <w:r w:rsidRPr="00F83F63">
        <w:rPr>
          <w:sz w:val="16"/>
        </w:rPr>
        <w:t xml:space="preserve">These realities are acutely important for Canadian government policy. </w:t>
      </w:r>
      <w:r w:rsidRPr="00F83F63">
        <w:rPr>
          <w:rStyle w:val="StyleUnderline"/>
        </w:rPr>
        <w:t xml:space="preserve">Canada cannot afford to </w:t>
      </w:r>
      <w:r w:rsidRPr="00F83F63">
        <w:rPr>
          <w:rStyle w:val="Emphasis"/>
        </w:rPr>
        <w:t>delay</w:t>
      </w:r>
      <w:r w:rsidRPr="00F83F63">
        <w:rPr>
          <w:sz w:val="16"/>
        </w:rPr>
        <w:t xml:space="preserve"> support for </w:t>
      </w:r>
      <w:r w:rsidRPr="00F83F63">
        <w:rPr>
          <w:rStyle w:val="Emphasis"/>
        </w:rPr>
        <w:t>diversifying</w:t>
      </w:r>
      <w:r w:rsidRPr="00F83F63">
        <w:rPr>
          <w:rStyle w:val="StyleUnderline"/>
        </w:rPr>
        <w:t xml:space="preserve"> into sectors that can replace oil as an engine of economic prosperity</w:t>
      </w:r>
      <w:r w:rsidRPr="00F83F63">
        <w:rPr>
          <w:sz w:val="16"/>
        </w:rPr>
        <w:t xml:space="preserve"> while simultaneously building a cleaner, healthier world. </w:t>
      </w:r>
    </w:p>
    <w:p w14:paraId="7359D856" w14:textId="77777777" w:rsidR="00E14752" w:rsidRDefault="00E14752" w:rsidP="00E14752">
      <w:pPr>
        <w:pStyle w:val="Heading4"/>
      </w:pPr>
      <w:r>
        <w:t xml:space="preserve">Canadian econ decline causes </w:t>
      </w:r>
      <w:r w:rsidRPr="00702B39">
        <w:rPr>
          <w:u w:val="single"/>
        </w:rPr>
        <w:t>Quebec secession</w:t>
      </w:r>
      <w:r>
        <w:t xml:space="preserve">. </w:t>
      </w:r>
    </w:p>
    <w:p w14:paraId="58CD3ED2" w14:textId="77777777" w:rsidR="00E14752" w:rsidRPr="00DD7E0D" w:rsidRDefault="00E14752" w:rsidP="00E14752">
      <w:r w:rsidRPr="00DD7E0D">
        <w:rPr>
          <w:rStyle w:val="Style13ptBold"/>
        </w:rPr>
        <w:t>Worswick 25</w:t>
      </w:r>
      <w:r>
        <w:t>, PhD, chair of the Department of Economics at Carleton University and a Research Fellow at the C.D. Howe Institute. (Christopher, 1-27-2025, "</w:t>
      </w:r>
      <w:r w:rsidRPr="00DD7E0D">
        <w:rPr>
          <w:rStyle w:val="Emphasis"/>
          <w:highlight w:val="cyan"/>
        </w:rPr>
        <w:t>If Ottawa Botches the Economy</w:t>
      </w:r>
      <w:r>
        <w:t xml:space="preserve"> Now, </w:t>
      </w:r>
      <w:r w:rsidRPr="00DD7E0D">
        <w:rPr>
          <w:rStyle w:val="Emphasis"/>
          <w:highlight w:val="cyan"/>
        </w:rPr>
        <w:t>Canada Might Break Apart</w:t>
      </w:r>
      <w:r>
        <w:t>," C.D. Howe Institute, https://cdhowe.org/publication/if-ottawa-botches-the-economy-now-canada-might-break-apart/)</w:t>
      </w:r>
    </w:p>
    <w:p w14:paraId="54EFE790" w14:textId="77777777" w:rsidR="00E14752" w:rsidRPr="00DD7E0D" w:rsidRDefault="00E14752" w:rsidP="00E14752">
      <w:pPr>
        <w:rPr>
          <w:sz w:val="16"/>
        </w:rPr>
      </w:pPr>
      <w:r w:rsidRPr="00DD7E0D">
        <w:rPr>
          <w:rStyle w:val="StyleUnderline"/>
        </w:rPr>
        <w:t xml:space="preserve">Canadian </w:t>
      </w:r>
      <w:r w:rsidRPr="00DD7E0D">
        <w:rPr>
          <w:rStyle w:val="StyleUnderline"/>
          <w:highlight w:val="cyan"/>
        </w:rPr>
        <w:t xml:space="preserve">unity is </w:t>
      </w:r>
      <w:r w:rsidRPr="00DD7E0D">
        <w:rPr>
          <w:rStyle w:val="Emphasis"/>
          <w:highlight w:val="cyan"/>
        </w:rPr>
        <w:t>back on the agenda</w:t>
      </w:r>
      <w:r w:rsidRPr="00DD7E0D">
        <w:rPr>
          <w:rStyle w:val="StyleUnderline"/>
          <w:highlight w:val="cyan"/>
        </w:rPr>
        <w:t>, given</w:t>
      </w:r>
      <w:r w:rsidRPr="00583B5F">
        <w:rPr>
          <w:rStyle w:val="StyleUnderline"/>
        </w:rPr>
        <w:t xml:space="preserve"> the </w:t>
      </w:r>
      <w:r w:rsidRPr="00DD7E0D">
        <w:rPr>
          <w:rStyle w:val="StyleUnderline"/>
          <w:highlight w:val="cyan"/>
        </w:rPr>
        <w:t xml:space="preserve">strong polling of the </w:t>
      </w:r>
      <w:r w:rsidRPr="00DD7E0D">
        <w:rPr>
          <w:rStyle w:val="Emphasis"/>
          <w:highlight w:val="cyan"/>
        </w:rPr>
        <w:t>P</w:t>
      </w:r>
      <w:r w:rsidRPr="00DD7E0D">
        <w:rPr>
          <w:sz w:val="16"/>
        </w:rPr>
        <w:t xml:space="preserve">arti </w:t>
      </w:r>
      <w:r w:rsidRPr="00847E87">
        <w:rPr>
          <w:rStyle w:val="Emphasis"/>
        </w:rPr>
        <w:t>Q</w:t>
      </w:r>
      <w:r w:rsidRPr="00847E87">
        <w:rPr>
          <w:sz w:val="16"/>
        </w:rPr>
        <w:t xml:space="preserve">uébécois and its commitment to a sovereignty referendum. </w:t>
      </w:r>
      <w:r w:rsidRPr="00847E87">
        <w:rPr>
          <w:rStyle w:val="StyleUnderline"/>
        </w:rPr>
        <w:t>With support for sovereignty at around 36 per cent,</w:t>
      </w:r>
      <w:r w:rsidRPr="00DD7E0D">
        <w:rPr>
          <w:rStyle w:val="StyleUnderline"/>
        </w:rPr>
        <w:t xml:space="preserve"> </w:t>
      </w:r>
      <w:r w:rsidRPr="00DD7E0D">
        <w:rPr>
          <w:rStyle w:val="StyleUnderline"/>
          <w:highlight w:val="cyan"/>
        </w:rPr>
        <w:t>there is</w:t>
      </w:r>
      <w:r w:rsidRPr="00DD7E0D">
        <w:rPr>
          <w:rStyle w:val="StyleUnderline"/>
        </w:rPr>
        <w:t xml:space="preserve"> justifiable </w:t>
      </w:r>
      <w:r w:rsidRPr="00DD7E0D">
        <w:rPr>
          <w:rStyle w:val="Emphasis"/>
          <w:highlight w:val="cyan"/>
        </w:rPr>
        <w:t>concern</w:t>
      </w:r>
      <w:r w:rsidRPr="00DD7E0D">
        <w:rPr>
          <w:rStyle w:val="StyleUnderline"/>
          <w:highlight w:val="cyan"/>
        </w:rPr>
        <w:t xml:space="preserve"> over</w:t>
      </w:r>
      <w:r w:rsidRPr="00DD7E0D">
        <w:rPr>
          <w:rStyle w:val="StyleUnderline"/>
        </w:rPr>
        <w:t xml:space="preserve"> the o</w:t>
      </w:r>
      <w:bookmarkStart w:id="0" w:name="_GoBack"/>
      <w:bookmarkEnd w:id="0"/>
      <w:r w:rsidRPr="00DD7E0D">
        <w:rPr>
          <w:rStyle w:val="StyleUnderline"/>
        </w:rPr>
        <w:t xml:space="preserve">utcome of </w:t>
      </w:r>
      <w:r w:rsidRPr="00DD7E0D">
        <w:rPr>
          <w:rStyle w:val="StyleUnderline"/>
          <w:highlight w:val="cyan"/>
        </w:rPr>
        <w:t>a third</w:t>
      </w:r>
      <w:r w:rsidRPr="00DD7E0D">
        <w:rPr>
          <w:rStyle w:val="StyleUnderline"/>
        </w:rPr>
        <w:t xml:space="preserve"> Quebec </w:t>
      </w:r>
      <w:r w:rsidRPr="00DD7E0D">
        <w:rPr>
          <w:rStyle w:val="StyleUnderline"/>
          <w:highlight w:val="cyan"/>
        </w:rPr>
        <w:t>referendum</w:t>
      </w:r>
      <w:r w:rsidRPr="00DD7E0D">
        <w:rPr>
          <w:sz w:val="16"/>
        </w:rPr>
        <w:t xml:space="preserve"> campaign. For one, </w:t>
      </w:r>
      <w:r w:rsidRPr="00DD7E0D">
        <w:rPr>
          <w:rStyle w:val="StyleUnderline"/>
          <w:highlight w:val="cyan"/>
        </w:rPr>
        <w:t xml:space="preserve">it could </w:t>
      </w:r>
      <w:r w:rsidRPr="00DD7E0D">
        <w:rPr>
          <w:rStyle w:val="Emphasis"/>
          <w:highlight w:val="cyan"/>
        </w:rPr>
        <w:t>occur with a new recession</w:t>
      </w:r>
      <w:r w:rsidRPr="00DD7E0D">
        <w:rPr>
          <w:sz w:val="16"/>
        </w:rPr>
        <w:t xml:space="preserve"> and frequent incendiary comments from US President Donald Trump, who has targeted the valuable American trade supporting our economy.</w:t>
      </w:r>
    </w:p>
    <w:p w14:paraId="12936106" w14:textId="77777777" w:rsidR="00E14752" w:rsidRPr="00DD7E0D" w:rsidRDefault="00E14752" w:rsidP="00E14752">
      <w:pPr>
        <w:rPr>
          <w:sz w:val="16"/>
        </w:rPr>
      </w:pPr>
      <w:r w:rsidRPr="00DD7E0D">
        <w:rPr>
          <w:sz w:val="16"/>
        </w:rPr>
        <w:t>Even more concerning, as the gap between US and Canadian GDP per capita widens, a recent Leger poll found 13 per cent of respondents supported Canada as what Mr. Trump has called the ‘51st State’, with 19 per cent of respondents in Alberta endorsing Mr. Trump’s suggestion, and 18 per cent in Manitoba and Saskatchewan also being in favour of it. These numbers from Western Canada are far from a majority, but they are equivalent to half of the support for sovereignty in Quebec.</w:t>
      </w:r>
    </w:p>
    <w:p w14:paraId="3AFDD143" w14:textId="77777777" w:rsidR="00E14752" w:rsidRPr="00DD7E0D" w:rsidRDefault="00E14752" w:rsidP="00E14752">
      <w:pPr>
        <w:rPr>
          <w:rStyle w:val="StyleUnderline"/>
        </w:rPr>
      </w:pPr>
      <w:r w:rsidRPr="00DD7E0D">
        <w:rPr>
          <w:sz w:val="16"/>
        </w:rPr>
        <w:t xml:space="preserve">All of this points to a bitter truth: </w:t>
      </w:r>
      <w:r w:rsidRPr="00DD7E0D">
        <w:rPr>
          <w:rStyle w:val="StyleUnderline"/>
          <w:highlight w:val="cyan"/>
        </w:rPr>
        <w:t>Our</w:t>
      </w:r>
      <w:r w:rsidRPr="00DD7E0D">
        <w:rPr>
          <w:rStyle w:val="StyleUnderline"/>
        </w:rPr>
        <w:t xml:space="preserve"> national </w:t>
      </w:r>
      <w:r w:rsidRPr="00DD7E0D">
        <w:rPr>
          <w:rStyle w:val="StyleUnderline"/>
          <w:highlight w:val="cyan"/>
        </w:rPr>
        <w:t xml:space="preserve">unity crisis has cultural factors, but at the </w:t>
      </w:r>
      <w:r w:rsidRPr="00DD7E0D">
        <w:rPr>
          <w:rStyle w:val="Emphasis"/>
          <w:highlight w:val="cyan"/>
        </w:rPr>
        <w:t>source</w:t>
      </w:r>
      <w:r w:rsidRPr="00DD7E0D">
        <w:rPr>
          <w:rStyle w:val="StyleUnderline"/>
        </w:rPr>
        <w:t xml:space="preserve"> of it </w:t>
      </w:r>
      <w:r w:rsidRPr="00DD7E0D">
        <w:rPr>
          <w:rStyle w:val="StyleUnderline"/>
          <w:highlight w:val="cyan"/>
        </w:rPr>
        <w:t>are</w:t>
      </w:r>
      <w:r w:rsidRPr="00DD7E0D">
        <w:rPr>
          <w:rStyle w:val="StyleUnderline"/>
        </w:rPr>
        <w:t xml:space="preserve"> deep-seated </w:t>
      </w:r>
      <w:r w:rsidRPr="00DD7E0D">
        <w:rPr>
          <w:rStyle w:val="Emphasis"/>
          <w:highlight w:val="cyan"/>
        </w:rPr>
        <w:t>economic issues</w:t>
      </w:r>
      <w:r w:rsidRPr="00DD7E0D">
        <w:rPr>
          <w:sz w:val="16"/>
        </w:rPr>
        <w:t xml:space="preserve"> – </w:t>
      </w:r>
      <w:r w:rsidRPr="00DD7E0D">
        <w:rPr>
          <w:rStyle w:val="StyleUnderline"/>
        </w:rPr>
        <w:t xml:space="preserve">weaknesses that have been starkly </w:t>
      </w:r>
      <w:r w:rsidRPr="00A21A6B">
        <w:rPr>
          <w:rStyle w:val="StyleUnderline"/>
        </w:rPr>
        <w:t>brought to the fore</w:t>
      </w:r>
      <w:r w:rsidRPr="00DD7E0D">
        <w:rPr>
          <w:sz w:val="16"/>
        </w:rPr>
        <w:t xml:space="preserve"> with Mr. Trump’s tariff threats. </w:t>
      </w:r>
      <w:r w:rsidRPr="00DD7E0D">
        <w:rPr>
          <w:rStyle w:val="Emphasis"/>
          <w:highlight w:val="cyan"/>
        </w:rPr>
        <w:t>Division thrives</w:t>
      </w:r>
      <w:r w:rsidRPr="00DD7E0D">
        <w:rPr>
          <w:rStyle w:val="StyleUnderline"/>
          <w:highlight w:val="cyan"/>
        </w:rPr>
        <w:t xml:space="preserve"> when </w:t>
      </w:r>
      <w:r w:rsidRPr="00DD7E0D">
        <w:rPr>
          <w:rStyle w:val="Emphasis"/>
          <w:highlight w:val="cyan"/>
        </w:rPr>
        <w:t>living standards</w:t>
      </w:r>
      <w:r w:rsidRPr="00DD7E0D">
        <w:rPr>
          <w:rStyle w:val="StyleUnderline"/>
          <w:highlight w:val="cyan"/>
        </w:rPr>
        <w:t xml:space="preserve"> are </w:t>
      </w:r>
      <w:r w:rsidRPr="00DD7E0D">
        <w:rPr>
          <w:rStyle w:val="Emphasis"/>
          <w:highlight w:val="cyan"/>
        </w:rPr>
        <w:t>under threat</w:t>
      </w:r>
      <w:r w:rsidRPr="00DD7E0D">
        <w:rPr>
          <w:rStyle w:val="StyleUnderline"/>
        </w:rPr>
        <w:t xml:space="preserve">, when </w:t>
      </w:r>
      <w:r w:rsidRPr="00DD7E0D">
        <w:rPr>
          <w:rStyle w:val="StyleUnderline"/>
          <w:highlight w:val="cyan"/>
        </w:rPr>
        <w:t>people do not see their government protecting them</w:t>
      </w:r>
      <w:r w:rsidRPr="00DD7E0D">
        <w:rPr>
          <w:rStyle w:val="StyleUnderline"/>
        </w:rPr>
        <w:t xml:space="preserve"> from economic shocks</w:t>
      </w:r>
      <w:r w:rsidRPr="00DD7E0D">
        <w:rPr>
          <w:sz w:val="16"/>
        </w:rPr>
        <w:t xml:space="preserve">. More than ever before, </w:t>
      </w:r>
      <w:r w:rsidRPr="00DD7E0D">
        <w:rPr>
          <w:rStyle w:val="StyleUnderline"/>
        </w:rPr>
        <w:t>Canada must prioritize its econ</w:t>
      </w:r>
      <w:r w:rsidRPr="00DD7E0D">
        <w:rPr>
          <w:sz w:val="16"/>
        </w:rPr>
        <w:t xml:space="preserve">omy, </w:t>
      </w:r>
      <w:r w:rsidRPr="00DD7E0D">
        <w:rPr>
          <w:rStyle w:val="StyleUnderline"/>
        </w:rPr>
        <w:t xml:space="preserve">because if we do not, we risk the country </w:t>
      </w:r>
      <w:r w:rsidRPr="00DD7E0D">
        <w:rPr>
          <w:rStyle w:val="Emphasis"/>
        </w:rPr>
        <w:t>falling apart</w:t>
      </w:r>
      <w:r w:rsidRPr="00DD7E0D">
        <w:rPr>
          <w:rStyle w:val="StyleUnderline"/>
        </w:rPr>
        <w:t>.</w:t>
      </w:r>
    </w:p>
    <w:p w14:paraId="3651C604" w14:textId="77777777" w:rsidR="00E14752" w:rsidRPr="00DD7E0D" w:rsidRDefault="00E14752" w:rsidP="00E14752">
      <w:pPr>
        <w:rPr>
          <w:rStyle w:val="StyleUnderline"/>
        </w:rPr>
      </w:pPr>
      <w:r w:rsidRPr="00847E87">
        <w:rPr>
          <w:sz w:val="16"/>
        </w:rPr>
        <w:t>We’ve had a taste of this moment before</w:t>
      </w:r>
      <w:r w:rsidRPr="00847E87">
        <w:rPr>
          <w:rStyle w:val="StyleUnderline"/>
        </w:rPr>
        <w:t xml:space="preserve">. At the time of the </w:t>
      </w:r>
      <w:r w:rsidRPr="00847E87">
        <w:rPr>
          <w:rStyle w:val="Emphasis"/>
        </w:rPr>
        <w:t>1980</w:t>
      </w:r>
      <w:r w:rsidRPr="00847E87">
        <w:rPr>
          <w:rStyle w:val="StyleUnderline"/>
        </w:rPr>
        <w:t xml:space="preserve"> referendum</w:t>
      </w:r>
      <w:r w:rsidRPr="00847E87">
        <w:rPr>
          <w:sz w:val="16"/>
        </w:rPr>
        <w:t xml:space="preserve">, when </w:t>
      </w:r>
      <w:r w:rsidRPr="00847E87">
        <w:rPr>
          <w:rStyle w:val="Emphasis"/>
        </w:rPr>
        <w:t>inflation was high</w:t>
      </w:r>
      <w:r w:rsidRPr="00847E87">
        <w:rPr>
          <w:rStyle w:val="StyleUnderline"/>
        </w:rPr>
        <w:t xml:space="preserve"> and the Canadian </w:t>
      </w:r>
      <w:r w:rsidRPr="00847E87">
        <w:rPr>
          <w:rStyle w:val="Emphasis"/>
        </w:rPr>
        <w:t>econ</w:t>
      </w:r>
      <w:r w:rsidRPr="00847E87">
        <w:rPr>
          <w:rStyle w:val="StyleUnderline"/>
        </w:rPr>
        <w:t xml:space="preserve">omy </w:t>
      </w:r>
      <w:r w:rsidRPr="00847E87">
        <w:rPr>
          <w:rStyle w:val="Emphasis"/>
        </w:rPr>
        <w:t>was weak</w:t>
      </w:r>
      <w:r w:rsidRPr="00847E87">
        <w:rPr>
          <w:sz w:val="16"/>
        </w:rPr>
        <w:t xml:space="preserve">, there was widespread belief that should Quebec vote for sovereignty, the remaining provinces would be swallowed up by the United States. Through the twists and turns of constitutional politics between 1980 and 1995, and as inflation subsided, confidence grew among English Canadians that Canada would carry on even if Quebec opted for sovereignty. However, the divisive political battles, high inflation and decline in GDP per capita in recent years have taken a toll. </w:t>
      </w:r>
      <w:r w:rsidRPr="00847E87">
        <w:rPr>
          <w:rStyle w:val="StyleUnderline"/>
        </w:rPr>
        <w:t>If a majority of Quebecers voted for sovereignty in a third referendum, would the rest of Canada stay together?</w:t>
      </w:r>
      <w:r w:rsidRPr="00847E87">
        <w:rPr>
          <w:sz w:val="16"/>
        </w:rPr>
        <w:t xml:space="preserve"> Probably, but </w:t>
      </w:r>
      <w:r w:rsidRPr="00847E87">
        <w:rPr>
          <w:rStyle w:val="StyleUnderline"/>
        </w:rPr>
        <w:t xml:space="preserve">the </w:t>
      </w:r>
      <w:r w:rsidRPr="00847E87">
        <w:rPr>
          <w:rStyle w:val="Emphasis"/>
        </w:rPr>
        <w:t>risks of</w:t>
      </w:r>
      <w:r w:rsidRPr="00847E87">
        <w:rPr>
          <w:rStyle w:val="StyleUnderline"/>
        </w:rPr>
        <w:t xml:space="preserve"> a </w:t>
      </w:r>
      <w:r w:rsidRPr="00847E87">
        <w:rPr>
          <w:rStyle w:val="Emphasis"/>
        </w:rPr>
        <w:t>fragmentation</w:t>
      </w:r>
      <w:r w:rsidRPr="00847E87">
        <w:rPr>
          <w:rStyle w:val="StyleUnderline"/>
        </w:rPr>
        <w:t xml:space="preserve"> of Canada are growing.</w:t>
      </w:r>
    </w:p>
    <w:p w14:paraId="7A2656A6" w14:textId="77777777" w:rsidR="00E14752" w:rsidRPr="00DD7E0D" w:rsidRDefault="00E14752" w:rsidP="00E14752">
      <w:pPr>
        <w:rPr>
          <w:sz w:val="16"/>
        </w:rPr>
      </w:pPr>
      <w:r w:rsidRPr="00DD7E0D">
        <w:rPr>
          <w:rStyle w:val="StyleUnderline"/>
        </w:rPr>
        <w:t>We should recognize our weakened national unity and work towards improving key economic policies so that a united Canada appeals to all Canadians</w:t>
      </w:r>
      <w:r w:rsidRPr="00DD7E0D">
        <w:rPr>
          <w:sz w:val="16"/>
        </w:rPr>
        <w:t>. Many of our policy challenges require responses from both federal and provincial governments. A coordinated approach to solving these issues would not only uplift this country but also demonstrate the value of federalism.</w:t>
      </w:r>
    </w:p>
    <w:p w14:paraId="2BD71E49" w14:textId="77777777" w:rsidR="00E14752" w:rsidRDefault="00E14752" w:rsidP="00E14752">
      <w:pPr>
        <w:pStyle w:val="Heading4"/>
      </w:pPr>
      <w:r>
        <w:t xml:space="preserve">World War III. </w:t>
      </w:r>
    </w:p>
    <w:p w14:paraId="76B19349" w14:textId="77777777" w:rsidR="00E14752" w:rsidRPr="00B964D3" w:rsidRDefault="00E14752" w:rsidP="00E14752">
      <w:r w:rsidRPr="00B964D3">
        <w:rPr>
          <w:rStyle w:val="Style13ptBold"/>
        </w:rPr>
        <w:t>Matthews 14</w:t>
      </w:r>
      <w:r>
        <w:t>, Lieutenant currently assigned to Marine Corps University, preparing to take over the role as Naval Gunfire Liaison Officer for III MEF; has served in a wide range of sea and shore billets; graduated from Old Dominion University in 2007. (Daniel S., 6-20-2014, "The Quebec Wars," Center for International Maritime Security, https://cimsec.org/quebec-wars/)</w:t>
      </w:r>
    </w:p>
    <w:p w14:paraId="156C3D46" w14:textId="77777777" w:rsidR="00E14752" w:rsidRPr="00B964D3" w:rsidRDefault="00E14752" w:rsidP="00E14752">
      <w:pPr>
        <w:rPr>
          <w:sz w:val="16"/>
        </w:rPr>
      </w:pPr>
      <w:r w:rsidRPr="00B964D3">
        <w:rPr>
          <w:sz w:val="16"/>
        </w:rPr>
        <w:t xml:space="preserve">Thought of </w:t>
      </w:r>
      <w:r w:rsidRPr="00B964D3">
        <w:rPr>
          <w:rStyle w:val="Emphasis"/>
          <w:highlight w:val="cyan"/>
        </w:rPr>
        <w:t>Canada</w:t>
      </w:r>
      <w:r w:rsidRPr="00B964D3">
        <w:rPr>
          <w:sz w:val="16"/>
        </w:rPr>
        <w:t xml:space="preserve"> </w:t>
      </w:r>
      <w:r w:rsidRPr="00B964D3">
        <w:rPr>
          <w:rStyle w:val="StyleUnderline"/>
          <w:highlight w:val="cyan"/>
        </w:rPr>
        <w:t>being the region where</w:t>
      </w:r>
      <w:r w:rsidRPr="00B964D3">
        <w:rPr>
          <w:rStyle w:val="StyleUnderline"/>
        </w:rPr>
        <w:t xml:space="preserve"> the </w:t>
      </w:r>
      <w:r w:rsidRPr="00B964D3">
        <w:rPr>
          <w:rStyle w:val="Emphasis"/>
        </w:rPr>
        <w:t xml:space="preserve">sparks for </w:t>
      </w:r>
      <w:r w:rsidRPr="00B964D3">
        <w:rPr>
          <w:rStyle w:val="Emphasis"/>
          <w:highlight w:val="cyan"/>
        </w:rPr>
        <w:t>World War III will be struck</w:t>
      </w:r>
      <w:r w:rsidRPr="00B964D3">
        <w:rPr>
          <w:rStyle w:val="StyleUnderline"/>
        </w:rPr>
        <w:t xml:space="preserve"> may not seem likely, but there is one area where a foreign foe could surprise the West: </w:t>
      </w:r>
      <w:r w:rsidRPr="00B964D3">
        <w:rPr>
          <w:rStyle w:val="Emphasis"/>
        </w:rPr>
        <w:t>Quebec</w:t>
      </w:r>
      <w:r w:rsidRPr="00B964D3">
        <w:rPr>
          <w:sz w:val="16"/>
        </w:rPr>
        <w:t xml:space="preserve">. </w:t>
      </w:r>
      <w:r w:rsidRPr="00B964D3">
        <w:rPr>
          <w:rStyle w:val="StyleUnderline"/>
          <w:highlight w:val="cyan"/>
        </w:rPr>
        <w:t xml:space="preserve">If </w:t>
      </w:r>
      <w:r w:rsidRPr="00B964D3">
        <w:rPr>
          <w:rStyle w:val="Emphasis"/>
          <w:highlight w:val="cyan"/>
        </w:rPr>
        <w:t>Quebec were to secede</w:t>
      </w:r>
      <w:r w:rsidRPr="00B964D3">
        <w:rPr>
          <w:sz w:val="16"/>
        </w:rPr>
        <w:t xml:space="preserve"> from Canada, two unsettling possibilities could occur. The first is that </w:t>
      </w:r>
      <w:r w:rsidRPr="00B964D3">
        <w:rPr>
          <w:rStyle w:val="Emphasis"/>
          <w:highlight w:val="cyan"/>
        </w:rPr>
        <w:t>Canada could go to war</w:t>
      </w:r>
      <w:r w:rsidRPr="00B964D3">
        <w:rPr>
          <w:sz w:val="16"/>
        </w:rPr>
        <w:t xml:space="preserve"> with its wayward province. The second is that some power like </w:t>
      </w:r>
      <w:r w:rsidRPr="00B964D3">
        <w:rPr>
          <w:rStyle w:val="StyleUnderline"/>
        </w:rPr>
        <w:t>China or Russia could build an alliance</w:t>
      </w:r>
      <w:r w:rsidRPr="00B964D3">
        <w:rPr>
          <w:sz w:val="16"/>
        </w:rPr>
        <w:t xml:space="preserve"> with Quebec. While such possibilities are unlikely, there are means of defense.</w:t>
      </w:r>
    </w:p>
    <w:p w14:paraId="747773AE" w14:textId="77777777" w:rsidR="00E14752" w:rsidRPr="00B964D3" w:rsidRDefault="00E14752" w:rsidP="00E14752">
      <w:pPr>
        <w:rPr>
          <w:sz w:val="16"/>
        </w:rPr>
      </w:pPr>
      <w:r w:rsidRPr="00B964D3">
        <w:rPr>
          <w:sz w:val="16"/>
        </w:rPr>
        <w:t>The Canadian Civil War</w:t>
      </w:r>
    </w:p>
    <w:p w14:paraId="259DBE78" w14:textId="77777777" w:rsidR="00E14752" w:rsidRPr="00B964D3" w:rsidRDefault="00E14752" w:rsidP="00E14752">
      <w:pPr>
        <w:rPr>
          <w:rStyle w:val="StyleUnderline"/>
        </w:rPr>
      </w:pPr>
      <w:r w:rsidRPr="006B62DE">
        <w:rPr>
          <w:sz w:val="16"/>
        </w:rPr>
        <w:t xml:space="preserve">If Quebec were to secede from Canada, there are several points that could spark a civil war between the two. The least likely would be national pride. </w:t>
      </w:r>
      <w:r w:rsidRPr="006B62DE">
        <w:rPr>
          <w:rStyle w:val="StyleUnderline"/>
        </w:rPr>
        <w:t xml:space="preserve">There are </w:t>
      </w:r>
      <w:r w:rsidRPr="006B62DE">
        <w:rPr>
          <w:rStyle w:val="Emphasis"/>
        </w:rPr>
        <w:t>several economic reasons</w:t>
      </w:r>
      <w:r w:rsidRPr="006B62DE">
        <w:rPr>
          <w:rStyle w:val="StyleUnderline"/>
        </w:rPr>
        <w:t xml:space="preserve"> that could provide the </w:t>
      </w:r>
      <w:r w:rsidRPr="006B62DE">
        <w:rPr>
          <w:rStyle w:val="Emphasis"/>
        </w:rPr>
        <w:t>tinder for war</w:t>
      </w:r>
      <w:r w:rsidRPr="006B62DE">
        <w:rPr>
          <w:rStyle w:val="StyleUnderline"/>
        </w:rPr>
        <w:t>. Quebec controls the mouth of the St. Lawrence River, and Quebec could use that control to wage economic war with Western Canada</w:t>
      </w:r>
      <w:r w:rsidRPr="006B62DE">
        <w:rPr>
          <w:sz w:val="16"/>
        </w:rPr>
        <w:t xml:space="preserve">. In addition, </w:t>
      </w:r>
      <w:r w:rsidRPr="006B62DE">
        <w:rPr>
          <w:rStyle w:val="StyleUnderline"/>
        </w:rPr>
        <w:t xml:space="preserve">Quebec possesses significant reserves of </w:t>
      </w:r>
      <w:r w:rsidRPr="006B62DE">
        <w:rPr>
          <w:rStyle w:val="Emphasis"/>
        </w:rPr>
        <w:t>natural resources</w:t>
      </w:r>
      <w:r w:rsidRPr="006B62DE">
        <w:rPr>
          <w:rStyle w:val="StyleUnderline"/>
        </w:rPr>
        <w:t xml:space="preserve"> that currently contribute to the North American economy on a free basis. An independent Quebec would change that</w:t>
      </w:r>
      <w:r w:rsidRPr="006B62DE">
        <w:rPr>
          <w:sz w:val="16"/>
        </w:rPr>
        <w:t xml:space="preserve">. Finally, Canada proper would become a split country, with a third of Canadian provinces being geographically separated from the Capital. In light of the fact that no state wants to be divided, and Canada already has several fluttering independence movements, </w:t>
      </w:r>
      <w:r w:rsidRPr="006B62DE">
        <w:rPr>
          <w:rStyle w:val="StyleUnderline"/>
        </w:rPr>
        <w:t>the urge to prevent further dissolution will be strong.</w:t>
      </w:r>
    </w:p>
    <w:p w14:paraId="2FA0B692" w14:textId="77777777" w:rsidR="00E14752" w:rsidRPr="00B964D3" w:rsidRDefault="00E14752" w:rsidP="00E14752">
      <w:pPr>
        <w:rPr>
          <w:rStyle w:val="StyleUnderline"/>
        </w:rPr>
      </w:pPr>
      <w:r w:rsidRPr="00B964D3">
        <w:rPr>
          <w:sz w:val="16"/>
        </w:rPr>
        <w:t xml:space="preserve">While it is true that Canada does not have a large military, and Quebec has none, </w:t>
      </w:r>
      <w:r w:rsidRPr="00B964D3">
        <w:rPr>
          <w:rStyle w:val="StyleUnderline"/>
        </w:rPr>
        <w:t>it is not impossible for war to break out.</w:t>
      </w:r>
      <w:r w:rsidRPr="00B964D3">
        <w:rPr>
          <w:sz w:val="16"/>
        </w:rPr>
        <w:t xml:space="preserve"> The </w:t>
      </w:r>
      <w:r w:rsidRPr="00B964D3">
        <w:rPr>
          <w:rStyle w:val="Emphasis"/>
          <w:highlight w:val="cyan"/>
        </w:rPr>
        <w:t>Quebec separatists</w:t>
      </w:r>
      <w:r w:rsidRPr="0070584C">
        <w:t xml:space="preserve"> </w:t>
      </w:r>
      <w:r w:rsidRPr="0070584C">
        <w:rPr>
          <w:rStyle w:val="StyleUnderline"/>
        </w:rPr>
        <w:t xml:space="preserve">have </w:t>
      </w:r>
      <w:r w:rsidRPr="00B964D3">
        <w:rPr>
          <w:rStyle w:val="StyleUnderline"/>
          <w:highlight w:val="cyan"/>
        </w:rPr>
        <w:t>used violence before,</w:t>
      </w:r>
      <w:r w:rsidRPr="00B964D3">
        <w:rPr>
          <w:sz w:val="16"/>
        </w:rPr>
        <w:t xml:space="preserve"> most notably with the murder of Quebec Labour Minister Pierre Laporte, </w:t>
      </w:r>
      <w:r w:rsidRPr="0070584C">
        <w:rPr>
          <w:rStyle w:val="StyleUnderline"/>
        </w:rPr>
        <w:t xml:space="preserve">and </w:t>
      </w:r>
      <w:r w:rsidRPr="00B964D3">
        <w:rPr>
          <w:rStyle w:val="StyleUnderline"/>
          <w:highlight w:val="cyan"/>
        </w:rPr>
        <w:t xml:space="preserve">it would be </w:t>
      </w:r>
      <w:r w:rsidRPr="00B964D3">
        <w:rPr>
          <w:rStyle w:val="Emphasis"/>
          <w:highlight w:val="cyan"/>
        </w:rPr>
        <w:t>easy</w:t>
      </w:r>
      <w:r w:rsidRPr="00B964D3">
        <w:rPr>
          <w:rStyle w:val="StyleUnderline"/>
        </w:rPr>
        <w:t xml:space="preserve"> for a semi-independent Quebec </w:t>
      </w:r>
      <w:r w:rsidRPr="00B964D3">
        <w:rPr>
          <w:rStyle w:val="StyleUnderline"/>
          <w:highlight w:val="cyan"/>
        </w:rPr>
        <w:t xml:space="preserve">to </w:t>
      </w:r>
      <w:r w:rsidRPr="00B964D3">
        <w:rPr>
          <w:rStyle w:val="Emphasis"/>
          <w:highlight w:val="cyan"/>
        </w:rPr>
        <w:t>buy arms</w:t>
      </w:r>
      <w:r w:rsidRPr="00B964D3">
        <w:rPr>
          <w:rStyle w:val="StyleUnderline"/>
        </w:rPr>
        <w:t xml:space="preserve"> on the international market.</w:t>
      </w:r>
    </w:p>
    <w:p w14:paraId="4388C2A0" w14:textId="77777777" w:rsidR="00E14752" w:rsidRPr="00B964D3" w:rsidRDefault="00E14752" w:rsidP="00E14752">
      <w:pPr>
        <w:rPr>
          <w:rStyle w:val="Style13ptBold"/>
          <w:sz w:val="16"/>
        </w:rPr>
      </w:pPr>
      <w:r w:rsidRPr="00B964D3">
        <w:rPr>
          <w:sz w:val="16"/>
        </w:rPr>
        <w:t xml:space="preserve">If Canada did get involved in civil war with Quebec, there are several options open to both sides if the war drags on. </w:t>
      </w:r>
      <w:r w:rsidRPr="00B964D3">
        <w:rPr>
          <w:rStyle w:val="Emphasis"/>
          <w:highlight w:val="cyan"/>
        </w:rPr>
        <w:t>Canada</w:t>
      </w:r>
      <w:r w:rsidRPr="00B964D3">
        <w:rPr>
          <w:rStyle w:val="StyleUnderline"/>
          <w:highlight w:val="cyan"/>
        </w:rPr>
        <w:t xml:space="preserve"> could invoke </w:t>
      </w:r>
      <w:r w:rsidRPr="00B964D3">
        <w:rPr>
          <w:rStyle w:val="Emphasis"/>
          <w:highlight w:val="cyan"/>
        </w:rPr>
        <w:t>Article 5</w:t>
      </w:r>
      <w:r w:rsidRPr="00B964D3">
        <w:rPr>
          <w:sz w:val="16"/>
        </w:rPr>
        <w:t xml:space="preserve"> of the NATO treaty, </w:t>
      </w:r>
      <w:r w:rsidRPr="00B964D3">
        <w:rPr>
          <w:rStyle w:val="StyleUnderline"/>
          <w:highlight w:val="cyan"/>
        </w:rPr>
        <w:t xml:space="preserve">which could </w:t>
      </w:r>
      <w:r w:rsidRPr="00B964D3">
        <w:rPr>
          <w:rStyle w:val="Emphasis"/>
          <w:highlight w:val="cyan"/>
        </w:rPr>
        <w:t xml:space="preserve">split </w:t>
      </w:r>
      <w:r w:rsidRPr="006B62DE">
        <w:rPr>
          <w:rStyle w:val="Emphasis"/>
          <w:highlight w:val="cyan"/>
        </w:rPr>
        <w:t>NATO</w:t>
      </w:r>
      <w:r w:rsidRPr="006B62DE">
        <w:rPr>
          <w:rStyle w:val="StyleUnderline"/>
          <w:highlight w:val="cyan"/>
        </w:rPr>
        <w:t xml:space="preserve"> as </w:t>
      </w:r>
      <w:r w:rsidRPr="006B62DE">
        <w:rPr>
          <w:rStyle w:val="Emphasis"/>
          <w:highlight w:val="cyan"/>
        </w:rPr>
        <w:t>France</w:t>
      </w:r>
      <w:r w:rsidRPr="00B964D3">
        <w:rPr>
          <w:rStyle w:val="StyleUnderline"/>
        </w:rPr>
        <w:t xml:space="preserve"> has</w:t>
      </w:r>
      <w:r w:rsidRPr="00B964D3">
        <w:rPr>
          <w:sz w:val="16"/>
        </w:rPr>
        <w:t xml:space="preserve"> traditionally </w:t>
      </w:r>
      <w:r w:rsidRPr="005610E0">
        <w:rPr>
          <w:rStyle w:val="Emphasis"/>
        </w:rPr>
        <w:t xml:space="preserve">expressed </w:t>
      </w:r>
      <w:r w:rsidRPr="006B62DE">
        <w:rPr>
          <w:rStyle w:val="Emphasis"/>
          <w:highlight w:val="cyan"/>
        </w:rPr>
        <w:t>support</w:t>
      </w:r>
      <w:r w:rsidRPr="005610E0">
        <w:rPr>
          <w:rStyle w:val="StyleUnderline"/>
        </w:rPr>
        <w:t xml:space="preserve"> for</w:t>
      </w:r>
      <w:r w:rsidRPr="00B964D3">
        <w:rPr>
          <w:rStyle w:val="StyleUnderline"/>
        </w:rPr>
        <w:t xml:space="preserve"> Francophone </w:t>
      </w:r>
      <w:r w:rsidRPr="006B62DE">
        <w:rPr>
          <w:rStyle w:val="StyleUnderline"/>
          <w:highlight w:val="cyan"/>
        </w:rPr>
        <w:t>Quebec</w:t>
      </w:r>
      <w:r w:rsidRPr="00B964D3">
        <w:rPr>
          <w:sz w:val="16"/>
        </w:rPr>
        <w:t xml:space="preserve">. It is unlikely </w:t>
      </w:r>
      <w:r w:rsidRPr="00B964D3">
        <w:rPr>
          <w:rStyle w:val="StyleUnderline"/>
        </w:rPr>
        <w:t>Britain would be</w:t>
      </w:r>
      <w:r w:rsidRPr="00B964D3">
        <w:rPr>
          <w:sz w:val="16"/>
        </w:rPr>
        <w:t xml:space="preserve"> un</w:t>
      </w:r>
      <w:r w:rsidRPr="00B964D3">
        <w:rPr>
          <w:rStyle w:val="Emphasis"/>
        </w:rPr>
        <w:t>concerned</w:t>
      </w:r>
      <w:r w:rsidRPr="00B964D3">
        <w:rPr>
          <w:rStyle w:val="StyleUnderline"/>
        </w:rPr>
        <w:t xml:space="preserve"> with a core Commonwealth state being embroiled in civil war</w:t>
      </w:r>
      <w:r w:rsidRPr="00B964D3">
        <w:rPr>
          <w:sz w:val="16"/>
        </w:rPr>
        <w:t xml:space="preserve">; especially depending on how the vote for Scottish independence goes this year. </w:t>
      </w:r>
      <w:r w:rsidRPr="00B964D3">
        <w:rPr>
          <w:rStyle w:val="StyleUnderline"/>
        </w:rPr>
        <w:t xml:space="preserve">The </w:t>
      </w:r>
      <w:r w:rsidRPr="00B964D3">
        <w:rPr>
          <w:rStyle w:val="Emphasis"/>
        </w:rPr>
        <w:t>U</w:t>
      </w:r>
      <w:r w:rsidRPr="00B964D3">
        <w:rPr>
          <w:sz w:val="16"/>
        </w:rPr>
        <w:t xml:space="preserve">nited </w:t>
      </w:r>
      <w:r w:rsidRPr="00B964D3">
        <w:rPr>
          <w:rStyle w:val="Emphasis"/>
        </w:rPr>
        <w:t>S</w:t>
      </w:r>
      <w:r w:rsidRPr="00B964D3">
        <w:rPr>
          <w:sz w:val="16"/>
        </w:rPr>
        <w:t xml:space="preserve">tates </w:t>
      </w:r>
      <w:r w:rsidRPr="00B964D3">
        <w:rPr>
          <w:rStyle w:val="StyleUnderline"/>
        </w:rPr>
        <w:t xml:space="preserve">would be </w:t>
      </w:r>
      <w:r w:rsidRPr="00B964D3">
        <w:rPr>
          <w:rStyle w:val="Emphasis"/>
        </w:rPr>
        <w:t>committed</w:t>
      </w:r>
      <w:r w:rsidRPr="00B964D3">
        <w:rPr>
          <w:sz w:val="16"/>
        </w:rPr>
        <w:t xml:space="preserve">, </w:t>
      </w:r>
      <w:r w:rsidRPr="00B964D3">
        <w:rPr>
          <w:rStyle w:val="StyleUnderline"/>
        </w:rPr>
        <w:t>as they are deeply intertwined with Canada at every level.</w:t>
      </w:r>
    </w:p>
    <w:p w14:paraId="709F47D1" w14:textId="77777777" w:rsidR="00E14752" w:rsidRPr="00B964D3" w:rsidRDefault="00E14752" w:rsidP="00E14752">
      <w:pPr>
        <w:rPr>
          <w:sz w:val="16"/>
        </w:rPr>
      </w:pPr>
      <w:r w:rsidRPr="00B964D3">
        <w:rPr>
          <w:sz w:val="16"/>
        </w:rPr>
        <w:t xml:space="preserve">States like </w:t>
      </w:r>
      <w:r w:rsidRPr="00B964D3">
        <w:rPr>
          <w:rStyle w:val="StyleUnderline"/>
          <w:highlight w:val="cyan"/>
        </w:rPr>
        <w:t xml:space="preserve">Russia, China, or Iran could </w:t>
      </w:r>
      <w:r w:rsidRPr="005610E0">
        <w:rPr>
          <w:rStyle w:val="Emphasis"/>
          <w:highlight w:val="cyan"/>
        </w:rPr>
        <w:t>use the distraction</w:t>
      </w:r>
      <w:r w:rsidRPr="0070584C">
        <w:rPr>
          <w:rStyle w:val="Emphasis"/>
        </w:rPr>
        <w:t xml:space="preserve"> of a civil war</w:t>
      </w:r>
      <w:r w:rsidRPr="00B964D3">
        <w:rPr>
          <w:sz w:val="16"/>
        </w:rPr>
        <w:t xml:space="preserve"> in the very center of the Anglosphere </w:t>
      </w:r>
      <w:r w:rsidRPr="00B964D3">
        <w:rPr>
          <w:rStyle w:val="StyleUnderline"/>
          <w:highlight w:val="cyan"/>
        </w:rPr>
        <w:t xml:space="preserve">to </w:t>
      </w:r>
      <w:r w:rsidRPr="00B964D3">
        <w:rPr>
          <w:rStyle w:val="Emphasis"/>
          <w:highlight w:val="cyan"/>
        </w:rPr>
        <w:t>press their boundaries</w:t>
      </w:r>
      <w:r w:rsidRPr="00B964D3">
        <w:rPr>
          <w:rStyle w:val="StyleUnderline"/>
        </w:rPr>
        <w:t xml:space="preserve"> with the Western Alliance.</w:t>
      </w:r>
      <w:r w:rsidRPr="00B964D3">
        <w:rPr>
          <w:sz w:val="16"/>
        </w:rPr>
        <w:t xml:space="preserve"> Furthermore, </w:t>
      </w:r>
      <w:r w:rsidRPr="00B964D3">
        <w:rPr>
          <w:rStyle w:val="StyleUnderline"/>
          <w:highlight w:val="cyan"/>
        </w:rPr>
        <w:t>they could</w:t>
      </w:r>
      <w:r w:rsidRPr="00B964D3">
        <w:rPr>
          <w:rStyle w:val="StyleUnderline"/>
        </w:rPr>
        <w:t xml:space="preserve"> start </w:t>
      </w:r>
      <w:r w:rsidRPr="00B964D3">
        <w:rPr>
          <w:rStyle w:val="Emphasis"/>
          <w:highlight w:val="cyan"/>
        </w:rPr>
        <w:t>support</w:t>
      </w:r>
      <w:r w:rsidRPr="00B964D3">
        <w:rPr>
          <w:rStyle w:val="Emphasis"/>
        </w:rPr>
        <w:t>ing</w:t>
      </w:r>
      <w:r w:rsidRPr="00B964D3">
        <w:rPr>
          <w:sz w:val="16"/>
        </w:rPr>
        <w:t xml:space="preserve"> the </w:t>
      </w:r>
      <w:r w:rsidRPr="0070584C">
        <w:rPr>
          <w:rStyle w:val="Emphasis"/>
        </w:rPr>
        <w:t xml:space="preserve">Quebec </w:t>
      </w:r>
      <w:r w:rsidRPr="00B964D3">
        <w:rPr>
          <w:rStyle w:val="Emphasis"/>
          <w:highlight w:val="cyan"/>
        </w:rPr>
        <w:t>rebels</w:t>
      </w:r>
      <w:r w:rsidRPr="00B964D3">
        <w:rPr>
          <w:sz w:val="16"/>
        </w:rPr>
        <w:t xml:space="preserve">, either directly or through third party means. If the war was presaged by an internationally recognized referendum, then Russia or China could take the position that they are upholding international norms, and paint the Western states in a negative light. </w:t>
      </w:r>
      <w:r w:rsidRPr="00B964D3">
        <w:rPr>
          <w:rStyle w:val="StyleUnderline"/>
        </w:rPr>
        <w:t>Attempts at arming the rebels or openly supporting them would directly threaten the fundamental security of the U</w:t>
      </w:r>
      <w:r w:rsidRPr="00B964D3">
        <w:rPr>
          <w:sz w:val="16"/>
        </w:rPr>
        <w:t xml:space="preserve">nited </w:t>
      </w:r>
      <w:r w:rsidRPr="00B964D3">
        <w:rPr>
          <w:rStyle w:val="StyleUnderline"/>
        </w:rPr>
        <w:t>S</w:t>
      </w:r>
      <w:r w:rsidRPr="00B964D3">
        <w:rPr>
          <w:sz w:val="16"/>
        </w:rPr>
        <w:t xml:space="preserve">tates, </w:t>
      </w:r>
      <w:r w:rsidRPr="00B964D3">
        <w:rPr>
          <w:rStyle w:val="StyleUnderline"/>
        </w:rPr>
        <w:t xml:space="preserve">as </w:t>
      </w:r>
      <w:r w:rsidRPr="00B964D3">
        <w:rPr>
          <w:rStyle w:val="StyleUnderline"/>
          <w:highlight w:val="cyan"/>
        </w:rPr>
        <w:t>it would</w:t>
      </w:r>
      <w:r w:rsidRPr="00B964D3">
        <w:rPr>
          <w:rStyle w:val="StyleUnderline"/>
        </w:rPr>
        <w:t xml:space="preserve"> </w:t>
      </w:r>
      <w:r w:rsidRPr="00B964D3">
        <w:rPr>
          <w:rStyle w:val="StyleUnderline"/>
          <w:highlight w:val="cyan"/>
        </w:rPr>
        <w:t xml:space="preserve">provide a </w:t>
      </w:r>
      <w:r w:rsidRPr="00B964D3">
        <w:rPr>
          <w:rStyle w:val="Emphasis"/>
          <w:highlight w:val="cyan"/>
        </w:rPr>
        <w:t>foothold</w:t>
      </w:r>
      <w:r w:rsidRPr="00B964D3">
        <w:rPr>
          <w:rStyle w:val="Emphasis"/>
        </w:rPr>
        <w:t xml:space="preserve"> on the c</w:t>
      </w:r>
      <w:r w:rsidRPr="005610E0">
        <w:rPr>
          <w:rStyle w:val="Emphasis"/>
        </w:rPr>
        <w:t>ontinent</w:t>
      </w:r>
      <w:r w:rsidRPr="005610E0">
        <w:rPr>
          <w:rStyle w:val="StyleUnderline"/>
        </w:rPr>
        <w:t xml:space="preserve"> from which </w:t>
      </w:r>
      <w:r w:rsidRPr="005610E0">
        <w:rPr>
          <w:rStyle w:val="Emphasis"/>
        </w:rPr>
        <w:t>hostile states could threaten the U</w:t>
      </w:r>
      <w:r w:rsidRPr="005610E0">
        <w:rPr>
          <w:sz w:val="16"/>
        </w:rPr>
        <w:t xml:space="preserve">nited </w:t>
      </w:r>
      <w:r w:rsidRPr="005610E0">
        <w:rPr>
          <w:rStyle w:val="Emphasis"/>
        </w:rPr>
        <w:t>S</w:t>
      </w:r>
      <w:r w:rsidRPr="005610E0">
        <w:rPr>
          <w:sz w:val="16"/>
        </w:rPr>
        <w:t>tates.</w:t>
      </w:r>
    </w:p>
    <w:p w14:paraId="29931902" w14:textId="77777777" w:rsidR="00E14752" w:rsidRPr="00B964D3" w:rsidRDefault="00E14752" w:rsidP="00E14752">
      <w:pPr>
        <w:rPr>
          <w:sz w:val="16"/>
        </w:rPr>
      </w:pPr>
      <w:r w:rsidRPr="00B964D3">
        <w:rPr>
          <w:sz w:val="16"/>
        </w:rPr>
        <w:t>The Bear and the Dragon in Quebec</w:t>
      </w:r>
    </w:p>
    <w:p w14:paraId="0B3333C7" w14:textId="77777777" w:rsidR="00E14752" w:rsidRPr="00B964D3" w:rsidRDefault="00E14752" w:rsidP="00E14752">
      <w:pPr>
        <w:rPr>
          <w:sz w:val="16"/>
        </w:rPr>
      </w:pPr>
      <w:r w:rsidRPr="00B964D3">
        <w:rPr>
          <w:sz w:val="16"/>
        </w:rPr>
        <w:t xml:space="preserve">While the first scenario of a successful Quebec independence movement immediately descending into world war is unlikely, </w:t>
      </w:r>
      <w:r w:rsidRPr="00B964D3">
        <w:rPr>
          <w:rStyle w:val="StyleUnderline"/>
        </w:rPr>
        <w:t xml:space="preserve">the far more dangerous one of an independent Quebec making allies with states hostile to the West is possible. </w:t>
      </w:r>
      <w:r w:rsidRPr="00847E87">
        <w:rPr>
          <w:rStyle w:val="StyleUnderline"/>
        </w:rPr>
        <w:t xml:space="preserve">An </w:t>
      </w:r>
      <w:r w:rsidRPr="00847E87">
        <w:rPr>
          <w:rStyle w:val="Emphasis"/>
        </w:rPr>
        <w:t xml:space="preserve">independent </w:t>
      </w:r>
      <w:r w:rsidRPr="00B964D3">
        <w:rPr>
          <w:rStyle w:val="Emphasis"/>
          <w:highlight w:val="cyan"/>
        </w:rPr>
        <w:t>Quebec</w:t>
      </w:r>
      <w:r w:rsidRPr="00B964D3">
        <w:rPr>
          <w:rStyle w:val="StyleUnderline"/>
          <w:highlight w:val="cyan"/>
        </w:rPr>
        <w:t xml:space="preserve"> would</w:t>
      </w:r>
      <w:r w:rsidRPr="00B964D3">
        <w:rPr>
          <w:rStyle w:val="StyleUnderline"/>
        </w:rPr>
        <w:t xml:space="preserve"> have the full ability to </w:t>
      </w:r>
      <w:r w:rsidRPr="00B964D3">
        <w:rPr>
          <w:rStyle w:val="Emphasis"/>
          <w:highlight w:val="cyan"/>
        </w:rPr>
        <w:t>make alliances</w:t>
      </w:r>
      <w:r w:rsidRPr="00B964D3">
        <w:rPr>
          <w:rStyle w:val="StyleUnderline"/>
          <w:highlight w:val="cyan"/>
        </w:rPr>
        <w:t xml:space="preserve"> with </w:t>
      </w:r>
      <w:r w:rsidRPr="00B964D3">
        <w:rPr>
          <w:rStyle w:val="Emphasis"/>
          <w:highlight w:val="cyan"/>
        </w:rPr>
        <w:t>foreign powers</w:t>
      </w:r>
      <w:r w:rsidRPr="00B964D3">
        <w:rPr>
          <w:rStyle w:val="StyleUnderline"/>
        </w:rPr>
        <w:t>,</w:t>
      </w:r>
      <w:r w:rsidRPr="00B964D3">
        <w:rPr>
          <w:sz w:val="16"/>
        </w:rPr>
        <w:t xml:space="preserve"> and it is unlikely they would be readily welcomed into NATO, NAFTA, or other treaties with the Western powers. </w:t>
      </w:r>
      <w:r w:rsidRPr="00B964D3">
        <w:rPr>
          <w:rStyle w:val="StyleUnderline"/>
        </w:rPr>
        <w:t>Canada would put pressure on any attempts to allow Quebec a seat at the table</w:t>
      </w:r>
      <w:r w:rsidRPr="00B964D3">
        <w:rPr>
          <w:sz w:val="16"/>
        </w:rPr>
        <w:t>, and European countries would be wary of admitting Quebec, as it could fuel separatist movements within their own countries.</w:t>
      </w:r>
    </w:p>
    <w:p w14:paraId="465608CC" w14:textId="77777777" w:rsidR="00E14752" w:rsidRPr="00B964D3" w:rsidRDefault="00E14752" w:rsidP="00E14752">
      <w:pPr>
        <w:rPr>
          <w:sz w:val="16"/>
        </w:rPr>
      </w:pPr>
      <w:r w:rsidRPr="00B964D3">
        <w:rPr>
          <w:sz w:val="16"/>
        </w:rPr>
        <w:t xml:space="preserve">In addition, the United States would not want the possibility of Canada dissolving, even if most of the providences would likely join the United States. This method of amalgamation would be undesirable, if for no other reason than there is no guarantee that each section of Canada would join the US, and a unified Canada is better for the US than a series of states on its northern border. </w:t>
      </w:r>
      <w:r w:rsidRPr="00B964D3">
        <w:rPr>
          <w:rStyle w:val="StyleUnderline"/>
        </w:rPr>
        <w:t xml:space="preserve">The </w:t>
      </w:r>
      <w:r w:rsidRPr="00B964D3">
        <w:rPr>
          <w:rStyle w:val="Emphasis"/>
          <w:highlight w:val="cyan"/>
        </w:rPr>
        <w:t>dissolution</w:t>
      </w:r>
      <w:r w:rsidRPr="0070584C">
        <w:rPr>
          <w:rStyle w:val="Emphasis"/>
        </w:rPr>
        <w:t xml:space="preserve"> of Canada</w:t>
      </w:r>
      <w:r w:rsidRPr="0070584C">
        <w:rPr>
          <w:rStyle w:val="StyleUnderline"/>
        </w:rPr>
        <w:t xml:space="preserve"> </w:t>
      </w:r>
      <w:r w:rsidRPr="00B964D3">
        <w:rPr>
          <w:rStyle w:val="StyleUnderline"/>
          <w:highlight w:val="cyan"/>
        </w:rPr>
        <w:t>could</w:t>
      </w:r>
      <w:r w:rsidRPr="00B964D3">
        <w:rPr>
          <w:sz w:val="16"/>
        </w:rPr>
        <w:t xml:space="preserve"> also </w:t>
      </w:r>
      <w:r w:rsidRPr="00B964D3">
        <w:rPr>
          <w:rStyle w:val="Emphasis"/>
          <w:highlight w:val="cyan"/>
        </w:rPr>
        <w:t xml:space="preserve">embolden separatist </w:t>
      </w:r>
      <w:r w:rsidRPr="005610E0">
        <w:rPr>
          <w:rStyle w:val="Emphasis"/>
          <w:highlight w:val="cyan"/>
        </w:rPr>
        <w:t>movements in the U</w:t>
      </w:r>
      <w:r w:rsidRPr="00B964D3">
        <w:rPr>
          <w:sz w:val="16"/>
        </w:rPr>
        <w:t xml:space="preserve">nited </w:t>
      </w:r>
      <w:r w:rsidRPr="005610E0">
        <w:rPr>
          <w:rStyle w:val="Emphasis"/>
          <w:highlight w:val="cyan"/>
        </w:rPr>
        <w:t>S</w:t>
      </w:r>
      <w:r w:rsidRPr="00B964D3">
        <w:rPr>
          <w:sz w:val="16"/>
        </w:rPr>
        <w:t>tates.</w:t>
      </w:r>
    </w:p>
    <w:p w14:paraId="6D9C5A17" w14:textId="77777777" w:rsidR="00E14752" w:rsidRPr="00B964D3" w:rsidRDefault="00E14752" w:rsidP="00E14752">
      <w:pPr>
        <w:rPr>
          <w:sz w:val="16"/>
        </w:rPr>
      </w:pPr>
      <w:r w:rsidRPr="00B964D3">
        <w:rPr>
          <w:rStyle w:val="StyleUnderline"/>
        </w:rPr>
        <w:t>Given the</w:t>
      </w:r>
      <w:r w:rsidRPr="00B964D3">
        <w:rPr>
          <w:sz w:val="16"/>
        </w:rPr>
        <w:t xml:space="preserve"> internal </w:t>
      </w:r>
      <w:r w:rsidRPr="00B964D3">
        <w:rPr>
          <w:rStyle w:val="StyleUnderline"/>
        </w:rPr>
        <w:t>danger to Western countries</w:t>
      </w:r>
      <w:r w:rsidRPr="00B964D3">
        <w:rPr>
          <w:sz w:val="16"/>
        </w:rPr>
        <w:t xml:space="preserve"> an independent Quebec would present, it is likely that </w:t>
      </w:r>
      <w:r w:rsidRPr="00B964D3">
        <w:rPr>
          <w:rStyle w:val="StyleUnderline"/>
          <w:highlight w:val="cyan"/>
        </w:rPr>
        <w:t>Quebec would</w:t>
      </w:r>
      <w:r w:rsidRPr="00B964D3">
        <w:rPr>
          <w:rStyle w:val="StyleUnderline"/>
        </w:rPr>
        <w:t xml:space="preserve"> be forced to </w:t>
      </w:r>
      <w:r w:rsidRPr="00B964D3">
        <w:rPr>
          <w:rStyle w:val="Emphasis"/>
          <w:highlight w:val="cyan"/>
        </w:rPr>
        <w:t>look for friends elsewhere</w:t>
      </w:r>
      <w:r w:rsidRPr="0070584C">
        <w:rPr>
          <w:rStyle w:val="StyleUnderline"/>
        </w:rPr>
        <w:t xml:space="preserve">. </w:t>
      </w:r>
      <w:r w:rsidRPr="0070584C">
        <w:rPr>
          <w:rStyle w:val="Emphasis"/>
        </w:rPr>
        <w:t>Russia</w:t>
      </w:r>
      <w:r w:rsidRPr="0070584C">
        <w:rPr>
          <w:rStyle w:val="StyleUnderline"/>
        </w:rPr>
        <w:t xml:space="preserve"> and </w:t>
      </w:r>
      <w:r w:rsidRPr="0070584C">
        <w:rPr>
          <w:rStyle w:val="Emphasis"/>
        </w:rPr>
        <w:t>China</w:t>
      </w:r>
      <w:r w:rsidRPr="0070584C">
        <w:rPr>
          <w:rStyle w:val="StyleUnderline"/>
        </w:rPr>
        <w:t xml:space="preserve"> are the </w:t>
      </w:r>
      <w:r w:rsidRPr="0070584C">
        <w:rPr>
          <w:rStyle w:val="Emphasis"/>
        </w:rPr>
        <w:t>most likely</w:t>
      </w:r>
      <w:r w:rsidRPr="0070584C">
        <w:rPr>
          <w:rStyle w:val="StyleUnderline"/>
        </w:rPr>
        <w:t xml:space="preserve"> candidates. </w:t>
      </w:r>
      <w:r w:rsidRPr="0070584C">
        <w:rPr>
          <w:rStyle w:val="Emphasis"/>
        </w:rPr>
        <w:t>Both</w:t>
      </w:r>
      <w:r w:rsidRPr="0070584C">
        <w:rPr>
          <w:sz w:val="16"/>
        </w:rPr>
        <w:t xml:space="preserve"> countries </w:t>
      </w:r>
      <w:r w:rsidRPr="0070584C">
        <w:rPr>
          <w:rStyle w:val="StyleUnderline"/>
        </w:rPr>
        <w:t>would be interested in</w:t>
      </w:r>
      <w:r w:rsidRPr="0070584C">
        <w:rPr>
          <w:sz w:val="16"/>
        </w:rPr>
        <w:t xml:space="preserve"> the </w:t>
      </w:r>
      <w:r w:rsidRPr="0070584C">
        <w:rPr>
          <w:rStyle w:val="Emphasis"/>
        </w:rPr>
        <w:t>natural resources</w:t>
      </w:r>
      <w:r w:rsidRPr="0070584C">
        <w:rPr>
          <w:sz w:val="16"/>
        </w:rPr>
        <w:t xml:space="preserve"> of Quebec. </w:t>
      </w:r>
      <w:r w:rsidRPr="0070584C">
        <w:rPr>
          <w:rStyle w:val="StyleUnderline"/>
        </w:rPr>
        <w:t>China and Russia would also both enjoy the prospects of helping to develop Quebec’s Arctic resources</w:t>
      </w:r>
      <w:r w:rsidRPr="0070584C">
        <w:rPr>
          <w:sz w:val="16"/>
        </w:rPr>
        <w:t>. In addition, the possibility of a military alliance with Quebec would present an opportunity not present since Alaska became part of the United States; a land connection to the United States</w:t>
      </w:r>
      <w:r w:rsidRPr="00B964D3">
        <w:rPr>
          <w:sz w:val="16"/>
        </w:rPr>
        <w:t>.</w:t>
      </w:r>
    </w:p>
    <w:p w14:paraId="22391859" w14:textId="77777777" w:rsidR="00E14752" w:rsidRPr="00B964D3" w:rsidRDefault="00E14752" w:rsidP="00E14752">
      <w:pPr>
        <w:rPr>
          <w:rStyle w:val="StyleUnderline"/>
        </w:rPr>
      </w:pPr>
      <w:r w:rsidRPr="00B964D3">
        <w:rPr>
          <w:sz w:val="16"/>
        </w:rPr>
        <w:t xml:space="preserve">Right now the Anglosphere is protected by its island status, with no major hostile powers sharing a land border with any member. An independent Quebec would be courted by hostile powers to allow such a chance thought. </w:t>
      </w:r>
      <w:r w:rsidRPr="00B964D3">
        <w:rPr>
          <w:rStyle w:val="StyleUnderline"/>
          <w:highlight w:val="cyan"/>
        </w:rPr>
        <w:t xml:space="preserve">Russia would </w:t>
      </w:r>
      <w:r w:rsidRPr="00B964D3">
        <w:rPr>
          <w:rStyle w:val="Emphasis"/>
          <w:highlight w:val="cyan"/>
        </w:rPr>
        <w:t>view it as retal</w:t>
      </w:r>
      <w:r w:rsidRPr="0070584C">
        <w:rPr>
          <w:sz w:val="16"/>
          <w:szCs w:val="16"/>
        </w:rPr>
        <w:t xml:space="preserve">iation </w:t>
      </w:r>
      <w:r w:rsidRPr="00B964D3">
        <w:rPr>
          <w:rStyle w:val="StyleUnderline"/>
          <w:highlight w:val="cyan"/>
        </w:rPr>
        <w:t>for</w:t>
      </w:r>
      <w:r w:rsidRPr="00B964D3">
        <w:rPr>
          <w:rStyle w:val="StyleUnderline"/>
        </w:rPr>
        <w:t xml:space="preserve"> NATO </w:t>
      </w:r>
      <w:r w:rsidRPr="0070584C">
        <w:rPr>
          <w:rStyle w:val="Emphasis"/>
        </w:rPr>
        <w:t>expanding into the Baltics</w:t>
      </w:r>
      <w:r w:rsidRPr="00B964D3">
        <w:rPr>
          <w:sz w:val="16"/>
        </w:rPr>
        <w:t xml:space="preserve">, Poland, </w:t>
      </w:r>
      <w:r w:rsidRPr="00B964D3">
        <w:rPr>
          <w:rStyle w:val="StyleUnderline"/>
        </w:rPr>
        <w:t>and</w:t>
      </w:r>
      <w:r w:rsidRPr="00B964D3">
        <w:rPr>
          <w:sz w:val="16"/>
        </w:rPr>
        <w:t xml:space="preserve"> developing close relations with </w:t>
      </w:r>
      <w:r w:rsidRPr="0070584C">
        <w:rPr>
          <w:rStyle w:val="Emphasis"/>
          <w:highlight w:val="cyan"/>
        </w:rPr>
        <w:t>Ukraine</w:t>
      </w:r>
      <w:r w:rsidRPr="00B964D3">
        <w:rPr>
          <w:sz w:val="16"/>
        </w:rPr>
        <w:t xml:space="preserve"> and Georgia. </w:t>
      </w:r>
      <w:r w:rsidRPr="00B964D3">
        <w:rPr>
          <w:rStyle w:val="Emphasis"/>
          <w:highlight w:val="cyan"/>
        </w:rPr>
        <w:t>China</w:t>
      </w:r>
      <w:r w:rsidRPr="00B964D3">
        <w:rPr>
          <w:rStyle w:val="StyleUnderline"/>
          <w:highlight w:val="cyan"/>
        </w:rPr>
        <w:t xml:space="preserve"> would</w:t>
      </w:r>
      <w:r w:rsidRPr="00B964D3">
        <w:rPr>
          <w:rStyle w:val="StyleUnderline"/>
        </w:rPr>
        <w:t xml:space="preserve"> view it as a chance to have a </w:t>
      </w:r>
      <w:r w:rsidRPr="00B964D3">
        <w:rPr>
          <w:rStyle w:val="Emphasis"/>
          <w:highlight w:val="cyan"/>
        </w:rPr>
        <w:t>mirror</w:t>
      </w:r>
      <w:r w:rsidRPr="00B964D3">
        <w:rPr>
          <w:rStyle w:val="StyleUnderline"/>
        </w:rPr>
        <w:t xml:space="preserve"> for </w:t>
      </w:r>
      <w:r w:rsidRPr="00B964D3">
        <w:rPr>
          <w:rStyle w:val="StyleUnderline"/>
          <w:highlight w:val="cyan"/>
        </w:rPr>
        <w:t>the</w:t>
      </w:r>
      <w:r w:rsidRPr="00B964D3">
        <w:rPr>
          <w:rStyle w:val="StyleUnderline"/>
        </w:rPr>
        <w:t xml:space="preserve"> US alliances in China’s </w:t>
      </w:r>
      <w:r w:rsidRPr="00B964D3">
        <w:rPr>
          <w:rStyle w:val="Emphasis"/>
          <w:highlight w:val="cyan"/>
        </w:rPr>
        <w:t>First Island Chain</w:t>
      </w:r>
      <w:r w:rsidRPr="00B964D3">
        <w:rPr>
          <w:sz w:val="16"/>
        </w:rPr>
        <w:t xml:space="preserve">, with the added bonus of a large land connection to the American heartland, as opposed to the slender one that the US has against China on the Korean peninsula. </w:t>
      </w:r>
      <w:r w:rsidRPr="00B964D3">
        <w:rPr>
          <w:rStyle w:val="StyleUnderline"/>
        </w:rPr>
        <w:t xml:space="preserve">The presence of a near-peer competitor with </w:t>
      </w:r>
      <w:r w:rsidRPr="005610E0">
        <w:rPr>
          <w:rStyle w:val="Emphasis"/>
          <w:highlight w:val="cyan"/>
        </w:rPr>
        <w:t>bases</w:t>
      </w:r>
      <w:r w:rsidRPr="005610E0">
        <w:rPr>
          <w:rStyle w:val="StyleUnderline"/>
          <w:highlight w:val="cyan"/>
        </w:rPr>
        <w:t xml:space="preserve"> on</w:t>
      </w:r>
      <w:r w:rsidRPr="005610E0">
        <w:rPr>
          <w:rStyle w:val="StyleUnderline"/>
        </w:rPr>
        <w:t xml:space="preserve"> the</w:t>
      </w:r>
      <w:r w:rsidRPr="00B964D3">
        <w:rPr>
          <w:rStyle w:val="StyleUnderline"/>
        </w:rPr>
        <w:t xml:space="preserve"> </w:t>
      </w:r>
      <w:r w:rsidRPr="005610E0">
        <w:rPr>
          <w:rStyle w:val="Emphasis"/>
          <w:highlight w:val="cyan"/>
        </w:rPr>
        <w:t>North America</w:t>
      </w:r>
      <w:r w:rsidRPr="00B964D3">
        <w:rPr>
          <w:rStyle w:val="StyleUnderline"/>
        </w:rPr>
        <w:t xml:space="preserve">n heartland would greatly </w:t>
      </w:r>
      <w:r w:rsidRPr="00B964D3">
        <w:rPr>
          <w:rStyle w:val="Emphasis"/>
        </w:rPr>
        <w:t>reduce the flexibility</w:t>
      </w:r>
      <w:r w:rsidRPr="00B964D3">
        <w:rPr>
          <w:rStyle w:val="StyleUnderline"/>
        </w:rPr>
        <w:t xml:space="preserve"> of Western countries</w:t>
      </w:r>
      <w:r w:rsidRPr="00B964D3">
        <w:rPr>
          <w:sz w:val="16"/>
        </w:rPr>
        <w:t xml:space="preserve"> as they exert their influence on the world. Such a situation </w:t>
      </w:r>
      <w:r w:rsidRPr="005610E0">
        <w:rPr>
          <w:rStyle w:val="StyleUnderline"/>
          <w:highlight w:val="cyan"/>
        </w:rPr>
        <w:t xml:space="preserve">would be </w:t>
      </w:r>
      <w:r w:rsidRPr="005610E0">
        <w:rPr>
          <w:rStyle w:val="Emphasis"/>
          <w:highlight w:val="cyan"/>
        </w:rPr>
        <w:t>more bothersome</w:t>
      </w:r>
      <w:r w:rsidRPr="00B964D3">
        <w:rPr>
          <w:sz w:val="16"/>
        </w:rPr>
        <w:t xml:space="preserve"> to the United States and its allies </w:t>
      </w:r>
      <w:r w:rsidRPr="005610E0">
        <w:rPr>
          <w:rStyle w:val="StyleUnderline"/>
          <w:highlight w:val="cyan"/>
        </w:rPr>
        <w:t>than</w:t>
      </w:r>
      <w:r w:rsidRPr="005610E0">
        <w:rPr>
          <w:rStyle w:val="StyleUnderline"/>
        </w:rPr>
        <w:t xml:space="preserve"> the </w:t>
      </w:r>
      <w:r w:rsidRPr="005610E0">
        <w:rPr>
          <w:rStyle w:val="Emphasis"/>
          <w:highlight w:val="cyan"/>
        </w:rPr>
        <w:t>Zimmerman</w:t>
      </w:r>
      <w:r w:rsidRPr="005610E0">
        <w:rPr>
          <w:rStyle w:val="Emphasis"/>
        </w:rPr>
        <w:t xml:space="preserve"> telegram</w:t>
      </w:r>
      <w:r w:rsidRPr="00B964D3">
        <w:rPr>
          <w:sz w:val="16"/>
        </w:rPr>
        <w:t xml:space="preserve"> of a century ago, </w:t>
      </w:r>
      <w:r w:rsidRPr="005610E0">
        <w:rPr>
          <w:rStyle w:val="StyleUnderline"/>
          <w:highlight w:val="cyan"/>
        </w:rPr>
        <w:t>or</w:t>
      </w:r>
      <w:r w:rsidRPr="00B964D3">
        <w:rPr>
          <w:sz w:val="16"/>
        </w:rPr>
        <w:t xml:space="preserve"> the presence of </w:t>
      </w:r>
      <w:r w:rsidRPr="005610E0">
        <w:rPr>
          <w:rStyle w:val="Emphasis"/>
        </w:rPr>
        <w:t xml:space="preserve">Soviet missiles in </w:t>
      </w:r>
      <w:r w:rsidRPr="005610E0">
        <w:rPr>
          <w:rStyle w:val="Emphasis"/>
          <w:highlight w:val="cyan"/>
        </w:rPr>
        <w:t>Cuba</w:t>
      </w:r>
      <w:r w:rsidRPr="00B964D3">
        <w:rPr>
          <w:sz w:val="16"/>
        </w:rPr>
        <w:t xml:space="preserve"> half a century ago. </w:t>
      </w:r>
      <w:r w:rsidRPr="00B964D3">
        <w:rPr>
          <w:rStyle w:val="StyleUnderline"/>
        </w:rPr>
        <w:t>It would have the same effect as Germany’s race to rival Britain on the high seas before World War I.</w:t>
      </w:r>
    </w:p>
    <w:p w14:paraId="30B23D3F" w14:textId="77777777" w:rsidR="00E14752" w:rsidRPr="00E14752" w:rsidRDefault="00E14752" w:rsidP="00E14752"/>
    <w:p w14:paraId="74B5C0CC" w14:textId="18F61D6C" w:rsidR="00846C7E" w:rsidRDefault="00846C7E" w:rsidP="00846C7E">
      <w:pPr>
        <w:pStyle w:val="Heading2"/>
      </w:pPr>
      <w:r>
        <w:t>UQ</w:t>
      </w:r>
    </w:p>
    <w:p w14:paraId="06C5C796" w14:textId="77777777" w:rsidR="00846C7E" w:rsidRDefault="00846C7E" w:rsidP="00846C7E">
      <w:pPr>
        <w:pStyle w:val="Heading3"/>
      </w:pPr>
      <w:r>
        <w:t>UQ---Economy---2NC</w:t>
      </w:r>
    </w:p>
    <w:p w14:paraId="6C868A20" w14:textId="77777777" w:rsidR="00846C7E" w:rsidRDefault="00846C7E" w:rsidP="00846C7E">
      <w:pPr>
        <w:pStyle w:val="Heading4"/>
      </w:pPr>
      <w:r>
        <w:t xml:space="preserve">Canadian growth might slow, but it </w:t>
      </w:r>
      <w:r w:rsidRPr="006150B7">
        <w:rPr>
          <w:u w:val="single"/>
        </w:rPr>
        <w:t>won’t collapse</w:t>
      </w:r>
      <w:r>
        <w:t xml:space="preserve">, </w:t>
      </w:r>
      <w:r w:rsidRPr="00D27315">
        <w:rPr>
          <w:u w:val="single"/>
        </w:rPr>
        <w:t>especially</w:t>
      </w:r>
      <w:r>
        <w:t xml:space="preserve"> because tariffs will be negotiated down</w:t>
      </w:r>
    </w:p>
    <w:p w14:paraId="006DD627" w14:textId="77777777" w:rsidR="00846C7E" w:rsidRPr="00921956" w:rsidRDefault="00846C7E" w:rsidP="00846C7E">
      <w:r w:rsidRPr="00921956">
        <w:rPr>
          <w:rStyle w:val="Style13ptBold"/>
        </w:rPr>
        <w:t>Panday 3-25</w:t>
      </w:r>
      <w:r>
        <w:t>-2025, PhD International Economics and Finance, Senior Economist in the Global Economics and Research Group @ S&amp;P Global Ratings (Satyam, "Economic Research: Economic Outlook Canada Q2 2025: Trade Tensions Disrupt Growth Improvement," S&amp;P Global, https://www.spglobal.com/ratings/en/research/articles/250325-economic-research-economic-outlook-canada-q2-2025-trade-tensions-disrupt-growth-improvement-13455219)</w:t>
      </w:r>
    </w:p>
    <w:p w14:paraId="10BD58A2" w14:textId="77777777" w:rsidR="00846C7E" w:rsidRPr="005F2913" w:rsidRDefault="00846C7E" w:rsidP="00846C7E">
      <w:pPr>
        <w:rPr>
          <w:sz w:val="16"/>
        </w:rPr>
      </w:pPr>
      <w:r w:rsidRPr="005F2913">
        <w:rPr>
          <w:sz w:val="16"/>
        </w:rPr>
        <w:t xml:space="preserve">The Canadian economy was improving before the escalation in U.S.-Canada trade tensions. </w:t>
      </w:r>
      <w:r w:rsidRPr="005F2913">
        <w:rPr>
          <w:rStyle w:val="StyleUnderline"/>
        </w:rPr>
        <w:t xml:space="preserve">Economic activity and labor market seemed to be getting better in the second half of last year </w:t>
      </w:r>
      <w:r w:rsidRPr="005F2913">
        <w:rPr>
          <w:sz w:val="16"/>
        </w:rPr>
        <w:t>and January 2025 to raise likelihood of the Bank of Canada to pause its rate-cutting cycle.</w:t>
      </w:r>
    </w:p>
    <w:p w14:paraId="4AFDF6C0" w14:textId="77777777" w:rsidR="00846C7E" w:rsidRPr="005F2913" w:rsidRDefault="00846C7E" w:rsidP="00846C7E">
      <w:pPr>
        <w:rPr>
          <w:sz w:val="16"/>
        </w:rPr>
      </w:pPr>
      <w:r w:rsidRPr="008C45EE">
        <w:rPr>
          <w:rStyle w:val="StyleUnderline"/>
          <w:highlight w:val="cyan"/>
        </w:rPr>
        <w:t>Real GDP grew at 2.6%</w:t>
      </w:r>
      <w:r w:rsidRPr="005F2913">
        <w:rPr>
          <w:sz w:val="16"/>
        </w:rPr>
        <w:t xml:space="preserve"> annualized </w:t>
      </w:r>
      <w:r w:rsidRPr="005F2913">
        <w:rPr>
          <w:rStyle w:val="StyleUnderline"/>
        </w:rPr>
        <w:t>during the fourth quarter</w:t>
      </w:r>
      <w:r w:rsidRPr="005F2913">
        <w:rPr>
          <w:sz w:val="16"/>
        </w:rPr>
        <w:t>, following a 2.2% growth in the third. Full-year GDP growth was 1.5%, not different than in 2023 but with an encouraging quarterly profile--one of increasing growth momentum (opposite of 2023).</w:t>
      </w:r>
    </w:p>
    <w:p w14:paraId="0BEFF610" w14:textId="77777777" w:rsidR="00846C7E" w:rsidRPr="005F2913" w:rsidRDefault="00846C7E" w:rsidP="00846C7E">
      <w:pPr>
        <w:rPr>
          <w:sz w:val="16"/>
        </w:rPr>
      </w:pPr>
      <w:r w:rsidRPr="008C45EE">
        <w:rPr>
          <w:rStyle w:val="StyleUnderline"/>
          <w:highlight w:val="cyan"/>
        </w:rPr>
        <w:t>Households led the way</w:t>
      </w:r>
      <w:r w:rsidRPr="005F2913">
        <w:rPr>
          <w:rStyle w:val="StyleUnderline"/>
        </w:rPr>
        <w:t xml:space="preserve"> with the growth surprise</w:t>
      </w:r>
      <w:r w:rsidRPr="005F2913">
        <w:rPr>
          <w:sz w:val="16"/>
        </w:rPr>
        <w:t xml:space="preserve">. </w:t>
      </w:r>
      <w:r w:rsidRPr="008C45EE">
        <w:rPr>
          <w:rStyle w:val="StyleUnderline"/>
          <w:highlight w:val="cyan"/>
        </w:rPr>
        <w:t>Business outlays</w:t>
      </w:r>
      <w:r w:rsidRPr="005F2913">
        <w:rPr>
          <w:sz w:val="16"/>
        </w:rPr>
        <w:t xml:space="preserve"> also </w:t>
      </w:r>
      <w:r w:rsidRPr="008C45EE">
        <w:rPr>
          <w:rStyle w:val="StyleUnderline"/>
          <w:highlight w:val="cyan"/>
        </w:rPr>
        <w:t>showed improvement</w:t>
      </w:r>
      <w:r w:rsidRPr="005F2913">
        <w:rPr>
          <w:rStyle w:val="StyleUnderline"/>
        </w:rPr>
        <w:t xml:space="preserve">, together </w:t>
      </w:r>
      <w:r w:rsidRPr="008C45EE">
        <w:rPr>
          <w:rStyle w:val="StyleUnderline"/>
        </w:rPr>
        <w:t>with</w:t>
      </w:r>
      <w:r w:rsidRPr="005F2913">
        <w:rPr>
          <w:sz w:val="16"/>
        </w:rPr>
        <w:t xml:space="preserve"> the </w:t>
      </w:r>
      <w:r w:rsidRPr="005F2913">
        <w:rPr>
          <w:rStyle w:val="StyleUnderline"/>
        </w:rPr>
        <w:t>unemployment</w:t>
      </w:r>
      <w:r w:rsidRPr="005F2913">
        <w:rPr>
          <w:sz w:val="16"/>
        </w:rPr>
        <w:t xml:space="preserve"> rate stabilizing and then dropping to 6.6% in February from its 6.9% peak in November. February employment gains came in weaker (a muted 1,100 rise), but that was partly due to unseasonably severe winter during the survey reference week. Statistics Canada noted that the heavy snowstorms across the country contributed to a steep 1.3% month-over-month decline in hours worked. Home sales and industrial activity both picked up in the second half of the year. The </w:t>
      </w:r>
      <w:r w:rsidRPr="005F2913">
        <w:rPr>
          <w:rStyle w:val="StyleUnderline"/>
        </w:rPr>
        <w:t>passthrough from the lower interest rates turned out to be larger and faster than we had assumed.</w:t>
      </w:r>
    </w:p>
    <w:p w14:paraId="0FBF7891" w14:textId="77777777" w:rsidR="00846C7E" w:rsidRPr="005F2913" w:rsidRDefault="00846C7E" w:rsidP="00846C7E">
      <w:pPr>
        <w:rPr>
          <w:sz w:val="16"/>
        </w:rPr>
      </w:pPr>
      <w:r w:rsidRPr="005F2913">
        <w:rPr>
          <w:rStyle w:val="StyleUnderline"/>
        </w:rPr>
        <w:t>Temporary fiscal stimulus, in the form of sales tax holiday and some front-loading of exports ahead of U.S. tariffs, appear to have given the first-quarter growth a boost</w:t>
      </w:r>
      <w:r w:rsidRPr="005F2913">
        <w:rPr>
          <w:sz w:val="16"/>
        </w:rPr>
        <w:t>. We expect first-quarter growth to be near 1.5% annualized after accounting for retail sales hiccup in February.</w:t>
      </w:r>
    </w:p>
    <w:p w14:paraId="3F81015B" w14:textId="77777777" w:rsidR="00846C7E" w:rsidRPr="005F2913" w:rsidRDefault="00846C7E" w:rsidP="00846C7E">
      <w:pPr>
        <w:rPr>
          <w:sz w:val="16"/>
        </w:rPr>
      </w:pPr>
      <w:r w:rsidRPr="005F2913">
        <w:rPr>
          <w:sz w:val="16"/>
        </w:rPr>
        <w:t xml:space="preserve">That said, just as economic activity had started to gain momentum, </w:t>
      </w:r>
      <w:r w:rsidRPr="008C45EE">
        <w:rPr>
          <w:rStyle w:val="StyleUnderline"/>
          <w:highlight w:val="cyan"/>
        </w:rPr>
        <w:t>the U.S.'s</w:t>
      </w:r>
      <w:r w:rsidRPr="005F2913">
        <w:rPr>
          <w:rStyle w:val="StyleUnderline"/>
        </w:rPr>
        <w:t xml:space="preserve"> shifting </w:t>
      </w:r>
      <w:r w:rsidRPr="008C45EE">
        <w:rPr>
          <w:rStyle w:val="StyleUnderline"/>
          <w:highlight w:val="cyan"/>
        </w:rPr>
        <w:t xml:space="preserve">trade policy </w:t>
      </w:r>
      <w:r w:rsidRPr="00E76442">
        <w:rPr>
          <w:rStyle w:val="StyleUnderline"/>
          <w:highlight w:val="cyan"/>
        </w:rPr>
        <w:t>mix is altering the</w:t>
      </w:r>
      <w:r w:rsidRPr="005F2913">
        <w:rPr>
          <w:rStyle w:val="StyleUnderline"/>
        </w:rPr>
        <w:t xml:space="preserve"> economic </w:t>
      </w:r>
      <w:r w:rsidRPr="00E76442">
        <w:rPr>
          <w:rStyle w:val="StyleUnderline"/>
          <w:highlight w:val="cyan"/>
        </w:rPr>
        <w:t>outlook for Canada</w:t>
      </w:r>
      <w:r w:rsidRPr="005F2913">
        <w:rPr>
          <w:sz w:val="16"/>
        </w:rPr>
        <w:t xml:space="preserve">. </w:t>
      </w:r>
      <w:r w:rsidRPr="00E76442">
        <w:rPr>
          <w:rStyle w:val="StyleUnderline"/>
        </w:rPr>
        <w:t>We expect</w:t>
      </w:r>
      <w:r w:rsidRPr="005F2913">
        <w:rPr>
          <w:sz w:val="16"/>
        </w:rPr>
        <w:t xml:space="preserve"> the </w:t>
      </w:r>
      <w:r w:rsidRPr="005F2913">
        <w:rPr>
          <w:rStyle w:val="StyleUnderline"/>
        </w:rPr>
        <w:t>uncertainty on the trade front to weigh on consumer and business sentiments</w:t>
      </w:r>
      <w:r w:rsidRPr="005F2913">
        <w:rPr>
          <w:sz w:val="16"/>
        </w:rPr>
        <w:t xml:space="preserve"> as well as on spending, with quarterly annualized growth averaging 1.2% for the rest of the three quarters of 2025. Exports, a major part of the Canadian economy, also suffer not only because of tariffs but also due to a weaker U.S. growth (now expected to decelerate to 1.6% by the end of 2025). </w:t>
      </w:r>
      <w:r w:rsidRPr="005F2913">
        <w:rPr>
          <w:rStyle w:val="StyleUnderline"/>
        </w:rPr>
        <w:t>This would bring Canada's</w:t>
      </w:r>
      <w:r w:rsidRPr="005F2913">
        <w:rPr>
          <w:sz w:val="16"/>
        </w:rPr>
        <w:t xml:space="preserve"> fourth-quarter over fourth-quarter </w:t>
      </w:r>
      <w:r w:rsidRPr="005F2913">
        <w:rPr>
          <w:rStyle w:val="StyleUnderline"/>
        </w:rPr>
        <w:t>growth</w:t>
      </w:r>
      <w:r w:rsidRPr="005F2913">
        <w:rPr>
          <w:sz w:val="16"/>
        </w:rPr>
        <w:t xml:space="preserve"> in 2025 </w:t>
      </w:r>
      <w:r w:rsidRPr="005F2913">
        <w:rPr>
          <w:rStyle w:val="StyleUnderline"/>
        </w:rPr>
        <w:t>to 1.3%</w:t>
      </w:r>
      <w:r w:rsidRPr="005F2913">
        <w:rPr>
          <w:sz w:val="16"/>
        </w:rPr>
        <w:t>, which is more than a 1 percentage point short of 2024's economic expansion.</w:t>
      </w:r>
    </w:p>
    <w:p w14:paraId="531DE01E" w14:textId="77777777" w:rsidR="00846C7E" w:rsidRPr="005F2913" w:rsidRDefault="00846C7E" w:rsidP="00846C7E">
      <w:pPr>
        <w:rPr>
          <w:sz w:val="16"/>
        </w:rPr>
      </w:pPr>
      <w:r w:rsidRPr="005F2913">
        <w:rPr>
          <w:sz w:val="16"/>
        </w:rPr>
        <w:t xml:space="preserve">The reason </w:t>
      </w:r>
      <w:r w:rsidRPr="00E76442">
        <w:rPr>
          <w:rStyle w:val="StyleUnderline"/>
          <w:highlight w:val="cyan"/>
        </w:rPr>
        <w:t xml:space="preserve">our macro forecast is </w:t>
      </w:r>
      <w:r w:rsidRPr="00E76442">
        <w:rPr>
          <w:rStyle w:val="Emphasis"/>
          <w:highlight w:val="cyan"/>
        </w:rPr>
        <w:t>not</w:t>
      </w:r>
      <w:r w:rsidRPr="005F2913">
        <w:rPr>
          <w:rStyle w:val="Emphasis"/>
        </w:rPr>
        <w:t xml:space="preserve"> as </w:t>
      </w:r>
      <w:r w:rsidRPr="00E76442">
        <w:rPr>
          <w:rStyle w:val="Emphasis"/>
          <w:highlight w:val="cyan"/>
        </w:rPr>
        <w:t>bad</w:t>
      </w:r>
      <w:r w:rsidRPr="005F2913">
        <w:rPr>
          <w:rStyle w:val="StyleUnderline"/>
        </w:rPr>
        <w:t xml:space="preserve"> as the consensus is </w:t>
      </w:r>
      <w:r w:rsidRPr="00E76442">
        <w:rPr>
          <w:rStyle w:val="StyleUnderline"/>
          <w:highlight w:val="cyan"/>
        </w:rPr>
        <w:t>because</w:t>
      </w:r>
      <w:r w:rsidRPr="005F2913">
        <w:rPr>
          <w:rStyle w:val="StyleUnderline"/>
        </w:rPr>
        <w:t xml:space="preserve"> </w:t>
      </w:r>
      <w:r w:rsidRPr="00E76442">
        <w:rPr>
          <w:rStyle w:val="StyleUnderline"/>
          <w:highlight w:val="cyan"/>
        </w:rPr>
        <w:t xml:space="preserve">of our assumptions for </w:t>
      </w:r>
      <w:r w:rsidRPr="00E76442">
        <w:rPr>
          <w:rStyle w:val="Emphasis"/>
          <w:highlight w:val="cyan"/>
        </w:rPr>
        <w:t>tariffs</w:t>
      </w:r>
      <w:r w:rsidRPr="005F2913">
        <w:rPr>
          <w:sz w:val="16"/>
        </w:rPr>
        <w:t xml:space="preserve">. </w:t>
      </w:r>
      <w:r w:rsidRPr="005F2913">
        <w:rPr>
          <w:rStyle w:val="StyleUnderline"/>
        </w:rPr>
        <w:t xml:space="preserve">Our assumptions for </w:t>
      </w:r>
      <w:r w:rsidRPr="00E76442">
        <w:rPr>
          <w:rStyle w:val="StyleUnderline"/>
          <w:highlight w:val="cyan"/>
        </w:rPr>
        <w:t>tariffs on goods</w:t>
      </w:r>
      <w:r w:rsidRPr="005F2913">
        <w:rPr>
          <w:rStyle w:val="StyleUnderline"/>
        </w:rPr>
        <w:t xml:space="preserve">, excluding energy, </w:t>
      </w:r>
      <w:r w:rsidRPr="00E76442">
        <w:rPr>
          <w:rStyle w:val="StyleUnderline"/>
          <w:highlight w:val="cyan"/>
        </w:rPr>
        <w:t>are smaller than</w:t>
      </w:r>
      <w:r w:rsidRPr="005F2913">
        <w:rPr>
          <w:rStyle w:val="StyleUnderline"/>
        </w:rPr>
        <w:t xml:space="preserve"> the </w:t>
      </w:r>
      <w:r w:rsidRPr="00E76442">
        <w:rPr>
          <w:rStyle w:val="StyleUnderline"/>
          <w:highlight w:val="cyan"/>
        </w:rPr>
        <w:t>25%</w:t>
      </w:r>
      <w:r w:rsidRPr="005F2913">
        <w:rPr>
          <w:rStyle w:val="StyleUnderline"/>
        </w:rPr>
        <w:t xml:space="preserve"> announced by the Trump </w:t>
      </w:r>
      <w:r w:rsidRPr="00E76442">
        <w:rPr>
          <w:rStyle w:val="StyleUnderline"/>
        </w:rPr>
        <w:t>administration</w:t>
      </w:r>
      <w:r w:rsidRPr="005F2913">
        <w:rPr>
          <w:sz w:val="16"/>
        </w:rPr>
        <w:t xml:space="preserve"> (and given a reprieve until April 2 for goods covered by USMCA, which account for more than 50% of Canadian exports to the U.S.). The reason behind such assumptions is </w:t>
      </w:r>
      <w:r w:rsidRPr="00E76442">
        <w:rPr>
          <w:rStyle w:val="StyleUnderline"/>
          <w:highlight w:val="cyan"/>
        </w:rPr>
        <w:t>to</w:t>
      </w:r>
      <w:r w:rsidRPr="00E76442">
        <w:rPr>
          <w:rStyle w:val="StyleUnderline"/>
        </w:rPr>
        <w:t xml:space="preserve"> strike a </w:t>
      </w:r>
      <w:r w:rsidRPr="00E76442">
        <w:rPr>
          <w:rStyle w:val="Emphasis"/>
          <w:highlight w:val="cyan"/>
        </w:rPr>
        <w:t>balance</w:t>
      </w:r>
      <w:r w:rsidRPr="00E76442">
        <w:rPr>
          <w:rStyle w:val="StyleUnderline"/>
        </w:rPr>
        <w:t xml:space="preserve"> between </w:t>
      </w:r>
      <w:r w:rsidRPr="00E76442">
        <w:rPr>
          <w:rStyle w:val="StyleUnderline"/>
          <w:highlight w:val="cyan"/>
        </w:rPr>
        <w:t>the risk</w:t>
      </w:r>
      <w:r w:rsidRPr="00E76442">
        <w:rPr>
          <w:rStyle w:val="StyleUnderline"/>
        </w:rPr>
        <w:t xml:space="preserve"> that tariffs are </w:t>
      </w:r>
      <w:r w:rsidRPr="00E76442">
        <w:rPr>
          <w:rStyle w:val="Emphasis"/>
          <w:highlight w:val="cyan"/>
        </w:rPr>
        <w:t>negotiated down swiftly</w:t>
      </w:r>
      <w:r w:rsidRPr="005F2913">
        <w:rPr>
          <w:sz w:val="16"/>
        </w:rPr>
        <w:t xml:space="preserve">, with the risk that the rates stay high and last longer. Additionally, we have opted to wait and see how the "reciprocal tariff" announcement by the Trump administration scheduled to come on, or after, April 2 treats the Canadian trade relation. After all, </w:t>
      </w:r>
      <w:r w:rsidRPr="00E76442">
        <w:rPr>
          <w:rStyle w:val="StyleUnderline"/>
          <w:highlight w:val="cyan"/>
        </w:rPr>
        <w:t>Canada's</w:t>
      </w:r>
      <w:r w:rsidRPr="005F2913">
        <w:rPr>
          <w:rStyle w:val="StyleUnderline"/>
        </w:rPr>
        <w:t xml:space="preserve"> </w:t>
      </w:r>
      <w:r w:rsidRPr="00E76442">
        <w:rPr>
          <w:rStyle w:val="StyleUnderline"/>
          <w:highlight w:val="cyan"/>
        </w:rPr>
        <w:t>trade surplus is less than 1% of GDP</w:t>
      </w:r>
      <w:r w:rsidRPr="005F2913">
        <w:rPr>
          <w:rStyle w:val="StyleUnderline"/>
        </w:rPr>
        <w:t xml:space="preserve">, </w:t>
      </w:r>
      <w:r w:rsidRPr="00E76442">
        <w:rPr>
          <w:rStyle w:val="Emphasis"/>
          <w:highlight w:val="cyan"/>
        </w:rPr>
        <w:t>once energy is excluded</w:t>
      </w:r>
      <w:r w:rsidRPr="005F2913">
        <w:rPr>
          <w:sz w:val="16"/>
        </w:rPr>
        <w:t>, and the tariff differentials by our calculations using the 2023 data is barely positive (+0.11 percentage points) in favor of Canadian imports from the U.S. At a HS-6 digit product basis, the weighted average tariffs on Canadian imports from the U.S. is 2.03%, while U.S .imports from Canada are 1.92%.</w:t>
      </w:r>
    </w:p>
    <w:p w14:paraId="3C2BB37E" w14:textId="77777777" w:rsidR="00846C7E" w:rsidRPr="005F2913" w:rsidRDefault="00846C7E" w:rsidP="00846C7E">
      <w:pPr>
        <w:rPr>
          <w:sz w:val="16"/>
        </w:rPr>
      </w:pPr>
      <w:r w:rsidRPr="005F2913">
        <w:rPr>
          <w:sz w:val="16"/>
        </w:rPr>
        <w:t>Chart 3</w:t>
      </w:r>
    </w:p>
    <w:p w14:paraId="7391C562" w14:textId="77777777" w:rsidR="00846C7E" w:rsidRPr="005F2913" w:rsidRDefault="00846C7E" w:rsidP="00846C7E">
      <w:pPr>
        <w:rPr>
          <w:sz w:val="16"/>
        </w:rPr>
      </w:pPr>
      <w:r w:rsidRPr="005F2913">
        <w:rPr>
          <w:rStyle w:val="StyleUnderline"/>
        </w:rPr>
        <w:t xml:space="preserve">Our forecast assumes </w:t>
      </w:r>
      <w:r w:rsidRPr="00E76442">
        <w:rPr>
          <w:rStyle w:val="StyleUnderline"/>
          <w:highlight w:val="cyan"/>
        </w:rPr>
        <w:t>the U.S.</w:t>
      </w:r>
      <w:r w:rsidRPr="005F2913">
        <w:rPr>
          <w:rStyle w:val="StyleUnderline"/>
        </w:rPr>
        <w:t xml:space="preserve"> applying a</w:t>
      </w:r>
      <w:r w:rsidRPr="005F2913">
        <w:rPr>
          <w:sz w:val="16"/>
        </w:rPr>
        <w:t xml:space="preserve"> 10% weighted average </w:t>
      </w:r>
      <w:r w:rsidRPr="00E76442">
        <w:rPr>
          <w:rStyle w:val="StyleUnderline"/>
          <w:highlight w:val="cyan"/>
        </w:rPr>
        <w:t>tariff</w:t>
      </w:r>
      <w:r w:rsidRPr="005F2913">
        <w:rPr>
          <w:sz w:val="16"/>
        </w:rPr>
        <w:t xml:space="preserve"> rate </w:t>
      </w:r>
      <w:r w:rsidRPr="005F2913">
        <w:rPr>
          <w:rStyle w:val="StyleUnderline"/>
        </w:rPr>
        <w:t>on imports from Canada</w:t>
      </w:r>
      <w:r w:rsidRPr="005F2913">
        <w:rPr>
          <w:sz w:val="16"/>
        </w:rPr>
        <w:t xml:space="preserve"> (including 25% tariffs on aluminum and steel), most of </w:t>
      </w:r>
      <w:r w:rsidRPr="005F2913">
        <w:rPr>
          <w:rStyle w:val="StyleUnderline"/>
        </w:rPr>
        <w:t xml:space="preserve">which </w:t>
      </w:r>
      <w:r w:rsidRPr="00E76442">
        <w:rPr>
          <w:rStyle w:val="StyleUnderline"/>
          <w:highlight w:val="cyan"/>
        </w:rPr>
        <w:t xml:space="preserve">will be </w:t>
      </w:r>
      <w:r w:rsidRPr="00E76442">
        <w:rPr>
          <w:rStyle w:val="Emphasis"/>
          <w:highlight w:val="cyan"/>
        </w:rPr>
        <w:t>ramped down</w:t>
      </w:r>
      <w:r w:rsidRPr="00E76442">
        <w:rPr>
          <w:rStyle w:val="StyleUnderline"/>
          <w:highlight w:val="cyan"/>
        </w:rPr>
        <w:t xml:space="preserve"> in</w:t>
      </w:r>
      <w:r w:rsidRPr="005F2913">
        <w:rPr>
          <w:rStyle w:val="StyleUnderline"/>
        </w:rPr>
        <w:t xml:space="preserve"> 20</w:t>
      </w:r>
      <w:r w:rsidRPr="00E76442">
        <w:rPr>
          <w:rStyle w:val="StyleUnderline"/>
          <w:highlight w:val="cyan"/>
        </w:rPr>
        <w:t>26 until</w:t>
      </w:r>
      <w:r w:rsidRPr="005F2913">
        <w:rPr>
          <w:sz w:val="16"/>
        </w:rPr>
        <w:t xml:space="preserve"> it hits near 0% after Canada-United States-Mexico Agreement's (</w:t>
      </w:r>
      <w:r w:rsidRPr="00E76442">
        <w:rPr>
          <w:rStyle w:val="Emphasis"/>
          <w:highlight w:val="cyan"/>
        </w:rPr>
        <w:t>CUSMA</w:t>
      </w:r>
      <w:r w:rsidRPr="005F2913">
        <w:rPr>
          <w:sz w:val="16"/>
        </w:rPr>
        <w:t xml:space="preserve">) </w:t>
      </w:r>
      <w:r w:rsidRPr="00E76442">
        <w:rPr>
          <w:rStyle w:val="Emphasis"/>
          <w:highlight w:val="cyan"/>
        </w:rPr>
        <w:t>re-ratification</w:t>
      </w:r>
      <w:r w:rsidRPr="00E76442">
        <w:rPr>
          <w:sz w:val="16"/>
          <w:highlight w:val="cyan"/>
        </w:rPr>
        <w:t>.</w:t>
      </w:r>
      <w:r w:rsidRPr="005F2913">
        <w:rPr>
          <w:sz w:val="16"/>
        </w:rPr>
        <w:t xml:space="preserve"> </w:t>
      </w:r>
      <w:r w:rsidRPr="00E76442">
        <w:rPr>
          <w:rStyle w:val="StyleUnderline"/>
          <w:highlight w:val="cyan"/>
        </w:rPr>
        <w:t xml:space="preserve">The forecast </w:t>
      </w:r>
      <w:r w:rsidRPr="00E76442">
        <w:rPr>
          <w:rStyle w:val="Emphasis"/>
          <w:highlight w:val="cyan"/>
        </w:rPr>
        <w:t>also incorporates retal</w:t>
      </w:r>
      <w:r w:rsidRPr="005F2913">
        <w:rPr>
          <w:sz w:val="16"/>
        </w:rPr>
        <w:t xml:space="preserve">iatory tariffs—only the C$30 billion in the first tranche already announced by Canada--, </w:t>
      </w:r>
      <w:r w:rsidRPr="005F2913">
        <w:rPr>
          <w:rStyle w:val="StyleUnderline"/>
        </w:rPr>
        <w:t>which will be ramped down in parallel next year</w:t>
      </w:r>
      <w:r w:rsidRPr="005F2913">
        <w:rPr>
          <w:sz w:val="16"/>
        </w:rPr>
        <w:t>. Steel and aluminum tariffs by the U.S. remain at 25%.</w:t>
      </w:r>
    </w:p>
    <w:p w14:paraId="3A4E2DEC" w14:textId="77777777" w:rsidR="00846C7E" w:rsidRPr="005F2913" w:rsidRDefault="00846C7E" w:rsidP="00846C7E">
      <w:pPr>
        <w:rPr>
          <w:sz w:val="16"/>
        </w:rPr>
      </w:pPr>
      <w:r w:rsidRPr="005F2913">
        <w:rPr>
          <w:sz w:val="16"/>
        </w:rPr>
        <w:t xml:space="preserve">In our baseline, </w:t>
      </w:r>
      <w:r w:rsidRPr="00E76442">
        <w:rPr>
          <w:rStyle w:val="Emphasis"/>
          <w:highlight w:val="cyan"/>
        </w:rPr>
        <w:t>growth picks up</w:t>
      </w:r>
      <w:r w:rsidRPr="00E76442">
        <w:rPr>
          <w:rStyle w:val="StyleUnderline"/>
        </w:rPr>
        <w:t xml:space="preserve"> </w:t>
      </w:r>
      <w:r w:rsidRPr="00E76442">
        <w:rPr>
          <w:rStyle w:val="StyleUnderline"/>
          <w:highlight w:val="cyan"/>
        </w:rPr>
        <w:t>in</w:t>
      </w:r>
      <w:r w:rsidRPr="005F2913">
        <w:rPr>
          <w:rStyle w:val="StyleUnderline"/>
        </w:rPr>
        <w:t xml:space="preserve"> 20</w:t>
      </w:r>
      <w:r w:rsidRPr="00E76442">
        <w:rPr>
          <w:rStyle w:val="Emphasis"/>
          <w:highlight w:val="cyan"/>
        </w:rPr>
        <w:t>26</w:t>
      </w:r>
      <w:r w:rsidRPr="005F2913">
        <w:rPr>
          <w:rStyle w:val="StyleUnderline"/>
        </w:rPr>
        <w:t xml:space="preserve"> as tariffs </w:t>
      </w:r>
      <w:r w:rsidRPr="00E76442">
        <w:rPr>
          <w:rStyle w:val="StyleUnderline"/>
          <w:highlight w:val="cyan"/>
        </w:rPr>
        <w:t xml:space="preserve">are negotiated away and CUSMA is </w:t>
      </w:r>
      <w:r w:rsidRPr="00E76442">
        <w:rPr>
          <w:rStyle w:val="Emphasis"/>
          <w:highlight w:val="cyan"/>
        </w:rPr>
        <w:t>re-ratified</w:t>
      </w:r>
      <w:r w:rsidRPr="005F2913">
        <w:rPr>
          <w:sz w:val="16"/>
        </w:rPr>
        <w:t xml:space="preserve">. </w:t>
      </w:r>
      <w:r w:rsidRPr="00E76442">
        <w:rPr>
          <w:rStyle w:val="StyleUnderline"/>
          <w:highlight w:val="cyan"/>
        </w:rPr>
        <w:t>The Bank of Canada</w:t>
      </w:r>
      <w:r w:rsidRPr="00E76442">
        <w:rPr>
          <w:sz w:val="16"/>
        </w:rPr>
        <w:t>,</w:t>
      </w:r>
      <w:r w:rsidRPr="005F2913">
        <w:rPr>
          <w:sz w:val="16"/>
        </w:rPr>
        <w:t xml:space="preserve"> which has been leading other major economies in easing interest rates, </w:t>
      </w:r>
      <w:r w:rsidRPr="00E76442">
        <w:rPr>
          <w:rStyle w:val="StyleUnderline"/>
          <w:highlight w:val="cyan"/>
        </w:rPr>
        <w:t>lowers the interest rate</w:t>
      </w:r>
      <w:r w:rsidRPr="005F2913">
        <w:rPr>
          <w:rStyle w:val="StyleUnderline"/>
        </w:rPr>
        <w:t xml:space="preserve"> to 2%</w:t>
      </w:r>
      <w:r w:rsidRPr="005F2913">
        <w:rPr>
          <w:sz w:val="16"/>
        </w:rPr>
        <w:t xml:space="preserve"> by the end of 2025 to stop deterioration in the unemployment rate and keeps the interest rate at the low end of its estimated neutral 2.25%-2.75% target through 2026. </w:t>
      </w:r>
      <w:r w:rsidRPr="00074454">
        <w:rPr>
          <w:rStyle w:val="StyleUnderline"/>
          <w:highlight w:val="cyan"/>
        </w:rPr>
        <w:t>It errs on the side of</w:t>
      </w:r>
      <w:r w:rsidRPr="00074454">
        <w:rPr>
          <w:rStyle w:val="StyleUnderline"/>
        </w:rPr>
        <w:t xml:space="preserve"> </w:t>
      </w:r>
      <w:r w:rsidRPr="00074454">
        <w:rPr>
          <w:rStyle w:val="StyleUnderline"/>
          <w:highlight w:val="cyan"/>
        </w:rPr>
        <w:t>keeping</w:t>
      </w:r>
      <w:r w:rsidRPr="00074454">
        <w:rPr>
          <w:rStyle w:val="StyleUnderline"/>
        </w:rPr>
        <w:t xml:space="preserve"> the </w:t>
      </w:r>
      <w:r w:rsidRPr="00074454">
        <w:rPr>
          <w:rStyle w:val="StyleUnderline"/>
          <w:highlight w:val="cyan"/>
        </w:rPr>
        <w:t>rates low to</w:t>
      </w:r>
      <w:r w:rsidRPr="005F2913">
        <w:rPr>
          <w:rStyle w:val="StyleUnderline"/>
        </w:rPr>
        <w:t xml:space="preserve"> help </w:t>
      </w:r>
      <w:r w:rsidRPr="00074454">
        <w:rPr>
          <w:rStyle w:val="StyleUnderline"/>
          <w:highlight w:val="cyan"/>
        </w:rPr>
        <w:t>offset</w:t>
      </w:r>
      <w:r w:rsidRPr="005F2913">
        <w:rPr>
          <w:rStyle w:val="StyleUnderline"/>
        </w:rPr>
        <w:t xml:space="preserve"> the </w:t>
      </w:r>
      <w:r w:rsidRPr="00074454">
        <w:rPr>
          <w:rStyle w:val="StyleUnderline"/>
          <w:highlight w:val="cyan"/>
        </w:rPr>
        <w:t>headwinds from</w:t>
      </w:r>
      <w:r w:rsidRPr="005F2913">
        <w:rPr>
          <w:rStyle w:val="StyleUnderline"/>
        </w:rPr>
        <w:t xml:space="preserve"> U.S</w:t>
      </w:r>
      <w:r w:rsidRPr="00074454">
        <w:rPr>
          <w:rStyle w:val="StyleUnderline"/>
          <w:highlight w:val="cyan"/>
        </w:rPr>
        <w:t>. trade policy</w:t>
      </w:r>
      <w:r w:rsidRPr="005F2913">
        <w:rPr>
          <w:rStyle w:val="StyleUnderline"/>
        </w:rPr>
        <w:t xml:space="preserve"> in 2025</w:t>
      </w:r>
      <w:r w:rsidRPr="005F2913">
        <w:rPr>
          <w:sz w:val="16"/>
        </w:rPr>
        <w:t>, despite the risk of rising inflation expectations. The same rate cuts will work to provide tailwind for catch-up growth in 2026. The unemployment rate peaks in the fourth quarter of this year at 7.0%, and falls to 6.5% in 2026 and 6.0% in 2027.</w:t>
      </w:r>
    </w:p>
    <w:p w14:paraId="6444912C" w14:textId="77777777" w:rsidR="00846C7E" w:rsidRDefault="00846C7E" w:rsidP="00846C7E">
      <w:pPr>
        <w:pStyle w:val="Heading3"/>
      </w:pPr>
      <w:r>
        <w:t>UQ---Secession---2NC</w:t>
      </w:r>
    </w:p>
    <w:p w14:paraId="3582280A" w14:textId="77777777" w:rsidR="00846C7E" w:rsidRDefault="00846C7E" w:rsidP="00846C7E">
      <w:pPr>
        <w:pStyle w:val="Heading4"/>
      </w:pPr>
      <w:r>
        <w:t xml:space="preserve">Low now. </w:t>
      </w:r>
    </w:p>
    <w:p w14:paraId="5D46E66A" w14:textId="77777777" w:rsidR="00846C7E" w:rsidRPr="00207AEC" w:rsidRDefault="00846C7E" w:rsidP="00846C7E">
      <w:r w:rsidRPr="00207AEC">
        <w:rPr>
          <w:rStyle w:val="Style13ptBold"/>
        </w:rPr>
        <w:t>Patriquin 24</w:t>
      </w:r>
      <w:r>
        <w:t>, Quebec correspondent (Martin, 4-10-2024, "Quebec separation re-enters political debate thanks to TikTok-friendly leader," The Guardian, https://www.theguardian.com/world/2024/apr/10/quebec-canada-separatist-party)</w:t>
      </w:r>
    </w:p>
    <w:p w14:paraId="04026819" w14:textId="77777777" w:rsidR="00846C7E" w:rsidRPr="00207AEC" w:rsidRDefault="00846C7E" w:rsidP="00846C7E">
      <w:pPr>
        <w:rPr>
          <w:sz w:val="16"/>
        </w:rPr>
      </w:pPr>
      <w:r w:rsidRPr="00207AEC">
        <w:rPr>
          <w:rStyle w:val="StyleUnderline"/>
          <w:highlight w:val="cyan"/>
        </w:rPr>
        <w:t xml:space="preserve">It isn’t </w:t>
      </w:r>
      <w:r w:rsidRPr="00207AEC">
        <w:rPr>
          <w:rStyle w:val="Emphasis"/>
          <w:highlight w:val="cyan"/>
        </w:rPr>
        <w:t>all good news</w:t>
      </w:r>
      <w:r w:rsidRPr="00207AEC">
        <w:rPr>
          <w:rStyle w:val="StyleUnderline"/>
          <w:highlight w:val="cyan"/>
        </w:rPr>
        <w:t xml:space="preserve"> for the party</w:t>
      </w:r>
      <w:r w:rsidRPr="00207AEC">
        <w:rPr>
          <w:sz w:val="16"/>
        </w:rPr>
        <w:t xml:space="preserve">, however. </w:t>
      </w:r>
      <w:r w:rsidRPr="00207AEC">
        <w:rPr>
          <w:rStyle w:val="StyleUnderline"/>
          <w:highlight w:val="cyan"/>
        </w:rPr>
        <w:t>Quebecers have endured</w:t>
      </w:r>
      <w:r w:rsidRPr="00207AEC">
        <w:rPr>
          <w:rStyle w:val="StyleUnderline"/>
        </w:rPr>
        <w:t xml:space="preserve"> two </w:t>
      </w:r>
      <w:r w:rsidRPr="00207AEC">
        <w:rPr>
          <w:rStyle w:val="StyleUnderline"/>
          <w:highlight w:val="cyan"/>
        </w:rPr>
        <w:t>referendums on Quebec sovereignty</w:t>
      </w:r>
      <w:r w:rsidRPr="00207AEC">
        <w:rPr>
          <w:sz w:val="16"/>
        </w:rPr>
        <w:t xml:space="preserve">, in 1980 and 1995, </w:t>
      </w:r>
      <w:r w:rsidRPr="00207AEC">
        <w:rPr>
          <w:rStyle w:val="StyleUnderline"/>
          <w:highlight w:val="cyan"/>
        </w:rPr>
        <w:t>voting</w:t>
      </w:r>
      <w:r w:rsidRPr="00207AEC">
        <w:rPr>
          <w:rStyle w:val="StyleUnderline"/>
        </w:rPr>
        <w:t xml:space="preserve"> to </w:t>
      </w:r>
      <w:r w:rsidRPr="00207AEC">
        <w:rPr>
          <w:rStyle w:val="Emphasis"/>
        </w:rPr>
        <w:t>stay</w:t>
      </w:r>
      <w:r w:rsidRPr="00207AEC">
        <w:rPr>
          <w:rStyle w:val="StyleUnderline"/>
        </w:rPr>
        <w:t xml:space="preserve"> in Canada </w:t>
      </w:r>
      <w:r w:rsidRPr="00207AEC">
        <w:rPr>
          <w:rStyle w:val="Emphasis"/>
          <w:highlight w:val="cyan"/>
        </w:rPr>
        <w:t>both times</w:t>
      </w:r>
      <w:r w:rsidRPr="00207AEC">
        <w:rPr>
          <w:sz w:val="16"/>
        </w:rPr>
        <w:t xml:space="preserve">. </w:t>
      </w:r>
      <w:r w:rsidRPr="00207AEC">
        <w:rPr>
          <w:rStyle w:val="Emphasis"/>
        </w:rPr>
        <w:t xml:space="preserve">Most </w:t>
      </w:r>
      <w:r w:rsidRPr="00207AEC">
        <w:rPr>
          <w:rStyle w:val="Emphasis"/>
          <w:highlight w:val="cyan"/>
        </w:rPr>
        <w:t>Quebecers do not want a third</w:t>
      </w:r>
      <w:r w:rsidRPr="00207AEC">
        <w:rPr>
          <w:sz w:val="16"/>
        </w:rPr>
        <w:t xml:space="preserve"> – </w:t>
      </w:r>
      <w:r w:rsidRPr="00207AEC">
        <w:rPr>
          <w:rStyle w:val="StyleUnderline"/>
        </w:rPr>
        <w:t>though St-Pierre Plamondon has promised one</w:t>
      </w:r>
      <w:r w:rsidRPr="00207AEC">
        <w:rPr>
          <w:sz w:val="16"/>
        </w:rPr>
        <w:t xml:space="preserve"> in his first mandate, should he win an election.</w:t>
      </w:r>
    </w:p>
    <w:p w14:paraId="6B6036A9" w14:textId="77777777" w:rsidR="00846C7E" w:rsidRPr="00207AEC" w:rsidRDefault="00846C7E" w:rsidP="00846C7E">
      <w:pPr>
        <w:rPr>
          <w:sz w:val="16"/>
        </w:rPr>
      </w:pPr>
      <w:r w:rsidRPr="00207AEC">
        <w:rPr>
          <w:sz w:val="16"/>
        </w:rPr>
        <w:t xml:space="preserve">Unfortunately for the PQ leader, Fournier said, </w:t>
      </w:r>
      <w:r w:rsidRPr="00207AEC">
        <w:rPr>
          <w:rStyle w:val="StyleUnderline"/>
        </w:rPr>
        <w:t xml:space="preserve">most </w:t>
      </w:r>
      <w:r w:rsidRPr="00207AEC">
        <w:rPr>
          <w:rStyle w:val="StyleUnderline"/>
          <w:highlight w:val="cyan"/>
        </w:rPr>
        <w:t>Quebecers see him as the</w:t>
      </w:r>
      <w:r w:rsidRPr="00207AEC">
        <w:rPr>
          <w:rStyle w:val="StyleUnderline"/>
        </w:rPr>
        <w:t xml:space="preserve"> best </w:t>
      </w:r>
      <w:r w:rsidRPr="00207AEC">
        <w:rPr>
          <w:rStyle w:val="StyleUnderline"/>
          <w:highlight w:val="cyan"/>
        </w:rPr>
        <w:t>leader of a</w:t>
      </w:r>
      <w:r w:rsidRPr="00207AEC">
        <w:rPr>
          <w:rStyle w:val="StyleUnderline"/>
        </w:rPr>
        <w:t xml:space="preserve"> Canadian </w:t>
      </w:r>
      <w:r w:rsidRPr="00207AEC">
        <w:rPr>
          <w:rStyle w:val="StyleUnderline"/>
          <w:highlight w:val="cyan"/>
        </w:rPr>
        <w:t>province</w:t>
      </w:r>
      <w:r w:rsidRPr="00207AEC">
        <w:rPr>
          <w:rStyle w:val="StyleUnderline"/>
        </w:rPr>
        <w:t xml:space="preserve">, </w:t>
      </w:r>
      <w:r w:rsidRPr="00207AEC">
        <w:rPr>
          <w:rStyle w:val="Emphasis"/>
          <w:highlight w:val="cyan"/>
        </w:rPr>
        <w:t>not</w:t>
      </w:r>
      <w:r w:rsidRPr="00207AEC">
        <w:rPr>
          <w:rStyle w:val="StyleUnderline"/>
        </w:rPr>
        <w:t xml:space="preserve"> a separate </w:t>
      </w:r>
      <w:r w:rsidRPr="00207AEC">
        <w:rPr>
          <w:rStyle w:val="StyleUnderline"/>
          <w:highlight w:val="cyan"/>
        </w:rPr>
        <w:t>country</w:t>
      </w:r>
      <w:r w:rsidRPr="00207AEC">
        <w:rPr>
          <w:sz w:val="16"/>
        </w:rPr>
        <w:t xml:space="preserve">. “The PQ has asked me a bunch of questions about this, and they don’t like what I tell them, which is </w:t>
      </w:r>
      <w:r w:rsidRPr="00207AEC">
        <w:rPr>
          <w:rStyle w:val="StyleUnderline"/>
          <w:highlight w:val="cyan"/>
        </w:rPr>
        <w:t xml:space="preserve">they haven’t created </w:t>
      </w:r>
      <w:r w:rsidRPr="00207AEC">
        <w:rPr>
          <w:rStyle w:val="Emphasis"/>
          <w:highlight w:val="cyan"/>
        </w:rPr>
        <w:t>new sovereigntists</w:t>
      </w:r>
      <w:r w:rsidRPr="00207AEC">
        <w:rPr>
          <w:rStyle w:val="StyleUnderline"/>
          <w:highlight w:val="cyan"/>
        </w:rPr>
        <w:t xml:space="preserve"> yet</w:t>
      </w:r>
      <w:r w:rsidRPr="00207AEC">
        <w:rPr>
          <w:rStyle w:val="StyleUnderline"/>
        </w:rPr>
        <w:t xml:space="preserve"> – they’ve only brought the old ones back into the fold</w:t>
      </w:r>
      <w:r w:rsidRPr="00207AEC">
        <w:rPr>
          <w:sz w:val="16"/>
        </w:rPr>
        <w:t>.”</w:t>
      </w:r>
    </w:p>
    <w:p w14:paraId="651DD858" w14:textId="77777777" w:rsidR="00846C7E" w:rsidRPr="00207AEC" w:rsidRDefault="00846C7E" w:rsidP="00846C7E">
      <w:pPr>
        <w:rPr>
          <w:sz w:val="16"/>
        </w:rPr>
      </w:pPr>
      <w:r w:rsidRPr="00207AEC">
        <w:rPr>
          <w:rStyle w:val="Emphasis"/>
          <w:highlight w:val="cyan"/>
        </w:rPr>
        <w:t>Next year</w:t>
      </w:r>
      <w:r w:rsidRPr="00207AEC">
        <w:rPr>
          <w:sz w:val="16"/>
        </w:rPr>
        <w:t xml:space="preserve">, the federalist Quebec Liberals will pick a new leader after more than two years without a permanent one – in large part because no one seems to want the job. </w:t>
      </w:r>
      <w:r w:rsidRPr="00207AEC">
        <w:rPr>
          <w:rStyle w:val="StyleUnderline"/>
        </w:rPr>
        <w:t xml:space="preserve">The </w:t>
      </w:r>
      <w:r w:rsidRPr="00207AEC">
        <w:rPr>
          <w:rStyle w:val="Emphasis"/>
        </w:rPr>
        <w:t>right choice</w:t>
      </w:r>
      <w:r w:rsidRPr="00207AEC">
        <w:rPr>
          <w:rStyle w:val="StyleUnderline"/>
        </w:rPr>
        <w:t xml:space="preserve"> </w:t>
      </w:r>
      <w:r w:rsidRPr="00207AEC">
        <w:rPr>
          <w:rStyle w:val="StyleUnderline"/>
          <w:highlight w:val="cyan"/>
        </w:rPr>
        <w:t xml:space="preserve">could </w:t>
      </w:r>
      <w:r w:rsidRPr="00207AEC">
        <w:rPr>
          <w:rStyle w:val="Emphasis"/>
          <w:highlight w:val="cyan"/>
        </w:rPr>
        <w:t>energize</w:t>
      </w:r>
      <w:r w:rsidRPr="00207AEC">
        <w:rPr>
          <w:rStyle w:val="StyleUnderline"/>
          <w:highlight w:val="cyan"/>
        </w:rPr>
        <w:t xml:space="preserve"> the moribund party,</w:t>
      </w:r>
      <w:r w:rsidRPr="00207AEC">
        <w:rPr>
          <w:rStyle w:val="StyleUnderline"/>
        </w:rPr>
        <w:t xml:space="preserve"> </w:t>
      </w:r>
      <w:r w:rsidRPr="00207AEC">
        <w:rPr>
          <w:rStyle w:val="StyleUnderline"/>
          <w:highlight w:val="cyan"/>
        </w:rPr>
        <w:t>and</w:t>
      </w:r>
      <w:r w:rsidRPr="00207AEC">
        <w:rPr>
          <w:rStyle w:val="StyleUnderline"/>
        </w:rPr>
        <w:t xml:space="preserve"> potentially </w:t>
      </w:r>
      <w:r w:rsidRPr="00207AEC">
        <w:rPr>
          <w:rStyle w:val="StyleUnderline"/>
          <w:highlight w:val="cyan"/>
        </w:rPr>
        <w:t>cause a</w:t>
      </w:r>
      <w:r w:rsidRPr="00207AEC">
        <w:rPr>
          <w:rStyle w:val="StyleUnderline"/>
        </w:rPr>
        <w:t xml:space="preserve"> similar </w:t>
      </w:r>
      <w:r w:rsidRPr="00207AEC">
        <w:rPr>
          <w:rStyle w:val="Emphasis"/>
          <w:highlight w:val="cyan"/>
        </w:rPr>
        <w:t>federalist exodus</w:t>
      </w:r>
      <w:r w:rsidRPr="00207AEC">
        <w:rPr>
          <w:rStyle w:val="StyleUnderline"/>
        </w:rPr>
        <w:t xml:space="preserve"> from the CAQ.</w:t>
      </w:r>
      <w:r w:rsidRPr="00207AEC">
        <w:rPr>
          <w:sz w:val="16"/>
        </w:rPr>
        <w:t xml:space="preserve"> </w:t>
      </w:r>
      <w:r w:rsidRPr="00207AEC">
        <w:rPr>
          <w:rStyle w:val="StyleUnderline"/>
        </w:rPr>
        <w:t>Should this happen, Quebecers can expect a further collapse of the CAQ – and the return of a certain existential debate of yore.</w:t>
      </w:r>
    </w:p>
    <w:p w14:paraId="450197FD" w14:textId="77777777" w:rsidR="00846C7E" w:rsidRDefault="00846C7E" w:rsidP="00846C7E">
      <w:pPr>
        <w:pStyle w:val="Heading3"/>
      </w:pPr>
      <w:r>
        <w:t>UQ---Diversification---2NC</w:t>
      </w:r>
    </w:p>
    <w:p w14:paraId="69308D97" w14:textId="77777777" w:rsidR="00846C7E" w:rsidRDefault="00846C7E" w:rsidP="00846C7E">
      <w:pPr>
        <w:pStyle w:val="Heading4"/>
      </w:pPr>
      <w:r>
        <w:t xml:space="preserve">Diversification’s on track. </w:t>
      </w:r>
    </w:p>
    <w:p w14:paraId="06B4BB0B" w14:textId="77777777" w:rsidR="00846C7E" w:rsidRPr="001C0723" w:rsidRDefault="00846C7E" w:rsidP="00846C7E">
      <w:r w:rsidRPr="001C0723">
        <w:rPr>
          <w:rStyle w:val="Style13ptBold"/>
        </w:rPr>
        <w:t>Slav 25</w:t>
      </w:r>
      <w:r>
        <w:t>, writer for Oilprice.com with over a decade of experience writing on the oil and gas industry. (Irina, 1-30-2025, "Alberta Seeks Diversification Away From Oil," OilPrice, https://oilprice.com/Latest-Energy-News/World-News/Alberta-Seeks-Diversification-Away-From-Oil.html)</w:t>
      </w:r>
    </w:p>
    <w:p w14:paraId="5E7838A9" w14:textId="77777777" w:rsidR="00846C7E" w:rsidRPr="001C0723" w:rsidRDefault="00846C7E" w:rsidP="00846C7E">
      <w:pPr>
        <w:rPr>
          <w:sz w:val="16"/>
        </w:rPr>
      </w:pPr>
      <w:r w:rsidRPr="001C0723">
        <w:rPr>
          <w:rStyle w:val="StyleUnderline"/>
          <w:highlight w:val="cyan"/>
        </w:rPr>
        <w:t>Alberta is seeking</w:t>
      </w:r>
      <w:r w:rsidRPr="001C0723">
        <w:rPr>
          <w:rStyle w:val="StyleUnderline"/>
        </w:rPr>
        <w:t xml:space="preserve"> ways </w:t>
      </w:r>
      <w:r w:rsidRPr="001C0723">
        <w:rPr>
          <w:rStyle w:val="StyleUnderline"/>
          <w:highlight w:val="cyan"/>
        </w:rPr>
        <w:t>to improve the return</w:t>
      </w:r>
      <w:r w:rsidRPr="001C0723">
        <w:rPr>
          <w:rStyle w:val="StyleUnderline"/>
        </w:rPr>
        <w:t xml:space="preserve"> rates </w:t>
      </w:r>
      <w:r w:rsidRPr="001C0723">
        <w:rPr>
          <w:rStyle w:val="StyleUnderline"/>
          <w:highlight w:val="cyan"/>
        </w:rPr>
        <w:t>of its wealth fund and boost its size</w:t>
      </w:r>
      <w:r w:rsidRPr="001C0723">
        <w:rPr>
          <w:rStyle w:val="StyleUnderline"/>
        </w:rPr>
        <w:t xml:space="preserve"> considerably</w:t>
      </w:r>
      <w:r w:rsidRPr="001C0723">
        <w:rPr>
          <w:sz w:val="16"/>
        </w:rPr>
        <w:t>, from about C$24.3 billion now to some C$250 billion, or $173 billion, Bloomberg has reported.</w:t>
      </w:r>
    </w:p>
    <w:p w14:paraId="452296EB" w14:textId="77777777" w:rsidR="00846C7E" w:rsidRPr="001C0723" w:rsidRDefault="00846C7E" w:rsidP="00846C7E">
      <w:pPr>
        <w:rPr>
          <w:sz w:val="16"/>
        </w:rPr>
      </w:pPr>
      <w:r w:rsidRPr="001C0723">
        <w:rPr>
          <w:rStyle w:val="StyleUnderline"/>
          <w:highlight w:val="cyan"/>
        </w:rPr>
        <w:t>The purpose</w:t>
      </w:r>
      <w:r w:rsidRPr="001C0723">
        <w:rPr>
          <w:sz w:val="16"/>
        </w:rPr>
        <w:t xml:space="preserve">, per the report, </w:t>
      </w:r>
      <w:r w:rsidRPr="001C0723">
        <w:rPr>
          <w:rStyle w:val="StyleUnderline"/>
          <w:highlight w:val="cyan"/>
        </w:rPr>
        <w:t xml:space="preserve">is </w:t>
      </w:r>
      <w:r w:rsidRPr="001C0723">
        <w:rPr>
          <w:rStyle w:val="Emphasis"/>
          <w:highlight w:val="cyan"/>
        </w:rPr>
        <w:t>reducing</w:t>
      </w:r>
      <w:r w:rsidRPr="001C0723">
        <w:rPr>
          <w:rStyle w:val="Emphasis"/>
        </w:rPr>
        <w:t xml:space="preserve"> the province’s </w:t>
      </w:r>
      <w:r w:rsidRPr="001C0723">
        <w:rPr>
          <w:rStyle w:val="Emphasis"/>
          <w:highlight w:val="cyan"/>
        </w:rPr>
        <w:t>dependence on oil and gas</w:t>
      </w:r>
      <w:r w:rsidRPr="001C0723">
        <w:rPr>
          <w:rStyle w:val="Emphasis"/>
        </w:rPr>
        <w:t xml:space="preserve"> revenues</w:t>
      </w:r>
      <w:r w:rsidRPr="001C0723">
        <w:rPr>
          <w:rStyle w:val="StyleUnderline"/>
        </w:rPr>
        <w:t xml:space="preserve"> because this dependence makes Alberta</w:t>
      </w:r>
      <w:r w:rsidRPr="001C0723">
        <w:rPr>
          <w:sz w:val="16"/>
        </w:rPr>
        <w:t xml:space="preserve"> “</w:t>
      </w:r>
      <w:r w:rsidRPr="001C0723">
        <w:rPr>
          <w:rStyle w:val="StyleUnderline"/>
        </w:rPr>
        <w:t>susceptible to the highs and lows of global energy markets,</w:t>
      </w:r>
      <w:r w:rsidRPr="001C0723">
        <w:rPr>
          <w:sz w:val="16"/>
        </w:rPr>
        <w:t xml:space="preserve"> which can change rapidly and unpredictably,” according to the provincial government.</w:t>
      </w:r>
    </w:p>
    <w:p w14:paraId="5B0481F2" w14:textId="77777777" w:rsidR="00846C7E" w:rsidRPr="001C0723" w:rsidRDefault="00846C7E" w:rsidP="00846C7E">
      <w:pPr>
        <w:rPr>
          <w:rStyle w:val="StyleUnderline"/>
        </w:rPr>
      </w:pPr>
      <w:r w:rsidRPr="001C0723">
        <w:rPr>
          <w:sz w:val="16"/>
        </w:rPr>
        <w:t xml:space="preserve">To that end, </w:t>
      </w:r>
      <w:r w:rsidRPr="001C0723">
        <w:rPr>
          <w:rStyle w:val="StyleUnderline"/>
          <w:highlight w:val="cyan"/>
        </w:rPr>
        <w:t>the government</w:t>
      </w:r>
      <w:r w:rsidRPr="001C0723">
        <w:rPr>
          <w:sz w:val="16"/>
        </w:rPr>
        <w:t xml:space="preserve"> of Alberta </w:t>
      </w:r>
      <w:r w:rsidRPr="001C0723">
        <w:rPr>
          <w:rStyle w:val="StyleUnderline"/>
          <w:highlight w:val="cyan"/>
        </w:rPr>
        <w:t>has set up a</w:t>
      </w:r>
      <w:r w:rsidRPr="001C0723">
        <w:rPr>
          <w:rStyle w:val="StyleUnderline"/>
        </w:rPr>
        <w:t xml:space="preserve"> new corporation to manage the </w:t>
      </w:r>
      <w:r w:rsidRPr="001C0723">
        <w:rPr>
          <w:rStyle w:val="Emphasis"/>
          <w:highlight w:val="cyan"/>
        </w:rPr>
        <w:t>wealth fund</w:t>
      </w:r>
      <w:r w:rsidRPr="001C0723">
        <w:rPr>
          <w:rStyle w:val="StyleUnderline"/>
        </w:rPr>
        <w:t xml:space="preserve"> and seek new investment opportunities that would boost returns</w:t>
      </w:r>
      <w:r w:rsidRPr="001C0723">
        <w:rPr>
          <w:sz w:val="16"/>
        </w:rPr>
        <w:t xml:space="preserve">. Per brand new legislation, </w:t>
      </w:r>
      <w:r w:rsidRPr="001C0723">
        <w:rPr>
          <w:rStyle w:val="StyleUnderline"/>
          <w:highlight w:val="cyan"/>
        </w:rPr>
        <w:t>the fund will</w:t>
      </w:r>
      <w:r w:rsidRPr="001C0723">
        <w:rPr>
          <w:sz w:val="16"/>
        </w:rPr>
        <w:t xml:space="preserve"> also </w:t>
      </w:r>
      <w:r w:rsidRPr="001C0723">
        <w:rPr>
          <w:rStyle w:val="Emphasis"/>
          <w:highlight w:val="cyan"/>
        </w:rPr>
        <w:t>reinvest all</w:t>
      </w:r>
      <w:r w:rsidRPr="001C0723">
        <w:rPr>
          <w:sz w:val="16"/>
        </w:rPr>
        <w:t xml:space="preserve"> of its </w:t>
      </w:r>
      <w:r w:rsidRPr="001C0723">
        <w:rPr>
          <w:rStyle w:val="Emphasis"/>
          <w:highlight w:val="cyan"/>
        </w:rPr>
        <w:t>returns</w:t>
      </w:r>
      <w:r w:rsidRPr="001C0723">
        <w:rPr>
          <w:rStyle w:val="StyleUnderline"/>
        </w:rPr>
        <w:t xml:space="preserve"> instead of distributing them to the province.</w:t>
      </w:r>
    </w:p>
    <w:p w14:paraId="56FA132E" w14:textId="77777777" w:rsidR="00846C7E" w:rsidRPr="001C0723" w:rsidRDefault="00846C7E" w:rsidP="00846C7E">
      <w:pPr>
        <w:rPr>
          <w:sz w:val="16"/>
        </w:rPr>
      </w:pPr>
      <w:r w:rsidRPr="001C0723">
        <w:rPr>
          <w:sz w:val="16"/>
        </w:rPr>
        <w:t>“</w:t>
      </w:r>
      <w:r w:rsidRPr="001C0723">
        <w:rPr>
          <w:rStyle w:val="StyleUnderline"/>
        </w:rPr>
        <w:t>When the royalties dry up</w:t>
      </w:r>
      <w:r w:rsidRPr="001C0723">
        <w:rPr>
          <w:sz w:val="16"/>
        </w:rPr>
        <w:t xml:space="preserve"> or start to become significantly smaller, </w:t>
      </w:r>
      <w:r w:rsidRPr="001C0723">
        <w:rPr>
          <w:rStyle w:val="StyleUnderline"/>
        </w:rPr>
        <w:t>the only tool a government has is to seek more revenue through the tax base</w:t>
      </w:r>
      <w:r w:rsidRPr="001C0723">
        <w:rPr>
          <w:sz w:val="16"/>
        </w:rPr>
        <w:t>,” Alberta Finance Minister Nate Horner told Bloomberg in an interview.</w:t>
      </w:r>
    </w:p>
    <w:p w14:paraId="52BEA5A0" w14:textId="77777777" w:rsidR="00846C7E" w:rsidRPr="001C0723" w:rsidRDefault="00846C7E" w:rsidP="00846C7E">
      <w:pPr>
        <w:rPr>
          <w:sz w:val="16"/>
        </w:rPr>
      </w:pPr>
      <w:r w:rsidRPr="001C0723">
        <w:rPr>
          <w:sz w:val="16"/>
        </w:rPr>
        <w:t>“</w:t>
      </w:r>
      <w:r w:rsidRPr="001C0723">
        <w:rPr>
          <w:rStyle w:val="StyleUnderline"/>
          <w:highlight w:val="cyan"/>
        </w:rPr>
        <w:t>By</w:t>
      </w:r>
      <w:r w:rsidRPr="001C0723">
        <w:rPr>
          <w:rStyle w:val="StyleUnderline"/>
        </w:rPr>
        <w:t xml:space="preserve"> being diligent and </w:t>
      </w:r>
      <w:r w:rsidRPr="001C0723">
        <w:rPr>
          <w:rStyle w:val="Emphasis"/>
          <w:highlight w:val="cyan"/>
        </w:rPr>
        <w:t>allowing this to grow</w:t>
      </w:r>
      <w:r w:rsidRPr="001C0723">
        <w:rPr>
          <w:sz w:val="16"/>
        </w:rPr>
        <w:t xml:space="preserve">, by the time we get to C$250 billion, </w:t>
      </w:r>
      <w:r w:rsidRPr="001C0723">
        <w:rPr>
          <w:rStyle w:val="StyleUnderline"/>
          <w:highlight w:val="cyan"/>
        </w:rPr>
        <w:t>we’ll have the ability to use this</w:t>
      </w:r>
      <w:r w:rsidRPr="001C0723">
        <w:rPr>
          <w:rStyle w:val="StyleUnderline"/>
        </w:rPr>
        <w:t xml:space="preserve"> in an annual way </w:t>
      </w:r>
      <w:r w:rsidRPr="001C0723">
        <w:rPr>
          <w:rStyle w:val="StyleUnderline"/>
          <w:highlight w:val="cyan"/>
        </w:rPr>
        <w:t>to</w:t>
      </w:r>
      <w:r w:rsidRPr="001C0723">
        <w:rPr>
          <w:rStyle w:val="StyleUnderline"/>
        </w:rPr>
        <w:t xml:space="preserve"> help </w:t>
      </w:r>
      <w:r w:rsidRPr="001C0723">
        <w:rPr>
          <w:rStyle w:val="Emphasis"/>
          <w:highlight w:val="cyan"/>
        </w:rPr>
        <w:t>offset revenue needs</w:t>
      </w:r>
      <w:r w:rsidRPr="001C0723">
        <w:rPr>
          <w:rStyle w:val="StyleUnderline"/>
        </w:rPr>
        <w:t xml:space="preserve"> within government</w:t>
      </w:r>
      <w:r w:rsidRPr="001C0723">
        <w:rPr>
          <w:sz w:val="16"/>
        </w:rPr>
        <w:t>.”</w:t>
      </w:r>
    </w:p>
    <w:p w14:paraId="76E4C3C3" w14:textId="77777777" w:rsidR="00846C7E" w:rsidRPr="001C0723" w:rsidRDefault="00846C7E" w:rsidP="00846C7E">
      <w:pPr>
        <w:rPr>
          <w:sz w:val="16"/>
        </w:rPr>
      </w:pPr>
      <w:r w:rsidRPr="001C0723">
        <w:rPr>
          <w:rStyle w:val="StyleUnderline"/>
        </w:rPr>
        <w:t>Alberta receives over a quarter of its revenues from</w:t>
      </w:r>
      <w:r w:rsidRPr="001C0723">
        <w:rPr>
          <w:sz w:val="16"/>
        </w:rPr>
        <w:t xml:space="preserve"> the </w:t>
      </w:r>
      <w:r w:rsidRPr="001C0723">
        <w:rPr>
          <w:rStyle w:val="StyleUnderline"/>
        </w:rPr>
        <w:t>oil and gas</w:t>
      </w:r>
      <w:r w:rsidRPr="001C0723">
        <w:rPr>
          <w:sz w:val="16"/>
        </w:rPr>
        <w:t xml:space="preserve"> industry, with the total amount for this budget year estimated at some C$20.3 billion, or around $14 billion. That appears to be an uncomfortably high degree of dependence on oil and gas revenues for the provincial government.</w:t>
      </w:r>
    </w:p>
    <w:p w14:paraId="41370B79" w14:textId="77777777" w:rsidR="00846C7E" w:rsidRPr="001C0723" w:rsidRDefault="00846C7E" w:rsidP="00846C7E">
      <w:pPr>
        <w:rPr>
          <w:sz w:val="16"/>
        </w:rPr>
      </w:pPr>
      <w:r w:rsidRPr="00C66D0E">
        <w:rPr>
          <w:rStyle w:val="StyleUnderline"/>
        </w:rPr>
        <w:t xml:space="preserve">The Alberta Heritage </w:t>
      </w:r>
      <w:r w:rsidRPr="00C66D0E">
        <w:rPr>
          <w:rStyle w:val="Emphasis"/>
        </w:rPr>
        <w:t>Savings Trust Fund</w:t>
      </w:r>
      <w:r w:rsidRPr="00C66D0E">
        <w:rPr>
          <w:rStyle w:val="StyleUnderline"/>
        </w:rPr>
        <w:t xml:space="preserve"> currently has an annual rate of return of 7%, which is not too shabby </w:t>
      </w:r>
      <w:r w:rsidRPr="00C66D0E">
        <w:rPr>
          <w:sz w:val="16"/>
        </w:rPr>
        <w:t>at all, but the government of the province wants to boost this to 9% by 2050. For context, as provided by Bloomberg, Norway’s sovereign wealth fund has an annual return rate of 6.3%, and the Abu Dhabi Investment Authority—the UAE’s sovereign wealth fund—has returned an average of 6.8% over the past 30 years.</w:t>
      </w:r>
    </w:p>
    <w:p w14:paraId="77BFEFB4" w14:textId="77777777" w:rsidR="00846C7E" w:rsidRDefault="00846C7E" w:rsidP="00846C7E">
      <w:pPr>
        <w:pStyle w:val="Heading3"/>
      </w:pPr>
      <w:r>
        <w:t>UQ---Canada Oil---2NC</w:t>
      </w:r>
    </w:p>
    <w:p w14:paraId="195BC8ED" w14:textId="77777777" w:rsidR="00846C7E" w:rsidRDefault="00846C7E" w:rsidP="00846C7E">
      <w:pPr>
        <w:pStyle w:val="Heading4"/>
      </w:pPr>
      <w:r>
        <w:t>The US will continue guzzling Canadian oil.</w:t>
      </w:r>
    </w:p>
    <w:p w14:paraId="7137DB60" w14:textId="77777777" w:rsidR="00846C7E" w:rsidRPr="00652E89" w:rsidRDefault="00846C7E" w:rsidP="00846C7E">
      <w:r w:rsidRPr="001C0723">
        <w:rPr>
          <w:rStyle w:val="Style13ptBold"/>
        </w:rPr>
        <w:t>Slav 2</w:t>
      </w:r>
      <w:r>
        <w:rPr>
          <w:rStyle w:val="Style13ptBold"/>
        </w:rPr>
        <w:t>4</w:t>
      </w:r>
      <w:r>
        <w:t>, writer for Oilprice.com with over a decade of experience writing on the oil and gas industry. (Irina, 11-12-2024, "Canadian Oil Stands To Profit From Trump's Energy Agenda," OilPrice, https://oilprice.com/Energy/Crude-Oil/Canadian-Oil-Stands-To-Profit-From-Trumps-Energy-Agenda.html)</w:t>
      </w:r>
    </w:p>
    <w:p w14:paraId="06E7E352" w14:textId="77777777" w:rsidR="00846C7E" w:rsidRPr="00652E89" w:rsidRDefault="00846C7E" w:rsidP="00846C7E">
      <w:pPr>
        <w:rPr>
          <w:sz w:val="16"/>
        </w:rPr>
      </w:pPr>
      <w:r w:rsidRPr="00652E89">
        <w:rPr>
          <w:sz w:val="16"/>
        </w:rPr>
        <w:t>Donald Trump’s victory in last week’s elections has worried many people. The reason they are worried is the word tariffs. Trump has threatened to impose tariffs on every country he sees as having an unfair trade advantage over the United States. One country is lucky, however. That county really does have an advantage—and tariffs will not erase this advantage.</w:t>
      </w:r>
    </w:p>
    <w:p w14:paraId="09087491" w14:textId="77777777" w:rsidR="00846C7E" w:rsidRPr="00652E89" w:rsidRDefault="00846C7E" w:rsidP="00846C7E">
      <w:pPr>
        <w:rPr>
          <w:rStyle w:val="StyleUnderline"/>
        </w:rPr>
      </w:pPr>
      <w:r w:rsidRPr="00652E89">
        <w:rPr>
          <w:rStyle w:val="StyleUnderline"/>
          <w:highlight w:val="cyan"/>
        </w:rPr>
        <w:t>Canada is the biggest</w:t>
      </w:r>
      <w:r w:rsidRPr="00652E89">
        <w:rPr>
          <w:rStyle w:val="StyleUnderline"/>
        </w:rPr>
        <w:t xml:space="preserve"> foreign </w:t>
      </w:r>
      <w:r w:rsidRPr="00652E89">
        <w:rPr>
          <w:rStyle w:val="StyleUnderline"/>
          <w:highlight w:val="cyan"/>
        </w:rPr>
        <w:t>supplier of crude oil to U.S. refiners</w:t>
      </w:r>
      <w:r w:rsidRPr="00652E89">
        <w:rPr>
          <w:rStyle w:val="StyleUnderline"/>
        </w:rPr>
        <w:t xml:space="preserve">. </w:t>
      </w:r>
      <w:r w:rsidRPr="00652E89">
        <w:rPr>
          <w:rStyle w:val="StyleUnderline"/>
          <w:highlight w:val="cyan"/>
        </w:rPr>
        <w:t>Canadian supply is</w:t>
      </w:r>
      <w:r w:rsidRPr="00652E89">
        <w:rPr>
          <w:sz w:val="16"/>
        </w:rPr>
        <w:t xml:space="preserve"> </w:t>
      </w:r>
      <w:r w:rsidRPr="00652E89">
        <w:rPr>
          <w:rStyle w:val="StyleUnderline"/>
        </w:rPr>
        <w:t xml:space="preserve">especially </w:t>
      </w:r>
      <w:r w:rsidRPr="00652E89">
        <w:rPr>
          <w:rStyle w:val="StyleUnderline"/>
          <w:highlight w:val="cyan"/>
        </w:rPr>
        <w:t xml:space="preserve">vital in </w:t>
      </w:r>
      <w:r w:rsidRPr="00652E89">
        <w:rPr>
          <w:rStyle w:val="Emphasis"/>
          <w:highlight w:val="cyan"/>
        </w:rPr>
        <w:t>heavy crude</w:t>
      </w:r>
      <w:r w:rsidRPr="00652E89">
        <w:rPr>
          <w:sz w:val="16"/>
        </w:rPr>
        <w:t xml:space="preserve">, </w:t>
      </w:r>
      <w:r w:rsidRPr="00652E89">
        <w:rPr>
          <w:rStyle w:val="StyleUnderline"/>
          <w:highlight w:val="cyan"/>
        </w:rPr>
        <w:t>which U.S.</w:t>
      </w:r>
      <w:r w:rsidRPr="00652E89">
        <w:rPr>
          <w:rStyle w:val="StyleUnderline"/>
        </w:rPr>
        <w:t xml:space="preserve"> oil </w:t>
      </w:r>
      <w:r w:rsidRPr="00652E89">
        <w:rPr>
          <w:rStyle w:val="StyleUnderline"/>
          <w:highlight w:val="cyan"/>
        </w:rPr>
        <w:t>companies do not produce</w:t>
      </w:r>
      <w:r w:rsidRPr="00652E89">
        <w:rPr>
          <w:rStyle w:val="StyleUnderline"/>
        </w:rPr>
        <w:t xml:space="preserve"> </w:t>
      </w:r>
      <w:r w:rsidRPr="00652E89">
        <w:rPr>
          <w:rStyle w:val="Emphasis"/>
          <w:highlight w:val="cyan"/>
        </w:rPr>
        <w:t>anywhere near the necessary volumes</w:t>
      </w:r>
      <w:r w:rsidRPr="00652E89">
        <w:rPr>
          <w:sz w:val="16"/>
        </w:rPr>
        <w:t xml:space="preserve"> </w:t>
      </w:r>
      <w:r w:rsidRPr="00652E89">
        <w:rPr>
          <w:rStyle w:val="StyleUnderline"/>
        </w:rPr>
        <w:t>for</w:t>
      </w:r>
      <w:r w:rsidRPr="00652E89">
        <w:rPr>
          <w:sz w:val="16"/>
        </w:rPr>
        <w:t xml:space="preserve"> </w:t>
      </w:r>
      <w:r w:rsidRPr="00652E89">
        <w:rPr>
          <w:rStyle w:val="StyleUnderline"/>
        </w:rPr>
        <w:t>refineries</w:t>
      </w:r>
      <w:r w:rsidRPr="00652E89">
        <w:rPr>
          <w:sz w:val="16"/>
        </w:rPr>
        <w:t xml:space="preserve"> along the Gulf Coast. </w:t>
      </w:r>
      <w:r w:rsidRPr="00652E89">
        <w:rPr>
          <w:rStyle w:val="StyleUnderline"/>
          <w:highlight w:val="cyan"/>
        </w:rPr>
        <w:t xml:space="preserve">American crude is </w:t>
      </w:r>
      <w:r w:rsidRPr="00652E89">
        <w:rPr>
          <w:rStyle w:val="Emphasis"/>
          <w:highlight w:val="cyan"/>
        </w:rPr>
        <w:t>light</w:t>
      </w:r>
      <w:r w:rsidRPr="00652E89">
        <w:rPr>
          <w:rStyle w:val="StyleUnderline"/>
        </w:rPr>
        <w:t xml:space="preserve"> and sweet. A lot of </w:t>
      </w:r>
      <w:r w:rsidRPr="00652E89">
        <w:rPr>
          <w:rStyle w:val="StyleUnderline"/>
          <w:highlight w:val="cyan"/>
        </w:rPr>
        <w:t>Canadian</w:t>
      </w:r>
      <w:r w:rsidRPr="00652E89">
        <w:rPr>
          <w:rStyle w:val="StyleUnderline"/>
        </w:rPr>
        <w:t xml:space="preserve"> crude </w:t>
      </w:r>
      <w:r w:rsidRPr="00652E89">
        <w:rPr>
          <w:rStyle w:val="StyleUnderline"/>
          <w:highlight w:val="cyan"/>
        </w:rPr>
        <w:t xml:space="preserve">is </w:t>
      </w:r>
      <w:r w:rsidRPr="00652E89">
        <w:rPr>
          <w:rStyle w:val="Emphasis"/>
          <w:highlight w:val="cyan"/>
        </w:rPr>
        <w:t>heavy</w:t>
      </w:r>
      <w:r w:rsidRPr="00652E89">
        <w:rPr>
          <w:rStyle w:val="StyleUnderline"/>
        </w:rPr>
        <w:t xml:space="preserve"> and sour. And </w:t>
      </w:r>
      <w:r w:rsidRPr="00652E89">
        <w:rPr>
          <w:rStyle w:val="Emphasis"/>
        </w:rPr>
        <w:t xml:space="preserve">U.S. </w:t>
      </w:r>
      <w:r w:rsidRPr="00652E89">
        <w:rPr>
          <w:rStyle w:val="Emphasis"/>
          <w:highlight w:val="cyan"/>
        </w:rPr>
        <w:t>refiners need both—at low prices</w:t>
      </w:r>
      <w:r w:rsidRPr="00652E89">
        <w:rPr>
          <w:rStyle w:val="StyleUnderline"/>
        </w:rPr>
        <w:t>.</w:t>
      </w:r>
    </w:p>
    <w:p w14:paraId="246CA5DC" w14:textId="77777777" w:rsidR="00846C7E" w:rsidRPr="00652E89" w:rsidRDefault="00846C7E" w:rsidP="00846C7E">
      <w:pPr>
        <w:rPr>
          <w:sz w:val="16"/>
        </w:rPr>
      </w:pPr>
      <w:r w:rsidRPr="00652E89">
        <w:rPr>
          <w:sz w:val="16"/>
        </w:rPr>
        <w:t>“</w:t>
      </w:r>
      <w:r w:rsidRPr="00652E89">
        <w:rPr>
          <w:rStyle w:val="StyleUnderline"/>
          <w:highlight w:val="cyan"/>
        </w:rPr>
        <w:t xml:space="preserve">We import a </w:t>
      </w:r>
      <w:r w:rsidRPr="00652E89">
        <w:rPr>
          <w:rStyle w:val="Emphasis"/>
          <w:highlight w:val="cyan"/>
        </w:rPr>
        <w:t>lot of energy</w:t>
      </w:r>
      <w:r w:rsidRPr="00652E89">
        <w:rPr>
          <w:rStyle w:val="StyleUnderline"/>
          <w:highlight w:val="cyan"/>
        </w:rPr>
        <w:t xml:space="preserve"> from Canada</w:t>
      </w:r>
      <w:r w:rsidRPr="00652E89">
        <w:rPr>
          <w:rStyle w:val="StyleUnderline"/>
        </w:rPr>
        <w:t>. I can’t imagine that the president would want to tax that because all it would do would be to raise our costs</w:t>
      </w:r>
      <w:r w:rsidRPr="00652E89">
        <w:rPr>
          <w:sz w:val="16"/>
        </w:rPr>
        <w:t xml:space="preserve"> and not help anything with more American jobs,” former Secretary of Commerce Wilbur Ross told CBC this week, “So I think </w:t>
      </w:r>
      <w:r w:rsidRPr="00652E89">
        <w:rPr>
          <w:rStyle w:val="StyleUnderline"/>
        </w:rPr>
        <w:t>it’s easy to have the fears be overblown</w:t>
      </w:r>
      <w:r w:rsidRPr="00652E89">
        <w:rPr>
          <w:sz w:val="16"/>
        </w:rPr>
        <w:t>.”</w:t>
      </w:r>
    </w:p>
    <w:p w14:paraId="7723B1D3" w14:textId="77777777" w:rsidR="00846C7E" w:rsidRPr="00652E89" w:rsidRDefault="00846C7E" w:rsidP="00846C7E">
      <w:pPr>
        <w:rPr>
          <w:sz w:val="16"/>
        </w:rPr>
      </w:pPr>
      <w:r w:rsidRPr="00652E89">
        <w:rPr>
          <w:sz w:val="16"/>
        </w:rPr>
        <w:t xml:space="preserve">Indeed, per Bloomberg, </w:t>
      </w:r>
      <w:r w:rsidRPr="00652E89">
        <w:rPr>
          <w:rStyle w:val="StyleUnderline"/>
          <w:highlight w:val="cyan"/>
        </w:rPr>
        <w:t>Canada’s</w:t>
      </w:r>
      <w:r w:rsidRPr="00652E89">
        <w:rPr>
          <w:rStyle w:val="StyleUnderline"/>
        </w:rPr>
        <w:t xml:space="preserve"> energy exports to the United States were worth close to $160 billion</w:t>
      </w:r>
      <w:r w:rsidRPr="00652E89">
        <w:rPr>
          <w:sz w:val="16"/>
        </w:rPr>
        <w:t xml:space="preserve">—most of that in the form of crude oil, refined products, and natural gas. A year later, </w:t>
      </w:r>
      <w:r w:rsidRPr="00652E89">
        <w:rPr>
          <w:rStyle w:val="StyleUnderline"/>
        </w:rPr>
        <w:t xml:space="preserve">crude </w:t>
      </w:r>
      <w:r w:rsidRPr="00652E89">
        <w:rPr>
          <w:rStyle w:val="StyleUnderline"/>
          <w:highlight w:val="cyan"/>
        </w:rPr>
        <w:t>oil exports</w:t>
      </w:r>
      <w:r w:rsidRPr="00652E89">
        <w:rPr>
          <w:rStyle w:val="StyleUnderline"/>
        </w:rPr>
        <w:t xml:space="preserve"> alone </w:t>
      </w:r>
      <w:r w:rsidRPr="00652E89">
        <w:rPr>
          <w:rStyle w:val="StyleUnderline"/>
          <w:highlight w:val="cyan"/>
        </w:rPr>
        <w:t>hit a record</w:t>
      </w:r>
      <w:r w:rsidRPr="00652E89">
        <w:rPr>
          <w:rStyle w:val="StyleUnderline"/>
        </w:rPr>
        <w:t xml:space="preserve"> of some 4 million barrels daily</w:t>
      </w:r>
      <w:r w:rsidRPr="00652E89">
        <w:rPr>
          <w:sz w:val="16"/>
        </w:rPr>
        <w:t xml:space="preserve">. Of those, </w:t>
      </w:r>
      <w:r w:rsidRPr="00652E89">
        <w:rPr>
          <w:rStyle w:val="Emphasis"/>
          <w:highlight w:val="cyan"/>
        </w:rPr>
        <w:t>97% went to the U.S.</w:t>
      </w:r>
      <w:r w:rsidRPr="00652E89">
        <w:rPr>
          <w:sz w:val="16"/>
        </w:rPr>
        <w:t>, the Canada Energy Regulator reported in August. All that because the U.S. may be the biggest producer of crude oil but it does not produce the full variety of grades that its refineries need in order to churn out petroleum products.</w:t>
      </w:r>
    </w:p>
    <w:p w14:paraId="2F69E1BE" w14:textId="77777777" w:rsidR="00846C7E" w:rsidRPr="00652E89" w:rsidRDefault="00846C7E" w:rsidP="00846C7E">
      <w:pPr>
        <w:rPr>
          <w:sz w:val="16"/>
        </w:rPr>
      </w:pPr>
      <w:r w:rsidRPr="00652E89">
        <w:rPr>
          <w:rStyle w:val="StyleUnderline"/>
        </w:rPr>
        <w:t>It is</w:t>
      </w:r>
      <w:r w:rsidRPr="00652E89">
        <w:rPr>
          <w:sz w:val="16"/>
        </w:rPr>
        <w:t xml:space="preserve"> a </w:t>
      </w:r>
      <w:r w:rsidRPr="00652E89">
        <w:rPr>
          <w:rStyle w:val="Emphasis"/>
        </w:rPr>
        <w:t>symbiotic</w:t>
      </w:r>
      <w:r w:rsidRPr="00652E89">
        <w:rPr>
          <w:sz w:val="16"/>
        </w:rPr>
        <w:t xml:space="preserve"> relationship, really. </w:t>
      </w:r>
      <w:r w:rsidRPr="00652E89">
        <w:rPr>
          <w:rStyle w:val="StyleUnderline"/>
        </w:rPr>
        <w:t>Canada has all this heavy crude and a neighbor that needs all the heavy crude it can get its hands on, especially after it sanctioned</w:t>
      </w:r>
      <w:r w:rsidRPr="00652E89">
        <w:rPr>
          <w:sz w:val="16"/>
        </w:rPr>
        <w:t xml:space="preserve"> the other two big heavy crude producers: </w:t>
      </w:r>
      <w:r w:rsidRPr="00652E89">
        <w:rPr>
          <w:rStyle w:val="StyleUnderline"/>
        </w:rPr>
        <w:t>Venezuela and Russia</w:t>
      </w:r>
      <w:r w:rsidRPr="00652E89">
        <w:rPr>
          <w:sz w:val="16"/>
        </w:rPr>
        <w:t>. The United States has all these refineries configured to work with light and heavy crude, and a neighbor with some of the biggest oil sands reserves in the world. That neighbor has been eager to diversify its export outlets, but it mainly has increased shipments south of the border.</w:t>
      </w:r>
    </w:p>
    <w:p w14:paraId="0C05F3B1" w14:textId="77777777" w:rsidR="00846C7E" w:rsidRPr="00652E89" w:rsidRDefault="00846C7E" w:rsidP="00846C7E">
      <w:pPr>
        <w:rPr>
          <w:sz w:val="16"/>
        </w:rPr>
      </w:pPr>
      <w:r w:rsidRPr="00652E89">
        <w:rPr>
          <w:sz w:val="16"/>
        </w:rPr>
        <w:t>Spring 2024 in Canada marked a historic moment. The Trans Mountain pipeline put into operation its expanded capacity of close to 900,000 barrels daily. That’s up from just 300,000 bpd, meaning the Trans Mountain can now carry three times what it could carry previously. Numerous attempts were made to cancel the project, but in the end, demand for energy won and TXM was completed—and thanks to that, Canadian oil exports to the United States broke their record this year, hitting 4.3 million barrels daily in July, per U.S. Energy Information Administration data.</w:t>
      </w:r>
    </w:p>
    <w:p w14:paraId="5B629395" w14:textId="77777777" w:rsidR="00846C7E" w:rsidRPr="00652E89" w:rsidRDefault="00846C7E" w:rsidP="00846C7E">
      <w:pPr>
        <w:rPr>
          <w:sz w:val="16"/>
        </w:rPr>
      </w:pPr>
      <w:r w:rsidRPr="00652E89">
        <w:rPr>
          <w:rStyle w:val="StyleUnderline"/>
          <w:highlight w:val="cyan"/>
        </w:rPr>
        <w:t>U.S. refiners need Canadian crude and have nothing to replace it with</w:t>
      </w:r>
      <w:r w:rsidRPr="00652E89">
        <w:rPr>
          <w:rStyle w:val="StyleUnderline"/>
        </w:rPr>
        <w:t xml:space="preserve">, </w:t>
      </w:r>
      <w:r w:rsidRPr="00652E89">
        <w:rPr>
          <w:rStyle w:val="Emphasis"/>
        </w:rPr>
        <w:t>not in the necessary volumes</w:t>
      </w:r>
      <w:r w:rsidRPr="00652E89">
        <w:rPr>
          <w:sz w:val="16"/>
        </w:rPr>
        <w:t xml:space="preserve">. </w:t>
      </w:r>
      <w:r w:rsidRPr="00652E89">
        <w:rPr>
          <w:rStyle w:val="StyleUnderline"/>
        </w:rPr>
        <w:t xml:space="preserve">Even if some future U.S. administration decides to lift all sanctions from Venezuela and Russia, </w:t>
      </w:r>
      <w:r w:rsidRPr="00652E89">
        <w:rPr>
          <w:rStyle w:val="StyleUnderline"/>
          <w:highlight w:val="cyan"/>
        </w:rPr>
        <w:t>Canadian</w:t>
      </w:r>
      <w:r w:rsidRPr="00652E89">
        <w:rPr>
          <w:rStyle w:val="StyleUnderline"/>
        </w:rPr>
        <w:t xml:space="preserve"> heavy </w:t>
      </w:r>
      <w:r w:rsidRPr="00652E89">
        <w:rPr>
          <w:rStyle w:val="StyleUnderline"/>
          <w:highlight w:val="cyan"/>
        </w:rPr>
        <w:t>crude will likely remain</w:t>
      </w:r>
      <w:r w:rsidRPr="00652E89">
        <w:rPr>
          <w:rStyle w:val="StyleUnderline"/>
        </w:rPr>
        <w:t xml:space="preserve"> the </w:t>
      </w:r>
      <w:r w:rsidRPr="00652E89">
        <w:rPr>
          <w:rStyle w:val="Emphasis"/>
        </w:rPr>
        <w:t>cheapest</w:t>
      </w:r>
      <w:r w:rsidRPr="00652E89">
        <w:rPr>
          <w:rStyle w:val="StyleUnderline"/>
        </w:rPr>
        <w:t xml:space="preserve">, most </w:t>
      </w:r>
      <w:r w:rsidRPr="00652E89">
        <w:rPr>
          <w:rStyle w:val="StyleUnderline"/>
          <w:highlight w:val="cyan"/>
        </w:rPr>
        <w:t>convenient</w:t>
      </w:r>
      <w:r w:rsidRPr="00652E89">
        <w:rPr>
          <w:rStyle w:val="StyleUnderline"/>
        </w:rPr>
        <w:t xml:space="preserve"> sort of heavy crude for U.S. refiners. </w:t>
      </w:r>
      <w:r w:rsidRPr="00652E89">
        <w:rPr>
          <w:rStyle w:val="Emphasis"/>
          <w:highlight w:val="cyan"/>
        </w:rPr>
        <w:t>Unless</w:t>
      </w:r>
      <w:r w:rsidRPr="00652E89">
        <w:rPr>
          <w:sz w:val="16"/>
        </w:rPr>
        <w:t xml:space="preserve"> that is, </w:t>
      </w:r>
      <w:r w:rsidRPr="00652E89">
        <w:rPr>
          <w:rStyle w:val="StyleUnderline"/>
          <w:highlight w:val="cyan"/>
        </w:rPr>
        <w:t>the</w:t>
      </w:r>
      <w:r w:rsidRPr="00652E89">
        <w:rPr>
          <w:sz w:val="16"/>
        </w:rPr>
        <w:t xml:space="preserve"> Trudeau </w:t>
      </w:r>
      <w:r w:rsidRPr="00652E89">
        <w:rPr>
          <w:rStyle w:val="StyleUnderline"/>
          <w:highlight w:val="cyan"/>
        </w:rPr>
        <w:t>government</w:t>
      </w:r>
      <w:r w:rsidRPr="00652E89">
        <w:rPr>
          <w:sz w:val="16"/>
        </w:rPr>
        <w:t xml:space="preserve"> pushes its draconian emissions cap through and </w:t>
      </w:r>
      <w:r w:rsidRPr="00652E89">
        <w:rPr>
          <w:rStyle w:val="Emphasis"/>
          <w:highlight w:val="cyan"/>
        </w:rPr>
        <w:t>makes</w:t>
      </w:r>
      <w:r w:rsidRPr="00652E89">
        <w:rPr>
          <w:sz w:val="16"/>
        </w:rPr>
        <w:t xml:space="preserve"> local crude </w:t>
      </w:r>
      <w:r w:rsidRPr="00652E89">
        <w:rPr>
          <w:rStyle w:val="Emphasis"/>
          <w:highlight w:val="cyan"/>
        </w:rPr>
        <w:t>oil</w:t>
      </w:r>
      <w:r w:rsidRPr="00652E89">
        <w:rPr>
          <w:sz w:val="16"/>
        </w:rPr>
        <w:t xml:space="preserve"> production </w:t>
      </w:r>
      <w:r w:rsidRPr="00652E89">
        <w:rPr>
          <w:rStyle w:val="Emphasis"/>
          <w:highlight w:val="cyan"/>
        </w:rPr>
        <w:t>a lot more expensive</w:t>
      </w:r>
      <w:r w:rsidRPr="00652E89">
        <w:rPr>
          <w:sz w:val="16"/>
        </w:rPr>
        <w:t>.</w:t>
      </w:r>
    </w:p>
    <w:p w14:paraId="6FC4A380" w14:textId="77777777" w:rsidR="00846C7E" w:rsidRPr="00652E89" w:rsidRDefault="00846C7E" w:rsidP="00846C7E">
      <w:pPr>
        <w:rPr>
          <w:rStyle w:val="StyleUnderline"/>
        </w:rPr>
      </w:pPr>
      <w:r w:rsidRPr="00652E89">
        <w:rPr>
          <w:rStyle w:val="Emphasis"/>
          <w:highlight w:val="cyan"/>
        </w:rPr>
        <w:t>Until this happens</w:t>
      </w:r>
      <w:r w:rsidRPr="00652E89">
        <w:rPr>
          <w:rStyle w:val="StyleUnderline"/>
        </w:rPr>
        <w:t xml:space="preserve">, however, </w:t>
      </w:r>
      <w:r w:rsidRPr="00652E89">
        <w:rPr>
          <w:rStyle w:val="StyleUnderline"/>
          <w:highlight w:val="cyan"/>
        </w:rPr>
        <w:t>Trump is unlikely to point the tariff weapon north</w:t>
      </w:r>
      <w:r w:rsidRPr="00652E89">
        <w:rPr>
          <w:rStyle w:val="StyleUnderline"/>
        </w:rPr>
        <w:t>.</w:t>
      </w:r>
      <w:r w:rsidRPr="00652E89">
        <w:rPr>
          <w:sz w:val="16"/>
        </w:rPr>
        <w:t xml:space="preserve"> </w:t>
      </w:r>
      <w:r w:rsidRPr="00652E89">
        <w:rPr>
          <w:rStyle w:val="StyleUnderline"/>
        </w:rPr>
        <w:t>Tariffs</w:t>
      </w:r>
      <w:r w:rsidRPr="00652E89">
        <w:rPr>
          <w:sz w:val="16"/>
        </w:rPr>
        <w:t xml:space="preserve"> only work from a position of power. They </w:t>
      </w:r>
      <w:r w:rsidRPr="00652E89">
        <w:rPr>
          <w:rStyle w:val="StyleUnderline"/>
        </w:rPr>
        <w:t>don’t really work in a symbiotic relationship where the partners need each other equally.</w:t>
      </w:r>
    </w:p>
    <w:p w14:paraId="65C166AD" w14:textId="77777777" w:rsidR="00846C7E" w:rsidRDefault="00846C7E" w:rsidP="00846C7E">
      <w:pPr>
        <w:pStyle w:val="Heading3"/>
      </w:pPr>
      <w:r>
        <w:t>UQ---Trade Barrier Reduction---2NC</w:t>
      </w:r>
    </w:p>
    <w:p w14:paraId="478CDA62" w14:textId="77777777" w:rsidR="00846C7E" w:rsidRPr="007357B4" w:rsidRDefault="00846C7E" w:rsidP="00846C7E">
      <w:pPr>
        <w:pStyle w:val="Heading4"/>
        <w:rPr>
          <w:bCs/>
        </w:rPr>
      </w:pPr>
      <w:r w:rsidRPr="007357B4">
        <w:rPr>
          <w:bCs/>
        </w:rPr>
        <w:t xml:space="preserve">New projects overcome tariffs </w:t>
      </w:r>
    </w:p>
    <w:p w14:paraId="01A2ABC9" w14:textId="77777777" w:rsidR="00846C7E" w:rsidRDefault="00846C7E" w:rsidP="00846C7E">
      <w:pPr>
        <w:rPr>
          <w:sz w:val="18"/>
          <w:szCs w:val="18"/>
        </w:rPr>
      </w:pPr>
      <w:r>
        <w:rPr>
          <w:b/>
          <w:bCs/>
          <w:sz w:val="26"/>
          <w:szCs w:val="26"/>
        </w:rPr>
        <w:t>Canada 3-21</w:t>
      </w:r>
      <w:r>
        <w:rPr>
          <w:sz w:val="18"/>
          <w:szCs w:val="18"/>
        </w:rPr>
        <w:t xml:space="preserve"> Mark Carney, the prime minster of Canada and the Canadian government (United, 3-21-2025, "Prime Minister Carney meets with premiers and shares his plan to build one strong Canadian economy", Prime Minister of Canada, https://www.pm.gc.ca/en/news/news-releases/2025/03/21/prime-minister-carney-meets-premiers-and-shares-his-plan-build)</w:t>
      </w:r>
    </w:p>
    <w:p w14:paraId="58A4EAC0" w14:textId="77777777" w:rsidR="00846C7E" w:rsidRDefault="00846C7E" w:rsidP="00846C7E">
      <w:pPr>
        <w:rPr>
          <w:sz w:val="18"/>
          <w:szCs w:val="18"/>
        </w:rPr>
      </w:pPr>
      <w:r>
        <w:rPr>
          <w:sz w:val="18"/>
          <w:szCs w:val="18"/>
        </w:rPr>
        <w:t>Today, the Prime Minister, Mark Carney, met with provincial and territorial premiers and shared his plan to build one strong Canadian economy.</w:t>
      </w:r>
    </w:p>
    <w:p w14:paraId="49CEB273" w14:textId="77777777" w:rsidR="00846C7E" w:rsidRDefault="00846C7E" w:rsidP="00846C7E">
      <w:pPr>
        <w:rPr>
          <w:sz w:val="18"/>
          <w:szCs w:val="18"/>
        </w:rPr>
      </w:pPr>
      <w:r>
        <w:rPr>
          <w:u w:val="single"/>
        </w:rPr>
        <w:t xml:space="preserve">The trade war brought on by the United States has renewed the urgency to address longstanding barriers </w:t>
      </w:r>
      <w:r>
        <w:rPr>
          <w:sz w:val="18"/>
          <w:szCs w:val="18"/>
        </w:rPr>
        <w:t>that have fragmented our economy and reduced opportunities for Canadians. At the top of the agenda, the Prime Minister updated premiers on the Government of Canada’s actions to support workers and businesses affected by tariffs.</w:t>
      </w:r>
    </w:p>
    <w:p w14:paraId="19A0BDE5" w14:textId="77777777" w:rsidR="00846C7E" w:rsidRDefault="00846C7E" w:rsidP="00846C7E">
      <w:pPr>
        <w:rPr>
          <w:sz w:val="18"/>
          <w:szCs w:val="18"/>
        </w:rPr>
      </w:pPr>
      <w:r>
        <w:rPr>
          <w:sz w:val="18"/>
          <w:szCs w:val="18"/>
        </w:rPr>
        <w:t>To support workers, the new government will:</w:t>
      </w:r>
    </w:p>
    <w:p w14:paraId="46A1C50B" w14:textId="77777777" w:rsidR="00846C7E" w:rsidRDefault="00846C7E" w:rsidP="004C5BB0">
      <w:pPr>
        <w:numPr>
          <w:ilvl w:val="0"/>
          <w:numId w:val="2"/>
        </w:numPr>
        <w:spacing w:line="256" w:lineRule="auto"/>
        <w:rPr>
          <w:sz w:val="18"/>
          <w:szCs w:val="18"/>
        </w:rPr>
      </w:pPr>
      <w:r>
        <w:rPr>
          <w:sz w:val="18"/>
          <w:szCs w:val="18"/>
        </w:rPr>
        <w:t>Temporarily waive the one-week employment insurance (EI) waiting period.</w:t>
      </w:r>
    </w:p>
    <w:p w14:paraId="47112271" w14:textId="77777777" w:rsidR="00846C7E" w:rsidRDefault="00846C7E" w:rsidP="004C5BB0">
      <w:pPr>
        <w:numPr>
          <w:ilvl w:val="0"/>
          <w:numId w:val="2"/>
        </w:numPr>
        <w:spacing w:line="256" w:lineRule="auto"/>
        <w:rPr>
          <w:sz w:val="18"/>
          <w:szCs w:val="18"/>
        </w:rPr>
      </w:pPr>
      <w:r>
        <w:rPr>
          <w:sz w:val="18"/>
          <w:szCs w:val="18"/>
        </w:rPr>
        <w:t>Suspend rules around separation for a six-month period, so workers don’t have to exhaust severance pay before collecting EI.</w:t>
      </w:r>
    </w:p>
    <w:p w14:paraId="77633505" w14:textId="77777777" w:rsidR="00846C7E" w:rsidRDefault="00846C7E" w:rsidP="004C5BB0">
      <w:pPr>
        <w:numPr>
          <w:ilvl w:val="0"/>
          <w:numId w:val="2"/>
        </w:numPr>
        <w:spacing w:line="256" w:lineRule="auto"/>
        <w:rPr>
          <w:sz w:val="18"/>
          <w:szCs w:val="18"/>
        </w:rPr>
      </w:pPr>
      <w:r>
        <w:rPr>
          <w:sz w:val="18"/>
          <w:szCs w:val="18"/>
        </w:rPr>
        <w:t>Make it easier to access EI by increasing regional unemployment rate percentages.</w:t>
      </w:r>
    </w:p>
    <w:p w14:paraId="33F5F734" w14:textId="77777777" w:rsidR="00846C7E" w:rsidRDefault="00846C7E" w:rsidP="00846C7E">
      <w:pPr>
        <w:rPr>
          <w:sz w:val="18"/>
          <w:szCs w:val="18"/>
        </w:rPr>
      </w:pPr>
      <w:r>
        <w:rPr>
          <w:sz w:val="18"/>
          <w:szCs w:val="18"/>
        </w:rPr>
        <w:t>To support businesses, the new government will:</w:t>
      </w:r>
    </w:p>
    <w:p w14:paraId="7E195F6D" w14:textId="77777777" w:rsidR="00846C7E" w:rsidRDefault="00846C7E" w:rsidP="004C5BB0">
      <w:pPr>
        <w:numPr>
          <w:ilvl w:val="0"/>
          <w:numId w:val="3"/>
        </w:numPr>
        <w:spacing w:line="256" w:lineRule="auto"/>
        <w:rPr>
          <w:sz w:val="18"/>
          <w:szCs w:val="18"/>
        </w:rPr>
      </w:pPr>
      <w:r>
        <w:rPr>
          <w:sz w:val="18"/>
          <w:szCs w:val="18"/>
        </w:rPr>
        <w:t>Defer corporate income tax payments and GST/HST remittances from April 2 to June 30, 2025, providing up to $40 billion in liquidity to businesses.</w:t>
      </w:r>
    </w:p>
    <w:p w14:paraId="2E6EDB20" w14:textId="77777777" w:rsidR="00846C7E" w:rsidRDefault="00846C7E" w:rsidP="004C5BB0">
      <w:pPr>
        <w:numPr>
          <w:ilvl w:val="0"/>
          <w:numId w:val="3"/>
        </w:numPr>
        <w:spacing w:line="256" w:lineRule="auto"/>
        <w:rPr>
          <w:sz w:val="18"/>
          <w:szCs w:val="18"/>
        </w:rPr>
      </w:pPr>
      <w:r>
        <w:rPr>
          <w:sz w:val="18"/>
          <w:szCs w:val="18"/>
        </w:rPr>
        <w:t>Deploy a new financing facility for businesses.</w:t>
      </w:r>
    </w:p>
    <w:p w14:paraId="6DD91E48" w14:textId="77777777" w:rsidR="00846C7E" w:rsidRDefault="00846C7E" w:rsidP="004C5BB0">
      <w:pPr>
        <w:numPr>
          <w:ilvl w:val="0"/>
          <w:numId w:val="3"/>
        </w:numPr>
        <w:spacing w:line="256" w:lineRule="auto"/>
        <w:rPr>
          <w:sz w:val="18"/>
          <w:szCs w:val="18"/>
        </w:rPr>
      </w:pPr>
      <w:r>
        <w:rPr>
          <w:sz w:val="18"/>
          <w:szCs w:val="18"/>
        </w:rPr>
        <w:t>Provide more funding to Canada’s regional development agencies, so they can better support businesses.</w:t>
      </w:r>
    </w:p>
    <w:p w14:paraId="3D6BB12F" w14:textId="77777777" w:rsidR="00846C7E" w:rsidRDefault="00846C7E" w:rsidP="00846C7E">
      <w:r>
        <w:rPr>
          <w:u w:val="single"/>
        </w:rPr>
        <w:t xml:space="preserve">The </w:t>
      </w:r>
      <w:r>
        <w:rPr>
          <w:highlight w:val="cyan"/>
          <w:u w:val="single"/>
        </w:rPr>
        <w:t>Prime Minister and the premiers agreed that by</w:t>
      </w:r>
      <w:r>
        <w:rPr>
          <w:u w:val="single"/>
        </w:rPr>
        <w:t xml:space="preserve"> working together to unlock </w:t>
      </w:r>
      <w:r>
        <w:rPr>
          <w:highlight w:val="cyan"/>
          <w:u w:val="single"/>
        </w:rPr>
        <w:t>economic projects and remove barriers</w:t>
      </w:r>
      <w:r>
        <w:rPr>
          <w:u w:val="single"/>
        </w:rPr>
        <w:t xml:space="preserve">, </w:t>
      </w:r>
      <w:r>
        <w:rPr>
          <w:highlight w:val="cyan"/>
          <w:u w:val="single"/>
        </w:rPr>
        <w:t>Canada can more than offset the effects of U.S. tariffs</w:t>
      </w:r>
      <w:r>
        <w:t xml:space="preserve"> – </w:t>
      </w:r>
      <w:r>
        <w:rPr>
          <w:highlight w:val="cyan"/>
          <w:u w:val="single"/>
        </w:rPr>
        <w:t>creating</w:t>
      </w:r>
      <w:r>
        <w:rPr>
          <w:u w:val="single"/>
        </w:rPr>
        <w:t xml:space="preserve"> higher-paying jobs, maximizing our economic potential, and becoming stronger at home and stronger abroad</w:t>
      </w:r>
      <w:r>
        <w:t>.</w:t>
      </w:r>
    </w:p>
    <w:p w14:paraId="677929D2" w14:textId="77777777" w:rsidR="00846C7E" w:rsidRDefault="00846C7E" w:rsidP="00846C7E">
      <w:r>
        <w:rPr>
          <w:sz w:val="18"/>
          <w:szCs w:val="18"/>
        </w:rPr>
        <w:t>To that end, Prime Minister Carney outlined a suite of measures to develop a national trade and economic corridor. This</w:t>
      </w:r>
      <w:r>
        <w:t xml:space="preserve"> </w:t>
      </w:r>
      <w:r>
        <w:rPr>
          <w:u w:val="single"/>
        </w:rPr>
        <w:t xml:space="preserve">corridor will drive </w:t>
      </w:r>
      <w:r>
        <w:rPr>
          <w:highlight w:val="cyan"/>
          <w:u w:val="single"/>
        </w:rPr>
        <w:t>investment</w:t>
      </w:r>
      <w:r>
        <w:rPr>
          <w:u w:val="single"/>
        </w:rPr>
        <w:t xml:space="preserve">, create </w:t>
      </w:r>
      <w:r>
        <w:rPr>
          <w:highlight w:val="cyan"/>
          <w:u w:val="single"/>
        </w:rPr>
        <w:t>jobs, and</w:t>
      </w:r>
      <w:r>
        <w:rPr>
          <w:u w:val="single"/>
        </w:rPr>
        <w:t xml:space="preserve"> build </w:t>
      </w:r>
      <w:r>
        <w:rPr>
          <w:highlight w:val="cyan"/>
          <w:u w:val="single"/>
        </w:rPr>
        <w:t>economic growth. It will include</w:t>
      </w:r>
      <w:r>
        <w:rPr>
          <w:u w:val="single"/>
        </w:rPr>
        <w:t>:</w:t>
      </w:r>
    </w:p>
    <w:p w14:paraId="2E463DA6" w14:textId="77777777" w:rsidR="00846C7E" w:rsidRDefault="00846C7E" w:rsidP="004C5BB0">
      <w:pPr>
        <w:numPr>
          <w:ilvl w:val="0"/>
          <w:numId w:val="4"/>
        </w:numPr>
        <w:spacing w:line="256" w:lineRule="auto"/>
        <w:rPr>
          <w:u w:val="single"/>
        </w:rPr>
      </w:pPr>
      <w:r>
        <w:rPr>
          <w:highlight w:val="cyan"/>
          <w:u w:val="single"/>
        </w:rPr>
        <w:t>The creation of a First Mile Fund</w:t>
      </w:r>
      <w:r>
        <w:t xml:space="preserve">, </w:t>
      </w:r>
      <w:r>
        <w:rPr>
          <w:sz w:val="18"/>
          <w:szCs w:val="18"/>
        </w:rPr>
        <w:t>building transportation networks to connect energy extraction sites to rail lines and roads</w:t>
      </w:r>
      <w:r>
        <w:t xml:space="preserve">. </w:t>
      </w:r>
      <w:r>
        <w:rPr>
          <w:u w:val="single"/>
        </w:rPr>
        <w:t>By providing capital to finance these key infrastructure projects across the country, the Government of Canada will expedite project construction and create a more integrated and accessible Canadian economy.</w:t>
      </w:r>
    </w:p>
    <w:p w14:paraId="57B7D368" w14:textId="77777777" w:rsidR="00846C7E" w:rsidRDefault="00846C7E" w:rsidP="004C5BB0">
      <w:pPr>
        <w:numPr>
          <w:ilvl w:val="0"/>
          <w:numId w:val="4"/>
        </w:numPr>
        <w:spacing w:line="256" w:lineRule="auto"/>
      </w:pPr>
      <w:r>
        <w:rPr>
          <w:sz w:val="18"/>
          <w:szCs w:val="18"/>
        </w:rPr>
        <w:t>A “one window” approval process</w:t>
      </w:r>
      <w:r>
        <w:t xml:space="preserve">, </w:t>
      </w:r>
      <w:r>
        <w:rPr>
          <w:highlight w:val="cyan"/>
          <w:u w:val="single"/>
        </w:rPr>
        <w:t>streamlining approvals for large-scale, national-interest infrastructure projects</w:t>
      </w:r>
      <w:r>
        <w:t xml:space="preserve">. </w:t>
      </w:r>
      <w:r>
        <w:rPr>
          <w:sz w:val="18"/>
          <w:szCs w:val="18"/>
        </w:rPr>
        <w:t>This new measure will create clear, predictable, and efficient review processes – with the highest standards for safety, environmental protection, and Indigenous consultation – and reduce uncertainty for investors.</w:t>
      </w:r>
    </w:p>
    <w:p w14:paraId="42362F46" w14:textId="77777777" w:rsidR="00846C7E" w:rsidRDefault="00846C7E" w:rsidP="004C5BB0">
      <w:pPr>
        <w:numPr>
          <w:ilvl w:val="0"/>
          <w:numId w:val="4"/>
        </w:numPr>
        <w:spacing w:line="256" w:lineRule="auto"/>
        <w:rPr>
          <w:sz w:val="18"/>
          <w:szCs w:val="18"/>
        </w:rPr>
      </w:pPr>
      <w:r>
        <w:rPr>
          <w:sz w:val="18"/>
          <w:szCs w:val="18"/>
        </w:rPr>
        <w:t>A contribution agreement of</w:t>
      </w:r>
      <w:r>
        <w:t xml:space="preserve"> </w:t>
      </w:r>
      <w:r>
        <w:rPr>
          <w:highlight w:val="cyan"/>
          <w:u w:val="single"/>
        </w:rPr>
        <w:t>up to $200 million toward the construction</w:t>
      </w:r>
      <w:r>
        <w:rPr>
          <w:u w:val="single"/>
        </w:rPr>
        <w:t>, commissioning, and operation of a new Indigenous majority-owned Cedar LNG processing facility</w:t>
      </w:r>
      <w:r>
        <w:t xml:space="preserve">. </w:t>
      </w:r>
      <w:r>
        <w:rPr>
          <w:sz w:val="18"/>
          <w:szCs w:val="18"/>
        </w:rPr>
        <w:t>A partnership between the Haisla Nation and the Pembina Pipeline Corporation</w:t>
      </w:r>
      <w:r>
        <w:t xml:space="preserve">, </w:t>
      </w:r>
      <w:r>
        <w:rPr>
          <w:u w:val="single"/>
        </w:rPr>
        <w:t xml:space="preserve">this project will create hundreds of highly skilled construction and trades jobs, </w:t>
      </w:r>
      <w:r>
        <w:rPr>
          <w:highlight w:val="cyan"/>
          <w:u w:val="single"/>
        </w:rPr>
        <w:t>generate over $275 million in economic growth</w:t>
      </w:r>
      <w:r>
        <w:t xml:space="preserve">, </w:t>
      </w:r>
      <w:r>
        <w:rPr>
          <w:sz w:val="18"/>
          <w:szCs w:val="18"/>
        </w:rPr>
        <w:t>and</w:t>
      </w:r>
      <w:r>
        <w:t xml:space="preserve"> </w:t>
      </w:r>
      <w:r>
        <w:rPr>
          <w:sz w:val="18"/>
          <w:szCs w:val="18"/>
        </w:rPr>
        <w:t>get Canadian energy to domestic and international markets.</w:t>
      </w:r>
    </w:p>
    <w:p w14:paraId="33C058E3" w14:textId="77777777" w:rsidR="00846C7E" w:rsidRDefault="00846C7E" w:rsidP="004C5BB0">
      <w:pPr>
        <w:numPr>
          <w:ilvl w:val="0"/>
          <w:numId w:val="4"/>
        </w:numPr>
        <w:spacing w:line="256" w:lineRule="auto"/>
      </w:pPr>
      <w:r>
        <w:rPr>
          <w:highlight w:val="cyan"/>
          <w:u w:val="single"/>
        </w:rPr>
        <w:t>A $175 million investment</w:t>
      </w:r>
      <w:r>
        <w:rPr>
          <w:u w:val="single"/>
        </w:rPr>
        <w:t xml:space="preserve"> in the Hudson Bay Railway and at the Port of Churchill, in Manitoba</w:t>
      </w:r>
      <w:r>
        <w:t xml:space="preserve">. </w:t>
      </w:r>
      <w:r>
        <w:rPr>
          <w:u w:val="single"/>
        </w:rPr>
        <w:t xml:space="preserve">This critical investment </w:t>
      </w:r>
      <w:r>
        <w:rPr>
          <w:highlight w:val="cyan"/>
          <w:u w:val="single"/>
        </w:rPr>
        <w:t>in Canadian trade and railway infrastructure</w:t>
      </w:r>
      <w:r>
        <w:rPr>
          <w:u w:val="single"/>
        </w:rPr>
        <w:t xml:space="preserve"> will expand and open new transportation corridors, bolster economic growth and reconciliation in the Canadian Arctic and North, and help get Canadian products to global markets.</w:t>
      </w:r>
    </w:p>
    <w:p w14:paraId="751EC8BD" w14:textId="77777777" w:rsidR="00846C7E" w:rsidRDefault="00846C7E" w:rsidP="00846C7E">
      <w:pPr>
        <w:rPr>
          <w:u w:val="single"/>
        </w:rPr>
      </w:pPr>
      <w:r>
        <w:rPr>
          <w:u w:val="single"/>
        </w:rPr>
        <w:t xml:space="preserve">Furthermore, </w:t>
      </w:r>
      <w:r>
        <w:rPr>
          <w:highlight w:val="cyan"/>
          <w:u w:val="single"/>
        </w:rPr>
        <w:t>Prime Minister</w:t>
      </w:r>
      <w:r>
        <w:rPr>
          <w:u w:val="single"/>
        </w:rPr>
        <w:t xml:space="preserve"> Carney stressed the imperative to break down barriers to interprovincial trade. To build a stronger and fairer economy, he </w:t>
      </w:r>
      <w:r>
        <w:rPr>
          <w:highlight w:val="cyan"/>
          <w:u w:val="single"/>
        </w:rPr>
        <w:t>committed</w:t>
      </w:r>
      <w:r>
        <w:rPr>
          <w:u w:val="single"/>
        </w:rPr>
        <w:t xml:space="preserve"> to table legislation by July 1, 2025, </w:t>
      </w:r>
      <w:r>
        <w:rPr>
          <w:highlight w:val="cyan"/>
          <w:u w:val="single"/>
        </w:rPr>
        <w:t>to eliminate all federal barriers to interprovincial trade and labour mobility</w:t>
      </w:r>
      <w:r>
        <w:rPr>
          <w:u w:val="single"/>
        </w:rPr>
        <w:t xml:space="preserve"> and to remove all federal exemptions under the Canada Free Trade Agreement.</w:t>
      </w:r>
    </w:p>
    <w:p w14:paraId="3907F76B" w14:textId="77777777" w:rsidR="00846C7E" w:rsidRDefault="00846C7E" w:rsidP="00846C7E">
      <w:r>
        <w:rPr>
          <w:u w:val="single"/>
        </w:rPr>
        <w:t>By harmonizing regulations and enhancing labour mobility, Canada can create a truly open Canadian market</w:t>
      </w:r>
      <w:r>
        <w:t xml:space="preserve"> – </w:t>
      </w:r>
      <w:r>
        <w:rPr>
          <w:sz w:val="18"/>
          <w:szCs w:val="18"/>
        </w:rPr>
        <w:t>one that reduces costs for its businesses and consumers alike. This will help strengthen supply chains, boost productivity, and unlock new opportunities for Canadian companies.</w:t>
      </w:r>
    </w:p>
    <w:p w14:paraId="01AB87FC" w14:textId="77777777" w:rsidR="00846C7E" w:rsidRDefault="00846C7E" w:rsidP="00846C7E"/>
    <w:p w14:paraId="2C8C864C" w14:textId="77777777" w:rsidR="00846C7E" w:rsidRDefault="00846C7E" w:rsidP="00846C7E"/>
    <w:p w14:paraId="2608CA7C" w14:textId="77777777" w:rsidR="00846C7E" w:rsidRPr="007357B4" w:rsidRDefault="00846C7E" w:rsidP="00846C7E">
      <w:pPr>
        <w:pStyle w:val="Heading4"/>
        <w:rPr>
          <w:bCs/>
        </w:rPr>
      </w:pPr>
      <w:r w:rsidRPr="007357B4">
        <w:rPr>
          <w:bCs/>
        </w:rPr>
        <w:t xml:space="preserve">Canda removes trade barriers to offset tariffs </w:t>
      </w:r>
    </w:p>
    <w:p w14:paraId="3A4CBC5B" w14:textId="77777777" w:rsidR="00846C7E" w:rsidRDefault="00846C7E" w:rsidP="00846C7E">
      <w:r>
        <w:rPr>
          <w:b/>
          <w:bCs/>
          <w:sz w:val="26"/>
          <w:szCs w:val="26"/>
        </w:rPr>
        <w:t>Canada International Affairs 2-20</w:t>
      </w:r>
      <w:r>
        <w:t xml:space="preserve">-2025 </w:t>
      </w:r>
      <w:r>
        <w:rPr>
          <w:sz w:val="18"/>
          <w:szCs w:val="18"/>
        </w:rPr>
        <w:t>it’s the Canadian government… (Intergovernmental Affairs, 2-20-2025, "Government of Canada removing more than half of federal exceptions to the Canadian Free Trade Agreement to strengthen Interprovincial Trade", No Publication, https://www.canada.ca/en/intergovernmental-affairs/news/2025/02/government-of-canada-removing-more-than-half-of-federal-exceptions-to-the-canadian-free-trade-agreement-to-strengthen-interprovincial-trade.html)</w:t>
      </w:r>
    </w:p>
    <w:p w14:paraId="2CE2C993" w14:textId="77777777" w:rsidR="00846C7E" w:rsidRDefault="00846C7E" w:rsidP="00846C7E">
      <w:r>
        <w:rPr>
          <w:sz w:val="18"/>
          <w:szCs w:val="18"/>
        </w:rPr>
        <w:t>Ottawa, Ontario, February 21, 2025</w:t>
      </w:r>
      <w:r>
        <w:rPr>
          <w:b/>
          <w:bCs/>
          <w:sz w:val="18"/>
          <w:szCs w:val="18"/>
        </w:rPr>
        <w:t xml:space="preserve"> – </w:t>
      </w:r>
      <w:r>
        <w:rPr>
          <w:sz w:val="18"/>
          <w:szCs w:val="18"/>
        </w:rPr>
        <w:t>Today, the Honourable Anita Anand,</w:t>
      </w:r>
      <w:r>
        <w:t xml:space="preserve"> </w:t>
      </w:r>
      <w:r>
        <w:rPr>
          <w:u w:val="single"/>
        </w:rPr>
        <w:t xml:space="preserve">Minister of Transport and Internal Trade, announced </w:t>
      </w:r>
      <w:r>
        <w:rPr>
          <w:highlight w:val="cyan"/>
          <w:u w:val="single"/>
        </w:rPr>
        <w:t>the upcoming removal of an additional 20 federal exceptions in the</w:t>
      </w:r>
      <w:r>
        <w:rPr>
          <w:u w:val="single"/>
        </w:rPr>
        <w:t xml:space="preserve"> Canadian Free Trade Agreement (</w:t>
      </w:r>
      <w:r>
        <w:rPr>
          <w:highlight w:val="cyan"/>
          <w:u w:val="single"/>
        </w:rPr>
        <w:t>CFTA</w:t>
      </w:r>
      <w:r>
        <w:rPr>
          <w:u w:val="single"/>
        </w:rPr>
        <w:t xml:space="preserve">), </w:t>
      </w:r>
      <w:r>
        <w:rPr>
          <w:highlight w:val="cyan"/>
          <w:u w:val="single"/>
        </w:rPr>
        <w:t>reduc</w:t>
      </w:r>
      <w:r>
        <w:rPr>
          <w:u w:val="single"/>
        </w:rPr>
        <w:t xml:space="preserve">ing </w:t>
      </w:r>
      <w:r>
        <w:rPr>
          <w:highlight w:val="cyan"/>
          <w:u w:val="single"/>
        </w:rPr>
        <w:t>the number of federal exceptions from 39 to 19</w:t>
      </w:r>
      <w:r>
        <w:rPr>
          <w:u w:val="single"/>
        </w:rPr>
        <w:t xml:space="preserve">. The majority of exceptions removed relate to government procurement, </w:t>
      </w:r>
      <w:r>
        <w:rPr>
          <w:highlight w:val="cyan"/>
          <w:u w:val="single"/>
        </w:rPr>
        <w:t>providing Canadian businesses greater opportunity to compete across the country</w:t>
      </w:r>
      <w:r>
        <w:t>.</w:t>
      </w:r>
    </w:p>
    <w:p w14:paraId="135BD011" w14:textId="77777777" w:rsidR="00846C7E" w:rsidRDefault="00846C7E" w:rsidP="00846C7E">
      <w:pPr>
        <w:rPr>
          <w:u w:val="single"/>
        </w:rPr>
      </w:pPr>
      <w:r>
        <w:rPr>
          <w:sz w:val="18"/>
          <w:szCs w:val="18"/>
        </w:rPr>
        <w:t>This action builds on the federal government’s demonstrated leadership in strengthening commitments under the CFTA. In July 2024, the </w:t>
      </w:r>
      <w:hyperlink r:id="rId8" w:history="1">
        <w:r>
          <w:rPr>
            <w:rStyle w:val="Hyperlink"/>
            <w:sz w:val="18"/>
            <w:szCs w:val="18"/>
          </w:rPr>
          <w:t>Government of Canada announced</w:t>
        </w:r>
      </w:hyperlink>
      <w:r>
        <w:rPr>
          <w:sz w:val="18"/>
          <w:szCs w:val="18"/>
        </w:rPr>
        <w:t> the removal or narrowing of 17 of its CFTA exceptions. Together, these</w:t>
      </w:r>
      <w:r>
        <w:t xml:space="preserve"> </w:t>
      </w:r>
      <w:r>
        <w:rPr>
          <w:highlight w:val="cyan"/>
          <w:u w:val="single"/>
        </w:rPr>
        <w:t>successive reviews represent the removal of 64% of the</w:t>
      </w:r>
      <w:r>
        <w:rPr>
          <w:u w:val="single"/>
        </w:rPr>
        <w:t xml:space="preserve"> Government of Canada’s </w:t>
      </w:r>
      <w:r>
        <w:rPr>
          <w:highlight w:val="cyan"/>
          <w:u w:val="single"/>
        </w:rPr>
        <w:t>exceptions</w:t>
      </w:r>
      <w:r>
        <w:rPr>
          <w:u w:val="single"/>
        </w:rPr>
        <w:t xml:space="preserve"> in the Agreement since it launched in 2017.</w:t>
      </w:r>
    </w:p>
    <w:p w14:paraId="4449D07A" w14:textId="77777777" w:rsidR="00846C7E" w:rsidRDefault="00846C7E" w:rsidP="00846C7E">
      <w:r>
        <w:rPr>
          <w:highlight w:val="cyan"/>
          <w:u w:val="single"/>
        </w:rPr>
        <w:t>The removal of these barriers comes at a critical time, as Canada positions</w:t>
      </w:r>
      <w:r>
        <w:rPr>
          <w:u w:val="single"/>
        </w:rPr>
        <w:t xml:space="preserve"> our </w:t>
      </w:r>
      <w:r>
        <w:rPr>
          <w:highlight w:val="cyan"/>
          <w:u w:val="single"/>
        </w:rPr>
        <w:t>domestic economy to respond to</w:t>
      </w:r>
      <w:r>
        <w:rPr>
          <w:u w:val="single"/>
        </w:rPr>
        <w:t xml:space="preserve"> the threat of </w:t>
      </w:r>
      <w:r>
        <w:rPr>
          <w:highlight w:val="cyan"/>
          <w:u w:val="single"/>
        </w:rPr>
        <w:t>tariffs</w:t>
      </w:r>
      <w:r>
        <w:rPr>
          <w:u w:val="single"/>
        </w:rPr>
        <w:t xml:space="preserve"> from the United States</w:t>
      </w:r>
      <w:r>
        <w:t xml:space="preserve">. </w:t>
      </w:r>
      <w:r>
        <w:rPr>
          <w:highlight w:val="cyan"/>
          <w:u w:val="single"/>
        </w:rPr>
        <w:t>Eliminating barriers</w:t>
      </w:r>
      <w:r>
        <w:rPr>
          <w:u w:val="single"/>
        </w:rPr>
        <w:t xml:space="preserve"> to internal trade </w:t>
      </w:r>
      <w:r>
        <w:rPr>
          <w:highlight w:val="cyan"/>
          <w:u w:val="single"/>
        </w:rPr>
        <w:t>will reduce business costs, increase productivity, and potentially add up to $200 billion to the Canadian economy</w:t>
      </w:r>
      <w:r>
        <w:t>.</w:t>
      </w:r>
    </w:p>
    <w:p w14:paraId="5ECFA9EA" w14:textId="77777777" w:rsidR="00846C7E" w:rsidRDefault="00846C7E" w:rsidP="00846C7E">
      <w:pPr>
        <w:rPr>
          <w:sz w:val="18"/>
          <w:szCs w:val="18"/>
        </w:rPr>
      </w:pPr>
      <w:r>
        <w:rPr>
          <w:sz w:val="18"/>
          <w:szCs w:val="18"/>
        </w:rPr>
        <w:t>It’s more important than ever that we work together at all levels – federal, provincial, territorial – to reduce the burden on businesses in Canada. That’s why the Government of Canada is encouraging all provinces and territories to take similar steps to reduce their own exceptions under the CFTA.</w:t>
      </w:r>
    </w:p>
    <w:p w14:paraId="5FB66ECA" w14:textId="77777777" w:rsidR="00846C7E" w:rsidRDefault="00846C7E" w:rsidP="00846C7E">
      <w:pPr>
        <w:rPr>
          <w:sz w:val="18"/>
          <w:szCs w:val="18"/>
        </w:rPr>
      </w:pPr>
      <w:r>
        <w:rPr>
          <w:sz w:val="18"/>
          <w:szCs w:val="18"/>
        </w:rPr>
        <w:t>The Government of Canada will continue to build on these successes and collaborate with provinces and territories to accelerate efforts to enhance internal trade and labour mobility across the country. </w:t>
      </w:r>
    </w:p>
    <w:p w14:paraId="74C53417" w14:textId="77777777" w:rsidR="00846C7E" w:rsidRPr="007357B4" w:rsidRDefault="00846C7E" w:rsidP="00846C7E"/>
    <w:p w14:paraId="4C6C4819" w14:textId="77777777" w:rsidR="00846C7E" w:rsidRDefault="00846C7E" w:rsidP="00846C7E">
      <w:pPr>
        <w:pStyle w:val="Heading3"/>
      </w:pPr>
      <w:r>
        <w:t>UQ---AT: Tariffs Thump Growth---2NC</w:t>
      </w:r>
    </w:p>
    <w:p w14:paraId="7116B6BA" w14:textId="77777777" w:rsidR="00846C7E" w:rsidRDefault="00846C7E" w:rsidP="00846C7E">
      <w:pPr>
        <w:pStyle w:val="Heading4"/>
      </w:pPr>
      <w:r>
        <w:t xml:space="preserve">Tariffs are a neg arg---Canada was </w:t>
      </w:r>
      <w:r w:rsidRPr="00AE6F45">
        <w:rPr>
          <w:u w:val="single"/>
        </w:rPr>
        <w:t>exempted</w:t>
      </w:r>
      <w:r>
        <w:t xml:space="preserve">, giving it a </w:t>
      </w:r>
      <w:r w:rsidRPr="00DD361C">
        <w:rPr>
          <w:u w:val="single"/>
        </w:rPr>
        <w:t>new comparative advantage</w:t>
      </w:r>
      <w:r>
        <w:t xml:space="preserve"> </w:t>
      </w:r>
    </w:p>
    <w:p w14:paraId="0F6D00FF" w14:textId="77777777" w:rsidR="00846C7E" w:rsidRDefault="00846C7E" w:rsidP="00846C7E">
      <w:r w:rsidRPr="00AE6F45">
        <w:rPr>
          <w:rStyle w:val="Style13ptBold"/>
        </w:rPr>
        <w:t>Rendell 4-3</w:t>
      </w:r>
      <w:r>
        <w:t>-2025, economics reporters. Citing Chamber of Commerce president Candace Laing (*Mark and **Nojoud Al Mallees, "Canada, Mexico spared from worst of Trump’s latest tariff blitz," Globe and Mail, https://www.theglobeandmail.com/business/economy/article-canada-mexico-spared-from-worst-of-trumps-latest-tariff-blitz/)</w:t>
      </w:r>
    </w:p>
    <w:p w14:paraId="63CC0130" w14:textId="77777777" w:rsidR="00846C7E" w:rsidRPr="00987C2C" w:rsidRDefault="00846C7E" w:rsidP="00846C7E">
      <w:pPr>
        <w:rPr>
          <w:sz w:val="16"/>
        </w:rPr>
      </w:pPr>
      <w:r w:rsidRPr="00AE6F45">
        <w:rPr>
          <w:rStyle w:val="StyleUnderline"/>
        </w:rPr>
        <w:t>While</w:t>
      </w:r>
      <w:r w:rsidRPr="00987C2C">
        <w:rPr>
          <w:sz w:val="16"/>
        </w:rPr>
        <w:t xml:space="preserve"> U.S. President Donald </w:t>
      </w:r>
      <w:r w:rsidRPr="00987C2C">
        <w:rPr>
          <w:rStyle w:val="StyleUnderline"/>
          <w:highlight w:val="cyan"/>
        </w:rPr>
        <w:t>Trump</w:t>
      </w:r>
      <w:r w:rsidRPr="00AE6F45">
        <w:rPr>
          <w:rStyle w:val="StyleUnderline"/>
        </w:rPr>
        <w:t xml:space="preserve"> took a sledgehammer to the global trading </w:t>
      </w:r>
      <w:r w:rsidRPr="00987C2C">
        <w:rPr>
          <w:rStyle w:val="StyleUnderline"/>
        </w:rPr>
        <w:t>system</w:t>
      </w:r>
      <w:r w:rsidRPr="00987C2C">
        <w:rPr>
          <w:sz w:val="16"/>
        </w:rPr>
        <w:t xml:space="preserve"> on Wednesday, </w:t>
      </w:r>
      <w:r w:rsidRPr="00AE6F45">
        <w:rPr>
          <w:rStyle w:val="StyleUnderline"/>
        </w:rPr>
        <w:t xml:space="preserve">he </w:t>
      </w:r>
      <w:r w:rsidRPr="00987C2C">
        <w:rPr>
          <w:rStyle w:val="StyleUnderline"/>
          <w:highlight w:val="cyan"/>
        </w:rPr>
        <w:t xml:space="preserve">offered a </w:t>
      </w:r>
      <w:r w:rsidRPr="00987C2C">
        <w:rPr>
          <w:rStyle w:val="Emphasis"/>
          <w:highlight w:val="cyan"/>
        </w:rPr>
        <w:t>reprieve to Canada</w:t>
      </w:r>
      <w:r w:rsidRPr="00987C2C">
        <w:rPr>
          <w:sz w:val="16"/>
        </w:rPr>
        <w:t xml:space="preserve"> and Mexico, potentially </w:t>
      </w:r>
      <w:r w:rsidRPr="00987C2C">
        <w:rPr>
          <w:rStyle w:val="Emphasis"/>
          <w:highlight w:val="cyan"/>
        </w:rPr>
        <w:t>putting</w:t>
      </w:r>
      <w:r w:rsidRPr="00AE6F45">
        <w:rPr>
          <w:rStyle w:val="Emphasis"/>
        </w:rPr>
        <w:t xml:space="preserve"> his </w:t>
      </w:r>
      <w:r w:rsidRPr="00987C2C">
        <w:rPr>
          <w:rStyle w:val="Emphasis"/>
          <w:highlight w:val="cyan"/>
        </w:rPr>
        <w:t>neighbours at a competitive advantage</w:t>
      </w:r>
      <w:r w:rsidRPr="00987C2C">
        <w:rPr>
          <w:sz w:val="16"/>
        </w:rPr>
        <w:t xml:space="preserve"> if they stay within the bounds of the continental trade agreement.</w:t>
      </w:r>
    </w:p>
    <w:p w14:paraId="24568460" w14:textId="77777777" w:rsidR="00846C7E" w:rsidRPr="00987C2C" w:rsidRDefault="00846C7E" w:rsidP="00846C7E">
      <w:pPr>
        <w:rPr>
          <w:sz w:val="16"/>
        </w:rPr>
      </w:pPr>
      <w:r w:rsidRPr="00987C2C">
        <w:rPr>
          <w:sz w:val="16"/>
        </w:rPr>
        <w:t>In his most sweeping protectionist measures yet, Mr. Trump placed a 10-per-cent baseline tariff on imports into the U.S., with considerably higher tariffs on dozens of trading partners including the European Union, China and Japan.</w:t>
      </w:r>
    </w:p>
    <w:p w14:paraId="26212CF8" w14:textId="77777777" w:rsidR="00846C7E" w:rsidRPr="00987C2C" w:rsidRDefault="00846C7E" w:rsidP="00846C7E">
      <w:pPr>
        <w:rPr>
          <w:sz w:val="16"/>
        </w:rPr>
      </w:pPr>
      <w:r w:rsidRPr="00987C2C">
        <w:rPr>
          <w:rStyle w:val="Emphasis"/>
          <w:highlight w:val="cyan"/>
        </w:rPr>
        <w:t>Canada</w:t>
      </w:r>
      <w:r w:rsidRPr="00987C2C">
        <w:rPr>
          <w:sz w:val="16"/>
        </w:rPr>
        <w:t xml:space="preserve"> and Mexico, however, </w:t>
      </w:r>
      <w:r w:rsidRPr="00987C2C">
        <w:rPr>
          <w:rStyle w:val="Emphasis"/>
          <w:highlight w:val="cyan"/>
        </w:rPr>
        <w:t>will not face the baseline tariff or</w:t>
      </w:r>
      <w:r w:rsidRPr="00AE6F45">
        <w:rPr>
          <w:rStyle w:val="Emphasis"/>
        </w:rPr>
        <w:t xml:space="preserve"> a higher </w:t>
      </w:r>
      <w:r w:rsidRPr="00987C2C">
        <w:rPr>
          <w:rStyle w:val="Emphasis"/>
          <w:highlight w:val="cyan"/>
        </w:rPr>
        <w:t>country-specific duty</w:t>
      </w:r>
      <w:r w:rsidRPr="00987C2C">
        <w:rPr>
          <w:sz w:val="16"/>
        </w:rPr>
        <w:t xml:space="preserve">. </w:t>
      </w:r>
      <w:r w:rsidRPr="00AE6F45">
        <w:rPr>
          <w:rStyle w:val="StyleUnderline"/>
        </w:rPr>
        <w:t>Both remain subject to the across-the-board tariffs imposed in early March</w:t>
      </w:r>
      <w:r w:rsidRPr="00987C2C">
        <w:rPr>
          <w:sz w:val="16"/>
        </w:rPr>
        <w:t xml:space="preserve">, ostensibly to force Ottawa and Mexico City to address border security problems. </w:t>
      </w:r>
      <w:r w:rsidRPr="00AE6F45">
        <w:rPr>
          <w:rStyle w:val="StyleUnderline"/>
        </w:rPr>
        <w:t xml:space="preserve">However, </w:t>
      </w:r>
      <w:r w:rsidRPr="00987C2C">
        <w:rPr>
          <w:rStyle w:val="StyleUnderline"/>
          <w:highlight w:val="cyan"/>
        </w:rPr>
        <w:t>goods that comply with</w:t>
      </w:r>
      <w:r w:rsidRPr="00987C2C">
        <w:rPr>
          <w:sz w:val="16"/>
        </w:rPr>
        <w:t xml:space="preserve"> the United States-Mexico-Canada Agreement (</w:t>
      </w:r>
      <w:r w:rsidRPr="00987C2C">
        <w:rPr>
          <w:rStyle w:val="Emphasis"/>
          <w:highlight w:val="cyan"/>
        </w:rPr>
        <w:t>USMCA</w:t>
      </w:r>
      <w:r w:rsidRPr="00987C2C">
        <w:rPr>
          <w:sz w:val="16"/>
        </w:rPr>
        <w:t xml:space="preserve">) will </w:t>
      </w:r>
      <w:r w:rsidRPr="00987C2C">
        <w:rPr>
          <w:rStyle w:val="Emphasis"/>
          <w:highlight w:val="cyan"/>
        </w:rPr>
        <w:t>remain exempt</w:t>
      </w:r>
      <w:r w:rsidRPr="00987C2C">
        <w:rPr>
          <w:sz w:val="16"/>
        </w:rPr>
        <w:t>.</w:t>
      </w:r>
    </w:p>
    <w:p w14:paraId="61C6F49E" w14:textId="77777777" w:rsidR="00846C7E" w:rsidRPr="00987C2C" w:rsidRDefault="00846C7E" w:rsidP="00846C7E">
      <w:pPr>
        <w:rPr>
          <w:sz w:val="16"/>
        </w:rPr>
      </w:pPr>
      <w:r w:rsidRPr="00987C2C">
        <w:rPr>
          <w:sz w:val="16"/>
        </w:rPr>
        <w:t xml:space="preserve">That means a significant portion of </w:t>
      </w:r>
      <w:r w:rsidRPr="00987C2C">
        <w:rPr>
          <w:rStyle w:val="Emphasis"/>
          <w:highlight w:val="cyan"/>
        </w:rPr>
        <w:t>Canad</w:t>
      </w:r>
      <w:r w:rsidRPr="00987C2C">
        <w:rPr>
          <w:rStyle w:val="StyleUnderline"/>
        </w:rPr>
        <w:t>i</w:t>
      </w:r>
      <w:r w:rsidRPr="00987C2C">
        <w:rPr>
          <w:rStyle w:val="Emphasis"/>
          <w:highlight w:val="cyan"/>
        </w:rPr>
        <w:t>a</w:t>
      </w:r>
      <w:r w:rsidRPr="00987C2C">
        <w:rPr>
          <w:rStyle w:val="StyleUnderline"/>
        </w:rPr>
        <w:t>n</w:t>
      </w:r>
      <w:r w:rsidRPr="00987C2C">
        <w:rPr>
          <w:sz w:val="16"/>
        </w:rPr>
        <w:t xml:space="preserve"> and Mexican </w:t>
      </w:r>
      <w:r w:rsidRPr="00AE6F45">
        <w:rPr>
          <w:rStyle w:val="StyleUnderline"/>
        </w:rPr>
        <w:t xml:space="preserve">goods </w:t>
      </w:r>
      <w:r w:rsidRPr="00987C2C">
        <w:rPr>
          <w:rStyle w:val="StyleUnderline"/>
          <w:highlight w:val="cyan"/>
        </w:rPr>
        <w:t xml:space="preserve">will continue to trade </w:t>
      </w:r>
      <w:r w:rsidRPr="00987C2C">
        <w:rPr>
          <w:rStyle w:val="Emphasis"/>
          <w:highlight w:val="cyan"/>
        </w:rPr>
        <w:t>tariff-free</w:t>
      </w:r>
      <w:r w:rsidRPr="00AE6F45">
        <w:rPr>
          <w:rStyle w:val="StyleUnderline"/>
        </w:rPr>
        <w:t xml:space="preserve">, while other countries face a steep jump in duties. In effect, Mr. </w:t>
      </w:r>
      <w:r w:rsidRPr="00987C2C">
        <w:rPr>
          <w:rStyle w:val="StyleUnderline"/>
          <w:highlight w:val="cyan"/>
        </w:rPr>
        <w:t xml:space="preserve">Trump is forcing </w:t>
      </w:r>
      <w:r w:rsidRPr="00987C2C">
        <w:rPr>
          <w:rStyle w:val="Emphasis"/>
          <w:highlight w:val="cyan"/>
        </w:rPr>
        <w:t>more</w:t>
      </w:r>
      <w:r w:rsidRPr="00987C2C">
        <w:rPr>
          <w:sz w:val="16"/>
        </w:rPr>
        <w:t xml:space="preserve"> North American </w:t>
      </w:r>
      <w:r w:rsidRPr="00987C2C">
        <w:rPr>
          <w:rStyle w:val="Emphasis"/>
          <w:highlight w:val="cyan"/>
        </w:rPr>
        <w:t>trade</w:t>
      </w:r>
      <w:r w:rsidRPr="00987C2C">
        <w:rPr>
          <w:sz w:val="16"/>
        </w:rPr>
        <w:t xml:space="preserve"> </w:t>
      </w:r>
      <w:r w:rsidRPr="00987C2C">
        <w:rPr>
          <w:rStyle w:val="StyleUnderline"/>
          <w:highlight w:val="cyan"/>
        </w:rPr>
        <w:t>to happen under</w:t>
      </w:r>
      <w:r w:rsidRPr="00AE6F45">
        <w:rPr>
          <w:rStyle w:val="StyleUnderline"/>
        </w:rPr>
        <w:t xml:space="preserve"> the auspices of the </w:t>
      </w:r>
      <w:r w:rsidRPr="00987C2C">
        <w:rPr>
          <w:rStyle w:val="Emphasis"/>
          <w:highlight w:val="cyan"/>
        </w:rPr>
        <w:t>USMCA</w:t>
      </w:r>
      <w:r w:rsidRPr="00987C2C">
        <w:rPr>
          <w:sz w:val="16"/>
        </w:rPr>
        <w:t>, while making it prohibitively expensive for companies to export non-compliant goods to the U.S.</w:t>
      </w:r>
    </w:p>
    <w:p w14:paraId="28A33907" w14:textId="77777777" w:rsidR="00846C7E" w:rsidRPr="00987C2C" w:rsidRDefault="00846C7E" w:rsidP="00846C7E">
      <w:pPr>
        <w:rPr>
          <w:sz w:val="16"/>
        </w:rPr>
      </w:pPr>
      <w:r w:rsidRPr="00987C2C">
        <w:rPr>
          <w:sz w:val="16"/>
        </w:rPr>
        <w:t>Globe economics reporter Mark Rendell says Wednesday’s tariff announcement by President Donald Trump saw Canada not hit as hard as predicted, but that the trade war has now gone global.</w:t>
      </w:r>
    </w:p>
    <w:p w14:paraId="18CF7D0A" w14:textId="77777777" w:rsidR="00846C7E" w:rsidRPr="00987C2C" w:rsidRDefault="00846C7E" w:rsidP="00846C7E">
      <w:pPr>
        <w:rPr>
          <w:sz w:val="16"/>
        </w:rPr>
      </w:pPr>
      <w:r w:rsidRPr="00987C2C">
        <w:rPr>
          <w:sz w:val="16"/>
        </w:rPr>
        <w:t>CIBC chief economist Avery Shenfeld said in an e-mail that Canada appears to have gotten off lighter than expected, but that remaining tariffs on aluminum and steel as well as vehicles and auto parts are still “very problematic.”</w:t>
      </w:r>
    </w:p>
    <w:p w14:paraId="6AFCA4A6" w14:textId="77777777" w:rsidR="00846C7E" w:rsidRPr="00987C2C" w:rsidRDefault="00846C7E" w:rsidP="00846C7E">
      <w:pPr>
        <w:rPr>
          <w:sz w:val="16"/>
        </w:rPr>
      </w:pPr>
      <w:r w:rsidRPr="00987C2C">
        <w:rPr>
          <w:sz w:val="16"/>
        </w:rPr>
        <w:t>According to economists at Toronto-Dominion Bank, the effective tariff rate Canada now faces from the U.S. is roughly 10 per cent, up from less than 2 per cent before Mr. Trump took office. CIBC economists, meanwhile, estimate the average effective tariff rate could be 5 per cent if all goods become compliant with the USMCA.</w:t>
      </w:r>
    </w:p>
    <w:p w14:paraId="79456119" w14:textId="77777777" w:rsidR="00846C7E" w:rsidRPr="00987C2C" w:rsidRDefault="00846C7E" w:rsidP="00846C7E">
      <w:pPr>
        <w:rPr>
          <w:sz w:val="16"/>
        </w:rPr>
      </w:pPr>
      <w:r w:rsidRPr="00987C2C">
        <w:rPr>
          <w:sz w:val="16"/>
        </w:rPr>
        <w:t xml:space="preserve">Nevertheless, </w:t>
      </w:r>
      <w:r w:rsidRPr="00AE6F45">
        <w:rPr>
          <w:rStyle w:val="StyleUnderline"/>
        </w:rPr>
        <w:t xml:space="preserve">Canadian </w:t>
      </w:r>
      <w:r w:rsidRPr="00987C2C">
        <w:rPr>
          <w:rStyle w:val="Emphasis"/>
          <w:highlight w:val="cyan"/>
        </w:rPr>
        <w:t>business groups</w:t>
      </w:r>
      <w:r w:rsidRPr="00AE6F45">
        <w:rPr>
          <w:rStyle w:val="StyleUnderline"/>
        </w:rPr>
        <w:t xml:space="preserve"> on Wednesday </w:t>
      </w:r>
      <w:r w:rsidRPr="00987C2C">
        <w:rPr>
          <w:rStyle w:val="StyleUnderline"/>
          <w:highlight w:val="cyan"/>
        </w:rPr>
        <w:t>were</w:t>
      </w:r>
      <w:r w:rsidRPr="00987C2C">
        <w:rPr>
          <w:sz w:val="16"/>
        </w:rPr>
        <w:t xml:space="preserve"> tepidly </w:t>
      </w:r>
      <w:r w:rsidRPr="00987C2C">
        <w:rPr>
          <w:rStyle w:val="Emphasis"/>
          <w:highlight w:val="cyan"/>
        </w:rPr>
        <w:t>optimistic</w:t>
      </w:r>
      <w:r w:rsidRPr="00987C2C">
        <w:rPr>
          <w:sz w:val="16"/>
        </w:rPr>
        <w:t xml:space="preserve"> that Mr. </w:t>
      </w:r>
      <w:r w:rsidRPr="0054413F">
        <w:rPr>
          <w:rStyle w:val="StyleUnderline"/>
        </w:rPr>
        <w:t>Trump’s decision to leave out Canada and Mexico from reciprocal tariffs means any trade-related disputes can be punted off to the renegotiation of the USMCA</w:t>
      </w:r>
      <w:r w:rsidRPr="00987C2C">
        <w:rPr>
          <w:sz w:val="16"/>
        </w:rPr>
        <w:t>. The agreement is up for a review in July, 2026, though politicians may push for negotiations sooner.</w:t>
      </w:r>
    </w:p>
    <w:p w14:paraId="75AAF264" w14:textId="77777777" w:rsidR="00846C7E" w:rsidRPr="00987C2C" w:rsidRDefault="00846C7E" w:rsidP="00846C7E">
      <w:pPr>
        <w:rPr>
          <w:sz w:val="16"/>
        </w:rPr>
      </w:pPr>
      <w:r w:rsidRPr="00987C2C">
        <w:rPr>
          <w:sz w:val="16"/>
        </w:rPr>
        <w:t>“We hope that today’s positioning regarding Canada by the U.S. is part of a path to real negotiation, ultimately leading to long-term partnership focused on continental economic security and resilience,” said Chamber of Commerce president Candace Laing in a statement.</w:t>
      </w:r>
    </w:p>
    <w:p w14:paraId="3A21DF57" w14:textId="77777777" w:rsidR="00846C7E" w:rsidRPr="00987C2C" w:rsidRDefault="00846C7E" w:rsidP="00846C7E">
      <w:pPr>
        <w:rPr>
          <w:sz w:val="16"/>
        </w:rPr>
      </w:pPr>
      <w:r w:rsidRPr="00987C2C">
        <w:rPr>
          <w:sz w:val="16"/>
        </w:rPr>
        <w:t xml:space="preserve">There’s also some hope that </w:t>
      </w:r>
      <w:r w:rsidRPr="00987C2C">
        <w:rPr>
          <w:rStyle w:val="StyleUnderline"/>
          <w:highlight w:val="cyan"/>
        </w:rPr>
        <w:t>border</w:t>
      </w:r>
      <w:r w:rsidRPr="00FD30C0">
        <w:rPr>
          <w:rStyle w:val="StyleUnderline"/>
        </w:rPr>
        <w:t xml:space="preserve">-related </w:t>
      </w:r>
      <w:r w:rsidRPr="00987C2C">
        <w:rPr>
          <w:rStyle w:val="StyleUnderline"/>
          <w:highlight w:val="cyan"/>
        </w:rPr>
        <w:t>tariffs</w:t>
      </w:r>
      <w:r w:rsidRPr="00987C2C">
        <w:rPr>
          <w:rStyle w:val="StyleUnderline"/>
        </w:rPr>
        <w:t xml:space="preserve"> imposed on Canada and Mexico </w:t>
      </w:r>
      <w:r w:rsidRPr="00987C2C">
        <w:rPr>
          <w:rStyle w:val="StyleUnderline"/>
          <w:highlight w:val="cyan"/>
        </w:rPr>
        <w:t xml:space="preserve">may be </w:t>
      </w:r>
      <w:r w:rsidRPr="00987C2C">
        <w:rPr>
          <w:rStyle w:val="Emphasis"/>
          <w:highlight w:val="cyan"/>
        </w:rPr>
        <w:t>lifted</w:t>
      </w:r>
      <w:r w:rsidRPr="00987C2C">
        <w:rPr>
          <w:sz w:val="16"/>
        </w:rPr>
        <w:t>. The executive order issued on Wednesday notes that if those levies are removed, a 12-per-cent tariff would apply to goods that are not compliant of the USMCA – less than half of existing the 25-per-cent rate.</w:t>
      </w:r>
    </w:p>
    <w:p w14:paraId="4081CD92" w14:textId="77777777" w:rsidR="00846C7E" w:rsidRPr="00987C2C" w:rsidRDefault="00846C7E" w:rsidP="00846C7E">
      <w:pPr>
        <w:rPr>
          <w:sz w:val="16"/>
        </w:rPr>
      </w:pPr>
      <w:r w:rsidRPr="00987C2C">
        <w:rPr>
          <w:sz w:val="16"/>
        </w:rPr>
        <w:t xml:space="preserve">“It suggests to me that </w:t>
      </w:r>
      <w:r w:rsidRPr="00987C2C">
        <w:rPr>
          <w:rStyle w:val="Emphasis"/>
        </w:rPr>
        <w:t>there is a path forward here</w:t>
      </w:r>
      <w:r w:rsidRPr="00987C2C">
        <w:rPr>
          <w:sz w:val="16"/>
        </w:rPr>
        <w:t>. It’s not straight line. It’ll require a lot of effort. But all in all</w:t>
      </w:r>
      <w:r w:rsidRPr="00987C2C">
        <w:rPr>
          <w:rStyle w:val="StyleUnderline"/>
        </w:rPr>
        <w:t xml:space="preserve">, I would say </w:t>
      </w:r>
      <w:r w:rsidRPr="00987C2C">
        <w:rPr>
          <w:rStyle w:val="StyleUnderline"/>
          <w:highlight w:val="cyan"/>
        </w:rPr>
        <w:t xml:space="preserve">it </w:t>
      </w:r>
      <w:r w:rsidRPr="00987C2C">
        <w:rPr>
          <w:rStyle w:val="Emphasis"/>
          <w:highlight w:val="cyan"/>
        </w:rPr>
        <w:t>wasn’t a bad day for Canada</w:t>
      </w:r>
      <w:r w:rsidRPr="00987C2C">
        <w:rPr>
          <w:sz w:val="16"/>
        </w:rPr>
        <w:t>,” Business Council of Canada president Goldy Hyder told The Globe and Mail.</w:t>
      </w:r>
    </w:p>
    <w:p w14:paraId="4EB82006" w14:textId="77777777" w:rsidR="00846C7E" w:rsidRPr="00987C2C" w:rsidRDefault="00846C7E" w:rsidP="00846C7E">
      <w:pPr>
        <w:rPr>
          <w:sz w:val="16"/>
        </w:rPr>
      </w:pPr>
      <w:r w:rsidRPr="00987C2C">
        <w:rPr>
          <w:sz w:val="16"/>
        </w:rPr>
        <w:t>Prime Minister Mark Carney said on Wednesday that Mr. Trump’s new global tariffs “are going to fundamentally change the international trading system” but that the U.S. President “has preserved a number of important elements of our trading relationship.”</w:t>
      </w:r>
    </w:p>
    <w:p w14:paraId="08B152AF" w14:textId="77777777" w:rsidR="00846C7E" w:rsidRPr="00987C2C" w:rsidRDefault="00846C7E" w:rsidP="00846C7E">
      <w:pPr>
        <w:rPr>
          <w:sz w:val="16"/>
        </w:rPr>
      </w:pPr>
      <w:r w:rsidRPr="00987C2C">
        <w:rPr>
          <w:sz w:val="16"/>
        </w:rPr>
        <w:t>How that change in the international trading system will affect Canada is still unclear, as economists see both opportunity and risk.</w:t>
      </w:r>
    </w:p>
    <w:p w14:paraId="15BDC883" w14:textId="77777777" w:rsidR="00846C7E" w:rsidRPr="00987C2C" w:rsidRDefault="00846C7E" w:rsidP="00846C7E">
      <w:pPr>
        <w:rPr>
          <w:sz w:val="16"/>
        </w:rPr>
      </w:pPr>
      <w:r w:rsidRPr="00987C2C">
        <w:rPr>
          <w:sz w:val="16"/>
        </w:rPr>
        <w:t>Mr. Shenfeld said that the higher-than-expected global tariffs “could push up inflation and hit confidence south of the border, which can also dent Canada’s export volumes. So, there’s still work for Canada’s incoming government to try to get to the negotiating table and see if we can reach a mutually beneficial deal with the U.S.”</w:t>
      </w:r>
    </w:p>
    <w:p w14:paraId="2CC20143" w14:textId="77777777" w:rsidR="00846C7E" w:rsidRPr="00987C2C" w:rsidRDefault="00846C7E" w:rsidP="00846C7E">
      <w:pPr>
        <w:rPr>
          <w:sz w:val="16"/>
        </w:rPr>
      </w:pPr>
      <w:r w:rsidRPr="00987C2C">
        <w:rPr>
          <w:sz w:val="16"/>
        </w:rPr>
        <w:t xml:space="preserve">At the same time, some </w:t>
      </w:r>
      <w:r w:rsidRPr="00987C2C">
        <w:rPr>
          <w:rStyle w:val="StyleUnderline"/>
          <w:highlight w:val="cyan"/>
        </w:rPr>
        <w:t xml:space="preserve">Canadian exporters may </w:t>
      </w:r>
      <w:r w:rsidRPr="00987C2C">
        <w:rPr>
          <w:rStyle w:val="Emphasis"/>
          <w:highlight w:val="cyan"/>
        </w:rPr>
        <w:t>benefit relative to their competitors</w:t>
      </w:r>
      <w:r w:rsidRPr="00987C2C">
        <w:rPr>
          <w:rStyle w:val="StyleUnderline"/>
        </w:rPr>
        <w:t xml:space="preserve"> in other countries now facing steep tariffs.</w:t>
      </w:r>
    </w:p>
    <w:p w14:paraId="29B73F9B" w14:textId="77777777" w:rsidR="00846C7E" w:rsidRPr="00DD361C" w:rsidRDefault="00846C7E" w:rsidP="00846C7E"/>
    <w:p w14:paraId="760FF618" w14:textId="77777777" w:rsidR="00846C7E" w:rsidRDefault="00846C7E" w:rsidP="00846C7E">
      <w:pPr>
        <w:pStyle w:val="Heading4"/>
      </w:pPr>
      <w:r>
        <w:t>Trump didn’t actually impose any tariffs on Canada!</w:t>
      </w:r>
    </w:p>
    <w:p w14:paraId="5D610049" w14:textId="77777777" w:rsidR="00846C7E" w:rsidRDefault="00846C7E" w:rsidP="00846C7E">
      <w:r w:rsidRPr="008C6F08">
        <w:rPr>
          <w:rStyle w:val="Style13ptBold"/>
        </w:rPr>
        <w:t>Gowling 4-2</w:t>
      </w:r>
      <w:r>
        <w:t>-2025, journalist (Jordan, "Canada escapes new levies as Trump imposes sweeping reciprocal tariffs," financialpost, https://financialpost.com/news/economy/trump-announces-reciprocal-tariffs)</w:t>
      </w:r>
    </w:p>
    <w:p w14:paraId="6D54DD3D" w14:textId="77777777" w:rsidR="00846C7E" w:rsidRPr="008C6F08" w:rsidRDefault="00846C7E" w:rsidP="00846C7E">
      <w:pPr>
        <w:rPr>
          <w:rStyle w:val="StyleUnderline"/>
        </w:rPr>
      </w:pPr>
      <w:r w:rsidRPr="004C2804">
        <w:rPr>
          <w:sz w:val="16"/>
        </w:rPr>
        <w:t xml:space="preserve">United States President Donald </w:t>
      </w:r>
      <w:r w:rsidRPr="004C2804">
        <w:rPr>
          <w:rStyle w:val="Emphasis"/>
          <w:highlight w:val="cyan"/>
        </w:rPr>
        <w:t>Trump</w:t>
      </w:r>
      <w:r w:rsidRPr="004C2804">
        <w:rPr>
          <w:sz w:val="16"/>
        </w:rPr>
        <w:t xml:space="preserve"> </w:t>
      </w:r>
      <w:r w:rsidRPr="008C6F08">
        <w:rPr>
          <w:rStyle w:val="StyleUnderline"/>
        </w:rPr>
        <w:t>announced</w:t>
      </w:r>
      <w:r w:rsidRPr="004C2804">
        <w:rPr>
          <w:sz w:val="16"/>
        </w:rPr>
        <w:t xml:space="preserve"> sweeping </w:t>
      </w:r>
      <w:r w:rsidRPr="008C6F08">
        <w:rPr>
          <w:rStyle w:val="StyleUnderline"/>
        </w:rPr>
        <w:t>reciprocal tariffs</w:t>
      </w:r>
      <w:r w:rsidRPr="004C2804">
        <w:rPr>
          <w:sz w:val="16"/>
        </w:rPr>
        <w:t xml:space="preserve"> against U.S. trading partners on Wednesday, </w:t>
      </w:r>
      <w:r w:rsidRPr="008C6F08">
        <w:rPr>
          <w:rStyle w:val="StyleUnderline"/>
        </w:rPr>
        <w:t xml:space="preserve">but </w:t>
      </w:r>
      <w:r w:rsidRPr="004C2804">
        <w:rPr>
          <w:rStyle w:val="Emphasis"/>
          <w:highlight w:val="cyan"/>
        </w:rPr>
        <w:t>did not apply an additional levy</w:t>
      </w:r>
      <w:r w:rsidRPr="004C2804">
        <w:rPr>
          <w:rStyle w:val="StyleUnderline"/>
          <w:highlight w:val="cyan"/>
        </w:rPr>
        <w:t xml:space="preserve"> on Canada.</w:t>
      </w:r>
    </w:p>
    <w:p w14:paraId="6BB85C80" w14:textId="77777777" w:rsidR="00846C7E" w:rsidRPr="004C2804" w:rsidRDefault="00846C7E" w:rsidP="00846C7E">
      <w:pPr>
        <w:rPr>
          <w:sz w:val="16"/>
        </w:rPr>
      </w:pPr>
      <w:r w:rsidRPr="004C2804">
        <w:rPr>
          <w:sz w:val="16"/>
        </w:rPr>
        <w:t>“This is one of the most important days in my opinion, in American history,” Trump said from the White House Rose Garden. “It’s our declaration of economic independence.”</w:t>
      </w:r>
    </w:p>
    <w:p w14:paraId="1AC197B5" w14:textId="77777777" w:rsidR="00846C7E" w:rsidRPr="004C2804" w:rsidRDefault="00846C7E" w:rsidP="00846C7E">
      <w:pPr>
        <w:rPr>
          <w:sz w:val="16"/>
        </w:rPr>
      </w:pPr>
      <w:r w:rsidRPr="004C2804">
        <w:rPr>
          <w:sz w:val="16"/>
        </w:rPr>
        <w:t>During a sprawling press conference, Trump railed against countries he alleged have blocked U.S. access to their markets, stolen intellectual property and imposed “exorbitant” taxes on U.S. firms.</w:t>
      </w:r>
    </w:p>
    <w:p w14:paraId="0FE5C250" w14:textId="77777777" w:rsidR="00846C7E" w:rsidRPr="004C2804" w:rsidRDefault="00846C7E" w:rsidP="00846C7E">
      <w:pPr>
        <w:rPr>
          <w:sz w:val="16"/>
        </w:rPr>
      </w:pPr>
      <w:r w:rsidRPr="004C2804">
        <w:rPr>
          <w:sz w:val="16"/>
        </w:rPr>
        <w:t>He then read from a chart that listed reciprocal tariff rates the U.S. was imposing on many countries, with tariffs ranging as high as 49 per cent set to take effect on April 9. Significant trading partners on the list included China, which will be hit with a 34 per cent tariff, and the European Union, which is facing a 20 per cent tariff. According to an executive order signed by the president, all U.S. trading partners will be subject to a baseline 10 per cent tariff as of April 5.</w:t>
      </w:r>
    </w:p>
    <w:p w14:paraId="7C5C3C71" w14:textId="77777777" w:rsidR="00846C7E" w:rsidRPr="004C2804" w:rsidRDefault="00846C7E" w:rsidP="00846C7E">
      <w:pPr>
        <w:rPr>
          <w:rStyle w:val="StyleUnderline"/>
        </w:rPr>
      </w:pPr>
      <w:r w:rsidRPr="004C2804">
        <w:rPr>
          <w:rStyle w:val="Emphasis"/>
          <w:highlight w:val="cyan"/>
        </w:rPr>
        <w:t>Canada</w:t>
      </w:r>
      <w:r w:rsidRPr="004C2804">
        <w:rPr>
          <w:sz w:val="16"/>
        </w:rPr>
        <w:t xml:space="preserve">, however, </w:t>
      </w:r>
      <w:r w:rsidRPr="004C2804">
        <w:rPr>
          <w:rStyle w:val="Emphasis"/>
          <w:highlight w:val="cyan"/>
        </w:rPr>
        <w:t>was not on the list</w:t>
      </w:r>
      <w:r w:rsidRPr="004C2804">
        <w:rPr>
          <w:rStyle w:val="StyleUnderline"/>
        </w:rPr>
        <w:t xml:space="preserve">, and </w:t>
      </w:r>
      <w:r w:rsidRPr="004C2804">
        <w:rPr>
          <w:rStyle w:val="StyleUnderline"/>
          <w:highlight w:val="cyan"/>
        </w:rPr>
        <w:t>the ex</w:t>
      </w:r>
      <w:r w:rsidRPr="004C2804">
        <w:rPr>
          <w:sz w:val="16"/>
        </w:rPr>
        <w:t xml:space="preserve">ecutive </w:t>
      </w:r>
      <w:r w:rsidRPr="004C2804">
        <w:rPr>
          <w:rStyle w:val="StyleUnderline"/>
          <w:highlight w:val="cyan"/>
        </w:rPr>
        <w:t>o</w:t>
      </w:r>
      <w:r w:rsidRPr="004C2804">
        <w:rPr>
          <w:sz w:val="16"/>
        </w:rPr>
        <w:t xml:space="preserve">rder later </w:t>
      </w:r>
      <w:r w:rsidRPr="004C2804">
        <w:rPr>
          <w:rStyle w:val="Emphasis"/>
          <w:highlight w:val="cyan"/>
        </w:rPr>
        <w:t>confirmed</w:t>
      </w:r>
      <w:r w:rsidRPr="004C2804">
        <w:rPr>
          <w:sz w:val="16"/>
        </w:rPr>
        <w:t xml:space="preserve"> that </w:t>
      </w:r>
      <w:r w:rsidRPr="004C2804">
        <w:rPr>
          <w:rStyle w:val="StyleUnderline"/>
          <w:highlight w:val="cyan"/>
        </w:rPr>
        <w:t>it would not face</w:t>
      </w:r>
      <w:r w:rsidRPr="00FD30C0">
        <w:rPr>
          <w:rStyle w:val="StyleUnderline"/>
        </w:rPr>
        <w:t xml:space="preserve"> additional </w:t>
      </w:r>
      <w:r w:rsidRPr="004C2804">
        <w:rPr>
          <w:rStyle w:val="StyleUnderline"/>
          <w:highlight w:val="cyan"/>
        </w:rPr>
        <w:t>tariffs</w:t>
      </w:r>
      <w:r w:rsidRPr="004C2804">
        <w:rPr>
          <w:sz w:val="16"/>
        </w:rPr>
        <w:t xml:space="preserve">. </w:t>
      </w:r>
      <w:r w:rsidRPr="004C2804">
        <w:rPr>
          <w:rStyle w:val="StyleUnderline"/>
        </w:rPr>
        <w:t>Rather</w:t>
      </w:r>
      <w:r w:rsidRPr="004C2804">
        <w:rPr>
          <w:sz w:val="16"/>
        </w:rPr>
        <w:t xml:space="preserve">, </w:t>
      </w:r>
      <w:r w:rsidRPr="004C2804">
        <w:rPr>
          <w:rStyle w:val="StyleUnderline"/>
          <w:highlight w:val="cyan"/>
        </w:rPr>
        <w:t>the existing</w:t>
      </w:r>
      <w:r w:rsidRPr="004C2804">
        <w:rPr>
          <w:rStyle w:val="StyleUnderline"/>
        </w:rPr>
        <w:t xml:space="preserve"> tariff </w:t>
      </w:r>
      <w:r w:rsidRPr="004C2804">
        <w:rPr>
          <w:rStyle w:val="StyleUnderline"/>
          <w:highlight w:val="cyan"/>
        </w:rPr>
        <w:t>regime</w:t>
      </w:r>
      <w:r w:rsidRPr="004C2804">
        <w:rPr>
          <w:rStyle w:val="StyleUnderline"/>
        </w:rPr>
        <w:t xml:space="preserve">, </w:t>
      </w:r>
      <w:r w:rsidRPr="004C2804">
        <w:rPr>
          <w:rStyle w:val="StyleUnderline"/>
          <w:highlight w:val="cyan"/>
        </w:rPr>
        <w:t xml:space="preserve">which </w:t>
      </w:r>
      <w:r w:rsidRPr="004C2804">
        <w:rPr>
          <w:rStyle w:val="Emphasis"/>
          <w:highlight w:val="cyan"/>
        </w:rPr>
        <w:t>exempts</w:t>
      </w:r>
      <w:r w:rsidRPr="004C2804">
        <w:rPr>
          <w:rStyle w:val="StyleUnderline"/>
          <w:highlight w:val="cyan"/>
        </w:rPr>
        <w:t xml:space="preserve"> goods covered by</w:t>
      </w:r>
      <w:r w:rsidRPr="004C2804">
        <w:rPr>
          <w:sz w:val="16"/>
        </w:rPr>
        <w:t xml:space="preserve"> the Canada-United-States-Mexico Agreement (</w:t>
      </w:r>
      <w:r w:rsidRPr="004C2804">
        <w:rPr>
          <w:rStyle w:val="Emphasis"/>
          <w:highlight w:val="cyan"/>
        </w:rPr>
        <w:t>CUSMA</w:t>
      </w:r>
      <w:r w:rsidRPr="004C2804">
        <w:rPr>
          <w:sz w:val="16"/>
        </w:rPr>
        <w:t xml:space="preserve">), </w:t>
      </w:r>
      <w:r w:rsidRPr="004C2804">
        <w:rPr>
          <w:rStyle w:val="StyleUnderline"/>
          <w:highlight w:val="cyan"/>
        </w:rPr>
        <w:t>will remain</w:t>
      </w:r>
      <w:r w:rsidRPr="004C2804">
        <w:rPr>
          <w:rStyle w:val="StyleUnderline"/>
        </w:rPr>
        <w:t xml:space="preserve"> in place.</w:t>
      </w:r>
    </w:p>
    <w:p w14:paraId="7987C2E5" w14:textId="77777777" w:rsidR="00846C7E" w:rsidRPr="004C2804" w:rsidRDefault="00846C7E" w:rsidP="00846C7E">
      <w:pPr>
        <w:rPr>
          <w:sz w:val="16"/>
        </w:rPr>
      </w:pPr>
      <w:r w:rsidRPr="004C2804">
        <w:rPr>
          <w:sz w:val="16"/>
        </w:rPr>
        <w:t>The exemption on CUSMA goods and tariffs of 25 per cent on non-CUSMA goods and 10 per cent on non-CUSMA energy and potash “are unaffected by this order,” a White House fact sheet said.</w:t>
      </w:r>
    </w:p>
    <w:p w14:paraId="684CB12B" w14:textId="77777777" w:rsidR="00846C7E" w:rsidRDefault="00846C7E" w:rsidP="00846C7E"/>
    <w:p w14:paraId="6135A0B3" w14:textId="77777777" w:rsidR="00846C7E" w:rsidRPr="008C6F08" w:rsidRDefault="00846C7E" w:rsidP="00846C7E"/>
    <w:p w14:paraId="6162EA50" w14:textId="77777777" w:rsidR="00846C7E" w:rsidRDefault="00846C7E" w:rsidP="00846C7E">
      <w:pPr>
        <w:pStyle w:val="Heading4"/>
      </w:pPr>
      <w:r>
        <w:t xml:space="preserve">Canada </w:t>
      </w:r>
      <w:r w:rsidRPr="0021385E">
        <w:rPr>
          <w:u w:val="single"/>
        </w:rPr>
        <w:t>dodged the bullet</w:t>
      </w:r>
      <w:r>
        <w:t xml:space="preserve">---energy AND most exports are exempt---residual tariffs are </w:t>
      </w:r>
      <w:r w:rsidRPr="00EE2188">
        <w:rPr>
          <w:u w:val="single"/>
        </w:rPr>
        <w:t>priced in</w:t>
      </w:r>
      <w:r>
        <w:t xml:space="preserve"> </w:t>
      </w:r>
    </w:p>
    <w:p w14:paraId="2AC3DF7F" w14:textId="77777777" w:rsidR="00846C7E" w:rsidRPr="008801C9" w:rsidRDefault="00846C7E" w:rsidP="00846C7E">
      <w:r w:rsidRPr="00B1371D">
        <w:rPr>
          <w:rStyle w:val="Style13ptBold"/>
        </w:rPr>
        <w:t>Jeffrey 4-3</w:t>
      </w:r>
      <w:r>
        <w:t xml:space="preserve">-2025, multimedia journalist with CBC Calgary. Citing THE Adam Legge, president of the Business Council of Alberta (Andrew, "Relief </w:t>
      </w:r>
      <w:r w:rsidRPr="008801C9">
        <w:t>and uncertainty both mark Alberta industry reaction to U.S. tariff announcement," CBC, https://www.cbc.ca/amp/1.7500718)</w:t>
      </w:r>
    </w:p>
    <w:p w14:paraId="3761DC36" w14:textId="77777777" w:rsidR="00846C7E" w:rsidRPr="008801C9" w:rsidRDefault="00846C7E" w:rsidP="00846C7E">
      <w:pPr>
        <w:rPr>
          <w:sz w:val="16"/>
        </w:rPr>
      </w:pPr>
      <w:r w:rsidRPr="008801C9">
        <w:rPr>
          <w:sz w:val="16"/>
        </w:rPr>
        <w:t>The long-awaited rollout of the new U.S. tariff policy, an occasion President Donald Trump marked with the moniker "Liberation Day," finally hit on Wednesday.</w:t>
      </w:r>
    </w:p>
    <w:p w14:paraId="4049CBA0" w14:textId="77777777" w:rsidR="00846C7E" w:rsidRPr="008801C9" w:rsidRDefault="00846C7E" w:rsidP="00846C7E">
      <w:pPr>
        <w:rPr>
          <w:sz w:val="16"/>
        </w:rPr>
      </w:pPr>
      <w:r w:rsidRPr="008801C9">
        <w:rPr>
          <w:sz w:val="16"/>
        </w:rPr>
        <w:t xml:space="preserve">After bracing for the worst, some </w:t>
      </w:r>
      <w:r w:rsidRPr="008801C9">
        <w:rPr>
          <w:rStyle w:val="Emphasis"/>
          <w:highlight w:val="cyan"/>
        </w:rPr>
        <w:t>industry leaders are</w:t>
      </w:r>
      <w:r w:rsidRPr="003F3C13">
        <w:rPr>
          <w:rStyle w:val="Emphasis"/>
        </w:rPr>
        <w:t xml:space="preserve"> feeling </w:t>
      </w:r>
      <w:r w:rsidRPr="008801C9">
        <w:rPr>
          <w:rStyle w:val="Emphasis"/>
          <w:highlight w:val="cyan"/>
        </w:rPr>
        <w:t>relieved</w:t>
      </w:r>
      <w:r w:rsidRPr="008801C9">
        <w:rPr>
          <w:sz w:val="16"/>
        </w:rPr>
        <w:t xml:space="preserve"> — and others, still uncertain.</w:t>
      </w:r>
    </w:p>
    <w:p w14:paraId="6A1581F4" w14:textId="77777777" w:rsidR="00846C7E" w:rsidRPr="00B1371D" w:rsidRDefault="00846C7E" w:rsidP="00846C7E">
      <w:pPr>
        <w:rPr>
          <w:rStyle w:val="StyleUnderline"/>
        </w:rPr>
      </w:pPr>
      <w:r w:rsidRPr="00B1371D">
        <w:rPr>
          <w:rStyle w:val="StyleUnderline"/>
        </w:rPr>
        <w:t xml:space="preserve">Trump said the U.S. would apply </w:t>
      </w:r>
      <w:r w:rsidRPr="008801C9">
        <w:rPr>
          <w:rStyle w:val="StyleUnderline"/>
          <w:highlight w:val="cyan"/>
        </w:rPr>
        <w:t>a 10 per cent</w:t>
      </w:r>
      <w:r w:rsidRPr="003F3C13">
        <w:rPr>
          <w:rStyle w:val="StyleUnderline"/>
        </w:rPr>
        <w:t xml:space="preserve"> minimum </w:t>
      </w:r>
      <w:r w:rsidRPr="008801C9">
        <w:rPr>
          <w:rStyle w:val="StyleUnderline"/>
          <w:highlight w:val="cyan"/>
        </w:rPr>
        <w:t>baseline tariff</w:t>
      </w:r>
      <w:r w:rsidRPr="00B1371D">
        <w:rPr>
          <w:rStyle w:val="StyleUnderline"/>
        </w:rPr>
        <w:t xml:space="preserve"> on all goods coming into the U.S. from a long list of countries, with rates rising much higher for some nations</w:t>
      </w:r>
      <w:r w:rsidRPr="008801C9">
        <w:rPr>
          <w:sz w:val="16"/>
        </w:rPr>
        <w:t xml:space="preserve">. But </w:t>
      </w:r>
      <w:r w:rsidRPr="00B1371D">
        <w:rPr>
          <w:rStyle w:val="Emphasis"/>
        </w:rPr>
        <w:t xml:space="preserve">that list </w:t>
      </w:r>
      <w:r w:rsidRPr="008801C9">
        <w:rPr>
          <w:rStyle w:val="Emphasis"/>
          <w:highlight w:val="cyan"/>
        </w:rPr>
        <w:t>did not include Canada</w:t>
      </w:r>
      <w:r w:rsidRPr="008801C9">
        <w:rPr>
          <w:sz w:val="16"/>
        </w:rPr>
        <w:t xml:space="preserve"> </w:t>
      </w:r>
      <w:r w:rsidRPr="008801C9">
        <w:rPr>
          <w:rStyle w:val="StyleUnderline"/>
          <w:highlight w:val="cyan"/>
        </w:rPr>
        <w:t>because of previously announced tariffs</w:t>
      </w:r>
      <w:r w:rsidRPr="00B1371D">
        <w:rPr>
          <w:rStyle w:val="StyleUnderline"/>
        </w:rPr>
        <w:t xml:space="preserve"> that will continue to apply.</w:t>
      </w:r>
    </w:p>
    <w:p w14:paraId="56275CC2" w14:textId="77777777" w:rsidR="00846C7E" w:rsidRPr="008801C9" w:rsidRDefault="00846C7E" w:rsidP="00846C7E">
      <w:pPr>
        <w:rPr>
          <w:sz w:val="16"/>
        </w:rPr>
      </w:pPr>
      <w:r w:rsidRPr="00B1371D">
        <w:rPr>
          <w:rStyle w:val="StyleUnderline"/>
        </w:rPr>
        <w:t>That means tariffs placed on Canadian steel and aluminum remain</w:t>
      </w:r>
      <w:r w:rsidRPr="008801C9">
        <w:rPr>
          <w:sz w:val="16"/>
        </w:rPr>
        <w:t>, while a levy on Canadian automobiles went into effect as of midnight on Wednesday. As well, tariffs on goods that don't comply with the Canada-United States-Mexico Agreement (CUSMA), which was negotiated in 2018, are still in place.</w:t>
      </w:r>
    </w:p>
    <w:p w14:paraId="3F1E66A1" w14:textId="77777777" w:rsidR="00846C7E" w:rsidRPr="008801C9" w:rsidRDefault="00846C7E" w:rsidP="00846C7E">
      <w:pPr>
        <w:rPr>
          <w:sz w:val="16"/>
        </w:rPr>
      </w:pPr>
      <w:r w:rsidRPr="008801C9">
        <w:rPr>
          <w:sz w:val="16"/>
        </w:rPr>
        <w:t xml:space="preserve">Adam Legge, president of the Business Council of Alberta, noted that </w:t>
      </w:r>
      <w:r w:rsidRPr="008801C9">
        <w:rPr>
          <w:rStyle w:val="StyleUnderline"/>
          <w:highlight w:val="cyan"/>
        </w:rPr>
        <w:t>Canada</w:t>
      </w:r>
      <w:r w:rsidRPr="00B1371D">
        <w:rPr>
          <w:rStyle w:val="StyleUnderline"/>
        </w:rPr>
        <w:t xml:space="preserve"> seemed to </w:t>
      </w:r>
      <w:r w:rsidRPr="008801C9">
        <w:rPr>
          <w:rStyle w:val="Emphasis"/>
          <w:highlight w:val="cyan"/>
        </w:rPr>
        <w:t>dodge</w:t>
      </w:r>
      <w:r w:rsidRPr="008801C9">
        <w:rPr>
          <w:rStyle w:val="StyleUnderline"/>
          <w:highlight w:val="cyan"/>
        </w:rPr>
        <w:t xml:space="preserve"> the </w:t>
      </w:r>
      <w:r w:rsidRPr="008801C9">
        <w:rPr>
          <w:rStyle w:val="Emphasis"/>
          <w:highlight w:val="cyan"/>
        </w:rPr>
        <w:t>worst-case scenario</w:t>
      </w:r>
      <w:r w:rsidRPr="00B1371D">
        <w:rPr>
          <w:rStyle w:val="StyleUnderline"/>
        </w:rPr>
        <w:t xml:space="preserve"> that some feared</w:t>
      </w:r>
      <w:r w:rsidRPr="008801C9">
        <w:rPr>
          <w:sz w:val="16"/>
        </w:rPr>
        <w:t>, at least for now.</w:t>
      </w:r>
    </w:p>
    <w:p w14:paraId="0C53F466" w14:textId="77777777" w:rsidR="00846C7E" w:rsidRPr="008801C9" w:rsidRDefault="00846C7E" w:rsidP="00846C7E">
      <w:pPr>
        <w:rPr>
          <w:sz w:val="16"/>
        </w:rPr>
      </w:pPr>
      <w:r w:rsidRPr="008801C9">
        <w:rPr>
          <w:sz w:val="16"/>
        </w:rPr>
        <w:t xml:space="preserve">"For now, </w:t>
      </w:r>
      <w:r w:rsidRPr="008801C9">
        <w:rPr>
          <w:rStyle w:val="StyleUnderline"/>
          <w:highlight w:val="cyan"/>
        </w:rPr>
        <w:t>we're</w:t>
      </w:r>
      <w:r w:rsidRPr="008801C9">
        <w:rPr>
          <w:rStyle w:val="StyleUnderline"/>
        </w:rPr>
        <w:t xml:space="preserve"> actually </w:t>
      </w:r>
      <w:r w:rsidRPr="008801C9">
        <w:rPr>
          <w:rStyle w:val="Emphasis"/>
          <w:highlight w:val="cyan"/>
        </w:rPr>
        <w:t>optimistic</w:t>
      </w:r>
      <w:r w:rsidRPr="008801C9">
        <w:rPr>
          <w:rStyle w:val="StyleUnderline"/>
        </w:rPr>
        <w:t xml:space="preserve"> that </w:t>
      </w:r>
      <w:r w:rsidRPr="008801C9">
        <w:rPr>
          <w:rStyle w:val="StyleUnderline"/>
          <w:highlight w:val="cyan"/>
        </w:rPr>
        <w:t>we are not in the same scenario we thought we were</w:t>
      </w:r>
      <w:r w:rsidRPr="008801C9">
        <w:rPr>
          <w:rStyle w:val="StyleUnderline"/>
        </w:rPr>
        <w:t xml:space="preserve"> January 20, and then February 2 and then March 4</w:t>
      </w:r>
      <w:r w:rsidRPr="008801C9">
        <w:rPr>
          <w:sz w:val="16"/>
        </w:rPr>
        <w:t>," Legge said, referring to previous U.S. tariff deadlines that had loomed over Canada.</w:t>
      </w:r>
    </w:p>
    <w:p w14:paraId="0BD3B297" w14:textId="77777777" w:rsidR="00846C7E" w:rsidRPr="008801C9" w:rsidRDefault="00846C7E" w:rsidP="00846C7E">
      <w:pPr>
        <w:rPr>
          <w:sz w:val="16"/>
        </w:rPr>
      </w:pPr>
      <w:r w:rsidRPr="008801C9">
        <w:rPr>
          <w:rStyle w:val="StyleUnderline"/>
        </w:rPr>
        <w:t xml:space="preserve">Some </w:t>
      </w:r>
      <w:r w:rsidRPr="008801C9">
        <w:rPr>
          <w:rStyle w:val="StyleUnderline"/>
          <w:highlight w:val="cyan"/>
        </w:rPr>
        <w:t>industries, like</w:t>
      </w:r>
      <w:r w:rsidRPr="008801C9">
        <w:rPr>
          <w:rStyle w:val="StyleUnderline"/>
        </w:rPr>
        <w:t xml:space="preserve"> the </w:t>
      </w:r>
      <w:r w:rsidRPr="008801C9">
        <w:rPr>
          <w:rStyle w:val="Emphasis"/>
          <w:highlight w:val="cyan"/>
        </w:rPr>
        <w:t>energy</w:t>
      </w:r>
      <w:r w:rsidRPr="008801C9">
        <w:rPr>
          <w:rStyle w:val="StyleUnderline"/>
        </w:rPr>
        <w:t xml:space="preserve"> sector</w:t>
      </w:r>
      <w:r w:rsidRPr="008801C9">
        <w:rPr>
          <w:sz w:val="16"/>
        </w:rPr>
        <w:t xml:space="preserve">, </w:t>
      </w:r>
      <w:r w:rsidRPr="008801C9">
        <w:rPr>
          <w:rStyle w:val="StyleUnderline"/>
          <w:highlight w:val="cyan"/>
        </w:rPr>
        <w:t xml:space="preserve">are </w:t>
      </w:r>
      <w:r w:rsidRPr="008801C9">
        <w:rPr>
          <w:rStyle w:val="Emphasis"/>
          <w:highlight w:val="cyan"/>
        </w:rPr>
        <w:t>already</w:t>
      </w:r>
      <w:r w:rsidRPr="008801C9">
        <w:rPr>
          <w:rStyle w:val="StyleUnderline"/>
        </w:rPr>
        <w:t xml:space="preserve"> largely </w:t>
      </w:r>
      <w:r w:rsidRPr="008801C9">
        <w:rPr>
          <w:rStyle w:val="Emphasis"/>
          <w:highlight w:val="cyan"/>
        </w:rPr>
        <w:t>CUSMA-compliant</w:t>
      </w:r>
      <w:r w:rsidRPr="008801C9">
        <w:rPr>
          <w:sz w:val="16"/>
        </w:rPr>
        <w:t xml:space="preserve">, Legge said. And </w:t>
      </w:r>
      <w:r w:rsidRPr="008801C9">
        <w:rPr>
          <w:rStyle w:val="StyleUnderline"/>
          <w:highlight w:val="cyan"/>
        </w:rPr>
        <w:t>tariff threats</w:t>
      </w:r>
      <w:r w:rsidRPr="008801C9">
        <w:rPr>
          <w:rStyle w:val="StyleUnderline"/>
        </w:rPr>
        <w:t xml:space="preserve"> have </w:t>
      </w:r>
      <w:r w:rsidRPr="008801C9">
        <w:rPr>
          <w:rStyle w:val="StyleUnderline"/>
          <w:highlight w:val="cyan"/>
        </w:rPr>
        <w:t>encouraged more businesses to fill out</w:t>
      </w:r>
      <w:r w:rsidRPr="008801C9">
        <w:rPr>
          <w:rStyle w:val="StyleUnderline"/>
        </w:rPr>
        <w:t xml:space="preserve"> the necessary </w:t>
      </w:r>
      <w:r w:rsidRPr="008801C9">
        <w:rPr>
          <w:rStyle w:val="StyleUnderline"/>
          <w:highlight w:val="cyan"/>
        </w:rPr>
        <w:t>paperwork to become compliant</w:t>
      </w:r>
      <w:r w:rsidRPr="008801C9">
        <w:rPr>
          <w:rStyle w:val="StyleUnderline"/>
        </w:rPr>
        <w:t xml:space="preserve"> with the free trade agreement in recent months</w:t>
      </w:r>
      <w:r w:rsidRPr="008801C9">
        <w:rPr>
          <w:sz w:val="16"/>
        </w:rPr>
        <w:t>, he added.</w:t>
      </w:r>
    </w:p>
    <w:p w14:paraId="537713E9" w14:textId="77777777" w:rsidR="00846C7E" w:rsidRPr="008514EF" w:rsidRDefault="00846C7E" w:rsidP="00846C7E"/>
    <w:p w14:paraId="1A43AF4F" w14:textId="77777777" w:rsidR="00846C7E" w:rsidRDefault="00846C7E" w:rsidP="00846C7E">
      <w:pPr>
        <w:pStyle w:val="Heading4"/>
      </w:pPr>
      <w:r>
        <w:t xml:space="preserve">Trump will quickly </w:t>
      </w:r>
      <w:r w:rsidRPr="00541AB7">
        <w:rPr>
          <w:u w:val="single"/>
        </w:rPr>
        <w:t>drop the tariffs</w:t>
      </w:r>
      <w:r>
        <w:t xml:space="preserve">, </w:t>
      </w:r>
      <w:r w:rsidRPr="00A35E8A">
        <w:rPr>
          <w:u w:val="single"/>
        </w:rPr>
        <w:t>capping</w:t>
      </w:r>
      <w:r>
        <w:t xml:space="preserve"> their effect. </w:t>
      </w:r>
    </w:p>
    <w:p w14:paraId="31A91F20" w14:textId="77777777" w:rsidR="00846C7E" w:rsidRPr="00B5281F" w:rsidRDefault="00846C7E" w:rsidP="00846C7E">
      <w:r w:rsidRPr="00B5281F">
        <w:rPr>
          <w:rStyle w:val="Style13ptBold"/>
        </w:rPr>
        <w:t>Martin 3-5</w:t>
      </w:r>
      <w:r>
        <w:t>-2025, MPA @ Harvard, Washington-based public affairs columnist (Lawrence, "Canada faces a tough road ahead – but we can survive this trade war," The Globe and Mail, https://archive.ph/XBtUJ)</w:t>
      </w:r>
    </w:p>
    <w:p w14:paraId="401BD5A8" w14:textId="77777777" w:rsidR="00846C7E" w:rsidRPr="00B5281F" w:rsidRDefault="00846C7E" w:rsidP="00846C7E">
      <w:pPr>
        <w:rPr>
          <w:sz w:val="16"/>
        </w:rPr>
      </w:pPr>
      <w:r w:rsidRPr="00B5281F">
        <w:rPr>
          <w:sz w:val="16"/>
        </w:rPr>
        <w:t xml:space="preserve">But </w:t>
      </w:r>
      <w:r w:rsidRPr="00B5281F">
        <w:rPr>
          <w:rStyle w:val="StyleUnderline"/>
        </w:rPr>
        <w:t>there are also reasons to be hopeful</w:t>
      </w:r>
      <w:r w:rsidRPr="00B5281F">
        <w:rPr>
          <w:sz w:val="16"/>
        </w:rPr>
        <w:t xml:space="preserve"> that </w:t>
      </w:r>
      <w:r w:rsidRPr="00B5281F">
        <w:rPr>
          <w:rStyle w:val="StyleUnderline"/>
          <w:highlight w:val="cyan"/>
        </w:rPr>
        <w:t xml:space="preserve">Canada will survive </w:t>
      </w:r>
      <w:r w:rsidRPr="00B5281F">
        <w:rPr>
          <w:rStyle w:val="Emphasis"/>
          <w:highlight w:val="cyan"/>
        </w:rPr>
        <w:t>this trade war</w:t>
      </w:r>
      <w:r w:rsidRPr="00B5281F">
        <w:rPr>
          <w:rStyle w:val="StyleUnderline"/>
        </w:rPr>
        <w:t xml:space="preserve"> and emerge</w:t>
      </w:r>
      <w:r w:rsidRPr="00B5281F">
        <w:rPr>
          <w:sz w:val="16"/>
        </w:rPr>
        <w:t xml:space="preserve"> as a </w:t>
      </w:r>
      <w:r w:rsidRPr="00B5281F">
        <w:rPr>
          <w:rStyle w:val="StyleUnderline"/>
        </w:rPr>
        <w:t>stronger</w:t>
      </w:r>
      <w:r w:rsidRPr="00B5281F">
        <w:rPr>
          <w:sz w:val="16"/>
        </w:rPr>
        <w:t>, more independent and more unified country.</w:t>
      </w:r>
    </w:p>
    <w:p w14:paraId="06E06F5E" w14:textId="77777777" w:rsidR="00846C7E" w:rsidRPr="00B5281F" w:rsidRDefault="00846C7E" w:rsidP="00846C7E">
      <w:pPr>
        <w:rPr>
          <w:sz w:val="16"/>
        </w:rPr>
      </w:pPr>
      <w:r w:rsidRPr="00B5281F">
        <w:rPr>
          <w:rStyle w:val="StyleUnderline"/>
          <w:highlight w:val="cyan"/>
        </w:rPr>
        <w:t>For</w:t>
      </w:r>
      <w:r w:rsidRPr="00B5281F">
        <w:rPr>
          <w:sz w:val="16"/>
        </w:rPr>
        <w:t xml:space="preserve"> Mr. </w:t>
      </w:r>
      <w:r w:rsidRPr="00B5281F">
        <w:rPr>
          <w:rStyle w:val="Emphasis"/>
          <w:highlight w:val="cyan"/>
        </w:rPr>
        <w:t>Trump</w:t>
      </w:r>
      <w:r w:rsidRPr="00B5281F">
        <w:rPr>
          <w:sz w:val="16"/>
        </w:rPr>
        <w:t xml:space="preserve">, </w:t>
      </w:r>
      <w:r w:rsidRPr="00B5281F">
        <w:rPr>
          <w:rStyle w:val="StyleUnderline"/>
        </w:rPr>
        <w:t xml:space="preserve">maintaining high </w:t>
      </w:r>
      <w:r w:rsidRPr="00B5281F">
        <w:rPr>
          <w:rStyle w:val="StyleUnderline"/>
          <w:highlight w:val="cyan"/>
        </w:rPr>
        <w:t>tariffs against</w:t>
      </w:r>
      <w:r w:rsidRPr="00B5281F">
        <w:rPr>
          <w:rStyle w:val="StyleUnderline"/>
        </w:rPr>
        <w:t xml:space="preserve"> Mexico and </w:t>
      </w:r>
      <w:r w:rsidRPr="00B5281F">
        <w:rPr>
          <w:rStyle w:val="StyleUnderline"/>
          <w:highlight w:val="cyan"/>
        </w:rPr>
        <w:t>Canada</w:t>
      </w:r>
      <w:r w:rsidRPr="00B5281F">
        <w:rPr>
          <w:rStyle w:val="StyleUnderline"/>
        </w:rPr>
        <w:t xml:space="preserve"> risks </w:t>
      </w:r>
      <w:r w:rsidRPr="00B5281F">
        <w:rPr>
          <w:rStyle w:val="Emphasis"/>
          <w:highlight w:val="cyan"/>
        </w:rPr>
        <w:t>increas</w:t>
      </w:r>
      <w:r w:rsidRPr="00B5281F">
        <w:rPr>
          <w:rStyle w:val="StyleUnderline"/>
        </w:rPr>
        <w:t xml:space="preserve">ing </w:t>
      </w:r>
      <w:r w:rsidRPr="00B5281F">
        <w:rPr>
          <w:rStyle w:val="Emphasis"/>
          <w:highlight w:val="cyan"/>
        </w:rPr>
        <w:t>prices</w:t>
      </w:r>
      <w:r w:rsidRPr="00B5281F">
        <w:rPr>
          <w:rStyle w:val="StyleUnderline"/>
        </w:rPr>
        <w:t xml:space="preserve">, </w:t>
      </w:r>
      <w:r w:rsidRPr="00B5281F">
        <w:rPr>
          <w:rStyle w:val="StyleUnderline"/>
          <w:highlight w:val="cyan"/>
        </w:rPr>
        <w:t xml:space="preserve">an </w:t>
      </w:r>
      <w:r w:rsidRPr="00B5281F">
        <w:rPr>
          <w:rStyle w:val="Emphasis"/>
          <w:highlight w:val="cyan"/>
        </w:rPr>
        <w:t>inflation spike</w:t>
      </w:r>
      <w:r w:rsidRPr="00B5281F">
        <w:rPr>
          <w:sz w:val="16"/>
        </w:rPr>
        <w:t xml:space="preserve"> that </w:t>
      </w:r>
      <w:r w:rsidRPr="00B5281F">
        <w:rPr>
          <w:rStyle w:val="Emphasis"/>
          <w:highlight w:val="cyan"/>
        </w:rPr>
        <w:t>he</w:t>
      </w:r>
      <w:r w:rsidRPr="00B5281F">
        <w:rPr>
          <w:sz w:val="16"/>
        </w:rPr>
        <w:t xml:space="preserve"> well </w:t>
      </w:r>
      <w:r w:rsidRPr="00B5281F">
        <w:rPr>
          <w:rStyle w:val="Emphasis"/>
          <w:highlight w:val="cyan"/>
        </w:rPr>
        <w:t>kno</w:t>
      </w:r>
      <w:r w:rsidRPr="005F12D4">
        <w:rPr>
          <w:rStyle w:val="Emphasis"/>
          <w:highlight w:val="cyan"/>
        </w:rPr>
        <w:t>ws w</w:t>
      </w:r>
      <w:r w:rsidRPr="00B5281F">
        <w:rPr>
          <w:rStyle w:val="Emphasis"/>
          <w:highlight w:val="cyan"/>
        </w:rPr>
        <w:t>reaked havoc</w:t>
      </w:r>
      <w:r w:rsidRPr="00B5281F">
        <w:rPr>
          <w:rStyle w:val="StyleUnderline"/>
          <w:highlight w:val="cyan"/>
        </w:rPr>
        <w:t xml:space="preserve"> on</w:t>
      </w:r>
      <w:r w:rsidRPr="005F12D4">
        <w:rPr>
          <w:sz w:val="16"/>
        </w:rPr>
        <w:t xml:space="preserve"> Joe</w:t>
      </w:r>
      <w:r w:rsidRPr="00B5281F">
        <w:rPr>
          <w:sz w:val="16"/>
        </w:rPr>
        <w:t xml:space="preserve"> </w:t>
      </w:r>
      <w:r w:rsidRPr="00B5281F">
        <w:rPr>
          <w:rStyle w:val="Emphasis"/>
          <w:highlight w:val="cyan"/>
        </w:rPr>
        <w:t>Biden</w:t>
      </w:r>
      <w:r w:rsidRPr="00B5281F">
        <w:rPr>
          <w:rStyle w:val="Emphasis"/>
        </w:rPr>
        <w:t>’s presidency</w:t>
      </w:r>
      <w:r w:rsidRPr="00B5281F">
        <w:rPr>
          <w:rStyle w:val="StyleUnderline"/>
        </w:rPr>
        <w:t>.</w:t>
      </w:r>
    </w:p>
    <w:p w14:paraId="6B1D1AC0" w14:textId="77777777" w:rsidR="00846C7E" w:rsidRPr="00B5281F" w:rsidRDefault="00846C7E" w:rsidP="00846C7E">
      <w:pPr>
        <w:rPr>
          <w:rStyle w:val="StyleUnderline"/>
        </w:rPr>
      </w:pPr>
      <w:r w:rsidRPr="00B5281F">
        <w:rPr>
          <w:sz w:val="16"/>
        </w:rPr>
        <w:t xml:space="preserve">The </w:t>
      </w:r>
      <w:r w:rsidRPr="00B5281F">
        <w:rPr>
          <w:rStyle w:val="Emphasis"/>
          <w:highlight w:val="cyan"/>
        </w:rPr>
        <w:t>U</w:t>
      </w:r>
      <w:r w:rsidRPr="00B5281F">
        <w:rPr>
          <w:sz w:val="16"/>
        </w:rPr>
        <w:t xml:space="preserve">nited </w:t>
      </w:r>
      <w:r w:rsidRPr="00B5281F">
        <w:rPr>
          <w:rStyle w:val="Emphasis"/>
          <w:highlight w:val="cyan"/>
        </w:rPr>
        <w:t>S</w:t>
      </w:r>
      <w:r w:rsidRPr="00B5281F">
        <w:rPr>
          <w:sz w:val="16"/>
        </w:rPr>
        <w:t>tates-</w:t>
      </w:r>
      <w:r w:rsidRPr="00B5281F">
        <w:rPr>
          <w:rStyle w:val="Emphasis"/>
          <w:highlight w:val="cyan"/>
        </w:rPr>
        <w:t>M</w:t>
      </w:r>
      <w:r w:rsidRPr="00B5281F">
        <w:rPr>
          <w:sz w:val="16"/>
        </w:rPr>
        <w:t>exico-</w:t>
      </w:r>
      <w:r w:rsidRPr="00B5281F">
        <w:rPr>
          <w:rStyle w:val="Emphasis"/>
          <w:highlight w:val="cyan"/>
        </w:rPr>
        <w:t>C</w:t>
      </w:r>
      <w:r w:rsidRPr="00B5281F">
        <w:rPr>
          <w:sz w:val="16"/>
        </w:rPr>
        <w:t xml:space="preserve">anada </w:t>
      </w:r>
      <w:r w:rsidRPr="00B5281F">
        <w:rPr>
          <w:rStyle w:val="Emphasis"/>
          <w:highlight w:val="cyan"/>
        </w:rPr>
        <w:t>A</w:t>
      </w:r>
      <w:r w:rsidRPr="00B5281F">
        <w:rPr>
          <w:sz w:val="16"/>
        </w:rPr>
        <w:t xml:space="preserve">greement </w:t>
      </w:r>
      <w:r w:rsidRPr="00B5281F">
        <w:rPr>
          <w:rStyle w:val="StyleUnderline"/>
          <w:highlight w:val="cyan"/>
        </w:rPr>
        <w:t>is up for renewal in</w:t>
      </w:r>
      <w:r w:rsidRPr="00B5281F">
        <w:rPr>
          <w:sz w:val="16"/>
        </w:rPr>
        <w:t xml:space="preserve"> 20</w:t>
      </w:r>
      <w:r w:rsidRPr="00B5281F">
        <w:rPr>
          <w:rStyle w:val="StyleUnderline"/>
          <w:highlight w:val="cyan"/>
        </w:rPr>
        <w:t>26</w:t>
      </w:r>
      <w:r w:rsidRPr="00B5281F">
        <w:rPr>
          <w:sz w:val="16"/>
        </w:rPr>
        <w:t xml:space="preserve">. </w:t>
      </w:r>
      <w:r w:rsidRPr="00B5281F">
        <w:rPr>
          <w:rStyle w:val="StyleUnderline"/>
          <w:highlight w:val="cyan"/>
        </w:rPr>
        <w:t>Tariffs</w:t>
      </w:r>
      <w:r w:rsidRPr="00B5281F">
        <w:rPr>
          <w:rStyle w:val="StyleUnderline"/>
        </w:rPr>
        <w:t xml:space="preserve"> that come on-stream now </w:t>
      </w:r>
      <w:r w:rsidRPr="00B5281F">
        <w:rPr>
          <w:rStyle w:val="StyleUnderline"/>
          <w:highlight w:val="cyan"/>
        </w:rPr>
        <w:t>could be</w:t>
      </w:r>
      <w:r w:rsidRPr="00B5281F">
        <w:rPr>
          <w:rStyle w:val="StyleUnderline"/>
        </w:rPr>
        <w:t xml:space="preserve"> of a </w:t>
      </w:r>
      <w:r w:rsidRPr="00B5281F">
        <w:rPr>
          <w:rStyle w:val="Emphasis"/>
          <w:highlight w:val="cyan"/>
        </w:rPr>
        <w:t>short-term</w:t>
      </w:r>
      <w:r w:rsidRPr="00B5281F">
        <w:rPr>
          <w:rStyle w:val="Emphasis"/>
        </w:rPr>
        <w:t xml:space="preserve"> duration</w:t>
      </w:r>
      <w:r w:rsidRPr="00B5281F">
        <w:rPr>
          <w:rStyle w:val="StyleUnderline"/>
        </w:rPr>
        <w:t xml:space="preserve"> </w:t>
      </w:r>
      <w:r w:rsidRPr="00B5281F">
        <w:rPr>
          <w:rStyle w:val="StyleUnderline"/>
          <w:highlight w:val="cyan"/>
        </w:rPr>
        <w:t xml:space="preserve">and have </w:t>
      </w:r>
      <w:r w:rsidRPr="00B5281F">
        <w:rPr>
          <w:rStyle w:val="Emphasis"/>
          <w:highlight w:val="cyan"/>
        </w:rPr>
        <w:t>limited effect</w:t>
      </w:r>
      <w:r w:rsidRPr="00B5281F">
        <w:rPr>
          <w:sz w:val="16"/>
        </w:rPr>
        <w:t xml:space="preserve">. Mr. </w:t>
      </w:r>
      <w:r w:rsidRPr="00B5281F">
        <w:rPr>
          <w:rStyle w:val="StyleUnderline"/>
        </w:rPr>
        <w:t>Trudeau will be gone, too. That will help.</w:t>
      </w:r>
    </w:p>
    <w:p w14:paraId="56981B07" w14:textId="77777777" w:rsidR="00846C7E" w:rsidRPr="00B5281F" w:rsidRDefault="00846C7E" w:rsidP="00846C7E">
      <w:pPr>
        <w:rPr>
          <w:sz w:val="16"/>
        </w:rPr>
      </w:pPr>
      <w:r w:rsidRPr="00B5281F">
        <w:rPr>
          <w:sz w:val="16"/>
        </w:rPr>
        <w:t xml:space="preserve">We recall that </w:t>
      </w:r>
      <w:r w:rsidRPr="00B5281F">
        <w:rPr>
          <w:rStyle w:val="Emphasis"/>
          <w:highlight w:val="cyan"/>
        </w:rPr>
        <w:t>Canadian retal</w:t>
      </w:r>
      <w:r w:rsidRPr="00B5281F">
        <w:rPr>
          <w:sz w:val="16"/>
        </w:rPr>
        <w:t xml:space="preserve">iation </w:t>
      </w:r>
      <w:r w:rsidRPr="00B5281F">
        <w:rPr>
          <w:rStyle w:val="StyleUnderline"/>
        </w:rPr>
        <w:t>against aluminum and steel</w:t>
      </w:r>
      <w:r w:rsidRPr="00B5281F">
        <w:rPr>
          <w:sz w:val="16"/>
        </w:rPr>
        <w:t xml:space="preserve"> tariffs </w:t>
      </w:r>
      <w:r w:rsidRPr="00B5281F">
        <w:rPr>
          <w:rStyle w:val="StyleUnderline"/>
          <w:highlight w:val="cyan"/>
        </w:rPr>
        <w:t>during</w:t>
      </w:r>
      <w:r w:rsidRPr="00B5281F">
        <w:rPr>
          <w:sz w:val="16"/>
        </w:rPr>
        <w:t xml:space="preserve"> Mr. </w:t>
      </w:r>
      <w:r w:rsidRPr="00B5281F">
        <w:rPr>
          <w:rStyle w:val="StyleUnderline"/>
          <w:highlight w:val="cyan"/>
        </w:rPr>
        <w:t>Trump’s first presidency led him to drop</w:t>
      </w:r>
      <w:r w:rsidRPr="00B5281F">
        <w:rPr>
          <w:rStyle w:val="StyleUnderline"/>
        </w:rPr>
        <w:t xml:space="preserve"> those </w:t>
      </w:r>
      <w:r w:rsidRPr="00B5281F">
        <w:rPr>
          <w:rStyle w:val="StyleUnderline"/>
          <w:highlight w:val="cyan"/>
        </w:rPr>
        <w:t>tariffs</w:t>
      </w:r>
      <w:r w:rsidRPr="00B5281F">
        <w:rPr>
          <w:rStyle w:val="StyleUnderline"/>
        </w:rPr>
        <w:t xml:space="preserve">. </w:t>
      </w:r>
      <w:r w:rsidRPr="00B5281F">
        <w:rPr>
          <w:rStyle w:val="StyleUnderline"/>
          <w:highlight w:val="cyan"/>
        </w:rPr>
        <w:t xml:space="preserve">The </w:t>
      </w:r>
      <w:r w:rsidRPr="00B5281F">
        <w:rPr>
          <w:rStyle w:val="Emphasis"/>
          <w:highlight w:val="cyan"/>
        </w:rPr>
        <w:t>retal</w:t>
      </w:r>
      <w:r w:rsidRPr="00B5281F">
        <w:rPr>
          <w:rStyle w:val="StyleUnderline"/>
        </w:rPr>
        <w:t xml:space="preserve">iation then </w:t>
      </w:r>
      <w:r w:rsidRPr="00B5281F">
        <w:rPr>
          <w:rStyle w:val="StyleUnderline"/>
          <w:highlight w:val="cyan"/>
        </w:rPr>
        <w:t xml:space="preserve">was </w:t>
      </w:r>
      <w:r w:rsidRPr="00B5281F">
        <w:rPr>
          <w:rStyle w:val="Emphasis"/>
          <w:highlight w:val="cyan"/>
        </w:rPr>
        <w:t>much smaller</w:t>
      </w:r>
      <w:r w:rsidRPr="00B5281F">
        <w:rPr>
          <w:sz w:val="16"/>
        </w:rPr>
        <w:t xml:space="preserve"> in scope </w:t>
      </w:r>
      <w:r w:rsidRPr="00B5281F">
        <w:rPr>
          <w:rStyle w:val="StyleUnderline"/>
          <w:highlight w:val="cyan"/>
        </w:rPr>
        <w:t>than</w:t>
      </w:r>
      <w:r w:rsidRPr="00B5281F">
        <w:rPr>
          <w:rStyle w:val="StyleUnderline"/>
        </w:rPr>
        <w:t xml:space="preserve"> Canada is </w:t>
      </w:r>
      <w:r w:rsidRPr="00B5281F">
        <w:rPr>
          <w:rStyle w:val="Emphasis"/>
        </w:rPr>
        <w:t xml:space="preserve">implementing </w:t>
      </w:r>
      <w:r w:rsidRPr="00B5281F">
        <w:rPr>
          <w:rStyle w:val="Emphasis"/>
          <w:highlight w:val="cyan"/>
        </w:rPr>
        <w:t>now</w:t>
      </w:r>
      <w:r w:rsidRPr="00B5281F">
        <w:rPr>
          <w:sz w:val="16"/>
        </w:rPr>
        <w:t>.</w:t>
      </w:r>
    </w:p>
    <w:p w14:paraId="2451CF4F" w14:textId="77777777" w:rsidR="00846C7E" w:rsidRPr="00B5281F" w:rsidRDefault="00846C7E" w:rsidP="00846C7E">
      <w:pPr>
        <w:rPr>
          <w:sz w:val="16"/>
        </w:rPr>
      </w:pPr>
      <w:r w:rsidRPr="00B5281F">
        <w:rPr>
          <w:rStyle w:val="StyleUnderline"/>
          <w:highlight w:val="cyan"/>
        </w:rPr>
        <w:t xml:space="preserve">Americans are not going to want to see their allies </w:t>
      </w:r>
      <w:r w:rsidRPr="00B5281F">
        <w:rPr>
          <w:rStyle w:val="Emphasis"/>
          <w:highlight w:val="cyan"/>
        </w:rPr>
        <w:t>turned into enemies</w:t>
      </w:r>
      <w:r w:rsidRPr="00B5281F">
        <w:rPr>
          <w:rStyle w:val="StyleUnderline"/>
        </w:rPr>
        <w:t xml:space="preserve"> for long</w:t>
      </w:r>
      <w:r w:rsidRPr="00B5281F">
        <w:rPr>
          <w:sz w:val="16"/>
        </w:rPr>
        <w:t>. Conservative Leader Pierre Poilievre minced no words when he declared that “President Trump stabbed America’s best friend in the back.”</w:t>
      </w:r>
    </w:p>
    <w:p w14:paraId="718AD586" w14:textId="77777777" w:rsidR="00846C7E" w:rsidRPr="00B5281F" w:rsidRDefault="00846C7E" w:rsidP="00846C7E">
      <w:pPr>
        <w:rPr>
          <w:rStyle w:val="StyleUnderline"/>
        </w:rPr>
      </w:pPr>
      <w:r w:rsidRPr="00B5281F">
        <w:rPr>
          <w:rStyle w:val="StyleUnderline"/>
        </w:rPr>
        <w:t>If</w:t>
      </w:r>
      <w:r w:rsidRPr="00B5281F">
        <w:rPr>
          <w:sz w:val="16"/>
        </w:rPr>
        <w:t xml:space="preserve"> Mr. </w:t>
      </w:r>
      <w:r w:rsidRPr="00B5281F">
        <w:rPr>
          <w:rStyle w:val="Emphasis"/>
        </w:rPr>
        <w:t>Trump persists</w:t>
      </w:r>
      <w:r w:rsidRPr="00B5281F">
        <w:rPr>
          <w:sz w:val="16"/>
        </w:rPr>
        <w:t xml:space="preserve"> with high tariffs, </w:t>
      </w:r>
      <w:r w:rsidRPr="00B5281F">
        <w:rPr>
          <w:rStyle w:val="StyleUnderline"/>
        </w:rPr>
        <w:t xml:space="preserve">Ottawa has </w:t>
      </w:r>
      <w:r w:rsidRPr="00B5281F">
        <w:rPr>
          <w:rStyle w:val="Emphasis"/>
        </w:rPr>
        <w:t>recent experience</w:t>
      </w:r>
      <w:r w:rsidRPr="00B5281F">
        <w:rPr>
          <w:rStyle w:val="StyleUnderline"/>
        </w:rPr>
        <w:t>, from</w:t>
      </w:r>
      <w:r w:rsidRPr="00B5281F">
        <w:rPr>
          <w:sz w:val="16"/>
        </w:rPr>
        <w:t xml:space="preserve"> the </w:t>
      </w:r>
      <w:r w:rsidRPr="00B5281F">
        <w:rPr>
          <w:rStyle w:val="StyleUnderline"/>
        </w:rPr>
        <w:t>COVID</w:t>
      </w:r>
      <w:r w:rsidRPr="00B5281F">
        <w:rPr>
          <w:sz w:val="16"/>
        </w:rPr>
        <w:t xml:space="preserve">-19 pandemic, </w:t>
      </w:r>
      <w:r w:rsidRPr="00B5281F">
        <w:rPr>
          <w:rStyle w:val="StyleUnderline"/>
        </w:rPr>
        <w:t>in cushioning the impact by using subsidies for those most affected.</w:t>
      </w:r>
    </w:p>
    <w:p w14:paraId="762E6EFC" w14:textId="77777777" w:rsidR="00846C7E" w:rsidRDefault="00846C7E" w:rsidP="00846C7E">
      <w:pPr>
        <w:rPr>
          <w:sz w:val="16"/>
        </w:rPr>
      </w:pPr>
      <w:r w:rsidRPr="00B5281F">
        <w:rPr>
          <w:sz w:val="16"/>
        </w:rPr>
        <w:t>As Americans get a sense of how our measures can affect their economy, a side effect of the trade war will be that we will be taken for granted less by the megapower. This current crisis is putting more focus on Canada south of the border than anything else I can remember.</w:t>
      </w:r>
    </w:p>
    <w:p w14:paraId="6E64BCBE" w14:textId="77777777" w:rsidR="00846C7E" w:rsidRDefault="00846C7E" w:rsidP="00846C7E">
      <w:pPr>
        <w:pStyle w:val="Heading4"/>
      </w:pPr>
      <w:r>
        <w:t>He won’t follow through.</w:t>
      </w:r>
    </w:p>
    <w:p w14:paraId="29A9C753" w14:textId="77777777" w:rsidR="00846C7E" w:rsidRPr="002D22EB" w:rsidRDefault="00846C7E" w:rsidP="00846C7E">
      <w:r w:rsidRPr="002D22EB">
        <w:rPr>
          <w:rStyle w:val="Style13ptBold"/>
        </w:rPr>
        <w:t>Shan 24</w:t>
      </w:r>
      <w:r>
        <w:t xml:space="preserve">, citing Goldman Sachs’ Global Commodities Research, and Viktor Shvets, global strategist at Macquarie Capital (Lee Ying Shan, 11-27-2024, “Oil watchers say </w:t>
      </w:r>
      <w:r w:rsidRPr="00453D2A">
        <w:rPr>
          <w:rStyle w:val="Emphasis"/>
          <w:highlight w:val="cyan"/>
        </w:rPr>
        <w:t>inflation risks</w:t>
      </w:r>
      <w:r w:rsidRPr="00453D2A">
        <w:rPr>
          <w:rStyle w:val="StyleUnderline"/>
        </w:rPr>
        <w:t xml:space="preserve"> </w:t>
      </w:r>
      <w:r w:rsidRPr="00453D2A">
        <w:rPr>
          <w:rStyle w:val="StyleUnderline"/>
          <w:highlight w:val="cyan"/>
        </w:rPr>
        <w:t xml:space="preserve">will </w:t>
      </w:r>
      <w:r w:rsidRPr="00453D2A">
        <w:rPr>
          <w:rStyle w:val="Emphasis"/>
          <w:highlight w:val="cyan"/>
        </w:rPr>
        <w:t>stave off Trump’s Canada tariff threat</w:t>
      </w:r>
      <w:r>
        <w:t>,” CNBC, https://www.cnbc.com/2024/11/27/oil-watchers-say-inflation-risks-will-stave-off-trumps-canada-tariff-threat.html)</w:t>
      </w:r>
    </w:p>
    <w:p w14:paraId="71509031" w14:textId="77777777" w:rsidR="00846C7E" w:rsidRPr="002D22EB" w:rsidRDefault="00846C7E" w:rsidP="00846C7E">
      <w:pPr>
        <w:rPr>
          <w:rStyle w:val="StyleUnderline"/>
        </w:rPr>
      </w:pPr>
      <w:r w:rsidRPr="002D22EB">
        <w:rPr>
          <w:rStyle w:val="StyleUnderline"/>
        </w:rPr>
        <w:t>Higher fuel prices could be in the cards if</w:t>
      </w:r>
      <w:r w:rsidRPr="002D22EB">
        <w:rPr>
          <w:sz w:val="16"/>
        </w:rPr>
        <w:t xml:space="preserve"> President-elect Donald </w:t>
      </w:r>
      <w:r w:rsidRPr="002D22EB">
        <w:rPr>
          <w:rStyle w:val="StyleUnderline"/>
        </w:rPr>
        <w:t>Trump follows through with his tariff threats on Canada</w:t>
      </w:r>
      <w:r w:rsidRPr="002D22EB">
        <w:rPr>
          <w:sz w:val="16"/>
        </w:rPr>
        <w:t xml:space="preserve">, according to </w:t>
      </w:r>
      <w:r w:rsidRPr="002D22EB">
        <w:rPr>
          <w:rStyle w:val="StyleUnderline"/>
        </w:rPr>
        <w:t xml:space="preserve">industry </w:t>
      </w:r>
      <w:r w:rsidRPr="002D22EB">
        <w:rPr>
          <w:rStyle w:val="StyleUnderline"/>
          <w:highlight w:val="cyan"/>
        </w:rPr>
        <w:t>experts</w:t>
      </w:r>
      <w:r w:rsidRPr="002D22EB">
        <w:rPr>
          <w:sz w:val="16"/>
        </w:rPr>
        <w:t xml:space="preserve">, who </w:t>
      </w:r>
      <w:r w:rsidRPr="002D22EB">
        <w:rPr>
          <w:rStyle w:val="StyleUnderline"/>
          <w:highlight w:val="cyan"/>
        </w:rPr>
        <w:t xml:space="preserve">are </w:t>
      </w:r>
      <w:r w:rsidRPr="002D22EB">
        <w:rPr>
          <w:rStyle w:val="Emphasis"/>
          <w:highlight w:val="cyan"/>
        </w:rPr>
        <w:t>skeptical</w:t>
      </w:r>
      <w:r w:rsidRPr="002D22EB">
        <w:rPr>
          <w:rStyle w:val="StyleUnderline"/>
        </w:rPr>
        <w:t xml:space="preserve"> on </w:t>
      </w:r>
      <w:r w:rsidRPr="002D22EB">
        <w:rPr>
          <w:rStyle w:val="StyleUnderline"/>
          <w:highlight w:val="cyan"/>
        </w:rPr>
        <w:t>whether the</w:t>
      </w:r>
      <w:r w:rsidRPr="002D22EB">
        <w:rPr>
          <w:rStyle w:val="StyleUnderline"/>
        </w:rPr>
        <w:t xml:space="preserve"> new </w:t>
      </w:r>
      <w:r w:rsidRPr="002D22EB">
        <w:rPr>
          <w:rStyle w:val="StyleUnderline"/>
          <w:highlight w:val="cyan"/>
        </w:rPr>
        <w:t xml:space="preserve">levies will </w:t>
      </w:r>
      <w:r w:rsidRPr="002D22EB">
        <w:rPr>
          <w:rStyle w:val="Emphasis"/>
          <w:highlight w:val="cyan"/>
        </w:rPr>
        <w:t>ever be implemented</w:t>
      </w:r>
      <w:r w:rsidRPr="002D22EB">
        <w:rPr>
          <w:rStyle w:val="StyleUnderline"/>
        </w:rPr>
        <w:t>.</w:t>
      </w:r>
    </w:p>
    <w:p w14:paraId="3AB8AE39" w14:textId="77777777" w:rsidR="00846C7E" w:rsidRPr="002D22EB" w:rsidRDefault="00846C7E" w:rsidP="00846C7E">
      <w:pPr>
        <w:rPr>
          <w:sz w:val="16"/>
        </w:rPr>
      </w:pPr>
      <w:r w:rsidRPr="002D22EB">
        <w:rPr>
          <w:sz w:val="16"/>
        </w:rPr>
        <w:t>Trump on Monday pledged to implement additional tariffs on China, Canada and Mexico on day one of his presidency, according to his posts on social media platform Truth Social. He said he would sign an executive order on Jan. 20 imposing a 25% tariff on all imports from Canada and Mexico, a move that may breach the terms of a regional free trade agreement.</w:t>
      </w:r>
    </w:p>
    <w:p w14:paraId="5A009573" w14:textId="77777777" w:rsidR="00846C7E" w:rsidRPr="002D22EB" w:rsidRDefault="00846C7E" w:rsidP="00846C7E">
      <w:pPr>
        <w:rPr>
          <w:sz w:val="16"/>
        </w:rPr>
      </w:pPr>
      <w:r w:rsidRPr="002D22EB">
        <w:rPr>
          <w:sz w:val="16"/>
        </w:rPr>
        <w:t>Goldman Sachs’ Co-Head of Global Commodities Research Daan Struyven said that if a 25% levy hit Canadian crude exports to the U.S. “that could, in theory, lead to some pretty significant consequences for three groups.”</w:t>
      </w:r>
    </w:p>
    <w:p w14:paraId="63724753" w14:textId="77777777" w:rsidR="00846C7E" w:rsidRPr="002D22EB" w:rsidRDefault="00846C7E" w:rsidP="00846C7E">
      <w:pPr>
        <w:rPr>
          <w:sz w:val="16"/>
        </w:rPr>
      </w:pPr>
      <w:r w:rsidRPr="002D22EB">
        <w:rPr>
          <w:rStyle w:val="StyleUnderline"/>
          <w:highlight w:val="cyan"/>
        </w:rPr>
        <w:t>U.S. refiners who rely on Canadian oil</w:t>
      </w:r>
      <w:r w:rsidRPr="002D22EB">
        <w:rPr>
          <w:rStyle w:val="StyleUnderline"/>
        </w:rPr>
        <w:t xml:space="preserve"> barrels </w:t>
      </w:r>
      <w:r w:rsidRPr="002D22EB">
        <w:rPr>
          <w:rStyle w:val="StyleUnderline"/>
          <w:highlight w:val="cyan"/>
        </w:rPr>
        <w:t>could face lower profit</w:t>
      </w:r>
      <w:r w:rsidRPr="002D22EB">
        <w:rPr>
          <w:rStyle w:val="StyleUnderline"/>
        </w:rPr>
        <w:t xml:space="preserve"> margins, </w:t>
      </w:r>
      <w:r w:rsidRPr="002D22EB">
        <w:rPr>
          <w:rStyle w:val="StyleUnderline"/>
          <w:highlight w:val="cyan"/>
        </w:rPr>
        <w:t>and consumers may</w:t>
      </w:r>
      <w:r w:rsidRPr="002D22EB">
        <w:rPr>
          <w:rStyle w:val="StyleUnderline"/>
        </w:rPr>
        <w:t xml:space="preserve"> potentially </w:t>
      </w:r>
      <w:r w:rsidRPr="002D22EB">
        <w:rPr>
          <w:rStyle w:val="StyleUnderline"/>
          <w:highlight w:val="cyan"/>
        </w:rPr>
        <w:t>face higher prices</w:t>
      </w:r>
      <w:r w:rsidRPr="002D22EB">
        <w:rPr>
          <w:sz w:val="16"/>
        </w:rPr>
        <w:t>, surmised Struyven. Lastly, Canadian producers may suffer revenue losses if they are unable to reroute their barrels that would have otherwise gone to the U.S.</w:t>
      </w:r>
    </w:p>
    <w:p w14:paraId="3227203B" w14:textId="77777777" w:rsidR="00846C7E" w:rsidRPr="002D22EB" w:rsidRDefault="00846C7E" w:rsidP="00846C7E">
      <w:pPr>
        <w:rPr>
          <w:sz w:val="16"/>
        </w:rPr>
      </w:pPr>
      <w:r w:rsidRPr="002D22EB">
        <w:rPr>
          <w:sz w:val="16"/>
        </w:rPr>
        <w:t>America’s imports of Canadian crude oil hit a record of 4.3 million barrels per day in July 2024 after the expansion of Canada’s Trans Mountain pipeline, according to the most recent data from the U.S. Energy Information Administration.</w:t>
      </w:r>
    </w:p>
    <w:p w14:paraId="220C528C" w14:textId="77777777" w:rsidR="00846C7E" w:rsidRPr="002D22EB" w:rsidRDefault="00846C7E" w:rsidP="00846C7E">
      <w:pPr>
        <w:rPr>
          <w:sz w:val="16"/>
        </w:rPr>
      </w:pPr>
      <w:r w:rsidRPr="002D22EB">
        <w:rPr>
          <w:sz w:val="16"/>
        </w:rPr>
        <w:t xml:space="preserve">Additionally, </w:t>
      </w:r>
      <w:r w:rsidRPr="002D22EB">
        <w:rPr>
          <w:rStyle w:val="StyleUnderline"/>
          <w:highlight w:val="cyan"/>
        </w:rPr>
        <w:t>refiners</w:t>
      </w:r>
      <w:r w:rsidRPr="002D22EB">
        <w:rPr>
          <w:rStyle w:val="StyleUnderline"/>
        </w:rPr>
        <w:t xml:space="preserve"> in the Midwest</w:t>
      </w:r>
      <w:r w:rsidRPr="002D22EB">
        <w:rPr>
          <w:sz w:val="16"/>
        </w:rPr>
        <w:t xml:space="preserve">, </w:t>
      </w:r>
      <w:r w:rsidRPr="002D22EB">
        <w:rPr>
          <w:rStyle w:val="StyleUnderline"/>
          <w:highlight w:val="cyan"/>
        </w:rPr>
        <w:t>which are</w:t>
      </w:r>
      <w:r w:rsidRPr="002D22EB">
        <w:rPr>
          <w:rStyle w:val="StyleUnderline"/>
        </w:rPr>
        <w:t xml:space="preserve"> more </w:t>
      </w:r>
      <w:r w:rsidRPr="002D22EB">
        <w:rPr>
          <w:rStyle w:val="StyleUnderline"/>
          <w:highlight w:val="cyan"/>
        </w:rPr>
        <w:t>adapted to process Canada’s heavy</w:t>
      </w:r>
      <w:r w:rsidRPr="002D22EB">
        <w:rPr>
          <w:sz w:val="16"/>
        </w:rPr>
        <w:t xml:space="preserve"> sour </w:t>
      </w:r>
      <w:r w:rsidRPr="002D22EB">
        <w:rPr>
          <w:rStyle w:val="StyleUnderline"/>
          <w:highlight w:val="cyan"/>
        </w:rPr>
        <w:t>crude</w:t>
      </w:r>
      <w:r w:rsidRPr="002D22EB">
        <w:rPr>
          <w:sz w:val="16"/>
        </w:rPr>
        <w:t xml:space="preserve"> rather than the low sulfur sweet crude produced domestically, </w:t>
      </w:r>
      <w:r w:rsidRPr="002D22EB">
        <w:rPr>
          <w:rStyle w:val="StyleUnderline"/>
          <w:highlight w:val="cyan"/>
        </w:rPr>
        <w:t>could</w:t>
      </w:r>
      <w:r w:rsidRPr="002D22EB">
        <w:rPr>
          <w:rStyle w:val="StyleUnderline"/>
        </w:rPr>
        <w:t xml:space="preserve"> also </w:t>
      </w:r>
      <w:r w:rsidRPr="002D22EB">
        <w:rPr>
          <w:rStyle w:val="StyleUnderline"/>
          <w:highlight w:val="cyan"/>
        </w:rPr>
        <w:t>have problems switching</w:t>
      </w:r>
      <w:r w:rsidRPr="002D22EB">
        <w:rPr>
          <w:rStyle w:val="StyleUnderline"/>
        </w:rPr>
        <w:t xml:space="preserve"> should the Canadian imports be interrupted</w:t>
      </w:r>
      <w:r w:rsidRPr="002D22EB">
        <w:rPr>
          <w:sz w:val="16"/>
        </w:rPr>
        <w:t>, Struyven told journalists at an online conference.</w:t>
      </w:r>
    </w:p>
    <w:p w14:paraId="4DC799E7" w14:textId="77777777" w:rsidR="00846C7E" w:rsidRPr="002D22EB" w:rsidRDefault="00846C7E" w:rsidP="00846C7E">
      <w:pPr>
        <w:rPr>
          <w:sz w:val="16"/>
        </w:rPr>
      </w:pPr>
      <w:r w:rsidRPr="002D22EB">
        <w:rPr>
          <w:sz w:val="16"/>
        </w:rPr>
        <w:t xml:space="preserve">“If we were to see a 25% tariff on Canadian energy exports, I think it could have some very significant ramifications for trade flows,” Struyven said. </w:t>
      </w:r>
    </w:p>
    <w:p w14:paraId="7D6812F9" w14:textId="77777777" w:rsidR="00846C7E" w:rsidRPr="002D22EB" w:rsidRDefault="00846C7E" w:rsidP="00846C7E">
      <w:pPr>
        <w:rPr>
          <w:sz w:val="16"/>
        </w:rPr>
      </w:pPr>
      <w:r w:rsidRPr="002D22EB">
        <w:rPr>
          <w:rStyle w:val="StyleUnderline"/>
        </w:rPr>
        <w:t>Mexico and especially Canada have “notable tightly integrated linkages” with the U.S. when it comes to</w:t>
      </w:r>
      <w:r w:rsidRPr="002D22EB">
        <w:rPr>
          <w:sz w:val="16"/>
        </w:rPr>
        <w:t xml:space="preserve"> the </w:t>
      </w:r>
      <w:r w:rsidRPr="002D22EB">
        <w:rPr>
          <w:rStyle w:val="StyleUnderline"/>
        </w:rPr>
        <w:t>oil</w:t>
      </w:r>
      <w:r w:rsidRPr="002D22EB">
        <w:rPr>
          <w:sz w:val="16"/>
        </w:rPr>
        <w:t xml:space="preserve">, natural gas and auto industries, Citigroup wrote in a note following Trump’s announcements this week. </w:t>
      </w:r>
    </w:p>
    <w:p w14:paraId="1CACD56B" w14:textId="77777777" w:rsidR="00846C7E" w:rsidRPr="00453D2A" w:rsidRDefault="00846C7E" w:rsidP="00846C7E">
      <w:pPr>
        <w:rPr>
          <w:sz w:val="16"/>
        </w:rPr>
      </w:pPr>
      <w:r w:rsidRPr="00453D2A">
        <w:rPr>
          <w:sz w:val="16"/>
        </w:rPr>
        <w:t>“Absent carve-outs, this would increase costs for U.S. refiners and U.S. consumers,” said the bank’s research team led by Energy Strategist Eric Lee.</w:t>
      </w:r>
    </w:p>
    <w:p w14:paraId="2D842032" w14:textId="77777777" w:rsidR="00846C7E" w:rsidRPr="002D22EB" w:rsidRDefault="00846C7E" w:rsidP="00846C7E">
      <w:pPr>
        <w:rPr>
          <w:sz w:val="16"/>
        </w:rPr>
      </w:pPr>
      <w:r w:rsidRPr="00453D2A">
        <w:rPr>
          <w:sz w:val="16"/>
        </w:rPr>
        <w:t xml:space="preserve">However, Goldman highlighted that </w:t>
      </w:r>
      <w:r w:rsidRPr="00453D2A">
        <w:rPr>
          <w:rStyle w:val="StyleUnderline"/>
        </w:rPr>
        <w:t xml:space="preserve">it is </w:t>
      </w:r>
      <w:r w:rsidRPr="00453D2A">
        <w:rPr>
          <w:rStyle w:val="Emphasis"/>
        </w:rPr>
        <w:t>unlikely</w:t>
      </w:r>
      <w:r w:rsidRPr="00453D2A">
        <w:rPr>
          <w:rStyle w:val="StyleUnderline"/>
        </w:rPr>
        <w:t xml:space="preserve"> that the tariffs will be </w:t>
      </w:r>
      <w:r w:rsidRPr="00453D2A">
        <w:rPr>
          <w:rStyle w:val="Emphasis"/>
        </w:rPr>
        <w:t>implemented as announced</w:t>
      </w:r>
      <w:r w:rsidRPr="00453D2A">
        <w:rPr>
          <w:sz w:val="16"/>
        </w:rPr>
        <w:t xml:space="preserve">, </w:t>
      </w:r>
      <w:r w:rsidRPr="00453D2A">
        <w:rPr>
          <w:rStyle w:val="StyleUnderline"/>
        </w:rPr>
        <w:t>on the</w:t>
      </w:r>
      <w:r w:rsidRPr="002D22EB">
        <w:rPr>
          <w:rStyle w:val="StyleUnderline"/>
        </w:rPr>
        <w:t xml:space="preserve"> premise</w:t>
      </w:r>
      <w:r w:rsidRPr="002D22EB">
        <w:rPr>
          <w:sz w:val="16"/>
        </w:rPr>
        <w:t xml:space="preserve"> that the </w:t>
      </w:r>
      <w:r w:rsidRPr="002D22EB">
        <w:rPr>
          <w:rStyle w:val="StyleUnderline"/>
          <w:highlight w:val="cyan"/>
        </w:rPr>
        <w:t>Trump</w:t>
      </w:r>
      <w:r w:rsidRPr="002D22EB">
        <w:rPr>
          <w:sz w:val="16"/>
        </w:rPr>
        <w:t xml:space="preserve"> administration </w:t>
      </w:r>
      <w:r w:rsidRPr="002D22EB">
        <w:rPr>
          <w:rStyle w:val="StyleUnderline"/>
          <w:highlight w:val="cyan"/>
        </w:rPr>
        <w:t>is focused on reducing energy costs</w:t>
      </w:r>
      <w:r w:rsidRPr="002D22EB">
        <w:rPr>
          <w:sz w:val="16"/>
        </w:rPr>
        <w:t>.</w:t>
      </w:r>
    </w:p>
    <w:p w14:paraId="40D3EC17" w14:textId="77777777" w:rsidR="00846C7E" w:rsidRPr="002D22EB" w:rsidRDefault="00846C7E" w:rsidP="00846C7E">
      <w:pPr>
        <w:rPr>
          <w:rStyle w:val="StyleUnderline"/>
        </w:rPr>
      </w:pPr>
      <w:r w:rsidRPr="002D22EB">
        <w:rPr>
          <w:rStyle w:val="StyleUnderline"/>
          <w:highlight w:val="cyan"/>
        </w:rPr>
        <w:t xml:space="preserve">Trump </w:t>
      </w:r>
      <w:r w:rsidRPr="002D22EB">
        <w:rPr>
          <w:rStyle w:val="Emphasis"/>
          <w:highlight w:val="cyan"/>
        </w:rPr>
        <w:t>cannot allow inflation to get out of control</w:t>
      </w:r>
      <w:r w:rsidRPr="002D22EB">
        <w:rPr>
          <w:rStyle w:val="StyleUnderline"/>
        </w:rPr>
        <w:t xml:space="preserve"> in the 15 months </w:t>
      </w:r>
      <w:r w:rsidRPr="002D22EB">
        <w:rPr>
          <w:rStyle w:val="StyleUnderline"/>
          <w:highlight w:val="cyan"/>
        </w:rPr>
        <w:t>before the midterm</w:t>
      </w:r>
      <w:r w:rsidRPr="002D22EB">
        <w:rPr>
          <w:rStyle w:val="StyleUnderline"/>
        </w:rPr>
        <w:t xml:space="preserve"> election season</w:t>
      </w:r>
      <w:r w:rsidRPr="002D22EB">
        <w:rPr>
          <w:sz w:val="16"/>
        </w:rPr>
        <w:t xml:space="preserve">, Viktor Shvets, global strategist at Macquarie Capital, told CNBC. Shvets believes that </w:t>
      </w:r>
      <w:r w:rsidRPr="002D22EB">
        <w:rPr>
          <w:rStyle w:val="StyleUnderline"/>
          <w:highlight w:val="cyan"/>
        </w:rPr>
        <w:t>tariffs are</w:t>
      </w:r>
      <w:r w:rsidRPr="002D22EB">
        <w:rPr>
          <w:sz w:val="16"/>
        </w:rPr>
        <w:t xml:space="preserve"> used as </w:t>
      </w:r>
      <w:r w:rsidRPr="002D22EB">
        <w:rPr>
          <w:rStyle w:val="StyleUnderline"/>
          <w:highlight w:val="cyan"/>
        </w:rPr>
        <w:t xml:space="preserve">a </w:t>
      </w:r>
      <w:r w:rsidRPr="002D22EB">
        <w:rPr>
          <w:rStyle w:val="Emphasis"/>
          <w:highlight w:val="cyan"/>
        </w:rPr>
        <w:t>negotiating tool</w:t>
      </w:r>
      <w:r w:rsidRPr="002D22EB">
        <w:rPr>
          <w:rStyle w:val="StyleUnderline"/>
        </w:rPr>
        <w:t xml:space="preserve"> to achieve certain objectives such as strengthening the border.</w:t>
      </w:r>
    </w:p>
    <w:p w14:paraId="1D15049A" w14:textId="77777777" w:rsidR="00846C7E" w:rsidRPr="002D22EB" w:rsidRDefault="00846C7E" w:rsidP="00846C7E">
      <w:pPr>
        <w:rPr>
          <w:sz w:val="16"/>
        </w:rPr>
      </w:pPr>
      <w:r w:rsidRPr="002D22EB">
        <w:rPr>
          <w:sz w:val="16"/>
        </w:rPr>
        <w:t>“</w:t>
      </w:r>
      <w:r w:rsidRPr="002D22EB">
        <w:rPr>
          <w:rStyle w:val="StyleUnderline"/>
          <w:highlight w:val="cyan"/>
        </w:rPr>
        <w:t xml:space="preserve">I </w:t>
      </w:r>
      <w:r w:rsidRPr="002D22EB">
        <w:rPr>
          <w:rStyle w:val="Emphasis"/>
          <w:highlight w:val="cyan"/>
        </w:rPr>
        <w:t>do not believe for a second</w:t>
      </w:r>
      <w:r w:rsidRPr="002D22EB">
        <w:rPr>
          <w:rStyle w:val="StyleUnderline"/>
        </w:rPr>
        <w:t xml:space="preserve"> that </w:t>
      </w:r>
      <w:r w:rsidRPr="002D22EB">
        <w:rPr>
          <w:rStyle w:val="StyleUnderline"/>
          <w:highlight w:val="cyan"/>
        </w:rPr>
        <w:t xml:space="preserve">there will be a </w:t>
      </w:r>
      <w:r w:rsidRPr="002D22EB">
        <w:rPr>
          <w:rStyle w:val="Emphasis"/>
          <w:highlight w:val="cyan"/>
        </w:rPr>
        <w:t>massive increase</w:t>
      </w:r>
      <w:r w:rsidRPr="002D22EB">
        <w:rPr>
          <w:rStyle w:val="StyleUnderline"/>
          <w:highlight w:val="cyan"/>
        </w:rPr>
        <w:t xml:space="preserve"> in</w:t>
      </w:r>
      <w:r w:rsidRPr="002D22EB">
        <w:rPr>
          <w:rStyle w:val="StyleUnderline"/>
        </w:rPr>
        <w:t xml:space="preserve"> overall </w:t>
      </w:r>
      <w:r w:rsidRPr="002D22EB">
        <w:rPr>
          <w:rStyle w:val="StyleUnderline"/>
          <w:highlight w:val="cyan"/>
        </w:rPr>
        <w:t>tariffs because that will represent a tax on</w:t>
      </w:r>
      <w:r w:rsidRPr="002D22EB">
        <w:rPr>
          <w:rStyle w:val="StyleUnderline"/>
        </w:rPr>
        <w:t xml:space="preserve"> U.S. domestic </w:t>
      </w:r>
      <w:r w:rsidRPr="002D22EB">
        <w:rPr>
          <w:rStyle w:val="StyleUnderline"/>
          <w:highlight w:val="cyan"/>
        </w:rPr>
        <w:t>manufacturers</w:t>
      </w:r>
      <w:r w:rsidRPr="002D22EB">
        <w:rPr>
          <w:sz w:val="16"/>
        </w:rPr>
        <w:t>. That will also represent a tax on U.S. exporters,” said Shvets.</w:t>
      </w:r>
    </w:p>
    <w:p w14:paraId="4A5E3E0B" w14:textId="77777777" w:rsidR="00846C7E" w:rsidRDefault="00846C7E" w:rsidP="00846C7E">
      <w:pPr>
        <w:pStyle w:val="Heading3"/>
      </w:pPr>
      <w:r>
        <w:t>UQ---AT: Canada Decarb Inevitable---2NC</w:t>
      </w:r>
    </w:p>
    <w:p w14:paraId="1C7F0B62" w14:textId="77777777" w:rsidR="00846C7E" w:rsidRPr="003B7810" w:rsidRDefault="00846C7E" w:rsidP="00846C7E">
      <w:pPr>
        <w:pStyle w:val="Heading4"/>
        <w:rPr>
          <w:u w:val="single"/>
        </w:rPr>
      </w:pPr>
      <w:r>
        <w:t xml:space="preserve">Oil growth is compatible with Canada’s nominal climate targets because </w:t>
      </w:r>
      <w:r w:rsidRPr="003B7810">
        <w:rPr>
          <w:u w:val="single"/>
        </w:rPr>
        <w:t>exports don’t count against the total</w:t>
      </w:r>
    </w:p>
    <w:p w14:paraId="50E46AD8" w14:textId="77777777" w:rsidR="00846C7E" w:rsidRPr="00225A7E" w:rsidRDefault="00846C7E" w:rsidP="00846C7E">
      <w:r w:rsidRPr="001B4CAC">
        <w:rPr>
          <w:rStyle w:val="Style13ptBold"/>
        </w:rPr>
        <w:t>McKibben 23</w:t>
      </w:r>
      <w:r>
        <w:t>, founder of 350.org, an international environmental organization. His is the author of more than a dozen books about the environment, including Oil and Honey: The Education of an Unlikely Activist. (Bill, 11-21-2023, "Canada and other oil-rich countries don’t count emissions from fossil fuel exports. Let’s fix that," Narwhal, https://thenarwhal.ca/opinion-cop28-oil-gas-exports/)</w:t>
      </w:r>
    </w:p>
    <w:p w14:paraId="65E3BBCE" w14:textId="77777777" w:rsidR="00846C7E" w:rsidRPr="00E01A23" w:rsidRDefault="00846C7E" w:rsidP="00846C7E">
      <w:pPr>
        <w:rPr>
          <w:sz w:val="16"/>
        </w:rPr>
      </w:pPr>
      <w:r w:rsidRPr="00E01A23">
        <w:rPr>
          <w:sz w:val="16"/>
        </w:rPr>
        <w:t xml:space="preserve">When the world convenes in the United Arab Emirates later this month for the next round of the endless climate slog, </w:t>
      </w:r>
      <w:r w:rsidRPr="00E01A23">
        <w:rPr>
          <w:rStyle w:val="StyleUnderline"/>
        </w:rPr>
        <w:t xml:space="preserve">much </w:t>
      </w:r>
      <w:r w:rsidRPr="00E01A23">
        <w:rPr>
          <w:rStyle w:val="StyleUnderline"/>
          <w:highlight w:val="cyan"/>
        </w:rPr>
        <w:t>attention</w:t>
      </w:r>
      <w:r w:rsidRPr="00E01A23">
        <w:rPr>
          <w:rStyle w:val="StyleUnderline"/>
        </w:rPr>
        <w:t xml:space="preserve"> </w:t>
      </w:r>
      <w:r w:rsidRPr="00E01A23">
        <w:rPr>
          <w:rStyle w:val="StyleUnderline"/>
          <w:highlight w:val="cyan"/>
        </w:rPr>
        <w:t>will be paid to the pledges of individual nations to cut their emissions</w:t>
      </w:r>
      <w:r w:rsidRPr="00E01A23">
        <w:rPr>
          <w:sz w:val="16"/>
        </w:rPr>
        <w:t xml:space="preserve">. This has been the basic scorecard of climate talks almost since the start. But </w:t>
      </w:r>
      <w:r w:rsidRPr="00E01A23">
        <w:rPr>
          <w:rStyle w:val="Emphasis"/>
          <w:highlight w:val="cyan"/>
        </w:rPr>
        <w:t>it’s a wildly incomplete scorecard</w:t>
      </w:r>
      <w:r w:rsidRPr="00E01A23">
        <w:rPr>
          <w:sz w:val="16"/>
        </w:rPr>
        <w:t>, in ways that are becoming ever clearer as we enter the endgame of the energy transition. We’ve been measuring it wrong.</w:t>
      </w:r>
    </w:p>
    <w:p w14:paraId="6CA8B7C8" w14:textId="77777777" w:rsidR="00846C7E" w:rsidRPr="00E01A23" w:rsidRDefault="00846C7E" w:rsidP="00846C7E">
      <w:pPr>
        <w:rPr>
          <w:sz w:val="16"/>
        </w:rPr>
      </w:pPr>
      <w:r w:rsidRPr="00E01A23">
        <w:rPr>
          <w:sz w:val="16"/>
        </w:rPr>
        <w:t xml:space="preserve">That’s </w:t>
      </w:r>
      <w:r w:rsidRPr="00E01A23">
        <w:rPr>
          <w:rStyle w:val="Emphasis"/>
          <w:highlight w:val="cyan"/>
        </w:rPr>
        <w:t>because</w:t>
      </w:r>
      <w:r w:rsidRPr="00E01A23">
        <w:rPr>
          <w:rStyle w:val="Emphasis"/>
        </w:rPr>
        <w:t xml:space="preserve"> a country’s </w:t>
      </w:r>
      <w:r w:rsidRPr="00E01A23">
        <w:rPr>
          <w:rStyle w:val="Emphasis"/>
          <w:highlight w:val="cyan"/>
        </w:rPr>
        <w:t>exports of fossil fuel don’t count against its tot</w:t>
      </w:r>
      <w:r w:rsidRPr="00E01A23">
        <w:rPr>
          <w:rStyle w:val="Emphasis"/>
        </w:rPr>
        <w:t>al</w:t>
      </w:r>
      <w:r w:rsidRPr="00E01A23">
        <w:rPr>
          <w:sz w:val="16"/>
        </w:rPr>
        <w:t xml:space="preserve">. </w:t>
      </w:r>
      <w:r w:rsidRPr="00E01A23">
        <w:rPr>
          <w:rStyle w:val="StyleUnderline"/>
        </w:rPr>
        <w:t>But it’s those exports that are driving fossil fuel expansion around the world</w:t>
      </w:r>
      <w:r w:rsidRPr="00E01A23">
        <w:rPr>
          <w:sz w:val="16"/>
        </w:rPr>
        <w:t>, coming as they do from some of the most diplomatically powerful and wealthy nations on Earth.</w:t>
      </w:r>
    </w:p>
    <w:p w14:paraId="1F9F6DB7" w14:textId="77777777" w:rsidR="00846C7E" w:rsidRPr="00E01A23" w:rsidRDefault="00846C7E" w:rsidP="00846C7E">
      <w:pPr>
        <w:rPr>
          <w:sz w:val="16"/>
        </w:rPr>
      </w:pPr>
      <w:r w:rsidRPr="00E01A23">
        <w:rPr>
          <w:sz w:val="16"/>
        </w:rPr>
        <w:t>To give the most obvious, and largest, example: the United States is, fitfully, cutting back on its carbon emissions; its envoys will be able to report, honestly, that the Inflation Reduction Act should soon actually be trimming our domestic use of oil, gas and coal, as we subsidize heat pumps and build out electric-vehicle charging networks. But at the very same moment, the U.S. production of fossil fuels is booming. That means, of course, that much of that supply is headed overseas.</w:t>
      </w:r>
    </w:p>
    <w:p w14:paraId="4240DB46" w14:textId="77777777" w:rsidR="00846C7E" w:rsidRPr="00E01A23" w:rsidRDefault="00846C7E" w:rsidP="00846C7E">
      <w:pPr>
        <w:rPr>
          <w:sz w:val="16"/>
        </w:rPr>
      </w:pPr>
      <w:r w:rsidRPr="00E01A23">
        <w:rPr>
          <w:sz w:val="16"/>
        </w:rPr>
        <w:t>And the numbers are truly staggering. If the liquefied natural gas (LNG) buildout continues as planned, for instance, by 2030 U.S. LNG exports will be responsible for more greenhouse gases than every house, car and factory in the European Union. The emissions, under the United Nations accounting system, will show up on the scorecards of the European Union and the dozens of mostly Asian nations that will buy the gas. But if you could see them in the atmosphere, they would be red, white and blue.</w:t>
      </w:r>
    </w:p>
    <w:p w14:paraId="4D28E572" w14:textId="77777777" w:rsidR="00846C7E" w:rsidRPr="00E01A23" w:rsidRDefault="00846C7E" w:rsidP="00846C7E">
      <w:pPr>
        <w:rPr>
          <w:sz w:val="16"/>
        </w:rPr>
      </w:pPr>
      <w:r w:rsidRPr="00E01A23">
        <w:rPr>
          <w:sz w:val="16"/>
        </w:rPr>
        <w:t>Countries like Canada and the U.S. are exporting massive quantities of oil and gas, along with its respective greenhouse gases — meaning their national emissions counts continue to fall. Photo: Amber Bracken / The Narwhal</w:t>
      </w:r>
    </w:p>
    <w:p w14:paraId="34F71829" w14:textId="77777777" w:rsidR="00846C7E" w:rsidRPr="00E01A23" w:rsidRDefault="00846C7E" w:rsidP="00846C7E">
      <w:pPr>
        <w:rPr>
          <w:sz w:val="16"/>
        </w:rPr>
      </w:pPr>
      <w:r w:rsidRPr="00E01A23">
        <w:rPr>
          <w:sz w:val="16"/>
        </w:rPr>
        <w:t xml:space="preserve">Exactly the same thing is true of a handful of other nations — in fact, some are even more grotesque in their hypocrisy, if not their impact. </w:t>
      </w:r>
      <w:r w:rsidRPr="00E01A23">
        <w:rPr>
          <w:rStyle w:val="Emphasis"/>
          <w:highlight w:val="cyan"/>
        </w:rPr>
        <w:t>Norway</w:t>
      </w:r>
      <w:r w:rsidRPr="00E01A23">
        <w:rPr>
          <w:sz w:val="16"/>
        </w:rPr>
        <w:t xml:space="preserve"> </w:t>
      </w:r>
      <w:r w:rsidRPr="00E01A23">
        <w:rPr>
          <w:rStyle w:val="StyleUnderline"/>
        </w:rPr>
        <w:t>has</w:t>
      </w:r>
      <w:r w:rsidRPr="00E01A23">
        <w:rPr>
          <w:sz w:val="16"/>
        </w:rPr>
        <w:t xml:space="preserve">, arguably, </w:t>
      </w:r>
      <w:r w:rsidRPr="00E01A23">
        <w:rPr>
          <w:rStyle w:val="StyleUnderline"/>
        </w:rPr>
        <w:t>done as good a job as any</w:t>
      </w:r>
      <w:r w:rsidRPr="00E01A23">
        <w:rPr>
          <w:sz w:val="16"/>
        </w:rPr>
        <w:t xml:space="preserve"> country on Earth </w:t>
      </w:r>
      <w:r w:rsidRPr="00E01A23">
        <w:rPr>
          <w:rStyle w:val="StyleUnderline"/>
        </w:rPr>
        <w:t xml:space="preserve">on </w:t>
      </w:r>
      <w:r w:rsidRPr="00E01A23">
        <w:rPr>
          <w:rStyle w:val="Emphasis"/>
          <w:highlight w:val="cyan"/>
        </w:rPr>
        <w:t>mov</w:t>
      </w:r>
      <w:r w:rsidRPr="00E01A23">
        <w:rPr>
          <w:rStyle w:val="StyleUnderline"/>
        </w:rPr>
        <w:t xml:space="preserve">ing </w:t>
      </w:r>
      <w:r w:rsidRPr="00E01A23">
        <w:rPr>
          <w:rStyle w:val="StyleUnderline"/>
          <w:highlight w:val="cyan"/>
        </w:rPr>
        <w:t>past oil</w:t>
      </w:r>
      <w:r w:rsidRPr="00E01A23">
        <w:rPr>
          <w:rStyle w:val="StyleUnderline"/>
        </w:rPr>
        <w:t xml:space="preserve"> and gas; almost every new car in the country runs on electricity. </w:t>
      </w:r>
      <w:r w:rsidRPr="00E01A23">
        <w:rPr>
          <w:rStyle w:val="StyleUnderline"/>
          <w:highlight w:val="cyan"/>
        </w:rPr>
        <w:t>But it’s planning one of the dozen biggest expansions in</w:t>
      </w:r>
      <w:r w:rsidRPr="00E01A23">
        <w:rPr>
          <w:rStyle w:val="StyleUnderline"/>
        </w:rPr>
        <w:t xml:space="preserve"> national </w:t>
      </w:r>
      <w:r w:rsidRPr="00E01A23">
        <w:rPr>
          <w:rStyle w:val="StyleUnderline"/>
          <w:highlight w:val="cyan"/>
        </w:rPr>
        <w:t>oil</w:t>
      </w:r>
      <w:r w:rsidRPr="00E01A23">
        <w:rPr>
          <w:sz w:val="16"/>
        </w:rPr>
        <w:t xml:space="preserve"> and gas </w:t>
      </w:r>
      <w:r w:rsidRPr="00E01A23">
        <w:rPr>
          <w:rStyle w:val="StyleUnderline"/>
        </w:rPr>
        <w:t>production</w:t>
      </w:r>
      <w:r w:rsidRPr="00E01A23">
        <w:rPr>
          <w:sz w:val="16"/>
        </w:rPr>
        <w:t xml:space="preserve">, </w:t>
      </w:r>
      <w:r w:rsidRPr="00E01A23">
        <w:rPr>
          <w:rStyle w:val="StyleUnderline"/>
        </w:rPr>
        <w:t xml:space="preserve">almost all of it </w:t>
      </w:r>
      <w:r w:rsidRPr="00E01A23">
        <w:rPr>
          <w:rStyle w:val="StyleUnderline"/>
          <w:highlight w:val="cyan"/>
        </w:rPr>
        <w:t xml:space="preserve">for </w:t>
      </w:r>
      <w:r w:rsidRPr="00E01A23">
        <w:rPr>
          <w:rStyle w:val="Emphasis"/>
          <w:highlight w:val="cyan"/>
        </w:rPr>
        <w:t>export</w:t>
      </w:r>
      <w:r w:rsidRPr="00E01A23">
        <w:rPr>
          <w:sz w:val="16"/>
        </w:rPr>
        <w:t xml:space="preserve">. </w:t>
      </w:r>
      <w:r w:rsidRPr="00E01A23">
        <w:rPr>
          <w:rStyle w:val="Emphasis"/>
          <w:highlight w:val="cyan"/>
        </w:rPr>
        <w:t>Canada</w:t>
      </w:r>
      <w:r w:rsidRPr="00E01A23">
        <w:rPr>
          <w:sz w:val="16"/>
        </w:rPr>
        <w:t xml:space="preserve"> and Australia </w:t>
      </w:r>
      <w:r w:rsidRPr="00E01A23">
        <w:rPr>
          <w:rStyle w:val="Emphasis"/>
          <w:highlight w:val="cyan"/>
        </w:rPr>
        <w:t>fall into the same basket</w:t>
      </w:r>
      <w:r w:rsidRPr="00E01A23">
        <w:rPr>
          <w:sz w:val="16"/>
        </w:rPr>
        <w:t xml:space="preserve">. Indeed, a remarkable new report from Oil Change International found those four countries (the U.S., Canada, Australia and Norway), along with the United Kingdom, account for just over half of the planned expansion in oil and gas between now and mid-century. In most cases the </w:t>
      </w:r>
      <w:r w:rsidRPr="00E01A23">
        <w:rPr>
          <w:rStyle w:val="StyleUnderline"/>
        </w:rPr>
        <w:t>project licences have already been granted</w:t>
      </w:r>
      <w:r w:rsidRPr="00E01A23">
        <w:rPr>
          <w:sz w:val="16"/>
        </w:rPr>
        <w:t xml:space="preserve"> and unless officials intervene, the damage (enough carbon and methane to take us past the Paris climate targets) is locked in.</w:t>
      </w:r>
    </w:p>
    <w:p w14:paraId="0666BD42" w14:textId="77777777" w:rsidR="00846C7E" w:rsidRPr="00E01A23" w:rsidRDefault="00846C7E" w:rsidP="00846C7E">
      <w:pPr>
        <w:rPr>
          <w:sz w:val="16"/>
        </w:rPr>
      </w:pPr>
      <w:r w:rsidRPr="00E01A23">
        <w:rPr>
          <w:sz w:val="16"/>
        </w:rPr>
        <w:t xml:space="preserve">But this means </w:t>
      </w:r>
      <w:r w:rsidRPr="00E01A23">
        <w:rPr>
          <w:rStyle w:val="Emphasis"/>
          <w:highlight w:val="cyan"/>
        </w:rPr>
        <w:t>if other nations</w:t>
      </w:r>
      <w:r w:rsidRPr="00E01A23">
        <w:rPr>
          <w:sz w:val="16"/>
        </w:rPr>
        <w:t xml:space="preserve"> and the climate movement could figure out how to </w:t>
      </w:r>
      <w:r w:rsidRPr="00E01A23">
        <w:rPr>
          <w:rStyle w:val="Emphasis"/>
          <w:highlight w:val="cyan"/>
        </w:rPr>
        <w:t>pressure these countries</w:t>
      </w:r>
      <w:r w:rsidRPr="00E01A23">
        <w:rPr>
          <w:rStyle w:val="Emphasis"/>
        </w:rPr>
        <w:t xml:space="preserve"> to turn the spigot</w:t>
      </w:r>
      <w:r w:rsidRPr="00E01A23">
        <w:rPr>
          <w:sz w:val="16"/>
        </w:rPr>
        <w:t xml:space="preserve"> to the right, </w:t>
      </w:r>
      <w:r w:rsidRPr="00E01A23">
        <w:rPr>
          <w:rStyle w:val="Emphasis"/>
          <w:highlight w:val="cyan"/>
        </w:rPr>
        <w:t>we could staunch</w:t>
      </w:r>
      <w:r w:rsidRPr="00E01A23">
        <w:rPr>
          <w:rStyle w:val="Emphasis"/>
        </w:rPr>
        <w:t xml:space="preserve"> much of </w:t>
      </w:r>
      <w:r w:rsidRPr="00E01A23">
        <w:rPr>
          <w:rStyle w:val="Emphasis"/>
          <w:highlight w:val="cyan"/>
        </w:rPr>
        <w:t>this</w:t>
      </w:r>
      <w:r w:rsidRPr="00E01A23">
        <w:rPr>
          <w:sz w:val="16"/>
        </w:rPr>
        <w:t xml:space="preserve"> flow of greenhouse gases into the air. If five countries account for half the expansion problem — and if those five countries are rich and have diversified economies that allow them freedom of choice about their futures — then some of the main targets are clear. All of them, remember, have made the right noises about the need for urgent climate action; they just haven’t been willing to face down their exporters.</w:t>
      </w:r>
    </w:p>
    <w:p w14:paraId="2E7730B8" w14:textId="77777777" w:rsidR="00846C7E" w:rsidRDefault="00846C7E" w:rsidP="00846C7E">
      <w:pPr>
        <w:rPr>
          <w:sz w:val="16"/>
        </w:rPr>
      </w:pPr>
      <w:r w:rsidRPr="00E01A23">
        <w:rPr>
          <w:rStyle w:val="StyleUnderline"/>
          <w:highlight w:val="cyan"/>
        </w:rPr>
        <w:t>Canada continues to approve</w:t>
      </w:r>
      <w:r w:rsidRPr="00E01A23">
        <w:rPr>
          <w:sz w:val="16"/>
        </w:rPr>
        <w:t xml:space="preserve"> and/or subsidize </w:t>
      </w:r>
      <w:r w:rsidRPr="00E01A23">
        <w:rPr>
          <w:rStyle w:val="Emphasis"/>
          <w:highlight w:val="cyan"/>
        </w:rPr>
        <w:t>new pipelines</w:t>
      </w:r>
      <w:r w:rsidRPr="00E01A23">
        <w:rPr>
          <w:sz w:val="16"/>
        </w:rPr>
        <w:t xml:space="preserve"> and LNG export projects, </w:t>
      </w:r>
      <w:r w:rsidRPr="00E01A23">
        <w:rPr>
          <w:rStyle w:val="StyleUnderline"/>
          <w:highlight w:val="cyan"/>
        </w:rPr>
        <w:t>while permitting new oil</w:t>
      </w:r>
      <w:r w:rsidRPr="00E01A23">
        <w:rPr>
          <w:sz w:val="16"/>
        </w:rPr>
        <w:t xml:space="preserve"> and gas </w:t>
      </w:r>
      <w:r w:rsidRPr="00E01A23">
        <w:rPr>
          <w:rStyle w:val="StyleUnderline"/>
          <w:highlight w:val="cyan"/>
        </w:rPr>
        <w:t>fields, putting it on track to become the</w:t>
      </w:r>
      <w:r w:rsidRPr="00E01A23">
        <w:rPr>
          <w:rStyle w:val="StyleUnderline"/>
        </w:rPr>
        <w:t xml:space="preserve"> world’s </w:t>
      </w:r>
      <w:r w:rsidRPr="00E01A23">
        <w:rPr>
          <w:rStyle w:val="StyleUnderline"/>
          <w:highlight w:val="cyan"/>
        </w:rPr>
        <w:t>second-largest producer</w:t>
      </w:r>
      <w:r w:rsidRPr="00E01A23">
        <w:rPr>
          <w:rStyle w:val="StyleUnderline"/>
        </w:rPr>
        <w:t xml:space="preserve"> of oil</w:t>
      </w:r>
      <w:r w:rsidRPr="00E01A23">
        <w:rPr>
          <w:sz w:val="16"/>
        </w:rPr>
        <w:t xml:space="preserve"> and gas. Australia, the world’s third-largest fossil fuel exporter, has given the green light to major new coal and gas projects. Norway, Europe’s largest oil and gas producer, has awarded 47 new licences for oil and gas projects in the Norwegian Sea and is permitting expansion into the Barents Sea in the Arctic. And the current Conservative government in the United Kingdom has adopted a policy to “max out” fossil fuel development in the North Sea.</w:t>
      </w:r>
    </w:p>
    <w:p w14:paraId="2D94CEF9" w14:textId="77777777" w:rsidR="00846C7E" w:rsidRDefault="00846C7E" w:rsidP="00846C7E">
      <w:pPr>
        <w:pStyle w:val="Heading4"/>
      </w:pPr>
      <w:r>
        <w:t xml:space="preserve">Canada will </w:t>
      </w:r>
      <w:r w:rsidRPr="001E5A0E">
        <w:rPr>
          <w:u w:val="single"/>
        </w:rPr>
        <w:t>undershoot</w:t>
      </w:r>
      <w:r>
        <w:t xml:space="preserve"> emissions reductions now</w:t>
      </w:r>
    </w:p>
    <w:p w14:paraId="40D4EEEA" w14:textId="77777777" w:rsidR="00846C7E" w:rsidRPr="00754C9F" w:rsidRDefault="00846C7E" w:rsidP="00846C7E">
      <w:r w:rsidRPr="00754C9F">
        <w:rPr>
          <w:rStyle w:val="Style13ptBold"/>
        </w:rPr>
        <w:t>Monga 24</w:t>
      </w:r>
      <w:r>
        <w:t>, citing Climate Action Tracker (Vipal, 7-13-2024, "Pump More Oil or Reduce Emissions? Canada Tries to Do Both and Angers Everyone," WSJ, https://www.wsj.com/business/energy-oil/canada-oil-industry-emission-reduction-policy-b4cdffe7)</w:t>
      </w:r>
    </w:p>
    <w:p w14:paraId="43DE5349" w14:textId="77777777" w:rsidR="00846C7E" w:rsidRPr="00754C9F" w:rsidRDefault="00846C7E" w:rsidP="00846C7E">
      <w:pPr>
        <w:rPr>
          <w:rStyle w:val="StyleUnderline"/>
        </w:rPr>
      </w:pPr>
      <w:r w:rsidRPr="00754C9F">
        <w:rPr>
          <w:rStyle w:val="StyleUnderline"/>
          <w:highlight w:val="cyan"/>
        </w:rPr>
        <w:t xml:space="preserve">Canada is set to </w:t>
      </w:r>
      <w:r w:rsidRPr="00754C9F">
        <w:rPr>
          <w:rStyle w:val="Emphasis"/>
          <w:highlight w:val="cyan"/>
        </w:rPr>
        <w:t>undershoot its</w:t>
      </w:r>
      <w:r w:rsidRPr="00754C9F">
        <w:rPr>
          <w:rStyle w:val="Emphasis"/>
        </w:rPr>
        <w:t xml:space="preserve"> </w:t>
      </w:r>
      <w:r w:rsidRPr="00754C9F">
        <w:rPr>
          <w:rStyle w:val="Emphasis"/>
          <w:highlight w:val="cyan"/>
        </w:rPr>
        <w:t>emission</w:t>
      </w:r>
      <w:r w:rsidRPr="00754C9F">
        <w:rPr>
          <w:rStyle w:val="Emphasis"/>
        </w:rPr>
        <w:t xml:space="preserve">-reductions </w:t>
      </w:r>
      <w:r w:rsidRPr="00754C9F">
        <w:rPr>
          <w:rStyle w:val="Emphasis"/>
          <w:highlight w:val="cyan"/>
        </w:rPr>
        <w:t>targets</w:t>
      </w:r>
      <w:r w:rsidRPr="00754C9F">
        <w:rPr>
          <w:sz w:val="16"/>
        </w:rPr>
        <w:t xml:space="preserve">, </w:t>
      </w:r>
      <w:r w:rsidRPr="00754C9F">
        <w:rPr>
          <w:rStyle w:val="StyleUnderline"/>
        </w:rPr>
        <w:t xml:space="preserve">says </w:t>
      </w:r>
      <w:r w:rsidRPr="00754C9F">
        <w:rPr>
          <w:rStyle w:val="StyleUnderline"/>
          <w:highlight w:val="cyan"/>
        </w:rPr>
        <w:t>Climate Action Tracker</w:t>
      </w:r>
      <w:r w:rsidRPr="00754C9F">
        <w:rPr>
          <w:sz w:val="16"/>
        </w:rPr>
        <w:t xml:space="preserve">, which is funded by Germany and Rockefeller Philanthropy Advisors and monitors government action on emissions. </w:t>
      </w:r>
      <w:r w:rsidRPr="00754C9F">
        <w:rPr>
          <w:rStyle w:val="StyleUnderline"/>
        </w:rPr>
        <w:t xml:space="preserve">It </w:t>
      </w:r>
      <w:r w:rsidRPr="00754C9F">
        <w:rPr>
          <w:rStyle w:val="StyleUnderline"/>
          <w:highlight w:val="cyan"/>
        </w:rPr>
        <w:t>rates Canada</w:t>
      </w:r>
      <w:r w:rsidRPr="00754C9F">
        <w:rPr>
          <w:rStyle w:val="StyleUnderline"/>
        </w:rPr>
        <w:t>’s climate efforts “</w:t>
      </w:r>
      <w:r w:rsidRPr="00754C9F">
        <w:rPr>
          <w:rStyle w:val="Emphasis"/>
          <w:highlight w:val="cyan"/>
        </w:rPr>
        <w:t>highly insufficient</w:t>
      </w:r>
      <w:r w:rsidRPr="00754C9F">
        <w:rPr>
          <w:rStyle w:val="StyleUnderline"/>
        </w:rPr>
        <w:t>.”</w:t>
      </w:r>
    </w:p>
    <w:p w14:paraId="432DEDE9" w14:textId="77777777" w:rsidR="00846C7E" w:rsidRPr="00754C9F" w:rsidRDefault="00846C7E" w:rsidP="00846C7E">
      <w:pPr>
        <w:rPr>
          <w:sz w:val="16"/>
        </w:rPr>
      </w:pPr>
      <w:r w:rsidRPr="00754C9F">
        <w:rPr>
          <w:rStyle w:val="StyleUnderline"/>
          <w:highlight w:val="cyan"/>
        </w:rPr>
        <w:t>Trudeau’s support</w:t>
      </w:r>
      <w:r w:rsidRPr="00754C9F">
        <w:rPr>
          <w:rStyle w:val="StyleUnderline"/>
        </w:rPr>
        <w:t xml:space="preserve"> for the oil industry </w:t>
      </w:r>
      <w:r w:rsidRPr="00754C9F">
        <w:rPr>
          <w:rStyle w:val="StyleUnderline"/>
          <w:highlight w:val="cyan"/>
        </w:rPr>
        <w:t>was</w:t>
      </w:r>
      <w:r w:rsidRPr="00754C9F">
        <w:rPr>
          <w:rStyle w:val="StyleUnderline"/>
        </w:rPr>
        <w:t xml:space="preserve"> highlighted </w:t>
      </w:r>
      <w:r w:rsidRPr="00754C9F">
        <w:rPr>
          <w:rStyle w:val="StyleUnderline"/>
          <w:highlight w:val="cyan"/>
        </w:rPr>
        <w:t>on</w:t>
      </w:r>
      <w:r w:rsidRPr="00754C9F">
        <w:rPr>
          <w:rStyle w:val="StyleUnderline"/>
        </w:rPr>
        <w:t xml:space="preserve"> May 1, when </w:t>
      </w:r>
      <w:r w:rsidRPr="00754C9F">
        <w:rPr>
          <w:rStyle w:val="StyleUnderline"/>
          <w:highlight w:val="cyan"/>
        </w:rPr>
        <w:t xml:space="preserve">the </w:t>
      </w:r>
      <w:r w:rsidRPr="00754C9F">
        <w:rPr>
          <w:rStyle w:val="Emphasis"/>
          <w:highlight w:val="cyan"/>
        </w:rPr>
        <w:t>T</w:t>
      </w:r>
      <w:r w:rsidRPr="00754C9F">
        <w:rPr>
          <w:rStyle w:val="StyleUnderline"/>
        </w:rPr>
        <w:t xml:space="preserve">rans </w:t>
      </w:r>
      <w:r w:rsidRPr="00754C9F">
        <w:rPr>
          <w:rStyle w:val="Emphasis"/>
          <w:highlight w:val="cyan"/>
        </w:rPr>
        <w:t>M</w:t>
      </w:r>
      <w:r w:rsidRPr="00754C9F">
        <w:rPr>
          <w:rStyle w:val="StyleUnderline"/>
        </w:rPr>
        <w:t xml:space="preserve">ountain </w:t>
      </w:r>
      <w:r w:rsidRPr="00754C9F">
        <w:rPr>
          <w:rStyle w:val="Emphasis"/>
          <w:highlight w:val="cyan"/>
        </w:rPr>
        <w:t>E</w:t>
      </w:r>
      <w:r w:rsidRPr="00754C9F">
        <w:rPr>
          <w:rStyle w:val="StyleUnderline"/>
        </w:rPr>
        <w:t>xpansion pipeline began carrying as much as 600,000 barrels a day of</w:t>
      </w:r>
      <w:r w:rsidRPr="00754C9F">
        <w:rPr>
          <w:sz w:val="16"/>
        </w:rPr>
        <w:t xml:space="preserve"> thick, </w:t>
      </w:r>
      <w:r w:rsidRPr="00754C9F">
        <w:rPr>
          <w:rStyle w:val="StyleUnderline"/>
        </w:rPr>
        <w:t>tar-like oil some 700 miles,</w:t>
      </w:r>
      <w:r w:rsidRPr="00754C9F">
        <w:rPr>
          <w:sz w:val="16"/>
        </w:rPr>
        <w:t xml:space="preserve"> from northern Alberta to the west coast where it is loaded onto ships bound for Asia. </w:t>
      </w:r>
    </w:p>
    <w:p w14:paraId="540CEE0B" w14:textId="77777777" w:rsidR="00846C7E" w:rsidRPr="00754C9F" w:rsidRDefault="00846C7E" w:rsidP="00846C7E">
      <w:pPr>
        <w:rPr>
          <w:sz w:val="16"/>
        </w:rPr>
      </w:pPr>
      <w:r w:rsidRPr="00754C9F">
        <w:rPr>
          <w:rStyle w:val="StyleUnderline"/>
          <w:highlight w:val="cyan"/>
        </w:rPr>
        <w:t>Trudeau stepped in to save the pipeline</w:t>
      </w:r>
      <w:r w:rsidRPr="00754C9F">
        <w:rPr>
          <w:rStyle w:val="StyleUnderline"/>
        </w:rPr>
        <w:t xml:space="preserve"> in 2018 and spent almost $25 billion to build it. </w:t>
      </w:r>
      <w:r w:rsidRPr="00754C9F">
        <w:rPr>
          <w:rStyle w:val="StyleUnderline"/>
          <w:highlight w:val="cyan"/>
        </w:rPr>
        <w:t>Oil production</w:t>
      </w:r>
      <w:r w:rsidRPr="00754C9F">
        <w:rPr>
          <w:rStyle w:val="StyleUnderline"/>
        </w:rPr>
        <w:t xml:space="preserve"> in Canada </w:t>
      </w:r>
      <w:r w:rsidRPr="00754C9F">
        <w:rPr>
          <w:rStyle w:val="StyleUnderline"/>
          <w:highlight w:val="cyan"/>
        </w:rPr>
        <w:t>reached a record</w:t>
      </w:r>
      <w:r w:rsidRPr="00754C9F">
        <w:rPr>
          <w:rStyle w:val="StyleUnderline"/>
        </w:rPr>
        <w:t xml:space="preserve"> 4.9 million barrels a day </w:t>
      </w:r>
      <w:r w:rsidRPr="00754C9F">
        <w:rPr>
          <w:rStyle w:val="StyleUnderline"/>
          <w:highlight w:val="cyan"/>
        </w:rPr>
        <w:t>in</w:t>
      </w:r>
      <w:r w:rsidRPr="00754C9F">
        <w:rPr>
          <w:rStyle w:val="StyleUnderline"/>
        </w:rPr>
        <w:t xml:space="preserve"> 20</w:t>
      </w:r>
      <w:r w:rsidRPr="00754C9F">
        <w:rPr>
          <w:rStyle w:val="StyleUnderline"/>
          <w:highlight w:val="cyan"/>
        </w:rPr>
        <w:t>23</w:t>
      </w:r>
      <w:r w:rsidRPr="00754C9F">
        <w:rPr>
          <w:rStyle w:val="StyleUnderline"/>
        </w:rPr>
        <w:t xml:space="preserve">, </w:t>
      </w:r>
      <w:r w:rsidRPr="00754C9F">
        <w:rPr>
          <w:rStyle w:val="StyleUnderline"/>
          <w:highlight w:val="cyan"/>
        </w:rPr>
        <w:t xml:space="preserve">with </w:t>
      </w:r>
      <w:r w:rsidRPr="00754C9F">
        <w:rPr>
          <w:rStyle w:val="Emphasis"/>
          <w:highlight w:val="cyan"/>
        </w:rPr>
        <w:t>more growth</w:t>
      </w:r>
      <w:r w:rsidRPr="00754C9F">
        <w:rPr>
          <w:rStyle w:val="StyleUnderline"/>
        </w:rPr>
        <w:t xml:space="preserve"> expected </w:t>
      </w:r>
      <w:r w:rsidRPr="00754C9F">
        <w:rPr>
          <w:rStyle w:val="StyleUnderline"/>
          <w:highlight w:val="cyan"/>
        </w:rPr>
        <w:t>this year</w:t>
      </w:r>
      <w:r w:rsidRPr="00754C9F">
        <w:rPr>
          <w:sz w:val="16"/>
        </w:rPr>
        <w:t xml:space="preserve">. </w:t>
      </w:r>
    </w:p>
    <w:p w14:paraId="0F14F324" w14:textId="77777777" w:rsidR="00846C7E" w:rsidRPr="00754C9F" w:rsidRDefault="00846C7E" w:rsidP="00846C7E">
      <w:pPr>
        <w:rPr>
          <w:sz w:val="16"/>
        </w:rPr>
      </w:pPr>
      <w:r w:rsidRPr="00754C9F">
        <w:rPr>
          <w:rStyle w:val="StyleUnderline"/>
        </w:rPr>
        <w:t>Canada’s oil industry saw the pipeline as the biggest boost for its business in decades</w:t>
      </w:r>
      <w:r w:rsidRPr="00754C9F">
        <w:rPr>
          <w:sz w:val="16"/>
        </w:rPr>
        <w:t xml:space="preserve">, though energy companies still feel the country has unduly burdensome regulations, said Lisa Baiton, head of the Canadian Association of Petroleum Producers. </w:t>
      </w:r>
    </w:p>
    <w:p w14:paraId="31C06912" w14:textId="77777777" w:rsidR="00846C7E" w:rsidRDefault="00846C7E" w:rsidP="00846C7E">
      <w:pPr>
        <w:pStyle w:val="Heading3"/>
      </w:pPr>
      <w:r>
        <w:t>UQ---AT: Canada’s Carbon Tax---2NC</w:t>
      </w:r>
    </w:p>
    <w:p w14:paraId="3D8BABD5" w14:textId="77777777" w:rsidR="00846C7E" w:rsidRDefault="00846C7E" w:rsidP="00846C7E">
      <w:pPr>
        <w:pStyle w:val="Heading4"/>
      </w:pPr>
      <w:r>
        <w:t xml:space="preserve">Repealed. </w:t>
      </w:r>
    </w:p>
    <w:p w14:paraId="324BF17B" w14:textId="77777777" w:rsidR="00846C7E" w:rsidRPr="00A44B58" w:rsidRDefault="00846C7E" w:rsidP="00846C7E">
      <w:r w:rsidRPr="00A44B58">
        <w:rPr>
          <w:rStyle w:val="Style13ptBold"/>
        </w:rPr>
        <w:t>McKenna 3-30</w:t>
      </w:r>
      <w:r>
        <w:t>-2025, contributing editor at The Washington Times. (Michael, "We need Canada’s crude oil to help America’s energy supremacy," Washington Times, https://www.washingtontimes.com/news/2025/mar/30/need-canadas-crude-oil-help-americas-energy-supremacy/)</w:t>
      </w:r>
    </w:p>
    <w:p w14:paraId="267BD320" w14:textId="77777777" w:rsidR="00846C7E" w:rsidRPr="00A44B58" w:rsidRDefault="00846C7E" w:rsidP="00846C7E">
      <w:pPr>
        <w:rPr>
          <w:sz w:val="16"/>
        </w:rPr>
      </w:pPr>
      <w:r w:rsidRPr="00A44B58">
        <w:rPr>
          <w:rStyle w:val="StyleUnderline"/>
        </w:rPr>
        <w:t>Canadian oil and natural gas have also been under attack from climate zealots</w:t>
      </w:r>
      <w:r w:rsidRPr="00A44B58">
        <w:rPr>
          <w:sz w:val="16"/>
        </w:rPr>
        <w:t xml:space="preserve">, such as former Prime Minister Justin Trudeau, who have made it their mission to shut down the Canadian oil sector. That would be bad news for American consumers. </w:t>
      </w:r>
      <w:r w:rsidRPr="00A44B58">
        <w:rPr>
          <w:rStyle w:val="StyleUnderline"/>
        </w:rPr>
        <w:t xml:space="preserve">The good news is that </w:t>
      </w:r>
      <w:r w:rsidRPr="00A44B58">
        <w:rPr>
          <w:rStyle w:val="StyleUnderline"/>
          <w:highlight w:val="cyan"/>
        </w:rPr>
        <w:t>Canadian attitudes toward oil</w:t>
      </w:r>
      <w:r w:rsidRPr="00A44B58">
        <w:rPr>
          <w:rStyle w:val="StyleUnderline"/>
        </w:rPr>
        <w:t xml:space="preserve"> and natural energy production</w:t>
      </w:r>
      <w:r w:rsidRPr="00A44B58">
        <w:rPr>
          <w:sz w:val="16"/>
        </w:rPr>
        <w:t xml:space="preserve">, always strong under Conservatives, </w:t>
      </w:r>
      <w:r w:rsidRPr="00A44B58">
        <w:rPr>
          <w:rStyle w:val="StyleUnderline"/>
          <w:highlight w:val="cyan"/>
        </w:rPr>
        <w:t xml:space="preserve">have </w:t>
      </w:r>
      <w:r w:rsidRPr="00A44B58">
        <w:rPr>
          <w:rStyle w:val="Emphasis"/>
          <w:highlight w:val="cyan"/>
        </w:rPr>
        <w:t>begun to shift among Liberals</w:t>
      </w:r>
      <w:r w:rsidRPr="00A44B58">
        <w:rPr>
          <w:sz w:val="16"/>
        </w:rPr>
        <w:t xml:space="preserve">. </w:t>
      </w:r>
      <w:r w:rsidRPr="00A44B58">
        <w:rPr>
          <w:rStyle w:val="StyleUnderline"/>
          <w:highlight w:val="cyan"/>
        </w:rPr>
        <w:t>In a concession</w:t>
      </w:r>
      <w:r w:rsidRPr="00A44B58">
        <w:rPr>
          <w:rStyle w:val="StyleUnderline"/>
        </w:rPr>
        <w:t xml:space="preserve"> to voters, the Liberal prime minister</w:t>
      </w:r>
      <w:r w:rsidRPr="00A44B58">
        <w:rPr>
          <w:sz w:val="16"/>
        </w:rPr>
        <w:t xml:space="preserve"> — Mark </w:t>
      </w:r>
      <w:r w:rsidRPr="00A44B58">
        <w:rPr>
          <w:rStyle w:val="StyleUnderline"/>
          <w:highlight w:val="cyan"/>
        </w:rPr>
        <w:t>Carney</w:t>
      </w:r>
      <w:r w:rsidRPr="00A44B58">
        <w:rPr>
          <w:sz w:val="16"/>
        </w:rPr>
        <w:t xml:space="preserve">, a rank globalist who recently took office — </w:t>
      </w:r>
      <w:r w:rsidRPr="00A44B58">
        <w:rPr>
          <w:rStyle w:val="Emphasis"/>
        </w:rPr>
        <w:t xml:space="preserve">immediately </w:t>
      </w:r>
      <w:r w:rsidRPr="00A44B58">
        <w:rPr>
          <w:rStyle w:val="Emphasis"/>
          <w:highlight w:val="cyan"/>
        </w:rPr>
        <w:t>suspended the</w:t>
      </w:r>
      <w:r w:rsidRPr="00A44B58">
        <w:rPr>
          <w:sz w:val="16"/>
        </w:rPr>
        <w:t xml:space="preserve"> widely unpopular consumer </w:t>
      </w:r>
      <w:r w:rsidRPr="00A44B58">
        <w:rPr>
          <w:rStyle w:val="Emphasis"/>
          <w:highlight w:val="cyan"/>
        </w:rPr>
        <w:t>carbon tax.</w:t>
      </w:r>
    </w:p>
    <w:p w14:paraId="775F4B7D" w14:textId="77777777" w:rsidR="00846C7E" w:rsidRDefault="00846C7E" w:rsidP="00846C7E"/>
    <w:p w14:paraId="1DDFE496" w14:textId="77777777" w:rsidR="00846C7E" w:rsidRPr="00A44B58" w:rsidRDefault="00846C7E" w:rsidP="00846C7E"/>
    <w:p w14:paraId="315110CE" w14:textId="77777777" w:rsidR="00846C7E" w:rsidRDefault="00846C7E" w:rsidP="00846C7E">
      <w:pPr>
        <w:pStyle w:val="Heading3"/>
      </w:pPr>
      <w:r>
        <w:t>UQ---AT: Trump Drilling---2NC</w:t>
      </w:r>
    </w:p>
    <w:p w14:paraId="0DFE7F2A" w14:textId="77777777" w:rsidR="00846C7E" w:rsidRDefault="00846C7E" w:rsidP="00846C7E">
      <w:pPr>
        <w:pStyle w:val="Heading4"/>
      </w:pPr>
      <w:r>
        <w:t xml:space="preserve">Drill baby drill is a slogan, not a strategy. Hard constraints limit growth. </w:t>
      </w:r>
    </w:p>
    <w:p w14:paraId="776116F1" w14:textId="77777777" w:rsidR="00846C7E" w:rsidRPr="001B0BDD" w:rsidRDefault="00846C7E" w:rsidP="00846C7E">
      <w:r w:rsidRPr="001B0BDD">
        <w:rPr>
          <w:rStyle w:val="Style13ptBold"/>
        </w:rPr>
        <w:t>Miller 2-7</w:t>
      </w:r>
      <w:r>
        <w:t>-2025, energy journalist. (Sarah, "Trump’s Non-Transition — to Nowhere," Medium, https://medium.com/the-new-climate/trumps-non-transition-to-nowhere-2a64a513f37a)</w:t>
      </w:r>
    </w:p>
    <w:p w14:paraId="62BA0D97" w14:textId="77777777" w:rsidR="00846C7E" w:rsidRPr="00C607C9" w:rsidRDefault="00846C7E" w:rsidP="00846C7E">
      <w:pPr>
        <w:rPr>
          <w:sz w:val="16"/>
        </w:rPr>
      </w:pPr>
      <w:r w:rsidRPr="00C607C9">
        <w:rPr>
          <w:sz w:val="16"/>
        </w:rPr>
        <w:t>Domestic Difficulties</w:t>
      </w:r>
    </w:p>
    <w:p w14:paraId="16A84561" w14:textId="77777777" w:rsidR="00846C7E" w:rsidRPr="00C607C9" w:rsidRDefault="00846C7E" w:rsidP="00846C7E">
      <w:pPr>
        <w:rPr>
          <w:sz w:val="16"/>
        </w:rPr>
      </w:pPr>
      <w:r w:rsidRPr="00C607C9">
        <w:rPr>
          <w:sz w:val="16"/>
        </w:rPr>
        <w:t xml:space="preserve">Even if it fails to disrupt the transition at a global level, </w:t>
      </w:r>
      <w:r w:rsidRPr="009C6B22">
        <w:rPr>
          <w:rStyle w:val="StyleUnderline"/>
        </w:rPr>
        <w:t>what might Trump’s energy approach do at home to bolster US oil and gas companies</w:t>
      </w:r>
      <w:r w:rsidRPr="00C607C9">
        <w:rPr>
          <w:sz w:val="16"/>
        </w:rPr>
        <w:t xml:space="preserve"> and weaken their clean-energy counterparts? First hints arrived on Day 1 with declaration of a “National Energy Emergency.” Wide-ranging as it sounds, this amounts mainly to a declaration of war on the Endangered Species Act, to be fought on the heavily Democratic West Coast and US Northeast.</w:t>
      </w:r>
    </w:p>
    <w:p w14:paraId="507A66D0" w14:textId="77777777" w:rsidR="00846C7E" w:rsidRPr="00C607C9" w:rsidRDefault="00846C7E" w:rsidP="00846C7E">
      <w:pPr>
        <w:rPr>
          <w:sz w:val="16"/>
        </w:rPr>
      </w:pPr>
      <w:r w:rsidRPr="00C607C9">
        <w:rPr>
          <w:sz w:val="16"/>
        </w:rPr>
        <w:t>In a world threatened by mass species extinction, that could be a big, destructive deal. But it’s of little use to an oil and gas industry that’s not in buildout mode in those states n or much wishes to be.</w:t>
      </w:r>
    </w:p>
    <w:p w14:paraId="02C72BD5" w14:textId="77777777" w:rsidR="00846C7E" w:rsidRPr="00C607C9" w:rsidRDefault="00846C7E" w:rsidP="00846C7E">
      <w:pPr>
        <w:rPr>
          <w:sz w:val="16"/>
        </w:rPr>
      </w:pPr>
      <w:r w:rsidRPr="00C607C9">
        <w:rPr>
          <w:rStyle w:val="StyleUnderline"/>
        </w:rPr>
        <w:t>The regulatory shortcuts Trump’s declaration outlines could more feasibly help utility-scale solar or onshore wind</w:t>
      </w:r>
      <w:r w:rsidRPr="00C607C9">
        <w:rPr>
          <w:sz w:val="16"/>
        </w:rPr>
        <w:t xml:space="preserve"> — although renewables don’t appear in a list of energy sources coved by the declaration, so it’s hard to say. What is mentioned in Trump pronouncements that might be useful to solar developers — albeit harmful to plant and animal life — is mining of rare Earth and other “non-fuel minerals,” necessary inputs for making solar components, as well as microchips.</w:t>
      </w:r>
    </w:p>
    <w:p w14:paraId="2DE93DEE" w14:textId="77777777" w:rsidR="00846C7E" w:rsidRPr="00C607C9" w:rsidRDefault="00846C7E" w:rsidP="00846C7E">
      <w:pPr>
        <w:rPr>
          <w:rStyle w:val="StyleUnderline"/>
        </w:rPr>
      </w:pPr>
      <w:r w:rsidRPr="00C607C9">
        <w:rPr>
          <w:sz w:val="16"/>
        </w:rPr>
        <w:t>As far as oil and gas production levels go, though — the point of that “</w:t>
      </w:r>
      <w:r w:rsidRPr="00C607C9">
        <w:rPr>
          <w:rStyle w:val="Emphasis"/>
          <w:highlight w:val="cyan"/>
        </w:rPr>
        <w:t>drill, baby, drill</w:t>
      </w:r>
      <w:r w:rsidRPr="00C607C9">
        <w:rPr>
          <w:sz w:val="16"/>
        </w:rPr>
        <w:t xml:space="preserve">” stuff — all this </w:t>
      </w:r>
      <w:r w:rsidRPr="00C607C9">
        <w:rPr>
          <w:rStyle w:val="StyleUnderline"/>
          <w:highlight w:val="cyan"/>
        </w:rPr>
        <w:t>is</w:t>
      </w:r>
      <w:r w:rsidRPr="00C607C9">
        <w:rPr>
          <w:rStyle w:val="StyleUnderline"/>
        </w:rPr>
        <w:t xml:space="preserve"> merely </w:t>
      </w:r>
      <w:r w:rsidRPr="00C607C9">
        <w:rPr>
          <w:rStyle w:val="StyleUnderline"/>
          <w:highlight w:val="cyan"/>
        </w:rPr>
        <w:t xml:space="preserve">a </w:t>
      </w:r>
      <w:r w:rsidRPr="00C607C9">
        <w:rPr>
          <w:rStyle w:val="Emphasis"/>
          <w:highlight w:val="cyan"/>
        </w:rPr>
        <w:t>distraction</w:t>
      </w:r>
      <w:r w:rsidRPr="00C607C9">
        <w:rPr>
          <w:sz w:val="16"/>
        </w:rPr>
        <w:t xml:space="preserve">. </w:t>
      </w:r>
      <w:r w:rsidRPr="00C607C9">
        <w:rPr>
          <w:rStyle w:val="StyleUnderline"/>
          <w:highlight w:val="cyan"/>
        </w:rPr>
        <w:t>Trump is removing constraints</w:t>
      </w:r>
      <w:r w:rsidRPr="00C607C9">
        <w:rPr>
          <w:rStyle w:val="StyleUnderline"/>
        </w:rPr>
        <w:t xml:space="preserve"> on access to oil and gas</w:t>
      </w:r>
      <w:r w:rsidRPr="00C607C9">
        <w:rPr>
          <w:sz w:val="16"/>
        </w:rPr>
        <w:t xml:space="preserve"> resources </w:t>
      </w:r>
      <w:r w:rsidRPr="00C607C9">
        <w:rPr>
          <w:rStyle w:val="StyleUnderline"/>
          <w:highlight w:val="cyan"/>
        </w:rPr>
        <w:t>on</w:t>
      </w:r>
      <w:r w:rsidRPr="00C607C9">
        <w:rPr>
          <w:rStyle w:val="StyleUnderline"/>
        </w:rPr>
        <w:t xml:space="preserve"> federal </w:t>
      </w:r>
      <w:r w:rsidRPr="00C607C9">
        <w:rPr>
          <w:rStyle w:val="StyleUnderline"/>
          <w:highlight w:val="cyan"/>
        </w:rPr>
        <w:t xml:space="preserve">lands that </w:t>
      </w:r>
      <w:r w:rsidRPr="00C607C9">
        <w:rPr>
          <w:rStyle w:val="Emphasis"/>
          <w:highlight w:val="cyan"/>
        </w:rPr>
        <w:t>don’t contain much</w:t>
      </w:r>
      <w:r w:rsidRPr="00C607C9">
        <w:rPr>
          <w:rStyle w:val="StyleUnderline"/>
        </w:rPr>
        <w:t xml:space="preserve"> desirable </w:t>
      </w:r>
      <w:r w:rsidRPr="00C607C9">
        <w:rPr>
          <w:rStyle w:val="Emphasis"/>
          <w:highlight w:val="cyan"/>
        </w:rPr>
        <w:t>oil and gas</w:t>
      </w:r>
      <w:r w:rsidRPr="00C607C9">
        <w:rPr>
          <w:sz w:val="16"/>
        </w:rPr>
        <w:t xml:space="preserve">. </w:t>
      </w:r>
      <w:r w:rsidRPr="00C607C9">
        <w:rPr>
          <w:rStyle w:val="StyleUnderline"/>
          <w:highlight w:val="cyan"/>
        </w:rPr>
        <w:t>The Permian Basin</w:t>
      </w:r>
      <w:r w:rsidRPr="00C607C9">
        <w:rPr>
          <w:sz w:val="16"/>
        </w:rPr>
        <w:t xml:space="preserve"> in Texas and Oklahoma </w:t>
      </w:r>
      <w:r w:rsidRPr="00C607C9">
        <w:rPr>
          <w:rStyle w:val="StyleUnderline"/>
          <w:highlight w:val="cyan"/>
        </w:rPr>
        <w:t>and</w:t>
      </w:r>
      <w:r w:rsidRPr="00C607C9">
        <w:rPr>
          <w:sz w:val="16"/>
        </w:rPr>
        <w:t xml:space="preserve"> the offshore </w:t>
      </w:r>
      <w:r w:rsidRPr="00C607C9">
        <w:rPr>
          <w:rStyle w:val="StyleUnderline"/>
          <w:highlight w:val="cyan"/>
        </w:rPr>
        <w:t>Gulf</w:t>
      </w:r>
      <w:r w:rsidRPr="00C607C9">
        <w:rPr>
          <w:sz w:val="16"/>
        </w:rPr>
        <w:t xml:space="preserve"> of Mexico are </w:t>
      </w:r>
      <w:r w:rsidRPr="00C607C9">
        <w:rPr>
          <w:rStyle w:val="StyleUnderline"/>
        </w:rPr>
        <w:t>where the most profitable oil and gas deposits are, and state and federal regulators</w:t>
      </w:r>
      <w:r w:rsidRPr="00C607C9">
        <w:rPr>
          <w:sz w:val="16"/>
        </w:rPr>
        <w:t xml:space="preserve"> alike </w:t>
      </w:r>
      <w:r w:rsidRPr="00C607C9">
        <w:rPr>
          <w:rStyle w:val="StyleUnderline"/>
          <w:highlight w:val="cyan"/>
        </w:rPr>
        <w:t xml:space="preserve">have </w:t>
      </w:r>
      <w:r w:rsidRPr="00C607C9">
        <w:rPr>
          <w:rStyle w:val="Emphasis"/>
          <w:highlight w:val="cyan"/>
        </w:rPr>
        <w:t>always</w:t>
      </w:r>
      <w:r w:rsidRPr="00C607C9">
        <w:rPr>
          <w:rStyle w:val="StyleUnderline"/>
          <w:highlight w:val="cyan"/>
        </w:rPr>
        <w:t xml:space="preserve"> kept</w:t>
      </w:r>
      <w:r w:rsidRPr="00C607C9">
        <w:rPr>
          <w:rStyle w:val="StyleUnderline"/>
        </w:rPr>
        <w:t xml:space="preserve"> access in those places </w:t>
      </w:r>
      <w:r w:rsidRPr="00C607C9">
        <w:rPr>
          <w:rStyle w:val="Emphasis"/>
        </w:rPr>
        <w:t xml:space="preserve">wide </w:t>
      </w:r>
      <w:r w:rsidRPr="00C607C9">
        <w:rPr>
          <w:rStyle w:val="Emphasis"/>
          <w:highlight w:val="cyan"/>
        </w:rPr>
        <w:t>open</w:t>
      </w:r>
      <w:r w:rsidRPr="00C607C9">
        <w:rPr>
          <w:rStyle w:val="StyleUnderline"/>
        </w:rPr>
        <w:t>.</w:t>
      </w:r>
    </w:p>
    <w:p w14:paraId="67F9AC1A" w14:textId="77777777" w:rsidR="00846C7E" w:rsidRPr="00C607C9" w:rsidRDefault="00846C7E" w:rsidP="00846C7E">
      <w:pPr>
        <w:rPr>
          <w:rStyle w:val="StyleUnderline"/>
        </w:rPr>
      </w:pPr>
      <w:r w:rsidRPr="00C607C9">
        <w:rPr>
          <w:rStyle w:val="StyleUnderline"/>
        </w:rPr>
        <w:t xml:space="preserve">Forecasts show a </w:t>
      </w:r>
      <w:r w:rsidRPr="00C607C9">
        <w:rPr>
          <w:rStyle w:val="Emphasis"/>
        </w:rPr>
        <w:t>slowdown</w:t>
      </w:r>
      <w:r w:rsidRPr="00C607C9">
        <w:rPr>
          <w:sz w:val="16"/>
        </w:rPr>
        <w:t xml:space="preserve"> ahead after years of rapid growth </w:t>
      </w:r>
      <w:r w:rsidRPr="00C607C9">
        <w:rPr>
          <w:rStyle w:val="StyleUnderline"/>
        </w:rPr>
        <w:t>in US production of both oil and gas</w:t>
      </w:r>
      <w:r w:rsidRPr="00C607C9">
        <w:rPr>
          <w:sz w:val="16"/>
        </w:rPr>
        <w:t xml:space="preserve">. Not because of government policies, but because </w:t>
      </w:r>
      <w:r w:rsidRPr="00C607C9">
        <w:rPr>
          <w:rStyle w:val="StyleUnderline"/>
          <w:highlight w:val="cyan"/>
        </w:rPr>
        <w:t>the</w:t>
      </w:r>
      <w:r w:rsidRPr="00C607C9">
        <w:rPr>
          <w:rStyle w:val="StyleUnderline"/>
        </w:rPr>
        <w:t xml:space="preserve"> lowest-cost, </w:t>
      </w:r>
      <w:r w:rsidRPr="00C607C9">
        <w:rPr>
          <w:rStyle w:val="StyleUnderline"/>
          <w:highlight w:val="cyan"/>
        </w:rPr>
        <w:t xml:space="preserve">most profitable reserves have </w:t>
      </w:r>
      <w:r w:rsidRPr="00C607C9">
        <w:rPr>
          <w:rStyle w:val="Emphasis"/>
          <w:highlight w:val="cyan"/>
        </w:rPr>
        <w:t>been developed</w:t>
      </w:r>
      <w:r w:rsidRPr="00C607C9">
        <w:rPr>
          <w:sz w:val="16"/>
        </w:rPr>
        <w:t xml:space="preserve">, </w:t>
      </w:r>
      <w:r w:rsidRPr="00C607C9">
        <w:rPr>
          <w:rStyle w:val="StyleUnderline"/>
        </w:rPr>
        <w:t>and the hefty dividends and other payouts oil companies use to buy investor affection rule out throwing money at less profitable prospects.</w:t>
      </w:r>
    </w:p>
    <w:p w14:paraId="704C4DB7" w14:textId="77777777" w:rsidR="00846C7E" w:rsidRPr="00C607C9" w:rsidRDefault="00846C7E" w:rsidP="00846C7E">
      <w:pPr>
        <w:rPr>
          <w:rStyle w:val="StyleUnderline"/>
        </w:rPr>
      </w:pPr>
      <w:r w:rsidRPr="00C607C9">
        <w:rPr>
          <w:rStyle w:val="StyleUnderline"/>
          <w:highlight w:val="cyan"/>
        </w:rPr>
        <w:t>What the oil companies</w:t>
      </w:r>
      <w:r w:rsidRPr="00C607C9">
        <w:rPr>
          <w:rStyle w:val="StyleUnderline"/>
        </w:rPr>
        <w:t xml:space="preserve"> </w:t>
      </w:r>
      <w:r w:rsidRPr="00C607C9">
        <w:rPr>
          <w:rStyle w:val="Emphasis"/>
          <w:highlight w:val="cyan"/>
        </w:rPr>
        <w:t>want more than anything</w:t>
      </w:r>
      <w:r w:rsidRPr="00C607C9">
        <w:rPr>
          <w:rStyle w:val="StyleUnderline"/>
        </w:rPr>
        <w:t xml:space="preserve"> at this stage </w:t>
      </w:r>
      <w:r w:rsidRPr="00C607C9">
        <w:rPr>
          <w:rStyle w:val="StyleUnderline"/>
          <w:highlight w:val="cyan"/>
        </w:rPr>
        <w:t xml:space="preserve">is </w:t>
      </w:r>
      <w:r w:rsidRPr="00C607C9">
        <w:rPr>
          <w:rStyle w:val="Emphasis"/>
          <w:highlight w:val="cyan"/>
        </w:rPr>
        <w:t>high prices</w:t>
      </w:r>
      <w:r w:rsidRPr="00C607C9">
        <w:rPr>
          <w:sz w:val="16"/>
        </w:rPr>
        <w:t xml:space="preserve"> — </w:t>
      </w:r>
      <w:r w:rsidRPr="00C607C9">
        <w:rPr>
          <w:rStyle w:val="Emphasis"/>
        </w:rPr>
        <w:t>exactly what Trump does not want</w:t>
      </w:r>
      <w:r w:rsidRPr="00C607C9">
        <w:rPr>
          <w:sz w:val="16"/>
        </w:rPr>
        <w:t xml:space="preserve">. Culturally, Trump and the oil industry may be a good fit. </w:t>
      </w:r>
      <w:r w:rsidRPr="00C607C9">
        <w:rPr>
          <w:rStyle w:val="StyleUnderline"/>
        </w:rPr>
        <w:t>In practical business terms, they’re often at odds.</w:t>
      </w:r>
    </w:p>
    <w:p w14:paraId="3A4E5161" w14:textId="77777777" w:rsidR="00846C7E" w:rsidRPr="00C607C9" w:rsidRDefault="00846C7E" w:rsidP="00846C7E">
      <w:pPr>
        <w:rPr>
          <w:rStyle w:val="StyleUnderline"/>
        </w:rPr>
      </w:pPr>
      <w:r w:rsidRPr="00C607C9">
        <w:rPr>
          <w:sz w:val="16"/>
        </w:rPr>
        <w:t xml:space="preserve">The two Trump energy pronouncements so far that do have a solidly helpful feel about them from an oil industry perspective are near-automatic licensing of LNG export facilities and withdrawal of support for EVs. But </w:t>
      </w:r>
      <w:r w:rsidRPr="00C607C9">
        <w:rPr>
          <w:rStyle w:val="Emphasis"/>
          <w:highlight w:val="cyan"/>
        </w:rPr>
        <w:t>LNG</w:t>
      </w:r>
      <w:r w:rsidRPr="00C607C9">
        <w:rPr>
          <w:rStyle w:val="StyleUnderline"/>
        </w:rPr>
        <w:t xml:space="preserve"> licenses will help only to the extent that somebody wants to buy American LNG for decades into the future, </w:t>
      </w:r>
      <w:r w:rsidRPr="00C607C9">
        <w:rPr>
          <w:rStyle w:val="StyleUnderline"/>
          <w:highlight w:val="cyan"/>
        </w:rPr>
        <w:t>and it’s hard to see who</w:t>
      </w:r>
      <w:r w:rsidRPr="00C607C9">
        <w:rPr>
          <w:rStyle w:val="StyleUnderline"/>
        </w:rPr>
        <w:t xml:space="preserve"> those </w:t>
      </w:r>
      <w:r w:rsidRPr="00C607C9">
        <w:rPr>
          <w:rStyle w:val="StyleUnderline"/>
          <w:highlight w:val="cyan"/>
        </w:rPr>
        <w:t>customers will be as</w:t>
      </w:r>
      <w:r w:rsidRPr="00C607C9">
        <w:rPr>
          <w:rStyle w:val="StyleUnderline"/>
        </w:rPr>
        <w:t xml:space="preserve"> the rest of </w:t>
      </w:r>
      <w:r w:rsidRPr="00C607C9">
        <w:rPr>
          <w:rStyle w:val="StyleUnderline"/>
          <w:highlight w:val="cyan"/>
        </w:rPr>
        <w:t xml:space="preserve">the world </w:t>
      </w:r>
      <w:r w:rsidRPr="00C607C9">
        <w:rPr>
          <w:rStyle w:val="Emphasis"/>
          <w:highlight w:val="cyan"/>
        </w:rPr>
        <w:t>moves</w:t>
      </w:r>
      <w:r w:rsidRPr="00C607C9">
        <w:rPr>
          <w:rStyle w:val="Emphasis"/>
        </w:rPr>
        <w:t xml:space="preserve"> increasingly</w:t>
      </w:r>
      <w:r w:rsidRPr="00C607C9">
        <w:rPr>
          <w:rStyle w:val="StyleUnderline"/>
        </w:rPr>
        <w:t xml:space="preserve"> </w:t>
      </w:r>
      <w:r w:rsidRPr="00C607C9">
        <w:rPr>
          <w:rStyle w:val="StyleUnderline"/>
          <w:highlight w:val="cyan"/>
        </w:rPr>
        <w:t xml:space="preserve">to </w:t>
      </w:r>
      <w:r w:rsidRPr="00C607C9">
        <w:rPr>
          <w:rStyle w:val="Emphasis"/>
          <w:highlight w:val="cyan"/>
        </w:rPr>
        <w:t>solar and wind</w:t>
      </w:r>
      <w:r w:rsidRPr="00C607C9">
        <w:rPr>
          <w:sz w:val="16"/>
        </w:rPr>
        <w:t xml:space="preserve"> </w:t>
      </w:r>
      <w:r w:rsidRPr="00C607C9">
        <w:rPr>
          <w:rStyle w:val="StyleUnderline"/>
        </w:rPr>
        <w:t xml:space="preserve">— </w:t>
      </w:r>
      <w:r w:rsidRPr="00C607C9">
        <w:rPr>
          <w:rStyle w:val="StyleUnderline"/>
          <w:highlight w:val="cyan"/>
        </w:rPr>
        <w:t xml:space="preserve">and the US looks </w:t>
      </w:r>
      <w:r w:rsidRPr="00C607C9">
        <w:rPr>
          <w:rStyle w:val="Emphasis"/>
          <w:highlight w:val="cyan"/>
        </w:rPr>
        <w:t>less reliable</w:t>
      </w:r>
      <w:r w:rsidRPr="00C607C9">
        <w:rPr>
          <w:rStyle w:val="StyleUnderline"/>
          <w:highlight w:val="cyan"/>
        </w:rPr>
        <w:t xml:space="preserve"> as a trading partner</w:t>
      </w:r>
      <w:r w:rsidRPr="00C607C9">
        <w:rPr>
          <w:rStyle w:val="StyleUnderline"/>
        </w:rPr>
        <w:t>.</w:t>
      </w:r>
    </w:p>
    <w:p w14:paraId="6994BF4B" w14:textId="77777777" w:rsidR="00846C7E" w:rsidRPr="00C607C9" w:rsidRDefault="00846C7E" w:rsidP="00846C7E">
      <w:pPr>
        <w:rPr>
          <w:rStyle w:val="StyleUnderline"/>
        </w:rPr>
      </w:pPr>
      <w:r w:rsidRPr="00C607C9">
        <w:rPr>
          <w:sz w:val="16"/>
        </w:rPr>
        <w:t xml:space="preserve">If </w:t>
      </w:r>
      <w:r w:rsidRPr="00C607C9">
        <w:rPr>
          <w:rStyle w:val="StyleUnderline"/>
        </w:rPr>
        <w:t>Trump</w:t>
      </w:r>
      <w:r w:rsidRPr="00C607C9">
        <w:rPr>
          <w:sz w:val="16"/>
        </w:rPr>
        <w:t xml:space="preserve"> can’t or won’t do all that much to help oil and gas, what might he do to hurt renewable power generation? He </w:t>
      </w:r>
      <w:r w:rsidRPr="00C607C9">
        <w:rPr>
          <w:rStyle w:val="StyleUnderline"/>
        </w:rPr>
        <w:t xml:space="preserve">can kill off big floating </w:t>
      </w:r>
      <w:r w:rsidRPr="00C607C9">
        <w:rPr>
          <w:rStyle w:val="StyleUnderline"/>
          <w:highlight w:val="cyan"/>
        </w:rPr>
        <w:t>offshore wind</w:t>
      </w:r>
      <w:r w:rsidRPr="00C607C9">
        <w:rPr>
          <w:rStyle w:val="StyleUnderline"/>
        </w:rPr>
        <w:t xml:space="preserve"> generation</w:t>
      </w:r>
      <w:r w:rsidRPr="00C607C9">
        <w:rPr>
          <w:sz w:val="16"/>
        </w:rPr>
        <w:t xml:space="preserve">, that is mostly in federal waters and requires federal licensing. That’s a big setback for the transition plans of a few Democratic states. The four offshore projects already in operation will stay. But </w:t>
      </w:r>
      <w:r w:rsidRPr="00C607C9">
        <w:rPr>
          <w:rStyle w:val="StyleUnderline"/>
        </w:rPr>
        <w:t xml:space="preserve">virtually all the vulnerable ones under development are in heavily Democratic Massachusetts, Rhode Island, and New York, or the swing state of Virginia and neighboring Maryland, and </w:t>
      </w:r>
      <w:r w:rsidRPr="00C607C9">
        <w:rPr>
          <w:rStyle w:val="Emphasis"/>
        </w:rPr>
        <w:t xml:space="preserve">they </w:t>
      </w:r>
      <w:r w:rsidRPr="00C607C9">
        <w:rPr>
          <w:rStyle w:val="Emphasis"/>
          <w:highlight w:val="cyan"/>
        </w:rPr>
        <w:t>are going nowhere</w:t>
      </w:r>
      <w:r w:rsidRPr="00C607C9">
        <w:rPr>
          <w:sz w:val="16"/>
        </w:rPr>
        <w:t xml:space="preserve">. Disrupting Democratic state plans makes it more fun for Trump. But </w:t>
      </w:r>
      <w:r w:rsidRPr="00C607C9">
        <w:rPr>
          <w:rStyle w:val="StyleUnderline"/>
        </w:rPr>
        <w:t>high and continuously rising costs have recently cast a pall over this sector worldwide, so it’s unclear how much practical difference it makes.</w:t>
      </w:r>
    </w:p>
    <w:p w14:paraId="0A7B7DE9" w14:textId="77777777" w:rsidR="00846C7E" w:rsidRPr="00C607C9" w:rsidRDefault="00846C7E" w:rsidP="00846C7E">
      <w:pPr>
        <w:rPr>
          <w:sz w:val="16"/>
        </w:rPr>
      </w:pPr>
      <w:r w:rsidRPr="00C607C9">
        <w:rPr>
          <w:rStyle w:val="StyleUnderline"/>
        </w:rPr>
        <w:t>The Republican strongholds of Texas and Florida are coastal states</w:t>
      </w:r>
      <w:r w:rsidRPr="00C607C9">
        <w:rPr>
          <w:sz w:val="16"/>
        </w:rPr>
        <w:t xml:space="preserve">, too, and might theoretically have gone for deep offshore wind. </w:t>
      </w:r>
      <w:r w:rsidRPr="00C607C9">
        <w:rPr>
          <w:rStyle w:val="StyleUnderline"/>
        </w:rPr>
        <w:t>But they have cheaper alternatives</w:t>
      </w:r>
      <w:r w:rsidRPr="00C607C9">
        <w:rPr>
          <w:sz w:val="16"/>
        </w:rPr>
        <w:t>. “Texas is dominating the development of renewable energy generation and battery storage within the US, and is estimated to have installed nearly 80% more combined solar, wind and battery capacity than the next largest state” at end-2024, wrote Reuters energy commentator Gavin McGuire in January. The №2 state is California — often assumed to be the US renewables leader — while Florida is №3.</w:t>
      </w:r>
    </w:p>
    <w:p w14:paraId="3E9A0912" w14:textId="77777777" w:rsidR="00846C7E" w:rsidRPr="00C607C9" w:rsidRDefault="00846C7E" w:rsidP="00846C7E">
      <w:pPr>
        <w:rPr>
          <w:sz w:val="16"/>
        </w:rPr>
      </w:pPr>
      <w:r w:rsidRPr="00A44B58">
        <w:rPr>
          <w:sz w:val="16"/>
        </w:rPr>
        <w:t xml:space="preserve">The reasons Texas has pulled ahead of California are many, but one big result is to complicate any move by Trump against ongoing expansion of solar, onshore wind, and battery storage. </w:t>
      </w:r>
      <w:r w:rsidRPr="00A44B58">
        <w:rPr>
          <w:rStyle w:val="StyleUnderline"/>
        </w:rPr>
        <w:t xml:space="preserve">Texas’s turn towards renewables is </w:t>
      </w:r>
      <w:r w:rsidRPr="00A44B58">
        <w:rPr>
          <w:rStyle w:val="Emphasis"/>
        </w:rPr>
        <w:t>clear indication</w:t>
      </w:r>
      <w:r w:rsidRPr="00A44B58">
        <w:rPr>
          <w:rStyle w:val="StyleUnderline"/>
        </w:rPr>
        <w:t xml:space="preserve"> that solar and wind reduce power costs and increase reliability, </w:t>
      </w:r>
      <w:r w:rsidRPr="00A44B58">
        <w:rPr>
          <w:sz w:val="16"/>
        </w:rPr>
        <w:t>since Texas is also the biggest shale-gas producing state. It’s not nearly as much fun or easy for Trump to disrupt transition Texas and Florida as it is in New York and Massachusetts.</w:t>
      </w:r>
    </w:p>
    <w:p w14:paraId="365ABE92" w14:textId="77777777" w:rsidR="00846C7E" w:rsidRPr="00C607C9" w:rsidRDefault="00846C7E" w:rsidP="00846C7E">
      <w:pPr>
        <w:rPr>
          <w:sz w:val="16"/>
        </w:rPr>
      </w:pPr>
      <w:r w:rsidRPr="00C607C9">
        <w:rPr>
          <w:sz w:val="16"/>
        </w:rPr>
        <w:t>All of which demonstrates the obstacles Trump faces in favoring natural gas over renewable power generation. For oil, the issues are different but also complex in both practical and political terms.</w:t>
      </w:r>
    </w:p>
    <w:p w14:paraId="524DC85F" w14:textId="77777777" w:rsidR="00846C7E" w:rsidRPr="00C607C9" w:rsidRDefault="00846C7E" w:rsidP="00846C7E">
      <w:pPr>
        <w:rPr>
          <w:sz w:val="16"/>
        </w:rPr>
      </w:pPr>
      <w:r w:rsidRPr="00C607C9">
        <w:rPr>
          <w:sz w:val="16"/>
        </w:rPr>
        <w:t>Trump has halted federal funding of EV charging stations and set the wheels in motion to flatline auto efficiency standards. This should provide a fillip for US gasoline demand, which has for years been in decline. That’s good news for US oil refiners and marketers. For international players like Exxon and Chevron, though, the benefits have to be balanced against potential damage from Trump’s repeated hammering on Saudi Arabia to increase production and bring down global oil prices. Crude oil prices are always critical for Big Oil, and could become make-or-break if China pulls the world beyond peak oil demand.</w:t>
      </w:r>
    </w:p>
    <w:p w14:paraId="0D0CBC7B" w14:textId="77777777" w:rsidR="00846C7E" w:rsidRPr="00C607C9" w:rsidRDefault="00846C7E" w:rsidP="00846C7E">
      <w:pPr>
        <w:rPr>
          <w:sz w:val="16"/>
        </w:rPr>
      </w:pPr>
      <w:r w:rsidRPr="00C607C9">
        <w:rPr>
          <w:rStyle w:val="StyleUnderline"/>
        </w:rPr>
        <w:t>On top of this is the threat of lost business for US companies from retaliatory tariffs China has already slapped on US oil and LNG,</w:t>
      </w:r>
      <w:r w:rsidRPr="00C607C9">
        <w:rPr>
          <w:sz w:val="16"/>
        </w:rPr>
        <w:t xml:space="preserve"> an act other countries might copy if Trump keeps on tossing tariff threats around.</w:t>
      </w:r>
    </w:p>
    <w:p w14:paraId="3CA7779A" w14:textId="77777777" w:rsidR="00846C7E" w:rsidRDefault="00846C7E" w:rsidP="00846C7E">
      <w:pPr>
        <w:rPr>
          <w:rStyle w:val="StyleUnderline"/>
        </w:rPr>
      </w:pPr>
      <w:r w:rsidRPr="00C607C9">
        <w:rPr>
          <w:sz w:val="16"/>
        </w:rPr>
        <w:t xml:space="preserve">Predicting Trump’s moods and behavior is too foolhardy a task even for me. The point is that, even if he sticks with the pro-oil, anti-clean energy policies he’s trotted out so far, and even if he decides to ignore his love of American factories and cut off Biden-era funding for new solar, battery, and EV plants — which I don’t think he will — </w:t>
      </w:r>
      <w:r w:rsidRPr="00C607C9">
        <w:rPr>
          <w:rStyle w:val="StyleUnderline"/>
          <w:highlight w:val="cyan"/>
        </w:rPr>
        <w:t>success in selling more oil and gas</w:t>
      </w:r>
      <w:r w:rsidRPr="00C607C9">
        <w:rPr>
          <w:rStyle w:val="StyleUnderline"/>
        </w:rPr>
        <w:t xml:space="preserve"> and killing off renewables </w:t>
      </w:r>
      <w:r w:rsidRPr="00C607C9">
        <w:rPr>
          <w:rStyle w:val="StyleUnderline"/>
          <w:highlight w:val="cyan"/>
        </w:rPr>
        <w:t>is</w:t>
      </w:r>
      <w:r w:rsidRPr="00C607C9">
        <w:rPr>
          <w:rStyle w:val="StyleUnderline"/>
        </w:rPr>
        <w:t xml:space="preserve"> not guaranteed. Arguably </w:t>
      </w:r>
      <w:r w:rsidRPr="00C607C9">
        <w:rPr>
          <w:rStyle w:val="Emphasis"/>
          <w:highlight w:val="cyan"/>
        </w:rPr>
        <w:t>not even likely</w:t>
      </w:r>
      <w:r w:rsidRPr="00C607C9">
        <w:rPr>
          <w:rStyle w:val="StyleUnderline"/>
        </w:rPr>
        <w:t>.</w:t>
      </w:r>
    </w:p>
    <w:p w14:paraId="7FA41C45" w14:textId="77777777" w:rsidR="00846C7E" w:rsidRPr="00A275B0" w:rsidRDefault="00846C7E" w:rsidP="00846C7E"/>
    <w:p w14:paraId="55DD6E4A" w14:textId="77777777" w:rsidR="00846C7E" w:rsidRDefault="00846C7E" w:rsidP="00846C7E">
      <w:pPr>
        <w:pStyle w:val="Heading4"/>
      </w:pPr>
      <w:r>
        <w:t>Trump can’t actually drill baby drill.</w:t>
      </w:r>
    </w:p>
    <w:p w14:paraId="2ADCE407" w14:textId="77777777" w:rsidR="00846C7E" w:rsidRPr="00904F23" w:rsidRDefault="00846C7E" w:rsidP="00846C7E">
      <w:r w:rsidRPr="009732AA">
        <w:rPr>
          <w:rStyle w:val="Style13ptBold"/>
        </w:rPr>
        <w:t>Elder 25</w:t>
      </w:r>
      <w:r>
        <w:t xml:space="preserve">, *PhD Political Science, Director of Research and Publications in the Strategic Management Office @ the IGES. **PhD Political Science, senior policy researcher/area leader @ the IGES, </w:t>
      </w:r>
      <w:r w:rsidRPr="009732AA">
        <w:rPr>
          <w:b/>
          <w:bCs/>
        </w:rPr>
        <w:t>currently serving as a lead author for the sixth assessment report of the IPCC</w:t>
      </w:r>
      <w:r>
        <w:t>. ***MA IR, Policy Researcher supporting IGES's Integrated Sustainability Centre with action research on the 2030 Development Agenda. (*Mark, **Eric Zusman, ***Matthew Hengesbaugh, January 2025, “Why the Second Trump Administration Could Struggle to Undermine Domestic Climate Policies: Obstacles to Backsliding,” Institute for Global Environmental Strategies Briefing Note, p. 9-10, https://www.iges.or.jp/en/publication_documents/pub/briefing/en/14014/Trump2+Briefing+Note-January+2025-Published.pdf</w:t>
      </w:r>
    </w:p>
    <w:p w14:paraId="77249D88" w14:textId="77777777" w:rsidR="00846C7E" w:rsidRPr="00284535" w:rsidRDefault="00846C7E" w:rsidP="00846C7E">
      <w:pPr>
        <w:rPr>
          <w:sz w:val="16"/>
        </w:rPr>
      </w:pPr>
      <w:r w:rsidRPr="00284535">
        <w:rPr>
          <w:sz w:val="16"/>
        </w:rPr>
        <w:t>Oil and Gas</w:t>
      </w:r>
    </w:p>
    <w:p w14:paraId="52BC6510" w14:textId="77777777" w:rsidR="00846C7E" w:rsidRPr="00284535" w:rsidRDefault="00846C7E" w:rsidP="00846C7E">
      <w:pPr>
        <w:rPr>
          <w:sz w:val="16"/>
        </w:rPr>
      </w:pPr>
      <w:r w:rsidRPr="00284535">
        <w:rPr>
          <w:sz w:val="16"/>
        </w:rPr>
        <w:t xml:space="preserve">Regarding oil and gas, </w:t>
      </w:r>
      <w:r w:rsidRPr="00284535">
        <w:rPr>
          <w:rStyle w:val="Emphasis"/>
          <w:highlight w:val="cyan"/>
        </w:rPr>
        <w:t>Trump</w:t>
      </w:r>
      <w:r w:rsidRPr="00284535">
        <w:rPr>
          <w:sz w:val="16"/>
        </w:rPr>
        <w:t xml:space="preserve"> has </w:t>
      </w:r>
      <w:r w:rsidRPr="00A2141D">
        <w:rPr>
          <w:rStyle w:val="StyleUnderline"/>
        </w:rPr>
        <w:t>promised to relax restrictions on oil and gas drilling permits</w:t>
      </w:r>
      <w:r w:rsidRPr="00284535">
        <w:rPr>
          <w:sz w:val="16"/>
        </w:rPr>
        <w:t xml:space="preserve"> and open more federal land for oil and gas drilling. However, </w:t>
      </w:r>
      <w:r w:rsidRPr="00A2141D">
        <w:rPr>
          <w:rStyle w:val="StyleUnderline"/>
        </w:rPr>
        <w:t xml:space="preserve">this </w:t>
      </w:r>
      <w:r w:rsidRPr="00284535">
        <w:rPr>
          <w:rStyle w:val="StyleUnderline"/>
          <w:highlight w:val="cyan"/>
        </w:rPr>
        <w:t xml:space="preserve">will </w:t>
      </w:r>
      <w:r w:rsidRPr="00284535">
        <w:rPr>
          <w:rStyle w:val="Emphasis"/>
          <w:highlight w:val="cyan"/>
        </w:rPr>
        <w:t>not</w:t>
      </w:r>
      <w:r w:rsidRPr="00A2141D">
        <w:rPr>
          <w:rStyle w:val="StyleUnderline"/>
        </w:rPr>
        <w:t xml:space="preserve"> necessarily </w:t>
      </w:r>
      <w:r w:rsidRPr="00284535">
        <w:rPr>
          <w:rStyle w:val="Emphasis"/>
          <w:highlight w:val="cyan"/>
        </w:rPr>
        <w:t>lead to more actual drilling</w:t>
      </w:r>
      <w:r w:rsidRPr="00284535">
        <w:rPr>
          <w:rStyle w:val="StyleUnderline"/>
          <w:highlight w:val="cyan"/>
        </w:rPr>
        <w:t>, especially</w:t>
      </w:r>
      <w:r w:rsidRPr="00A2141D">
        <w:rPr>
          <w:rStyle w:val="StyleUnderline"/>
        </w:rPr>
        <w:t xml:space="preserve"> in the </w:t>
      </w:r>
      <w:r w:rsidRPr="00513D97">
        <w:rPr>
          <w:rStyle w:val="StyleUnderline"/>
          <w:highlight w:val="cyan"/>
        </w:rPr>
        <w:t>short term</w:t>
      </w:r>
      <w:r w:rsidRPr="00A2141D">
        <w:rPr>
          <w:rStyle w:val="StyleUnderline"/>
        </w:rPr>
        <w:t xml:space="preserve">. Oil </w:t>
      </w:r>
      <w:r w:rsidRPr="00513D97">
        <w:rPr>
          <w:rStyle w:val="StyleUnderline"/>
        </w:rPr>
        <w:t>companies’</w:t>
      </w:r>
      <w:r w:rsidRPr="00513D97">
        <w:rPr>
          <w:sz w:val="16"/>
        </w:rPr>
        <w:t xml:space="preserve"> </w:t>
      </w:r>
      <w:r w:rsidRPr="00513D97">
        <w:rPr>
          <w:rStyle w:val="Emphasis"/>
        </w:rPr>
        <w:t>drilling plans</w:t>
      </w:r>
      <w:r w:rsidRPr="00513D97">
        <w:rPr>
          <w:rStyle w:val="StyleUnderline"/>
        </w:rPr>
        <w:t xml:space="preserve"> mainly </w:t>
      </w:r>
      <w:r w:rsidRPr="00513D97">
        <w:rPr>
          <w:rStyle w:val="Emphasis"/>
        </w:rPr>
        <w:t>depend on market conditions</w:t>
      </w:r>
      <w:r w:rsidRPr="00513D97">
        <w:rPr>
          <w:sz w:val="16"/>
        </w:rPr>
        <w:t xml:space="preserve">. Exxon CEO Darren Woods told CNBC that “US shale oil production does not face external constraints,” and that “the outcome of </w:t>
      </w:r>
      <w:r w:rsidRPr="00513D97">
        <w:rPr>
          <w:rStyle w:val="StyleUnderline"/>
        </w:rPr>
        <w:t>the</w:t>
      </w:r>
      <w:r w:rsidRPr="00513D97">
        <w:rPr>
          <w:sz w:val="16"/>
        </w:rPr>
        <w:t xml:space="preserve"> presidential </w:t>
      </w:r>
      <w:r w:rsidRPr="00513D97">
        <w:rPr>
          <w:rStyle w:val="StyleUnderline"/>
        </w:rPr>
        <w:t>election</w:t>
      </w:r>
      <w:r w:rsidRPr="00513D97">
        <w:rPr>
          <w:sz w:val="16"/>
        </w:rPr>
        <w:t xml:space="preserve"> … </w:t>
      </w:r>
      <w:r w:rsidRPr="00513D97">
        <w:rPr>
          <w:rStyle w:val="StyleUnderline"/>
        </w:rPr>
        <w:t>won’t affect oil</w:t>
      </w:r>
      <w:r w:rsidRPr="00A2141D">
        <w:rPr>
          <w:rStyle w:val="StyleUnderline"/>
        </w:rPr>
        <w:t xml:space="preserve"> production levels</w:t>
      </w:r>
      <w:r w:rsidRPr="00284535">
        <w:rPr>
          <w:sz w:val="16"/>
        </w:rPr>
        <w:t xml:space="preserve"> in the short to medium term,” explaining that “I don’t see how ‘drill baby drill’ translates into policy.”50</w:t>
      </w:r>
    </w:p>
    <w:p w14:paraId="207DFDFE" w14:textId="77777777" w:rsidR="00846C7E" w:rsidRPr="00284535" w:rsidRDefault="00846C7E" w:rsidP="00846C7E">
      <w:pPr>
        <w:rPr>
          <w:sz w:val="16"/>
        </w:rPr>
      </w:pPr>
      <w:r w:rsidRPr="00A2141D">
        <w:rPr>
          <w:rStyle w:val="StyleUnderline"/>
        </w:rPr>
        <w:t xml:space="preserve">US </w:t>
      </w:r>
      <w:r w:rsidRPr="00284535">
        <w:rPr>
          <w:rStyle w:val="StyleUnderline"/>
          <w:highlight w:val="cyan"/>
        </w:rPr>
        <w:t>oil</w:t>
      </w:r>
      <w:r w:rsidRPr="00A2141D">
        <w:rPr>
          <w:rStyle w:val="StyleUnderline"/>
        </w:rPr>
        <w:t xml:space="preserve"> production </w:t>
      </w:r>
      <w:r w:rsidRPr="00284535">
        <w:rPr>
          <w:rStyle w:val="StyleUnderline"/>
          <w:highlight w:val="cyan"/>
        </w:rPr>
        <w:t>is already at record highs</w:t>
      </w:r>
      <w:r w:rsidRPr="00284535">
        <w:rPr>
          <w:sz w:val="16"/>
        </w:rPr>
        <w:t xml:space="preserve">. Therefore, </w:t>
      </w:r>
      <w:r w:rsidRPr="00A2141D">
        <w:rPr>
          <w:rStyle w:val="StyleUnderline"/>
        </w:rPr>
        <w:t xml:space="preserve">oil </w:t>
      </w:r>
      <w:r w:rsidRPr="00284535">
        <w:rPr>
          <w:rStyle w:val="StyleUnderline"/>
          <w:highlight w:val="cyan"/>
        </w:rPr>
        <w:t>companies are unlikely to increase production out of concern</w:t>
      </w:r>
      <w:r w:rsidRPr="00A2141D">
        <w:rPr>
          <w:rStyle w:val="StyleUnderline"/>
        </w:rPr>
        <w:t xml:space="preserve"> that </w:t>
      </w:r>
      <w:r w:rsidRPr="00284535">
        <w:rPr>
          <w:rStyle w:val="StyleUnderline"/>
          <w:highlight w:val="cyan"/>
        </w:rPr>
        <w:t xml:space="preserve">it would </w:t>
      </w:r>
      <w:r w:rsidRPr="00284535">
        <w:rPr>
          <w:rStyle w:val="Emphasis"/>
          <w:highlight w:val="cyan"/>
        </w:rPr>
        <w:t>hurt prices</w:t>
      </w:r>
      <w:r w:rsidRPr="00A2141D">
        <w:rPr>
          <w:rStyle w:val="StyleUnderline"/>
        </w:rPr>
        <w:t xml:space="preserve"> and profits</w:t>
      </w:r>
      <w:r w:rsidRPr="00284535">
        <w:rPr>
          <w:sz w:val="16"/>
        </w:rPr>
        <w:t>.51 Moreover, Politico reported that “</w:t>
      </w:r>
      <w:r w:rsidRPr="00A2141D">
        <w:rPr>
          <w:rStyle w:val="StyleUnderline"/>
        </w:rPr>
        <w:t xml:space="preserve">global oil </w:t>
      </w:r>
      <w:r w:rsidRPr="00284535">
        <w:rPr>
          <w:rStyle w:val="StyleUnderline"/>
          <w:highlight w:val="cyan"/>
        </w:rPr>
        <w:t>demand</w:t>
      </w:r>
      <w:r w:rsidRPr="008A139A">
        <w:rPr>
          <w:rStyle w:val="StyleUnderline"/>
        </w:rPr>
        <w:t xml:space="preserve"> may </w:t>
      </w:r>
      <w:r w:rsidRPr="00284535">
        <w:rPr>
          <w:rStyle w:val="Emphasis"/>
          <w:highlight w:val="cyan"/>
        </w:rPr>
        <w:t>already</w:t>
      </w:r>
      <w:r w:rsidRPr="008A139A">
        <w:rPr>
          <w:rStyle w:val="StyleUnderline"/>
        </w:rPr>
        <w:t xml:space="preserve"> have </w:t>
      </w:r>
      <w:r w:rsidRPr="00284535">
        <w:rPr>
          <w:rStyle w:val="Emphasis"/>
          <w:highlight w:val="cyan"/>
        </w:rPr>
        <w:t>started to peak</w:t>
      </w:r>
      <w:r w:rsidRPr="00284535">
        <w:rPr>
          <w:sz w:val="16"/>
        </w:rPr>
        <w:t>,” so “</w:t>
      </w:r>
      <w:r w:rsidRPr="00A2141D">
        <w:rPr>
          <w:rStyle w:val="StyleUnderline"/>
        </w:rPr>
        <w:t xml:space="preserve">oil </w:t>
      </w:r>
      <w:r w:rsidRPr="00284535">
        <w:rPr>
          <w:rStyle w:val="StyleUnderline"/>
          <w:highlight w:val="cyan"/>
        </w:rPr>
        <w:t>companies</w:t>
      </w:r>
      <w:r w:rsidRPr="00284535">
        <w:rPr>
          <w:rStyle w:val="StyleUnderline"/>
        </w:rPr>
        <w:t xml:space="preserve"> are</w:t>
      </w:r>
      <w:r w:rsidRPr="00A2141D">
        <w:rPr>
          <w:rStyle w:val="StyleUnderline"/>
        </w:rPr>
        <w:t xml:space="preserve"> </w:t>
      </w:r>
      <w:r w:rsidRPr="00284535">
        <w:rPr>
          <w:rStyle w:val="StyleUnderline"/>
        </w:rPr>
        <w:t>already</w:t>
      </w:r>
      <w:r w:rsidRPr="00A2141D">
        <w:rPr>
          <w:rStyle w:val="StyleUnderline"/>
        </w:rPr>
        <w:t xml:space="preserve"> signalling that they </w:t>
      </w:r>
      <w:r w:rsidRPr="00284535">
        <w:rPr>
          <w:rStyle w:val="StyleUnderline"/>
          <w:highlight w:val="cyan"/>
        </w:rPr>
        <w:t>will pull back</w:t>
      </w:r>
      <w:r w:rsidRPr="00A2141D">
        <w:rPr>
          <w:rStyle w:val="StyleUnderline"/>
        </w:rPr>
        <w:t xml:space="preserve"> on drilling next year </w:t>
      </w:r>
      <w:r w:rsidRPr="00284535">
        <w:rPr>
          <w:rStyle w:val="StyleUnderline"/>
          <w:highlight w:val="cyan"/>
        </w:rPr>
        <w:t>as</w:t>
      </w:r>
      <w:r w:rsidRPr="00A2141D">
        <w:rPr>
          <w:rStyle w:val="StyleUnderline"/>
        </w:rPr>
        <w:t xml:space="preserve"> crude oil </w:t>
      </w:r>
      <w:r w:rsidRPr="00284535">
        <w:rPr>
          <w:rStyle w:val="StyleUnderline"/>
          <w:highlight w:val="cyan"/>
        </w:rPr>
        <w:t>prices sag</w:t>
      </w:r>
      <w:r w:rsidRPr="00284535">
        <w:rPr>
          <w:sz w:val="16"/>
        </w:rPr>
        <w:t xml:space="preserve">,” </w:t>
      </w:r>
      <w:r w:rsidRPr="00981447">
        <w:rPr>
          <w:rStyle w:val="StyleUnderline"/>
          <w:highlight w:val="cyan"/>
        </w:rPr>
        <w:t xml:space="preserve">and </w:t>
      </w:r>
      <w:r w:rsidRPr="00284535">
        <w:rPr>
          <w:rStyle w:val="StyleUnderline"/>
          <w:highlight w:val="cyan"/>
        </w:rPr>
        <w:t>they are worried</w:t>
      </w:r>
      <w:r w:rsidRPr="00284535">
        <w:rPr>
          <w:sz w:val="16"/>
        </w:rPr>
        <w:t xml:space="preserve"> that Trump’s </w:t>
      </w:r>
      <w:r w:rsidRPr="00284535">
        <w:rPr>
          <w:rStyle w:val="Emphasis"/>
          <w:highlight w:val="cyan"/>
        </w:rPr>
        <w:t>tariffs</w:t>
      </w:r>
      <w:r w:rsidRPr="00284535">
        <w:rPr>
          <w:rStyle w:val="StyleUnderline"/>
          <w:highlight w:val="cyan"/>
        </w:rPr>
        <w:t xml:space="preserve"> will increase their costs and close foreign markets</w:t>
      </w:r>
      <w:r w:rsidRPr="00A2141D">
        <w:rPr>
          <w:rStyle w:val="StyleUnderline"/>
        </w:rPr>
        <w:t xml:space="preserve"> for</w:t>
      </w:r>
      <w:r w:rsidRPr="00284535">
        <w:rPr>
          <w:sz w:val="16"/>
        </w:rPr>
        <w:t xml:space="preserve"> both </w:t>
      </w:r>
      <w:r w:rsidRPr="00A2141D">
        <w:rPr>
          <w:rStyle w:val="StyleUnderline"/>
        </w:rPr>
        <w:t>gas and oil</w:t>
      </w:r>
      <w:r w:rsidRPr="00284535">
        <w:rPr>
          <w:sz w:val="16"/>
        </w:rPr>
        <w:t xml:space="preserve">.52 </w:t>
      </w:r>
      <w:r w:rsidRPr="00A2141D">
        <w:rPr>
          <w:rStyle w:val="StyleUnderline"/>
        </w:rPr>
        <w:t>Tariffs and trade wars would also reduce</w:t>
      </w:r>
      <w:r w:rsidRPr="00284535">
        <w:rPr>
          <w:sz w:val="16"/>
        </w:rPr>
        <w:t xml:space="preserve"> economic </w:t>
      </w:r>
      <w:r w:rsidRPr="00A2141D">
        <w:rPr>
          <w:rStyle w:val="StyleUnderline"/>
        </w:rPr>
        <w:t>growth, which would also reduce oil demand</w:t>
      </w:r>
      <w:r w:rsidRPr="00284535">
        <w:rPr>
          <w:sz w:val="16"/>
        </w:rPr>
        <w:t>.53</w:t>
      </w:r>
    </w:p>
    <w:p w14:paraId="1C85B153" w14:textId="77777777" w:rsidR="00846C7E" w:rsidRPr="00284535" w:rsidRDefault="00846C7E" w:rsidP="00846C7E">
      <w:pPr>
        <w:rPr>
          <w:sz w:val="16"/>
        </w:rPr>
      </w:pPr>
      <w:r w:rsidRPr="00284535">
        <w:rPr>
          <w:rStyle w:val="Emphasis"/>
          <w:highlight w:val="cyan"/>
        </w:rPr>
        <w:t>No companies submitted bids</w:t>
      </w:r>
      <w:r w:rsidRPr="00284535">
        <w:rPr>
          <w:rStyle w:val="StyleUnderline"/>
          <w:highlight w:val="cyan"/>
        </w:rPr>
        <w:t xml:space="preserve"> on the Interior Department’s oil and gas lease sale</w:t>
      </w:r>
      <w:r w:rsidRPr="00284535">
        <w:rPr>
          <w:rStyle w:val="StyleUnderline"/>
        </w:rPr>
        <w:t xml:space="preserve"> of 400,000 acres</w:t>
      </w:r>
      <w:r w:rsidRPr="00284535">
        <w:rPr>
          <w:sz w:val="16"/>
        </w:rPr>
        <w:t xml:space="preserve"> in Alaska’s Arctic National Wildlife Refuge on 8 January 2025, which was required by a 2017 law passed during the first Trump administration. 54 The first attempted auction at the end of the first Trump administration in 2021 attracted only USD 14.4 million in bids, and Alaska’s state-owned economic development corporation was the only bidder, but the leases were ended by the Biden administration.55</w:t>
      </w:r>
    </w:p>
    <w:p w14:paraId="4FF06B88" w14:textId="77777777" w:rsidR="00846C7E" w:rsidRPr="00284535" w:rsidRDefault="00846C7E" w:rsidP="00846C7E">
      <w:pPr>
        <w:rPr>
          <w:sz w:val="16"/>
        </w:rPr>
      </w:pPr>
      <w:r w:rsidRPr="00284535">
        <w:rPr>
          <w:sz w:val="16"/>
        </w:rPr>
        <w:t xml:space="preserve">On 6 January 2025, President Biden announced a ban on offshore oil and gas drilling in 625 million acres in the Atlantic and Pacific Oceans based on the 1953 Outer Continental Shelf Lands Act.56 President Trump expressed his intention to reverse the ban, but the law does not say that the President can revoke the ban, so the courts are not likely to allow the ban to be reversed without a new law passed by Congress.57 </w:t>
      </w:r>
    </w:p>
    <w:p w14:paraId="555A2AF4" w14:textId="77777777" w:rsidR="00846C7E" w:rsidRPr="00284535" w:rsidRDefault="00846C7E" w:rsidP="00846C7E">
      <w:pPr>
        <w:rPr>
          <w:sz w:val="16"/>
        </w:rPr>
      </w:pPr>
      <w:r w:rsidRPr="00284535">
        <w:rPr>
          <w:sz w:val="16"/>
        </w:rPr>
        <w:t>It is also not clear how hard Trump will try to reverse Biden’s oil drilling bans. Even during his first term, he recognized that offshore oil drilling is not politically popular, and before the 2020 presidential election, he extended existing moratoriums on offshore drilling from Florida to Virginia.58</w:t>
      </w:r>
    </w:p>
    <w:p w14:paraId="7F2EB7B7" w14:textId="77777777" w:rsidR="00846C7E" w:rsidRDefault="00846C7E" w:rsidP="00846C7E">
      <w:pPr>
        <w:rPr>
          <w:sz w:val="16"/>
        </w:rPr>
      </w:pPr>
      <w:r w:rsidRPr="00284535">
        <w:rPr>
          <w:sz w:val="16"/>
        </w:rPr>
        <w:t xml:space="preserve">Regarding natural gas, </w:t>
      </w:r>
      <w:r w:rsidRPr="00284535">
        <w:rPr>
          <w:rStyle w:val="StyleUnderline"/>
        </w:rPr>
        <w:t>the US became the world’s largest natural gas exporting country</w:t>
      </w:r>
      <w:r w:rsidRPr="00284535">
        <w:rPr>
          <w:sz w:val="16"/>
        </w:rPr>
        <w:t xml:space="preserve"> in 2023. The Biden administration’s pause on LNG export facilities affected about twelve projects which could have increased export capacity by 10 billion cubic feet per day.59 The climate implications depend on which energy sources are displaced by it – coal, nuclear, or renewable energy. The Trump administration is likely to reverse this ban. However, </w:t>
      </w:r>
      <w:r w:rsidRPr="00284535">
        <w:rPr>
          <w:rStyle w:val="StyleUnderline"/>
        </w:rPr>
        <w:t xml:space="preserve">these </w:t>
      </w:r>
      <w:r w:rsidRPr="00284535">
        <w:rPr>
          <w:rStyle w:val="StyleUnderline"/>
          <w:highlight w:val="cyan"/>
        </w:rPr>
        <w:t xml:space="preserve">facilities </w:t>
      </w:r>
      <w:r w:rsidRPr="00284535">
        <w:rPr>
          <w:rStyle w:val="Emphasis"/>
          <w:highlight w:val="cyan"/>
        </w:rPr>
        <w:t>take a long time</w:t>
      </w:r>
      <w:r w:rsidRPr="00284535">
        <w:rPr>
          <w:rStyle w:val="StyleUnderline"/>
          <w:highlight w:val="cyan"/>
        </w:rPr>
        <w:t xml:space="preserve"> to construct</w:t>
      </w:r>
      <w:r w:rsidRPr="00284535">
        <w:rPr>
          <w:sz w:val="16"/>
        </w:rPr>
        <w:t xml:space="preserve">, </w:t>
      </w:r>
      <w:r w:rsidRPr="00284535">
        <w:rPr>
          <w:rStyle w:val="StyleUnderline"/>
        </w:rPr>
        <w:t xml:space="preserve">and </w:t>
      </w:r>
      <w:r w:rsidRPr="00284535">
        <w:rPr>
          <w:rStyle w:val="StyleUnderline"/>
          <w:highlight w:val="cyan"/>
        </w:rPr>
        <w:t xml:space="preserve">they are </w:t>
      </w:r>
      <w:r w:rsidRPr="00513D97">
        <w:rPr>
          <w:rStyle w:val="Emphasis"/>
          <w:highlight w:val="cyan"/>
        </w:rPr>
        <w:t>not likely to become functional</w:t>
      </w:r>
      <w:r w:rsidRPr="00513D97">
        <w:rPr>
          <w:rStyle w:val="Emphasis"/>
        </w:rPr>
        <w:t xml:space="preserve"> </w:t>
      </w:r>
      <w:r w:rsidRPr="00284535">
        <w:rPr>
          <w:rStyle w:val="Emphasis"/>
          <w:highlight w:val="cyan"/>
        </w:rPr>
        <w:t>until 2030</w:t>
      </w:r>
      <w:r w:rsidRPr="00A44B58">
        <w:rPr>
          <w:rStyle w:val="StyleUnderline"/>
        </w:rPr>
        <w:t xml:space="preserve"> when the market is </w:t>
      </w:r>
      <w:r w:rsidRPr="00A44B58">
        <w:rPr>
          <w:rStyle w:val="Emphasis"/>
        </w:rPr>
        <w:t>already expected to experience a “glut”</w:t>
      </w:r>
      <w:r w:rsidRPr="00A44B58">
        <w:rPr>
          <w:sz w:val="16"/>
        </w:rPr>
        <w:t xml:space="preserve"> of new supplies,60 so the real impact is not yet clear. Moreover, the </w:t>
      </w:r>
      <w:r w:rsidRPr="00A44B58">
        <w:rPr>
          <w:rStyle w:val="StyleUnderline"/>
        </w:rPr>
        <w:t>Biden</w:t>
      </w:r>
      <w:r w:rsidRPr="00A44B58">
        <w:rPr>
          <w:sz w:val="16"/>
        </w:rPr>
        <w:t xml:space="preserve"> administration</w:t>
      </w:r>
      <w:r w:rsidRPr="00A44B58">
        <w:rPr>
          <w:rStyle w:val="StyleUnderline"/>
        </w:rPr>
        <w:t>’s</w:t>
      </w:r>
      <w:r w:rsidRPr="00A44B58">
        <w:rPr>
          <w:sz w:val="16"/>
        </w:rPr>
        <w:t xml:space="preserve"> </w:t>
      </w:r>
      <w:r w:rsidRPr="00A44B58">
        <w:rPr>
          <w:rStyle w:val="StyleUnderline"/>
        </w:rPr>
        <w:t>report</w:t>
      </w:r>
      <w:r w:rsidRPr="00284535">
        <w:rPr>
          <w:rStyle w:val="StyleUnderline"/>
        </w:rPr>
        <w:t xml:space="preserve"> finding</w:t>
      </w:r>
      <w:r w:rsidRPr="00284535">
        <w:rPr>
          <w:sz w:val="16"/>
        </w:rPr>
        <w:t xml:space="preserve"> that </w:t>
      </w:r>
      <w:r w:rsidRPr="00284535">
        <w:rPr>
          <w:rStyle w:val="StyleUnderline"/>
        </w:rPr>
        <w:t>increasing US natural gas exports would</w:t>
      </w:r>
      <w:r w:rsidRPr="00284535">
        <w:rPr>
          <w:sz w:val="16"/>
        </w:rPr>
        <w:t xml:space="preserve"> likely </w:t>
      </w:r>
      <w:r w:rsidRPr="00284535">
        <w:rPr>
          <w:rStyle w:val="StyleUnderline"/>
        </w:rPr>
        <w:t>increase domestic energy prices and displace more renewable</w:t>
      </w:r>
      <w:r w:rsidRPr="00284535">
        <w:rPr>
          <w:sz w:val="16"/>
        </w:rPr>
        <w:t xml:space="preserve"> energy </w:t>
      </w:r>
      <w:r w:rsidRPr="00284535">
        <w:rPr>
          <w:rStyle w:val="StyleUnderline"/>
        </w:rPr>
        <w:t>projects than fossil fuel</w:t>
      </w:r>
      <w:r w:rsidRPr="00284535">
        <w:rPr>
          <w:sz w:val="16"/>
        </w:rPr>
        <w:t xml:space="preserve"> project</w:t>
      </w:r>
      <w:r w:rsidRPr="00284535">
        <w:rPr>
          <w:rStyle w:val="StyleUnderline"/>
        </w:rPr>
        <w:t>s</w:t>
      </w:r>
      <w:r w:rsidRPr="00284535">
        <w:rPr>
          <w:sz w:val="16"/>
        </w:rPr>
        <w:t xml:space="preserve"> </w:t>
      </w:r>
      <w:r w:rsidRPr="00284535">
        <w:rPr>
          <w:rStyle w:val="StyleUnderline"/>
        </w:rPr>
        <w:t>will</w:t>
      </w:r>
      <w:r w:rsidRPr="00284535">
        <w:rPr>
          <w:sz w:val="16"/>
        </w:rPr>
        <w:t xml:space="preserve"> </w:t>
      </w:r>
      <w:r w:rsidRPr="00284535">
        <w:rPr>
          <w:rStyle w:val="StyleUnderline"/>
        </w:rPr>
        <w:t>strengthen expected legal challenges</w:t>
      </w:r>
      <w:r w:rsidRPr="00284535">
        <w:rPr>
          <w:sz w:val="16"/>
        </w:rPr>
        <w:t xml:space="preserve"> to the Trump administration’s efforts to reverse the ban, </w:t>
      </w:r>
      <w:r w:rsidRPr="00284535">
        <w:rPr>
          <w:rStyle w:val="StyleUnderline"/>
        </w:rPr>
        <w:t>causing further delays</w:t>
      </w:r>
      <w:r w:rsidRPr="00284535">
        <w:rPr>
          <w:sz w:val="16"/>
        </w:rPr>
        <w:t>.61</w:t>
      </w:r>
    </w:p>
    <w:p w14:paraId="3E4AE8F5" w14:textId="77777777" w:rsidR="00846C7E" w:rsidRDefault="00846C7E" w:rsidP="00846C7E">
      <w:pPr>
        <w:pStyle w:val="Heading3"/>
      </w:pPr>
      <w:r>
        <w:t>UQ---AT: Inevitable/Fast---2NC</w:t>
      </w:r>
    </w:p>
    <w:p w14:paraId="5AD7D40C" w14:textId="77777777" w:rsidR="00846C7E" w:rsidRDefault="00846C7E" w:rsidP="00846C7E">
      <w:pPr>
        <w:pStyle w:val="Heading4"/>
      </w:pPr>
      <w:r>
        <w:t xml:space="preserve">Transition will be </w:t>
      </w:r>
      <w:r w:rsidRPr="00093FD9">
        <w:rPr>
          <w:u w:val="single"/>
        </w:rPr>
        <w:t>slow</w:t>
      </w:r>
      <w:r>
        <w:t xml:space="preserve"> now</w:t>
      </w:r>
    </w:p>
    <w:p w14:paraId="24EEB06B" w14:textId="77777777" w:rsidR="00846C7E" w:rsidRPr="005757EB" w:rsidRDefault="00846C7E" w:rsidP="00846C7E">
      <w:r w:rsidRPr="00920F18">
        <w:rPr>
          <w:rStyle w:val="Style13ptBold"/>
        </w:rPr>
        <w:t>Mintz 24</w:t>
      </w:r>
      <w:r>
        <w:t>, **PhD Economics, Distinguished Fellow @ Macdonald-Laurier Institute **PhD, Senior Fellow (*Jack and **Philip Cross, “CANADA’S RESOURCE SECTOR: Protecting the Golden Goose,” Macdonald-Laurier Institute, p. 47-49, https://macdonaldlaurier.ca/wp-content/uploads/2024/04/20240402_Canada-Golden-Goose-CrossMintz_PAPER-v9-FINAL.pdf)</w:t>
      </w:r>
    </w:p>
    <w:p w14:paraId="73F2CD76" w14:textId="77777777" w:rsidR="00846C7E" w:rsidRPr="009871A2" w:rsidRDefault="00846C7E" w:rsidP="00846C7E">
      <w:pPr>
        <w:rPr>
          <w:sz w:val="16"/>
        </w:rPr>
      </w:pPr>
      <w:r w:rsidRPr="009871A2">
        <w:rPr>
          <w:sz w:val="16"/>
        </w:rPr>
        <w:t>The importance of managing the lengthy transition to new energy sources</w:t>
      </w:r>
    </w:p>
    <w:p w14:paraId="44C12AD8" w14:textId="77777777" w:rsidR="00846C7E" w:rsidRPr="009871A2" w:rsidRDefault="00846C7E" w:rsidP="00846C7E">
      <w:pPr>
        <w:rPr>
          <w:sz w:val="16"/>
        </w:rPr>
      </w:pPr>
      <w:r w:rsidRPr="009871A2">
        <w:rPr>
          <w:rStyle w:val="StyleUnderline"/>
        </w:rPr>
        <w:t>There is an extensive lit</w:t>
      </w:r>
      <w:r w:rsidRPr="009871A2">
        <w:rPr>
          <w:sz w:val="16"/>
        </w:rPr>
        <w:t xml:space="preserve">erature </w:t>
      </w:r>
      <w:r w:rsidRPr="009871A2">
        <w:rPr>
          <w:rStyle w:val="StyleUnderline"/>
        </w:rPr>
        <w:t>on the difficulty of making the transition from one dominant energy source to another</w:t>
      </w:r>
      <w:r w:rsidRPr="009871A2">
        <w:rPr>
          <w:sz w:val="16"/>
        </w:rPr>
        <w:t xml:space="preserve">, even when a lower cost for the new energy source provides an incentive to make the shift. </w:t>
      </w:r>
      <w:r w:rsidRPr="009871A2">
        <w:rPr>
          <w:rStyle w:val="StyleUnderline"/>
        </w:rPr>
        <w:t>We know this because nations with advanced economies have made the transition to new primary energy sources several times over the past two centuries</w:t>
      </w:r>
      <w:r w:rsidRPr="009871A2">
        <w:rPr>
          <w:sz w:val="16"/>
        </w:rPr>
        <w:t xml:space="preserve">, moving from wood to coal to petroleum to natural gas (see Fouquet 2009, 11). Canada has made similar transitions to new energy sources. These include a “shift from reliance on wood, to coal, electricity (created first by coal and then hydro and then nuclear energy), oil, and then natural gas” (Sandwell 2016, 16). Today, </w:t>
      </w:r>
      <w:r w:rsidRPr="009871A2">
        <w:rPr>
          <w:rStyle w:val="StyleUnderline"/>
        </w:rPr>
        <w:t>many foresee a shift from fossil</w:t>
      </w:r>
      <w:r w:rsidRPr="009871A2">
        <w:rPr>
          <w:sz w:val="16"/>
        </w:rPr>
        <w:t xml:space="preserve"> fuel</w:t>
      </w:r>
      <w:r w:rsidRPr="009871A2">
        <w:rPr>
          <w:rStyle w:val="StyleUnderline"/>
        </w:rPr>
        <w:t>s</w:t>
      </w:r>
      <w:r w:rsidRPr="009871A2">
        <w:rPr>
          <w:sz w:val="16"/>
        </w:rPr>
        <w:t xml:space="preserve"> </w:t>
      </w:r>
      <w:r w:rsidRPr="009871A2">
        <w:rPr>
          <w:rStyle w:val="StyleUnderline"/>
        </w:rPr>
        <w:t>to renewable energy</w:t>
      </w:r>
      <w:r w:rsidRPr="009871A2">
        <w:rPr>
          <w:sz w:val="16"/>
        </w:rPr>
        <w:t xml:space="preserve"> sources such as solar, wind, nuclear, and hydro in response to climate change.</w:t>
      </w:r>
    </w:p>
    <w:p w14:paraId="4195676D" w14:textId="77777777" w:rsidR="00846C7E" w:rsidRPr="009871A2" w:rsidRDefault="00846C7E" w:rsidP="00846C7E">
      <w:pPr>
        <w:rPr>
          <w:sz w:val="16"/>
        </w:rPr>
      </w:pPr>
      <w:r w:rsidRPr="009871A2">
        <w:rPr>
          <w:rStyle w:val="StyleUnderline"/>
        </w:rPr>
        <w:t xml:space="preserve">One lesson from past </w:t>
      </w:r>
      <w:r w:rsidRPr="009871A2">
        <w:rPr>
          <w:rStyle w:val="StyleUnderline"/>
          <w:highlight w:val="cyan"/>
        </w:rPr>
        <w:t>energy transitions</w:t>
      </w:r>
      <w:r w:rsidRPr="009871A2">
        <w:rPr>
          <w:sz w:val="16"/>
        </w:rPr>
        <w:t xml:space="preserve">, however, </w:t>
      </w:r>
      <w:r w:rsidRPr="009871A2">
        <w:rPr>
          <w:rStyle w:val="StyleUnderline"/>
        </w:rPr>
        <w:t xml:space="preserve">is they </w:t>
      </w:r>
      <w:r w:rsidRPr="009871A2">
        <w:rPr>
          <w:rStyle w:val="StyleUnderline"/>
          <w:highlight w:val="cyan"/>
        </w:rPr>
        <w:t xml:space="preserve">require </w:t>
      </w:r>
      <w:r w:rsidRPr="009871A2">
        <w:rPr>
          <w:rStyle w:val="Emphasis"/>
          <w:highlight w:val="cyan"/>
        </w:rPr>
        <w:t>several decades</w:t>
      </w:r>
      <w:r w:rsidRPr="009871A2">
        <w:rPr>
          <w:rStyle w:val="Emphasis"/>
        </w:rPr>
        <w:t xml:space="preserve"> to complete</w:t>
      </w:r>
      <w:r w:rsidRPr="009871A2">
        <w:rPr>
          <w:sz w:val="16"/>
        </w:rPr>
        <w:t xml:space="preserve">. </w:t>
      </w:r>
      <w:r w:rsidRPr="009871A2">
        <w:rPr>
          <w:rStyle w:val="StyleUnderline"/>
        </w:rPr>
        <w:t>Coal is one example of how slowly these transitions occur</w:t>
      </w:r>
      <w:r w:rsidRPr="009871A2">
        <w:rPr>
          <w:sz w:val="16"/>
        </w:rPr>
        <w:t xml:space="preserve">. </w:t>
      </w:r>
      <w:r w:rsidRPr="009871A2">
        <w:rPr>
          <w:rStyle w:val="StyleUnderline"/>
        </w:rPr>
        <w:t>Coal provided</w:t>
      </w:r>
      <w:r w:rsidRPr="009871A2">
        <w:rPr>
          <w:sz w:val="16"/>
        </w:rPr>
        <w:t xml:space="preserve"> just </w:t>
      </w:r>
      <w:r w:rsidRPr="009871A2">
        <w:rPr>
          <w:rStyle w:val="StyleUnderline"/>
        </w:rPr>
        <w:t>7</w:t>
      </w:r>
      <w:r w:rsidRPr="009871A2">
        <w:rPr>
          <w:sz w:val="16"/>
        </w:rPr>
        <w:t xml:space="preserve">.3 </w:t>
      </w:r>
      <w:r w:rsidRPr="009871A2">
        <w:rPr>
          <w:rStyle w:val="StyleUnderline"/>
        </w:rPr>
        <w:t>percent of Canada’s</w:t>
      </w:r>
      <w:r w:rsidRPr="009871A2">
        <w:rPr>
          <w:sz w:val="16"/>
        </w:rPr>
        <w:t xml:space="preserve"> total </w:t>
      </w:r>
      <w:r w:rsidRPr="009871A2">
        <w:rPr>
          <w:rStyle w:val="StyleUnderline"/>
        </w:rPr>
        <w:t>energy consumption in 1871</w:t>
      </w:r>
      <w:r w:rsidRPr="009871A2">
        <w:rPr>
          <w:sz w:val="16"/>
        </w:rPr>
        <w:t xml:space="preserve">, </w:t>
      </w:r>
      <w:r w:rsidRPr="009871A2">
        <w:rPr>
          <w:rStyle w:val="StyleUnderline"/>
        </w:rPr>
        <w:t>rising to</w:t>
      </w:r>
      <w:r w:rsidRPr="009871A2">
        <w:rPr>
          <w:sz w:val="16"/>
        </w:rPr>
        <w:t xml:space="preserve"> 41 percent 30 years later in 1902, and then an all-time high of </w:t>
      </w:r>
      <w:r w:rsidRPr="009871A2">
        <w:rPr>
          <w:rStyle w:val="StyleUnderline"/>
        </w:rPr>
        <w:t>66 percent in 1918</w:t>
      </w:r>
      <w:r w:rsidRPr="009871A2">
        <w:rPr>
          <w:sz w:val="16"/>
        </w:rPr>
        <w:t xml:space="preserve"> (Watson 2016, 21). Even then, </w:t>
      </w:r>
      <w:r w:rsidRPr="009871A2">
        <w:rPr>
          <w:rStyle w:val="StyleUnderline"/>
        </w:rPr>
        <w:t>the timeline during which Canada embraced coal is relatively rapid for an energy transition</w:t>
      </w:r>
      <w:r w:rsidRPr="009871A2">
        <w:rPr>
          <w:sz w:val="16"/>
        </w:rPr>
        <w:t>. After reviewing the changes in the world’s primary energy consumption, one researcher observed that “</w:t>
      </w:r>
      <w:r w:rsidRPr="009871A2">
        <w:rPr>
          <w:rStyle w:val="Emphasis"/>
          <w:highlight w:val="cyan"/>
        </w:rPr>
        <w:t>all</w:t>
      </w:r>
      <w:r w:rsidRPr="009871A2">
        <w:rPr>
          <w:sz w:val="16"/>
        </w:rPr>
        <w:t xml:space="preserve"> of the Industrial Age </w:t>
      </w:r>
      <w:r w:rsidRPr="009871A2">
        <w:rPr>
          <w:rStyle w:val="Emphasis"/>
          <w:highlight w:val="cyan"/>
        </w:rPr>
        <w:t>energy sources follow a similar trend</w:t>
      </w:r>
      <w:r w:rsidRPr="009871A2">
        <w:rPr>
          <w:sz w:val="16"/>
        </w:rPr>
        <w:t xml:space="preserve"> when entering the market. </w:t>
      </w:r>
      <w:r w:rsidRPr="009871A2">
        <w:rPr>
          <w:rStyle w:val="StyleUnderline"/>
          <w:highlight w:val="cyan"/>
        </w:rPr>
        <w:t>It takes</w:t>
      </w:r>
      <w:r w:rsidRPr="009871A2">
        <w:rPr>
          <w:rStyle w:val="StyleUnderline"/>
        </w:rPr>
        <w:t xml:space="preserve"> 40 to </w:t>
      </w:r>
      <w:r w:rsidRPr="009871A2">
        <w:rPr>
          <w:rStyle w:val="Emphasis"/>
          <w:highlight w:val="cyan"/>
        </w:rPr>
        <w:t>50 years</w:t>
      </w:r>
      <w:r w:rsidRPr="009871A2">
        <w:rPr>
          <w:rStyle w:val="StyleUnderline"/>
        </w:rPr>
        <w:t xml:space="preserve"> for an energy source </w:t>
      </w:r>
      <w:r w:rsidRPr="009871A2">
        <w:rPr>
          <w:rStyle w:val="StyleUnderline"/>
          <w:highlight w:val="cyan"/>
        </w:rPr>
        <w:t>to go from 1% to 10%</w:t>
      </w:r>
      <w:r w:rsidRPr="009871A2">
        <w:rPr>
          <w:rStyle w:val="StyleUnderline"/>
        </w:rPr>
        <w:t xml:space="preserve"> of market share, </w:t>
      </w:r>
      <w:r w:rsidRPr="009871A2">
        <w:rPr>
          <w:rStyle w:val="StyleUnderline"/>
          <w:highlight w:val="cyan"/>
        </w:rPr>
        <w:t>and</w:t>
      </w:r>
      <w:r w:rsidRPr="009871A2">
        <w:rPr>
          <w:rStyle w:val="StyleUnderline"/>
        </w:rPr>
        <w:t xml:space="preserve"> an energy source that eventually comes to occupy </w:t>
      </w:r>
      <w:r w:rsidRPr="009871A2">
        <w:rPr>
          <w:rStyle w:val="Emphasis"/>
          <w:highlight w:val="cyan"/>
        </w:rPr>
        <w:t>half</w:t>
      </w:r>
      <w:r w:rsidRPr="009871A2">
        <w:rPr>
          <w:rStyle w:val="StyleUnderline"/>
        </w:rPr>
        <w:t xml:space="preserve"> of the market </w:t>
      </w:r>
      <w:r w:rsidRPr="009871A2">
        <w:rPr>
          <w:rStyle w:val="StyleUnderline"/>
          <w:highlight w:val="cyan"/>
        </w:rPr>
        <w:t>will take</w:t>
      </w:r>
      <w:r w:rsidRPr="009871A2">
        <w:rPr>
          <w:rStyle w:val="StyleUnderline"/>
        </w:rPr>
        <w:t xml:space="preserve"> </w:t>
      </w:r>
      <w:r w:rsidRPr="009871A2">
        <w:rPr>
          <w:rStyle w:val="Emphasis"/>
        </w:rPr>
        <w:t xml:space="preserve">almost </w:t>
      </w:r>
      <w:r w:rsidRPr="009871A2">
        <w:rPr>
          <w:rStyle w:val="Emphasis"/>
          <w:highlight w:val="cyan"/>
        </w:rPr>
        <w:t>a century</w:t>
      </w:r>
      <w:r w:rsidRPr="009871A2">
        <w:rPr>
          <w:sz w:val="16"/>
        </w:rPr>
        <w:t xml:space="preserve"> to do so” (de Sousa, quoted in Rhodes 2018, 339). Yergin summarized how “history demonstrates that </w:t>
      </w:r>
      <w:r w:rsidRPr="009871A2">
        <w:rPr>
          <w:rStyle w:val="StyleUnderline"/>
        </w:rPr>
        <w:t xml:space="preserve">energy transition </w:t>
      </w:r>
      <w:r w:rsidRPr="009871A2">
        <w:rPr>
          <w:rStyle w:val="Emphasis"/>
        </w:rPr>
        <w:t>takes a long time</w:t>
      </w:r>
      <w:r w:rsidRPr="009871A2">
        <w:rPr>
          <w:rStyle w:val="StyleUnderline"/>
        </w:rPr>
        <w:t>.</w:t>
      </w:r>
      <w:r w:rsidRPr="009871A2">
        <w:rPr>
          <w:sz w:val="16"/>
        </w:rPr>
        <w:t xml:space="preserve"> </w:t>
      </w:r>
      <w:r w:rsidRPr="009871A2">
        <w:rPr>
          <w:rStyle w:val="StyleUnderline"/>
        </w:rPr>
        <w:t>It took almost a century before oil overtook coal as the number one energy source</w:t>
      </w:r>
      <w:r w:rsidRPr="009871A2">
        <w:rPr>
          <w:sz w:val="16"/>
        </w:rPr>
        <w:t xml:space="preserve">” (2011, 715). Smil concludes that </w:t>
      </w:r>
      <w:r w:rsidRPr="009871A2">
        <w:rPr>
          <w:rStyle w:val="StyleUnderline"/>
        </w:rPr>
        <w:t>a global energy transition</w:t>
      </w:r>
      <w:r w:rsidRPr="009871A2">
        <w:rPr>
          <w:sz w:val="16"/>
        </w:rPr>
        <w:t xml:space="preserve"> “</w:t>
      </w:r>
      <w:r w:rsidRPr="009871A2">
        <w:rPr>
          <w:rStyle w:val="StyleUnderline"/>
        </w:rPr>
        <w:t>takes</w:t>
      </w:r>
      <w:r w:rsidRPr="009871A2">
        <w:rPr>
          <w:sz w:val="16"/>
        </w:rPr>
        <w:t xml:space="preserve"> two or </w:t>
      </w:r>
      <w:r w:rsidRPr="009871A2">
        <w:rPr>
          <w:rStyle w:val="Emphasis"/>
        </w:rPr>
        <w:t>three generations</w:t>
      </w:r>
      <w:r w:rsidRPr="009871A2">
        <w:rPr>
          <w:sz w:val="16"/>
        </w:rPr>
        <w:t xml:space="preserve">, or 50–75 years, </w:t>
      </w:r>
      <w:r w:rsidRPr="009871A2">
        <w:rPr>
          <w:rStyle w:val="StyleUnderline"/>
        </w:rPr>
        <w:t>for a new resource to capture a large share</w:t>
      </w:r>
      <w:r w:rsidRPr="009871A2">
        <w:rPr>
          <w:sz w:val="16"/>
        </w:rPr>
        <w:t xml:space="preserve"> of the energy market” (2017, 395).</w:t>
      </w:r>
    </w:p>
    <w:p w14:paraId="1BAD9AF7" w14:textId="77777777" w:rsidR="00846C7E" w:rsidRPr="009871A2" w:rsidRDefault="00846C7E" w:rsidP="00846C7E">
      <w:pPr>
        <w:rPr>
          <w:sz w:val="16"/>
        </w:rPr>
      </w:pPr>
      <w:r w:rsidRPr="009871A2">
        <w:rPr>
          <w:rStyle w:val="StyleUnderline"/>
        </w:rPr>
        <w:t>Energy transitions span decades because of</w:t>
      </w:r>
      <w:r w:rsidRPr="009871A2">
        <w:rPr>
          <w:sz w:val="16"/>
        </w:rPr>
        <w:t xml:space="preserve"> what Yergin calls “the law of </w:t>
      </w:r>
      <w:r w:rsidRPr="009871A2">
        <w:rPr>
          <w:rStyle w:val="Emphasis"/>
        </w:rPr>
        <w:t>long lead times</w:t>
      </w:r>
      <w:r w:rsidRPr="009871A2">
        <w:rPr>
          <w:sz w:val="16"/>
        </w:rPr>
        <w:t xml:space="preserve">” (2011, 715). </w:t>
      </w:r>
      <w:r w:rsidRPr="009871A2">
        <w:rPr>
          <w:rStyle w:val="StyleUnderline"/>
        </w:rPr>
        <w:t>One reason</w:t>
      </w:r>
      <w:r w:rsidRPr="009871A2">
        <w:rPr>
          <w:sz w:val="16"/>
        </w:rPr>
        <w:t xml:space="preserve"> for the long lead </w:t>
      </w:r>
      <w:r w:rsidRPr="009871A2">
        <w:rPr>
          <w:rStyle w:val="StyleUnderline"/>
        </w:rPr>
        <w:t>is the time required to learn how to make and use new energy sources</w:t>
      </w:r>
      <w:r w:rsidRPr="009871A2">
        <w:rPr>
          <w:sz w:val="16"/>
        </w:rPr>
        <w:t>. For example, gasoline used in motor vehicles meant “filling stations need gasoline, gasoline comes from oil, oil had to be discovered, refineries had to process it, pipelines had to deliver the oil to the refineries and the gasoline to the cities where the cars were driven” (Rhodes 2018, 339).</w:t>
      </w:r>
    </w:p>
    <w:p w14:paraId="6E1EAB74" w14:textId="77777777" w:rsidR="00846C7E" w:rsidRPr="009871A2" w:rsidRDefault="00846C7E" w:rsidP="00846C7E">
      <w:pPr>
        <w:rPr>
          <w:sz w:val="16"/>
        </w:rPr>
      </w:pPr>
      <w:r w:rsidRPr="009871A2">
        <w:rPr>
          <w:sz w:val="16"/>
        </w:rPr>
        <w:t xml:space="preserve">Most importantly, </w:t>
      </w:r>
      <w:r w:rsidRPr="009871A2">
        <w:rPr>
          <w:rStyle w:val="StyleUnderline"/>
        </w:rPr>
        <w:t xml:space="preserve">energy </w:t>
      </w:r>
      <w:r w:rsidRPr="00D872AB">
        <w:rPr>
          <w:rStyle w:val="StyleUnderline"/>
        </w:rPr>
        <w:t xml:space="preserve">transitions take time </w:t>
      </w:r>
      <w:r w:rsidRPr="009871A2">
        <w:rPr>
          <w:rStyle w:val="StyleUnderline"/>
          <w:highlight w:val="cyan"/>
        </w:rPr>
        <w:t>because of</w:t>
      </w:r>
      <w:r w:rsidRPr="009871A2">
        <w:rPr>
          <w:sz w:val="16"/>
        </w:rPr>
        <w:t xml:space="preserve"> “</w:t>
      </w:r>
      <w:r w:rsidRPr="009871A2">
        <w:rPr>
          <w:rStyle w:val="StyleUnderline"/>
        </w:rPr>
        <w:t xml:space="preserve">the </w:t>
      </w:r>
      <w:r w:rsidRPr="009871A2">
        <w:rPr>
          <w:rStyle w:val="Emphasis"/>
        </w:rPr>
        <w:t>prerequisites</w:t>
      </w:r>
      <w:r w:rsidRPr="009871A2">
        <w:rPr>
          <w:rStyle w:val="StyleUnderline"/>
        </w:rPr>
        <w:t xml:space="preserve"> for </w:t>
      </w:r>
      <w:r w:rsidRPr="009871A2">
        <w:rPr>
          <w:rStyle w:val="Emphasis"/>
          <w:highlight w:val="cyan"/>
        </w:rPr>
        <w:t>enormous infrastructure investment</w:t>
      </w:r>
      <w:r w:rsidRPr="009871A2">
        <w:rPr>
          <w:rStyle w:val="StyleUnderline"/>
          <w:highlight w:val="cyan"/>
        </w:rPr>
        <w:t xml:space="preserve"> and</w:t>
      </w:r>
      <w:r w:rsidRPr="009871A2">
        <w:rPr>
          <w:sz w:val="16"/>
        </w:rPr>
        <w:t xml:space="preserve"> the </w:t>
      </w:r>
      <w:r w:rsidRPr="009871A2">
        <w:rPr>
          <w:rStyle w:val="Emphasis"/>
          <w:highlight w:val="cyan"/>
        </w:rPr>
        <w:t>inertia of</w:t>
      </w:r>
      <w:r w:rsidRPr="009871A2">
        <w:rPr>
          <w:rStyle w:val="Emphasis"/>
        </w:rPr>
        <w:t xml:space="preserve"> massively </w:t>
      </w:r>
      <w:r w:rsidRPr="009871A2">
        <w:rPr>
          <w:rStyle w:val="Emphasis"/>
          <w:highlight w:val="cyan"/>
        </w:rPr>
        <w:t>embedded</w:t>
      </w:r>
      <w:r w:rsidRPr="009871A2">
        <w:rPr>
          <w:rStyle w:val="Emphasis"/>
        </w:rPr>
        <w:t xml:space="preserve"> energy </w:t>
      </w:r>
      <w:r w:rsidRPr="009871A2">
        <w:rPr>
          <w:rStyle w:val="Emphasis"/>
          <w:highlight w:val="cyan"/>
        </w:rPr>
        <w:t>systems</w:t>
      </w:r>
      <w:r w:rsidRPr="009871A2">
        <w:rPr>
          <w:sz w:val="16"/>
        </w:rPr>
        <w:t xml:space="preserve">” (Smil 2017, 397). </w:t>
      </w:r>
      <w:r w:rsidRPr="009871A2">
        <w:rPr>
          <w:rStyle w:val="StyleUnderline"/>
          <w:highlight w:val="cyan"/>
        </w:rPr>
        <w:t xml:space="preserve">Energy systems require </w:t>
      </w:r>
      <w:r w:rsidRPr="00D872AB">
        <w:rPr>
          <w:rStyle w:val="Emphasis"/>
        </w:rPr>
        <w:t xml:space="preserve">huge amounts of </w:t>
      </w:r>
      <w:r w:rsidRPr="009871A2">
        <w:rPr>
          <w:rStyle w:val="Emphasis"/>
          <w:highlight w:val="cyan"/>
        </w:rPr>
        <w:t>capital</w:t>
      </w:r>
      <w:r w:rsidRPr="009871A2">
        <w:rPr>
          <w:rStyle w:val="StyleUnderline"/>
        </w:rPr>
        <w:t>, often with life spans of 60 years or more</w:t>
      </w:r>
      <w:r w:rsidRPr="009871A2">
        <w:rPr>
          <w:sz w:val="16"/>
        </w:rPr>
        <w:t xml:space="preserve"> in the case of commercial buildings, industrial and power plants, and residential homes. Building a major new offshore oil platform or an oil sands plant requires a decade or more. It takes five years to develop a new automobile and the auto fleet turns over at a rate of only about 8 percent a year, implying a total overhaul of the fleet needs two decades to complete (Yergin 2011, 715).</w:t>
      </w:r>
    </w:p>
    <w:p w14:paraId="29A4640C" w14:textId="77777777" w:rsidR="00846C7E" w:rsidRPr="009871A2" w:rsidRDefault="00846C7E" w:rsidP="00846C7E">
      <w:pPr>
        <w:rPr>
          <w:rStyle w:val="StyleUnderline"/>
        </w:rPr>
      </w:pPr>
      <w:r w:rsidRPr="009871A2">
        <w:rPr>
          <w:rStyle w:val="StyleUnderline"/>
        </w:rPr>
        <w:t>Because of the considerable capital embedded in the existing energy infrastructure built upon fossil fuels, weaning our society off fossil fuels will be</w:t>
      </w:r>
      <w:r w:rsidRPr="009871A2">
        <w:rPr>
          <w:sz w:val="16"/>
        </w:rPr>
        <w:t xml:space="preserve"> a </w:t>
      </w:r>
      <w:r w:rsidRPr="009871A2">
        <w:rPr>
          <w:rStyle w:val="Emphasis"/>
        </w:rPr>
        <w:t>much more difficult</w:t>
      </w:r>
      <w:r w:rsidRPr="009871A2">
        <w:rPr>
          <w:sz w:val="16"/>
        </w:rPr>
        <w:t xml:space="preserve"> process </w:t>
      </w:r>
      <w:r w:rsidRPr="009871A2">
        <w:rPr>
          <w:rStyle w:val="StyleUnderline"/>
        </w:rPr>
        <w:t>than many assume</w:t>
      </w:r>
      <w:r w:rsidRPr="009871A2">
        <w:rPr>
          <w:sz w:val="16"/>
        </w:rPr>
        <w:t xml:space="preserve">. </w:t>
      </w:r>
      <w:r w:rsidRPr="009871A2">
        <w:rPr>
          <w:rStyle w:val="StyleUnderline"/>
          <w:highlight w:val="cyan"/>
        </w:rPr>
        <w:t>Our energy-dependent civilization involves</w:t>
      </w:r>
      <w:r w:rsidRPr="009871A2">
        <w:rPr>
          <w:rStyle w:val="StyleUnderline"/>
        </w:rPr>
        <w:t xml:space="preserve"> a wide range of infrastructure, including</w:t>
      </w:r>
      <w:r w:rsidRPr="009871A2">
        <w:rPr>
          <w:sz w:val="16"/>
        </w:rPr>
        <w:t xml:space="preserve"> “</w:t>
      </w:r>
      <w:r w:rsidRPr="009871A2">
        <w:rPr>
          <w:rStyle w:val="StyleUnderline"/>
          <w:highlight w:val="cyan"/>
        </w:rPr>
        <w:t>mines</w:t>
      </w:r>
      <w:r w:rsidRPr="009871A2">
        <w:rPr>
          <w:sz w:val="16"/>
        </w:rPr>
        <w:t xml:space="preserve">, </w:t>
      </w:r>
      <w:r w:rsidRPr="009871A2">
        <w:rPr>
          <w:rStyle w:val="StyleUnderline"/>
          <w:highlight w:val="cyan"/>
        </w:rPr>
        <w:t>oil and gas fields</w:t>
      </w:r>
      <w:r w:rsidRPr="009871A2">
        <w:rPr>
          <w:sz w:val="16"/>
        </w:rPr>
        <w:t xml:space="preserve">, thermal </w:t>
      </w:r>
      <w:r w:rsidRPr="009871A2">
        <w:rPr>
          <w:rStyle w:val="StyleUnderline"/>
          <w:highlight w:val="cyan"/>
        </w:rPr>
        <w:t>power stations</w:t>
      </w:r>
      <w:r w:rsidRPr="009871A2">
        <w:rPr>
          <w:sz w:val="16"/>
        </w:rPr>
        <w:t xml:space="preserve">, hydroelectric </w:t>
      </w:r>
      <w:r w:rsidRPr="009871A2">
        <w:rPr>
          <w:rStyle w:val="StyleUnderline"/>
          <w:highlight w:val="cyan"/>
        </w:rPr>
        <w:t>dams</w:t>
      </w:r>
      <w:r w:rsidRPr="009871A2">
        <w:rPr>
          <w:sz w:val="16"/>
        </w:rPr>
        <w:t xml:space="preserve">, </w:t>
      </w:r>
      <w:r w:rsidRPr="009871A2">
        <w:rPr>
          <w:rStyle w:val="StyleUnderline"/>
          <w:highlight w:val="cyan"/>
        </w:rPr>
        <w:t>pipeline</w:t>
      </w:r>
      <w:r w:rsidRPr="009871A2">
        <w:rPr>
          <w:sz w:val="16"/>
        </w:rPr>
        <w:t xml:space="preserve"> network</w:t>
      </w:r>
      <w:r w:rsidRPr="009871A2">
        <w:rPr>
          <w:rStyle w:val="StyleUnderline"/>
          <w:highlight w:val="cyan"/>
        </w:rPr>
        <w:t>s</w:t>
      </w:r>
      <w:r w:rsidRPr="009871A2">
        <w:rPr>
          <w:sz w:val="16"/>
        </w:rPr>
        <w:t xml:space="preserve">, </w:t>
      </w:r>
      <w:r w:rsidRPr="009871A2">
        <w:rPr>
          <w:rStyle w:val="StyleUnderline"/>
        </w:rPr>
        <w:t>ports</w:t>
      </w:r>
      <w:r w:rsidRPr="009871A2">
        <w:rPr>
          <w:sz w:val="16"/>
        </w:rPr>
        <w:t xml:space="preserve">, </w:t>
      </w:r>
      <w:r w:rsidRPr="009871A2">
        <w:rPr>
          <w:rStyle w:val="StyleUnderline"/>
        </w:rPr>
        <w:t>refineries</w:t>
      </w:r>
      <w:r w:rsidRPr="009871A2">
        <w:rPr>
          <w:sz w:val="16"/>
        </w:rPr>
        <w:t xml:space="preserve">, iron and </w:t>
      </w:r>
      <w:r w:rsidRPr="009871A2">
        <w:rPr>
          <w:rStyle w:val="StyleUnderline"/>
        </w:rPr>
        <w:t xml:space="preserve">steel </w:t>
      </w:r>
      <w:r w:rsidRPr="009871A2">
        <w:rPr>
          <w:rStyle w:val="StyleUnderline"/>
          <w:highlight w:val="cyan"/>
        </w:rPr>
        <w:t>mills</w:t>
      </w:r>
      <w:r w:rsidRPr="009871A2">
        <w:rPr>
          <w:sz w:val="16"/>
        </w:rPr>
        <w:t xml:space="preserve">, aluminum </w:t>
      </w:r>
      <w:r w:rsidRPr="009871A2">
        <w:rPr>
          <w:rStyle w:val="StyleUnderline"/>
          <w:highlight w:val="cyan"/>
        </w:rPr>
        <w:t>smelters</w:t>
      </w:r>
      <w:r w:rsidRPr="009871A2">
        <w:rPr>
          <w:sz w:val="16"/>
        </w:rPr>
        <w:t xml:space="preserve">, </w:t>
      </w:r>
      <w:r w:rsidRPr="009871A2">
        <w:rPr>
          <w:rStyle w:val="StyleUnderline"/>
        </w:rPr>
        <w:t>fertilizer plants</w:t>
      </w:r>
      <w:r w:rsidRPr="009871A2">
        <w:rPr>
          <w:sz w:val="16"/>
        </w:rPr>
        <w:t xml:space="preserve">, railroads, multilane </w:t>
      </w:r>
      <w:r w:rsidRPr="009871A2">
        <w:rPr>
          <w:rStyle w:val="StyleUnderline"/>
        </w:rPr>
        <w:t>highways</w:t>
      </w:r>
      <w:r w:rsidRPr="009871A2">
        <w:rPr>
          <w:sz w:val="16"/>
        </w:rPr>
        <w:t xml:space="preserve">, airports, skyscraper-dominated downtowns, an extensive suburbia” (Smil 2017, 422). The reality is that </w:t>
      </w:r>
      <w:r w:rsidRPr="009871A2">
        <w:rPr>
          <w:rStyle w:val="Emphasis"/>
          <w:highlight w:val="cyan"/>
        </w:rPr>
        <w:t>fossil</w:t>
      </w:r>
      <w:r w:rsidRPr="009871A2">
        <w:rPr>
          <w:rStyle w:val="StyleUnderline"/>
        </w:rPr>
        <w:t xml:space="preserve"> fuel</w:t>
      </w:r>
      <w:r w:rsidRPr="009871A2">
        <w:rPr>
          <w:rStyle w:val="Emphasis"/>
          <w:highlight w:val="cyan"/>
        </w:rPr>
        <w:t>s</w:t>
      </w:r>
      <w:r w:rsidRPr="009871A2">
        <w:rPr>
          <w:rStyle w:val="StyleUnderline"/>
          <w:highlight w:val="cyan"/>
        </w:rPr>
        <w:t xml:space="preserve"> will be part of our econ</w:t>
      </w:r>
      <w:r w:rsidRPr="009871A2">
        <w:rPr>
          <w:rStyle w:val="StyleUnderline"/>
        </w:rPr>
        <w:t xml:space="preserve">omy </w:t>
      </w:r>
      <w:r w:rsidRPr="009871A2">
        <w:rPr>
          <w:rStyle w:val="StyleUnderline"/>
          <w:highlight w:val="cyan"/>
        </w:rPr>
        <w:t xml:space="preserve">for </w:t>
      </w:r>
      <w:r w:rsidRPr="009871A2">
        <w:rPr>
          <w:rStyle w:val="Emphasis"/>
          <w:highlight w:val="cyan"/>
        </w:rPr>
        <w:t>decades</w:t>
      </w:r>
      <w:r w:rsidRPr="009871A2">
        <w:rPr>
          <w:rStyle w:val="StyleUnderline"/>
        </w:rPr>
        <w:t xml:space="preserve"> to come</w:t>
      </w:r>
      <w:r w:rsidRPr="009871A2">
        <w:rPr>
          <w:sz w:val="16"/>
        </w:rPr>
        <w:t xml:space="preserve">, and our economic, energy, and environmental policies need to be grounded in </w:t>
      </w:r>
      <w:r w:rsidRPr="00D872AB">
        <w:rPr>
          <w:sz w:val="16"/>
        </w:rPr>
        <w:t xml:space="preserve">this reality. </w:t>
      </w:r>
      <w:r w:rsidRPr="00D872AB">
        <w:rPr>
          <w:rStyle w:val="StyleUnderline"/>
        </w:rPr>
        <w:t xml:space="preserve">The goal of </w:t>
      </w:r>
      <w:r w:rsidRPr="009871A2">
        <w:rPr>
          <w:rStyle w:val="Emphasis"/>
          <w:highlight w:val="cyan"/>
        </w:rPr>
        <w:t>net-zero</w:t>
      </w:r>
      <w:r w:rsidRPr="009871A2">
        <w:rPr>
          <w:rStyle w:val="StyleUnderline"/>
        </w:rPr>
        <w:t xml:space="preserve"> emissions </w:t>
      </w:r>
      <w:r w:rsidRPr="00D872AB">
        <w:rPr>
          <w:rStyle w:val="StyleUnderline"/>
          <w:highlight w:val="cyan"/>
        </w:rPr>
        <w:t xml:space="preserve">by </w:t>
      </w:r>
      <w:r w:rsidRPr="00D872AB">
        <w:rPr>
          <w:rStyle w:val="Emphasis"/>
          <w:highlight w:val="cyan"/>
        </w:rPr>
        <w:t>2050</w:t>
      </w:r>
      <w:r w:rsidRPr="00D872AB">
        <w:rPr>
          <w:rStyle w:val="StyleUnderline"/>
          <w:highlight w:val="cyan"/>
        </w:rPr>
        <w:t xml:space="preserve"> assumes</w:t>
      </w:r>
      <w:r w:rsidRPr="00D872AB">
        <w:rPr>
          <w:sz w:val="16"/>
          <w:highlight w:val="cyan"/>
        </w:rPr>
        <w:t xml:space="preserve"> </w:t>
      </w:r>
      <w:r w:rsidRPr="009871A2">
        <w:rPr>
          <w:rStyle w:val="StyleUnderline"/>
          <w:highlight w:val="cyan"/>
        </w:rPr>
        <w:t>the</w:t>
      </w:r>
      <w:r w:rsidRPr="00D872AB">
        <w:rPr>
          <w:rStyle w:val="StyleUnderline"/>
        </w:rPr>
        <w:t xml:space="preserve"> usual </w:t>
      </w:r>
      <w:r w:rsidRPr="009871A2">
        <w:rPr>
          <w:rStyle w:val="StyleUnderline"/>
          <w:highlight w:val="cyan"/>
        </w:rPr>
        <w:t>decades-long transition</w:t>
      </w:r>
      <w:r w:rsidRPr="009871A2">
        <w:rPr>
          <w:sz w:val="16"/>
        </w:rPr>
        <w:t xml:space="preserve"> to new energy sources </w:t>
      </w:r>
      <w:r w:rsidRPr="009871A2">
        <w:rPr>
          <w:rStyle w:val="StyleUnderline"/>
          <w:highlight w:val="cyan"/>
        </w:rPr>
        <w:t>can be shortened dramatically</w:t>
      </w:r>
      <w:r w:rsidRPr="009871A2">
        <w:rPr>
          <w:rStyle w:val="StyleUnderline"/>
        </w:rPr>
        <w:t xml:space="preserve">, </w:t>
      </w:r>
      <w:r w:rsidRPr="009871A2">
        <w:rPr>
          <w:rStyle w:val="StyleUnderline"/>
          <w:highlight w:val="cyan"/>
        </w:rPr>
        <w:t xml:space="preserve">when the </w:t>
      </w:r>
      <w:r w:rsidRPr="009871A2">
        <w:rPr>
          <w:rStyle w:val="Emphasis"/>
          <w:highlight w:val="cyan"/>
        </w:rPr>
        <w:t>current trajectory</w:t>
      </w:r>
      <w:r w:rsidRPr="009871A2">
        <w:rPr>
          <w:rStyle w:val="StyleUnderline"/>
          <w:highlight w:val="cyan"/>
        </w:rPr>
        <w:t xml:space="preserve"> of</w:t>
      </w:r>
      <w:r w:rsidRPr="009871A2">
        <w:rPr>
          <w:rStyle w:val="StyleUnderline"/>
        </w:rPr>
        <w:t xml:space="preserve"> both </w:t>
      </w:r>
      <w:r w:rsidRPr="009871A2">
        <w:rPr>
          <w:rStyle w:val="StyleUnderline"/>
          <w:highlight w:val="cyan"/>
        </w:rPr>
        <w:t>fossil fuel and green energy</w:t>
      </w:r>
      <w:r w:rsidRPr="009871A2">
        <w:rPr>
          <w:rStyle w:val="StyleUnderline"/>
        </w:rPr>
        <w:t xml:space="preserve"> production </w:t>
      </w:r>
      <w:r w:rsidRPr="009871A2">
        <w:rPr>
          <w:rStyle w:val="StyleUnderline"/>
          <w:highlight w:val="cyan"/>
        </w:rPr>
        <w:t xml:space="preserve">points to a </w:t>
      </w:r>
      <w:r w:rsidRPr="009871A2">
        <w:rPr>
          <w:rStyle w:val="Emphasis"/>
          <w:highlight w:val="cyan"/>
        </w:rPr>
        <w:t>slow transition</w:t>
      </w:r>
      <w:r w:rsidRPr="009871A2">
        <w:rPr>
          <w:rStyle w:val="StyleUnderline"/>
        </w:rPr>
        <w:t>.</w:t>
      </w:r>
    </w:p>
    <w:p w14:paraId="229EF136" w14:textId="77777777" w:rsidR="00846C7E" w:rsidRDefault="00846C7E" w:rsidP="00846C7E">
      <w:pPr>
        <w:pStyle w:val="Heading3"/>
      </w:pPr>
      <w:r>
        <w:t>UQ---AT: Tariffs Thump Oil---2NC</w:t>
      </w:r>
    </w:p>
    <w:p w14:paraId="469857B8" w14:textId="77777777" w:rsidR="00846C7E" w:rsidRDefault="00846C7E" w:rsidP="00846C7E">
      <w:pPr>
        <w:pStyle w:val="Heading4"/>
      </w:pPr>
      <w:r>
        <w:t xml:space="preserve">Tariffs have only a </w:t>
      </w:r>
      <w:r w:rsidRPr="009773CC">
        <w:rPr>
          <w:u w:val="single"/>
        </w:rPr>
        <w:t>marginal effect</w:t>
      </w:r>
      <w:r>
        <w:t xml:space="preserve"> on the US-Canada oil trade</w:t>
      </w:r>
    </w:p>
    <w:p w14:paraId="5D6A0309" w14:textId="77777777" w:rsidR="00846C7E" w:rsidRPr="00B5281F" w:rsidRDefault="00846C7E" w:rsidP="00846C7E">
      <w:r w:rsidRPr="00B5281F">
        <w:rPr>
          <w:rStyle w:val="Style13ptBold"/>
        </w:rPr>
        <w:t>Collins 2-18</w:t>
      </w:r>
      <w:r>
        <w:t>-2025, Senior Analyst @ S&amp;P Global Ratings (Laura, 2-18-2025, "Canadian Oil Producers Likely Resilient To Potential Tariffs," S&amp;P Global, https://www.spglobal.com/ratings/en/research/articles/250218-canadian-oil-producers-likely-resilient-to-potential-tariffs-13404632) [Charts omitted]</w:t>
      </w:r>
    </w:p>
    <w:p w14:paraId="47035E44" w14:textId="77777777" w:rsidR="00846C7E" w:rsidRPr="00B5281F" w:rsidRDefault="00846C7E" w:rsidP="00846C7E">
      <w:pPr>
        <w:rPr>
          <w:sz w:val="16"/>
        </w:rPr>
      </w:pPr>
      <w:r w:rsidRPr="00B5281F">
        <w:rPr>
          <w:sz w:val="16"/>
        </w:rPr>
        <w:t xml:space="preserve">U.S. President Donald Trump announced on Feb. 1, 2025, that his administration planned to impose a 10% tariff on Canadian energy imports effective Feb. 4, 2025. The president subsequently postponed these tariffs for 30 days pending ongoing negotiations with the Canadian government. </w:t>
      </w:r>
      <w:r w:rsidRPr="00B5281F">
        <w:rPr>
          <w:rStyle w:val="StyleUnderline"/>
          <w:highlight w:val="cyan"/>
        </w:rPr>
        <w:t>If</w:t>
      </w:r>
      <w:r w:rsidRPr="00B5281F">
        <w:rPr>
          <w:rStyle w:val="StyleUnderline"/>
        </w:rPr>
        <w:t xml:space="preserve"> these </w:t>
      </w:r>
      <w:r w:rsidRPr="00B5281F">
        <w:rPr>
          <w:rStyle w:val="Emphasis"/>
          <w:highlight w:val="cyan"/>
        </w:rPr>
        <w:t>tariffs take effect</w:t>
      </w:r>
      <w:r w:rsidRPr="00B5281F">
        <w:rPr>
          <w:sz w:val="16"/>
        </w:rPr>
        <w:t xml:space="preserve">, </w:t>
      </w:r>
      <w:r w:rsidRPr="00B5281F">
        <w:rPr>
          <w:rStyle w:val="Emphasis"/>
        </w:rPr>
        <w:t xml:space="preserve">we expect the </w:t>
      </w:r>
      <w:r w:rsidRPr="00B5281F">
        <w:rPr>
          <w:rStyle w:val="Emphasis"/>
          <w:highlight w:val="cyan"/>
        </w:rPr>
        <w:t>financial effects</w:t>
      </w:r>
      <w:r w:rsidRPr="00B5281F">
        <w:rPr>
          <w:sz w:val="16"/>
        </w:rPr>
        <w:t xml:space="preserve"> of the tariff </w:t>
      </w:r>
      <w:r w:rsidRPr="00B5281F">
        <w:rPr>
          <w:rStyle w:val="StyleUnderline"/>
        </w:rPr>
        <w:t xml:space="preserve">on both U.S. refiners and Canadian producers </w:t>
      </w:r>
      <w:r w:rsidRPr="00B5281F">
        <w:rPr>
          <w:rStyle w:val="StyleUnderline"/>
          <w:highlight w:val="cyan"/>
        </w:rPr>
        <w:t xml:space="preserve">will be </w:t>
      </w:r>
      <w:r w:rsidRPr="00B5281F">
        <w:rPr>
          <w:rStyle w:val="Emphasis"/>
          <w:highlight w:val="cyan"/>
        </w:rPr>
        <w:t>limited</w:t>
      </w:r>
      <w:r w:rsidRPr="00B5281F">
        <w:rPr>
          <w:sz w:val="16"/>
        </w:rPr>
        <w:t>.</w:t>
      </w:r>
    </w:p>
    <w:p w14:paraId="6744230E" w14:textId="77777777" w:rsidR="00846C7E" w:rsidRPr="00B5281F" w:rsidRDefault="00846C7E" w:rsidP="00846C7E">
      <w:pPr>
        <w:rPr>
          <w:rStyle w:val="StyleUnderline"/>
        </w:rPr>
      </w:pPr>
      <w:r w:rsidRPr="00B5281F">
        <w:rPr>
          <w:rStyle w:val="StyleUnderline"/>
          <w:highlight w:val="cyan"/>
        </w:rPr>
        <w:t>U.S. refining capacity is</w:t>
      </w:r>
      <w:r w:rsidRPr="00B5281F">
        <w:rPr>
          <w:sz w:val="16"/>
        </w:rPr>
        <w:t xml:space="preserve"> significantly </w:t>
      </w:r>
      <w:r w:rsidRPr="00B5281F">
        <w:rPr>
          <w:rStyle w:val="StyleUnderline"/>
          <w:highlight w:val="cyan"/>
        </w:rPr>
        <w:t>higher than domestic</w:t>
      </w:r>
      <w:r w:rsidRPr="00B5281F">
        <w:rPr>
          <w:rStyle w:val="StyleUnderline"/>
        </w:rPr>
        <w:t xml:space="preserve"> oil </w:t>
      </w:r>
      <w:r w:rsidRPr="00B5281F">
        <w:rPr>
          <w:rStyle w:val="StyleUnderline"/>
          <w:highlight w:val="cyan"/>
        </w:rPr>
        <w:t>production, making the country reliant on</w:t>
      </w:r>
      <w:r w:rsidRPr="00B5281F">
        <w:rPr>
          <w:rStyle w:val="StyleUnderline"/>
        </w:rPr>
        <w:t xml:space="preserve"> millions of barrels per day of </w:t>
      </w:r>
      <w:r w:rsidRPr="00B5281F">
        <w:rPr>
          <w:rStyle w:val="StyleUnderline"/>
          <w:highlight w:val="cyan"/>
        </w:rPr>
        <w:t>imported</w:t>
      </w:r>
      <w:r w:rsidRPr="00B5281F">
        <w:rPr>
          <w:rStyle w:val="StyleUnderline"/>
        </w:rPr>
        <w:t xml:space="preserve"> crude </w:t>
      </w:r>
      <w:r w:rsidRPr="00B5281F">
        <w:rPr>
          <w:rStyle w:val="StyleUnderline"/>
          <w:highlight w:val="cyan"/>
        </w:rPr>
        <w:t>oil</w:t>
      </w:r>
      <w:r w:rsidRPr="00B5281F">
        <w:rPr>
          <w:sz w:val="16"/>
        </w:rPr>
        <w:t xml:space="preserve">. The Energy Information Administration (EIA) estimates U.S. refining capacity is about 18.4 million barrels per day (MMbbl/d), while total crude oil production is about 13.3 MMbbl/d. Though the Trump administration may make it easier to drill on federal lands and garner drilling permits, we believe U.S. producers will maintain capital discipline and focus on free cash flow generation, limiting production growth. Accordingly, </w:t>
      </w:r>
      <w:r w:rsidRPr="00B5281F">
        <w:rPr>
          <w:rStyle w:val="StyleUnderline"/>
        </w:rPr>
        <w:t>we expect the U.S. to remain dependent on imported crude to fuel its refineries for the foreseeable future.</w:t>
      </w:r>
    </w:p>
    <w:p w14:paraId="3C01AD72" w14:textId="77777777" w:rsidR="00846C7E" w:rsidRPr="00B5281F" w:rsidRDefault="00846C7E" w:rsidP="00846C7E">
      <w:pPr>
        <w:rPr>
          <w:sz w:val="16"/>
        </w:rPr>
      </w:pPr>
      <w:r w:rsidRPr="00B5281F">
        <w:rPr>
          <w:sz w:val="16"/>
        </w:rPr>
        <w:t xml:space="preserve">Furthermore, </w:t>
      </w:r>
      <w:r w:rsidRPr="00B5281F">
        <w:rPr>
          <w:rStyle w:val="StyleUnderline"/>
          <w:highlight w:val="cyan"/>
        </w:rPr>
        <w:t>many U.S. refineries are</w:t>
      </w:r>
      <w:r w:rsidRPr="00B5281F">
        <w:rPr>
          <w:rStyle w:val="StyleUnderline"/>
        </w:rPr>
        <w:t xml:space="preserve"> high-complexity that are </w:t>
      </w:r>
      <w:r w:rsidRPr="00B5281F">
        <w:rPr>
          <w:rStyle w:val="StyleUnderline"/>
          <w:highlight w:val="cyan"/>
        </w:rPr>
        <w:t>specifically configured to run heavy crudes, which are not produced domestically</w:t>
      </w:r>
      <w:r w:rsidRPr="00B5281F">
        <w:rPr>
          <w:rStyle w:val="StyleUnderline"/>
        </w:rPr>
        <w:t>.</w:t>
      </w:r>
      <w:r w:rsidRPr="00B5281F">
        <w:rPr>
          <w:sz w:val="16"/>
        </w:rPr>
        <w:t xml:space="preserve"> Accordingly, </w:t>
      </w:r>
      <w:r w:rsidRPr="00B5281F">
        <w:rPr>
          <w:rStyle w:val="StyleUnderline"/>
        </w:rPr>
        <w:t>U.S. crude imports (</w:t>
      </w:r>
      <w:r w:rsidRPr="00B5281F">
        <w:rPr>
          <w:rStyle w:val="StyleUnderline"/>
          <w:highlight w:val="cyan"/>
        </w:rPr>
        <w:t>with Canada being the largest source</w:t>
      </w:r>
      <w:r w:rsidRPr="00B5281F">
        <w:rPr>
          <w:rStyle w:val="StyleUnderline"/>
        </w:rPr>
        <w:t>) are skewed toward heavy grades</w:t>
      </w:r>
      <w:r w:rsidRPr="00B5281F">
        <w:rPr>
          <w:sz w:val="16"/>
        </w:rPr>
        <w:t>. U.S. refiners could shift crude slates to process lighter, sweeter, domestically produced crude, but we anticipate this would result in less efficiencies and lower utilizations.</w:t>
      </w:r>
    </w:p>
    <w:p w14:paraId="2767D4B1" w14:textId="77777777" w:rsidR="00846C7E" w:rsidRPr="00B5281F" w:rsidRDefault="00846C7E" w:rsidP="00846C7E">
      <w:pPr>
        <w:rPr>
          <w:sz w:val="16"/>
        </w:rPr>
      </w:pPr>
      <w:r w:rsidRPr="00B5281F">
        <w:rPr>
          <w:sz w:val="16"/>
        </w:rPr>
        <w:t>Canadian oil represents more than 60% of current U.S. crude imports.  S&amp;P Global Commodity Insights (SPCI) estimates total Canadian crude oil production for the first nine months of 2024 averaged roughly 5.7 MMbbl/d, with just over 70% of this production (or 4.1 MMbbl/d) exported to U.S. markets. This represents about 62% of total U.S. crude oil imports. Approximately three quarters of the Canadian barrels exported to the U.S. are heavy oil barrels. Most of these barrels flow to refineries in the U.S. Midwest (PADD 2).</w:t>
      </w:r>
    </w:p>
    <w:p w14:paraId="555761D1" w14:textId="77777777" w:rsidR="00846C7E" w:rsidRPr="00B5281F" w:rsidRDefault="00846C7E" w:rsidP="00846C7E">
      <w:pPr>
        <w:rPr>
          <w:sz w:val="16"/>
        </w:rPr>
      </w:pPr>
      <w:r w:rsidRPr="00B5281F">
        <w:rPr>
          <w:rStyle w:val="StyleUnderline"/>
        </w:rPr>
        <w:t xml:space="preserve">In the U.S. Midwest and Rocky Mountains, </w:t>
      </w:r>
      <w:r w:rsidRPr="00B5281F">
        <w:rPr>
          <w:rStyle w:val="StyleUnderline"/>
          <w:highlight w:val="cyan"/>
        </w:rPr>
        <w:t>refiners have</w:t>
      </w:r>
      <w:r w:rsidRPr="00580C2B">
        <w:rPr>
          <w:rStyle w:val="StyleUnderline"/>
        </w:rPr>
        <w:t xml:space="preserve"> </w:t>
      </w:r>
      <w:r w:rsidRPr="00580C2B">
        <w:rPr>
          <w:rStyle w:val="Emphasis"/>
        </w:rPr>
        <w:t>physically</w:t>
      </w:r>
      <w:r w:rsidRPr="00B5281F">
        <w:rPr>
          <w:rStyle w:val="StyleUnderline"/>
        </w:rPr>
        <w:t xml:space="preserve"> integrated </w:t>
      </w:r>
      <w:r w:rsidRPr="00B5281F">
        <w:rPr>
          <w:rStyle w:val="Emphasis"/>
          <w:highlight w:val="cyan"/>
        </w:rPr>
        <w:t>hardwired</w:t>
      </w:r>
      <w:r w:rsidRPr="00B5281F">
        <w:rPr>
          <w:rStyle w:val="StyleUnderline"/>
          <w:highlight w:val="cyan"/>
        </w:rPr>
        <w:t xml:space="preserve"> pipeline supply from Canada with no</w:t>
      </w:r>
      <w:r w:rsidRPr="00B5281F">
        <w:rPr>
          <w:rStyle w:val="StyleUnderline"/>
        </w:rPr>
        <w:t xml:space="preserve"> true </w:t>
      </w:r>
      <w:r w:rsidRPr="00B5281F">
        <w:rPr>
          <w:rStyle w:val="StyleUnderline"/>
          <w:highlight w:val="cyan"/>
        </w:rPr>
        <w:t>alternative feedstock</w:t>
      </w:r>
      <w:r w:rsidRPr="00B5281F">
        <w:rPr>
          <w:rStyle w:val="StyleUnderline"/>
        </w:rPr>
        <w:t xml:space="preserve"> supply </w:t>
      </w:r>
      <w:r w:rsidRPr="00B5281F">
        <w:rPr>
          <w:rStyle w:val="StyleUnderline"/>
          <w:highlight w:val="cyan"/>
        </w:rPr>
        <w:t>sources</w:t>
      </w:r>
      <w:r w:rsidRPr="00B5281F">
        <w:rPr>
          <w:sz w:val="16"/>
        </w:rPr>
        <w:t>. For the first nine months of 2024, PADD 2 and PADD 4 refineries collectively represented about 70% of the total Canadian heavy oil imports in the U.S. Many of these refineries are specially designed to process heavy, sour crude blends like Canada's Western Canadian Select (WCS) and have fixed pipeline sourcing for this Canadian crude. SPCI estimates Canadian crude represents about 56% of PADD 2 refinery crude runs and 44% of PADD 4 crude runs, with the balance being U.S. domestic supply. Accordingly, we expect PADD 2 and PADD 4 refiners' crude costs would increase with the announced tariffs given the lack of alternative non-tariffed supply sources.</w:t>
      </w:r>
    </w:p>
    <w:p w14:paraId="14506EC3" w14:textId="77777777" w:rsidR="00846C7E" w:rsidRPr="00B5281F" w:rsidRDefault="00846C7E" w:rsidP="00846C7E">
      <w:pPr>
        <w:rPr>
          <w:sz w:val="16"/>
        </w:rPr>
      </w:pPr>
      <w:r w:rsidRPr="00B5281F">
        <w:rPr>
          <w:sz w:val="16"/>
        </w:rPr>
        <w:t>Refineries on the U.S. Gulf Coast have more optionality to source crude from non-tariffed countries.  Exports to the Gulf Coast represented almost one quarter of total Canadian heavy oil exports to the U.S. for the first nine months of 2024. SPCI estimates roughly 12% of PADD 3 (Gulf Coast) refinery crude runs are Canadian crude imports, with another 19% from non-Canadian imports.</w:t>
      </w:r>
    </w:p>
    <w:p w14:paraId="6CB5EE87" w14:textId="77777777" w:rsidR="00846C7E" w:rsidRPr="00B5281F" w:rsidRDefault="00846C7E" w:rsidP="00846C7E">
      <w:pPr>
        <w:rPr>
          <w:sz w:val="16"/>
        </w:rPr>
      </w:pPr>
      <w:r w:rsidRPr="00B5281F">
        <w:rPr>
          <w:sz w:val="16"/>
        </w:rPr>
        <w:t xml:space="preserve">While Gulf Coast refiners could look to replace their current Canadian crude purchases with incremental imports from non-tariffed markets, </w:t>
      </w:r>
      <w:r w:rsidRPr="00B5281F">
        <w:rPr>
          <w:rStyle w:val="StyleUnderline"/>
          <w:highlight w:val="cyan"/>
        </w:rPr>
        <w:t>alternative sources</w:t>
      </w:r>
      <w:r w:rsidRPr="00B5281F">
        <w:rPr>
          <w:rStyle w:val="StyleUnderline"/>
        </w:rPr>
        <w:t xml:space="preserve"> of heavy crude </w:t>
      </w:r>
      <w:r w:rsidRPr="00B5281F">
        <w:rPr>
          <w:rStyle w:val="StyleUnderline"/>
          <w:highlight w:val="cyan"/>
        </w:rPr>
        <w:t>are not plentiful</w:t>
      </w:r>
      <w:r w:rsidRPr="00580C2B">
        <w:rPr>
          <w:rStyle w:val="StyleUnderline"/>
        </w:rPr>
        <w:t>, and non-tariffed suppliers will have price leverage</w:t>
      </w:r>
      <w:r w:rsidRPr="00580C2B">
        <w:rPr>
          <w:sz w:val="16"/>
        </w:rPr>
        <w:t>. We therefore expect increasing crude feedstock costs for these refiners as well, though likely not to the same extent as for PADD 2 and</w:t>
      </w:r>
      <w:r w:rsidRPr="00B5281F">
        <w:rPr>
          <w:sz w:val="16"/>
        </w:rPr>
        <w:t xml:space="preserve"> PADD 4 refiners. Ultimately, Canadian heavy barrels clearing on the Gulf Coast set the price of heavy crude in western Canada for the many Canadian producers who sell their crude in-basin in Alberta.</w:t>
      </w:r>
    </w:p>
    <w:p w14:paraId="1A8C9A05" w14:textId="77777777" w:rsidR="00846C7E" w:rsidRPr="00B5281F" w:rsidRDefault="00846C7E" w:rsidP="00846C7E">
      <w:pPr>
        <w:rPr>
          <w:sz w:val="16"/>
        </w:rPr>
      </w:pPr>
      <w:r w:rsidRPr="00B5281F">
        <w:rPr>
          <w:sz w:val="16"/>
        </w:rPr>
        <w:t>We believe Canadian producers will share the financial impact of tariffs given Canada's lack of alternative buyers for its production. Canada has limited optionality to sell its crude to non-U.S. buyers given its limited tidewater access to ship crude from its coastlines to buyers in Europe or Asia. Apart from the recently expanded Trans Mountain pipeline system, which has capacity to move 890,000 bbl/d to Canada's West Coast where it can then be sold to Asia, there is scarce access to alternative global purchasers for Canadian crude. President Trump's executive order does, however, state that the duty would apply only to goods imported for consumption. In this case, Canadian producers could look to avoid the tariff by redirecting barrels currently sold to U.S. buyers to export hubs such as Cushing for the purpose of re-export to non-U.S. purchasers.</w:t>
      </w:r>
    </w:p>
    <w:p w14:paraId="1EFD77BA" w14:textId="77777777" w:rsidR="00846C7E" w:rsidRPr="00B5281F" w:rsidRDefault="00846C7E" w:rsidP="00846C7E">
      <w:pPr>
        <w:rPr>
          <w:sz w:val="16"/>
        </w:rPr>
      </w:pPr>
      <w:r w:rsidRPr="00B5281F">
        <w:rPr>
          <w:sz w:val="16"/>
        </w:rPr>
        <w:t>Canada also lacks the refining capacity to process most of its domestic crude oil production. SPCI estimates Canada's refinery runs averaged about 1.7 MMbbl/d for the first nine months of 2024, or only about 30% of the country's domestic production for the same period. Furthermore, most refineries in Canada were originally designed to process the light, sweet crude oil produced in Western Canada. Accordingly, unlike large complex U.S. refineries, Canadian refineries have limited capacity to process the increasing Canadian oil sands production without significant capital investment.</w:t>
      </w:r>
    </w:p>
    <w:p w14:paraId="7CE6E01A" w14:textId="77777777" w:rsidR="00846C7E" w:rsidRPr="00B5281F" w:rsidRDefault="00846C7E" w:rsidP="00846C7E">
      <w:pPr>
        <w:rPr>
          <w:sz w:val="16"/>
        </w:rPr>
      </w:pPr>
      <w:r w:rsidRPr="00B5281F">
        <w:rPr>
          <w:sz w:val="16"/>
        </w:rPr>
        <w:t>Given the inability of Canadian producers to easily redirect their current U.S. sales to other markets or process additional barrels domestically, we believe Canadian producers will share a portion of the financial impact of the tariffs with the U.S. refiners purchasing Canadian crude.</w:t>
      </w:r>
    </w:p>
    <w:p w14:paraId="403034DD" w14:textId="77777777" w:rsidR="00846C7E" w:rsidRPr="00B5281F" w:rsidRDefault="00846C7E" w:rsidP="00846C7E">
      <w:pPr>
        <w:rPr>
          <w:sz w:val="16"/>
        </w:rPr>
      </w:pPr>
      <w:r w:rsidRPr="00B5281F">
        <w:rPr>
          <w:sz w:val="16"/>
        </w:rPr>
        <w:t>We believe the tariffs will likely lead to wider discounts on Canadian crude prices. A widening WCS heavy oil differential could constrain many Canadian producers, given heavy oil represents the largest share of Canadian crude production and exports. The completion of the Trans Mountain Expansion project in May of 2024 resulted in a more stable WCS differential for the second half of 2024. SPCI estimates the differential averaged about $12.35/bbl in November 2024, the month before President Trump began threatening tariffs on Canadian imports. Since then, the differential has widened about 13%, with SPCI expecting the differential to average about $13.90 below West Texas Intermediate (WTI) for January.</w:t>
      </w:r>
    </w:p>
    <w:p w14:paraId="1468E006" w14:textId="77777777" w:rsidR="00846C7E" w:rsidRPr="00B5281F" w:rsidRDefault="00846C7E" w:rsidP="00846C7E">
      <w:pPr>
        <w:rPr>
          <w:sz w:val="16"/>
        </w:rPr>
      </w:pPr>
      <w:r w:rsidRPr="00B5281F">
        <w:rPr>
          <w:sz w:val="16"/>
        </w:rPr>
        <w:t>On Feb. 3, 2025, the day the president postponed the tariffs, the WCS differential widened to just under $18/bbl. In our view, the differential would likely remain in the $13/bbl-$18/bbl range under our current $70/bbl WTI price assumption because an $18/bbl differential would absorb essentially the entire 10% import tariff when compared to the pre-tariff threat WCS differential of $12/bbl-$13/bbl.</w:t>
      </w:r>
    </w:p>
    <w:p w14:paraId="16670293" w14:textId="77777777" w:rsidR="00846C7E" w:rsidRPr="00580C2B" w:rsidRDefault="00846C7E" w:rsidP="00846C7E">
      <w:pPr>
        <w:rPr>
          <w:sz w:val="16"/>
        </w:rPr>
      </w:pPr>
      <w:r w:rsidRPr="00580C2B">
        <w:rPr>
          <w:sz w:val="16"/>
        </w:rPr>
        <w:t xml:space="preserve">Nevertheless, </w:t>
      </w:r>
      <w:r w:rsidRPr="00580C2B">
        <w:rPr>
          <w:rStyle w:val="StyleUnderline"/>
        </w:rPr>
        <w:t xml:space="preserve">a </w:t>
      </w:r>
      <w:r w:rsidRPr="00580C2B">
        <w:rPr>
          <w:rStyle w:val="Emphasis"/>
        </w:rPr>
        <w:t>weak Canadian dollar</w:t>
      </w:r>
      <w:r w:rsidRPr="00580C2B">
        <w:rPr>
          <w:rStyle w:val="StyleUnderline"/>
        </w:rPr>
        <w:t xml:space="preserve"> will offset the impact of discounted prices on credit metrics. Recently the Canadian dollar has weakened meaningfully relative to the U.S. dollar</w:t>
      </w:r>
      <w:r w:rsidRPr="00580C2B">
        <w:rPr>
          <w:sz w:val="16"/>
        </w:rPr>
        <w:t>, primarily because of the tariff risk. The Bank of Canada estimates the C$/US$ foreign exchange (FX) rate averaged 1.4390 for January of 2025 compared to 1.3975 in November of 2024. The Canadian dollar has weakened about 5% relative to the 2024 annual average FX rate of 1.3698. We expect the implementation of tariffs on all Canadian imports would keep the Canadian dollar at its current depressed level or weaken further.</w:t>
      </w:r>
    </w:p>
    <w:p w14:paraId="08DA8451" w14:textId="77777777" w:rsidR="00846C7E" w:rsidRPr="00B5281F" w:rsidRDefault="00846C7E" w:rsidP="00846C7E">
      <w:pPr>
        <w:rPr>
          <w:sz w:val="16"/>
        </w:rPr>
      </w:pPr>
      <w:r w:rsidRPr="00580C2B">
        <w:rPr>
          <w:sz w:val="16"/>
        </w:rPr>
        <w:t xml:space="preserve">However, </w:t>
      </w:r>
      <w:r w:rsidRPr="00580C2B">
        <w:rPr>
          <w:rStyle w:val="StyleUnderline"/>
        </w:rPr>
        <w:t>a weaker Canadian dollar is largely beneficial to Canadian oil producers because their revenues are largely U.S.-dollar denominated since crude oil barrels are priced</w:t>
      </w:r>
      <w:r w:rsidRPr="00B5281F">
        <w:rPr>
          <w:rStyle w:val="StyleUnderline"/>
        </w:rPr>
        <w:t xml:space="preserve"> in U.S. dollars. Accordingly, a relatively stronger U.S. dollar results in higher top-line Canadian dollar revenue</w:t>
      </w:r>
      <w:r w:rsidRPr="00B5281F">
        <w:rPr>
          <w:sz w:val="16"/>
        </w:rPr>
        <w:t xml:space="preserve">, all else equal. </w:t>
      </w:r>
      <w:r w:rsidRPr="00B5281F">
        <w:rPr>
          <w:rStyle w:val="StyleUnderline"/>
        </w:rPr>
        <w:t>We therefore anticipate</w:t>
      </w:r>
      <w:r w:rsidRPr="00B5281F">
        <w:rPr>
          <w:sz w:val="16"/>
        </w:rPr>
        <w:t xml:space="preserve"> that a meaningful portion of </w:t>
      </w:r>
      <w:r w:rsidRPr="00580C2B">
        <w:rPr>
          <w:rStyle w:val="Emphasis"/>
        </w:rPr>
        <w:t>any</w:t>
      </w:r>
      <w:r w:rsidRPr="00B5281F">
        <w:rPr>
          <w:sz w:val="16"/>
        </w:rPr>
        <w:t xml:space="preserve"> widening </w:t>
      </w:r>
      <w:r w:rsidRPr="00B5281F">
        <w:rPr>
          <w:rStyle w:val="Emphasis"/>
          <w:highlight w:val="cyan"/>
        </w:rPr>
        <w:t xml:space="preserve">discounts on Canadian crude will be </w:t>
      </w:r>
      <w:r w:rsidRPr="00580C2B">
        <w:rPr>
          <w:rStyle w:val="Emphasis"/>
          <w:highlight w:val="cyan"/>
        </w:rPr>
        <w:t>offset by a weaker Canadian dollar</w:t>
      </w:r>
      <w:r w:rsidRPr="00B5281F">
        <w:rPr>
          <w:sz w:val="16"/>
        </w:rPr>
        <w:t>. Chart 5 shows the historical impact of fluctuations in the C$/US$ exchange rate on Canadian producers' realized price per barrel in Canadian dollars.</w:t>
      </w:r>
    </w:p>
    <w:p w14:paraId="4212D2C5" w14:textId="77777777" w:rsidR="00846C7E" w:rsidRPr="00B5281F" w:rsidRDefault="00846C7E" w:rsidP="00846C7E">
      <w:pPr>
        <w:rPr>
          <w:sz w:val="16"/>
        </w:rPr>
      </w:pPr>
      <w:r w:rsidRPr="00B5281F">
        <w:rPr>
          <w:sz w:val="16"/>
        </w:rPr>
        <w:t xml:space="preserve">Accordingly, </w:t>
      </w:r>
      <w:r w:rsidRPr="00B5281F">
        <w:rPr>
          <w:rStyle w:val="StyleUnderline"/>
          <w:highlight w:val="cyan"/>
        </w:rPr>
        <w:t xml:space="preserve">we anticipate </w:t>
      </w:r>
      <w:r w:rsidRPr="00B5281F">
        <w:rPr>
          <w:rStyle w:val="Emphasis"/>
          <w:highlight w:val="cyan"/>
        </w:rPr>
        <w:t>no change</w:t>
      </w:r>
      <w:r w:rsidRPr="00B5281F">
        <w:rPr>
          <w:rStyle w:val="StyleUnderline"/>
          <w:highlight w:val="cyan"/>
        </w:rPr>
        <w:t xml:space="preserve"> to</w:t>
      </w:r>
      <w:r w:rsidRPr="00B5281F">
        <w:rPr>
          <w:rStyle w:val="StyleUnderline"/>
        </w:rPr>
        <w:t xml:space="preserve"> the credit </w:t>
      </w:r>
      <w:r w:rsidRPr="00B5281F">
        <w:rPr>
          <w:rStyle w:val="StyleUnderline"/>
          <w:highlight w:val="cyan"/>
        </w:rPr>
        <w:t>ratings of</w:t>
      </w:r>
      <w:r w:rsidRPr="00B5281F">
        <w:rPr>
          <w:rStyle w:val="StyleUnderline"/>
        </w:rPr>
        <w:t xml:space="preserve"> our rated </w:t>
      </w:r>
      <w:r w:rsidRPr="00B5281F">
        <w:rPr>
          <w:rStyle w:val="StyleUnderline"/>
          <w:highlight w:val="cyan"/>
        </w:rPr>
        <w:t>Canadian oil producers</w:t>
      </w:r>
      <w:r w:rsidRPr="00580C2B">
        <w:rPr>
          <w:rStyle w:val="StyleUnderline"/>
        </w:rPr>
        <w:t xml:space="preserve"> because of the newly enacted tariffs</w:t>
      </w:r>
      <w:r w:rsidRPr="00B5281F">
        <w:rPr>
          <w:sz w:val="16"/>
        </w:rPr>
        <w:t xml:space="preserve">. </w:t>
      </w:r>
      <w:r w:rsidRPr="00B5281F">
        <w:rPr>
          <w:rStyle w:val="StyleUnderline"/>
        </w:rPr>
        <w:t xml:space="preserve">We </w:t>
      </w:r>
      <w:r w:rsidRPr="00B5281F">
        <w:rPr>
          <w:rStyle w:val="StyleUnderline"/>
          <w:highlight w:val="cyan"/>
        </w:rPr>
        <w:t>believe it is unlikely Canadian producers will</w:t>
      </w:r>
      <w:r w:rsidRPr="00B5281F">
        <w:rPr>
          <w:rStyle w:val="StyleUnderline"/>
        </w:rPr>
        <w:t xml:space="preserve"> need to </w:t>
      </w:r>
      <w:r w:rsidRPr="00B5281F">
        <w:rPr>
          <w:rStyle w:val="StyleUnderline"/>
          <w:highlight w:val="cyan"/>
        </w:rPr>
        <w:t>shoulder the entire</w:t>
      </w:r>
      <w:r w:rsidRPr="00B5281F">
        <w:rPr>
          <w:rStyle w:val="StyleUnderline"/>
        </w:rPr>
        <w:t xml:space="preserve"> financial </w:t>
      </w:r>
      <w:r w:rsidRPr="00B5281F">
        <w:rPr>
          <w:rStyle w:val="StyleUnderline"/>
          <w:highlight w:val="cyan"/>
        </w:rPr>
        <w:t>burden</w:t>
      </w:r>
      <w:r w:rsidRPr="00B5281F">
        <w:rPr>
          <w:rStyle w:val="StyleUnderline"/>
        </w:rPr>
        <w:t xml:space="preserve"> of the 10% tariff </w:t>
      </w:r>
      <w:r w:rsidRPr="00B5281F">
        <w:rPr>
          <w:rStyle w:val="StyleUnderline"/>
          <w:highlight w:val="cyan"/>
        </w:rPr>
        <w:t>given</w:t>
      </w:r>
      <w:r w:rsidRPr="00B5281F">
        <w:rPr>
          <w:rStyle w:val="StyleUnderline"/>
        </w:rPr>
        <w:t xml:space="preserve"> the </w:t>
      </w:r>
      <w:r w:rsidRPr="00B5281F">
        <w:rPr>
          <w:rStyle w:val="StyleUnderline"/>
          <w:highlight w:val="cyan"/>
        </w:rPr>
        <w:t>reliance of many U.S. refiners on Canadian</w:t>
      </w:r>
      <w:r w:rsidRPr="00B5281F">
        <w:rPr>
          <w:rStyle w:val="StyleUnderline"/>
        </w:rPr>
        <w:t xml:space="preserve"> crude </w:t>
      </w:r>
      <w:r w:rsidRPr="00B5281F">
        <w:rPr>
          <w:rStyle w:val="StyleUnderline"/>
          <w:highlight w:val="cyan"/>
        </w:rPr>
        <w:t>imports</w:t>
      </w:r>
      <w:r w:rsidRPr="00B5281F">
        <w:rPr>
          <w:sz w:val="16"/>
        </w:rPr>
        <w:t xml:space="preserve">. However, even in such a case, we believe the impact to overall credit metrics would be relatively minimal due to the meaningful offset of a depressed Canadian dollar. Furthermore, </w:t>
      </w:r>
      <w:r w:rsidRPr="00B5281F">
        <w:rPr>
          <w:rStyle w:val="StyleUnderline"/>
        </w:rPr>
        <w:t xml:space="preserve">most </w:t>
      </w:r>
      <w:r w:rsidRPr="00B5281F">
        <w:rPr>
          <w:rStyle w:val="StyleUnderline"/>
          <w:highlight w:val="cyan"/>
        </w:rPr>
        <w:t xml:space="preserve">producers' balance sheets and leverage metrics are </w:t>
      </w:r>
      <w:r w:rsidRPr="00B5281F">
        <w:rPr>
          <w:rStyle w:val="Emphasis"/>
          <w:highlight w:val="cyan"/>
        </w:rPr>
        <w:t>strong</w:t>
      </w:r>
      <w:r w:rsidRPr="00B5281F">
        <w:rPr>
          <w:sz w:val="16"/>
        </w:rPr>
        <w:t>, as the industry remains focused on spending within internal free cash flow generation. While many producers have met their debt reduction goals and are now distributing significant amounts of free cash flow to shareholders, we believe many may reduce distributions to preserve liquidity and balance sheet strength if market conditions deteriorate below our current expectations.</w:t>
      </w:r>
    </w:p>
    <w:p w14:paraId="672CA402" w14:textId="77777777" w:rsidR="00846C7E" w:rsidRDefault="00846C7E" w:rsidP="00846C7E">
      <w:pPr>
        <w:pStyle w:val="Heading4"/>
      </w:pPr>
      <w:r>
        <w:t xml:space="preserve">A 10% tariff isn’t </w:t>
      </w:r>
      <w:r w:rsidRPr="00E15679">
        <w:rPr>
          <w:u w:val="single"/>
        </w:rPr>
        <w:t>a death blow</w:t>
      </w:r>
      <w:r>
        <w:t>.</w:t>
      </w:r>
    </w:p>
    <w:p w14:paraId="369CD5C4" w14:textId="77777777" w:rsidR="00846C7E" w:rsidRPr="003F1D04" w:rsidRDefault="00846C7E" w:rsidP="00846C7E">
      <w:r w:rsidRPr="00580C2B">
        <w:rPr>
          <w:rStyle w:val="Style13ptBold"/>
        </w:rPr>
        <w:t>Varcoe 25</w:t>
      </w:r>
      <w:r>
        <w:t>, business columnist at the Calgary Herald (Chris, 3-4-2025, "Varcoe: 'The damage is done': Flow of Canadian oil to U.S. continues, even as relationship fractures," calgaryherald, https://calgaryherald.com/opinion/columnists/varcoe-flow-canadian-oil-united-states-continues-</w:t>
      </w:r>
      <w:r w:rsidRPr="003F1D04">
        <w:t>relationship-fractures)</w:t>
      </w:r>
    </w:p>
    <w:p w14:paraId="39C18F67" w14:textId="77777777" w:rsidR="00846C7E" w:rsidRPr="00580C2B" w:rsidRDefault="00846C7E" w:rsidP="00846C7E">
      <w:pPr>
        <w:rPr>
          <w:sz w:val="16"/>
        </w:rPr>
      </w:pPr>
      <w:r w:rsidRPr="003F1D04">
        <w:rPr>
          <w:rStyle w:val="StyleUnderline"/>
        </w:rPr>
        <w:t>On the same day</w:t>
      </w:r>
      <w:r w:rsidRPr="003F1D04">
        <w:rPr>
          <w:sz w:val="16"/>
        </w:rPr>
        <w:t xml:space="preserve"> U.S. President Donald </w:t>
      </w:r>
      <w:r w:rsidRPr="003F1D04">
        <w:rPr>
          <w:rStyle w:val="StyleUnderline"/>
        </w:rPr>
        <w:t>Trump started a tariff war</w:t>
      </w:r>
      <w:r w:rsidRPr="003F1D04">
        <w:rPr>
          <w:sz w:val="16"/>
        </w:rPr>
        <w:t xml:space="preserve"> with his</w:t>
      </w:r>
      <w:r w:rsidRPr="00580C2B">
        <w:rPr>
          <w:sz w:val="16"/>
        </w:rPr>
        <w:t xml:space="preserve"> neighbours, </w:t>
      </w:r>
      <w:r w:rsidRPr="00580C2B">
        <w:rPr>
          <w:rStyle w:val="StyleUnderline"/>
        </w:rPr>
        <w:t xml:space="preserve">North American energy giant </w:t>
      </w:r>
      <w:r w:rsidRPr="00580C2B">
        <w:rPr>
          <w:rStyle w:val="Emphasis"/>
          <w:highlight w:val="cyan"/>
        </w:rPr>
        <w:t>Enbridge</w:t>
      </w:r>
      <w:r w:rsidRPr="00580C2B">
        <w:rPr>
          <w:rStyle w:val="StyleUnderline"/>
          <w:highlight w:val="cyan"/>
        </w:rPr>
        <w:t xml:space="preserve"> announced plans to expand its</w:t>
      </w:r>
      <w:r w:rsidRPr="00580C2B">
        <w:rPr>
          <w:rStyle w:val="StyleUnderline"/>
        </w:rPr>
        <w:t xml:space="preserve"> </w:t>
      </w:r>
      <w:r w:rsidRPr="00580C2B">
        <w:rPr>
          <w:rStyle w:val="Emphasis"/>
        </w:rPr>
        <w:t xml:space="preserve">main </w:t>
      </w:r>
      <w:r w:rsidRPr="00580C2B">
        <w:rPr>
          <w:rStyle w:val="Emphasis"/>
          <w:highlight w:val="cyan"/>
        </w:rPr>
        <w:t>pipeline network</w:t>
      </w:r>
      <w:r w:rsidRPr="00580C2B">
        <w:rPr>
          <w:rStyle w:val="StyleUnderline"/>
          <w:highlight w:val="cyan"/>
        </w:rPr>
        <w:t xml:space="preserve"> to transport more</w:t>
      </w:r>
      <w:r w:rsidRPr="00580C2B">
        <w:rPr>
          <w:rStyle w:val="StyleUnderline"/>
        </w:rPr>
        <w:t xml:space="preserve"> Canadian </w:t>
      </w:r>
      <w:r w:rsidRPr="00580C2B">
        <w:rPr>
          <w:rStyle w:val="StyleUnderline"/>
          <w:highlight w:val="cyan"/>
        </w:rPr>
        <w:t>oil into the U</w:t>
      </w:r>
      <w:r w:rsidRPr="00580C2B">
        <w:rPr>
          <w:sz w:val="16"/>
        </w:rPr>
        <w:t xml:space="preserve">nited </w:t>
      </w:r>
      <w:r w:rsidRPr="00580C2B">
        <w:rPr>
          <w:rStyle w:val="StyleUnderline"/>
          <w:highlight w:val="cyan"/>
        </w:rPr>
        <w:t>S</w:t>
      </w:r>
      <w:r w:rsidRPr="00580C2B">
        <w:rPr>
          <w:sz w:val="16"/>
        </w:rPr>
        <w:t>tates.</w:t>
      </w:r>
    </w:p>
    <w:p w14:paraId="51A73C08" w14:textId="77777777" w:rsidR="00846C7E" w:rsidRPr="00580C2B" w:rsidRDefault="00846C7E" w:rsidP="00846C7E">
      <w:pPr>
        <w:rPr>
          <w:sz w:val="16"/>
        </w:rPr>
      </w:pPr>
      <w:r w:rsidRPr="00580C2B">
        <w:rPr>
          <w:rStyle w:val="StyleUnderline"/>
        </w:rPr>
        <w:t xml:space="preserve">The initiative by the Calgary-based company represents a commitment of </w:t>
      </w:r>
      <w:r w:rsidRPr="00580C2B">
        <w:rPr>
          <w:sz w:val="16"/>
        </w:rPr>
        <w:t>up to $</w:t>
      </w:r>
      <w:r w:rsidRPr="00580C2B">
        <w:rPr>
          <w:rStyle w:val="Emphasis"/>
        </w:rPr>
        <w:t>2 billion</w:t>
      </w:r>
      <w:r w:rsidRPr="00580C2B">
        <w:rPr>
          <w:sz w:val="16"/>
        </w:rPr>
        <w:t xml:space="preserve"> of capital investment over the next three years.</w:t>
      </w:r>
    </w:p>
    <w:p w14:paraId="17B6E20A" w14:textId="77777777" w:rsidR="00846C7E" w:rsidRPr="00580C2B" w:rsidRDefault="00846C7E" w:rsidP="00846C7E">
      <w:pPr>
        <w:rPr>
          <w:sz w:val="16"/>
        </w:rPr>
      </w:pPr>
      <w:r w:rsidRPr="00580C2B">
        <w:rPr>
          <w:sz w:val="16"/>
        </w:rPr>
        <w:t>The news, coming hours after the U.S. imposed tariffs on all Canadian imports, reflects the pull of energy flows.</w:t>
      </w:r>
    </w:p>
    <w:p w14:paraId="5E0A5905" w14:textId="77777777" w:rsidR="00846C7E" w:rsidRPr="00580C2B" w:rsidRDefault="00846C7E" w:rsidP="00846C7E">
      <w:pPr>
        <w:rPr>
          <w:sz w:val="16"/>
        </w:rPr>
      </w:pPr>
      <w:r w:rsidRPr="00580C2B">
        <w:rPr>
          <w:rStyle w:val="StyleUnderline"/>
          <w:highlight w:val="cyan"/>
        </w:rPr>
        <w:t>Although the</w:t>
      </w:r>
      <w:r w:rsidRPr="00580C2B">
        <w:rPr>
          <w:sz w:val="16"/>
        </w:rPr>
        <w:t xml:space="preserve"> integrated </w:t>
      </w:r>
      <w:r w:rsidRPr="00580C2B">
        <w:rPr>
          <w:rStyle w:val="StyleUnderline"/>
        </w:rPr>
        <w:t xml:space="preserve">North American </w:t>
      </w:r>
      <w:r w:rsidRPr="00580C2B">
        <w:rPr>
          <w:rStyle w:val="StyleUnderline"/>
          <w:highlight w:val="cyan"/>
        </w:rPr>
        <w:t>energy system has</w:t>
      </w:r>
      <w:r w:rsidRPr="00580C2B">
        <w:rPr>
          <w:rStyle w:val="StyleUnderline"/>
        </w:rPr>
        <w:t xml:space="preserve"> just </w:t>
      </w:r>
      <w:r w:rsidRPr="00580C2B">
        <w:rPr>
          <w:rStyle w:val="StyleUnderline"/>
          <w:highlight w:val="cyan"/>
        </w:rPr>
        <w:t>been dealt a blow</w:t>
      </w:r>
      <w:r w:rsidRPr="00580C2B">
        <w:rPr>
          <w:sz w:val="16"/>
        </w:rPr>
        <w:t xml:space="preserve"> by the U.S. trade action, </w:t>
      </w:r>
      <w:r w:rsidRPr="00580C2B">
        <w:rPr>
          <w:rStyle w:val="Emphasis"/>
          <w:highlight w:val="cyan"/>
        </w:rPr>
        <w:t>it still matters</w:t>
      </w:r>
      <w:r w:rsidRPr="00580C2B">
        <w:rPr>
          <w:sz w:val="16"/>
        </w:rPr>
        <w:t>.</w:t>
      </w:r>
    </w:p>
    <w:p w14:paraId="4E060848" w14:textId="77777777" w:rsidR="00846C7E" w:rsidRPr="00580C2B" w:rsidRDefault="00846C7E" w:rsidP="00846C7E">
      <w:pPr>
        <w:rPr>
          <w:sz w:val="16"/>
        </w:rPr>
      </w:pPr>
      <w:r w:rsidRPr="00580C2B">
        <w:rPr>
          <w:sz w:val="16"/>
        </w:rPr>
        <w:t xml:space="preserve"> “</w:t>
      </w:r>
      <w:r w:rsidRPr="00580C2B">
        <w:rPr>
          <w:rStyle w:val="StyleUnderline"/>
        </w:rPr>
        <w:t xml:space="preserve">Any </w:t>
      </w:r>
      <w:r w:rsidRPr="00580C2B">
        <w:rPr>
          <w:rStyle w:val="StyleUnderline"/>
          <w:highlight w:val="cyan"/>
        </w:rPr>
        <w:t>tariff disputes</w:t>
      </w:r>
      <w:r w:rsidRPr="00580C2B">
        <w:rPr>
          <w:sz w:val="16"/>
        </w:rPr>
        <w:t xml:space="preserve">, trade disputes, always </w:t>
      </w:r>
      <w:r w:rsidRPr="00580C2B">
        <w:rPr>
          <w:rStyle w:val="StyleUnderline"/>
          <w:highlight w:val="cyan"/>
        </w:rPr>
        <w:t>create</w:t>
      </w:r>
      <w:r w:rsidRPr="00580C2B">
        <w:rPr>
          <w:rStyle w:val="StyleUnderline"/>
        </w:rPr>
        <w:t xml:space="preserve"> some </w:t>
      </w:r>
      <w:r w:rsidRPr="00580C2B">
        <w:rPr>
          <w:rStyle w:val="StyleUnderline"/>
          <w:highlight w:val="cyan"/>
        </w:rPr>
        <w:t>concern</w:t>
      </w:r>
      <w:r w:rsidRPr="00580C2B">
        <w:rPr>
          <w:sz w:val="16"/>
        </w:rPr>
        <w:t xml:space="preserve">, and </w:t>
      </w:r>
      <w:r w:rsidRPr="00580C2B">
        <w:rPr>
          <w:rStyle w:val="StyleUnderline"/>
          <w:highlight w:val="cyan"/>
        </w:rPr>
        <w:t>then you have to put your head</w:t>
      </w:r>
      <w:r w:rsidRPr="00580C2B">
        <w:rPr>
          <w:rStyle w:val="StyleUnderline"/>
        </w:rPr>
        <w:t xml:space="preserve"> back </w:t>
      </w:r>
      <w:r w:rsidRPr="00580C2B">
        <w:rPr>
          <w:rStyle w:val="StyleUnderline"/>
          <w:highlight w:val="cyan"/>
        </w:rPr>
        <w:t xml:space="preserve">in </w:t>
      </w:r>
      <w:r w:rsidRPr="00580C2B">
        <w:rPr>
          <w:rStyle w:val="Emphasis"/>
          <w:highlight w:val="cyan"/>
        </w:rPr>
        <w:t>fundamentals</w:t>
      </w:r>
      <w:r w:rsidRPr="00580C2B">
        <w:rPr>
          <w:sz w:val="16"/>
        </w:rPr>
        <w:t>,” Enbridge CEO Greg Ebel told reporters on Tuesday after the company’s investor day.</w:t>
      </w:r>
    </w:p>
    <w:p w14:paraId="58788879" w14:textId="77777777" w:rsidR="00846C7E" w:rsidRPr="00580C2B" w:rsidRDefault="00846C7E" w:rsidP="00846C7E">
      <w:pPr>
        <w:rPr>
          <w:sz w:val="16"/>
        </w:rPr>
      </w:pPr>
      <w:r w:rsidRPr="00580C2B">
        <w:rPr>
          <w:sz w:val="16"/>
        </w:rPr>
        <w:t xml:space="preserve"> “You can’t say it’s of no concern. It’s just from a fundamentals perspective, you’re really trying to take the emotions out of it and go to what’s the economic reality and the interconnection between the two countries.</w:t>
      </w:r>
    </w:p>
    <w:p w14:paraId="23186D64" w14:textId="77777777" w:rsidR="00846C7E" w:rsidRPr="00580C2B" w:rsidRDefault="00846C7E" w:rsidP="00846C7E">
      <w:pPr>
        <w:rPr>
          <w:sz w:val="16"/>
        </w:rPr>
      </w:pPr>
      <w:r w:rsidRPr="00580C2B">
        <w:rPr>
          <w:sz w:val="16"/>
        </w:rPr>
        <w:t xml:space="preserve"> “And I think </w:t>
      </w:r>
      <w:r w:rsidRPr="00580C2B">
        <w:rPr>
          <w:rStyle w:val="StyleUnderline"/>
        </w:rPr>
        <w:t xml:space="preserve">on </w:t>
      </w:r>
      <w:r w:rsidRPr="00580C2B">
        <w:rPr>
          <w:rStyle w:val="Emphasis"/>
        </w:rPr>
        <w:t>any basis</w:t>
      </w:r>
      <w:r w:rsidRPr="00580C2B">
        <w:rPr>
          <w:rStyle w:val="StyleUnderline"/>
        </w:rPr>
        <w:t xml:space="preserve">, </w:t>
      </w:r>
      <w:r w:rsidRPr="00580C2B">
        <w:rPr>
          <w:rStyle w:val="StyleUnderline"/>
          <w:highlight w:val="cyan"/>
        </w:rPr>
        <w:t>you</w:t>
      </w:r>
      <w:r w:rsidRPr="00580C2B">
        <w:rPr>
          <w:rStyle w:val="StyleUnderline"/>
        </w:rPr>
        <w:t xml:space="preserve"> would </w:t>
      </w:r>
      <w:r w:rsidRPr="00580C2B">
        <w:rPr>
          <w:rStyle w:val="StyleUnderline"/>
          <w:highlight w:val="cyan"/>
        </w:rPr>
        <w:t xml:space="preserve">have to </w:t>
      </w:r>
      <w:r w:rsidRPr="00580C2B">
        <w:rPr>
          <w:rStyle w:val="Emphasis"/>
          <w:highlight w:val="cyan"/>
        </w:rPr>
        <w:t>still say</w:t>
      </w:r>
      <w:r w:rsidRPr="00580C2B">
        <w:rPr>
          <w:rStyle w:val="StyleUnderline"/>
        </w:rPr>
        <w:t xml:space="preserve">, it’s tight, it’s difficult to break and </w:t>
      </w:r>
      <w:r w:rsidRPr="00580C2B">
        <w:rPr>
          <w:rStyle w:val="StyleUnderline"/>
          <w:highlight w:val="cyan"/>
        </w:rPr>
        <w:t xml:space="preserve">it’s </w:t>
      </w:r>
      <w:r w:rsidRPr="00580C2B">
        <w:rPr>
          <w:rStyle w:val="Emphasis"/>
          <w:highlight w:val="cyan"/>
        </w:rPr>
        <w:t>strong</w:t>
      </w:r>
      <w:r w:rsidRPr="00580C2B">
        <w:rPr>
          <w:sz w:val="16"/>
        </w:rPr>
        <w:t xml:space="preserve"> — current </w:t>
      </w:r>
      <w:r w:rsidRPr="00580C2B">
        <w:rPr>
          <w:rStyle w:val="Emphasis"/>
          <w:highlight w:val="cyan"/>
        </w:rPr>
        <w:t>unpleasantries aside</w:t>
      </w:r>
      <w:r w:rsidRPr="00580C2B">
        <w:rPr>
          <w:rStyle w:val="Emphasis"/>
        </w:rPr>
        <w:t>.”</w:t>
      </w:r>
    </w:p>
    <w:p w14:paraId="7B294A39" w14:textId="77777777" w:rsidR="00846C7E" w:rsidRPr="00580C2B" w:rsidRDefault="00846C7E" w:rsidP="00846C7E">
      <w:pPr>
        <w:rPr>
          <w:rStyle w:val="StyleUnderline"/>
        </w:rPr>
      </w:pPr>
      <w:r w:rsidRPr="00580C2B">
        <w:rPr>
          <w:rStyle w:val="StyleUnderline"/>
        </w:rPr>
        <w:t xml:space="preserve">That’s still true, </w:t>
      </w:r>
      <w:r w:rsidRPr="003F1D04">
        <w:rPr>
          <w:rStyle w:val="StyleUnderline"/>
          <w:highlight w:val="cyan"/>
        </w:rPr>
        <w:t xml:space="preserve">as more than </w:t>
      </w:r>
      <w:r w:rsidRPr="003F1D04">
        <w:rPr>
          <w:rStyle w:val="Emphasis"/>
          <w:highlight w:val="cyan"/>
        </w:rPr>
        <w:t>four million</w:t>
      </w:r>
      <w:r w:rsidRPr="00580C2B">
        <w:rPr>
          <w:sz w:val="16"/>
        </w:rPr>
        <w:t xml:space="preserve"> barrels per day (</w:t>
      </w:r>
      <w:r w:rsidRPr="003F1D04">
        <w:rPr>
          <w:rStyle w:val="Emphasis"/>
          <w:highlight w:val="cyan"/>
        </w:rPr>
        <w:t>bpd</w:t>
      </w:r>
      <w:r w:rsidRPr="00580C2B">
        <w:rPr>
          <w:sz w:val="16"/>
        </w:rPr>
        <w:t xml:space="preserve">) </w:t>
      </w:r>
      <w:r w:rsidRPr="003F1D04">
        <w:rPr>
          <w:rStyle w:val="StyleUnderline"/>
          <w:highlight w:val="cyan"/>
        </w:rPr>
        <w:t>of Canadian oil flows into the U</w:t>
      </w:r>
      <w:r w:rsidRPr="00580C2B">
        <w:rPr>
          <w:sz w:val="16"/>
        </w:rPr>
        <w:t xml:space="preserve">nited </w:t>
      </w:r>
      <w:r w:rsidRPr="003F1D04">
        <w:rPr>
          <w:rStyle w:val="StyleUnderline"/>
          <w:highlight w:val="cyan"/>
        </w:rPr>
        <w:t>S</w:t>
      </w:r>
      <w:r w:rsidRPr="00580C2B">
        <w:rPr>
          <w:sz w:val="16"/>
        </w:rPr>
        <w:t xml:space="preserve">tates, </w:t>
      </w:r>
      <w:r w:rsidRPr="00580C2B">
        <w:rPr>
          <w:rStyle w:val="StyleUnderline"/>
        </w:rPr>
        <w:t>representing this country’s single-biggest export item.</w:t>
      </w:r>
    </w:p>
    <w:p w14:paraId="7A11760C" w14:textId="77777777" w:rsidR="00846C7E" w:rsidRPr="00580C2B" w:rsidRDefault="00846C7E" w:rsidP="00846C7E">
      <w:pPr>
        <w:rPr>
          <w:sz w:val="16"/>
        </w:rPr>
      </w:pPr>
      <w:r w:rsidRPr="00580C2B">
        <w:rPr>
          <w:sz w:val="16"/>
        </w:rPr>
        <w:t>However, that doesn’t mean the energy interdependence hasn’t been rattled or won’t shift over time.</w:t>
      </w:r>
    </w:p>
    <w:p w14:paraId="0AEAA89E" w14:textId="77777777" w:rsidR="00846C7E" w:rsidRPr="00580C2B" w:rsidRDefault="00846C7E" w:rsidP="00846C7E">
      <w:pPr>
        <w:rPr>
          <w:sz w:val="16"/>
        </w:rPr>
      </w:pPr>
      <w:r w:rsidRPr="00580C2B">
        <w:rPr>
          <w:sz w:val="16"/>
        </w:rPr>
        <w:t xml:space="preserve"> “I think the damage is done to the trade relationship,” energy economist Peter Tertzakian said in an interview.</w:t>
      </w:r>
    </w:p>
    <w:p w14:paraId="67536B6B" w14:textId="77777777" w:rsidR="00846C7E" w:rsidRPr="00580C2B" w:rsidRDefault="00846C7E" w:rsidP="00846C7E">
      <w:pPr>
        <w:rPr>
          <w:sz w:val="16"/>
        </w:rPr>
      </w:pPr>
      <w:r w:rsidRPr="00580C2B">
        <w:rPr>
          <w:sz w:val="16"/>
        </w:rPr>
        <w:t xml:space="preserve"> “It’s a permanent change in mindset and we shall see how federal and provincial governments think about this, in terms of working with industry to find alternatives and more diverse markets for our oil and gas products.”</w:t>
      </w:r>
    </w:p>
    <w:p w14:paraId="064CE6A7" w14:textId="77777777" w:rsidR="00846C7E" w:rsidRPr="00580C2B" w:rsidRDefault="00846C7E" w:rsidP="00846C7E">
      <w:pPr>
        <w:rPr>
          <w:sz w:val="16"/>
        </w:rPr>
      </w:pPr>
      <w:r w:rsidRPr="00580C2B">
        <w:rPr>
          <w:sz w:val="16"/>
        </w:rPr>
        <w:t>Trump initiated a trade war against both Mexico and Canada, putting a 10 per cent tax on energy and a 25 per cent levy on all products, beginning Tuesday. It quickly triggered counter-tariffs from Ottawa.</w:t>
      </w:r>
    </w:p>
    <w:p w14:paraId="4F395508" w14:textId="77777777" w:rsidR="00846C7E" w:rsidRPr="00580C2B" w:rsidRDefault="00846C7E" w:rsidP="00846C7E">
      <w:pPr>
        <w:rPr>
          <w:sz w:val="16"/>
        </w:rPr>
      </w:pPr>
      <w:r w:rsidRPr="00580C2B">
        <w:rPr>
          <w:sz w:val="16"/>
        </w:rPr>
        <w:t>It comes just days after Trump put out a social media post calling for the revival of the Keystone XL pipeline to bring more Canadian oil into the U.S.</w:t>
      </w:r>
    </w:p>
    <w:p w14:paraId="657FEEDE" w14:textId="77777777" w:rsidR="00846C7E" w:rsidRPr="00580C2B" w:rsidRDefault="00846C7E" w:rsidP="00846C7E">
      <w:pPr>
        <w:rPr>
          <w:sz w:val="16"/>
        </w:rPr>
      </w:pPr>
      <w:r w:rsidRPr="00580C2B">
        <w:rPr>
          <w:sz w:val="16"/>
        </w:rPr>
        <w:t xml:space="preserve"> “</w:t>
      </w:r>
      <w:r w:rsidRPr="00580C2B">
        <w:rPr>
          <w:rStyle w:val="StyleUnderline"/>
          <w:highlight w:val="cyan"/>
        </w:rPr>
        <w:t>Ten per cent is</w:t>
      </w:r>
      <w:r w:rsidRPr="00580C2B">
        <w:rPr>
          <w:sz w:val="16"/>
        </w:rPr>
        <w:t xml:space="preserve"> still </w:t>
      </w:r>
      <w:r w:rsidRPr="00580C2B">
        <w:rPr>
          <w:rStyle w:val="StyleUnderline"/>
          <w:highlight w:val="cyan"/>
        </w:rPr>
        <w:t>meaningful</w:t>
      </w:r>
      <w:r w:rsidRPr="00580C2B">
        <w:rPr>
          <w:sz w:val="16"/>
        </w:rPr>
        <w:t xml:space="preserve">, </w:t>
      </w:r>
      <w:r w:rsidRPr="00580C2B">
        <w:rPr>
          <w:rStyle w:val="StyleUnderline"/>
          <w:highlight w:val="cyan"/>
        </w:rPr>
        <w:t>but</w:t>
      </w:r>
      <w:r w:rsidRPr="003F1D04">
        <w:rPr>
          <w:rStyle w:val="StyleUnderline"/>
        </w:rPr>
        <w:t xml:space="preserve"> it’s </w:t>
      </w:r>
      <w:r w:rsidRPr="00580C2B">
        <w:rPr>
          <w:rStyle w:val="Emphasis"/>
          <w:highlight w:val="cyan"/>
        </w:rPr>
        <w:t>not life-threatening</w:t>
      </w:r>
      <w:r w:rsidRPr="00580C2B">
        <w:rPr>
          <w:sz w:val="16"/>
        </w:rPr>
        <w:t xml:space="preserve"> or anything to the good companies,” said Surge Energy CEO Paul Colborne.</w:t>
      </w:r>
    </w:p>
    <w:p w14:paraId="77FBA81E" w14:textId="77777777" w:rsidR="00846C7E" w:rsidRDefault="00846C7E" w:rsidP="00846C7E">
      <w:pPr>
        <w:pStyle w:val="Heading4"/>
      </w:pPr>
      <w:r>
        <w:t xml:space="preserve">Trump’s tariffs are a paper tiger, and </w:t>
      </w:r>
      <w:r w:rsidRPr="00183F37">
        <w:rPr>
          <w:u w:val="single"/>
        </w:rPr>
        <w:t>the market knows it</w:t>
      </w:r>
      <w:r>
        <w:t xml:space="preserve">. </w:t>
      </w:r>
    </w:p>
    <w:p w14:paraId="0C6D6F34" w14:textId="77777777" w:rsidR="00846C7E" w:rsidRPr="00183F37" w:rsidRDefault="00846C7E" w:rsidP="00846C7E">
      <w:r w:rsidRPr="00183F37">
        <w:rPr>
          <w:rStyle w:val="Style13ptBold"/>
        </w:rPr>
        <w:t>Bloomberg 3-10</w:t>
      </w:r>
      <w:r>
        <w:t>-2025 (Bloomberg News, "Surge in Canadian crude signals tariff concern is waning," BNN Bloomberg, https://www.bnnbloomberg.ca/investing/commodities/2025/03/10/surge-in-canadian-crude-signals-tariff-concern-is-waning/)</w:t>
      </w:r>
    </w:p>
    <w:p w14:paraId="5D4FCB5F" w14:textId="77777777" w:rsidR="00846C7E" w:rsidRPr="00183F37" w:rsidRDefault="00846C7E" w:rsidP="00846C7E">
      <w:pPr>
        <w:rPr>
          <w:rStyle w:val="StyleUnderline"/>
        </w:rPr>
      </w:pPr>
      <w:r w:rsidRPr="00CD649D">
        <w:rPr>
          <w:rStyle w:val="StyleUnderline"/>
          <w:highlight w:val="cyan"/>
        </w:rPr>
        <w:t>Concern about</w:t>
      </w:r>
      <w:r w:rsidRPr="00183F37">
        <w:rPr>
          <w:sz w:val="16"/>
        </w:rPr>
        <w:t xml:space="preserve"> U.S. President Donald </w:t>
      </w:r>
      <w:r w:rsidRPr="00CD649D">
        <w:rPr>
          <w:rStyle w:val="Emphasis"/>
          <w:highlight w:val="cyan"/>
        </w:rPr>
        <w:t>Trump’s threats</w:t>
      </w:r>
      <w:r w:rsidRPr="00CD649D">
        <w:rPr>
          <w:rStyle w:val="StyleUnderline"/>
          <w:highlight w:val="cyan"/>
        </w:rPr>
        <w:t xml:space="preserve"> to</w:t>
      </w:r>
      <w:r w:rsidRPr="00183F37">
        <w:rPr>
          <w:sz w:val="16"/>
        </w:rPr>
        <w:t xml:space="preserve"> impose </w:t>
      </w:r>
      <w:r w:rsidRPr="00CD649D">
        <w:rPr>
          <w:rStyle w:val="Emphasis"/>
          <w:highlight w:val="cyan"/>
        </w:rPr>
        <w:t>tariff</w:t>
      </w:r>
      <w:r w:rsidRPr="00183F37">
        <w:rPr>
          <w:sz w:val="16"/>
        </w:rPr>
        <w:t xml:space="preserve">s on U.S. imports of </w:t>
      </w:r>
      <w:r w:rsidRPr="00CD649D">
        <w:rPr>
          <w:rStyle w:val="Emphasis"/>
          <w:highlight w:val="cyan"/>
        </w:rPr>
        <w:t>Canadian oil</w:t>
      </w:r>
      <w:r w:rsidRPr="00CD649D">
        <w:rPr>
          <w:rStyle w:val="StyleUnderline"/>
          <w:highlight w:val="cyan"/>
        </w:rPr>
        <w:t xml:space="preserve"> is </w:t>
      </w:r>
      <w:r w:rsidRPr="00CD649D">
        <w:rPr>
          <w:rStyle w:val="Emphasis"/>
          <w:highlight w:val="cyan"/>
        </w:rPr>
        <w:t>waning</w:t>
      </w:r>
      <w:r w:rsidRPr="00CD649D">
        <w:rPr>
          <w:rStyle w:val="StyleUnderline"/>
          <w:highlight w:val="cyan"/>
        </w:rPr>
        <w:t xml:space="preserve"> as</w:t>
      </w:r>
      <w:r w:rsidRPr="00183F37">
        <w:rPr>
          <w:rStyle w:val="StyleUnderline"/>
        </w:rPr>
        <w:t xml:space="preserve"> </w:t>
      </w:r>
      <w:r w:rsidRPr="00CD649D">
        <w:rPr>
          <w:rStyle w:val="StyleUnderline"/>
          <w:highlight w:val="cyan"/>
        </w:rPr>
        <w:t>the</w:t>
      </w:r>
      <w:r w:rsidRPr="00183F37">
        <w:rPr>
          <w:rStyle w:val="StyleUnderline"/>
        </w:rPr>
        <w:t xml:space="preserve"> duties’ </w:t>
      </w:r>
      <w:r w:rsidRPr="00CD649D">
        <w:rPr>
          <w:rStyle w:val="Emphasis"/>
          <w:highlight w:val="cyan"/>
        </w:rPr>
        <w:t>start date</w:t>
      </w:r>
      <w:r w:rsidRPr="00CD649D">
        <w:rPr>
          <w:rStyle w:val="StyleUnderline"/>
          <w:highlight w:val="cyan"/>
        </w:rPr>
        <w:t xml:space="preserve"> </w:t>
      </w:r>
      <w:r w:rsidRPr="00CD649D">
        <w:rPr>
          <w:rStyle w:val="Emphasis"/>
          <w:highlight w:val="cyan"/>
        </w:rPr>
        <w:t>keeps getting pushed back</w:t>
      </w:r>
      <w:r w:rsidRPr="00183F37">
        <w:rPr>
          <w:rStyle w:val="StyleUnderline"/>
        </w:rPr>
        <w:t>, strengthening local crude prices.</w:t>
      </w:r>
    </w:p>
    <w:p w14:paraId="5939DF2A" w14:textId="77777777" w:rsidR="00846C7E" w:rsidRPr="00183F37" w:rsidRDefault="00846C7E" w:rsidP="00846C7E">
      <w:pPr>
        <w:rPr>
          <w:sz w:val="16"/>
        </w:rPr>
      </w:pPr>
      <w:r w:rsidRPr="00183F37">
        <w:rPr>
          <w:sz w:val="16"/>
        </w:rPr>
        <w:t>Heavy Western Canadian Select for delivery in April was trading at $11.70 less per barrel than US benchmark West Texas Intermediate on Monday, according to people familiar with prices. That’s the narrowest discount since Nov. 15, before Trump — then president-elect — first threatened tariffs on Canadian imports.</w:t>
      </w:r>
    </w:p>
    <w:p w14:paraId="1C333E6E" w14:textId="77777777" w:rsidR="00846C7E" w:rsidRPr="00183F37" w:rsidRDefault="00846C7E" w:rsidP="00846C7E">
      <w:pPr>
        <w:rPr>
          <w:rStyle w:val="StyleUnderline"/>
        </w:rPr>
      </w:pPr>
      <w:r w:rsidRPr="00183F37">
        <w:rPr>
          <w:sz w:val="16"/>
        </w:rPr>
        <w:t xml:space="preserve">Adding to speculation the tariffs won’t affect Canadian crude, US </w:t>
      </w:r>
      <w:r w:rsidRPr="00183F37">
        <w:rPr>
          <w:rStyle w:val="StyleUnderline"/>
        </w:rPr>
        <w:t>Energy Secretary</w:t>
      </w:r>
      <w:r w:rsidRPr="00183F37">
        <w:rPr>
          <w:sz w:val="16"/>
        </w:rPr>
        <w:t xml:space="preserve"> Chris </w:t>
      </w:r>
      <w:r w:rsidRPr="00CD649D">
        <w:rPr>
          <w:rStyle w:val="Emphasis"/>
          <w:highlight w:val="cyan"/>
        </w:rPr>
        <w:t>Wright</w:t>
      </w:r>
      <w:r w:rsidRPr="00183F37">
        <w:rPr>
          <w:sz w:val="16"/>
        </w:rPr>
        <w:t xml:space="preserve"> </w:t>
      </w:r>
      <w:r w:rsidRPr="00CD649D">
        <w:rPr>
          <w:rStyle w:val="StyleUnderline"/>
          <w:highlight w:val="cyan"/>
        </w:rPr>
        <w:t>said</w:t>
      </w:r>
      <w:r w:rsidRPr="00183F37">
        <w:rPr>
          <w:sz w:val="16"/>
        </w:rPr>
        <w:t xml:space="preserve"> on Monday that a </w:t>
      </w:r>
      <w:r w:rsidRPr="00183F37">
        <w:rPr>
          <w:rStyle w:val="StyleUnderline"/>
        </w:rPr>
        <w:t xml:space="preserve">scenario where </w:t>
      </w:r>
      <w:r w:rsidRPr="00CD649D">
        <w:rPr>
          <w:rStyle w:val="Emphasis"/>
          <w:highlight w:val="cyan"/>
        </w:rPr>
        <w:t>an agreement</w:t>
      </w:r>
      <w:r w:rsidRPr="00183F37">
        <w:rPr>
          <w:rStyle w:val="StyleUnderline"/>
        </w:rPr>
        <w:t xml:space="preserve"> is reached and US tariffs on Canada and Mexico are pulled back </w:t>
      </w:r>
      <w:r w:rsidRPr="00CD649D">
        <w:rPr>
          <w:rStyle w:val="StyleUnderline"/>
          <w:highlight w:val="cyan"/>
        </w:rPr>
        <w:t>is possible</w:t>
      </w:r>
      <w:r w:rsidRPr="00183F37">
        <w:rPr>
          <w:rStyle w:val="StyleUnderline"/>
        </w:rPr>
        <w:t>.</w:t>
      </w:r>
    </w:p>
    <w:p w14:paraId="74EEB236" w14:textId="77777777" w:rsidR="00846C7E" w:rsidRPr="00183F37" w:rsidRDefault="00846C7E" w:rsidP="00846C7E">
      <w:pPr>
        <w:rPr>
          <w:sz w:val="16"/>
        </w:rPr>
      </w:pPr>
      <w:r w:rsidRPr="00183F37">
        <w:rPr>
          <w:rStyle w:val="StyleUnderline"/>
        </w:rPr>
        <w:t>The tariffs</w:t>
      </w:r>
      <w:r w:rsidRPr="00183F37">
        <w:rPr>
          <w:sz w:val="16"/>
        </w:rPr>
        <w:t xml:space="preserve">, including 10% on Canadian energy imports and 25% on everything else from Canada and Mexico, </w:t>
      </w:r>
      <w:r w:rsidRPr="00183F37">
        <w:rPr>
          <w:rStyle w:val="StyleUnderline"/>
        </w:rPr>
        <w:t>were scheduled to go into force</w:t>
      </w:r>
      <w:r w:rsidRPr="00183F37">
        <w:rPr>
          <w:sz w:val="16"/>
        </w:rPr>
        <w:t xml:space="preserve"> on Feb. 4.</w:t>
      </w:r>
    </w:p>
    <w:p w14:paraId="0437C0ED" w14:textId="77777777" w:rsidR="00846C7E" w:rsidRPr="00183F37" w:rsidRDefault="00846C7E" w:rsidP="00846C7E">
      <w:pPr>
        <w:rPr>
          <w:sz w:val="16"/>
        </w:rPr>
      </w:pPr>
      <w:r w:rsidRPr="00183F37">
        <w:rPr>
          <w:rStyle w:val="StyleUnderline"/>
        </w:rPr>
        <w:t>They were first delayed by a month and then delayed again last week</w:t>
      </w:r>
      <w:r w:rsidRPr="00183F37">
        <w:rPr>
          <w:sz w:val="16"/>
        </w:rPr>
        <w:t>, albeit only on items covered by the North American trade agreement known as USMCA.</w:t>
      </w:r>
    </w:p>
    <w:p w14:paraId="69F0E896" w14:textId="77777777" w:rsidR="00846C7E" w:rsidRPr="00183F37" w:rsidRDefault="00846C7E" w:rsidP="00846C7E">
      <w:pPr>
        <w:rPr>
          <w:sz w:val="16"/>
        </w:rPr>
      </w:pPr>
      <w:r w:rsidRPr="00183F37">
        <w:rPr>
          <w:sz w:val="16"/>
        </w:rPr>
        <w:t>“I feel like we are in bizarro world,” said Susan Bell, a Rystad Energy analyst</w:t>
      </w:r>
      <w:r w:rsidRPr="00CD649D">
        <w:rPr>
          <w:sz w:val="16"/>
        </w:rPr>
        <w:t>. “</w:t>
      </w:r>
      <w:r w:rsidRPr="00CD649D">
        <w:rPr>
          <w:rStyle w:val="StyleUnderline"/>
          <w:highlight w:val="cyan"/>
        </w:rPr>
        <w:t xml:space="preserve">The tariff risk is being </w:t>
      </w:r>
      <w:r w:rsidRPr="00CD649D">
        <w:rPr>
          <w:rStyle w:val="Emphasis"/>
          <w:highlight w:val="cyan"/>
        </w:rPr>
        <w:t>discounted by the market</w:t>
      </w:r>
      <w:r w:rsidRPr="00183F37">
        <w:rPr>
          <w:sz w:val="16"/>
        </w:rPr>
        <w:t xml:space="preserve"> — given how negative the market moved when the tariffs were put in place. Trump is risking a deeply unpopular move on the economy.”</w:t>
      </w:r>
    </w:p>
    <w:p w14:paraId="5A17ADF0" w14:textId="77777777" w:rsidR="00846C7E" w:rsidRPr="00183F37" w:rsidRDefault="00846C7E" w:rsidP="00846C7E">
      <w:pPr>
        <w:rPr>
          <w:sz w:val="16"/>
        </w:rPr>
      </w:pPr>
      <w:r w:rsidRPr="00183F37">
        <w:rPr>
          <w:sz w:val="16"/>
        </w:rPr>
        <w:t>Canadian heavy crude’s discount jumped to as wide as $15.50 in January as Trump reiterated plans to impose the duties on America’s closest neighbors. Since then, the discount has gradually narrowed as the tariffs were delayed.</w:t>
      </w:r>
    </w:p>
    <w:p w14:paraId="5978BC28" w14:textId="77777777" w:rsidR="00846C7E" w:rsidRPr="00183F37" w:rsidRDefault="00846C7E" w:rsidP="00846C7E">
      <w:pPr>
        <w:rPr>
          <w:sz w:val="16"/>
        </w:rPr>
      </w:pPr>
      <w:r w:rsidRPr="00183F37">
        <w:rPr>
          <w:sz w:val="16"/>
        </w:rPr>
        <w:t xml:space="preserve">Also helping the price, </w:t>
      </w:r>
      <w:r w:rsidRPr="00183F37">
        <w:rPr>
          <w:rStyle w:val="StyleUnderline"/>
        </w:rPr>
        <w:t xml:space="preserve">the executive order indicates </w:t>
      </w:r>
      <w:r w:rsidRPr="00DF6686">
        <w:rPr>
          <w:rStyle w:val="StyleUnderline"/>
          <w:highlight w:val="cyan"/>
        </w:rPr>
        <w:t>tariffs won’t apply to Canadian oil exported off the Gulf Coast</w:t>
      </w:r>
      <w:r w:rsidRPr="00183F37">
        <w:rPr>
          <w:rStyle w:val="StyleUnderline"/>
        </w:rPr>
        <w:t xml:space="preserve"> and some oil sands facilities are set to start maintenance in April,</w:t>
      </w:r>
      <w:r w:rsidRPr="00183F37">
        <w:rPr>
          <w:sz w:val="16"/>
        </w:rPr>
        <w:t xml:space="preserve"> reducing output.</w:t>
      </w:r>
    </w:p>
    <w:p w14:paraId="07D740EC" w14:textId="77777777" w:rsidR="00846C7E" w:rsidRPr="00183F37" w:rsidRDefault="00846C7E" w:rsidP="00846C7E">
      <w:pPr>
        <w:rPr>
          <w:sz w:val="16"/>
        </w:rPr>
      </w:pPr>
      <w:r w:rsidRPr="00CD649D">
        <w:rPr>
          <w:rStyle w:val="StyleUnderline"/>
          <w:highlight w:val="cyan"/>
        </w:rPr>
        <w:t xml:space="preserve">Oil demand in the US will be </w:t>
      </w:r>
      <w:r w:rsidRPr="00CD649D">
        <w:rPr>
          <w:rStyle w:val="Emphasis"/>
          <w:highlight w:val="cyan"/>
        </w:rPr>
        <w:t>stronger in April</w:t>
      </w:r>
      <w:r w:rsidRPr="00183F37">
        <w:rPr>
          <w:rStyle w:val="StyleUnderline"/>
        </w:rPr>
        <w:t xml:space="preserve"> than in March, </w:t>
      </w:r>
      <w:r w:rsidRPr="00CD649D">
        <w:rPr>
          <w:rStyle w:val="StyleUnderline"/>
          <w:highlight w:val="cyan"/>
        </w:rPr>
        <w:t xml:space="preserve">and the </w:t>
      </w:r>
      <w:r w:rsidRPr="00CD649D">
        <w:rPr>
          <w:rStyle w:val="Emphasis"/>
          <w:highlight w:val="cyan"/>
        </w:rPr>
        <w:t>Trans Mountain pipeline</w:t>
      </w:r>
      <w:r w:rsidRPr="00183F37">
        <w:rPr>
          <w:sz w:val="16"/>
        </w:rPr>
        <w:t xml:space="preserve">, </w:t>
      </w:r>
      <w:r w:rsidRPr="00183F37">
        <w:rPr>
          <w:rStyle w:val="StyleUnderline"/>
        </w:rPr>
        <w:t xml:space="preserve">which lets Canadian producers ship to non-US markets, </w:t>
      </w:r>
      <w:r w:rsidRPr="00CD649D">
        <w:rPr>
          <w:rStyle w:val="StyleUnderline"/>
          <w:highlight w:val="cyan"/>
        </w:rPr>
        <w:t>is probably going to be full</w:t>
      </w:r>
      <w:r w:rsidRPr="00183F37">
        <w:rPr>
          <w:sz w:val="16"/>
        </w:rPr>
        <w:t>, pulling Canadian heavy oil crude out of the US Midwest, Bell said.</w:t>
      </w:r>
    </w:p>
    <w:p w14:paraId="67E250E9" w14:textId="77777777" w:rsidR="00846C7E" w:rsidRDefault="00846C7E" w:rsidP="00846C7E">
      <w:pPr>
        <w:rPr>
          <w:sz w:val="16"/>
        </w:rPr>
      </w:pPr>
      <w:r w:rsidRPr="00183F37">
        <w:rPr>
          <w:sz w:val="16"/>
        </w:rPr>
        <w:t>The April discount for WCS reflects “tighter heavy balance but no discount to accommodate the tariff,” she said.</w:t>
      </w:r>
    </w:p>
    <w:p w14:paraId="7046D6CE" w14:textId="77777777" w:rsidR="00846C7E" w:rsidRDefault="00846C7E" w:rsidP="00846C7E">
      <w:pPr>
        <w:pStyle w:val="Heading3"/>
      </w:pPr>
      <w:r>
        <w:t>UQ---AT: Warming Turns Canada---2NC</w:t>
      </w:r>
    </w:p>
    <w:p w14:paraId="68AB86B5" w14:textId="77777777" w:rsidR="00846C7E" w:rsidRDefault="00846C7E" w:rsidP="00846C7E">
      <w:pPr>
        <w:pStyle w:val="Heading4"/>
      </w:pPr>
      <w:r>
        <w:t xml:space="preserve">Warming’s </w:t>
      </w:r>
      <w:r w:rsidRPr="00CE7126">
        <w:rPr>
          <w:u w:val="single"/>
        </w:rPr>
        <w:t>net beneficial</w:t>
      </w:r>
      <w:r>
        <w:t xml:space="preserve"> for Canada. </w:t>
      </w:r>
    </w:p>
    <w:p w14:paraId="175BC0EC" w14:textId="77777777" w:rsidR="00846C7E" w:rsidRPr="000E4882" w:rsidRDefault="00846C7E" w:rsidP="00846C7E">
      <w:r w:rsidRPr="000E4882">
        <w:rPr>
          <w:rStyle w:val="Style13ptBold"/>
        </w:rPr>
        <w:t>Vince 22</w:t>
      </w:r>
      <w:r>
        <w:t xml:space="preserve">, science journalist and honorary senior research fellow at UCL interested in interactions of human and earth systems. Citing </w:t>
      </w:r>
      <w:r w:rsidRPr="00100D7F">
        <w:rPr>
          <w:b/>
          <w:bCs/>
        </w:rPr>
        <w:t>Marshall Burke</w:t>
      </w:r>
      <w:r>
        <w:t>, PhD Agricultural and Resource Economics, Deputy Director of the Center on Food Security and the Environment AND Associate Professor @ Stanford University (Gaia, 8-25-2022, "Where We'll End Up Living as the Planet Burns," TIME, https://time.com/6209432/climate-change-where-we-will-live/)</w:t>
      </w:r>
    </w:p>
    <w:p w14:paraId="3604D82E" w14:textId="77777777" w:rsidR="00846C7E" w:rsidRPr="00100D7F" w:rsidRDefault="00846C7E" w:rsidP="00846C7E">
      <w:pPr>
        <w:rPr>
          <w:sz w:val="16"/>
        </w:rPr>
      </w:pPr>
      <w:r w:rsidRPr="00100D7F">
        <w:rPr>
          <w:sz w:val="16"/>
        </w:rPr>
        <w:t xml:space="preserve">Similarly, </w:t>
      </w:r>
      <w:r w:rsidRPr="00100D7F">
        <w:rPr>
          <w:rStyle w:val="Emphasis"/>
          <w:highlight w:val="cyan"/>
        </w:rPr>
        <w:t>Canada</w:t>
      </w:r>
      <w:r w:rsidRPr="00100D7F">
        <w:rPr>
          <w:sz w:val="16"/>
        </w:rPr>
        <w:t xml:space="preserve">, Siberia and other parts of Russia, Iceland, the Nordic nations and Scotland </w:t>
      </w:r>
      <w:r w:rsidRPr="00100D7F">
        <w:rPr>
          <w:rStyle w:val="StyleUnderline"/>
          <w:highlight w:val="cyan"/>
        </w:rPr>
        <w:t>will</w:t>
      </w:r>
      <w:r w:rsidRPr="00100D7F">
        <w:rPr>
          <w:sz w:val="16"/>
        </w:rPr>
        <w:t xml:space="preserve"> all continue to </w:t>
      </w:r>
      <w:r w:rsidRPr="00100D7F">
        <w:rPr>
          <w:rStyle w:val="StyleUnderline"/>
          <w:highlight w:val="cyan"/>
        </w:rPr>
        <w:t xml:space="preserve">see </w:t>
      </w:r>
      <w:r w:rsidRPr="00100D7F">
        <w:rPr>
          <w:rStyle w:val="Emphasis"/>
          <w:highlight w:val="cyan"/>
        </w:rPr>
        <w:t>benefits</w:t>
      </w:r>
      <w:r w:rsidRPr="00100D7F">
        <w:rPr>
          <w:rStyle w:val="StyleUnderline"/>
          <w:highlight w:val="cyan"/>
        </w:rPr>
        <w:t xml:space="preserve"> from</w:t>
      </w:r>
      <w:r w:rsidRPr="001E6EF6">
        <w:rPr>
          <w:rStyle w:val="StyleUnderline"/>
        </w:rPr>
        <w:t xml:space="preserve"> </w:t>
      </w:r>
      <w:r w:rsidRPr="001E6EF6">
        <w:rPr>
          <w:rStyle w:val="Emphasis"/>
        </w:rPr>
        <w:t xml:space="preserve">global </w:t>
      </w:r>
      <w:r w:rsidRPr="00100D7F">
        <w:rPr>
          <w:rStyle w:val="Emphasis"/>
          <w:highlight w:val="cyan"/>
        </w:rPr>
        <w:t>heating</w:t>
      </w:r>
      <w:r w:rsidRPr="00100D7F">
        <w:rPr>
          <w:rStyle w:val="StyleUnderline"/>
        </w:rPr>
        <w:t>.</w:t>
      </w:r>
      <w:r w:rsidRPr="00100D7F">
        <w:rPr>
          <w:sz w:val="16"/>
        </w:rPr>
        <w:t xml:space="preserve"> </w:t>
      </w:r>
      <w:r w:rsidRPr="00976CDB">
        <w:rPr>
          <w:rStyle w:val="StyleUnderline"/>
        </w:rPr>
        <w:t>Arctic</w:t>
      </w:r>
      <w:r w:rsidRPr="00100D7F">
        <w:rPr>
          <w:rStyle w:val="StyleUnderline"/>
        </w:rPr>
        <w:t xml:space="preserve"> net primary productivity</w:t>
      </w:r>
      <w:r w:rsidRPr="00100D7F">
        <w:rPr>
          <w:sz w:val="16"/>
        </w:rPr>
        <w:t xml:space="preserve">, which is </w:t>
      </w:r>
      <w:r w:rsidRPr="00100D7F">
        <w:rPr>
          <w:rStyle w:val="StyleUnderline"/>
        </w:rPr>
        <w:t xml:space="preserve">the amount of </w:t>
      </w:r>
      <w:r w:rsidRPr="00100D7F">
        <w:rPr>
          <w:rStyle w:val="StyleUnderline"/>
          <w:highlight w:val="cyan"/>
        </w:rPr>
        <w:t>vegetation</w:t>
      </w:r>
      <w:r w:rsidRPr="00100D7F">
        <w:rPr>
          <w:rStyle w:val="StyleUnderline"/>
        </w:rPr>
        <w:t xml:space="preserve"> that grows each year, </w:t>
      </w:r>
      <w:r w:rsidRPr="00100D7F">
        <w:rPr>
          <w:rStyle w:val="StyleUnderline"/>
          <w:highlight w:val="cyan"/>
        </w:rPr>
        <w:t>will</w:t>
      </w:r>
      <w:r w:rsidRPr="00100D7F">
        <w:rPr>
          <w:sz w:val="16"/>
        </w:rPr>
        <w:t xml:space="preserve"> nearly </w:t>
      </w:r>
      <w:r w:rsidRPr="00100D7F">
        <w:rPr>
          <w:rStyle w:val="Emphasis"/>
          <w:highlight w:val="cyan"/>
        </w:rPr>
        <w:t>double</w:t>
      </w:r>
      <w:r w:rsidRPr="00100D7F">
        <w:rPr>
          <w:sz w:val="16"/>
        </w:rPr>
        <w:t xml:space="preserve"> by the 2080s, with an end to cripplingly cold winters. </w:t>
      </w:r>
      <w:r w:rsidRPr="00100D7F">
        <w:rPr>
          <w:rStyle w:val="StyleUnderline"/>
          <w:highlight w:val="cyan"/>
        </w:rPr>
        <w:t>Growing seasons will</w:t>
      </w:r>
      <w:r w:rsidRPr="001E6EF6">
        <w:rPr>
          <w:rStyle w:val="StyleUnderline"/>
        </w:rPr>
        <w:t xml:space="preserve"> </w:t>
      </w:r>
      <w:r w:rsidRPr="001E6EF6">
        <w:rPr>
          <w:rStyle w:val="Emphasis"/>
        </w:rPr>
        <w:t xml:space="preserve">significantly </w:t>
      </w:r>
      <w:r w:rsidRPr="00100D7F">
        <w:rPr>
          <w:rStyle w:val="Emphasis"/>
          <w:highlight w:val="cyan"/>
        </w:rPr>
        <w:t>expand</w:t>
      </w:r>
      <w:r w:rsidRPr="00100D7F">
        <w:rPr>
          <w:sz w:val="16"/>
        </w:rPr>
        <w:t xml:space="preserve">, </w:t>
      </w:r>
      <w:r w:rsidRPr="00100D7F">
        <w:rPr>
          <w:rStyle w:val="StyleUnderline"/>
        </w:rPr>
        <w:t>particularly around today’s farmland</w:t>
      </w:r>
      <w:r w:rsidRPr="00100D7F">
        <w:rPr>
          <w:sz w:val="16"/>
        </w:rPr>
        <w:t xml:space="preserve">. The Nordic nations already enjoy relatively warm temperatures because of the North Atlantic currents, but </w:t>
      </w:r>
      <w:r w:rsidRPr="00100D7F">
        <w:rPr>
          <w:rStyle w:val="Emphasis"/>
          <w:highlight w:val="cyan"/>
        </w:rPr>
        <w:t>continental temp</w:t>
      </w:r>
      <w:r w:rsidRPr="00100D7F">
        <w:rPr>
          <w:rStyle w:val="StyleUnderline"/>
        </w:rPr>
        <w:t>erature</w:t>
      </w:r>
      <w:r w:rsidRPr="00100D7F">
        <w:rPr>
          <w:rStyle w:val="Emphasis"/>
          <w:highlight w:val="cyan"/>
        </w:rPr>
        <w:t>s</w:t>
      </w:r>
      <w:r w:rsidRPr="00100D7F">
        <w:rPr>
          <w:rStyle w:val="StyleUnderline"/>
        </w:rPr>
        <w:t xml:space="preserve">, which can plunge below –40°C in winter, </w:t>
      </w:r>
      <w:r w:rsidRPr="00100D7F">
        <w:rPr>
          <w:rStyle w:val="StyleUnderline"/>
          <w:highlight w:val="cyan"/>
        </w:rPr>
        <w:t>will</w:t>
      </w:r>
      <w:r w:rsidRPr="00100D7F">
        <w:rPr>
          <w:sz w:val="16"/>
        </w:rPr>
        <w:t xml:space="preserve"> also </w:t>
      </w:r>
      <w:r w:rsidRPr="00100D7F">
        <w:rPr>
          <w:rStyle w:val="Emphasis"/>
          <w:highlight w:val="cyan"/>
        </w:rPr>
        <w:t>ease</w:t>
      </w:r>
      <w:r w:rsidRPr="00100D7F">
        <w:rPr>
          <w:sz w:val="16"/>
        </w:rPr>
        <w:t xml:space="preserve">, </w:t>
      </w:r>
      <w:r w:rsidRPr="00100D7F">
        <w:rPr>
          <w:rStyle w:val="StyleUnderline"/>
          <w:highlight w:val="cyan"/>
        </w:rPr>
        <w:t xml:space="preserve">making </w:t>
      </w:r>
      <w:r w:rsidRPr="00100D7F">
        <w:rPr>
          <w:rStyle w:val="Emphasis"/>
          <w:highlight w:val="cyan"/>
        </w:rPr>
        <w:t>interior</w:t>
      </w:r>
      <w:r w:rsidRPr="00100D7F">
        <w:rPr>
          <w:rStyle w:val="StyleUnderline"/>
        </w:rPr>
        <w:t xml:space="preserve"> location</w:t>
      </w:r>
      <w:r w:rsidRPr="00100D7F">
        <w:rPr>
          <w:rStyle w:val="Emphasis"/>
          <w:highlight w:val="cyan"/>
        </w:rPr>
        <w:t>s</w:t>
      </w:r>
      <w:r w:rsidRPr="00100D7F">
        <w:rPr>
          <w:rStyle w:val="StyleUnderline"/>
        </w:rPr>
        <w:t xml:space="preserve"> more </w:t>
      </w:r>
      <w:r w:rsidRPr="00100D7F">
        <w:rPr>
          <w:rStyle w:val="StyleUnderline"/>
          <w:highlight w:val="cyan"/>
        </w:rPr>
        <w:t>bearable</w:t>
      </w:r>
      <w:r w:rsidRPr="00100D7F">
        <w:rPr>
          <w:sz w:val="16"/>
        </w:rPr>
        <w:t>. Nordic nations score comparatively low on climate change vulnerability and high on adaptive readiness.</w:t>
      </w:r>
    </w:p>
    <w:p w14:paraId="72E62A42" w14:textId="77777777" w:rsidR="00846C7E" w:rsidRPr="00100D7F" w:rsidRDefault="00846C7E" w:rsidP="00846C7E">
      <w:pPr>
        <w:rPr>
          <w:sz w:val="16"/>
        </w:rPr>
      </w:pPr>
      <w:r w:rsidRPr="00100D7F">
        <w:rPr>
          <w:sz w:val="16"/>
        </w:rPr>
        <w:t xml:space="preserve">Global heating has already boosted Sweden’s per capita GDP by 25 per cent, a Stanford study found. </w:t>
      </w:r>
      <w:r w:rsidRPr="00100D7F">
        <w:rPr>
          <w:rStyle w:val="StyleUnderline"/>
          <w:highlight w:val="cyan"/>
        </w:rPr>
        <w:t>The biggest</w:t>
      </w:r>
      <w:r w:rsidRPr="00100D7F">
        <w:rPr>
          <w:rStyle w:val="StyleUnderline"/>
        </w:rPr>
        <w:t xml:space="preserve"> greenhouse gas </w:t>
      </w:r>
      <w:r w:rsidRPr="00100D7F">
        <w:rPr>
          <w:rStyle w:val="StyleUnderline"/>
          <w:highlight w:val="cyan"/>
        </w:rPr>
        <w:t>emitters</w:t>
      </w:r>
      <w:r w:rsidRPr="00100D7F">
        <w:rPr>
          <w:sz w:val="16"/>
        </w:rPr>
        <w:t xml:space="preserve"> “</w:t>
      </w:r>
      <w:r w:rsidRPr="00100D7F">
        <w:rPr>
          <w:rStyle w:val="StyleUnderline"/>
          <w:highlight w:val="cyan"/>
        </w:rPr>
        <w:t>enjoy</w:t>
      </w:r>
      <w:r w:rsidRPr="00100D7F">
        <w:rPr>
          <w:sz w:val="16"/>
        </w:rPr>
        <w:t xml:space="preserve"> on average about </w:t>
      </w:r>
      <w:r w:rsidRPr="00100D7F">
        <w:rPr>
          <w:rStyle w:val="Emphasis"/>
          <w:highlight w:val="cyan"/>
        </w:rPr>
        <w:t>10 per cent higher</w:t>
      </w:r>
      <w:r w:rsidRPr="00100D7F">
        <w:rPr>
          <w:rStyle w:val="Emphasis"/>
        </w:rPr>
        <w:t xml:space="preserve"> per capita </w:t>
      </w:r>
      <w:r w:rsidRPr="00100D7F">
        <w:rPr>
          <w:rStyle w:val="Emphasis"/>
          <w:highlight w:val="cyan"/>
        </w:rPr>
        <w:t>GDP</w:t>
      </w:r>
      <w:r w:rsidRPr="00100D7F">
        <w:rPr>
          <w:rStyle w:val="StyleUnderline"/>
        </w:rPr>
        <w:t xml:space="preserve"> today </w:t>
      </w:r>
      <w:r w:rsidRPr="00100D7F">
        <w:rPr>
          <w:rStyle w:val="StyleUnderline"/>
          <w:highlight w:val="cyan"/>
        </w:rPr>
        <w:t>than</w:t>
      </w:r>
      <w:r w:rsidRPr="00100D7F">
        <w:rPr>
          <w:rStyle w:val="StyleUnderline"/>
        </w:rPr>
        <w:t xml:space="preserve"> they would have in </w:t>
      </w:r>
      <w:r w:rsidRPr="00100D7F">
        <w:rPr>
          <w:rStyle w:val="StyleUnderline"/>
          <w:highlight w:val="cyan"/>
        </w:rPr>
        <w:t xml:space="preserve">a world </w:t>
      </w:r>
      <w:r w:rsidRPr="00100D7F">
        <w:rPr>
          <w:rStyle w:val="Emphasis"/>
          <w:highlight w:val="cyan"/>
        </w:rPr>
        <w:t>without warming</w:t>
      </w:r>
      <w:r w:rsidRPr="00100D7F">
        <w:rPr>
          <w:sz w:val="16"/>
        </w:rPr>
        <w:t>, while the lowest emitters have been dragged down by about 25 per cent,” the researchers found. The moral argument for including tropical migrants in the economies of the north is clear. The researchers estimate that India’s GDP per capita has lagged by 31 per cent owing to global heating; Nigeria’s has lagged by 29 per cent; Indonesia’s by 27 per cent; and Brazil’s by 25 per cent. Together, those four countries hold about a quarter of the world’s population.</w:t>
      </w:r>
    </w:p>
    <w:p w14:paraId="02F0261C" w14:textId="77777777" w:rsidR="00846C7E" w:rsidRPr="00100D7F" w:rsidRDefault="00846C7E" w:rsidP="00846C7E">
      <w:pPr>
        <w:rPr>
          <w:sz w:val="16"/>
        </w:rPr>
      </w:pPr>
      <w:r w:rsidRPr="00100D7F">
        <w:rPr>
          <w:rStyle w:val="StyleUnderline"/>
        </w:rPr>
        <w:t xml:space="preserve">Rapid </w:t>
      </w:r>
      <w:r w:rsidRPr="00100D7F">
        <w:rPr>
          <w:rStyle w:val="Emphasis"/>
          <w:highlight w:val="cyan"/>
        </w:rPr>
        <w:t>ice melt</w:t>
      </w:r>
      <w:r w:rsidRPr="00100D7F">
        <w:rPr>
          <w:rStyle w:val="StyleUnderline"/>
          <w:highlight w:val="cyan"/>
        </w:rPr>
        <w:t xml:space="preserve"> will make the </w:t>
      </w:r>
      <w:r w:rsidRPr="00100D7F">
        <w:rPr>
          <w:rStyle w:val="Emphasis"/>
          <w:highlight w:val="cyan"/>
        </w:rPr>
        <w:t>Northwest Passage</w:t>
      </w:r>
      <w:r w:rsidRPr="00100D7F">
        <w:rPr>
          <w:rStyle w:val="StyleUnderline"/>
        </w:rPr>
        <w:t xml:space="preserve">—the sea route through the Arctic connecting the Atlantic and Pacific Oceans—open and </w:t>
      </w:r>
      <w:r w:rsidRPr="00100D7F">
        <w:rPr>
          <w:rStyle w:val="StyleUnderline"/>
          <w:highlight w:val="cyan"/>
        </w:rPr>
        <w:t>navigable</w:t>
      </w:r>
      <w:r w:rsidRPr="00100D7F">
        <w:rPr>
          <w:rStyle w:val="StyleUnderline"/>
        </w:rPr>
        <w:t xml:space="preserve"> for shipping for much of the year, </w:t>
      </w:r>
      <w:r w:rsidRPr="00100D7F">
        <w:rPr>
          <w:rStyle w:val="StyleUnderline"/>
          <w:highlight w:val="cyan"/>
        </w:rPr>
        <w:t>cutting shipping times</w:t>
      </w:r>
      <w:r w:rsidRPr="00100D7F">
        <w:rPr>
          <w:rStyle w:val="StyleUnderline"/>
        </w:rPr>
        <w:t xml:space="preserve"> by around </w:t>
      </w:r>
      <w:r w:rsidRPr="00100D7F">
        <w:rPr>
          <w:rStyle w:val="Emphasis"/>
          <w:highlight w:val="cyan"/>
        </w:rPr>
        <w:t>40 per cent</w:t>
      </w:r>
      <w:r w:rsidRPr="00100D7F">
        <w:rPr>
          <w:sz w:val="16"/>
        </w:rPr>
        <w:t xml:space="preserve">. </w:t>
      </w:r>
      <w:r w:rsidRPr="00100D7F">
        <w:rPr>
          <w:rStyle w:val="StyleUnderline"/>
          <w:highlight w:val="cyan"/>
        </w:rPr>
        <w:t>This will enable</w:t>
      </w:r>
      <w:r w:rsidRPr="00100D7F">
        <w:rPr>
          <w:rStyle w:val="StyleUnderline"/>
        </w:rPr>
        <w:t xml:space="preserve"> easier regional </w:t>
      </w:r>
      <w:r w:rsidRPr="00100D7F">
        <w:rPr>
          <w:rStyle w:val="Emphasis"/>
          <w:highlight w:val="cyan"/>
        </w:rPr>
        <w:t>trade</w:t>
      </w:r>
      <w:r w:rsidRPr="00100D7F">
        <w:rPr>
          <w:rStyle w:val="StyleUnderline"/>
        </w:rPr>
        <w:t xml:space="preserve">, </w:t>
      </w:r>
      <w:r w:rsidRPr="00100D7F">
        <w:rPr>
          <w:rStyle w:val="Emphasis"/>
          <w:highlight w:val="cyan"/>
        </w:rPr>
        <w:t>tourism</w:t>
      </w:r>
      <w:r w:rsidRPr="00100D7F">
        <w:rPr>
          <w:rStyle w:val="StyleUnderline"/>
        </w:rPr>
        <w:t xml:space="preserve">, </w:t>
      </w:r>
      <w:r w:rsidRPr="00100D7F">
        <w:rPr>
          <w:rStyle w:val="Emphasis"/>
          <w:highlight w:val="cyan"/>
        </w:rPr>
        <w:t>fishing</w:t>
      </w:r>
      <w:r w:rsidRPr="00100D7F">
        <w:rPr>
          <w:rStyle w:val="StyleUnderline"/>
        </w:rPr>
        <w:t xml:space="preserve"> and </w:t>
      </w:r>
      <w:r w:rsidRPr="00100D7F">
        <w:rPr>
          <w:rStyle w:val="Emphasis"/>
          <w:highlight w:val="cyan"/>
        </w:rPr>
        <w:t>travel</w:t>
      </w:r>
      <w:r w:rsidRPr="00100D7F">
        <w:rPr>
          <w:rStyle w:val="StyleUnderline"/>
        </w:rPr>
        <w:t xml:space="preserve">, </w:t>
      </w:r>
      <w:r w:rsidRPr="00100D7F">
        <w:rPr>
          <w:rStyle w:val="StyleUnderline"/>
          <w:highlight w:val="cyan"/>
        </w:rPr>
        <w:t>as well as</w:t>
      </w:r>
      <w:r w:rsidRPr="00100D7F">
        <w:rPr>
          <w:rStyle w:val="StyleUnderline"/>
        </w:rPr>
        <w:t xml:space="preserve"> open opportunities for </w:t>
      </w:r>
      <w:r w:rsidRPr="00100D7F">
        <w:rPr>
          <w:rStyle w:val="Emphasis"/>
          <w:highlight w:val="cyan"/>
        </w:rPr>
        <w:t>mineral exploration</w:t>
      </w:r>
      <w:r w:rsidRPr="00100D7F">
        <w:rPr>
          <w:sz w:val="16"/>
        </w:rPr>
        <w:t xml:space="preserve">. </w:t>
      </w:r>
      <w:r w:rsidRPr="00100D7F">
        <w:rPr>
          <w:rStyle w:val="Emphasis"/>
          <w:highlight w:val="cyan"/>
        </w:rPr>
        <w:t>Port cities</w:t>
      </w:r>
      <w:r w:rsidRPr="00100D7F">
        <w:rPr>
          <w:rStyle w:val="StyleUnderline"/>
        </w:rPr>
        <w:t xml:space="preserve">, such as </w:t>
      </w:r>
      <w:r w:rsidRPr="00100D7F">
        <w:rPr>
          <w:rStyle w:val="Emphasis"/>
        </w:rPr>
        <w:t>Churchill</w:t>
      </w:r>
      <w:r w:rsidRPr="00100D7F">
        <w:rPr>
          <w:rStyle w:val="StyleUnderline"/>
        </w:rPr>
        <w:t xml:space="preserve"> </w:t>
      </w:r>
      <w:r w:rsidRPr="00100D7F">
        <w:rPr>
          <w:rStyle w:val="StyleUnderline"/>
          <w:highlight w:val="cyan"/>
        </w:rPr>
        <w:t>in</w:t>
      </w:r>
      <w:r w:rsidRPr="00100D7F">
        <w:rPr>
          <w:sz w:val="16"/>
        </w:rPr>
        <w:t xml:space="preserve"> Manitoba, </w:t>
      </w:r>
      <w:r w:rsidRPr="00100D7F">
        <w:rPr>
          <w:rStyle w:val="Emphasis"/>
          <w:highlight w:val="cyan"/>
        </w:rPr>
        <w:t>Canada</w:t>
      </w:r>
      <w:r w:rsidRPr="00100D7F">
        <w:rPr>
          <w:rStyle w:val="StyleUnderline"/>
        </w:rPr>
        <w:t xml:space="preserve">, </w:t>
      </w:r>
      <w:r w:rsidRPr="00100D7F">
        <w:rPr>
          <w:rStyle w:val="StyleUnderline"/>
          <w:highlight w:val="cyan"/>
        </w:rPr>
        <w:t xml:space="preserve">will </w:t>
      </w:r>
      <w:r w:rsidRPr="00100D7F">
        <w:rPr>
          <w:rStyle w:val="Emphasis"/>
          <w:highlight w:val="cyan"/>
        </w:rPr>
        <w:t>profit</w:t>
      </w:r>
      <w:r w:rsidRPr="00100D7F">
        <w:rPr>
          <w:sz w:val="16"/>
        </w:rPr>
        <w:t xml:space="preserve">. This barren outpost, wedged between boreal forest, Arctic tundra and Hudson Bay, has just 1,100 residents, who rely almost entirely on polar­bear tourism. Churchill’s land was considered so undesirable that in 1990 the US freight company OmniTrax bought the town’s port from the Canadian government for $7. However, </w:t>
      </w:r>
      <w:r w:rsidRPr="00100D7F">
        <w:rPr>
          <w:rStyle w:val="StyleUnderline"/>
        </w:rPr>
        <w:t>with an active migration programme recruiting people and businesses from around the world, the newly developed city could support international trade through its revitalized port on the Hudson Bay</w:t>
      </w:r>
      <w:r w:rsidRPr="00100D7F">
        <w:rPr>
          <w:sz w:val="16"/>
        </w:rPr>
        <w:t xml:space="preserve">—the only commercial deep­water port in northern Canada. </w:t>
      </w:r>
      <w:r w:rsidRPr="00100D7F">
        <w:rPr>
          <w:rStyle w:val="StyleUnderline"/>
        </w:rPr>
        <w:t>This could make it a key stopping and unloading point on the Northwest Passage for cargo ships coming all the way from Shanghai. Churchill is connected to Winnipeg and the rest of Canada—and the U.S.—via its restored railway line</w:t>
      </w:r>
      <w:r w:rsidRPr="00100D7F">
        <w:rPr>
          <w:sz w:val="16"/>
        </w:rPr>
        <w:t>. And it’s just over 100 kilometres from Nunavet, Canada’s newest indigenous province, a growing Inuit­governed territory.</w:t>
      </w:r>
    </w:p>
    <w:p w14:paraId="51F2A4A9" w14:textId="77777777" w:rsidR="00846C7E" w:rsidRDefault="00846C7E" w:rsidP="00846C7E">
      <w:pPr>
        <w:rPr>
          <w:sz w:val="16"/>
        </w:rPr>
      </w:pPr>
      <w:r w:rsidRPr="00100D7F">
        <w:rPr>
          <w:sz w:val="16"/>
        </w:rPr>
        <w:t xml:space="preserve">Churchill could become a booming city. Indeed, </w:t>
      </w:r>
      <w:r w:rsidRPr="00100D7F">
        <w:rPr>
          <w:rStyle w:val="StyleUnderline"/>
          <w:highlight w:val="cyan"/>
        </w:rPr>
        <w:t>Canada will be a</w:t>
      </w:r>
      <w:r w:rsidRPr="00100D7F">
        <w:rPr>
          <w:rStyle w:val="StyleUnderline"/>
        </w:rPr>
        <w:t xml:space="preserve"> key </w:t>
      </w:r>
      <w:r w:rsidRPr="00100D7F">
        <w:rPr>
          <w:rStyle w:val="StyleUnderline"/>
          <w:highlight w:val="cyan"/>
        </w:rPr>
        <w:t>destination for</w:t>
      </w:r>
      <w:r w:rsidRPr="00100D7F">
        <w:rPr>
          <w:rStyle w:val="StyleUnderline"/>
        </w:rPr>
        <w:t xml:space="preserve"> our </w:t>
      </w:r>
      <w:r w:rsidRPr="00100D7F">
        <w:rPr>
          <w:rStyle w:val="StyleUnderline"/>
          <w:highlight w:val="cyan"/>
        </w:rPr>
        <w:t>migrants</w:t>
      </w:r>
      <w:r w:rsidRPr="00100D7F">
        <w:rPr>
          <w:rStyle w:val="StyleUnderline"/>
        </w:rPr>
        <w:t xml:space="preserve">, </w:t>
      </w:r>
      <w:r w:rsidRPr="00976CDB">
        <w:rPr>
          <w:rStyle w:val="StyleUnderline"/>
        </w:rPr>
        <w:t xml:space="preserve">and </w:t>
      </w:r>
      <w:r w:rsidRPr="00100D7F">
        <w:rPr>
          <w:rStyle w:val="StyleUnderline"/>
          <w:highlight w:val="cyan"/>
        </w:rPr>
        <w:t xml:space="preserve">the </w:t>
      </w:r>
      <w:r w:rsidRPr="00100D7F">
        <w:rPr>
          <w:rStyle w:val="Emphasis"/>
          <w:highlight w:val="cyan"/>
        </w:rPr>
        <w:t>government is</w:t>
      </w:r>
      <w:r w:rsidRPr="00100D7F">
        <w:rPr>
          <w:rStyle w:val="Emphasis"/>
        </w:rPr>
        <w:t xml:space="preserve"> betting on it</w:t>
      </w:r>
      <w:r w:rsidRPr="00100D7F">
        <w:rPr>
          <w:rStyle w:val="StyleUnderline"/>
        </w:rPr>
        <w:t xml:space="preserve">, </w:t>
      </w:r>
      <w:r w:rsidRPr="00100D7F">
        <w:rPr>
          <w:rStyle w:val="StyleUnderline"/>
          <w:highlight w:val="cyan"/>
        </w:rPr>
        <w:t xml:space="preserve">aiming to </w:t>
      </w:r>
      <w:r w:rsidRPr="00100D7F">
        <w:rPr>
          <w:rStyle w:val="Emphasis"/>
          <w:highlight w:val="cyan"/>
        </w:rPr>
        <w:t>triple the population</w:t>
      </w:r>
      <w:r w:rsidRPr="00100D7F">
        <w:rPr>
          <w:rStyle w:val="StyleUnderline"/>
        </w:rPr>
        <w:t xml:space="preserve"> by 2100 through </w:t>
      </w:r>
      <w:r w:rsidRPr="00100D7F">
        <w:rPr>
          <w:rStyle w:val="Emphasis"/>
        </w:rPr>
        <w:t>immigration</w:t>
      </w:r>
      <w:r w:rsidRPr="00100D7F">
        <w:rPr>
          <w:sz w:val="16"/>
        </w:rPr>
        <w:t xml:space="preserve">. Marshall </w:t>
      </w:r>
      <w:r w:rsidRPr="00AA5956">
        <w:rPr>
          <w:rStyle w:val="Emphasis"/>
          <w:highlight w:val="cyan"/>
        </w:rPr>
        <w:t>Burke</w:t>
      </w:r>
      <w:r w:rsidRPr="00100D7F">
        <w:rPr>
          <w:sz w:val="16"/>
        </w:rPr>
        <w:t xml:space="preserve">, Deputy Director of the Center on Food Security and the Environment at Stanford University, </w:t>
      </w:r>
      <w:r w:rsidRPr="00AA5956">
        <w:rPr>
          <w:rStyle w:val="StyleUnderline"/>
          <w:highlight w:val="cyan"/>
        </w:rPr>
        <w:t>calculated</w:t>
      </w:r>
      <w:r w:rsidRPr="00100D7F">
        <w:rPr>
          <w:sz w:val="16"/>
        </w:rPr>
        <w:t xml:space="preserve"> that </w:t>
      </w:r>
      <w:r w:rsidRPr="00100D7F">
        <w:rPr>
          <w:rStyle w:val="StyleUnderline"/>
        </w:rPr>
        <w:t xml:space="preserve">global </w:t>
      </w:r>
      <w:r w:rsidRPr="00100D7F">
        <w:rPr>
          <w:rStyle w:val="Emphasis"/>
          <w:highlight w:val="cyan"/>
        </w:rPr>
        <w:t>heating</w:t>
      </w:r>
      <w:r w:rsidRPr="00100D7F">
        <w:rPr>
          <w:rStyle w:val="StyleUnderline"/>
        </w:rPr>
        <w:t xml:space="preserve"> </w:t>
      </w:r>
      <w:r w:rsidRPr="00100D7F">
        <w:rPr>
          <w:rStyle w:val="StyleUnderline"/>
          <w:highlight w:val="cyan"/>
        </w:rPr>
        <w:t xml:space="preserve">could </w:t>
      </w:r>
      <w:r w:rsidRPr="00100D7F">
        <w:rPr>
          <w:rStyle w:val="Emphasis"/>
          <w:highlight w:val="cyan"/>
        </w:rPr>
        <w:t>raise</w:t>
      </w:r>
      <w:r w:rsidRPr="00100D7F">
        <w:rPr>
          <w:rStyle w:val="Emphasis"/>
        </w:rPr>
        <w:t xml:space="preserve"> the average </w:t>
      </w:r>
      <w:r w:rsidRPr="00100D7F">
        <w:rPr>
          <w:rStyle w:val="Emphasis"/>
          <w:highlight w:val="cyan"/>
        </w:rPr>
        <w:t>income in Canada</w:t>
      </w:r>
      <w:r w:rsidRPr="00100D7F">
        <w:rPr>
          <w:rStyle w:val="StyleUnderline"/>
        </w:rPr>
        <w:t xml:space="preserve"> by </w:t>
      </w:r>
      <w:r w:rsidRPr="00100D7F">
        <w:rPr>
          <w:rStyle w:val="Emphasis"/>
          <w:highlight w:val="cyan"/>
        </w:rPr>
        <w:t>250 per cent</w:t>
      </w:r>
      <w:r w:rsidRPr="00100D7F">
        <w:rPr>
          <w:rStyle w:val="StyleUnderline"/>
        </w:rPr>
        <w:t xml:space="preserve"> </w:t>
      </w:r>
      <w:r w:rsidRPr="00100D7F">
        <w:rPr>
          <w:rStyle w:val="StyleUnderline"/>
          <w:highlight w:val="cyan"/>
        </w:rPr>
        <w:t>due to</w:t>
      </w:r>
      <w:r w:rsidRPr="00100D7F">
        <w:rPr>
          <w:rStyle w:val="StyleUnderline"/>
        </w:rPr>
        <w:t xml:space="preserve"> greatly expanded </w:t>
      </w:r>
      <w:r w:rsidRPr="00100D7F">
        <w:rPr>
          <w:rStyle w:val="StyleUnderline"/>
          <w:highlight w:val="cyan"/>
        </w:rPr>
        <w:t>growing seasons, reduced infrastructure costs and</w:t>
      </w:r>
      <w:r w:rsidRPr="00100D7F">
        <w:rPr>
          <w:rStyle w:val="StyleUnderline"/>
        </w:rPr>
        <w:t xml:space="preserve"> increased maritime </w:t>
      </w:r>
      <w:r w:rsidRPr="00100D7F">
        <w:rPr>
          <w:rStyle w:val="StyleUnderline"/>
          <w:highlight w:val="cyan"/>
        </w:rPr>
        <w:t>shipping</w:t>
      </w:r>
      <w:r w:rsidRPr="00100D7F">
        <w:rPr>
          <w:sz w:val="16"/>
        </w:rPr>
        <w:t xml:space="preserve">.15 </w:t>
      </w:r>
      <w:r w:rsidRPr="00100D7F">
        <w:rPr>
          <w:rStyle w:val="StyleUnderline"/>
        </w:rPr>
        <w:t>With a stable, non­corrupt democracy, one­fifth of the world’s freshwater reserves and as much as 4</w:t>
      </w:r>
      <w:r w:rsidRPr="00100D7F">
        <w:rPr>
          <w:sz w:val="16"/>
        </w:rPr>
        <w:t xml:space="preserve">.2 </w:t>
      </w:r>
      <w:r w:rsidRPr="00100D7F">
        <w:rPr>
          <w:rStyle w:val="StyleUnderline"/>
        </w:rPr>
        <w:t>million</w:t>
      </w:r>
      <w:r w:rsidRPr="00100D7F">
        <w:rPr>
          <w:sz w:val="16"/>
        </w:rPr>
        <w:t xml:space="preserve"> square </w:t>
      </w:r>
      <w:r w:rsidRPr="00100D7F">
        <w:rPr>
          <w:rStyle w:val="StyleUnderline"/>
        </w:rPr>
        <w:t xml:space="preserve">kilometres of newly arable farmland, </w:t>
      </w:r>
      <w:r w:rsidRPr="00100D7F">
        <w:rPr>
          <w:rStyle w:val="StyleUnderline"/>
          <w:highlight w:val="cyan"/>
        </w:rPr>
        <w:t>Canada could be the</w:t>
      </w:r>
      <w:r w:rsidRPr="00100D7F">
        <w:rPr>
          <w:rStyle w:val="StyleUnderline"/>
        </w:rPr>
        <w:t xml:space="preserve"> </w:t>
      </w:r>
      <w:r w:rsidRPr="00100D7F">
        <w:rPr>
          <w:rStyle w:val="Emphasis"/>
        </w:rPr>
        <w:t xml:space="preserve">world’s </w:t>
      </w:r>
      <w:r w:rsidRPr="00100D7F">
        <w:rPr>
          <w:rStyle w:val="Emphasis"/>
          <w:highlight w:val="cyan"/>
        </w:rPr>
        <w:t>new breadbasket</w:t>
      </w:r>
      <w:r w:rsidRPr="00100D7F">
        <w:rPr>
          <w:sz w:val="16"/>
        </w:rPr>
        <w:t xml:space="preserve"> later this century.</w:t>
      </w:r>
    </w:p>
    <w:p w14:paraId="64A3D2D8" w14:textId="77777777" w:rsidR="00846C7E" w:rsidRDefault="00846C7E" w:rsidP="00846C7E">
      <w:pPr>
        <w:pStyle w:val="Heading4"/>
      </w:pPr>
      <w:r>
        <w:t xml:space="preserve">Warming </w:t>
      </w:r>
      <w:r w:rsidRPr="008076E4">
        <w:rPr>
          <w:u w:val="single"/>
        </w:rPr>
        <w:t>blunts</w:t>
      </w:r>
      <w:r>
        <w:t xml:space="preserve"> extreme cold and unthaws </w:t>
      </w:r>
      <w:r w:rsidRPr="00EC7DC9">
        <w:rPr>
          <w:u w:val="single"/>
        </w:rPr>
        <w:t>swathes of farmland</w:t>
      </w:r>
      <w:r>
        <w:t xml:space="preserve">---that’s a </w:t>
      </w:r>
      <w:r w:rsidRPr="00250AC1">
        <w:rPr>
          <w:u w:val="single"/>
        </w:rPr>
        <w:t>boon</w:t>
      </w:r>
      <w:r>
        <w:t xml:space="preserve"> for Canada</w:t>
      </w:r>
    </w:p>
    <w:p w14:paraId="7BDC8514" w14:textId="77777777" w:rsidR="00846C7E" w:rsidRPr="00976CDB" w:rsidRDefault="00846C7E" w:rsidP="00846C7E">
      <w:r w:rsidRPr="00976CDB">
        <w:rPr>
          <w:rStyle w:val="Style13ptBold"/>
        </w:rPr>
        <w:t>Oliver 19</w:t>
      </w:r>
      <w:r>
        <w:t xml:space="preserve">, MBA @ Harvard, former Minister of Natural Resources, citing </w:t>
      </w:r>
      <w:r w:rsidRPr="0065169F">
        <w:rPr>
          <w:b/>
          <w:bCs/>
        </w:rPr>
        <w:t>Moody’s Analytics</w:t>
      </w:r>
      <w:r>
        <w:t xml:space="preserve"> (Joe, 8-15-2019, "Joe Oliver: Here’s a truth few dare to utter: Canada will benefit from climate change," Financial Post, https://financialpost.com/opinion/joe-oliver-heres-a-truth-few-dare-to-utter-canada-will-benefit-from-climate-change)</w:t>
      </w:r>
    </w:p>
    <w:p w14:paraId="55EA3D96" w14:textId="77777777" w:rsidR="00846C7E" w:rsidRPr="00D17B98" w:rsidRDefault="00846C7E" w:rsidP="00846C7E">
      <w:pPr>
        <w:rPr>
          <w:sz w:val="16"/>
        </w:rPr>
      </w:pPr>
      <w:r w:rsidRPr="00D17B98">
        <w:rPr>
          <w:sz w:val="16"/>
        </w:rPr>
        <w:t>Why should Canada fight climate change?</w:t>
      </w:r>
    </w:p>
    <w:p w14:paraId="16497DEF" w14:textId="77777777" w:rsidR="00846C7E" w:rsidRPr="00D17B98" w:rsidRDefault="00846C7E" w:rsidP="00846C7E">
      <w:pPr>
        <w:rPr>
          <w:sz w:val="16"/>
        </w:rPr>
      </w:pPr>
      <w:r w:rsidRPr="00D17B98">
        <w:rPr>
          <w:sz w:val="16"/>
        </w:rPr>
        <w:t xml:space="preserve">Finally, someone proclaimed an obvious truth that few dare to utter publicly. According to Moody’s </w:t>
      </w:r>
      <w:r w:rsidRPr="00EC7DC9">
        <w:rPr>
          <w:sz w:val="16"/>
        </w:rPr>
        <w:t xml:space="preserve">Analytics, </w:t>
      </w:r>
      <w:r w:rsidRPr="00EC7DC9">
        <w:rPr>
          <w:rStyle w:val="StyleUnderline"/>
        </w:rPr>
        <w:t xml:space="preserve">Canada will </w:t>
      </w:r>
      <w:r w:rsidRPr="00EC7DC9">
        <w:rPr>
          <w:rStyle w:val="Emphasis"/>
        </w:rPr>
        <w:t>benefit</w:t>
      </w:r>
      <w:r w:rsidRPr="00EC7DC9">
        <w:rPr>
          <w:rStyle w:val="StyleUnderline"/>
        </w:rPr>
        <w:t xml:space="preserve"> from climate change</w:t>
      </w:r>
      <w:r w:rsidRPr="00EC7DC9">
        <w:rPr>
          <w:sz w:val="16"/>
        </w:rPr>
        <w:t>. Although it</w:t>
      </w:r>
      <w:r w:rsidRPr="00D17B98">
        <w:rPr>
          <w:sz w:val="16"/>
        </w:rPr>
        <w:t xml:space="preserve"> will shock many, this forecast should surprise no one. </w:t>
      </w:r>
      <w:r w:rsidRPr="00D17B98">
        <w:rPr>
          <w:rStyle w:val="StyleUnderline"/>
          <w:highlight w:val="cyan"/>
        </w:rPr>
        <w:t>Canada is</w:t>
      </w:r>
      <w:r w:rsidRPr="00D17B98">
        <w:rPr>
          <w:rStyle w:val="StyleUnderline"/>
        </w:rPr>
        <w:t xml:space="preserve"> a very large, </w:t>
      </w:r>
      <w:r w:rsidRPr="00D17B98">
        <w:rPr>
          <w:rStyle w:val="Emphasis"/>
          <w:highlight w:val="cyan"/>
        </w:rPr>
        <w:t>cold country</w:t>
      </w:r>
      <w:r w:rsidRPr="00D17B98">
        <w:rPr>
          <w:rStyle w:val="StyleUnderline"/>
          <w:highlight w:val="cyan"/>
        </w:rPr>
        <w:t>, with</w:t>
      </w:r>
      <w:r w:rsidRPr="00D17B98">
        <w:rPr>
          <w:rStyle w:val="StyleUnderline"/>
        </w:rPr>
        <w:t xml:space="preserve"> </w:t>
      </w:r>
      <w:r w:rsidRPr="00D17B98">
        <w:rPr>
          <w:rStyle w:val="StyleUnderline"/>
          <w:highlight w:val="cyan"/>
        </w:rPr>
        <w:t>90 per cent of its population</w:t>
      </w:r>
      <w:r w:rsidRPr="00D17B98">
        <w:rPr>
          <w:rStyle w:val="StyleUnderline"/>
        </w:rPr>
        <w:t xml:space="preserve"> huddled</w:t>
      </w:r>
      <w:r w:rsidRPr="00D17B98">
        <w:rPr>
          <w:sz w:val="16"/>
        </w:rPr>
        <w:t xml:space="preserve"> with</w:t>
      </w:r>
      <w:r w:rsidRPr="00D17B98">
        <w:rPr>
          <w:rStyle w:val="StyleUnderline"/>
          <w:highlight w:val="cyan"/>
        </w:rPr>
        <w:t>in</w:t>
      </w:r>
      <w:r w:rsidRPr="00D17B98">
        <w:rPr>
          <w:rStyle w:val="StyleUnderline"/>
        </w:rPr>
        <w:t xml:space="preserve"> 100 miles of </w:t>
      </w:r>
      <w:r w:rsidRPr="00D17B98">
        <w:rPr>
          <w:rStyle w:val="StyleUnderline"/>
          <w:highlight w:val="cyan"/>
        </w:rPr>
        <w:t>its south</w:t>
      </w:r>
      <w:r w:rsidRPr="00D17B98">
        <w:rPr>
          <w:rStyle w:val="StyleUnderline"/>
        </w:rPr>
        <w:t xml:space="preserve">ern border </w:t>
      </w:r>
      <w:r w:rsidRPr="00D17B98">
        <w:rPr>
          <w:rStyle w:val="StyleUnderline"/>
          <w:highlight w:val="cyan"/>
        </w:rPr>
        <w:t>and</w:t>
      </w:r>
      <w:r w:rsidRPr="00D17B98">
        <w:rPr>
          <w:sz w:val="16"/>
        </w:rPr>
        <w:t xml:space="preserve"> an </w:t>
      </w:r>
      <w:r w:rsidRPr="00D17B98">
        <w:rPr>
          <w:rStyle w:val="Emphasis"/>
          <w:highlight w:val="cyan"/>
        </w:rPr>
        <w:t>enormous ag</w:t>
      </w:r>
      <w:r w:rsidRPr="00D17B98">
        <w:rPr>
          <w:sz w:val="16"/>
        </w:rPr>
        <w:t xml:space="preserve">ricultural </w:t>
      </w:r>
      <w:r w:rsidRPr="00D17B98">
        <w:rPr>
          <w:rStyle w:val="Emphasis"/>
          <w:highlight w:val="cyan"/>
        </w:rPr>
        <w:t>potential</w:t>
      </w:r>
      <w:r w:rsidRPr="00D17B98">
        <w:rPr>
          <w:rStyle w:val="StyleUnderline"/>
        </w:rPr>
        <w:t xml:space="preserve"> if the </w:t>
      </w:r>
      <w:r w:rsidRPr="00D17B98">
        <w:rPr>
          <w:rStyle w:val="Emphasis"/>
        </w:rPr>
        <w:t>land warms</w:t>
      </w:r>
      <w:r w:rsidRPr="00D17B98">
        <w:rPr>
          <w:sz w:val="16"/>
        </w:rPr>
        <w:t xml:space="preserve"> up. </w:t>
      </w:r>
      <w:r w:rsidRPr="00D17B98">
        <w:rPr>
          <w:rStyle w:val="StyleUnderline"/>
        </w:rPr>
        <w:t xml:space="preserve">There will </w:t>
      </w:r>
      <w:r w:rsidRPr="00D17B98">
        <w:rPr>
          <w:rStyle w:val="Emphasis"/>
          <w:highlight w:val="cyan"/>
        </w:rPr>
        <w:t>also</w:t>
      </w:r>
      <w:r w:rsidRPr="00D17B98">
        <w:rPr>
          <w:rStyle w:val="StyleUnderline"/>
        </w:rPr>
        <w:t xml:space="preserve"> be new </w:t>
      </w:r>
      <w:r w:rsidRPr="00D17B98">
        <w:rPr>
          <w:rStyle w:val="StyleUnderline"/>
          <w:highlight w:val="cyan"/>
        </w:rPr>
        <w:t xml:space="preserve">opportunities for oil, gas and mineral development in the </w:t>
      </w:r>
      <w:r w:rsidRPr="00D17B98">
        <w:rPr>
          <w:rStyle w:val="Emphasis"/>
          <w:highlight w:val="cyan"/>
        </w:rPr>
        <w:t>Arctic</w:t>
      </w:r>
      <w:r w:rsidRPr="00D17B98">
        <w:rPr>
          <w:sz w:val="16"/>
        </w:rPr>
        <w:t>. And let’s not ignore the greater personal comfort of living in a more hospitable climate.</w:t>
      </w:r>
    </w:p>
    <w:p w14:paraId="1C70F685" w14:textId="77777777" w:rsidR="00846C7E" w:rsidRPr="00D17B98" w:rsidRDefault="00846C7E" w:rsidP="00846C7E">
      <w:pPr>
        <w:rPr>
          <w:sz w:val="16"/>
        </w:rPr>
      </w:pPr>
      <w:r w:rsidRPr="00D17B98">
        <w:rPr>
          <w:sz w:val="16"/>
        </w:rPr>
        <w:t>According to a CBC story about Moody’s study, “</w:t>
      </w:r>
      <w:r w:rsidRPr="00D17B98">
        <w:rPr>
          <w:rStyle w:val="StyleUnderline"/>
          <w:highlight w:val="cyan"/>
        </w:rPr>
        <w:t>when</w:t>
      </w:r>
      <w:r w:rsidRPr="00D17B98">
        <w:rPr>
          <w:rStyle w:val="StyleUnderline"/>
        </w:rPr>
        <w:t xml:space="preserve"> all the changes to things like </w:t>
      </w:r>
      <w:r w:rsidRPr="00D17B98">
        <w:rPr>
          <w:rStyle w:val="Emphasis"/>
          <w:highlight w:val="cyan"/>
        </w:rPr>
        <w:t>tourism</w:t>
      </w:r>
      <w:r w:rsidRPr="00D17B98">
        <w:rPr>
          <w:rStyle w:val="StyleUnderline"/>
        </w:rPr>
        <w:t xml:space="preserve"> demand, crop </w:t>
      </w:r>
      <w:r w:rsidRPr="00D17B98">
        <w:rPr>
          <w:rStyle w:val="Emphasis"/>
          <w:highlight w:val="cyan"/>
        </w:rPr>
        <w:t>yields</w:t>
      </w:r>
      <w:r w:rsidRPr="00D17B98">
        <w:rPr>
          <w:rStyle w:val="StyleUnderline"/>
          <w:highlight w:val="cyan"/>
        </w:rPr>
        <w:t xml:space="preserve"> and the </w:t>
      </w:r>
      <w:r w:rsidRPr="00D17B98">
        <w:rPr>
          <w:rStyle w:val="Emphasis"/>
          <w:highlight w:val="cyan"/>
        </w:rPr>
        <w:t>growing season</w:t>
      </w:r>
      <w:r w:rsidRPr="00D17B98">
        <w:rPr>
          <w:rStyle w:val="StyleUnderline"/>
          <w:highlight w:val="cyan"/>
        </w:rPr>
        <w:t xml:space="preserve"> are factored in, there’s a</w:t>
      </w:r>
      <w:r w:rsidRPr="00D17B98">
        <w:rPr>
          <w:rStyle w:val="StyleUnderline"/>
        </w:rPr>
        <w:t xml:space="preserve"> </w:t>
      </w:r>
      <w:r w:rsidRPr="00D17B98">
        <w:rPr>
          <w:rStyle w:val="Emphasis"/>
        </w:rPr>
        <w:t xml:space="preserve">slight </w:t>
      </w:r>
      <w:r w:rsidRPr="00D17B98">
        <w:rPr>
          <w:rStyle w:val="Emphasis"/>
          <w:highlight w:val="cyan"/>
        </w:rPr>
        <w:t>net positive</w:t>
      </w:r>
      <w:r w:rsidRPr="00D17B98">
        <w:rPr>
          <w:sz w:val="16"/>
        </w:rPr>
        <w:t>.”</w:t>
      </w:r>
    </w:p>
    <w:p w14:paraId="34AE04BD" w14:textId="77777777" w:rsidR="00846C7E" w:rsidRPr="00D17B98" w:rsidRDefault="00846C7E" w:rsidP="00846C7E">
      <w:pPr>
        <w:rPr>
          <w:sz w:val="16"/>
        </w:rPr>
      </w:pPr>
      <w:r w:rsidRPr="00D17B98">
        <w:rPr>
          <w:sz w:val="16"/>
        </w:rPr>
        <w:t xml:space="preserve">Assuming a one-degree Celsius temperature rise, Moody’s calculates that our economy would be unaffected in 2048. </w:t>
      </w:r>
      <w:r w:rsidRPr="00D17B98">
        <w:rPr>
          <w:rStyle w:val="StyleUnderline"/>
        </w:rPr>
        <w:t>A rise of</w:t>
      </w:r>
      <w:r w:rsidRPr="00D17B98">
        <w:rPr>
          <w:sz w:val="16"/>
        </w:rPr>
        <w:t xml:space="preserve"> 2.4 degrees would increase GDP by 0.1 per cent and </w:t>
      </w:r>
      <w:r w:rsidRPr="00D17B98">
        <w:rPr>
          <w:rStyle w:val="Emphasis"/>
          <w:highlight w:val="cyan"/>
        </w:rPr>
        <w:t>four degrees</w:t>
      </w:r>
      <w:r w:rsidRPr="00EC7DC9">
        <w:rPr>
          <w:rStyle w:val="StyleUnderline"/>
        </w:rPr>
        <w:t xml:space="preserve"> </w:t>
      </w:r>
      <w:r w:rsidRPr="00D17B98">
        <w:rPr>
          <w:rStyle w:val="StyleUnderline"/>
          <w:highlight w:val="cyan"/>
        </w:rPr>
        <w:t xml:space="preserve">would </w:t>
      </w:r>
      <w:r w:rsidRPr="00D17B98">
        <w:rPr>
          <w:rStyle w:val="Emphasis"/>
          <w:highlight w:val="cyan"/>
        </w:rPr>
        <w:t>boost</w:t>
      </w:r>
      <w:r w:rsidRPr="00D17B98">
        <w:rPr>
          <w:rStyle w:val="StyleUnderline"/>
          <w:highlight w:val="cyan"/>
        </w:rPr>
        <w:t xml:space="preserve"> it</w:t>
      </w:r>
      <w:r w:rsidRPr="00D17B98">
        <w:rPr>
          <w:rStyle w:val="StyleUnderline"/>
        </w:rPr>
        <w:t xml:space="preserve"> by 0</w:t>
      </w:r>
      <w:r w:rsidRPr="00D17B98">
        <w:rPr>
          <w:rStyle w:val="Emphasis"/>
          <w:highlight w:val="cyan"/>
        </w:rPr>
        <w:t>.3 per cent</w:t>
      </w:r>
      <w:r w:rsidRPr="00D17B98">
        <w:rPr>
          <w:sz w:val="16"/>
        </w:rPr>
        <w:t xml:space="preserve">. </w:t>
      </w:r>
      <w:r w:rsidRPr="00D17B98">
        <w:rPr>
          <w:rStyle w:val="StyleUnderline"/>
        </w:rPr>
        <w:t>Not much, but still positive</w:t>
      </w:r>
      <w:r w:rsidRPr="00D17B98">
        <w:rPr>
          <w:sz w:val="16"/>
        </w:rPr>
        <w:t>, and certainly not the terrifying calamity we are warned to expect.</w:t>
      </w:r>
    </w:p>
    <w:p w14:paraId="12F897E3" w14:textId="77777777" w:rsidR="00846C7E" w:rsidRPr="00D17B98" w:rsidRDefault="00846C7E" w:rsidP="00846C7E">
      <w:pPr>
        <w:rPr>
          <w:sz w:val="16"/>
        </w:rPr>
      </w:pPr>
      <w:r w:rsidRPr="00D17B98">
        <w:rPr>
          <w:rStyle w:val="StyleUnderline"/>
        </w:rPr>
        <w:t xml:space="preserve">The impact on </w:t>
      </w:r>
      <w:r w:rsidRPr="00D17B98">
        <w:rPr>
          <w:rStyle w:val="Emphasis"/>
        </w:rPr>
        <w:t>farming</w:t>
      </w:r>
      <w:r w:rsidRPr="00D17B98">
        <w:rPr>
          <w:sz w:val="16"/>
        </w:rPr>
        <w:t xml:space="preserve">, however, </w:t>
      </w:r>
      <w:r w:rsidRPr="00D17B98">
        <w:rPr>
          <w:rStyle w:val="Emphasis"/>
        </w:rPr>
        <w:t>would be dramatic</w:t>
      </w:r>
      <w:r w:rsidRPr="00D17B98">
        <w:rPr>
          <w:sz w:val="16"/>
        </w:rPr>
        <w:t xml:space="preserve">. </w:t>
      </w:r>
      <w:r w:rsidRPr="00D17B98">
        <w:rPr>
          <w:rStyle w:val="StyleUnderline"/>
        </w:rPr>
        <w:t>In the three Prairie provinces alone, an area more than twice the size of France, arable land could increase</w:t>
      </w:r>
      <w:r w:rsidRPr="00D17B98">
        <w:rPr>
          <w:sz w:val="16"/>
        </w:rPr>
        <w:t xml:space="preserve"> between 26 and </w:t>
      </w:r>
      <w:r w:rsidRPr="00D17B98">
        <w:rPr>
          <w:rStyle w:val="Emphasis"/>
        </w:rPr>
        <w:t>40 per cent</w:t>
      </w:r>
      <w:r w:rsidRPr="00D17B98">
        <w:rPr>
          <w:sz w:val="16"/>
        </w:rPr>
        <w:t xml:space="preserve"> by 2040, according to Agriculture and Agri-Food Canada. </w:t>
      </w:r>
      <w:r w:rsidRPr="00D17B98">
        <w:rPr>
          <w:rStyle w:val="StyleUnderline"/>
          <w:highlight w:val="cyan"/>
        </w:rPr>
        <w:t>With</w:t>
      </w:r>
      <w:r w:rsidRPr="00D17B98">
        <w:rPr>
          <w:rStyle w:val="StyleUnderline"/>
        </w:rPr>
        <w:t xml:space="preserve"> improvements in farm tech</w:t>
      </w:r>
      <w:r w:rsidRPr="00D17B98">
        <w:rPr>
          <w:sz w:val="16"/>
        </w:rPr>
        <w:t xml:space="preserve">nology, </w:t>
      </w:r>
      <w:r w:rsidRPr="00D17B98">
        <w:rPr>
          <w:rStyle w:val="Emphasis"/>
          <w:highlight w:val="cyan"/>
        </w:rPr>
        <w:t>drought-resistant crops</w:t>
      </w:r>
      <w:r w:rsidRPr="00D17B98">
        <w:rPr>
          <w:sz w:val="16"/>
          <w:highlight w:val="cyan"/>
        </w:rPr>
        <w:t xml:space="preserve"> </w:t>
      </w:r>
      <w:r w:rsidRPr="00D17B98">
        <w:rPr>
          <w:rStyle w:val="StyleUnderline"/>
          <w:highlight w:val="cyan"/>
        </w:rPr>
        <w:t xml:space="preserve">and </w:t>
      </w:r>
      <w:r w:rsidRPr="00D17B98">
        <w:rPr>
          <w:rStyle w:val="Emphasis"/>
          <w:highlight w:val="cyan"/>
        </w:rPr>
        <w:t>new harvesting</w:t>
      </w:r>
      <w:r w:rsidRPr="00D17B98">
        <w:rPr>
          <w:rStyle w:val="StyleUnderline"/>
        </w:rPr>
        <w:t xml:space="preserve"> methods, </w:t>
      </w:r>
      <w:r w:rsidRPr="00D17B98">
        <w:rPr>
          <w:rStyle w:val="StyleUnderline"/>
          <w:highlight w:val="cyan"/>
        </w:rPr>
        <w:t>Canada would</w:t>
      </w:r>
      <w:r w:rsidRPr="00D17B98">
        <w:rPr>
          <w:rStyle w:val="StyleUnderline"/>
        </w:rPr>
        <w:t xml:space="preserve"> have a wonderful opportunity to help </w:t>
      </w:r>
      <w:r w:rsidRPr="00D17B98">
        <w:rPr>
          <w:rStyle w:val="Emphasis"/>
          <w:highlight w:val="cyan"/>
        </w:rPr>
        <w:t>feed a hungry world</w:t>
      </w:r>
      <w:r w:rsidRPr="00D17B98">
        <w:rPr>
          <w:sz w:val="16"/>
        </w:rPr>
        <w:t>. And not a moment too soon: according to the UN’s Food and Agriculture Organization, agricultural output needs to increase by 50 per cent over the next 30 years to keep pace with world population growth.</w:t>
      </w:r>
    </w:p>
    <w:p w14:paraId="65E78F0B" w14:textId="77777777" w:rsidR="00846C7E" w:rsidRPr="00693635" w:rsidRDefault="00846C7E" w:rsidP="00846C7E">
      <w:pPr>
        <w:pStyle w:val="Heading3"/>
      </w:pPr>
    </w:p>
    <w:p w14:paraId="5D995B7C" w14:textId="77777777" w:rsidR="00846C7E" w:rsidRDefault="00846C7E" w:rsidP="00846C7E">
      <w:pPr>
        <w:pStyle w:val="Heading3"/>
      </w:pPr>
    </w:p>
    <w:p w14:paraId="5F578993" w14:textId="77777777" w:rsidR="00846C7E" w:rsidRDefault="00846C7E" w:rsidP="00846C7E">
      <w:pPr>
        <w:pStyle w:val="Heading3"/>
      </w:pPr>
      <w:r>
        <w:t>UQ---AT: Oil Collapse Inevitable---Compiled---2NC</w:t>
      </w:r>
    </w:p>
    <w:p w14:paraId="3C45AAF6" w14:textId="77777777" w:rsidR="00846C7E" w:rsidRPr="001D1432" w:rsidRDefault="00846C7E" w:rsidP="00846C7E">
      <w:pPr>
        <w:pStyle w:val="Heading4"/>
      </w:pPr>
      <w:r>
        <w:t xml:space="preserve">Short-term link outweighs </w:t>
      </w:r>
    </w:p>
    <w:p w14:paraId="57BC820C" w14:textId="77777777" w:rsidR="00846C7E" w:rsidRDefault="00846C7E" w:rsidP="00846C7E">
      <w:pPr>
        <w:pStyle w:val="Heading4"/>
      </w:pPr>
      <w:r>
        <w:t xml:space="preserve">1. Transition later </w:t>
      </w:r>
      <w:r w:rsidRPr="005A496E">
        <w:rPr>
          <w:u w:val="single"/>
        </w:rPr>
        <w:t>doesn’t link</w:t>
      </w:r>
      <w:r>
        <w:t xml:space="preserve">, because Canadian oil will eventually decarbonize </w:t>
      </w:r>
      <w:r w:rsidRPr="00AC106A">
        <w:rPr>
          <w:u w:val="single"/>
        </w:rPr>
        <w:t>if</w:t>
      </w:r>
      <w:r>
        <w:t xml:space="preserve"> it avoids immediate penalties </w:t>
      </w:r>
    </w:p>
    <w:p w14:paraId="75D5E8AA" w14:textId="77777777" w:rsidR="00846C7E" w:rsidRPr="00BD4D71" w:rsidRDefault="00846C7E" w:rsidP="00846C7E">
      <w:r w:rsidRPr="00840437">
        <w:rPr>
          <w:rStyle w:val="Style13ptBold"/>
        </w:rPr>
        <w:t xml:space="preserve">Exner-Pirot </w:t>
      </w:r>
      <w:r>
        <w:rPr>
          <w:rStyle w:val="Style13ptBold"/>
        </w:rPr>
        <w:t>23</w:t>
      </w:r>
      <w:r>
        <w:t>, PhD Political Science, director of energy, natural resources and environment at the Macdonald-Laurier Institute. (Heather, 3-18-2025, "Why the oilsands’ weaknesses are turning into strengths: Heather Exner-Pirot in the Hub," Macdonald-Laurier Institute, https://macdonaldlaurier.ca/oilsands-weaknesses-turning-into-strengths/)</w:t>
      </w:r>
    </w:p>
    <w:p w14:paraId="2A4BA796" w14:textId="77777777" w:rsidR="00846C7E" w:rsidRPr="00486FF0" w:rsidRDefault="00846C7E" w:rsidP="00846C7E">
      <w:pPr>
        <w:rPr>
          <w:sz w:val="16"/>
        </w:rPr>
      </w:pPr>
      <w:r w:rsidRPr="00486FF0">
        <w:rPr>
          <w:rStyle w:val="StyleUnderline"/>
        </w:rPr>
        <w:t>As for the oilsands’ biggest Achilles heel, its carbon intensity, this is another weakness turning into a strength</w:t>
      </w:r>
      <w:r w:rsidRPr="00486FF0">
        <w:rPr>
          <w:sz w:val="16"/>
        </w:rPr>
        <w:t xml:space="preserve">. The </w:t>
      </w:r>
      <w:r w:rsidRPr="0069281C">
        <w:rPr>
          <w:rStyle w:val="StyleUnderline"/>
          <w:highlight w:val="cyan"/>
        </w:rPr>
        <w:t>oilsands are</w:t>
      </w:r>
      <w:r w:rsidRPr="00486FF0">
        <w:rPr>
          <w:rStyle w:val="StyleUnderline"/>
        </w:rPr>
        <w:t xml:space="preserve"> geographically </w:t>
      </w:r>
      <w:r w:rsidRPr="0069281C">
        <w:rPr>
          <w:rStyle w:val="Emphasis"/>
          <w:highlight w:val="cyan"/>
        </w:rPr>
        <w:t>concentrated</w:t>
      </w:r>
      <w:r w:rsidRPr="00486FF0">
        <w:rPr>
          <w:sz w:val="16"/>
        </w:rPr>
        <w:t xml:space="preserve">, </w:t>
      </w:r>
      <w:r w:rsidRPr="0069281C">
        <w:rPr>
          <w:rStyle w:val="StyleUnderline"/>
          <w:highlight w:val="cyan"/>
        </w:rPr>
        <w:t>with a small number</w:t>
      </w:r>
      <w:r w:rsidRPr="00486FF0">
        <w:rPr>
          <w:sz w:val="16"/>
        </w:rPr>
        <w:t xml:space="preserve"> of facilities </w:t>
      </w:r>
      <w:r w:rsidRPr="0069281C">
        <w:rPr>
          <w:rStyle w:val="StyleUnderline"/>
          <w:highlight w:val="cyan"/>
        </w:rPr>
        <w:t>producing large</w:t>
      </w:r>
      <w:r w:rsidRPr="00486FF0">
        <w:rPr>
          <w:sz w:val="16"/>
        </w:rPr>
        <w:t xml:space="preserve"> amounts of </w:t>
      </w:r>
      <w:r w:rsidRPr="0069281C">
        <w:rPr>
          <w:rStyle w:val="StyleUnderline"/>
          <w:highlight w:val="cyan"/>
        </w:rPr>
        <w:t>emissions</w:t>
      </w:r>
      <w:r w:rsidRPr="00486FF0">
        <w:rPr>
          <w:sz w:val="16"/>
        </w:rPr>
        <w:t xml:space="preserve">. </w:t>
      </w:r>
      <w:r w:rsidRPr="0069281C">
        <w:rPr>
          <w:rStyle w:val="StyleUnderline"/>
          <w:highlight w:val="cyan"/>
        </w:rPr>
        <w:t>This makes</w:t>
      </w:r>
      <w:r w:rsidRPr="00486FF0">
        <w:rPr>
          <w:rStyle w:val="StyleUnderline"/>
        </w:rPr>
        <w:t xml:space="preserve"> them </w:t>
      </w:r>
      <w:r w:rsidRPr="00486FF0">
        <w:rPr>
          <w:rStyle w:val="Emphasis"/>
        </w:rPr>
        <w:t xml:space="preserve">far </w:t>
      </w:r>
      <w:r w:rsidRPr="0069281C">
        <w:rPr>
          <w:rStyle w:val="Emphasis"/>
          <w:highlight w:val="cyan"/>
        </w:rPr>
        <w:t>easier to decarb</w:t>
      </w:r>
      <w:r w:rsidRPr="00272D9B">
        <w:rPr>
          <w:rStyle w:val="Emphasis"/>
        </w:rPr>
        <w:t>onize</w:t>
      </w:r>
      <w:r w:rsidRPr="00272D9B">
        <w:rPr>
          <w:rStyle w:val="StyleUnderline"/>
        </w:rPr>
        <w:t xml:space="preserve"> than</w:t>
      </w:r>
      <w:r w:rsidRPr="00486FF0">
        <w:rPr>
          <w:rStyle w:val="StyleUnderline"/>
        </w:rPr>
        <w:t xml:space="preserve"> conventional oil</w:t>
      </w:r>
      <w:r w:rsidRPr="00486FF0">
        <w:rPr>
          <w:sz w:val="16"/>
        </w:rPr>
        <w:t xml:space="preserve">, which needs huge fleets of rigs creating hundreds of emissions sources in order to produce comparable amounts of oil. Seizing the opportunity, </w:t>
      </w:r>
      <w:r w:rsidRPr="00486FF0">
        <w:rPr>
          <w:rStyle w:val="StyleUnderline"/>
        </w:rPr>
        <w:t xml:space="preserve">the </w:t>
      </w:r>
      <w:r w:rsidRPr="009B017D">
        <w:rPr>
          <w:rStyle w:val="StyleUnderline"/>
        </w:rPr>
        <w:t xml:space="preserve">major oilsands </w:t>
      </w:r>
      <w:r w:rsidRPr="0069281C">
        <w:rPr>
          <w:rStyle w:val="StyleUnderline"/>
          <w:highlight w:val="cyan"/>
        </w:rPr>
        <w:t>producers are working</w:t>
      </w:r>
      <w:r w:rsidRPr="00486FF0">
        <w:rPr>
          <w:rStyle w:val="StyleUnderline"/>
        </w:rPr>
        <w:t xml:space="preserve"> together </w:t>
      </w:r>
      <w:r w:rsidRPr="0069281C">
        <w:rPr>
          <w:rStyle w:val="StyleUnderline"/>
          <w:highlight w:val="cyan"/>
        </w:rPr>
        <w:t>on</w:t>
      </w:r>
      <w:r w:rsidRPr="00486FF0">
        <w:rPr>
          <w:rStyle w:val="StyleUnderline"/>
        </w:rPr>
        <w:t xml:space="preserve"> one of the biggest </w:t>
      </w:r>
      <w:r w:rsidRPr="0069281C">
        <w:rPr>
          <w:rStyle w:val="Emphasis"/>
          <w:highlight w:val="cyan"/>
        </w:rPr>
        <w:t>carbon capture</w:t>
      </w:r>
      <w:r w:rsidRPr="00486FF0">
        <w:rPr>
          <w:rStyle w:val="StyleUnderline"/>
        </w:rPr>
        <w:t xml:space="preserve"> projects in the world, building </w:t>
      </w:r>
      <w:r w:rsidRPr="0069281C">
        <w:rPr>
          <w:rStyle w:val="StyleUnderline"/>
          <w:highlight w:val="cyan"/>
        </w:rPr>
        <w:t>a</w:t>
      </w:r>
      <w:r w:rsidRPr="00486FF0">
        <w:rPr>
          <w:rStyle w:val="StyleUnderline"/>
        </w:rPr>
        <w:t xml:space="preserve"> 400-km CO₂ </w:t>
      </w:r>
      <w:r w:rsidRPr="0069281C">
        <w:rPr>
          <w:rStyle w:val="Emphasis"/>
          <w:highlight w:val="cyan"/>
        </w:rPr>
        <w:t>pipeline</w:t>
      </w:r>
      <w:r w:rsidRPr="0069281C">
        <w:rPr>
          <w:rStyle w:val="StyleUnderline"/>
          <w:highlight w:val="cyan"/>
        </w:rPr>
        <w:t xml:space="preserve"> that could link</w:t>
      </w:r>
      <w:r w:rsidRPr="00486FF0">
        <w:rPr>
          <w:rStyle w:val="StyleUnderline"/>
        </w:rPr>
        <w:t xml:space="preserve"> over </w:t>
      </w:r>
      <w:r w:rsidRPr="0069281C">
        <w:rPr>
          <w:rStyle w:val="StyleUnderline"/>
          <w:highlight w:val="cyan"/>
        </w:rPr>
        <w:t>20 CCS facilities with a</w:t>
      </w:r>
      <w:r w:rsidRPr="00486FF0">
        <w:rPr>
          <w:rStyle w:val="StyleUnderline"/>
        </w:rPr>
        <w:t xml:space="preserve"> carbon </w:t>
      </w:r>
      <w:r w:rsidRPr="0069281C">
        <w:rPr>
          <w:rStyle w:val="StyleUnderline"/>
          <w:highlight w:val="cyan"/>
        </w:rPr>
        <w:t>storage hub</w:t>
      </w:r>
      <w:r w:rsidRPr="00486FF0">
        <w:rPr>
          <w:sz w:val="16"/>
        </w:rPr>
        <w:t xml:space="preserve"> in northeast Alberta. Small modular reactors are another option being explored to reduce emissions. </w:t>
      </w:r>
      <w:r w:rsidRPr="0069281C">
        <w:rPr>
          <w:rStyle w:val="StyleUnderline"/>
          <w:highlight w:val="cyan"/>
        </w:rPr>
        <w:t>It’s not easy</w:t>
      </w:r>
      <w:r w:rsidRPr="00486FF0">
        <w:rPr>
          <w:rStyle w:val="StyleUnderline"/>
        </w:rPr>
        <w:t xml:space="preserve"> or cheap, </w:t>
      </w:r>
      <w:r w:rsidRPr="0069281C">
        <w:rPr>
          <w:rStyle w:val="StyleUnderline"/>
          <w:highlight w:val="cyan"/>
        </w:rPr>
        <w:t xml:space="preserve">but it’s possible to reach </w:t>
      </w:r>
      <w:r w:rsidRPr="0069281C">
        <w:rPr>
          <w:rStyle w:val="Emphasis"/>
          <w:highlight w:val="cyan"/>
        </w:rPr>
        <w:t>net zero</w:t>
      </w:r>
      <w:r w:rsidRPr="00486FF0">
        <w:rPr>
          <w:rStyle w:val="Emphasis"/>
        </w:rPr>
        <w:t>,</w:t>
      </w:r>
      <w:r w:rsidRPr="00486FF0">
        <w:rPr>
          <w:sz w:val="16"/>
        </w:rPr>
        <w:t xml:space="preserve"> which producers plan to do </w:t>
      </w:r>
      <w:r w:rsidRPr="0069281C">
        <w:rPr>
          <w:rStyle w:val="Emphasis"/>
          <w:highlight w:val="cyan"/>
        </w:rPr>
        <w:t>by 2050</w:t>
      </w:r>
      <w:r w:rsidRPr="00486FF0">
        <w:rPr>
          <w:rStyle w:val="Emphasis"/>
        </w:rPr>
        <w:t>.</w:t>
      </w:r>
    </w:p>
    <w:p w14:paraId="3368F9A3" w14:textId="77777777" w:rsidR="00846C7E" w:rsidRPr="00486FF0" w:rsidRDefault="00846C7E" w:rsidP="00846C7E">
      <w:pPr>
        <w:rPr>
          <w:sz w:val="16"/>
        </w:rPr>
      </w:pPr>
      <w:r w:rsidRPr="00486FF0">
        <w:rPr>
          <w:sz w:val="16"/>
        </w:rPr>
        <w:t>All of this is not just good news for the oilsands, but for Albertans and Canadians as well. In 2022, royalties going into public coffers from oil and gas extraction hit a record $33.8 billion; that’s more than all royalties from 2016-20 combined. The boost comes not just from higher prices but from Alberta’s strategy to charge significantly higher royalties—up to 40 percent—from oilsands facilities whose upfront development costs have been paid off and revenues are exceeding operating expenses.</w:t>
      </w:r>
    </w:p>
    <w:p w14:paraId="5D3DBB61" w14:textId="77777777" w:rsidR="00846C7E" w:rsidRPr="00486FF0" w:rsidRDefault="00846C7E" w:rsidP="00846C7E">
      <w:pPr>
        <w:rPr>
          <w:sz w:val="16"/>
        </w:rPr>
      </w:pPr>
      <w:r w:rsidRPr="00486FF0">
        <w:rPr>
          <w:sz w:val="16"/>
        </w:rPr>
        <w:t>A large number of facilities have already reached this threshold, and more are added each year. This flexible new paradigm of permanently higher royalties helps governments moderate the budget rollercoaster of volatile oil prices: nine times more at $55/barrel, and four and half times more at $120/barrel. Next year, when the TMX pipeline adds more than half a million barrels a day of capacity from the oilsands to new markets, the value of royalties will also increase, along with corporate taxes.</w:t>
      </w:r>
    </w:p>
    <w:p w14:paraId="244A57EC" w14:textId="77777777" w:rsidR="00846C7E" w:rsidRDefault="00846C7E" w:rsidP="00846C7E">
      <w:pPr>
        <w:rPr>
          <w:sz w:val="16"/>
        </w:rPr>
      </w:pPr>
      <w:r w:rsidRPr="00486FF0">
        <w:rPr>
          <w:sz w:val="16"/>
        </w:rPr>
        <w:t xml:space="preserve">Of course, </w:t>
      </w:r>
      <w:r w:rsidRPr="0069281C">
        <w:rPr>
          <w:rStyle w:val="StyleUnderline"/>
        </w:rPr>
        <w:t xml:space="preserve">the oilsands </w:t>
      </w:r>
      <w:r w:rsidRPr="0069281C">
        <w:rPr>
          <w:rStyle w:val="Emphasis"/>
        </w:rPr>
        <w:t>still face headwinds</w:t>
      </w:r>
      <w:r w:rsidRPr="00486FF0">
        <w:rPr>
          <w:rStyle w:val="StyleUnderline"/>
        </w:rPr>
        <w:t xml:space="preserve"> from Ottawa</w:t>
      </w:r>
      <w:r w:rsidRPr="00486FF0">
        <w:rPr>
          <w:sz w:val="16"/>
        </w:rPr>
        <w:t xml:space="preserve">, none bigger than a proposal to reduce oil and gas emissions by 42 percent (from 2019 levels) by 2030. </w:t>
      </w:r>
      <w:r w:rsidRPr="0069281C">
        <w:rPr>
          <w:rStyle w:val="StyleUnderline"/>
          <w:highlight w:val="cyan"/>
        </w:rPr>
        <w:t>Although</w:t>
      </w:r>
      <w:r w:rsidRPr="00486FF0">
        <w:rPr>
          <w:rStyle w:val="StyleUnderline"/>
        </w:rPr>
        <w:t xml:space="preserve"> </w:t>
      </w:r>
      <w:r w:rsidRPr="0069281C">
        <w:rPr>
          <w:rStyle w:val="StyleUnderline"/>
          <w:highlight w:val="cyan"/>
        </w:rPr>
        <w:t>the</w:t>
      </w:r>
      <w:r w:rsidRPr="00486FF0">
        <w:rPr>
          <w:rStyle w:val="StyleUnderline"/>
        </w:rPr>
        <w:t xml:space="preserve"> </w:t>
      </w:r>
      <w:r w:rsidRPr="0069281C">
        <w:rPr>
          <w:rStyle w:val="StyleUnderline"/>
        </w:rPr>
        <w:t>oil</w:t>
      </w:r>
      <w:r w:rsidRPr="00486FF0">
        <w:rPr>
          <w:sz w:val="16"/>
        </w:rPr>
        <w:t xml:space="preserve"> and gas </w:t>
      </w:r>
      <w:r w:rsidRPr="0069281C">
        <w:rPr>
          <w:rStyle w:val="StyleUnderline"/>
          <w:highlight w:val="cyan"/>
        </w:rPr>
        <w:t>sector has invested</w:t>
      </w:r>
      <w:r w:rsidRPr="00486FF0">
        <w:rPr>
          <w:rStyle w:val="StyleUnderline"/>
        </w:rPr>
        <w:t xml:space="preserve"> heavily </w:t>
      </w:r>
      <w:r w:rsidRPr="0069281C">
        <w:rPr>
          <w:rStyle w:val="StyleUnderline"/>
          <w:highlight w:val="cyan"/>
        </w:rPr>
        <w:t>in emissions reductions</w:t>
      </w:r>
      <w:r w:rsidRPr="00486FF0">
        <w:rPr>
          <w:rStyle w:val="StyleUnderline"/>
        </w:rPr>
        <w:t>, and g</w:t>
      </w:r>
      <w:r w:rsidRPr="00486FF0">
        <w:rPr>
          <w:sz w:val="16"/>
        </w:rPr>
        <w:t>reen</w:t>
      </w:r>
      <w:r w:rsidRPr="00486FF0">
        <w:rPr>
          <w:rStyle w:val="StyleUnderline"/>
        </w:rPr>
        <w:t>h</w:t>
      </w:r>
      <w:r w:rsidRPr="00486FF0">
        <w:rPr>
          <w:sz w:val="16"/>
        </w:rPr>
        <w:t xml:space="preserve">ouse </w:t>
      </w:r>
      <w:r w:rsidRPr="00486FF0">
        <w:rPr>
          <w:rStyle w:val="StyleUnderline"/>
        </w:rPr>
        <w:t>g</w:t>
      </w:r>
      <w:r w:rsidRPr="00486FF0">
        <w:rPr>
          <w:sz w:val="16"/>
        </w:rPr>
        <w:t xml:space="preserve">as </w:t>
      </w:r>
      <w:r w:rsidRPr="00486FF0">
        <w:rPr>
          <w:rStyle w:val="StyleUnderline"/>
        </w:rPr>
        <w:t>intensity per barrel fell 20 percent</w:t>
      </w:r>
      <w:r w:rsidRPr="00486FF0">
        <w:rPr>
          <w:sz w:val="16"/>
        </w:rPr>
        <w:t xml:space="preserve"> between 2009 and 2020, </w:t>
      </w:r>
      <w:r w:rsidRPr="0069281C">
        <w:rPr>
          <w:rStyle w:val="StyleUnderline"/>
          <w:highlight w:val="cyan"/>
        </w:rPr>
        <w:t xml:space="preserve">there is no way to meet the new target without </w:t>
      </w:r>
      <w:r w:rsidRPr="0069281C">
        <w:rPr>
          <w:rStyle w:val="Emphasis"/>
          <w:highlight w:val="cyan"/>
        </w:rPr>
        <w:t>cutting production</w:t>
      </w:r>
      <w:r w:rsidRPr="00486FF0">
        <w:rPr>
          <w:sz w:val="16"/>
        </w:rPr>
        <w:t xml:space="preserve">. S&amp;P Global estimates that </w:t>
      </w:r>
      <w:r w:rsidRPr="00486FF0">
        <w:rPr>
          <w:rStyle w:val="StyleUnderline"/>
        </w:rPr>
        <w:t>1</w:t>
      </w:r>
      <w:r w:rsidRPr="00486FF0">
        <w:rPr>
          <w:sz w:val="16"/>
        </w:rPr>
        <w:t xml:space="preserve">.3 </w:t>
      </w:r>
      <w:r w:rsidRPr="00486FF0">
        <w:rPr>
          <w:rStyle w:val="StyleUnderline"/>
        </w:rPr>
        <w:t xml:space="preserve">million barrels of daily output will need to be slashed, </w:t>
      </w:r>
      <w:r w:rsidRPr="0069281C">
        <w:rPr>
          <w:rStyle w:val="StyleUnderline"/>
          <w:highlight w:val="cyan"/>
        </w:rPr>
        <w:t xml:space="preserve">which would be an </w:t>
      </w:r>
      <w:r w:rsidRPr="0069281C">
        <w:rPr>
          <w:rStyle w:val="Emphasis"/>
          <w:highlight w:val="cyan"/>
        </w:rPr>
        <w:t>existential threat to the sector</w:t>
      </w:r>
      <w:r w:rsidRPr="00486FF0">
        <w:rPr>
          <w:sz w:val="16"/>
        </w:rPr>
        <w:t>. Fortunately, the political tide in Canada is turning in such a way that the oilsands could hang on long enough to see friendlier policies.</w:t>
      </w:r>
    </w:p>
    <w:p w14:paraId="531BD0D9" w14:textId="77777777" w:rsidR="00846C7E" w:rsidRDefault="00846C7E" w:rsidP="00846C7E">
      <w:pPr>
        <w:pStyle w:val="Heading4"/>
      </w:pPr>
      <w:r>
        <w:t xml:space="preserve">A </w:t>
      </w:r>
      <w:r w:rsidRPr="009556B6">
        <w:rPr>
          <w:u w:val="single"/>
        </w:rPr>
        <w:t>late</w:t>
      </w:r>
      <w:r>
        <w:t xml:space="preserve"> transition solves the DA </w:t>
      </w:r>
      <w:r w:rsidRPr="00C30063">
        <w:rPr>
          <w:u w:val="single"/>
        </w:rPr>
        <w:t>and the case</w:t>
      </w:r>
      <w:r>
        <w:t xml:space="preserve"> through </w:t>
      </w:r>
      <w:r w:rsidRPr="009556B6">
        <w:rPr>
          <w:u w:val="single"/>
        </w:rPr>
        <w:t>negative emissions</w:t>
      </w:r>
      <w:r>
        <w:t xml:space="preserve"> </w:t>
      </w:r>
    </w:p>
    <w:p w14:paraId="6D28060C" w14:textId="77777777" w:rsidR="00846C7E" w:rsidRPr="00512DD7" w:rsidRDefault="00846C7E" w:rsidP="00846C7E">
      <w:r w:rsidRPr="00B80AEA">
        <w:rPr>
          <w:rStyle w:val="Style13ptBold"/>
        </w:rPr>
        <w:t xml:space="preserve">Exner-Pirot </w:t>
      </w:r>
      <w:r>
        <w:rPr>
          <w:rStyle w:val="Style13ptBold"/>
        </w:rPr>
        <w:t>24</w:t>
      </w:r>
      <w:r>
        <w:t>, *PhD Political Science, director of energy, natural resources and environment at the Macdonald-Laurier Institute. **senior advisor, policy, at Pathways Alliance. (*Heather and **Bryan Remillard, 11-21-2024, "One trillion reasons why oilsands benefit Canada's economy: Heather Exner-Pirot and Bryan Remillard in the Edmonton Journal," Macdonald-Laurier Institute, https://macdonaldlaurier.ca/one-trillion-reasons-why-oilsands-benefit-canadas-economy-heather-exner-pirot-and-bryan-remillard-in-the-edmonton-journal/)</w:t>
      </w:r>
    </w:p>
    <w:p w14:paraId="337CE5CF" w14:textId="77777777" w:rsidR="00846C7E" w:rsidRPr="00512DD7" w:rsidRDefault="00846C7E" w:rsidP="00846C7E">
      <w:pPr>
        <w:rPr>
          <w:sz w:val="16"/>
        </w:rPr>
      </w:pPr>
      <w:r w:rsidRPr="00512DD7">
        <w:rPr>
          <w:rStyle w:val="StyleUnderline"/>
        </w:rPr>
        <w:t xml:space="preserve">With good </w:t>
      </w:r>
      <w:r w:rsidRPr="00512DD7">
        <w:rPr>
          <w:rStyle w:val="Emphasis"/>
        </w:rPr>
        <w:t>planning</w:t>
      </w:r>
      <w:r w:rsidRPr="00512DD7">
        <w:rPr>
          <w:rStyle w:val="StyleUnderline"/>
        </w:rPr>
        <w:t xml:space="preserve"> and collaboration</w:t>
      </w:r>
      <w:r w:rsidRPr="00512DD7">
        <w:rPr>
          <w:sz w:val="16"/>
        </w:rPr>
        <w:t xml:space="preserve">, some of its </w:t>
      </w:r>
      <w:r w:rsidRPr="00512DD7">
        <w:rPr>
          <w:rStyle w:val="Emphasis"/>
          <w:highlight w:val="cyan"/>
        </w:rPr>
        <w:t>future expenditures</w:t>
      </w:r>
      <w:r w:rsidRPr="00512DD7">
        <w:rPr>
          <w:rStyle w:val="StyleUnderline"/>
          <w:highlight w:val="cyan"/>
        </w:rPr>
        <w:t xml:space="preserve"> will go toward emissions-reductions</w:t>
      </w:r>
      <w:r w:rsidRPr="00512DD7">
        <w:rPr>
          <w:rStyle w:val="StyleUnderline"/>
        </w:rPr>
        <w:t xml:space="preserve"> activities </w:t>
      </w:r>
      <w:r w:rsidRPr="00512DD7">
        <w:rPr>
          <w:rStyle w:val="StyleUnderline"/>
          <w:highlight w:val="cyan"/>
        </w:rPr>
        <w:t xml:space="preserve">such as </w:t>
      </w:r>
      <w:r w:rsidRPr="00512DD7">
        <w:rPr>
          <w:rStyle w:val="Emphasis"/>
          <w:highlight w:val="cyan"/>
        </w:rPr>
        <w:t>carbon capture</w:t>
      </w:r>
      <w:r w:rsidRPr="00512DD7">
        <w:rPr>
          <w:sz w:val="16"/>
        </w:rPr>
        <w:t xml:space="preserve"> and storage, </w:t>
      </w:r>
      <w:r w:rsidRPr="00512DD7">
        <w:rPr>
          <w:rStyle w:val="StyleUnderline"/>
          <w:highlight w:val="cyan"/>
        </w:rPr>
        <w:t>and new tech</w:t>
      </w:r>
      <w:r w:rsidRPr="00512DD7">
        <w:rPr>
          <w:sz w:val="16"/>
        </w:rPr>
        <w:t xml:space="preserve">nology </w:t>
      </w:r>
      <w:r w:rsidRPr="00512DD7">
        <w:rPr>
          <w:rStyle w:val="StyleUnderline"/>
        </w:rPr>
        <w:t>investment such as carbon fibre production</w:t>
      </w:r>
      <w:r w:rsidRPr="00512DD7">
        <w:rPr>
          <w:sz w:val="16"/>
        </w:rPr>
        <w:t>.</w:t>
      </w:r>
    </w:p>
    <w:p w14:paraId="5988FBF5" w14:textId="77777777" w:rsidR="00846C7E" w:rsidRPr="00512DD7" w:rsidRDefault="00846C7E" w:rsidP="00846C7E">
      <w:pPr>
        <w:rPr>
          <w:rStyle w:val="StyleUnderline"/>
        </w:rPr>
      </w:pPr>
      <w:r w:rsidRPr="00512DD7">
        <w:rPr>
          <w:rStyle w:val="Emphasis"/>
          <w:highlight w:val="cyan"/>
        </w:rPr>
        <w:t>But</w:t>
      </w:r>
      <w:r w:rsidRPr="00512DD7">
        <w:rPr>
          <w:rStyle w:val="StyleUnderline"/>
          <w:highlight w:val="cyan"/>
        </w:rPr>
        <w:t xml:space="preserve"> if companies are </w:t>
      </w:r>
      <w:r w:rsidRPr="00512DD7">
        <w:rPr>
          <w:rStyle w:val="Emphasis"/>
          <w:highlight w:val="cyan"/>
        </w:rPr>
        <w:t>forced</w:t>
      </w:r>
      <w:r w:rsidRPr="00512DD7">
        <w:rPr>
          <w:rStyle w:val="StyleUnderline"/>
          <w:highlight w:val="cyan"/>
        </w:rPr>
        <w:t xml:space="preserve"> to cut</w:t>
      </w:r>
      <w:r w:rsidRPr="00512DD7">
        <w:rPr>
          <w:rStyle w:val="StyleUnderline"/>
        </w:rPr>
        <w:t xml:space="preserve"> their production, </w:t>
      </w:r>
      <w:r w:rsidRPr="00512DD7">
        <w:rPr>
          <w:rStyle w:val="StyleUnderline"/>
          <w:highlight w:val="cyan"/>
        </w:rPr>
        <w:t xml:space="preserve">they </w:t>
      </w:r>
      <w:r w:rsidRPr="00512DD7">
        <w:rPr>
          <w:rStyle w:val="Emphasis"/>
          <w:highlight w:val="cyan"/>
        </w:rPr>
        <w:t>won’t be able to afford</w:t>
      </w:r>
      <w:r w:rsidRPr="00512DD7">
        <w:rPr>
          <w:rStyle w:val="StyleUnderline"/>
          <w:highlight w:val="cyan"/>
        </w:rPr>
        <w:t xml:space="preserve"> to</w:t>
      </w:r>
      <w:r w:rsidRPr="00512DD7">
        <w:rPr>
          <w:rStyle w:val="StyleUnderline"/>
        </w:rPr>
        <w:t xml:space="preserve"> </w:t>
      </w:r>
      <w:r w:rsidRPr="00512DD7">
        <w:rPr>
          <w:rStyle w:val="Emphasis"/>
        </w:rPr>
        <w:t xml:space="preserve">aggressively </w:t>
      </w:r>
      <w:r w:rsidRPr="00512DD7">
        <w:rPr>
          <w:rStyle w:val="Emphasis"/>
          <w:highlight w:val="cyan"/>
        </w:rPr>
        <w:t>cut emissions</w:t>
      </w:r>
      <w:r w:rsidRPr="00512DD7">
        <w:rPr>
          <w:sz w:val="16"/>
        </w:rPr>
        <w:t xml:space="preserve">. </w:t>
      </w:r>
      <w:r w:rsidRPr="00512DD7">
        <w:rPr>
          <w:rStyle w:val="Emphasis"/>
          <w:highlight w:val="cyan"/>
        </w:rPr>
        <w:t>Nor</w:t>
      </w:r>
      <w:r w:rsidRPr="00512DD7">
        <w:rPr>
          <w:rStyle w:val="StyleUnderline"/>
        </w:rPr>
        <w:t xml:space="preserve"> will they be able to </w:t>
      </w:r>
      <w:r w:rsidRPr="00512DD7">
        <w:rPr>
          <w:rStyle w:val="Emphasis"/>
          <w:highlight w:val="cyan"/>
        </w:rPr>
        <w:t>make</w:t>
      </w:r>
      <w:r w:rsidRPr="00512DD7">
        <w:rPr>
          <w:rStyle w:val="StyleUnderline"/>
        </w:rPr>
        <w:t xml:space="preserve"> other </w:t>
      </w:r>
      <w:r w:rsidRPr="00512DD7">
        <w:rPr>
          <w:rStyle w:val="Emphasis"/>
          <w:highlight w:val="cyan"/>
        </w:rPr>
        <w:t>investments</w:t>
      </w:r>
      <w:r w:rsidRPr="00512DD7">
        <w:rPr>
          <w:rStyle w:val="StyleUnderline"/>
        </w:rPr>
        <w:t xml:space="preserve"> to maximize and sustain the value of this resource. Shareholders will put their money elsewhere, and spending will decline.</w:t>
      </w:r>
    </w:p>
    <w:p w14:paraId="7736C3F6" w14:textId="77777777" w:rsidR="00846C7E" w:rsidRPr="00512DD7" w:rsidRDefault="00846C7E" w:rsidP="00846C7E">
      <w:pPr>
        <w:rPr>
          <w:sz w:val="16"/>
        </w:rPr>
      </w:pPr>
      <w:r w:rsidRPr="00512DD7">
        <w:rPr>
          <w:sz w:val="16"/>
        </w:rPr>
        <w:t>A trillion-dollar milestone is something to celebrate. Governments and industry need to collaborate so we can reach it again.</w:t>
      </w:r>
    </w:p>
    <w:p w14:paraId="0B08AC08" w14:textId="77777777" w:rsidR="00846C7E" w:rsidRDefault="00846C7E" w:rsidP="00846C7E">
      <w:pPr>
        <w:pStyle w:val="Heading4"/>
      </w:pPr>
      <w:r>
        <w:t xml:space="preserve">2. </w:t>
      </w:r>
      <w:r w:rsidRPr="00C66D0E">
        <w:rPr>
          <w:u w:val="single"/>
        </w:rPr>
        <w:t>Diversification</w:t>
      </w:r>
      <w:r>
        <w:t xml:space="preserve">---it’s </w:t>
      </w:r>
      <w:r w:rsidRPr="00C66D0E">
        <w:rPr>
          <w:u w:val="single"/>
        </w:rPr>
        <w:t>high now</w:t>
      </w:r>
      <w:r>
        <w:t xml:space="preserve"> but </w:t>
      </w:r>
      <w:r w:rsidRPr="00C66D0E">
        <w:rPr>
          <w:u w:val="single"/>
        </w:rPr>
        <w:t>oil-funded</w:t>
      </w:r>
    </w:p>
    <w:p w14:paraId="66BC6587" w14:textId="77777777" w:rsidR="00846C7E" w:rsidRPr="001C0723" w:rsidRDefault="00846C7E" w:rsidP="00846C7E">
      <w:r w:rsidRPr="001C0723">
        <w:rPr>
          <w:rStyle w:val="Style13ptBold"/>
        </w:rPr>
        <w:t>Slav 25</w:t>
      </w:r>
      <w:r>
        <w:t>, writer for Oilprice.com with over a decade of experience writing on the oil and gas industry. (Irina, 1-30-2025, "Alberta Seeks Diversification Away From Oil," OilPrice, https://oilprice.com/Latest-Energy-News/World-News/Alberta-Seeks-Diversification-Away-From-Oil.html)</w:t>
      </w:r>
    </w:p>
    <w:p w14:paraId="648FD5D7" w14:textId="77777777" w:rsidR="00846C7E" w:rsidRPr="001C0723" w:rsidRDefault="00846C7E" w:rsidP="00846C7E">
      <w:pPr>
        <w:rPr>
          <w:sz w:val="16"/>
        </w:rPr>
      </w:pPr>
      <w:r w:rsidRPr="001C0723">
        <w:rPr>
          <w:rStyle w:val="StyleUnderline"/>
          <w:highlight w:val="cyan"/>
        </w:rPr>
        <w:t>Alberta is seeking</w:t>
      </w:r>
      <w:r w:rsidRPr="001C0723">
        <w:rPr>
          <w:rStyle w:val="StyleUnderline"/>
        </w:rPr>
        <w:t xml:space="preserve"> ways </w:t>
      </w:r>
      <w:r w:rsidRPr="001C0723">
        <w:rPr>
          <w:rStyle w:val="StyleUnderline"/>
          <w:highlight w:val="cyan"/>
        </w:rPr>
        <w:t>to improve the return</w:t>
      </w:r>
      <w:r w:rsidRPr="001C0723">
        <w:rPr>
          <w:rStyle w:val="StyleUnderline"/>
        </w:rPr>
        <w:t xml:space="preserve"> rates </w:t>
      </w:r>
      <w:r w:rsidRPr="001C0723">
        <w:rPr>
          <w:rStyle w:val="StyleUnderline"/>
          <w:highlight w:val="cyan"/>
        </w:rPr>
        <w:t>of its wealth fund and boost its size</w:t>
      </w:r>
      <w:r w:rsidRPr="001C0723">
        <w:rPr>
          <w:rStyle w:val="StyleUnderline"/>
        </w:rPr>
        <w:t xml:space="preserve"> considerably</w:t>
      </w:r>
      <w:r w:rsidRPr="001C0723">
        <w:rPr>
          <w:sz w:val="16"/>
        </w:rPr>
        <w:t>, from about C$24.3 billion now to some C$250 billion, or $173 billion, Bloomberg has reported.</w:t>
      </w:r>
    </w:p>
    <w:p w14:paraId="7D0B8539" w14:textId="77777777" w:rsidR="00846C7E" w:rsidRPr="001C0723" w:rsidRDefault="00846C7E" w:rsidP="00846C7E">
      <w:pPr>
        <w:rPr>
          <w:sz w:val="16"/>
        </w:rPr>
      </w:pPr>
      <w:r w:rsidRPr="001C0723">
        <w:rPr>
          <w:rStyle w:val="StyleUnderline"/>
          <w:highlight w:val="cyan"/>
        </w:rPr>
        <w:t>The purpose</w:t>
      </w:r>
      <w:r w:rsidRPr="001C0723">
        <w:rPr>
          <w:sz w:val="16"/>
        </w:rPr>
        <w:t xml:space="preserve">, per the report, </w:t>
      </w:r>
      <w:r w:rsidRPr="001C0723">
        <w:rPr>
          <w:rStyle w:val="StyleUnderline"/>
          <w:highlight w:val="cyan"/>
        </w:rPr>
        <w:t xml:space="preserve">is </w:t>
      </w:r>
      <w:r w:rsidRPr="001C0723">
        <w:rPr>
          <w:rStyle w:val="Emphasis"/>
          <w:highlight w:val="cyan"/>
        </w:rPr>
        <w:t>reducing</w:t>
      </w:r>
      <w:r w:rsidRPr="001C0723">
        <w:rPr>
          <w:rStyle w:val="Emphasis"/>
        </w:rPr>
        <w:t xml:space="preserve"> the province’s </w:t>
      </w:r>
      <w:r w:rsidRPr="001C0723">
        <w:rPr>
          <w:rStyle w:val="Emphasis"/>
          <w:highlight w:val="cyan"/>
        </w:rPr>
        <w:t>dependence on oil and gas</w:t>
      </w:r>
      <w:r w:rsidRPr="001C0723">
        <w:rPr>
          <w:rStyle w:val="Emphasis"/>
        </w:rPr>
        <w:t xml:space="preserve"> revenues</w:t>
      </w:r>
      <w:r w:rsidRPr="001C0723">
        <w:rPr>
          <w:rStyle w:val="StyleUnderline"/>
        </w:rPr>
        <w:t xml:space="preserve"> because this dependence makes Alberta</w:t>
      </w:r>
      <w:r w:rsidRPr="001C0723">
        <w:rPr>
          <w:sz w:val="16"/>
        </w:rPr>
        <w:t xml:space="preserve"> “</w:t>
      </w:r>
      <w:r w:rsidRPr="001C0723">
        <w:rPr>
          <w:rStyle w:val="StyleUnderline"/>
        </w:rPr>
        <w:t>susceptible to the highs and lows of global energy markets,</w:t>
      </w:r>
      <w:r w:rsidRPr="001C0723">
        <w:rPr>
          <w:sz w:val="16"/>
        </w:rPr>
        <w:t xml:space="preserve"> which can change rapidly and unpredictably,” according to the provincial government.</w:t>
      </w:r>
    </w:p>
    <w:p w14:paraId="3E02E008" w14:textId="77777777" w:rsidR="00846C7E" w:rsidRPr="001C0723" w:rsidRDefault="00846C7E" w:rsidP="00846C7E">
      <w:pPr>
        <w:rPr>
          <w:rStyle w:val="StyleUnderline"/>
        </w:rPr>
      </w:pPr>
      <w:r w:rsidRPr="001C0723">
        <w:rPr>
          <w:sz w:val="16"/>
        </w:rPr>
        <w:t xml:space="preserve">To that end, </w:t>
      </w:r>
      <w:r w:rsidRPr="001C0723">
        <w:rPr>
          <w:rStyle w:val="StyleUnderline"/>
          <w:highlight w:val="cyan"/>
        </w:rPr>
        <w:t>the government</w:t>
      </w:r>
      <w:r w:rsidRPr="001C0723">
        <w:rPr>
          <w:sz w:val="16"/>
        </w:rPr>
        <w:t xml:space="preserve"> of Alberta </w:t>
      </w:r>
      <w:r w:rsidRPr="001C0723">
        <w:rPr>
          <w:rStyle w:val="StyleUnderline"/>
          <w:highlight w:val="cyan"/>
        </w:rPr>
        <w:t>has set up a</w:t>
      </w:r>
      <w:r w:rsidRPr="001C0723">
        <w:rPr>
          <w:rStyle w:val="StyleUnderline"/>
        </w:rPr>
        <w:t xml:space="preserve"> new corporation to manage the </w:t>
      </w:r>
      <w:r w:rsidRPr="001C0723">
        <w:rPr>
          <w:rStyle w:val="Emphasis"/>
          <w:highlight w:val="cyan"/>
        </w:rPr>
        <w:t>wealth fund</w:t>
      </w:r>
      <w:r w:rsidRPr="001C0723">
        <w:rPr>
          <w:rStyle w:val="StyleUnderline"/>
        </w:rPr>
        <w:t xml:space="preserve"> and seek new investment opportunities that would boost returns</w:t>
      </w:r>
      <w:r w:rsidRPr="001C0723">
        <w:rPr>
          <w:sz w:val="16"/>
        </w:rPr>
        <w:t xml:space="preserve">. Per brand new legislation, </w:t>
      </w:r>
      <w:r w:rsidRPr="001C0723">
        <w:rPr>
          <w:rStyle w:val="StyleUnderline"/>
          <w:highlight w:val="cyan"/>
        </w:rPr>
        <w:t>the fund will</w:t>
      </w:r>
      <w:r w:rsidRPr="001C0723">
        <w:rPr>
          <w:sz w:val="16"/>
        </w:rPr>
        <w:t xml:space="preserve"> also </w:t>
      </w:r>
      <w:r w:rsidRPr="001C0723">
        <w:rPr>
          <w:rStyle w:val="Emphasis"/>
          <w:highlight w:val="cyan"/>
        </w:rPr>
        <w:t>reinvest all</w:t>
      </w:r>
      <w:r w:rsidRPr="001C0723">
        <w:rPr>
          <w:sz w:val="16"/>
        </w:rPr>
        <w:t xml:space="preserve"> of its </w:t>
      </w:r>
      <w:r w:rsidRPr="001C0723">
        <w:rPr>
          <w:rStyle w:val="Emphasis"/>
          <w:highlight w:val="cyan"/>
        </w:rPr>
        <w:t>returns</w:t>
      </w:r>
      <w:r w:rsidRPr="001C0723">
        <w:rPr>
          <w:rStyle w:val="StyleUnderline"/>
        </w:rPr>
        <w:t xml:space="preserve"> instead of distributing them to the province.</w:t>
      </w:r>
    </w:p>
    <w:p w14:paraId="0F59645B" w14:textId="77777777" w:rsidR="00846C7E" w:rsidRPr="001C0723" w:rsidRDefault="00846C7E" w:rsidP="00846C7E">
      <w:pPr>
        <w:rPr>
          <w:sz w:val="16"/>
        </w:rPr>
      </w:pPr>
      <w:r w:rsidRPr="001C0723">
        <w:rPr>
          <w:sz w:val="16"/>
        </w:rPr>
        <w:t>“</w:t>
      </w:r>
      <w:r w:rsidRPr="001C0723">
        <w:rPr>
          <w:rStyle w:val="StyleUnderline"/>
        </w:rPr>
        <w:t>When the royalties dry up</w:t>
      </w:r>
      <w:r w:rsidRPr="001C0723">
        <w:rPr>
          <w:sz w:val="16"/>
        </w:rPr>
        <w:t xml:space="preserve"> or start to become significantly smaller, </w:t>
      </w:r>
      <w:r w:rsidRPr="001C0723">
        <w:rPr>
          <w:rStyle w:val="StyleUnderline"/>
        </w:rPr>
        <w:t>the only tool a government has is to seek more revenue through the tax base</w:t>
      </w:r>
      <w:r w:rsidRPr="001C0723">
        <w:rPr>
          <w:sz w:val="16"/>
        </w:rPr>
        <w:t>,” Alberta Finance Minister Nate Horner told Bloomberg in an interview.</w:t>
      </w:r>
    </w:p>
    <w:p w14:paraId="736BBB8A" w14:textId="77777777" w:rsidR="00846C7E" w:rsidRPr="001C0723" w:rsidRDefault="00846C7E" w:rsidP="00846C7E">
      <w:pPr>
        <w:rPr>
          <w:sz w:val="16"/>
        </w:rPr>
      </w:pPr>
      <w:r w:rsidRPr="001C0723">
        <w:rPr>
          <w:sz w:val="16"/>
        </w:rPr>
        <w:t>“</w:t>
      </w:r>
      <w:r w:rsidRPr="001C0723">
        <w:rPr>
          <w:rStyle w:val="StyleUnderline"/>
          <w:highlight w:val="cyan"/>
        </w:rPr>
        <w:t>By</w:t>
      </w:r>
      <w:r w:rsidRPr="001C0723">
        <w:rPr>
          <w:rStyle w:val="StyleUnderline"/>
        </w:rPr>
        <w:t xml:space="preserve"> being diligent and </w:t>
      </w:r>
      <w:r w:rsidRPr="001C0723">
        <w:rPr>
          <w:rStyle w:val="Emphasis"/>
          <w:highlight w:val="cyan"/>
        </w:rPr>
        <w:t>allowing this to grow</w:t>
      </w:r>
      <w:r w:rsidRPr="001C0723">
        <w:rPr>
          <w:sz w:val="16"/>
        </w:rPr>
        <w:t xml:space="preserve">, by the time we get to C$250 billion, </w:t>
      </w:r>
      <w:r w:rsidRPr="001C0723">
        <w:rPr>
          <w:rStyle w:val="StyleUnderline"/>
          <w:highlight w:val="cyan"/>
        </w:rPr>
        <w:t>we’ll</w:t>
      </w:r>
      <w:r w:rsidRPr="00AC106A">
        <w:rPr>
          <w:rStyle w:val="StyleUnderline"/>
        </w:rPr>
        <w:t xml:space="preserve"> have the ability to </w:t>
      </w:r>
      <w:r w:rsidRPr="001C0723">
        <w:rPr>
          <w:rStyle w:val="StyleUnderline"/>
          <w:highlight w:val="cyan"/>
        </w:rPr>
        <w:t>use this</w:t>
      </w:r>
      <w:r w:rsidRPr="001C0723">
        <w:rPr>
          <w:rStyle w:val="StyleUnderline"/>
        </w:rPr>
        <w:t xml:space="preserve"> in an annual way </w:t>
      </w:r>
      <w:r w:rsidRPr="001C0723">
        <w:rPr>
          <w:rStyle w:val="StyleUnderline"/>
          <w:highlight w:val="cyan"/>
        </w:rPr>
        <w:t>to</w:t>
      </w:r>
      <w:r w:rsidRPr="001C0723">
        <w:rPr>
          <w:rStyle w:val="StyleUnderline"/>
        </w:rPr>
        <w:t xml:space="preserve"> help </w:t>
      </w:r>
      <w:r w:rsidRPr="001C0723">
        <w:rPr>
          <w:rStyle w:val="Emphasis"/>
          <w:highlight w:val="cyan"/>
        </w:rPr>
        <w:t>offset revenue needs</w:t>
      </w:r>
      <w:r w:rsidRPr="001C0723">
        <w:rPr>
          <w:rStyle w:val="StyleUnderline"/>
        </w:rPr>
        <w:t xml:space="preserve"> within government</w:t>
      </w:r>
      <w:r w:rsidRPr="001C0723">
        <w:rPr>
          <w:sz w:val="16"/>
        </w:rPr>
        <w:t>.”</w:t>
      </w:r>
    </w:p>
    <w:p w14:paraId="07069E17" w14:textId="77777777" w:rsidR="00846C7E" w:rsidRPr="001C0723" w:rsidRDefault="00846C7E" w:rsidP="00846C7E">
      <w:pPr>
        <w:rPr>
          <w:sz w:val="16"/>
        </w:rPr>
      </w:pPr>
      <w:r w:rsidRPr="001C0723">
        <w:rPr>
          <w:rStyle w:val="StyleUnderline"/>
        </w:rPr>
        <w:t>Alberta receives over a quarter of its revenues from</w:t>
      </w:r>
      <w:r w:rsidRPr="001C0723">
        <w:rPr>
          <w:sz w:val="16"/>
        </w:rPr>
        <w:t xml:space="preserve"> the </w:t>
      </w:r>
      <w:r w:rsidRPr="001C0723">
        <w:rPr>
          <w:rStyle w:val="StyleUnderline"/>
        </w:rPr>
        <w:t>oil and gas</w:t>
      </w:r>
      <w:r w:rsidRPr="001C0723">
        <w:rPr>
          <w:sz w:val="16"/>
        </w:rPr>
        <w:t xml:space="preserve"> industry, with the total amount for this budget year estimated at some C$20.3 billion, or around $14 billion. That appears to be an uncomfortably high degree of dependence on oil and gas revenues for the provincial government.</w:t>
      </w:r>
    </w:p>
    <w:p w14:paraId="23EB7CB3" w14:textId="77777777" w:rsidR="00846C7E" w:rsidRPr="001C0723" w:rsidRDefault="00846C7E" w:rsidP="00846C7E">
      <w:pPr>
        <w:rPr>
          <w:sz w:val="16"/>
        </w:rPr>
      </w:pPr>
      <w:r w:rsidRPr="00C66D0E">
        <w:rPr>
          <w:rStyle w:val="StyleUnderline"/>
        </w:rPr>
        <w:t xml:space="preserve">The Alberta Heritage </w:t>
      </w:r>
      <w:r w:rsidRPr="00C66D0E">
        <w:rPr>
          <w:rStyle w:val="Emphasis"/>
        </w:rPr>
        <w:t>Savings Trust Fund</w:t>
      </w:r>
      <w:r w:rsidRPr="00C66D0E">
        <w:rPr>
          <w:rStyle w:val="StyleUnderline"/>
        </w:rPr>
        <w:t xml:space="preserve"> currently has an annual rate of return of 7%, which is not too shabby </w:t>
      </w:r>
      <w:r w:rsidRPr="00C66D0E">
        <w:rPr>
          <w:sz w:val="16"/>
        </w:rPr>
        <w:t>at all, but the government of the province wants to boost this to 9% by 2050. For context, as provided by Bloomberg, Norway’s sovereign wealth fund has an annual return rate of 6.3%, and the Abu Dhabi Investment Authority—the UAE’s sovereign wealth fund—has returned an average of 6.8% over the past 30 years.</w:t>
      </w:r>
    </w:p>
    <w:p w14:paraId="1C1B962D" w14:textId="77777777" w:rsidR="00846C7E" w:rsidRDefault="00846C7E" w:rsidP="00846C7E">
      <w:pPr>
        <w:pStyle w:val="Heading4"/>
      </w:pPr>
      <w:r>
        <w:t xml:space="preserve">3. Transition will be </w:t>
      </w:r>
      <w:r w:rsidRPr="00093FD9">
        <w:rPr>
          <w:u w:val="single"/>
        </w:rPr>
        <w:t>slow</w:t>
      </w:r>
      <w:r>
        <w:t xml:space="preserve"> now</w:t>
      </w:r>
    </w:p>
    <w:p w14:paraId="695D0A32" w14:textId="77777777" w:rsidR="00846C7E" w:rsidRPr="005757EB" w:rsidRDefault="00846C7E" w:rsidP="00846C7E">
      <w:r w:rsidRPr="00920F18">
        <w:rPr>
          <w:rStyle w:val="Style13ptBold"/>
        </w:rPr>
        <w:t>Mintz 24</w:t>
      </w:r>
      <w:r>
        <w:t>, **PhD Economics, Distinguished Fellow @ Macdonald-Laurier Institute **PhD, Senior Fellow (*Jack and **Philip Cross, “CANADA’S RESOURCE SECTOR: Protecting the Golden Goose,” Macdonald-Laurier Institute, p. 47-49, https://macdonaldlaurier.ca/wp-content/uploads/2024/04/20240402_Canada-Golden-Goose-CrossMintz_PAPER-v9-FINAL.pdf)</w:t>
      </w:r>
    </w:p>
    <w:p w14:paraId="315D15CD" w14:textId="77777777" w:rsidR="00846C7E" w:rsidRPr="009871A2" w:rsidRDefault="00846C7E" w:rsidP="00846C7E">
      <w:pPr>
        <w:rPr>
          <w:sz w:val="16"/>
        </w:rPr>
      </w:pPr>
      <w:r w:rsidRPr="009871A2">
        <w:rPr>
          <w:sz w:val="16"/>
        </w:rPr>
        <w:t>The importance of managing the lengthy transition to new energy sources</w:t>
      </w:r>
    </w:p>
    <w:p w14:paraId="5B1A3A0E" w14:textId="77777777" w:rsidR="00846C7E" w:rsidRPr="00F3062B" w:rsidRDefault="00846C7E" w:rsidP="00846C7E">
      <w:pPr>
        <w:rPr>
          <w:sz w:val="16"/>
        </w:rPr>
      </w:pPr>
      <w:r w:rsidRPr="009871A2">
        <w:rPr>
          <w:rStyle w:val="StyleUnderline"/>
        </w:rPr>
        <w:t>There is an extensive lit</w:t>
      </w:r>
      <w:r w:rsidRPr="009871A2">
        <w:rPr>
          <w:sz w:val="16"/>
        </w:rPr>
        <w:t xml:space="preserve">erature </w:t>
      </w:r>
      <w:r w:rsidRPr="009871A2">
        <w:rPr>
          <w:rStyle w:val="StyleUnderline"/>
        </w:rPr>
        <w:t>on the difficulty of making the transition from one dominant energy source to another</w:t>
      </w:r>
      <w:r w:rsidRPr="009871A2">
        <w:rPr>
          <w:sz w:val="16"/>
        </w:rPr>
        <w:t xml:space="preserve">, even when a lower cost for the new energy source provides an incentive to make the shift. </w:t>
      </w:r>
      <w:r w:rsidRPr="009871A2">
        <w:rPr>
          <w:rStyle w:val="StyleUnderline"/>
        </w:rPr>
        <w:t>We know this because nations with advanced economies have made the transition to new primary energy sources several times over the past two centuries</w:t>
      </w:r>
      <w:r w:rsidRPr="009871A2">
        <w:rPr>
          <w:sz w:val="16"/>
        </w:rPr>
        <w:t xml:space="preserve">, moving from wood to coal to petroleum to natural gas (see Fouquet 2009, 11). Canada has made similar transitions to new energy sources. These include a “shift from reliance on wood, to </w:t>
      </w:r>
      <w:r w:rsidRPr="00F3062B">
        <w:rPr>
          <w:sz w:val="16"/>
        </w:rPr>
        <w:t xml:space="preserve">coal, electricity (created first by coal and then hydro and then nuclear energy), oil, and then natural gas” (Sandwell 2016, 16). Today, </w:t>
      </w:r>
      <w:r w:rsidRPr="00F3062B">
        <w:rPr>
          <w:rStyle w:val="StyleUnderline"/>
        </w:rPr>
        <w:t>many foresee a shift from fossil</w:t>
      </w:r>
      <w:r w:rsidRPr="00F3062B">
        <w:rPr>
          <w:sz w:val="16"/>
        </w:rPr>
        <w:t xml:space="preserve"> fuel</w:t>
      </w:r>
      <w:r w:rsidRPr="00F3062B">
        <w:rPr>
          <w:rStyle w:val="StyleUnderline"/>
        </w:rPr>
        <w:t>s</w:t>
      </w:r>
      <w:r w:rsidRPr="00F3062B">
        <w:rPr>
          <w:sz w:val="16"/>
        </w:rPr>
        <w:t xml:space="preserve"> </w:t>
      </w:r>
      <w:r w:rsidRPr="00F3062B">
        <w:rPr>
          <w:rStyle w:val="StyleUnderline"/>
        </w:rPr>
        <w:t>to renewable energy</w:t>
      </w:r>
      <w:r w:rsidRPr="00F3062B">
        <w:rPr>
          <w:sz w:val="16"/>
        </w:rPr>
        <w:t xml:space="preserve"> sources such as solar, wind, nuclear, and hydro in response to climate change.</w:t>
      </w:r>
    </w:p>
    <w:p w14:paraId="18320A19" w14:textId="77777777" w:rsidR="00846C7E" w:rsidRPr="009871A2" w:rsidRDefault="00846C7E" w:rsidP="00846C7E">
      <w:pPr>
        <w:rPr>
          <w:sz w:val="16"/>
        </w:rPr>
      </w:pPr>
      <w:r w:rsidRPr="00F3062B">
        <w:rPr>
          <w:rStyle w:val="StyleUnderline"/>
        </w:rPr>
        <w:t>One lesson from past energy transitions</w:t>
      </w:r>
      <w:r w:rsidRPr="00F3062B">
        <w:rPr>
          <w:sz w:val="16"/>
        </w:rPr>
        <w:t xml:space="preserve">, however, </w:t>
      </w:r>
      <w:r w:rsidRPr="00F3062B">
        <w:rPr>
          <w:rStyle w:val="StyleUnderline"/>
        </w:rPr>
        <w:t xml:space="preserve">is they require </w:t>
      </w:r>
      <w:r w:rsidRPr="00F3062B">
        <w:rPr>
          <w:rStyle w:val="Emphasis"/>
        </w:rPr>
        <w:t>several decades to complete</w:t>
      </w:r>
      <w:r w:rsidRPr="00F3062B">
        <w:rPr>
          <w:sz w:val="16"/>
        </w:rPr>
        <w:t xml:space="preserve">. </w:t>
      </w:r>
      <w:r w:rsidRPr="00F3062B">
        <w:rPr>
          <w:rStyle w:val="StyleUnderline"/>
        </w:rPr>
        <w:t>Coal is one example of how slowly these transitions occur</w:t>
      </w:r>
      <w:r w:rsidRPr="00F3062B">
        <w:rPr>
          <w:sz w:val="16"/>
        </w:rPr>
        <w:t xml:space="preserve">. </w:t>
      </w:r>
      <w:r w:rsidRPr="00F3062B">
        <w:rPr>
          <w:rStyle w:val="StyleUnderline"/>
        </w:rPr>
        <w:t>Coal provided</w:t>
      </w:r>
      <w:r w:rsidRPr="00F3062B">
        <w:rPr>
          <w:sz w:val="16"/>
        </w:rPr>
        <w:t xml:space="preserve"> just </w:t>
      </w:r>
      <w:r w:rsidRPr="00F3062B">
        <w:rPr>
          <w:rStyle w:val="StyleUnderline"/>
        </w:rPr>
        <w:t>7</w:t>
      </w:r>
      <w:r w:rsidRPr="00F3062B">
        <w:rPr>
          <w:sz w:val="16"/>
        </w:rPr>
        <w:t xml:space="preserve">.3 </w:t>
      </w:r>
      <w:r w:rsidRPr="00F3062B">
        <w:rPr>
          <w:rStyle w:val="StyleUnderline"/>
        </w:rPr>
        <w:t>percent of Canada’s</w:t>
      </w:r>
      <w:r w:rsidRPr="00F3062B">
        <w:rPr>
          <w:sz w:val="16"/>
        </w:rPr>
        <w:t xml:space="preserve"> total </w:t>
      </w:r>
      <w:r w:rsidRPr="00F3062B">
        <w:rPr>
          <w:rStyle w:val="StyleUnderline"/>
        </w:rPr>
        <w:t>energy consumption</w:t>
      </w:r>
      <w:r w:rsidRPr="009871A2">
        <w:rPr>
          <w:rStyle w:val="StyleUnderline"/>
        </w:rPr>
        <w:t xml:space="preserve"> in 1871</w:t>
      </w:r>
      <w:r w:rsidRPr="009871A2">
        <w:rPr>
          <w:sz w:val="16"/>
        </w:rPr>
        <w:t xml:space="preserve">, </w:t>
      </w:r>
      <w:r w:rsidRPr="009871A2">
        <w:rPr>
          <w:rStyle w:val="StyleUnderline"/>
        </w:rPr>
        <w:t>rising to</w:t>
      </w:r>
      <w:r w:rsidRPr="009871A2">
        <w:rPr>
          <w:sz w:val="16"/>
        </w:rPr>
        <w:t xml:space="preserve"> 41 percent 30 years later in 1902, and then an all-time high of </w:t>
      </w:r>
      <w:r w:rsidRPr="009871A2">
        <w:rPr>
          <w:rStyle w:val="StyleUnderline"/>
        </w:rPr>
        <w:t>66 percent in 1918</w:t>
      </w:r>
      <w:r w:rsidRPr="009871A2">
        <w:rPr>
          <w:sz w:val="16"/>
        </w:rPr>
        <w:t xml:space="preserve"> (Watson 2016, 21). Even then, </w:t>
      </w:r>
      <w:r w:rsidRPr="009871A2">
        <w:rPr>
          <w:rStyle w:val="StyleUnderline"/>
        </w:rPr>
        <w:t>the timeline during which Canada embraced coal is relatively rapid for an energy transition</w:t>
      </w:r>
      <w:r w:rsidRPr="009871A2">
        <w:rPr>
          <w:sz w:val="16"/>
        </w:rPr>
        <w:t>. After reviewing the changes in the world’s primary energy consumption, one researcher observed that “</w:t>
      </w:r>
      <w:r w:rsidRPr="009871A2">
        <w:rPr>
          <w:rStyle w:val="Emphasis"/>
          <w:highlight w:val="cyan"/>
        </w:rPr>
        <w:t>all</w:t>
      </w:r>
      <w:r w:rsidRPr="009871A2">
        <w:rPr>
          <w:sz w:val="16"/>
        </w:rPr>
        <w:t xml:space="preserve"> of the Industrial Age </w:t>
      </w:r>
      <w:r w:rsidRPr="009871A2">
        <w:rPr>
          <w:rStyle w:val="Emphasis"/>
          <w:highlight w:val="cyan"/>
        </w:rPr>
        <w:t>energy sources follow a similar trend</w:t>
      </w:r>
      <w:r w:rsidRPr="009871A2">
        <w:rPr>
          <w:sz w:val="16"/>
        </w:rPr>
        <w:t xml:space="preserve"> when entering the market. </w:t>
      </w:r>
      <w:r w:rsidRPr="009871A2">
        <w:rPr>
          <w:rStyle w:val="StyleUnderline"/>
          <w:highlight w:val="cyan"/>
        </w:rPr>
        <w:t>It takes</w:t>
      </w:r>
      <w:r w:rsidRPr="009871A2">
        <w:rPr>
          <w:rStyle w:val="StyleUnderline"/>
        </w:rPr>
        <w:t xml:space="preserve"> 40 to </w:t>
      </w:r>
      <w:r w:rsidRPr="009871A2">
        <w:rPr>
          <w:rStyle w:val="Emphasis"/>
          <w:highlight w:val="cyan"/>
        </w:rPr>
        <w:t>50 years</w:t>
      </w:r>
      <w:r w:rsidRPr="009871A2">
        <w:rPr>
          <w:rStyle w:val="StyleUnderline"/>
        </w:rPr>
        <w:t xml:space="preserve"> for an energy source </w:t>
      </w:r>
      <w:r w:rsidRPr="009871A2">
        <w:rPr>
          <w:rStyle w:val="StyleUnderline"/>
          <w:highlight w:val="cyan"/>
        </w:rPr>
        <w:t>to go from 1% to 10%</w:t>
      </w:r>
      <w:r w:rsidRPr="009871A2">
        <w:rPr>
          <w:rStyle w:val="StyleUnderline"/>
        </w:rPr>
        <w:t xml:space="preserve"> of market share, </w:t>
      </w:r>
      <w:r w:rsidRPr="009871A2">
        <w:rPr>
          <w:rStyle w:val="StyleUnderline"/>
          <w:highlight w:val="cyan"/>
        </w:rPr>
        <w:t>and</w:t>
      </w:r>
      <w:r w:rsidRPr="009871A2">
        <w:rPr>
          <w:rStyle w:val="StyleUnderline"/>
        </w:rPr>
        <w:t xml:space="preserve"> an energy source that eventually comes to occupy </w:t>
      </w:r>
      <w:r w:rsidRPr="009871A2">
        <w:rPr>
          <w:rStyle w:val="Emphasis"/>
          <w:highlight w:val="cyan"/>
        </w:rPr>
        <w:t>half</w:t>
      </w:r>
      <w:r w:rsidRPr="009871A2">
        <w:rPr>
          <w:rStyle w:val="StyleUnderline"/>
        </w:rPr>
        <w:t xml:space="preserve"> of the market </w:t>
      </w:r>
      <w:r w:rsidRPr="009871A2">
        <w:rPr>
          <w:rStyle w:val="StyleUnderline"/>
          <w:highlight w:val="cyan"/>
        </w:rPr>
        <w:t>will take</w:t>
      </w:r>
      <w:r w:rsidRPr="009871A2">
        <w:rPr>
          <w:rStyle w:val="StyleUnderline"/>
        </w:rPr>
        <w:t xml:space="preserve"> </w:t>
      </w:r>
      <w:r w:rsidRPr="009871A2">
        <w:rPr>
          <w:rStyle w:val="Emphasis"/>
        </w:rPr>
        <w:t xml:space="preserve">almost </w:t>
      </w:r>
      <w:r w:rsidRPr="009871A2">
        <w:rPr>
          <w:rStyle w:val="Emphasis"/>
          <w:highlight w:val="cyan"/>
        </w:rPr>
        <w:t>a century</w:t>
      </w:r>
      <w:r w:rsidRPr="009871A2">
        <w:rPr>
          <w:sz w:val="16"/>
        </w:rPr>
        <w:t xml:space="preserve"> to do so” (de Sousa, quoted in Rhodes 2018, 339). Yergin summarized how “history demonstrates that </w:t>
      </w:r>
      <w:r w:rsidRPr="009871A2">
        <w:rPr>
          <w:rStyle w:val="StyleUnderline"/>
        </w:rPr>
        <w:t xml:space="preserve">energy transition </w:t>
      </w:r>
      <w:r w:rsidRPr="009871A2">
        <w:rPr>
          <w:rStyle w:val="Emphasis"/>
        </w:rPr>
        <w:t>takes a long time</w:t>
      </w:r>
      <w:r w:rsidRPr="009871A2">
        <w:rPr>
          <w:rStyle w:val="StyleUnderline"/>
        </w:rPr>
        <w:t>.</w:t>
      </w:r>
      <w:r w:rsidRPr="009871A2">
        <w:rPr>
          <w:sz w:val="16"/>
        </w:rPr>
        <w:t xml:space="preserve"> </w:t>
      </w:r>
      <w:r w:rsidRPr="009871A2">
        <w:rPr>
          <w:rStyle w:val="StyleUnderline"/>
        </w:rPr>
        <w:t>It took almost a century before oil overtook coal as the number one energy source</w:t>
      </w:r>
      <w:r w:rsidRPr="009871A2">
        <w:rPr>
          <w:sz w:val="16"/>
        </w:rPr>
        <w:t xml:space="preserve">” (2011, 715). Smil concludes that </w:t>
      </w:r>
      <w:r w:rsidRPr="009871A2">
        <w:rPr>
          <w:rStyle w:val="StyleUnderline"/>
        </w:rPr>
        <w:t>a global energy transition</w:t>
      </w:r>
      <w:r w:rsidRPr="009871A2">
        <w:rPr>
          <w:sz w:val="16"/>
        </w:rPr>
        <w:t xml:space="preserve"> “</w:t>
      </w:r>
      <w:r w:rsidRPr="009871A2">
        <w:rPr>
          <w:rStyle w:val="StyleUnderline"/>
        </w:rPr>
        <w:t>takes</w:t>
      </w:r>
      <w:r w:rsidRPr="009871A2">
        <w:rPr>
          <w:sz w:val="16"/>
        </w:rPr>
        <w:t xml:space="preserve"> two or </w:t>
      </w:r>
      <w:r w:rsidRPr="009871A2">
        <w:rPr>
          <w:rStyle w:val="Emphasis"/>
        </w:rPr>
        <w:t>three generations</w:t>
      </w:r>
      <w:r w:rsidRPr="009871A2">
        <w:rPr>
          <w:sz w:val="16"/>
        </w:rPr>
        <w:t xml:space="preserve">, or 50–75 years, </w:t>
      </w:r>
      <w:r w:rsidRPr="009871A2">
        <w:rPr>
          <w:rStyle w:val="StyleUnderline"/>
        </w:rPr>
        <w:t>for a new resource to capture a large share</w:t>
      </w:r>
      <w:r w:rsidRPr="009871A2">
        <w:rPr>
          <w:sz w:val="16"/>
        </w:rPr>
        <w:t xml:space="preserve"> of the energy market” (2017, 395).</w:t>
      </w:r>
    </w:p>
    <w:p w14:paraId="52BA20D8" w14:textId="77777777" w:rsidR="00846C7E" w:rsidRPr="009871A2" w:rsidRDefault="00846C7E" w:rsidP="00846C7E">
      <w:pPr>
        <w:rPr>
          <w:sz w:val="16"/>
        </w:rPr>
      </w:pPr>
      <w:r w:rsidRPr="009871A2">
        <w:rPr>
          <w:rStyle w:val="StyleUnderline"/>
        </w:rPr>
        <w:t>Energy transitions span decades because of</w:t>
      </w:r>
      <w:r w:rsidRPr="009871A2">
        <w:rPr>
          <w:sz w:val="16"/>
        </w:rPr>
        <w:t xml:space="preserve"> what Yergin calls “the law of </w:t>
      </w:r>
      <w:r w:rsidRPr="009871A2">
        <w:rPr>
          <w:rStyle w:val="Emphasis"/>
        </w:rPr>
        <w:t>long lead times</w:t>
      </w:r>
      <w:r w:rsidRPr="009871A2">
        <w:rPr>
          <w:sz w:val="16"/>
        </w:rPr>
        <w:t xml:space="preserve">” (2011, 715). </w:t>
      </w:r>
      <w:r w:rsidRPr="009871A2">
        <w:rPr>
          <w:rStyle w:val="StyleUnderline"/>
        </w:rPr>
        <w:t>One reason</w:t>
      </w:r>
      <w:r w:rsidRPr="009871A2">
        <w:rPr>
          <w:sz w:val="16"/>
        </w:rPr>
        <w:t xml:space="preserve"> for the long lead </w:t>
      </w:r>
      <w:r w:rsidRPr="009871A2">
        <w:rPr>
          <w:rStyle w:val="StyleUnderline"/>
        </w:rPr>
        <w:t>is the time required to learn how to make and use new energy sources</w:t>
      </w:r>
      <w:r w:rsidRPr="009871A2">
        <w:rPr>
          <w:sz w:val="16"/>
        </w:rPr>
        <w:t>. For example, gasoline used in motor vehicles meant “filling stations need gasoline, gasoline comes from oil, oil had to be discovered, refineries had to process it, pipelines had to deliver the oil to the refineries and the gasoline to the cities where the cars were driven” (Rhodes 2018, 339).</w:t>
      </w:r>
    </w:p>
    <w:p w14:paraId="498AEE69" w14:textId="77777777" w:rsidR="00846C7E" w:rsidRPr="009871A2" w:rsidRDefault="00846C7E" w:rsidP="00846C7E">
      <w:pPr>
        <w:rPr>
          <w:sz w:val="16"/>
        </w:rPr>
      </w:pPr>
      <w:r w:rsidRPr="009871A2">
        <w:rPr>
          <w:sz w:val="16"/>
        </w:rPr>
        <w:t xml:space="preserve">Most importantly, </w:t>
      </w:r>
      <w:r w:rsidRPr="009871A2">
        <w:rPr>
          <w:rStyle w:val="StyleUnderline"/>
        </w:rPr>
        <w:t xml:space="preserve">energy </w:t>
      </w:r>
      <w:r w:rsidRPr="00D872AB">
        <w:rPr>
          <w:rStyle w:val="StyleUnderline"/>
        </w:rPr>
        <w:t xml:space="preserve">transitions take time </w:t>
      </w:r>
      <w:r w:rsidRPr="009871A2">
        <w:rPr>
          <w:rStyle w:val="StyleUnderline"/>
          <w:highlight w:val="cyan"/>
        </w:rPr>
        <w:t>because of</w:t>
      </w:r>
      <w:r w:rsidRPr="009871A2">
        <w:rPr>
          <w:sz w:val="16"/>
        </w:rPr>
        <w:t xml:space="preserve"> “</w:t>
      </w:r>
      <w:r w:rsidRPr="009871A2">
        <w:rPr>
          <w:rStyle w:val="StyleUnderline"/>
        </w:rPr>
        <w:t xml:space="preserve">the </w:t>
      </w:r>
      <w:r w:rsidRPr="009871A2">
        <w:rPr>
          <w:rStyle w:val="Emphasis"/>
        </w:rPr>
        <w:t>prerequisites</w:t>
      </w:r>
      <w:r w:rsidRPr="009871A2">
        <w:rPr>
          <w:rStyle w:val="StyleUnderline"/>
        </w:rPr>
        <w:t xml:space="preserve"> for </w:t>
      </w:r>
      <w:r w:rsidRPr="009871A2">
        <w:rPr>
          <w:rStyle w:val="Emphasis"/>
          <w:highlight w:val="cyan"/>
        </w:rPr>
        <w:t>enormous infrastructure investment</w:t>
      </w:r>
      <w:r w:rsidRPr="009871A2">
        <w:rPr>
          <w:rStyle w:val="StyleUnderline"/>
          <w:highlight w:val="cyan"/>
        </w:rPr>
        <w:t xml:space="preserve"> and</w:t>
      </w:r>
      <w:r w:rsidRPr="009871A2">
        <w:rPr>
          <w:sz w:val="16"/>
        </w:rPr>
        <w:t xml:space="preserve"> the </w:t>
      </w:r>
      <w:r w:rsidRPr="009871A2">
        <w:rPr>
          <w:rStyle w:val="Emphasis"/>
          <w:highlight w:val="cyan"/>
        </w:rPr>
        <w:t>inertia of</w:t>
      </w:r>
      <w:r w:rsidRPr="009871A2">
        <w:rPr>
          <w:rStyle w:val="Emphasis"/>
        </w:rPr>
        <w:t xml:space="preserve"> massively </w:t>
      </w:r>
      <w:r w:rsidRPr="009871A2">
        <w:rPr>
          <w:rStyle w:val="Emphasis"/>
          <w:highlight w:val="cyan"/>
        </w:rPr>
        <w:t>embedded</w:t>
      </w:r>
      <w:r w:rsidRPr="009871A2">
        <w:rPr>
          <w:rStyle w:val="Emphasis"/>
        </w:rPr>
        <w:t xml:space="preserve"> energy </w:t>
      </w:r>
      <w:r w:rsidRPr="009871A2">
        <w:rPr>
          <w:rStyle w:val="Emphasis"/>
          <w:highlight w:val="cyan"/>
        </w:rPr>
        <w:t>systems</w:t>
      </w:r>
      <w:r w:rsidRPr="009871A2">
        <w:rPr>
          <w:sz w:val="16"/>
        </w:rPr>
        <w:t xml:space="preserve">” (Smil 2017, 397). </w:t>
      </w:r>
      <w:r w:rsidRPr="009871A2">
        <w:rPr>
          <w:rStyle w:val="StyleUnderline"/>
          <w:highlight w:val="cyan"/>
        </w:rPr>
        <w:t xml:space="preserve">Energy systems require </w:t>
      </w:r>
      <w:r w:rsidRPr="00D872AB">
        <w:rPr>
          <w:rStyle w:val="Emphasis"/>
        </w:rPr>
        <w:t xml:space="preserve">huge amounts of </w:t>
      </w:r>
      <w:r w:rsidRPr="009871A2">
        <w:rPr>
          <w:rStyle w:val="Emphasis"/>
          <w:highlight w:val="cyan"/>
        </w:rPr>
        <w:t>capital</w:t>
      </w:r>
      <w:r w:rsidRPr="009871A2">
        <w:rPr>
          <w:rStyle w:val="StyleUnderline"/>
        </w:rPr>
        <w:t>, often with life spans of 60 years or more</w:t>
      </w:r>
      <w:r w:rsidRPr="009871A2">
        <w:rPr>
          <w:sz w:val="16"/>
        </w:rPr>
        <w:t xml:space="preserve"> in the case of commercial buildings, industrial and power plants, and residential homes. Building a major new offshore oil platform or an oil sands plant requires a decade or more. It takes five years to develop a new automobile and the auto fleet turns over at a rate of only about 8 percent a year, implying a total overhaul of the fleet needs two decades to complete (Yergin 2011, 715).</w:t>
      </w:r>
    </w:p>
    <w:p w14:paraId="71E91A38" w14:textId="77777777" w:rsidR="00846C7E" w:rsidRPr="009871A2" w:rsidRDefault="00846C7E" w:rsidP="00846C7E">
      <w:pPr>
        <w:rPr>
          <w:rStyle w:val="StyleUnderline"/>
        </w:rPr>
      </w:pPr>
      <w:r w:rsidRPr="009871A2">
        <w:rPr>
          <w:rStyle w:val="StyleUnderline"/>
        </w:rPr>
        <w:t>Because of the considerable capital embedded in the existing energy infrastructure built upon fossil fuels, weaning our society off fossil fuels will be</w:t>
      </w:r>
      <w:r w:rsidRPr="009871A2">
        <w:rPr>
          <w:sz w:val="16"/>
        </w:rPr>
        <w:t xml:space="preserve"> a </w:t>
      </w:r>
      <w:r w:rsidRPr="009871A2">
        <w:rPr>
          <w:rStyle w:val="Emphasis"/>
        </w:rPr>
        <w:t>much more difficult</w:t>
      </w:r>
      <w:r w:rsidRPr="009871A2">
        <w:rPr>
          <w:sz w:val="16"/>
        </w:rPr>
        <w:t xml:space="preserve"> process </w:t>
      </w:r>
      <w:r w:rsidRPr="009871A2">
        <w:rPr>
          <w:rStyle w:val="StyleUnderline"/>
        </w:rPr>
        <w:t>than many assume</w:t>
      </w:r>
      <w:r w:rsidRPr="0075535E">
        <w:rPr>
          <w:sz w:val="16"/>
        </w:rPr>
        <w:t xml:space="preserve">. </w:t>
      </w:r>
      <w:r w:rsidRPr="0075535E">
        <w:rPr>
          <w:rStyle w:val="StyleUnderline"/>
        </w:rPr>
        <w:t>Our energy-dependent civilization involves a wide range of</w:t>
      </w:r>
      <w:r w:rsidRPr="009871A2">
        <w:rPr>
          <w:rStyle w:val="StyleUnderline"/>
        </w:rPr>
        <w:t xml:space="preserve"> infrastructure, including</w:t>
      </w:r>
      <w:r w:rsidRPr="009871A2">
        <w:rPr>
          <w:sz w:val="16"/>
        </w:rPr>
        <w:t xml:space="preserve"> “</w:t>
      </w:r>
      <w:r w:rsidRPr="009871A2">
        <w:rPr>
          <w:rStyle w:val="StyleUnderline"/>
          <w:highlight w:val="cyan"/>
        </w:rPr>
        <w:t>mines</w:t>
      </w:r>
      <w:r w:rsidRPr="009871A2">
        <w:rPr>
          <w:sz w:val="16"/>
        </w:rPr>
        <w:t xml:space="preserve">, </w:t>
      </w:r>
      <w:r w:rsidRPr="009871A2">
        <w:rPr>
          <w:rStyle w:val="StyleUnderline"/>
          <w:highlight w:val="cyan"/>
        </w:rPr>
        <w:t>oil and gas fields</w:t>
      </w:r>
      <w:r w:rsidRPr="009871A2">
        <w:rPr>
          <w:sz w:val="16"/>
        </w:rPr>
        <w:t xml:space="preserve">, thermal </w:t>
      </w:r>
      <w:r w:rsidRPr="009871A2">
        <w:rPr>
          <w:rStyle w:val="StyleUnderline"/>
          <w:highlight w:val="cyan"/>
        </w:rPr>
        <w:t>power stations</w:t>
      </w:r>
      <w:r w:rsidRPr="009871A2">
        <w:rPr>
          <w:sz w:val="16"/>
        </w:rPr>
        <w:t xml:space="preserve">, hydroelectric </w:t>
      </w:r>
      <w:r w:rsidRPr="009871A2">
        <w:rPr>
          <w:rStyle w:val="StyleUnderline"/>
          <w:highlight w:val="cyan"/>
        </w:rPr>
        <w:t>dams</w:t>
      </w:r>
      <w:r w:rsidRPr="009871A2">
        <w:rPr>
          <w:sz w:val="16"/>
        </w:rPr>
        <w:t xml:space="preserve">, </w:t>
      </w:r>
      <w:r w:rsidRPr="009871A2">
        <w:rPr>
          <w:rStyle w:val="StyleUnderline"/>
          <w:highlight w:val="cyan"/>
        </w:rPr>
        <w:t>pipeline</w:t>
      </w:r>
      <w:r w:rsidRPr="009871A2">
        <w:rPr>
          <w:sz w:val="16"/>
        </w:rPr>
        <w:t xml:space="preserve"> network</w:t>
      </w:r>
      <w:r w:rsidRPr="009871A2">
        <w:rPr>
          <w:rStyle w:val="StyleUnderline"/>
          <w:highlight w:val="cyan"/>
        </w:rPr>
        <w:t>s</w:t>
      </w:r>
      <w:r w:rsidRPr="009871A2">
        <w:rPr>
          <w:sz w:val="16"/>
        </w:rPr>
        <w:t xml:space="preserve">, </w:t>
      </w:r>
      <w:r w:rsidRPr="009871A2">
        <w:rPr>
          <w:rStyle w:val="StyleUnderline"/>
        </w:rPr>
        <w:t>ports</w:t>
      </w:r>
      <w:r w:rsidRPr="009871A2">
        <w:rPr>
          <w:sz w:val="16"/>
        </w:rPr>
        <w:t xml:space="preserve">, </w:t>
      </w:r>
      <w:r w:rsidRPr="009871A2">
        <w:rPr>
          <w:rStyle w:val="StyleUnderline"/>
        </w:rPr>
        <w:t>refineries</w:t>
      </w:r>
      <w:r w:rsidRPr="009871A2">
        <w:rPr>
          <w:sz w:val="16"/>
        </w:rPr>
        <w:t xml:space="preserve">, iron and </w:t>
      </w:r>
      <w:r w:rsidRPr="009871A2">
        <w:rPr>
          <w:rStyle w:val="StyleUnderline"/>
        </w:rPr>
        <w:t xml:space="preserve">steel </w:t>
      </w:r>
      <w:r w:rsidRPr="009871A2">
        <w:rPr>
          <w:rStyle w:val="StyleUnderline"/>
          <w:highlight w:val="cyan"/>
        </w:rPr>
        <w:t>mills</w:t>
      </w:r>
      <w:r w:rsidRPr="009871A2">
        <w:rPr>
          <w:sz w:val="16"/>
        </w:rPr>
        <w:t xml:space="preserve">, aluminum </w:t>
      </w:r>
      <w:r w:rsidRPr="009871A2">
        <w:rPr>
          <w:rStyle w:val="StyleUnderline"/>
          <w:highlight w:val="cyan"/>
        </w:rPr>
        <w:t>smelters</w:t>
      </w:r>
      <w:r w:rsidRPr="009871A2">
        <w:rPr>
          <w:sz w:val="16"/>
        </w:rPr>
        <w:t xml:space="preserve">, </w:t>
      </w:r>
      <w:r w:rsidRPr="009871A2">
        <w:rPr>
          <w:rStyle w:val="StyleUnderline"/>
        </w:rPr>
        <w:t>fertilizer plants</w:t>
      </w:r>
      <w:r w:rsidRPr="009871A2">
        <w:rPr>
          <w:sz w:val="16"/>
        </w:rPr>
        <w:t xml:space="preserve">, railroads, multilane </w:t>
      </w:r>
      <w:r w:rsidRPr="009871A2">
        <w:rPr>
          <w:rStyle w:val="StyleUnderline"/>
        </w:rPr>
        <w:t>highways</w:t>
      </w:r>
      <w:r w:rsidRPr="009871A2">
        <w:rPr>
          <w:sz w:val="16"/>
        </w:rPr>
        <w:t xml:space="preserve">, airports, skyscraper-dominated downtowns, an extensive suburbia” (Smil 2017, 422). The reality is that </w:t>
      </w:r>
      <w:r w:rsidRPr="009871A2">
        <w:rPr>
          <w:rStyle w:val="Emphasis"/>
          <w:highlight w:val="cyan"/>
        </w:rPr>
        <w:t>fossil</w:t>
      </w:r>
      <w:r w:rsidRPr="009871A2">
        <w:rPr>
          <w:rStyle w:val="StyleUnderline"/>
        </w:rPr>
        <w:t xml:space="preserve"> fuel</w:t>
      </w:r>
      <w:r w:rsidRPr="009871A2">
        <w:rPr>
          <w:rStyle w:val="Emphasis"/>
          <w:highlight w:val="cyan"/>
        </w:rPr>
        <w:t>s</w:t>
      </w:r>
      <w:r w:rsidRPr="009871A2">
        <w:rPr>
          <w:rStyle w:val="StyleUnderline"/>
          <w:highlight w:val="cyan"/>
        </w:rPr>
        <w:t xml:space="preserve"> will be part of our econ</w:t>
      </w:r>
      <w:r w:rsidRPr="009871A2">
        <w:rPr>
          <w:rStyle w:val="StyleUnderline"/>
        </w:rPr>
        <w:t xml:space="preserve">omy </w:t>
      </w:r>
      <w:r w:rsidRPr="009871A2">
        <w:rPr>
          <w:rStyle w:val="StyleUnderline"/>
          <w:highlight w:val="cyan"/>
        </w:rPr>
        <w:t xml:space="preserve">for </w:t>
      </w:r>
      <w:r w:rsidRPr="009871A2">
        <w:rPr>
          <w:rStyle w:val="Emphasis"/>
          <w:highlight w:val="cyan"/>
        </w:rPr>
        <w:t>decades</w:t>
      </w:r>
      <w:r w:rsidRPr="009871A2">
        <w:rPr>
          <w:rStyle w:val="StyleUnderline"/>
        </w:rPr>
        <w:t xml:space="preserve"> to come</w:t>
      </w:r>
      <w:r w:rsidRPr="009871A2">
        <w:rPr>
          <w:sz w:val="16"/>
        </w:rPr>
        <w:t xml:space="preserve">, and our economic, energy, and environmental policies need to be grounded in </w:t>
      </w:r>
      <w:r w:rsidRPr="00D872AB">
        <w:rPr>
          <w:sz w:val="16"/>
        </w:rPr>
        <w:t xml:space="preserve">this reality. </w:t>
      </w:r>
      <w:r w:rsidRPr="00D872AB">
        <w:rPr>
          <w:rStyle w:val="StyleUnderline"/>
        </w:rPr>
        <w:t xml:space="preserve">The goal of </w:t>
      </w:r>
      <w:r w:rsidRPr="009871A2">
        <w:rPr>
          <w:rStyle w:val="Emphasis"/>
          <w:highlight w:val="cyan"/>
        </w:rPr>
        <w:t>net-zero</w:t>
      </w:r>
      <w:r w:rsidRPr="009871A2">
        <w:rPr>
          <w:rStyle w:val="StyleUnderline"/>
        </w:rPr>
        <w:t xml:space="preserve"> emissions </w:t>
      </w:r>
      <w:r w:rsidRPr="00D872AB">
        <w:rPr>
          <w:rStyle w:val="StyleUnderline"/>
          <w:highlight w:val="cyan"/>
        </w:rPr>
        <w:t xml:space="preserve">by </w:t>
      </w:r>
      <w:r w:rsidRPr="00D872AB">
        <w:rPr>
          <w:rStyle w:val="Emphasis"/>
          <w:highlight w:val="cyan"/>
        </w:rPr>
        <w:t>2050</w:t>
      </w:r>
      <w:r w:rsidRPr="00D872AB">
        <w:rPr>
          <w:rStyle w:val="StyleUnderline"/>
          <w:highlight w:val="cyan"/>
        </w:rPr>
        <w:t xml:space="preserve"> assumes</w:t>
      </w:r>
      <w:r w:rsidRPr="00D872AB">
        <w:rPr>
          <w:sz w:val="16"/>
          <w:highlight w:val="cyan"/>
        </w:rPr>
        <w:t xml:space="preserve"> </w:t>
      </w:r>
      <w:r w:rsidRPr="009871A2">
        <w:rPr>
          <w:rStyle w:val="StyleUnderline"/>
          <w:highlight w:val="cyan"/>
        </w:rPr>
        <w:t>the</w:t>
      </w:r>
      <w:r w:rsidRPr="00D872AB">
        <w:rPr>
          <w:rStyle w:val="StyleUnderline"/>
        </w:rPr>
        <w:t xml:space="preserve"> usual </w:t>
      </w:r>
      <w:r w:rsidRPr="009871A2">
        <w:rPr>
          <w:rStyle w:val="StyleUnderline"/>
          <w:highlight w:val="cyan"/>
        </w:rPr>
        <w:t>decades-long transition</w:t>
      </w:r>
      <w:r w:rsidRPr="009871A2">
        <w:rPr>
          <w:sz w:val="16"/>
        </w:rPr>
        <w:t xml:space="preserve"> to new energy sources </w:t>
      </w:r>
      <w:r w:rsidRPr="009871A2">
        <w:rPr>
          <w:rStyle w:val="StyleUnderline"/>
          <w:highlight w:val="cyan"/>
        </w:rPr>
        <w:t>can be shortened dramatically</w:t>
      </w:r>
      <w:r w:rsidRPr="009871A2">
        <w:rPr>
          <w:rStyle w:val="StyleUnderline"/>
        </w:rPr>
        <w:t xml:space="preserve">, </w:t>
      </w:r>
      <w:r w:rsidRPr="009871A2">
        <w:rPr>
          <w:rStyle w:val="StyleUnderline"/>
          <w:highlight w:val="cyan"/>
        </w:rPr>
        <w:t xml:space="preserve">when the </w:t>
      </w:r>
      <w:r w:rsidRPr="009871A2">
        <w:rPr>
          <w:rStyle w:val="Emphasis"/>
          <w:highlight w:val="cyan"/>
        </w:rPr>
        <w:t>current trajectory</w:t>
      </w:r>
      <w:r w:rsidRPr="009871A2">
        <w:rPr>
          <w:rStyle w:val="StyleUnderline"/>
          <w:highlight w:val="cyan"/>
        </w:rPr>
        <w:t xml:space="preserve"> of</w:t>
      </w:r>
      <w:r w:rsidRPr="009871A2">
        <w:rPr>
          <w:rStyle w:val="StyleUnderline"/>
        </w:rPr>
        <w:t xml:space="preserve"> both </w:t>
      </w:r>
      <w:r w:rsidRPr="008D6B31">
        <w:rPr>
          <w:rStyle w:val="StyleUnderline"/>
        </w:rPr>
        <w:t xml:space="preserve">fossil fuel and </w:t>
      </w:r>
      <w:r w:rsidRPr="009871A2">
        <w:rPr>
          <w:rStyle w:val="StyleUnderline"/>
          <w:highlight w:val="cyan"/>
        </w:rPr>
        <w:t>green energy</w:t>
      </w:r>
      <w:r w:rsidRPr="009871A2">
        <w:rPr>
          <w:rStyle w:val="StyleUnderline"/>
        </w:rPr>
        <w:t xml:space="preserve"> production </w:t>
      </w:r>
      <w:r w:rsidRPr="009871A2">
        <w:rPr>
          <w:rStyle w:val="StyleUnderline"/>
          <w:highlight w:val="cyan"/>
        </w:rPr>
        <w:t xml:space="preserve">points to a </w:t>
      </w:r>
      <w:r w:rsidRPr="009871A2">
        <w:rPr>
          <w:rStyle w:val="Emphasis"/>
          <w:highlight w:val="cyan"/>
        </w:rPr>
        <w:t>slow transition</w:t>
      </w:r>
      <w:r w:rsidRPr="009871A2">
        <w:rPr>
          <w:rStyle w:val="StyleUnderline"/>
        </w:rPr>
        <w:t>.</w:t>
      </w:r>
    </w:p>
    <w:p w14:paraId="169FBBA6" w14:textId="77777777" w:rsidR="00846C7E" w:rsidRPr="00C66D0E" w:rsidRDefault="00846C7E" w:rsidP="00846C7E"/>
    <w:p w14:paraId="08EE98F6" w14:textId="77777777" w:rsidR="00846C7E" w:rsidRDefault="00846C7E" w:rsidP="00846C7E">
      <w:pPr>
        <w:pStyle w:val="Heading3"/>
      </w:pPr>
      <w:r>
        <w:t>UQ---AT: Tariffs Thump Oil---2NC</w:t>
      </w:r>
    </w:p>
    <w:p w14:paraId="446EDE0C" w14:textId="77777777" w:rsidR="00846C7E" w:rsidRDefault="00846C7E" w:rsidP="00846C7E">
      <w:pPr>
        <w:pStyle w:val="Heading4"/>
      </w:pPr>
      <w:r>
        <w:t>Oil’s stable and better than expectations.</w:t>
      </w:r>
    </w:p>
    <w:p w14:paraId="6C49538A" w14:textId="77777777" w:rsidR="00846C7E" w:rsidRPr="006B2E96" w:rsidRDefault="00846C7E" w:rsidP="00846C7E">
      <w:r w:rsidRPr="006B2E96">
        <w:rPr>
          <w:rStyle w:val="Style13ptBold"/>
        </w:rPr>
        <w:t>Kelly</w:t>
      </w:r>
      <w:r>
        <w:t xml:space="preserve"> and Kumar </w:t>
      </w:r>
      <w:r w:rsidRPr="006B2E96">
        <w:rPr>
          <w:rStyle w:val="Style13ptBold"/>
        </w:rPr>
        <w:t>4-2</w:t>
      </w:r>
      <w:r>
        <w:t xml:space="preserve">-25, *New-York-based correspondent covering the U.S. crude market (Stephanie and Arunima, “Oil prices fall into negative territory as Trump announces new tariffs,” </w:t>
      </w:r>
      <w:r>
        <w:rPr>
          <w:i/>
          <w:iCs/>
        </w:rPr>
        <w:t>Reuters</w:t>
      </w:r>
      <w:r>
        <w:t xml:space="preserve">, </w:t>
      </w:r>
      <w:r w:rsidRPr="00AB331D">
        <w:t>https://www.reuters.com/business/energy/oil-prices-steady-market-awaits-fresh-us-tariffs-2025-04-02/</w:t>
      </w:r>
      <w:r>
        <w:t>, Accessed: 4/2/25)—js</w:t>
      </w:r>
    </w:p>
    <w:p w14:paraId="5416C586" w14:textId="77777777" w:rsidR="00846C7E" w:rsidRPr="006B2E96" w:rsidRDefault="00846C7E" w:rsidP="00846C7E">
      <w:pPr>
        <w:rPr>
          <w:sz w:val="16"/>
        </w:rPr>
      </w:pPr>
      <w:r w:rsidRPr="006B2E96">
        <w:rPr>
          <w:rStyle w:val="StyleUnderline"/>
        </w:rPr>
        <w:t xml:space="preserve">A </w:t>
      </w:r>
      <w:r w:rsidRPr="00CE5123">
        <w:rPr>
          <w:rStyle w:val="StyleUnderline"/>
          <w:highlight w:val="cyan"/>
        </w:rPr>
        <w:t>chart listing</w:t>
      </w:r>
      <w:r w:rsidRPr="006B2E96">
        <w:rPr>
          <w:rStyle w:val="StyleUnderline"/>
        </w:rPr>
        <w:t xml:space="preserve"> countries and </w:t>
      </w:r>
      <w:r w:rsidRPr="00CE5123">
        <w:rPr>
          <w:rStyle w:val="StyleUnderline"/>
          <w:highlight w:val="cyan"/>
        </w:rPr>
        <w:t>tariffs</w:t>
      </w:r>
      <w:r w:rsidRPr="006B2E96">
        <w:rPr>
          <w:rStyle w:val="StyleUnderline"/>
        </w:rPr>
        <w:t xml:space="preserve"> that Trump </w:t>
      </w:r>
      <w:r w:rsidRPr="00CE5123">
        <w:rPr>
          <w:rStyle w:val="StyleUnderline"/>
          <w:highlight w:val="cyan"/>
        </w:rPr>
        <w:t>showed</w:t>
      </w:r>
      <w:r w:rsidRPr="006B2E96">
        <w:rPr>
          <w:rStyle w:val="StyleUnderline"/>
        </w:rPr>
        <w:t xml:space="preserve"> during his announcement </w:t>
      </w:r>
      <w:r w:rsidRPr="00CE5123">
        <w:rPr>
          <w:rStyle w:val="StyleUnderline"/>
          <w:highlight w:val="cyan"/>
        </w:rPr>
        <w:t>did not detail tariffs on Canada</w:t>
      </w:r>
      <w:r w:rsidRPr="006B2E96">
        <w:rPr>
          <w:rStyle w:val="StyleUnderline"/>
        </w:rPr>
        <w:t xml:space="preserve"> and Mexico</w:t>
      </w:r>
      <w:r w:rsidRPr="006B2E96">
        <w:rPr>
          <w:sz w:val="16"/>
        </w:rPr>
        <w:t xml:space="preserve">. However, </w:t>
      </w:r>
      <w:r w:rsidRPr="00CE5123">
        <w:rPr>
          <w:rStyle w:val="Emphasis"/>
          <w:highlight w:val="cyan"/>
        </w:rPr>
        <w:t>USMCA-compliant goods</w:t>
      </w:r>
      <w:r w:rsidRPr="00CE5123">
        <w:rPr>
          <w:sz w:val="16"/>
          <w:highlight w:val="cyan"/>
        </w:rPr>
        <w:t xml:space="preserve"> </w:t>
      </w:r>
      <w:r w:rsidRPr="00CE5123">
        <w:rPr>
          <w:rStyle w:val="StyleUnderline"/>
          <w:highlight w:val="cyan"/>
        </w:rPr>
        <w:t>from</w:t>
      </w:r>
      <w:r w:rsidRPr="006B2E96">
        <w:rPr>
          <w:sz w:val="16"/>
        </w:rPr>
        <w:t xml:space="preserve"> Mexico and </w:t>
      </w:r>
      <w:r w:rsidRPr="00CE5123">
        <w:rPr>
          <w:rStyle w:val="Emphasis"/>
          <w:highlight w:val="cyan"/>
        </w:rPr>
        <w:t>Canada</w:t>
      </w:r>
      <w:r w:rsidRPr="00CE5123">
        <w:rPr>
          <w:sz w:val="16"/>
          <w:highlight w:val="cyan"/>
        </w:rPr>
        <w:t xml:space="preserve">, </w:t>
      </w:r>
      <w:r w:rsidRPr="00CE5123">
        <w:rPr>
          <w:rStyle w:val="StyleUnderline"/>
          <w:highlight w:val="cyan"/>
        </w:rPr>
        <w:t>including oil,</w:t>
      </w:r>
      <w:r w:rsidRPr="006B2E96">
        <w:rPr>
          <w:rStyle w:val="StyleUnderline"/>
        </w:rPr>
        <w:t xml:space="preserve"> would </w:t>
      </w:r>
      <w:r w:rsidRPr="00CE5123">
        <w:rPr>
          <w:rStyle w:val="Emphasis"/>
          <w:highlight w:val="cyan"/>
        </w:rPr>
        <w:t>remain</w:t>
      </w:r>
      <w:r w:rsidRPr="006B2E96">
        <w:rPr>
          <w:rStyle w:val="Emphasis"/>
        </w:rPr>
        <w:t xml:space="preserve"> </w:t>
      </w:r>
      <w:r w:rsidRPr="00CE5123">
        <w:rPr>
          <w:rStyle w:val="Emphasis"/>
          <w:highlight w:val="cyan"/>
        </w:rPr>
        <w:t>exempt</w:t>
      </w:r>
      <w:r w:rsidRPr="006B2E96">
        <w:rPr>
          <w:rStyle w:val="StyleUnderline"/>
        </w:rPr>
        <w:t xml:space="preserve"> from the tariffs, a senior official</w:t>
      </w:r>
      <w:r w:rsidRPr="006B2E96">
        <w:rPr>
          <w:sz w:val="16"/>
        </w:rPr>
        <w:t xml:space="preserve"> told Reuters. Canada supplies some 4 million barrels per day of its crude oil to the United States. Trump's tariff policies could stoke inflation, slow economic growth and escalate trade disputes, possibilities that have limited oil price gains. "</w:t>
      </w:r>
      <w:r w:rsidRPr="00CE5123">
        <w:rPr>
          <w:rStyle w:val="StyleUnderline"/>
          <w:highlight w:val="cyan"/>
        </w:rPr>
        <w:t>Crude prices have paused last month's rally,</w:t>
      </w:r>
      <w:r w:rsidRPr="006B2E96">
        <w:rPr>
          <w:rStyle w:val="StyleUnderline"/>
        </w:rPr>
        <w:t xml:space="preserve"> </w:t>
      </w:r>
      <w:r w:rsidRPr="00CE5123">
        <w:rPr>
          <w:sz w:val="16"/>
          <w:szCs w:val="16"/>
        </w:rPr>
        <w:t>with Brent finding some resistance above $75, with the focus for now turning from a sanctions-led reduction in supply</w:t>
      </w:r>
      <w:r w:rsidRPr="00CE5123">
        <w:rPr>
          <w:sz w:val="10"/>
          <w:szCs w:val="16"/>
        </w:rPr>
        <w:t xml:space="preserve"> </w:t>
      </w:r>
      <w:r w:rsidRPr="006B2E96">
        <w:rPr>
          <w:sz w:val="16"/>
        </w:rPr>
        <w:t>to Trump's tariff announcement and its potential negative impact on growth and demand," said Ole Hansen, head of commodity strategy at Saxo Bank. Comments from Mexico eased some worries about a trade war between the two countries after Mexican President Claudia Sheinbaum said on Wednesday that Mexico does not plan to impose tit-for-tat tariffs on the United States. "</w:t>
      </w:r>
      <w:r w:rsidRPr="00CE5123">
        <w:rPr>
          <w:rStyle w:val="StyleUnderline"/>
          <w:highlight w:val="cyan"/>
        </w:rPr>
        <w:t>Oil is selling off a little on the news</w:t>
      </w:r>
      <w:r w:rsidRPr="006B2E96">
        <w:rPr>
          <w:sz w:val="16"/>
        </w:rPr>
        <w:t xml:space="preserve">, and it could introduce some additional trade and economic uncertainties, </w:t>
      </w:r>
      <w:r w:rsidRPr="00CE5123">
        <w:rPr>
          <w:rStyle w:val="Emphasis"/>
          <w:highlight w:val="cyan"/>
        </w:rPr>
        <w:t>but</w:t>
      </w:r>
      <w:r w:rsidRPr="00CE5123">
        <w:rPr>
          <w:sz w:val="16"/>
          <w:highlight w:val="cyan"/>
        </w:rPr>
        <w:t xml:space="preserve"> </w:t>
      </w:r>
      <w:r w:rsidRPr="00CE5123">
        <w:rPr>
          <w:rStyle w:val="StyleUnderline"/>
          <w:highlight w:val="cyan"/>
        </w:rPr>
        <w:t xml:space="preserve">I think people were worried it would be </w:t>
      </w:r>
      <w:r w:rsidRPr="00CE5123">
        <w:rPr>
          <w:rStyle w:val="Emphasis"/>
          <w:highlight w:val="cyan"/>
        </w:rPr>
        <w:t>more extreme</w:t>
      </w:r>
      <w:r w:rsidRPr="003D066D">
        <w:rPr>
          <w:rStyle w:val="StyleUnderline"/>
        </w:rPr>
        <w:t>," said Josh Young, chief investment officer at Bison Interests following Trump's tariff announcement.</w:t>
      </w:r>
    </w:p>
    <w:p w14:paraId="08A49135" w14:textId="77777777" w:rsidR="00846C7E" w:rsidRDefault="00846C7E" w:rsidP="00846C7E">
      <w:pPr>
        <w:pStyle w:val="Heading4"/>
      </w:pPr>
      <w:r>
        <w:t>Only a small dip, and energy imports are exempt.</w:t>
      </w:r>
    </w:p>
    <w:p w14:paraId="2C634478" w14:textId="77777777" w:rsidR="00846C7E" w:rsidRPr="00371549" w:rsidRDefault="00846C7E" w:rsidP="00846C7E">
      <w:r w:rsidRPr="00371549">
        <w:rPr>
          <w:rStyle w:val="Style13ptBold"/>
        </w:rPr>
        <w:t>Kool 4-2</w:t>
      </w:r>
      <w:r>
        <w:t xml:space="preserve">-25, majored in International Business at Amsterdam’s Higher School of Economics, he is Oilprice.com's Head of Operations (Tom, “Oil Drops, Markets Rattle as Trump Unleashes Tariffs,” </w:t>
      </w:r>
      <w:r>
        <w:rPr>
          <w:i/>
          <w:iCs/>
        </w:rPr>
        <w:t>oilprice.com</w:t>
      </w:r>
      <w:r>
        <w:t xml:space="preserve">, </w:t>
      </w:r>
      <w:r w:rsidRPr="00AB331D">
        <w:t>https://oilprice.com/Latest-Energy-News/World-News/Oil-Drops-Markets-Rattle-as-Trump-Unleashes-Tariffs.html</w:t>
      </w:r>
      <w:r>
        <w:t>, Accessed: 4/2/25)—js</w:t>
      </w:r>
    </w:p>
    <w:p w14:paraId="77467B7E" w14:textId="77777777" w:rsidR="00846C7E" w:rsidRPr="00430CB9" w:rsidRDefault="00846C7E" w:rsidP="00846C7E">
      <w:pPr>
        <w:rPr>
          <w:sz w:val="16"/>
        </w:rPr>
      </w:pPr>
      <w:r w:rsidRPr="00CE5123">
        <w:rPr>
          <w:rStyle w:val="StyleUnderline"/>
          <w:highlight w:val="cyan"/>
        </w:rPr>
        <w:t>Despite</w:t>
      </w:r>
      <w:r w:rsidRPr="00371549">
        <w:rPr>
          <w:rStyle w:val="StyleUnderline"/>
        </w:rPr>
        <w:t xml:space="preserve"> the broad reach of the new </w:t>
      </w:r>
      <w:r w:rsidRPr="00CE5123">
        <w:rPr>
          <w:rStyle w:val="StyleUnderline"/>
          <w:highlight w:val="cyan"/>
        </w:rPr>
        <w:t xml:space="preserve">tariffs, the </w:t>
      </w:r>
      <w:r w:rsidRPr="00CE5123">
        <w:rPr>
          <w:rStyle w:val="Emphasis"/>
          <w:highlight w:val="cyan"/>
        </w:rPr>
        <w:t>energy sector</w:t>
      </w:r>
      <w:r w:rsidRPr="00CE5123">
        <w:rPr>
          <w:rStyle w:val="StyleUnderline"/>
          <w:highlight w:val="cyan"/>
        </w:rPr>
        <w:t xml:space="preserve"> was largely </w:t>
      </w:r>
      <w:r w:rsidRPr="00CE5123">
        <w:rPr>
          <w:rStyle w:val="Emphasis"/>
          <w:highlight w:val="cyan"/>
        </w:rPr>
        <w:t>spared</w:t>
      </w:r>
      <w:r w:rsidRPr="00CE5123">
        <w:rPr>
          <w:rStyle w:val="StyleUnderline"/>
          <w:highlight w:val="cyan"/>
        </w:rPr>
        <w:t>. A</w:t>
      </w:r>
      <w:r w:rsidRPr="00371549">
        <w:rPr>
          <w:rStyle w:val="StyleUnderline"/>
        </w:rPr>
        <w:t xml:space="preserve"> White House official confirmed that imports of </w:t>
      </w:r>
      <w:r w:rsidRPr="00CE5123">
        <w:rPr>
          <w:rStyle w:val="Emphasis"/>
          <w:highlight w:val="cyan"/>
        </w:rPr>
        <w:t>oil</w:t>
      </w:r>
      <w:r w:rsidRPr="00CE5123">
        <w:rPr>
          <w:rStyle w:val="StyleUnderline"/>
          <w:highlight w:val="cyan"/>
        </w:rPr>
        <w:t xml:space="preserve">, </w:t>
      </w:r>
      <w:r w:rsidRPr="00CE5123">
        <w:rPr>
          <w:rStyle w:val="Emphasis"/>
          <w:highlight w:val="cyan"/>
        </w:rPr>
        <w:t>gas</w:t>
      </w:r>
      <w:r w:rsidRPr="00CE5123">
        <w:rPr>
          <w:rStyle w:val="StyleUnderline"/>
          <w:highlight w:val="cyan"/>
        </w:rPr>
        <w:t xml:space="preserve">, and </w:t>
      </w:r>
      <w:r w:rsidRPr="00CE5123">
        <w:rPr>
          <w:rStyle w:val="Emphasis"/>
          <w:highlight w:val="cyan"/>
        </w:rPr>
        <w:t>refined products are exempt</w:t>
      </w:r>
      <w:r w:rsidRPr="00371549">
        <w:rPr>
          <w:rStyle w:val="StyleUnderline"/>
        </w:rPr>
        <w:t xml:space="preserve"> from the measures.</w:t>
      </w:r>
      <w:r w:rsidRPr="00430CB9">
        <w:rPr>
          <w:sz w:val="16"/>
        </w:rPr>
        <w:t xml:space="preserve"> </w:t>
      </w:r>
      <w:r w:rsidRPr="0005420E">
        <w:rPr>
          <w:rStyle w:val="Emphasis"/>
          <w:highlight w:val="cyan"/>
        </w:rPr>
        <w:t>Canada</w:t>
      </w:r>
      <w:r w:rsidRPr="00430CB9">
        <w:rPr>
          <w:sz w:val="16"/>
        </w:rPr>
        <w:t xml:space="preserve"> — a key U.S. trade partner — </w:t>
      </w:r>
      <w:r w:rsidRPr="00371549">
        <w:rPr>
          <w:rStyle w:val="StyleUnderline"/>
        </w:rPr>
        <w:t xml:space="preserve">was </w:t>
      </w:r>
      <w:r w:rsidRPr="00CE5123">
        <w:rPr>
          <w:rStyle w:val="Emphasis"/>
          <w:highlight w:val="cyan"/>
        </w:rPr>
        <w:t>formally exempted</w:t>
      </w:r>
      <w:r w:rsidRPr="00CE5123">
        <w:rPr>
          <w:rStyle w:val="StyleUnderline"/>
          <w:highlight w:val="cyan"/>
        </w:rPr>
        <w:t xml:space="preserve"> from Wednesday’s </w:t>
      </w:r>
      <w:r w:rsidRPr="00CE5123">
        <w:rPr>
          <w:rStyle w:val="Emphasis"/>
          <w:highlight w:val="cyan"/>
        </w:rPr>
        <w:t>reciprocal tariff action</w:t>
      </w:r>
      <w:r w:rsidRPr="00430CB9">
        <w:rPr>
          <w:sz w:val="16"/>
          <w:highlight w:val="cyan"/>
        </w:rPr>
        <w:t>.</w:t>
      </w:r>
      <w:r w:rsidRPr="00430CB9">
        <w:rPr>
          <w:sz w:val="16"/>
        </w:rPr>
        <w:t xml:space="preserve"> However, the White House noted that non-compliant CUSMA (Canada–U.S.–Mexico Agreement) goods would still be subject to a 25% tariff, and non-compliant CUSMA energy and potash exports would face a 10% duty. While </w:t>
      </w:r>
      <w:r w:rsidRPr="00CE5123">
        <w:rPr>
          <w:rStyle w:val="Emphasis"/>
          <w:highlight w:val="cyan"/>
        </w:rPr>
        <w:t>oil markets</w:t>
      </w:r>
      <w:r w:rsidRPr="00CE5123">
        <w:rPr>
          <w:rStyle w:val="StyleUnderline"/>
          <w:highlight w:val="cyan"/>
        </w:rPr>
        <w:t xml:space="preserve"> digested the news with a </w:t>
      </w:r>
      <w:r w:rsidRPr="00CE5123">
        <w:rPr>
          <w:rStyle w:val="Emphasis"/>
          <w:highlight w:val="cyan"/>
        </w:rPr>
        <w:t>slight</w:t>
      </w:r>
      <w:r w:rsidRPr="00CE5123">
        <w:rPr>
          <w:rStyle w:val="StyleUnderline"/>
          <w:highlight w:val="cyan"/>
        </w:rPr>
        <w:t xml:space="preserve"> downward </w:t>
      </w:r>
      <w:r w:rsidRPr="00CE5123">
        <w:rPr>
          <w:rStyle w:val="Emphasis"/>
          <w:highlight w:val="cyan"/>
        </w:rPr>
        <w:t>turn</w:t>
      </w:r>
      <w:r w:rsidRPr="00430CB9">
        <w:rPr>
          <w:sz w:val="16"/>
          <w:highlight w:val="cyan"/>
        </w:rPr>
        <w:t xml:space="preserve">, </w:t>
      </w:r>
      <w:r w:rsidRPr="00430CB9">
        <w:rPr>
          <w:sz w:val="16"/>
        </w:rPr>
        <w:t xml:space="preserve">broader equity markets saw a sharper reaction. S&amp;P 500 futures dropped 3.5%, while Nasdaq 100 futures tumbled 4.2%, falling below their March 13 intraday lows to levels not seen since last September. Still, U.S. </w:t>
      </w:r>
      <w:r w:rsidRPr="00CE5123">
        <w:rPr>
          <w:rStyle w:val="StyleUnderline"/>
          <w:highlight w:val="cyan"/>
        </w:rPr>
        <w:t>Treasury Secretary Scott</w:t>
      </w:r>
      <w:r w:rsidRPr="00430CB9">
        <w:rPr>
          <w:sz w:val="16"/>
        </w:rPr>
        <w:t xml:space="preserve"> Bessent, speaking on Bloomberg TV, </w:t>
      </w:r>
      <w:r w:rsidRPr="00CE5123">
        <w:rPr>
          <w:rStyle w:val="StyleUnderline"/>
          <w:highlight w:val="cyan"/>
        </w:rPr>
        <w:t>attempted to calm jittery investors</w:t>
      </w:r>
      <w:r w:rsidRPr="00371549">
        <w:rPr>
          <w:rStyle w:val="StyleUnderline"/>
        </w:rPr>
        <w:t>, calling the move “the certainty on tariffs markets have long craved.”</w:t>
      </w:r>
      <w:r w:rsidRPr="00430CB9">
        <w:rPr>
          <w:sz w:val="16"/>
        </w:rPr>
        <w:t xml:space="preserve"> Bessent </w:t>
      </w:r>
      <w:r w:rsidRPr="00CE5123">
        <w:rPr>
          <w:rStyle w:val="Emphasis"/>
          <w:highlight w:val="cyan"/>
        </w:rPr>
        <w:t>urged investors</w:t>
      </w:r>
      <w:r w:rsidRPr="00430CB9">
        <w:rPr>
          <w:sz w:val="16"/>
        </w:rPr>
        <w:t xml:space="preserve"> to “</w:t>
      </w:r>
      <w:r w:rsidRPr="00CE5123">
        <w:rPr>
          <w:rStyle w:val="Emphasis"/>
          <w:highlight w:val="cyan"/>
        </w:rPr>
        <w:t>embrace the clarity</w:t>
      </w:r>
      <w:r w:rsidRPr="00430CB9">
        <w:rPr>
          <w:sz w:val="16"/>
        </w:rPr>
        <w:t xml:space="preserve">” brought by the administration’s trade position. For now, while </w:t>
      </w:r>
      <w:r w:rsidRPr="00CE5123">
        <w:rPr>
          <w:rStyle w:val="Emphasis"/>
          <w:highlight w:val="cyan"/>
        </w:rPr>
        <w:t>energy markets appear buffered by the exemption</w:t>
      </w:r>
      <w:r w:rsidRPr="00430CB9">
        <w:rPr>
          <w:sz w:val="16"/>
        </w:rPr>
        <w:t>, traders remain cautious amid fears that retaliatory measures and a potential global trade slowdown could ultimately weigh on crude demand.</w:t>
      </w:r>
    </w:p>
    <w:p w14:paraId="65FC910C" w14:textId="77777777" w:rsidR="00846C7E" w:rsidRPr="0066097D" w:rsidRDefault="00846C7E" w:rsidP="00846C7E"/>
    <w:p w14:paraId="2555785D" w14:textId="77777777" w:rsidR="00846C7E" w:rsidRDefault="00846C7E" w:rsidP="00846C7E">
      <w:pPr>
        <w:pStyle w:val="Heading3"/>
      </w:pPr>
      <w:r>
        <w:t>UQ---AT: Oil Prices Low---2NC</w:t>
      </w:r>
    </w:p>
    <w:p w14:paraId="5AF75D0D" w14:textId="77777777" w:rsidR="00846C7E" w:rsidRDefault="00846C7E" w:rsidP="00846C7E">
      <w:pPr>
        <w:pStyle w:val="Heading4"/>
      </w:pPr>
      <w:r>
        <w:t xml:space="preserve">Tariffs are a neg arg---Canada was </w:t>
      </w:r>
      <w:r w:rsidRPr="00AE6F45">
        <w:rPr>
          <w:u w:val="single"/>
        </w:rPr>
        <w:t>exempted</w:t>
      </w:r>
      <w:r>
        <w:t xml:space="preserve">, giving it a </w:t>
      </w:r>
      <w:r w:rsidRPr="00DD361C">
        <w:rPr>
          <w:u w:val="single"/>
        </w:rPr>
        <w:t>new comparative advantage</w:t>
      </w:r>
      <w:r>
        <w:t xml:space="preserve"> </w:t>
      </w:r>
    </w:p>
    <w:p w14:paraId="5EB9B0AF" w14:textId="77777777" w:rsidR="00846C7E" w:rsidRDefault="00846C7E" w:rsidP="00846C7E">
      <w:r w:rsidRPr="00AE6F45">
        <w:rPr>
          <w:rStyle w:val="Style13ptBold"/>
        </w:rPr>
        <w:t>Rendell 4-3</w:t>
      </w:r>
      <w:r>
        <w:t>-2025, economics reporters. Citing Chamber of Commerce president Candace Laing (*Mark and **Nojoud Al Mallees, "Canada, Mexico spared from worst of Trump’s latest tariff blitz," Globe and Mail, https://www.theglobeandmail.com/business/economy/article-canada-mexico-spared-from-worst-of-trumps-latest-tariff-blitz/)</w:t>
      </w:r>
    </w:p>
    <w:p w14:paraId="14BC182C" w14:textId="77777777" w:rsidR="00846C7E" w:rsidRPr="00987C2C" w:rsidRDefault="00846C7E" w:rsidP="00846C7E">
      <w:pPr>
        <w:rPr>
          <w:sz w:val="16"/>
        </w:rPr>
      </w:pPr>
      <w:r w:rsidRPr="00AE6F45">
        <w:rPr>
          <w:rStyle w:val="StyleUnderline"/>
        </w:rPr>
        <w:t>While</w:t>
      </w:r>
      <w:r w:rsidRPr="00987C2C">
        <w:rPr>
          <w:sz w:val="16"/>
        </w:rPr>
        <w:t xml:space="preserve"> U.S. President Donald </w:t>
      </w:r>
      <w:r w:rsidRPr="00987C2C">
        <w:rPr>
          <w:rStyle w:val="StyleUnderline"/>
          <w:highlight w:val="cyan"/>
        </w:rPr>
        <w:t>Trump</w:t>
      </w:r>
      <w:r w:rsidRPr="00AE6F45">
        <w:rPr>
          <w:rStyle w:val="StyleUnderline"/>
        </w:rPr>
        <w:t xml:space="preserve"> took a sledgehammer to the global trading </w:t>
      </w:r>
      <w:r w:rsidRPr="00987C2C">
        <w:rPr>
          <w:rStyle w:val="StyleUnderline"/>
        </w:rPr>
        <w:t>system</w:t>
      </w:r>
      <w:r w:rsidRPr="00987C2C">
        <w:rPr>
          <w:sz w:val="16"/>
        </w:rPr>
        <w:t xml:space="preserve"> on Wednesday, </w:t>
      </w:r>
      <w:r w:rsidRPr="00AE6F45">
        <w:rPr>
          <w:rStyle w:val="StyleUnderline"/>
        </w:rPr>
        <w:t xml:space="preserve">he </w:t>
      </w:r>
      <w:r w:rsidRPr="00987C2C">
        <w:rPr>
          <w:rStyle w:val="StyleUnderline"/>
          <w:highlight w:val="cyan"/>
        </w:rPr>
        <w:t xml:space="preserve">offered a </w:t>
      </w:r>
      <w:r w:rsidRPr="00987C2C">
        <w:rPr>
          <w:rStyle w:val="Emphasis"/>
          <w:highlight w:val="cyan"/>
        </w:rPr>
        <w:t>reprieve to Canada</w:t>
      </w:r>
      <w:r w:rsidRPr="00987C2C">
        <w:rPr>
          <w:sz w:val="16"/>
        </w:rPr>
        <w:t xml:space="preserve"> and Mexico, potentially </w:t>
      </w:r>
      <w:r w:rsidRPr="00987C2C">
        <w:rPr>
          <w:rStyle w:val="Emphasis"/>
          <w:highlight w:val="cyan"/>
        </w:rPr>
        <w:t>putting</w:t>
      </w:r>
      <w:r w:rsidRPr="00AE6F45">
        <w:rPr>
          <w:rStyle w:val="Emphasis"/>
        </w:rPr>
        <w:t xml:space="preserve"> his </w:t>
      </w:r>
      <w:r w:rsidRPr="00987C2C">
        <w:rPr>
          <w:rStyle w:val="Emphasis"/>
          <w:highlight w:val="cyan"/>
        </w:rPr>
        <w:t>neighbours at a competitive advantage</w:t>
      </w:r>
      <w:r w:rsidRPr="00987C2C">
        <w:rPr>
          <w:sz w:val="16"/>
        </w:rPr>
        <w:t xml:space="preserve"> if they stay within the bounds of the continental trade agreement.</w:t>
      </w:r>
    </w:p>
    <w:p w14:paraId="0EF8075C" w14:textId="77777777" w:rsidR="00846C7E" w:rsidRPr="00987C2C" w:rsidRDefault="00846C7E" w:rsidP="00846C7E">
      <w:pPr>
        <w:rPr>
          <w:sz w:val="16"/>
        </w:rPr>
      </w:pPr>
      <w:r w:rsidRPr="00987C2C">
        <w:rPr>
          <w:sz w:val="16"/>
        </w:rPr>
        <w:t>In his most sweeping protectionist measures yet, Mr. Trump placed a 10-per-cent baseline tariff on imports into the U.S., with considerably higher tariffs on dozens of trading partners including the European Union, China and Japan.</w:t>
      </w:r>
    </w:p>
    <w:p w14:paraId="5C3F10D0" w14:textId="77777777" w:rsidR="00846C7E" w:rsidRPr="00987C2C" w:rsidRDefault="00846C7E" w:rsidP="00846C7E">
      <w:pPr>
        <w:rPr>
          <w:sz w:val="16"/>
        </w:rPr>
      </w:pPr>
      <w:r w:rsidRPr="00987C2C">
        <w:rPr>
          <w:rStyle w:val="Emphasis"/>
          <w:highlight w:val="cyan"/>
        </w:rPr>
        <w:t>Canada</w:t>
      </w:r>
      <w:r w:rsidRPr="00987C2C">
        <w:rPr>
          <w:sz w:val="16"/>
        </w:rPr>
        <w:t xml:space="preserve"> and Mexico, however, </w:t>
      </w:r>
      <w:r w:rsidRPr="00987C2C">
        <w:rPr>
          <w:rStyle w:val="Emphasis"/>
          <w:highlight w:val="cyan"/>
        </w:rPr>
        <w:t>will not face the baseline tariff or</w:t>
      </w:r>
      <w:r w:rsidRPr="00AE6F45">
        <w:rPr>
          <w:rStyle w:val="Emphasis"/>
        </w:rPr>
        <w:t xml:space="preserve"> a higher </w:t>
      </w:r>
      <w:r w:rsidRPr="00987C2C">
        <w:rPr>
          <w:rStyle w:val="Emphasis"/>
          <w:highlight w:val="cyan"/>
        </w:rPr>
        <w:t>country-specific duty</w:t>
      </w:r>
      <w:r w:rsidRPr="00987C2C">
        <w:rPr>
          <w:sz w:val="16"/>
        </w:rPr>
        <w:t xml:space="preserve">. </w:t>
      </w:r>
      <w:r w:rsidRPr="00AE6F45">
        <w:rPr>
          <w:rStyle w:val="StyleUnderline"/>
        </w:rPr>
        <w:t>Both remain subject to the across-the-board tariffs imposed in early March</w:t>
      </w:r>
      <w:r w:rsidRPr="00987C2C">
        <w:rPr>
          <w:sz w:val="16"/>
        </w:rPr>
        <w:t xml:space="preserve">, ostensibly to force Ottawa and Mexico City to address border security problems. </w:t>
      </w:r>
      <w:r w:rsidRPr="00AE6F45">
        <w:rPr>
          <w:rStyle w:val="StyleUnderline"/>
        </w:rPr>
        <w:t xml:space="preserve">However, </w:t>
      </w:r>
      <w:r w:rsidRPr="00987C2C">
        <w:rPr>
          <w:rStyle w:val="StyleUnderline"/>
          <w:highlight w:val="cyan"/>
        </w:rPr>
        <w:t>goods that comply with</w:t>
      </w:r>
      <w:r w:rsidRPr="00987C2C">
        <w:rPr>
          <w:sz w:val="16"/>
        </w:rPr>
        <w:t xml:space="preserve"> the United States-Mexico-Canada Agreement (</w:t>
      </w:r>
      <w:r w:rsidRPr="00987C2C">
        <w:rPr>
          <w:rStyle w:val="Emphasis"/>
          <w:highlight w:val="cyan"/>
        </w:rPr>
        <w:t>USMCA</w:t>
      </w:r>
      <w:r w:rsidRPr="00987C2C">
        <w:rPr>
          <w:sz w:val="16"/>
        </w:rPr>
        <w:t xml:space="preserve">) will </w:t>
      </w:r>
      <w:r w:rsidRPr="00987C2C">
        <w:rPr>
          <w:rStyle w:val="Emphasis"/>
          <w:highlight w:val="cyan"/>
        </w:rPr>
        <w:t>remain exempt</w:t>
      </w:r>
      <w:r w:rsidRPr="00987C2C">
        <w:rPr>
          <w:sz w:val="16"/>
        </w:rPr>
        <w:t>.</w:t>
      </w:r>
    </w:p>
    <w:p w14:paraId="7A74E4D5" w14:textId="77777777" w:rsidR="00846C7E" w:rsidRPr="00987C2C" w:rsidRDefault="00846C7E" w:rsidP="00846C7E">
      <w:pPr>
        <w:rPr>
          <w:sz w:val="16"/>
        </w:rPr>
      </w:pPr>
      <w:r w:rsidRPr="00987C2C">
        <w:rPr>
          <w:sz w:val="16"/>
        </w:rPr>
        <w:t xml:space="preserve">That means a significant portion of </w:t>
      </w:r>
      <w:r w:rsidRPr="00987C2C">
        <w:rPr>
          <w:rStyle w:val="Emphasis"/>
          <w:highlight w:val="cyan"/>
        </w:rPr>
        <w:t>Canad</w:t>
      </w:r>
      <w:r w:rsidRPr="00987C2C">
        <w:rPr>
          <w:rStyle w:val="StyleUnderline"/>
        </w:rPr>
        <w:t>i</w:t>
      </w:r>
      <w:r w:rsidRPr="00987C2C">
        <w:rPr>
          <w:rStyle w:val="Emphasis"/>
          <w:highlight w:val="cyan"/>
        </w:rPr>
        <w:t>a</w:t>
      </w:r>
      <w:r w:rsidRPr="00987C2C">
        <w:rPr>
          <w:rStyle w:val="StyleUnderline"/>
        </w:rPr>
        <w:t>n</w:t>
      </w:r>
      <w:r w:rsidRPr="00987C2C">
        <w:rPr>
          <w:sz w:val="16"/>
        </w:rPr>
        <w:t xml:space="preserve"> and Mexican </w:t>
      </w:r>
      <w:r w:rsidRPr="00AE6F45">
        <w:rPr>
          <w:rStyle w:val="StyleUnderline"/>
        </w:rPr>
        <w:t xml:space="preserve">goods </w:t>
      </w:r>
      <w:r w:rsidRPr="00987C2C">
        <w:rPr>
          <w:rStyle w:val="StyleUnderline"/>
          <w:highlight w:val="cyan"/>
        </w:rPr>
        <w:t xml:space="preserve">will continue to trade </w:t>
      </w:r>
      <w:r w:rsidRPr="00987C2C">
        <w:rPr>
          <w:rStyle w:val="Emphasis"/>
          <w:highlight w:val="cyan"/>
        </w:rPr>
        <w:t>tariff-free</w:t>
      </w:r>
      <w:r w:rsidRPr="00AE6F45">
        <w:rPr>
          <w:rStyle w:val="StyleUnderline"/>
        </w:rPr>
        <w:t xml:space="preserve">, while other countries face a steep jump in duties. In effect, Mr. </w:t>
      </w:r>
      <w:r w:rsidRPr="00987C2C">
        <w:rPr>
          <w:rStyle w:val="StyleUnderline"/>
          <w:highlight w:val="cyan"/>
        </w:rPr>
        <w:t xml:space="preserve">Trump is forcing </w:t>
      </w:r>
      <w:r w:rsidRPr="00987C2C">
        <w:rPr>
          <w:rStyle w:val="Emphasis"/>
          <w:highlight w:val="cyan"/>
        </w:rPr>
        <w:t>more</w:t>
      </w:r>
      <w:r w:rsidRPr="00987C2C">
        <w:rPr>
          <w:sz w:val="16"/>
        </w:rPr>
        <w:t xml:space="preserve"> North American </w:t>
      </w:r>
      <w:r w:rsidRPr="00987C2C">
        <w:rPr>
          <w:rStyle w:val="Emphasis"/>
          <w:highlight w:val="cyan"/>
        </w:rPr>
        <w:t>trade</w:t>
      </w:r>
      <w:r w:rsidRPr="00987C2C">
        <w:rPr>
          <w:sz w:val="16"/>
        </w:rPr>
        <w:t xml:space="preserve"> </w:t>
      </w:r>
      <w:r w:rsidRPr="00987C2C">
        <w:rPr>
          <w:rStyle w:val="StyleUnderline"/>
          <w:highlight w:val="cyan"/>
        </w:rPr>
        <w:t>to happen under</w:t>
      </w:r>
      <w:r w:rsidRPr="00AE6F45">
        <w:rPr>
          <w:rStyle w:val="StyleUnderline"/>
        </w:rPr>
        <w:t xml:space="preserve"> the auspices of the </w:t>
      </w:r>
      <w:r w:rsidRPr="00987C2C">
        <w:rPr>
          <w:rStyle w:val="Emphasis"/>
          <w:highlight w:val="cyan"/>
        </w:rPr>
        <w:t>USMCA</w:t>
      </w:r>
      <w:r w:rsidRPr="00987C2C">
        <w:rPr>
          <w:sz w:val="16"/>
        </w:rPr>
        <w:t>, while making it prohibitively expensive for companies to export non-compliant goods to the U.S.</w:t>
      </w:r>
    </w:p>
    <w:p w14:paraId="717BC772" w14:textId="77777777" w:rsidR="00846C7E" w:rsidRPr="00987C2C" w:rsidRDefault="00846C7E" w:rsidP="00846C7E">
      <w:pPr>
        <w:rPr>
          <w:sz w:val="16"/>
        </w:rPr>
      </w:pPr>
      <w:r w:rsidRPr="00987C2C">
        <w:rPr>
          <w:sz w:val="16"/>
        </w:rPr>
        <w:t>Globe economics reporter Mark Rendell says Wednesday’s tariff announcement by President Donald Trump saw Canada not hit as hard as predicted, but that the trade war has now gone global.</w:t>
      </w:r>
    </w:p>
    <w:p w14:paraId="349F5B39" w14:textId="77777777" w:rsidR="00846C7E" w:rsidRPr="00987C2C" w:rsidRDefault="00846C7E" w:rsidP="00846C7E">
      <w:pPr>
        <w:rPr>
          <w:sz w:val="16"/>
        </w:rPr>
      </w:pPr>
      <w:r w:rsidRPr="00987C2C">
        <w:rPr>
          <w:sz w:val="16"/>
        </w:rPr>
        <w:t>CIBC chief economist Avery Shenfeld said in an e-mail that Canada appears to have gotten off lighter than expected, but that remaining tariffs on aluminum and steel as well as vehicles and auto parts are still “very problematic.”</w:t>
      </w:r>
    </w:p>
    <w:p w14:paraId="607B6874" w14:textId="77777777" w:rsidR="00846C7E" w:rsidRPr="00987C2C" w:rsidRDefault="00846C7E" w:rsidP="00846C7E">
      <w:pPr>
        <w:rPr>
          <w:sz w:val="16"/>
        </w:rPr>
      </w:pPr>
      <w:r w:rsidRPr="00987C2C">
        <w:rPr>
          <w:sz w:val="16"/>
        </w:rPr>
        <w:t>According to economists at Toronto-Dominion Bank, the effective tariff rate Canada now faces from the U.S. is roughly 10 per cent, up from less than 2 per cent before Mr. Trump took office. CIBC economists, meanwhile, estimate the average effective tariff rate could be 5 per cent if all goods become compliant with the USMCA.</w:t>
      </w:r>
    </w:p>
    <w:p w14:paraId="796326AB" w14:textId="77777777" w:rsidR="00846C7E" w:rsidRPr="00987C2C" w:rsidRDefault="00846C7E" w:rsidP="00846C7E">
      <w:pPr>
        <w:rPr>
          <w:sz w:val="16"/>
        </w:rPr>
      </w:pPr>
      <w:r w:rsidRPr="00987C2C">
        <w:rPr>
          <w:sz w:val="16"/>
        </w:rPr>
        <w:t xml:space="preserve">Nevertheless, </w:t>
      </w:r>
      <w:r w:rsidRPr="00AE6F45">
        <w:rPr>
          <w:rStyle w:val="StyleUnderline"/>
        </w:rPr>
        <w:t xml:space="preserve">Canadian </w:t>
      </w:r>
      <w:r w:rsidRPr="00987C2C">
        <w:rPr>
          <w:rStyle w:val="Emphasis"/>
          <w:highlight w:val="cyan"/>
        </w:rPr>
        <w:t>business groups</w:t>
      </w:r>
      <w:r w:rsidRPr="00AE6F45">
        <w:rPr>
          <w:rStyle w:val="StyleUnderline"/>
        </w:rPr>
        <w:t xml:space="preserve"> on Wednesday </w:t>
      </w:r>
      <w:r w:rsidRPr="00987C2C">
        <w:rPr>
          <w:rStyle w:val="StyleUnderline"/>
          <w:highlight w:val="cyan"/>
        </w:rPr>
        <w:t>were</w:t>
      </w:r>
      <w:r w:rsidRPr="00987C2C">
        <w:rPr>
          <w:sz w:val="16"/>
        </w:rPr>
        <w:t xml:space="preserve"> tepidly </w:t>
      </w:r>
      <w:r w:rsidRPr="00987C2C">
        <w:rPr>
          <w:rStyle w:val="Emphasis"/>
          <w:highlight w:val="cyan"/>
        </w:rPr>
        <w:t>optimistic</w:t>
      </w:r>
      <w:r w:rsidRPr="00987C2C">
        <w:rPr>
          <w:sz w:val="16"/>
        </w:rPr>
        <w:t xml:space="preserve"> that Mr. </w:t>
      </w:r>
      <w:r w:rsidRPr="0054413F">
        <w:rPr>
          <w:rStyle w:val="StyleUnderline"/>
        </w:rPr>
        <w:t>Trump’s decision to leave out Canada and Mexico from reciprocal tariffs means any trade-related disputes can be punted off to the renegotiation of the USMCA</w:t>
      </w:r>
      <w:r w:rsidRPr="00987C2C">
        <w:rPr>
          <w:sz w:val="16"/>
        </w:rPr>
        <w:t>. The agreement is up for a review in July, 2026, though politicians may push for negotiations sooner.</w:t>
      </w:r>
    </w:p>
    <w:p w14:paraId="6BCF69FA" w14:textId="77777777" w:rsidR="00846C7E" w:rsidRPr="00987C2C" w:rsidRDefault="00846C7E" w:rsidP="00846C7E">
      <w:pPr>
        <w:rPr>
          <w:sz w:val="16"/>
        </w:rPr>
      </w:pPr>
      <w:r w:rsidRPr="00987C2C">
        <w:rPr>
          <w:sz w:val="16"/>
        </w:rPr>
        <w:t>“We hope that today’s positioning regarding Canada by the U.S. is part of a path to real negotiation, ultimately leading to long-term partnership focused on continental economic security and resilience,” said Chamber of Commerce president Candace Laing in a statement.</w:t>
      </w:r>
    </w:p>
    <w:p w14:paraId="0F217F67" w14:textId="77777777" w:rsidR="00846C7E" w:rsidRPr="00987C2C" w:rsidRDefault="00846C7E" w:rsidP="00846C7E">
      <w:pPr>
        <w:rPr>
          <w:sz w:val="16"/>
        </w:rPr>
      </w:pPr>
      <w:r w:rsidRPr="00987C2C">
        <w:rPr>
          <w:sz w:val="16"/>
        </w:rPr>
        <w:t xml:space="preserve">There’s also some hope that </w:t>
      </w:r>
      <w:r w:rsidRPr="00987C2C">
        <w:rPr>
          <w:rStyle w:val="StyleUnderline"/>
          <w:highlight w:val="cyan"/>
        </w:rPr>
        <w:t>border</w:t>
      </w:r>
      <w:r w:rsidRPr="00FD30C0">
        <w:rPr>
          <w:rStyle w:val="StyleUnderline"/>
        </w:rPr>
        <w:t xml:space="preserve">-related </w:t>
      </w:r>
      <w:r w:rsidRPr="00987C2C">
        <w:rPr>
          <w:rStyle w:val="StyleUnderline"/>
          <w:highlight w:val="cyan"/>
        </w:rPr>
        <w:t>tariffs</w:t>
      </w:r>
      <w:r w:rsidRPr="00987C2C">
        <w:rPr>
          <w:rStyle w:val="StyleUnderline"/>
        </w:rPr>
        <w:t xml:space="preserve"> imposed on Canada and Mexico </w:t>
      </w:r>
      <w:r w:rsidRPr="00987C2C">
        <w:rPr>
          <w:rStyle w:val="StyleUnderline"/>
          <w:highlight w:val="cyan"/>
        </w:rPr>
        <w:t xml:space="preserve">may be </w:t>
      </w:r>
      <w:r w:rsidRPr="00987C2C">
        <w:rPr>
          <w:rStyle w:val="Emphasis"/>
          <w:highlight w:val="cyan"/>
        </w:rPr>
        <w:t>lifted</w:t>
      </w:r>
      <w:r w:rsidRPr="00987C2C">
        <w:rPr>
          <w:sz w:val="16"/>
        </w:rPr>
        <w:t>. The executive order issued on Wednesday notes that if those levies are removed, a 12-per-cent tariff would apply to goods that are not compliant of the USMCA – less than half of existing the 25-per-cent rate.</w:t>
      </w:r>
    </w:p>
    <w:p w14:paraId="13215555" w14:textId="77777777" w:rsidR="00846C7E" w:rsidRPr="00987C2C" w:rsidRDefault="00846C7E" w:rsidP="00846C7E">
      <w:pPr>
        <w:rPr>
          <w:sz w:val="16"/>
        </w:rPr>
      </w:pPr>
      <w:r w:rsidRPr="00987C2C">
        <w:rPr>
          <w:sz w:val="16"/>
        </w:rPr>
        <w:t xml:space="preserve">“It suggests to me that </w:t>
      </w:r>
      <w:r w:rsidRPr="00987C2C">
        <w:rPr>
          <w:rStyle w:val="Emphasis"/>
        </w:rPr>
        <w:t>there is a path forward here</w:t>
      </w:r>
      <w:r w:rsidRPr="00987C2C">
        <w:rPr>
          <w:sz w:val="16"/>
        </w:rPr>
        <w:t>. It’s not straight line. It’ll require a lot of effort. But all in all</w:t>
      </w:r>
      <w:r w:rsidRPr="00987C2C">
        <w:rPr>
          <w:rStyle w:val="StyleUnderline"/>
        </w:rPr>
        <w:t xml:space="preserve">, I would say </w:t>
      </w:r>
      <w:r w:rsidRPr="00987C2C">
        <w:rPr>
          <w:rStyle w:val="StyleUnderline"/>
          <w:highlight w:val="cyan"/>
        </w:rPr>
        <w:t xml:space="preserve">it </w:t>
      </w:r>
      <w:r w:rsidRPr="00987C2C">
        <w:rPr>
          <w:rStyle w:val="Emphasis"/>
          <w:highlight w:val="cyan"/>
        </w:rPr>
        <w:t>wasn’t a bad day for Canada</w:t>
      </w:r>
      <w:r w:rsidRPr="00987C2C">
        <w:rPr>
          <w:sz w:val="16"/>
        </w:rPr>
        <w:t>,” Business Council of Canada president Goldy Hyder told The Globe and Mail.</w:t>
      </w:r>
    </w:p>
    <w:p w14:paraId="00D3593A" w14:textId="77777777" w:rsidR="00846C7E" w:rsidRPr="00987C2C" w:rsidRDefault="00846C7E" w:rsidP="00846C7E">
      <w:pPr>
        <w:rPr>
          <w:sz w:val="16"/>
        </w:rPr>
      </w:pPr>
      <w:r w:rsidRPr="00987C2C">
        <w:rPr>
          <w:sz w:val="16"/>
        </w:rPr>
        <w:t>Prime Minister Mark Carney said on Wednesday that Mr. Trump’s new global tariffs “are going to fundamentally change the international trading system” but that the U.S. President “has preserved a number of important elements of our trading relationship.”</w:t>
      </w:r>
    </w:p>
    <w:p w14:paraId="4712B427" w14:textId="77777777" w:rsidR="00846C7E" w:rsidRPr="00987C2C" w:rsidRDefault="00846C7E" w:rsidP="00846C7E">
      <w:pPr>
        <w:rPr>
          <w:sz w:val="16"/>
        </w:rPr>
      </w:pPr>
      <w:r w:rsidRPr="00987C2C">
        <w:rPr>
          <w:sz w:val="16"/>
        </w:rPr>
        <w:t>How that change in the international trading system will affect Canada is still unclear, as economists see both opportunity and risk.</w:t>
      </w:r>
    </w:p>
    <w:p w14:paraId="33960AD8" w14:textId="77777777" w:rsidR="00846C7E" w:rsidRPr="00987C2C" w:rsidRDefault="00846C7E" w:rsidP="00846C7E">
      <w:pPr>
        <w:rPr>
          <w:sz w:val="16"/>
        </w:rPr>
      </w:pPr>
      <w:r w:rsidRPr="00987C2C">
        <w:rPr>
          <w:sz w:val="16"/>
        </w:rPr>
        <w:t>Mr. Shenfeld said that the higher-than-expected global tariffs “could push up inflation and hit confidence south of the border, which can also dent Canada’s export volumes. So, there’s still work for Canada’s incoming government to try to get to the negotiating table and see if we can reach a mutually beneficial deal with the U.S.”</w:t>
      </w:r>
    </w:p>
    <w:p w14:paraId="1E2ADB22" w14:textId="77777777" w:rsidR="00846C7E" w:rsidRPr="00987C2C" w:rsidRDefault="00846C7E" w:rsidP="00846C7E">
      <w:pPr>
        <w:rPr>
          <w:sz w:val="16"/>
        </w:rPr>
      </w:pPr>
      <w:r w:rsidRPr="00987C2C">
        <w:rPr>
          <w:sz w:val="16"/>
        </w:rPr>
        <w:t xml:space="preserve">At the same time, some </w:t>
      </w:r>
      <w:r w:rsidRPr="00987C2C">
        <w:rPr>
          <w:rStyle w:val="StyleUnderline"/>
          <w:highlight w:val="cyan"/>
        </w:rPr>
        <w:t xml:space="preserve">Canadian exporters may </w:t>
      </w:r>
      <w:r w:rsidRPr="00987C2C">
        <w:rPr>
          <w:rStyle w:val="Emphasis"/>
          <w:highlight w:val="cyan"/>
        </w:rPr>
        <w:t>benefit relative to their competitors</w:t>
      </w:r>
      <w:r w:rsidRPr="00987C2C">
        <w:rPr>
          <w:rStyle w:val="StyleUnderline"/>
        </w:rPr>
        <w:t xml:space="preserve"> in other countries now facing steep tariffs.</w:t>
      </w:r>
    </w:p>
    <w:p w14:paraId="6D2578F2" w14:textId="77777777" w:rsidR="00846C7E" w:rsidRPr="00DD361C" w:rsidRDefault="00846C7E" w:rsidP="00846C7E"/>
    <w:p w14:paraId="519DD4B3" w14:textId="77777777" w:rsidR="00846C7E" w:rsidRDefault="00846C7E" w:rsidP="00846C7E">
      <w:pPr>
        <w:pStyle w:val="Heading4"/>
      </w:pPr>
      <w:r>
        <w:t>Trump didn’t actually impose any tariffs on Canada!</w:t>
      </w:r>
    </w:p>
    <w:p w14:paraId="2EF5A960" w14:textId="77777777" w:rsidR="00846C7E" w:rsidRDefault="00846C7E" w:rsidP="00846C7E">
      <w:r w:rsidRPr="008C6F08">
        <w:rPr>
          <w:rStyle w:val="Style13ptBold"/>
        </w:rPr>
        <w:t>Gowling 4-2</w:t>
      </w:r>
      <w:r>
        <w:t>-2025, journalist (Jordan, "Canada escapes new levies as Trump imposes sweeping reciprocal tariffs," financialpost, https://financialpost.com/news/economy/trump-announces-reciprocal-tariffs)</w:t>
      </w:r>
    </w:p>
    <w:p w14:paraId="216F9341" w14:textId="77777777" w:rsidR="00846C7E" w:rsidRPr="008C6F08" w:rsidRDefault="00846C7E" w:rsidP="00846C7E">
      <w:pPr>
        <w:rPr>
          <w:rStyle w:val="StyleUnderline"/>
        </w:rPr>
      </w:pPr>
      <w:r w:rsidRPr="004C2804">
        <w:rPr>
          <w:sz w:val="16"/>
        </w:rPr>
        <w:t xml:space="preserve">United States President Donald </w:t>
      </w:r>
      <w:r w:rsidRPr="004C2804">
        <w:rPr>
          <w:rStyle w:val="Emphasis"/>
          <w:highlight w:val="cyan"/>
        </w:rPr>
        <w:t>Trump</w:t>
      </w:r>
      <w:r w:rsidRPr="004C2804">
        <w:rPr>
          <w:sz w:val="16"/>
        </w:rPr>
        <w:t xml:space="preserve"> </w:t>
      </w:r>
      <w:r w:rsidRPr="008C6F08">
        <w:rPr>
          <w:rStyle w:val="StyleUnderline"/>
        </w:rPr>
        <w:t>announced</w:t>
      </w:r>
      <w:r w:rsidRPr="004C2804">
        <w:rPr>
          <w:sz w:val="16"/>
        </w:rPr>
        <w:t xml:space="preserve"> sweeping </w:t>
      </w:r>
      <w:r w:rsidRPr="008C6F08">
        <w:rPr>
          <w:rStyle w:val="StyleUnderline"/>
        </w:rPr>
        <w:t>reciprocal tariffs</w:t>
      </w:r>
      <w:r w:rsidRPr="004C2804">
        <w:rPr>
          <w:sz w:val="16"/>
        </w:rPr>
        <w:t xml:space="preserve"> against U.S. trading partners on Wednesday, </w:t>
      </w:r>
      <w:r w:rsidRPr="008C6F08">
        <w:rPr>
          <w:rStyle w:val="StyleUnderline"/>
        </w:rPr>
        <w:t xml:space="preserve">but </w:t>
      </w:r>
      <w:r w:rsidRPr="004C2804">
        <w:rPr>
          <w:rStyle w:val="Emphasis"/>
          <w:highlight w:val="cyan"/>
        </w:rPr>
        <w:t>did not apply an additional levy</w:t>
      </w:r>
      <w:r w:rsidRPr="004C2804">
        <w:rPr>
          <w:rStyle w:val="StyleUnderline"/>
          <w:highlight w:val="cyan"/>
        </w:rPr>
        <w:t xml:space="preserve"> on Canada.</w:t>
      </w:r>
    </w:p>
    <w:p w14:paraId="5070F41D" w14:textId="77777777" w:rsidR="00846C7E" w:rsidRPr="004C2804" w:rsidRDefault="00846C7E" w:rsidP="00846C7E">
      <w:pPr>
        <w:rPr>
          <w:sz w:val="16"/>
        </w:rPr>
      </w:pPr>
      <w:r w:rsidRPr="004C2804">
        <w:rPr>
          <w:sz w:val="16"/>
        </w:rPr>
        <w:t>“This is one of the most important days in my opinion, in American history,” Trump said from the White House Rose Garden. “It’s our declaration of economic independence.”</w:t>
      </w:r>
    </w:p>
    <w:p w14:paraId="1851CBAA" w14:textId="77777777" w:rsidR="00846C7E" w:rsidRPr="004C2804" w:rsidRDefault="00846C7E" w:rsidP="00846C7E">
      <w:pPr>
        <w:rPr>
          <w:sz w:val="16"/>
        </w:rPr>
      </w:pPr>
      <w:r w:rsidRPr="004C2804">
        <w:rPr>
          <w:sz w:val="16"/>
        </w:rPr>
        <w:t>During a sprawling press conference, Trump railed against countries he alleged have blocked U.S. access to their markets, stolen intellectual property and imposed “exorbitant” taxes on U.S. firms.</w:t>
      </w:r>
    </w:p>
    <w:p w14:paraId="14FEE50B" w14:textId="77777777" w:rsidR="00846C7E" w:rsidRPr="004C2804" w:rsidRDefault="00846C7E" w:rsidP="00846C7E">
      <w:pPr>
        <w:rPr>
          <w:sz w:val="16"/>
        </w:rPr>
      </w:pPr>
      <w:r w:rsidRPr="004C2804">
        <w:rPr>
          <w:sz w:val="16"/>
        </w:rPr>
        <w:t>He then read from a chart that listed reciprocal tariff rates the U.S. was imposing on many countries, with tariffs ranging as high as 49 per cent set to take effect on April 9. Significant trading partners on the list included China, which will be hit with a 34 per cent tariff, and the European Union, which is facing a 20 per cent tariff. According to an executive order signed by the president, all U.S. trading partners will be subject to a baseline 10 per cent tariff as of April 5.</w:t>
      </w:r>
    </w:p>
    <w:p w14:paraId="11A597E3" w14:textId="77777777" w:rsidR="00846C7E" w:rsidRPr="004C2804" w:rsidRDefault="00846C7E" w:rsidP="00846C7E">
      <w:pPr>
        <w:rPr>
          <w:rStyle w:val="StyleUnderline"/>
        </w:rPr>
      </w:pPr>
      <w:r w:rsidRPr="004C2804">
        <w:rPr>
          <w:rStyle w:val="Emphasis"/>
          <w:highlight w:val="cyan"/>
        </w:rPr>
        <w:t>Canada</w:t>
      </w:r>
      <w:r w:rsidRPr="004C2804">
        <w:rPr>
          <w:sz w:val="16"/>
        </w:rPr>
        <w:t xml:space="preserve">, however, </w:t>
      </w:r>
      <w:r w:rsidRPr="004C2804">
        <w:rPr>
          <w:rStyle w:val="Emphasis"/>
          <w:highlight w:val="cyan"/>
        </w:rPr>
        <w:t>was not on the list</w:t>
      </w:r>
      <w:r w:rsidRPr="004C2804">
        <w:rPr>
          <w:rStyle w:val="StyleUnderline"/>
        </w:rPr>
        <w:t xml:space="preserve">, and </w:t>
      </w:r>
      <w:r w:rsidRPr="004C2804">
        <w:rPr>
          <w:rStyle w:val="StyleUnderline"/>
          <w:highlight w:val="cyan"/>
        </w:rPr>
        <w:t>the ex</w:t>
      </w:r>
      <w:r w:rsidRPr="004C2804">
        <w:rPr>
          <w:sz w:val="16"/>
        </w:rPr>
        <w:t xml:space="preserve">ecutive </w:t>
      </w:r>
      <w:r w:rsidRPr="004C2804">
        <w:rPr>
          <w:rStyle w:val="StyleUnderline"/>
          <w:highlight w:val="cyan"/>
        </w:rPr>
        <w:t>o</w:t>
      </w:r>
      <w:r w:rsidRPr="004C2804">
        <w:rPr>
          <w:sz w:val="16"/>
        </w:rPr>
        <w:t xml:space="preserve">rder later </w:t>
      </w:r>
      <w:r w:rsidRPr="004C2804">
        <w:rPr>
          <w:rStyle w:val="Emphasis"/>
          <w:highlight w:val="cyan"/>
        </w:rPr>
        <w:t>confirmed</w:t>
      </w:r>
      <w:r w:rsidRPr="004C2804">
        <w:rPr>
          <w:sz w:val="16"/>
        </w:rPr>
        <w:t xml:space="preserve"> that </w:t>
      </w:r>
      <w:r w:rsidRPr="004C2804">
        <w:rPr>
          <w:rStyle w:val="StyleUnderline"/>
          <w:highlight w:val="cyan"/>
        </w:rPr>
        <w:t>it would not face</w:t>
      </w:r>
      <w:r w:rsidRPr="00FD30C0">
        <w:rPr>
          <w:rStyle w:val="StyleUnderline"/>
        </w:rPr>
        <w:t xml:space="preserve"> additional </w:t>
      </w:r>
      <w:r w:rsidRPr="004C2804">
        <w:rPr>
          <w:rStyle w:val="StyleUnderline"/>
          <w:highlight w:val="cyan"/>
        </w:rPr>
        <w:t>tariffs</w:t>
      </w:r>
      <w:r w:rsidRPr="004C2804">
        <w:rPr>
          <w:sz w:val="16"/>
        </w:rPr>
        <w:t xml:space="preserve">. </w:t>
      </w:r>
      <w:r w:rsidRPr="004C2804">
        <w:rPr>
          <w:rStyle w:val="StyleUnderline"/>
        </w:rPr>
        <w:t>Rather</w:t>
      </w:r>
      <w:r w:rsidRPr="004C2804">
        <w:rPr>
          <w:sz w:val="16"/>
        </w:rPr>
        <w:t xml:space="preserve">, </w:t>
      </w:r>
      <w:r w:rsidRPr="004C2804">
        <w:rPr>
          <w:rStyle w:val="StyleUnderline"/>
          <w:highlight w:val="cyan"/>
        </w:rPr>
        <w:t>the existing</w:t>
      </w:r>
      <w:r w:rsidRPr="004C2804">
        <w:rPr>
          <w:rStyle w:val="StyleUnderline"/>
        </w:rPr>
        <w:t xml:space="preserve"> tariff </w:t>
      </w:r>
      <w:r w:rsidRPr="004C2804">
        <w:rPr>
          <w:rStyle w:val="StyleUnderline"/>
          <w:highlight w:val="cyan"/>
        </w:rPr>
        <w:t>regime</w:t>
      </w:r>
      <w:r w:rsidRPr="004C2804">
        <w:rPr>
          <w:rStyle w:val="StyleUnderline"/>
        </w:rPr>
        <w:t xml:space="preserve">, </w:t>
      </w:r>
      <w:r w:rsidRPr="004C2804">
        <w:rPr>
          <w:rStyle w:val="StyleUnderline"/>
          <w:highlight w:val="cyan"/>
        </w:rPr>
        <w:t xml:space="preserve">which </w:t>
      </w:r>
      <w:r w:rsidRPr="004C2804">
        <w:rPr>
          <w:rStyle w:val="Emphasis"/>
          <w:highlight w:val="cyan"/>
        </w:rPr>
        <w:t>exempts</w:t>
      </w:r>
      <w:r w:rsidRPr="004C2804">
        <w:rPr>
          <w:rStyle w:val="StyleUnderline"/>
          <w:highlight w:val="cyan"/>
        </w:rPr>
        <w:t xml:space="preserve"> goods covered by</w:t>
      </w:r>
      <w:r w:rsidRPr="004C2804">
        <w:rPr>
          <w:sz w:val="16"/>
        </w:rPr>
        <w:t xml:space="preserve"> the Canada-United-States-Mexico Agreement (</w:t>
      </w:r>
      <w:r w:rsidRPr="004C2804">
        <w:rPr>
          <w:rStyle w:val="Emphasis"/>
          <w:highlight w:val="cyan"/>
        </w:rPr>
        <w:t>CUSMA</w:t>
      </w:r>
      <w:r w:rsidRPr="004C2804">
        <w:rPr>
          <w:sz w:val="16"/>
        </w:rPr>
        <w:t xml:space="preserve">), </w:t>
      </w:r>
      <w:r w:rsidRPr="004C2804">
        <w:rPr>
          <w:rStyle w:val="StyleUnderline"/>
          <w:highlight w:val="cyan"/>
        </w:rPr>
        <w:t>will remain</w:t>
      </w:r>
      <w:r w:rsidRPr="004C2804">
        <w:rPr>
          <w:rStyle w:val="StyleUnderline"/>
        </w:rPr>
        <w:t xml:space="preserve"> in place.</w:t>
      </w:r>
    </w:p>
    <w:p w14:paraId="18C09E7B" w14:textId="77777777" w:rsidR="00846C7E" w:rsidRPr="004C2804" w:rsidRDefault="00846C7E" w:rsidP="00846C7E">
      <w:pPr>
        <w:rPr>
          <w:sz w:val="16"/>
        </w:rPr>
      </w:pPr>
      <w:r w:rsidRPr="004C2804">
        <w:rPr>
          <w:sz w:val="16"/>
        </w:rPr>
        <w:t>The exemption on CUSMA goods and tariffs of 25 per cent on non-CUSMA goods and 10 per cent on non-CUSMA energy and potash “are unaffected by this order,” a White House fact sheet said.</w:t>
      </w:r>
    </w:p>
    <w:p w14:paraId="308CA54F" w14:textId="77777777" w:rsidR="00846C7E" w:rsidRDefault="00846C7E" w:rsidP="00846C7E"/>
    <w:p w14:paraId="1EAE8C43" w14:textId="77777777" w:rsidR="00846C7E" w:rsidRDefault="00846C7E" w:rsidP="00846C7E">
      <w:pPr>
        <w:pStyle w:val="Heading4"/>
      </w:pPr>
      <w:r>
        <w:t xml:space="preserve"> “Prices low” </w:t>
      </w:r>
      <w:r w:rsidRPr="0087197F">
        <w:rPr>
          <w:u w:val="single"/>
        </w:rPr>
        <w:t>misunderstands the DA</w:t>
      </w:r>
      <w:r>
        <w:t>. Canada can ride out low prices---</w:t>
      </w:r>
      <w:r w:rsidRPr="00EE00D2">
        <w:rPr>
          <w:u w:val="single"/>
        </w:rPr>
        <w:t>only</w:t>
      </w:r>
      <w:r>
        <w:t xml:space="preserve"> a </w:t>
      </w:r>
      <w:r w:rsidRPr="00E041B2">
        <w:rPr>
          <w:u w:val="single"/>
        </w:rPr>
        <w:t>structural</w:t>
      </w:r>
      <w:r>
        <w:t xml:space="preserve">, </w:t>
      </w:r>
      <w:r w:rsidRPr="00E041B2">
        <w:rPr>
          <w:u w:val="single"/>
        </w:rPr>
        <w:t>long-term decline</w:t>
      </w:r>
      <w:r>
        <w:t xml:space="preserve"> collapses the industry</w:t>
      </w:r>
    </w:p>
    <w:p w14:paraId="2947A189" w14:textId="77777777" w:rsidR="00846C7E" w:rsidRPr="00BF00C5" w:rsidRDefault="00846C7E" w:rsidP="00846C7E">
      <w:r w:rsidRPr="00BF00C5">
        <w:rPr>
          <w:rStyle w:val="Style13ptBold"/>
        </w:rPr>
        <w:t>Calnan 24</w:t>
      </w:r>
      <w:r>
        <w:t>, MPP, Energy Security Analyst and Energy Security Forum Manager at the Canadian Global Affairs Institute (Joe, May 2024, "How Much Should Canada Worry About Declining Crude Oil Demand?", Canadian Global Affairs Institute, https://www.cgai.ca/how_much_should_canada_worry_about_declining_crude_oil_demand)</w:t>
      </w:r>
    </w:p>
    <w:p w14:paraId="3C0CCB47" w14:textId="77777777" w:rsidR="00846C7E" w:rsidRPr="00BF00C5" w:rsidRDefault="00846C7E" w:rsidP="00846C7E">
      <w:pPr>
        <w:rPr>
          <w:sz w:val="16"/>
        </w:rPr>
      </w:pPr>
      <w:r w:rsidRPr="00BF00C5">
        <w:rPr>
          <w:rStyle w:val="StyleUnderline"/>
        </w:rPr>
        <w:t xml:space="preserve">The nature of </w:t>
      </w:r>
      <w:r w:rsidRPr="00BF00C5">
        <w:rPr>
          <w:rStyle w:val="StyleUnderline"/>
          <w:highlight w:val="cyan"/>
        </w:rPr>
        <w:t>oil sands</w:t>
      </w:r>
      <w:r w:rsidRPr="00BF00C5">
        <w:rPr>
          <w:rStyle w:val="StyleUnderline"/>
        </w:rPr>
        <w:t xml:space="preserve"> investment provides it with a great deal of </w:t>
      </w:r>
      <w:r w:rsidRPr="00BF00C5">
        <w:rPr>
          <w:rStyle w:val="Emphasis"/>
        </w:rPr>
        <w:t>inertia</w:t>
      </w:r>
      <w:r w:rsidRPr="00BF00C5">
        <w:rPr>
          <w:sz w:val="16"/>
        </w:rPr>
        <w:t xml:space="preserve"> – </w:t>
      </w:r>
      <w:r w:rsidRPr="00BF00C5">
        <w:rPr>
          <w:rStyle w:val="StyleUnderline"/>
        </w:rPr>
        <w:t>these</w:t>
      </w:r>
      <w:r w:rsidRPr="00BF00C5">
        <w:rPr>
          <w:sz w:val="16"/>
        </w:rPr>
        <w:t xml:space="preserve"> enormous </w:t>
      </w:r>
      <w:r w:rsidRPr="00BF00C5">
        <w:rPr>
          <w:rStyle w:val="StyleUnderline"/>
          <w:highlight w:val="cyan"/>
        </w:rPr>
        <w:t>projects are</w:t>
      </w:r>
      <w:r w:rsidRPr="00BF00C5">
        <w:rPr>
          <w:rStyle w:val="StyleUnderline"/>
        </w:rPr>
        <w:t xml:space="preserve"> often </w:t>
      </w:r>
      <w:r w:rsidRPr="00BF00C5">
        <w:rPr>
          <w:rStyle w:val="Emphasis"/>
          <w:highlight w:val="cyan"/>
        </w:rPr>
        <w:t>able to weather temporary periods of low</w:t>
      </w:r>
      <w:r w:rsidRPr="00BF00C5">
        <w:rPr>
          <w:rStyle w:val="StyleUnderline"/>
        </w:rPr>
        <w:t xml:space="preserve"> oil </w:t>
      </w:r>
      <w:r w:rsidRPr="00BF00C5">
        <w:rPr>
          <w:rStyle w:val="Emphasis"/>
          <w:highlight w:val="cyan"/>
        </w:rPr>
        <w:t>prices</w:t>
      </w:r>
      <w:r w:rsidRPr="00BF00C5">
        <w:rPr>
          <w:rStyle w:val="StyleUnderline"/>
          <w:highlight w:val="cyan"/>
        </w:rPr>
        <w:t xml:space="preserve"> because their investment horizon is</w:t>
      </w:r>
      <w:r w:rsidRPr="00BF00C5">
        <w:rPr>
          <w:rStyle w:val="StyleUnderline"/>
        </w:rPr>
        <w:t xml:space="preserve"> much </w:t>
      </w:r>
      <w:r w:rsidRPr="00BF00C5">
        <w:rPr>
          <w:rStyle w:val="Emphasis"/>
          <w:highlight w:val="cyan"/>
        </w:rPr>
        <w:t>long</w:t>
      </w:r>
      <w:r w:rsidRPr="00BF00C5">
        <w:rPr>
          <w:rStyle w:val="StyleUnderline"/>
        </w:rPr>
        <w:t>er than either conventional or tight oil producers</w:t>
      </w:r>
      <w:r w:rsidRPr="00BF00C5">
        <w:rPr>
          <w:sz w:val="16"/>
        </w:rPr>
        <w:t xml:space="preserve">. For example, </w:t>
      </w:r>
      <w:r w:rsidRPr="00BF00C5">
        <w:rPr>
          <w:rStyle w:val="StyleUnderline"/>
          <w:highlight w:val="cyan"/>
        </w:rPr>
        <w:t>while</w:t>
      </w:r>
      <w:r w:rsidRPr="00BF00C5">
        <w:rPr>
          <w:rStyle w:val="StyleUnderline"/>
        </w:rPr>
        <w:t xml:space="preserve"> oil </w:t>
      </w:r>
      <w:r w:rsidRPr="00BF00C5">
        <w:rPr>
          <w:rStyle w:val="StyleUnderline"/>
          <w:highlight w:val="cyan"/>
        </w:rPr>
        <w:t>sands production growth paused during COVID</w:t>
      </w:r>
      <w:r w:rsidRPr="00BF00C5">
        <w:rPr>
          <w:sz w:val="16"/>
        </w:rPr>
        <w:t xml:space="preserve">-19, </w:t>
      </w:r>
      <w:r w:rsidRPr="00BF00C5">
        <w:rPr>
          <w:rStyle w:val="StyleUnderline"/>
          <w:highlight w:val="cyan"/>
        </w:rPr>
        <w:t xml:space="preserve">it hardly </w:t>
      </w:r>
      <w:r w:rsidRPr="00BF00C5">
        <w:rPr>
          <w:rStyle w:val="Emphasis"/>
          <w:highlight w:val="cyan"/>
        </w:rPr>
        <w:t>declined</w:t>
      </w:r>
      <w:r w:rsidRPr="00BF00C5">
        <w:rPr>
          <w:sz w:val="16"/>
        </w:rPr>
        <w:t>. The lion’s share of Canadian production curtailment instead came from conventional crude oil producers.</w:t>
      </w:r>
    </w:p>
    <w:p w14:paraId="51DF39B6" w14:textId="77777777" w:rsidR="00846C7E" w:rsidRPr="00BF00C5" w:rsidRDefault="00846C7E" w:rsidP="00846C7E">
      <w:pPr>
        <w:rPr>
          <w:rStyle w:val="StyleUnderline"/>
        </w:rPr>
      </w:pPr>
      <w:r w:rsidRPr="00BF00C5">
        <w:rPr>
          <w:rStyle w:val="Emphasis"/>
          <w:highlight w:val="cyan"/>
        </w:rPr>
        <w:t>Nevertheless</w:t>
      </w:r>
      <w:r w:rsidRPr="00BF00C5">
        <w:rPr>
          <w:sz w:val="16"/>
        </w:rPr>
        <w:t xml:space="preserve">, </w:t>
      </w:r>
      <w:r w:rsidRPr="00BF00C5">
        <w:rPr>
          <w:rStyle w:val="StyleUnderline"/>
          <w:highlight w:val="cyan"/>
        </w:rPr>
        <w:t>if oil enters</w:t>
      </w:r>
      <w:r w:rsidRPr="00BF00C5">
        <w:rPr>
          <w:rStyle w:val="StyleUnderline"/>
        </w:rPr>
        <w:t xml:space="preserve"> a </w:t>
      </w:r>
      <w:r w:rsidRPr="00BF00C5">
        <w:rPr>
          <w:rStyle w:val="Emphasis"/>
          <w:highlight w:val="cyan"/>
        </w:rPr>
        <w:t>long-term</w:t>
      </w:r>
      <w:r w:rsidRPr="00BF00C5">
        <w:rPr>
          <w:rStyle w:val="Emphasis"/>
        </w:rPr>
        <w:t xml:space="preserve"> environment</w:t>
      </w:r>
      <w:r w:rsidRPr="00BF00C5">
        <w:rPr>
          <w:rStyle w:val="StyleUnderline"/>
        </w:rPr>
        <w:t xml:space="preserve"> of </w:t>
      </w:r>
      <w:r w:rsidRPr="00BF00C5">
        <w:rPr>
          <w:rStyle w:val="Emphasis"/>
          <w:highlight w:val="cyan"/>
        </w:rPr>
        <w:t>declining demand and prices</w:t>
      </w:r>
      <w:r w:rsidRPr="00BF00C5">
        <w:rPr>
          <w:sz w:val="16"/>
        </w:rPr>
        <w:t xml:space="preserve">, </w:t>
      </w:r>
      <w:r w:rsidRPr="00BF00C5">
        <w:rPr>
          <w:rStyle w:val="Emphasis"/>
          <w:highlight w:val="cyan"/>
        </w:rPr>
        <w:t>Canada may be vulnerable</w:t>
      </w:r>
      <w:r w:rsidRPr="00BF00C5">
        <w:rPr>
          <w:sz w:val="16"/>
        </w:rPr>
        <w:t xml:space="preserve">. </w:t>
      </w:r>
      <w:r w:rsidRPr="00BF00C5">
        <w:rPr>
          <w:rStyle w:val="StyleUnderline"/>
          <w:highlight w:val="cyan"/>
        </w:rPr>
        <w:t>Canada has an enormous conventional and tight oil industry</w:t>
      </w:r>
      <w:r w:rsidRPr="00BF00C5">
        <w:rPr>
          <w:rStyle w:val="StyleUnderline"/>
        </w:rPr>
        <w:t xml:space="preserve">, both of </w:t>
      </w:r>
      <w:r w:rsidRPr="00BF00C5">
        <w:rPr>
          <w:rStyle w:val="StyleUnderline"/>
          <w:highlight w:val="cyan"/>
        </w:rPr>
        <w:t xml:space="preserve">which could be </w:t>
      </w:r>
      <w:r w:rsidRPr="00BF00C5">
        <w:rPr>
          <w:rStyle w:val="Emphasis"/>
          <w:sz w:val="28"/>
          <w:szCs w:val="28"/>
          <w:highlight w:val="cyan"/>
        </w:rPr>
        <w:t>mortally wounded</w:t>
      </w:r>
      <w:r w:rsidRPr="00BF00C5">
        <w:rPr>
          <w:rStyle w:val="StyleUnderline"/>
          <w:sz w:val="28"/>
          <w:szCs w:val="28"/>
          <w:highlight w:val="cyan"/>
        </w:rPr>
        <w:t xml:space="preserve"> </w:t>
      </w:r>
      <w:r w:rsidRPr="00BF00C5">
        <w:rPr>
          <w:rStyle w:val="StyleUnderline"/>
          <w:highlight w:val="cyan"/>
        </w:rPr>
        <w:t>by</w:t>
      </w:r>
      <w:r w:rsidRPr="00BF00C5">
        <w:rPr>
          <w:sz w:val="16"/>
        </w:rPr>
        <w:t xml:space="preserve"> the IEA’s </w:t>
      </w:r>
      <w:r w:rsidRPr="00BF00C5">
        <w:rPr>
          <w:rStyle w:val="StyleUnderline"/>
          <w:highlight w:val="cyan"/>
        </w:rPr>
        <w:t>projected oil prices in</w:t>
      </w:r>
      <w:r w:rsidRPr="00BF00C5">
        <w:rPr>
          <w:rStyle w:val="StyleUnderline"/>
        </w:rPr>
        <w:t xml:space="preserve"> a </w:t>
      </w:r>
      <w:r w:rsidRPr="00BF00C5">
        <w:rPr>
          <w:rStyle w:val="StyleUnderline"/>
          <w:highlight w:val="cyan"/>
        </w:rPr>
        <w:t>Net Zero</w:t>
      </w:r>
      <w:r w:rsidRPr="00BF00C5">
        <w:rPr>
          <w:rStyle w:val="StyleUnderline"/>
        </w:rPr>
        <w:t xml:space="preserve"> 2050 world. And </w:t>
      </w:r>
      <w:r w:rsidRPr="00BF00C5">
        <w:rPr>
          <w:rStyle w:val="StyleUnderline"/>
          <w:highlight w:val="cyan"/>
        </w:rPr>
        <w:t>even</w:t>
      </w:r>
      <w:r w:rsidRPr="00BF00C5">
        <w:rPr>
          <w:rStyle w:val="StyleUnderline"/>
        </w:rPr>
        <w:t xml:space="preserve"> oil </w:t>
      </w:r>
      <w:r w:rsidRPr="00BF00C5">
        <w:rPr>
          <w:rStyle w:val="Emphasis"/>
          <w:highlight w:val="cyan"/>
        </w:rPr>
        <w:t>sands projects</w:t>
      </w:r>
      <w:r w:rsidRPr="00BF00C5">
        <w:rPr>
          <w:rStyle w:val="StyleUnderline"/>
          <w:highlight w:val="cyan"/>
        </w:rPr>
        <w:t xml:space="preserve"> could</w:t>
      </w:r>
      <w:r w:rsidRPr="00BF00C5">
        <w:rPr>
          <w:rStyle w:val="StyleUnderline"/>
        </w:rPr>
        <w:t xml:space="preserve"> opt to </w:t>
      </w:r>
      <w:r w:rsidRPr="00BF00C5">
        <w:rPr>
          <w:rStyle w:val="Emphasis"/>
          <w:highlight w:val="cyan"/>
        </w:rPr>
        <w:t>shut down</w:t>
      </w:r>
      <w:r w:rsidRPr="00BF00C5">
        <w:rPr>
          <w:rStyle w:val="StyleUnderline"/>
        </w:rPr>
        <w:t xml:space="preserve"> if the industry cannot maintain its competitiveness in the global oil market.</w:t>
      </w:r>
    </w:p>
    <w:p w14:paraId="7BB5C990" w14:textId="77777777" w:rsidR="00846C7E" w:rsidRPr="00183D8B" w:rsidRDefault="00846C7E" w:rsidP="00846C7E">
      <w:pPr>
        <w:pStyle w:val="Heading4"/>
      </w:pPr>
      <w:r w:rsidRPr="00183D8B">
        <w:t xml:space="preserve">Demand is </w:t>
      </w:r>
      <w:r w:rsidRPr="00183D8B">
        <w:rPr>
          <w:u w:val="single"/>
        </w:rPr>
        <w:t>resilient</w:t>
      </w:r>
      <w:r w:rsidRPr="00183D8B">
        <w:t xml:space="preserve"> and prices will </w:t>
      </w:r>
      <w:r w:rsidRPr="00183D8B">
        <w:rPr>
          <w:u w:val="single"/>
        </w:rPr>
        <w:t>skyrocket</w:t>
      </w:r>
      <w:r w:rsidRPr="00183D8B">
        <w:t xml:space="preserve"> from future refinery </w:t>
      </w:r>
      <w:r w:rsidRPr="00183D8B">
        <w:rPr>
          <w:u w:val="single"/>
        </w:rPr>
        <w:t>closures</w:t>
      </w:r>
      <w:r w:rsidRPr="00183D8B">
        <w:t xml:space="preserve">. Only policies like the aff </w:t>
      </w:r>
      <w:r w:rsidRPr="00183D8B">
        <w:rPr>
          <w:u w:val="single"/>
        </w:rPr>
        <w:t>destroy</w:t>
      </w:r>
      <w:r w:rsidRPr="00183D8B">
        <w:t xml:space="preserve"> the market.</w:t>
      </w:r>
    </w:p>
    <w:p w14:paraId="0802A056" w14:textId="77777777" w:rsidR="00846C7E" w:rsidRDefault="00846C7E" w:rsidP="00846C7E">
      <w:r w:rsidRPr="00867051">
        <w:rPr>
          <w:rStyle w:val="Heading4Char"/>
        </w:rPr>
        <w:t>Slav 4-2</w:t>
      </w:r>
      <w:r>
        <w:t xml:space="preserve">, Writer, Oilprice, with over a decade of experience writing on the oil and gas industry, (Irina, April 2, 2025, “One in Five Refineries Faces Shutdown Despite Rising Fuel Demand,” </w:t>
      </w:r>
      <w:r w:rsidRPr="00E35CCE">
        <w:rPr>
          <w:i/>
          <w:iCs/>
        </w:rPr>
        <w:t>Oilprice</w:t>
      </w:r>
      <w:r>
        <w:t xml:space="preserve">, </w:t>
      </w:r>
      <w:r w:rsidRPr="00E35CCE">
        <w:t>https://oilprice.com/Energy/Energy-General/One-in-Five-Refineries-Faces-Shutdown-Despite-Rising-Fuel-Demand.html</w:t>
      </w:r>
    </w:p>
    <w:p w14:paraId="67CDC301" w14:textId="77777777" w:rsidR="00846C7E" w:rsidRPr="00BA7D4D" w:rsidRDefault="00846C7E" w:rsidP="00846C7E">
      <w:pPr>
        <w:rPr>
          <w:sz w:val="16"/>
        </w:rPr>
      </w:pPr>
      <w:r w:rsidRPr="00183D8B">
        <w:rPr>
          <w:rStyle w:val="StyleUnderline"/>
          <w:highlight w:val="cyan"/>
        </w:rPr>
        <w:t>Refineries</w:t>
      </w:r>
      <w:r w:rsidRPr="00867051">
        <w:rPr>
          <w:rStyle w:val="StyleUnderline"/>
        </w:rPr>
        <w:t xml:space="preserve"> are </w:t>
      </w:r>
      <w:r w:rsidRPr="00BA7D4D">
        <w:rPr>
          <w:sz w:val="16"/>
        </w:rPr>
        <w:t xml:space="preserve">switching to biofuels or </w:t>
      </w:r>
      <w:r w:rsidRPr="00183D8B">
        <w:rPr>
          <w:rStyle w:val="Emphasis"/>
          <w:highlight w:val="cyan"/>
        </w:rPr>
        <w:t>shutting down</w:t>
      </w:r>
      <w:r w:rsidRPr="00867051">
        <w:rPr>
          <w:rStyle w:val="StyleUnderline"/>
        </w:rPr>
        <w:t xml:space="preserve"> due to </w:t>
      </w:r>
      <w:r w:rsidRPr="00183D8B">
        <w:rPr>
          <w:rStyle w:val="Emphasis"/>
        </w:rPr>
        <w:t>hostile regulations</w:t>
      </w:r>
      <w:r w:rsidRPr="00BA7D4D">
        <w:rPr>
          <w:sz w:val="16"/>
        </w:rPr>
        <w:t>—</w:t>
      </w:r>
      <w:r w:rsidRPr="00867051">
        <w:rPr>
          <w:rStyle w:val="StyleUnderline"/>
        </w:rPr>
        <w:t xml:space="preserve">but </w:t>
      </w:r>
      <w:r w:rsidRPr="00183D8B">
        <w:rPr>
          <w:rStyle w:val="Emphasis"/>
          <w:highlight w:val="cyan"/>
        </w:rPr>
        <w:t>demand</w:t>
      </w:r>
      <w:r w:rsidRPr="00867051">
        <w:rPr>
          <w:rStyle w:val="StyleUnderline"/>
        </w:rPr>
        <w:t xml:space="preserve"> for oil products is </w:t>
      </w:r>
      <w:r w:rsidRPr="00183D8B">
        <w:rPr>
          <w:rStyle w:val="Emphasis"/>
          <w:highlight w:val="cyan"/>
        </w:rPr>
        <w:t>growing</w:t>
      </w:r>
      <w:r w:rsidRPr="00BA7D4D">
        <w:rPr>
          <w:sz w:val="16"/>
        </w:rPr>
        <w:t xml:space="preserve">. </w:t>
      </w:r>
      <w:r w:rsidRPr="00867051">
        <w:rPr>
          <w:rStyle w:val="StyleUnderline"/>
        </w:rPr>
        <w:t xml:space="preserve">This could </w:t>
      </w:r>
      <w:r w:rsidRPr="00183D8B">
        <w:rPr>
          <w:rStyle w:val="StyleUnderline"/>
          <w:highlight w:val="cyan"/>
        </w:rPr>
        <w:t>result in</w:t>
      </w:r>
      <w:r w:rsidRPr="00BA7D4D">
        <w:rPr>
          <w:sz w:val="16"/>
        </w:rPr>
        <w:t xml:space="preserve"> either </w:t>
      </w:r>
      <w:r w:rsidRPr="00867051">
        <w:rPr>
          <w:rStyle w:val="StyleUnderline"/>
        </w:rPr>
        <w:t xml:space="preserve">a market </w:t>
      </w:r>
      <w:r w:rsidRPr="00183D8B">
        <w:rPr>
          <w:rStyle w:val="Emphasis"/>
          <w:highlight w:val="cyan"/>
        </w:rPr>
        <w:t>imbalance</w:t>
      </w:r>
      <w:r w:rsidRPr="00867051">
        <w:rPr>
          <w:rStyle w:val="StyleUnderline"/>
        </w:rPr>
        <w:t xml:space="preserve"> that will </w:t>
      </w:r>
      <w:r w:rsidRPr="00183D8B">
        <w:rPr>
          <w:rStyle w:val="StyleUnderline"/>
          <w:highlight w:val="cyan"/>
        </w:rPr>
        <w:t>make</w:t>
      </w:r>
      <w:r w:rsidRPr="00867051">
        <w:rPr>
          <w:rStyle w:val="StyleUnderline"/>
        </w:rPr>
        <w:t xml:space="preserve"> these </w:t>
      </w:r>
      <w:r w:rsidRPr="00183D8B">
        <w:rPr>
          <w:rStyle w:val="StyleUnderline"/>
          <w:highlight w:val="cyan"/>
        </w:rPr>
        <w:t xml:space="preserve">products more </w:t>
      </w:r>
      <w:r w:rsidRPr="00183D8B">
        <w:rPr>
          <w:rStyle w:val="Emphasis"/>
          <w:highlight w:val="cyan"/>
        </w:rPr>
        <w:t>expensive</w:t>
      </w:r>
      <w:r w:rsidRPr="00BA7D4D">
        <w:rPr>
          <w:sz w:val="16"/>
        </w:rPr>
        <w:t xml:space="preserve"> or a geographical imbalance, which those who care about supply security wouldn’t like.</w:t>
      </w:r>
    </w:p>
    <w:p w14:paraId="5BBEED4E" w14:textId="77777777" w:rsidR="00846C7E" w:rsidRPr="00BA7D4D" w:rsidRDefault="00846C7E" w:rsidP="00846C7E">
      <w:pPr>
        <w:rPr>
          <w:sz w:val="16"/>
        </w:rPr>
      </w:pPr>
      <w:r w:rsidRPr="00BA7D4D">
        <w:rPr>
          <w:sz w:val="16"/>
        </w:rPr>
        <w:t xml:space="preserve">A total of </w:t>
      </w:r>
      <w:r w:rsidRPr="00183D8B">
        <w:rPr>
          <w:rStyle w:val="Emphasis"/>
          <w:highlight w:val="cyan"/>
        </w:rPr>
        <w:t>101</w:t>
      </w:r>
      <w:r w:rsidRPr="00D23B8D">
        <w:rPr>
          <w:rStyle w:val="StyleUnderline"/>
        </w:rPr>
        <w:t xml:space="preserve"> out of </w:t>
      </w:r>
      <w:r w:rsidRPr="00183D8B">
        <w:rPr>
          <w:rStyle w:val="Emphasis"/>
        </w:rPr>
        <w:t>410</w:t>
      </w:r>
      <w:r w:rsidRPr="00D23B8D">
        <w:rPr>
          <w:rStyle w:val="StyleUnderline"/>
        </w:rPr>
        <w:t xml:space="preserve"> </w:t>
      </w:r>
      <w:r w:rsidRPr="00183D8B">
        <w:rPr>
          <w:rStyle w:val="StyleUnderline"/>
          <w:highlight w:val="cyan"/>
        </w:rPr>
        <w:t>refineries</w:t>
      </w:r>
      <w:r w:rsidRPr="00D23B8D">
        <w:rPr>
          <w:rStyle w:val="StyleUnderline"/>
        </w:rPr>
        <w:t xml:space="preserve"> around the world are </w:t>
      </w:r>
      <w:r w:rsidRPr="00183D8B">
        <w:rPr>
          <w:rStyle w:val="Emphasis"/>
          <w:highlight w:val="cyan"/>
        </w:rPr>
        <w:t>at risk</w:t>
      </w:r>
      <w:r w:rsidRPr="00183D8B">
        <w:rPr>
          <w:rStyle w:val="StyleUnderline"/>
          <w:highlight w:val="cyan"/>
        </w:rPr>
        <w:t xml:space="preserve"> of</w:t>
      </w:r>
      <w:r w:rsidRPr="00D23B8D">
        <w:rPr>
          <w:rStyle w:val="StyleUnderline"/>
        </w:rPr>
        <w:t xml:space="preserve"> getting </w:t>
      </w:r>
      <w:r w:rsidRPr="00183D8B">
        <w:rPr>
          <w:rStyle w:val="StyleUnderline"/>
          <w:highlight w:val="cyan"/>
        </w:rPr>
        <w:t>shut</w:t>
      </w:r>
      <w:r w:rsidRPr="00D23B8D">
        <w:rPr>
          <w:rStyle w:val="StyleUnderline"/>
        </w:rPr>
        <w:t xml:space="preserve"> </w:t>
      </w:r>
      <w:r w:rsidRPr="00183D8B">
        <w:rPr>
          <w:rStyle w:val="StyleUnderline"/>
          <w:highlight w:val="cyan"/>
        </w:rPr>
        <w:t>down</w:t>
      </w:r>
      <w:r w:rsidRPr="00D23B8D">
        <w:rPr>
          <w:rStyle w:val="StyleUnderline"/>
        </w:rPr>
        <w:t xml:space="preserve"> over the next decade</w:t>
      </w:r>
      <w:r w:rsidRPr="00BA7D4D">
        <w:rPr>
          <w:sz w:val="16"/>
        </w:rPr>
        <w:t xml:space="preserve">, Wood Mackenzie analysts estimated recently, noting that this number represented </w:t>
      </w:r>
      <w:r w:rsidRPr="00183D8B">
        <w:rPr>
          <w:rStyle w:val="Emphasis"/>
          <w:highlight w:val="cyan"/>
        </w:rPr>
        <w:t>21%</w:t>
      </w:r>
      <w:r w:rsidRPr="00183D8B">
        <w:rPr>
          <w:rStyle w:val="StyleUnderline"/>
          <w:highlight w:val="cyan"/>
        </w:rPr>
        <w:t xml:space="preserve"> of global</w:t>
      </w:r>
      <w:r w:rsidRPr="00D23B8D">
        <w:rPr>
          <w:rStyle w:val="StyleUnderline"/>
        </w:rPr>
        <w:t xml:space="preserve"> refining </w:t>
      </w:r>
      <w:r w:rsidRPr="00183D8B">
        <w:rPr>
          <w:rStyle w:val="StyleUnderline"/>
          <w:highlight w:val="cyan"/>
        </w:rPr>
        <w:t>capacity</w:t>
      </w:r>
      <w:r w:rsidRPr="00BA7D4D">
        <w:rPr>
          <w:sz w:val="16"/>
        </w:rPr>
        <w:t>. The reasons for this estimate include peak oil demand that would reduce demand for the output of refineries and high operating costs in places such as Europe, which collect carbon taxes from their energy industry.</w:t>
      </w:r>
    </w:p>
    <w:p w14:paraId="46A2B169" w14:textId="77777777" w:rsidR="00846C7E" w:rsidRPr="00BA7D4D" w:rsidRDefault="00846C7E" w:rsidP="00846C7E">
      <w:pPr>
        <w:rPr>
          <w:sz w:val="16"/>
        </w:rPr>
      </w:pPr>
      <w:r w:rsidRPr="00BA7D4D">
        <w:rPr>
          <w:sz w:val="16"/>
        </w:rPr>
        <w:t xml:space="preserve">Indeed, Wood Mac considers the </w:t>
      </w:r>
      <w:r w:rsidRPr="00D23B8D">
        <w:rPr>
          <w:rStyle w:val="StyleUnderline"/>
        </w:rPr>
        <w:t xml:space="preserve">inflated </w:t>
      </w:r>
      <w:r w:rsidRPr="00183D8B">
        <w:rPr>
          <w:rStyle w:val="Emphasis"/>
          <w:highlight w:val="cyan"/>
        </w:rPr>
        <w:t>operating costs</w:t>
      </w:r>
      <w:r w:rsidRPr="00D23B8D">
        <w:rPr>
          <w:rStyle w:val="StyleUnderline"/>
        </w:rPr>
        <w:t xml:space="preserve"> of refineries </w:t>
      </w:r>
      <w:r w:rsidRPr="00183D8B">
        <w:rPr>
          <w:rStyle w:val="StyleUnderline"/>
          <w:highlight w:val="cyan"/>
        </w:rPr>
        <w:t>an</w:t>
      </w:r>
      <w:r w:rsidRPr="00D23B8D">
        <w:rPr>
          <w:rStyle w:val="StyleUnderline"/>
        </w:rPr>
        <w:t xml:space="preserve"> especially </w:t>
      </w:r>
      <w:r w:rsidRPr="00183D8B">
        <w:rPr>
          <w:rStyle w:val="StyleUnderline"/>
          <w:highlight w:val="cyan"/>
        </w:rPr>
        <w:t>important risk factor</w:t>
      </w:r>
      <w:r w:rsidRPr="00D23B8D">
        <w:rPr>
          <w:rStyle w:val="StyleUnderline"/>
        </w:rPr>
        <w:t xml:space="preserve"> for their future prospects, as well as their investments in </w:t>
      </w:r>
      <w:r w:rsidRPr="00183D8B">
        <w:rPr>
          <w:rStyle w:val="Emphasis"/>
        </w:rPr>
        <w:t>decarbonization</w:t>
      </w:r>
      <w:r w:rsidRPr="00D23B8D">
        <w:rPr>
          <w:rStyle w:val="StyleUnderline"/>
        </w:rPr>
        <w:t>.</w:t>
      </w:r>
      <w:r w:rsidRPr="00BA7D4D">
        <w:rPr>
          <w:sz w:val="16"/>
        </w:rPr>
        <w:t xml:space="preserve"> “Refineries without committed investments in low-carbon technologies, such as carbon capture, energy efficiency upgrades, or alternative fuels, are especially exposed,” the analysts wrote. “</w:t>
      </w:r>
      <w:r w:rsidRPr="00D23B8D">
        <w:rPr>
          <w:rStyle w:val="StyleUnderline"/>
        </w:rPr>
        <w:t xml:space="preserve">Those located in </w:t>
      </w:r>
      <w:r w:rsidRPr="00183D8B">
        <w:rPr>
          <w:rStyle w:val="StyleUnderline"/>
          <w:highlight w:val="cyan"/>
        </w:rPr>
        <w:t>regions with</w:t>
      </w:r>
      <w:r w:rsidRPr="00D23B8D">
        <w:rPr>
          <w:rStyle w:val="StyleUnderline"/>
        </w:rPr>
        <w:t xml:space="preserve"> established or escalating </w:t>
      </w:r>
      <w:r w:rsidRPr="00183D8B">
        <w:rPr>
          <w:rStyle w:val="Emphasis"/>
          <w:highlight w:val="cyan"/>
        </w:rPr>
        <w:t>carbon pricing</w:t>
      </w:r>
      <w:r w:rsidRPr="00D23B8D">
        <w:rPr>
          <w:rStyle w:val="StyleUnderline"/>
        </w:rPr>
        <w:t xml:space="preserve"> costs, including the EU, UK, and Canada, are </w:t>
      </w:r>
      <w:r w:rsidRPr="00183D8B">
        <w:rPr>
          <w:rStyle w:val="StyleUnderline"/>
          <w:highlight w:val="cyan"/>
        </w:rPr>
        <w:t>under</w:t>
      </w:r>
      <w:r w:rsidRPr="00D23B8D">
        <w:rPr>
          <w:rStyle w:val="StyleUnderline"/>
        </w:rPr>
        <w:t xml:space="preserve"> </w:t>
      </w:r>
      <w:r w:rsidRPr="00183D8B">
        <w:rPr>
          <w:rStyle w:val="StyleUnderline"/>
          <w:highlight w:val="cyan"/>
        </w:rPr>
        <w:t xml:space="preserve">the </w:t>
      </w:r>
      <w:r w:rsidRPr="00183D8B">
        <w:rPr>
          <w:rStyle w:val="Emphasis"/>
          <w:highlight w:val="cyan"/>
        </w:rPr>
        <w:t>greatest pressure</w:t>
      </w:r>
      <w:r w:rsidRPr="00BA7D4D">
        <w:rPr>
          <w:sz w:val="16"/>
        </w:rPr>
        <w:t>.”</w:t>
      </w:r>
    </w:p>
    <w:p w14:paraId="6A7CEE72" w14:textId="77777777" w:rsidR="00846C7E" w:rsidRPr="00BA7D4D" w:rsidRDefault="00846C7E" w:rsidP="00846C7E">
      <w:pPr>
        <w:rPr>
          <w:sz w:val="16"/>
        </w:rPr>
      </w:pPr>
      <w:r w:rsidRPr="0092451B">
        <w:rPr>
          <w:rStyle w:val="StyleUnderline"/>
        </w:rPr>
        <w:t xml:space="preserve">The </w:t>
      </w:r>
      <w:r w:rsidRPr="00183D8B">
        <w:rPr>
          <w:rStyle w:val="Emphasis"/>
        </w:rPr>
        <w:t>carbon prices</w:t>
      </w:r>
      <w:r w:rsidRPr="0092451B">
        <w:rPr>
          <w:rStyle w:val="StyleUnderline"/>
        </w:rPr>
        <w:t xml:space="preserve"> in these jurisdictions are </w:t>
      </w:r>
      <w:r w:rsidRPr="00183D8B">
        <w:rPr>
          <w:rStyle w:val="StyleUnderline"/>
          <w:highlight w:val="cyan"/>
        </w:rPr>
        <w:t>scheduled to rise</w:t>
      </w:r>
      <w:r w:rsidRPr="0092451B">
        <w:rPr>
          <w:rStyle w:val="StyleUnderline"/>
        </w:rPr>
        <w:t xml:space="preserve"> to </w:t>
      </w:r>
      <w:r w:rsidRPr="00183D8B">
        <w:rPr>
          <w:rStyle w:val="Emphasis"/>
          <w:highlight w:val="cyan"/>
        </w:rPr>
        <w:t>three times</w:t>
      </w:r>
      <w:r w:rsidRPr="0092451B">
        <w:rPr>
          <w:rStyle w:val="StyleUnderline"/>
        </w:rPr>
        <w:t xml:space="preserve"> above the global </w:t>
      </w:r>
      <w:r w:rsidRPr="00183D8B">
        <w:rPr>
          <w:rStyle w:val="Emphasis"/>
          <w:highlight w:val="cyan"/>
        </w:rPr>
        <w:t>average</w:t>
      </w:r>
      <w:r w:rsidRPr="0092451B">
        <w:rPr>
          <w:rStyle w:val="StyleUnderline"/>
        </w:rPr>
        <w:t xml:space="preserve"> </w:t>
      </w:r>
      <w:r w:rsidRPr="00183D8B">
        <w:rPr>
          <w:rStyle w:val="StyleUnderline"/>
          <w:highlight w:val="cyan"/>
        </w:rPr>
        <w:t xml:space="preserve">by </w:t>
      </w:r>
      <w:r w:rsidRPr="00183D8B">
        <w:rPr>
          <w:rStyle w:val="Emphasis"/>
          <w:highlight w:val="cyan"/>
        </w:rPr>
        <w:t>2035</w:t>
      </w:r>
      <w:r w:rsidRPr="00BA7D4D">
        <w:rPr>
          <w:sz w:val="16"/>
        </w:rPr>
        <w:t xml:space="preserve">, the analysts also noted, </w:t>
      </w:r>
      <w:r w:rsidRPr="00183D8B">
        <w:rPr>
          <w:rStyle w:val="StyleUnderline"/>
          <w:highlight w:val="cyan"/>
        </w:rPr>
        <w:t>which will</w:t>
      </w:r>
      <w:r w:rsidRPr="0092451B">
        <w:rPr>
          <w:rStyle w:val="StyleUnderline"/>
        </w:rPr>
        <w:t xml:space="preserve"> likely </w:t>
      </w:r>
      <w:r w:rsidRPr="00183D8B">
        <w:rPr>
          <w:rStyle w:val="StyleUnderline"/>
          <w:highlight w:val="cyan"/>
        </w:rPr>
        <w:t>make</w:t>
      </w:r>
      <w:r w:rsidRPr="0092451B">
        <w:rPr>
          <w:rStyle w:val="StyleUnderline"/>
        </w:rPr>
        <w:t xml:space="preserve"> the </w:t>
      </w:r>
      <w:r w:rsidRPr="00183D8B">
        <w:rPr>
          <w:rStyle w:val="Emphasis"/>
          <w:highlight w:val="cyan"/>
        </w:rPr>
        <w:t>continuation</w:t>
      </w:r>
      <w:r w:rsidRPr="0092451B">
        <w:rPr>
          <w:rStyle w:val="StyleUnderline"/>
        </w:rPr>
        <w:t xml:space="preserve"> of the life of some refineries</w:t>
      </w:r>
      <w:r w:rsidRPr="00BA7D4D">
        <w:rPr>
          <w:sz w:val="16"/>
        </w:rPr>
        <w:t xml:space="preserve"> in the EU, the UK, and Canada </w:t>
      </w:r>
      <w:r w:rsidRPr="00183D8B">
        <w:rPr>
          <w:rStyle w:val="Emphasis"/>
          <w:highlight w:val="cyan"/>
        </w:rPr>
        <w:t>economically nonsensical</w:t>
      </w:r>
      <w:r w:rsidRPr="00BA7D4D">
        <w:rPr>
          <w:sz w:val="16"/>
        </w:rPr>
        <w:t>—unless policies change.</w:t>
      </w:r>
    </w:p>
    <w:p w14:paraId="55D47B6E" w14:textId="77777777" w:rsidR="00846C7E" w:rsidRPr="00BA7D4D" w:rsidRDefault="00846C7E" w:rsidP="00846C7E">
      <w:pPr>
        <w:rPr>
          <w:sz w:val="16"/>
        </w:rPr>
      </w:pPr>
      <w:r w:rsidRPr="00BA7D4D">
        <w:rPr>
          <w:sz w:val="16"/>
        </w:rPr>
        <w:t xml:space="preserve">At the end of last year, analysts and traders told Reuters they expected higher diesel prices this year because of refinery closures. At the time the report came out, refiners were experiencing depressed margins across geographies. But with several refineries slated for shutdown this year, things were going to change—which suggests </w:t>
      </w:r>
      <w:r w:rsidRPr="00183D8B">
        <w:rPr>
          <w:rStyle w:val="Emphasis"/>
        </w:rPr>
        <w:t>demand</w:t>
      </w:r>
      <w:r w:rsidRPr="0092451B">
        <w:rPr>
          <w:rStyle w:val="StyleUnderline"/>
        </w:rPr>
        <w:t xml:space="preserve"> for fuel remained </w:t>
      </w:r>
      <w:r w:rsidRPr="00183D8B">
        <w:rPr>
          <w:rStyle w:val="Emphasis"/>
        </w:rPr>
        <w:t>stable</w:t>
      </w:r>
      <w:r w:rsidRPr="0092451B">
        <w:rPr>
          <w:rStyle w:val="StyleUnderline"/>
        </w:rPr>
        <w:t xml:space="preserve"> if not actively </w:t>
      </w:r>
      <w:r w:rsidRPr="00183D8B">
        <w:rPr>
          <w:rStyle w:val="Emphasis"/>
        </w:rPr>
        <w:t>growing</w:t>
      </w:r>
      <w:r w:rsidRPr="00BA7D4D">
        <w:rPr>
          <w:sz w:val="16"/>
        </w:rPr>
        <w:t>.</w:t>
      </w:r>
    </w:p>
    <w:p w14:paraId="53901A01" w14:textId="77777777" w:rsidR="00846C7E" w:rsidRPr="00BA7D4D" w:rsidRDefault="00846C7E" w:rsidP="00846C7E">
      <w:pPr>
        <w:rPr>
          <w:sz w:val="16"/>
        </w:rPr>
      </w:pPr>
      <w:r w:rsidRPr="00BA7D4D">
        <w:rPr>
          <w:sz w:val="16"/>
        </w:rPr>
        <w:t xml:space="preserve">Yet some have forecast demand will grow this year, </w:t>
      </w:r>
      <w:r w:rsidRPr="00183D8B">
        <w:rPr>
          <w:rStyle w:val="StyleUnderline"/>
        </w:rPr>
        <w:t xml:space="preserve">even as </w:t>
      </w:r>
      <w:r w:rsidRPr="00183D8B">
        <w:rPr>
          <w:rStyle w:val="Emphasis"/>
        </w:rPr>
        <w:t>three</w:t>
      </w:r>
      <w:r w:rsidRPr="00183D8B">
        <w:rPr>
          <w:rStyle w:val="StyleUnderline"/>
        </w:rPr>
        <w:t xml:space="preserve"> </w:t>
      </w:r>
      <w:r w:rsidRPr="00183D8B">
        <w:rPr>
          <w:rStyle w:val="Emphasis"/>
        </w:rPr>
        <w:t>large</w:t>
      </w:r>
      <w:r w:rsidRPr="00183D8B">
        <w:rPr>
          <w:rStyle w:val="StyleUnderline"/>
        </w:rPr>
        <w:t xml:space="preserve"> refining facilities close</w:t>
      </w:r>
      <w:r w:rsidRPr="00183D8B">
        <w:rPr>
          <w:sz w:val="16"/>
        </w:rPr>
        <w:t>:</w:t>
      </w:r>
      <w:r w:rsidRPr="00BA7D4D">
        <w:rPr>
          <w:sz w:val="16"/>
        </w:rPr>
        <w:t xml:space="preserve"> the Grangemouth refinery, Scotland’s only crude processing facility, which is set to close in the second quarter of 2025; LyondellBasell’s Houston oil refinery, and the Los Angeles refinery of Phillips 66, scheduled for closure by the end of next year.</w:t>
      </w:r>
    </w:p>
    <w:p w14:paraId="5A42798B" w14:textId="77777777" w:rsidR="00846C7E" w:rsidRPr="00BA7D4D" w:rsidRDefault="00846C7E" w:rsidP="00846C7E">
      <w:pPr>
        <w:rPr>
          <w:sz w:val="16"/>
        </w:rPr>
      </w:pPr>
      <w:r w:rsidRPr="00D15EAE">
        <w:rPr>
          <w:rStyle w:val="StyleUnderline"/>
        </w:rPr>
        <w:t xml:space="preserve">These three represent refining capacity of some </w:t>
      </w:r>
      <w:r w:rsidRPr="00183D8B">
        <w:rPr>
          <w:rStyle w:val="Emphasis"/>
        </w:rPr>
        <w:t>1 million barrels daily</w:t>
      </w:r>
      <w:r w:rsidRPr="00BA7D4D">
        <w:rPr>
          <w:sz w:val="16"/>
        </w:rPr>
        <w:t xml:space="preserve">. Meanwhile, however, around 800,000 bpd in new refining capacity is set to launch in Asia, strengthening the argument that operating costs are a crucial factor, and so are carbon taxes: </w:t>
      </w:r>
      <w:r w:rsidRPr="00183D8B">
        <w:rPr>
          <w:rStyle w:val="Emphasis"/>
        </w:rPr>
        <w:t>Asian</w:t>
      </w:r>
      <w:r w:rsidRPr="00D15EAE">
        <w:rPr>
          <w:rStyle w:val="StyleUnderline"/>
        </w:rPr>
        <w:t xml:space="preserve"> countries have </w:t>
      </w:r>
      <w:r w:rsidRPr="00183D8B">
        <w:rPr>
          <w:rStyle w:val="Emphasis"/>
        </w:rPr>
        <w:t>nowhere</w:t>
      </w:r>
      <w:r w:rsidRPr="00D15EAE">
        <w:rPr>
          <w:rStyle w:val="StyleUnderline"/>
        </w:rPr>
        <w:t xml:space="preserve"> near the </w:t>
      </w:r>
      <w:r w:rsidRPr="00183D8B">
        <w:rPr>
          <w:rStyle w:val="Emphasis"/>
        </w:rPr>
        <w:t>stringent</w:t>
      </w:r>
      <w:r w:rsidRPr="00D15EAE">
        <w:rPr>
          <w:rStyle w:val="StyleUnderline"/>
        </w:rPr>
        <w:t xml:space="preserve"> </w:t>
      </w:r>
      <w:r w:rsidRPr="00183D8B">
        <w:rPr>
          <w:rStyle w:val="Emphasis"/>
        </w:rPr>
        <w:t>carbon tax</w:t>
      </w:r>
      <w:r w:rsidRPr="00BA7D4D">
        <w:rPr>
          <w:sz w:val="16"/>
        </w:rPr>
        <w:t xml:space="preserve"> legislation that the UK, the European Union, and California have. So, these 800,000 bpd in </w:t>
      </w:r>
      <w:r w:rsidRPr="00183D8B">
        <w:rPr>
          <w:rStyle w:val="Emphasis"/>
        </w:rPr>
        <w:t>fresh capacity</w:t>
      </w:r>
      <w:r w:rsidRPr="00183D8B">
        <w:rPr>
          <w:rStyle w:val="StyleUnderline"/>
        </w:rPr>
        <w:t xml:space="preserve"> would</w:t>
      </w:r>
      <w:r w:rsidRPr="00D15EAE">
        <w:rPr>
          <w:rStyle w:val="StyleUnderline"/>
        </w:rPr>
        <w:t xml:space="preserve"> certainly </w:t>
      </w:r>
      <w:r w:rsidRPr="00183D8B">
        <w:rPr>
          <w:rStyle w:val="Emphasis"/>
        </w:rPr>
        <w:t>compensate</w:t>
      </w:r>
      <w:r w:rsidRPr="00D15EAE">
        <w:rPr>
          <w:rStyle w:val="StyleUnderline"/>
        </w:rPr>
        <w:t xml:space="preserve"> for the closures, but they are capacity </w:t>
      </w:r>
      <w:r w:rsidRPr="00183D8B">
        <w:rPr>
          <w:rStyle w:val="Emphasis"/>
        </w:rPr>
        <w:t>abroad</w:t>
      </w:r>
      <w:r w:rsidRPr="00BA7D4D">
        <w:rPr>
          <w:sz w:val="16"/>
        </w:rPr>
        <w:t xml:space="preserve">, </w:t>
      </w:r>
      <w:r w:rsidRPr="00183D8B">
        <w:rPr>
          <w:rStyle w:val="Emphasis"/>
        </w:rPr>
        <w:t>not at home</w:t>
      </w:r>
      <w:r w:rsidRPr="00BA7D4D">
        <w:rPr>
          <w:sz w:val="16"/>
        </w:rPr>
        <w:t xml:space="preserve">, </w:t>
      </w:r>
      <w:r w:rsidRPr="00D15EAE">
        <w:rPr>
          <w:rStyle w:val="StyleUnderline"/>
        </w:rPr>
        <w:t xml:space="preserve">and many have come to view this as a potential problem for </w:t>
      </w:r>
      <w:r w:rsidRPr="00183D8B">
        <w:rPr>
          <w:rStyle w:val="Emphasis"/>
        </w:rPr>
        <w:t>supply security</w:t>
      </w:r>
      <w:r w:rsidRPr="00BA7D4D">
        <w:rPr>
          <w:sz w:val="16"/>
        </w:rPr>
        <w:t>—hence the EU’s intention to invest directly in LNG production across the world, for instance.</w:t>
      </w:r>
    </w:p>
    <w:p w14:paraId="433DB9E3" w14:textId="77777777" w:rsidR="00846C7E" w:rsidRPr="00BA7D4D" w:rsidRDefault="00846C7E" w:rsidP="00846C7E">
      <w:pPr>
        <w:rPr>
          <w:sz w:val="16"/>
        </w:rPr>
      </w:pPr>
      <w:r w:rsidRPr="00BA7D4D">
        <w:rPr>
          <w:sz w:val="16"/>
        </w:rPr>
        <w:t>In this context, it is interesting that the Wood Mac analysis points to Europe and China as homes to most refineries that are at risk of closure. While in Europe the top reason seems to be the carbon tax and its effect on operating costs, for China, the chief factor is decarbonization and more specifically the electrification of transport.</w:t>
      </w:r>
    </w:p>
    <w:p w14:paraId="321124FD" w14:textId="77777777" w:rsidR="00846C7E" w:rsidRPr="00BA7D4D" w:rsidRDefault="00846C7E" w:rsidP="00846C7E">
      <w:pPr>
        <w:rPr>
          <w:sz w:val="16"/>
        </w:rPr>
      </w:pPr>
      <w:r w:rsidRPr="00BA7D4D">
        <w:rPr>
          <w:sz w:val="16"/>
        </w:rPr>
        <w:t>Many observers have argued that China’s concerted electrification push and the diversification into LNG-powered trucks would kill a lot of oil demand. Indeed, consumption data suggests there has been an impact. Yet a new refinery just started operating in China a few months ago, and more recently, its second unit started up, adding a fresh 400,000 bpd to the country’s total capacity. It seems demand is not quite dead yet and will not be for some time—especially for those who make their refineries petrochemical complexes, too.</w:t>
      </w:r>
    </w:p>
    <w:p w14:paraId="56C4CA7C" w14:textId="77777777" w:rsidR="00846C7E" w:rsidRPr="00BA7D4D" w:rsidRDefault="00846C7E" w:rsidP="00846C7E">
      <w:pPr>
        <w:rPr>
          <w:sz w:val="16"/>
        </w:rPr>
      </w:pPr>
      <w:r w:rsidRPr="00C47D18">
        <w:rPr>
          <w:rStyle w:val="StyleUnderline"/>
        </w:rPr>
        <w:t xml:space="preserve">The </w:t>
      </w:r>
      <w:r w:rsidRPr="00183D8B">
        <w:rPr>
          <w:rStyle w:val="Emphasis"/>
        </w:rPr>
        <w:t>refining</w:t>
      </w:r>
      <w:r w:rsidRPr="00C47D18">
        <w:rPr>
          <w:rStyle w:val="StyleUnderline"/>
        </w:rPr>
        <w:t xml:space="preserve"> and </w:t>
      </w:r>
      <w:r w:rsidRPr="00183D8B">
        <w:rPr>
          <w:rStyle w:val="Emphasis"/>
        </w:rPr>
        <w:t>petrochemical</w:t>
      </w:r>
      <w:r w:rsidRPr="00C47D18">
        <w:rPr>
          <w:rStyle w:val="StyleUnderline"/>
        </w:rPr>
        <w:t xml:space="preserve"> facilities have the best chances of </w:t>
      </w:r>
      <w:r w:rsidRPr="00183D8B">
        <w:rPr>
          <w:rStyle w:val="Emphasis"/>
        </w:rPr>
        <w:t>survival</w:t>
      </w:r>
      <w:r w:rsidRPr="00BA7D4D">
        <w:rPr>
          <w:sz w:val="16"/>
        </w:rPr>
        <w:t xml:space="preserve">, according to Wood Mackenzie. This is because most forecasts for fuel demand, albeit based on policies that are not as immutable as most assume, see a drop in that over the medium term. Most </w:t>
      </w:r>
      <w:r w:rsidRPr="00C47D18">
        <w:rPr>
          <w:rStyle w:val="StyleUnderline"/>
        </w:rPr>
        <w:t xml:space="preserve">forecasts for </w:t>
      </w:r>
      <w:r w:rsidRPr="00183D8B">
        <w:rPr>
          <w:rStyle w:val="Emphasis"/>
        </w:rPr>
        <w:t>plastics</w:t>
      </w:r>
      <w:r w:rsidRPr="00C47D18">
        <w:rPr>
          <w:rStyle w:val="StyleUnderline"/>
        </w:rPr>
        <w:t xml:space="preserve">, on the other hand, are rather brighter, </w:t>
      </w:r>
      <w:r w:rsidRPr="00183D8B">
        <w:rPr>
          <w:rStyle w:val="Emphasis"/>
        </w:rPr>
        <w:t>regardless of climate policies</w:t>
      </w:r>
      <w:r w:rsidRPr="00C47D18">
        <w:rPr>
          <w:rStyle w:val="StyleUnderline"/>
        </w:rPr>
        <w:t>.</w:t>
      </w:r>
    </w:p>
    <w:p w14:paraId="5698E950" w14:textId="77777777" w:rsidR="00846C7E" w:rsidRPr="00BA7D4D" w:rsidRDefault="00846C7E" w:rsidP="00846C7E">
      <w:pPr>
        <w:rPr>
          <w:sz w:val="16"/>
        </w:rPr>
      </w:pPr>
      <w:r w:rsidRPr="00BA7D4D">
        <w:rPr>
          <w:sz w:val="16"/>
        </w:rPr>
        <w:t xml:space="preserve">If closures proceed as predicted, which is quite likely in the current political context in places such as Europe, the EU, and Canada, </w:t>
      </w:r>
      <w:r w:rsidRPr="00C47D18">
        <w:rPr>
          <w:rStyle w:val="StyleUnderline"/>
        </w:rPr>
        <w:t xml:space="preserve">there is a </w:t>
      </w:r>
      <w:r w:rsidRPr="00183D8B">
        <w:rPr>
          <w:rStyle w:val="StyleUnderline"/>
          <w:highlight w:val="cyan"/>
        </w:rPr>
        <w:t>risk of</w:t>
      </w:r>
      <w:r w:rsidRPr="00C47D18">
        <w:rPr>
          <w:rStyle w:val="StyleUnderline"/>
        </w:rPr>
        <w:t xml:space="preserve"> fuel </w:t>
      </w:r>
      <w:r w:rsidRPr="00183D8B">
        <w:rPr>
          <w:rStyle w:val="Emphasis"/>
          <w:highlight w:val="cyan"/>
        </w:rPr>
        <w:t>shortages</w:t>
      </w:r>
      <w:r w:rsidRPr="00C47D18">
        <w:rPr>
          <w:rStyle w:val="StyleUnderline"/>
        </w:rPr>
        <w:t xml:space="preserve"> </w:t>
      </w:r>
      <w:r w:rsidRPr="00183D8B">
        <w:rPr>
          <w:rStyle w:val="StyleUnderline"/>
          <w:highlight w:val="cyan"/>
        </w:rPr>
        <w:t>emerging</w:t>
      </w:r>
      <w:r w:rsidRPr="00BA7D4D">
        <w:rPr>
          <w:sz w:val="16"/>
        </w:rPr>
        <w:t xml:space="preserve">, as reported by the U.S. Energy Information Administration in the March edition of its Short-Term Energy Outlook. The reason: </w:t>
      </w:r>
      <w:r w:rsidRPr="00C47D18">
        <w:rPr>
          <w:rStyle w:val="StyleUnderline"/>
        </w:rPr>
        <w:t xml:space="preserve">while refineries are </w:t>
      </w:r>
      <w:r w:rsidRPr="00183D8B">
        <w:rPr>
          <w:rStyle w:val="Emphasis"/>
        </w:rPr>
        <w:t>shutting down</w:t>
      </w:r>
      <w:r w:rsidRPr="00C47D18">
        <w:rPr>
          <w:rStyle w:val="StyleUnderline"/>
        </w:rPr>
        <w:t xml:space="preserve">, </w:t>
      </w:r>
      <w:r w:rsidRPr="00183D8B">
        <w:rPr>
          <w:rStyle w:val="Emphasis"/>
          <w:highlight w:val="cyan"/>
        </w:rPr>
        <w:t>demand</w:t>
      </w:r>
      <w:r w:rsidRPr="00C47D18">
        <w:rPr>
          <w:rStyle w:val="StyleUnderline"/>
        </w:rPr>
        <w:t xml:space="preserve"> </w:t>
      </w:r>
      <w:r w:rsidRPr="00183D8B">
        <w:rPr>
          <w:rStyle w:val="StyleUnderline"/>
          <w:highlight w:val="cyan"/>
        </w:rPr>
        <w:t>for fuels</w:t>
      </w:r>
      <w:r w:rsidRPr="00C47D18">
        <w:rPr>
          <w:rStyle w:val="StyleUnderline"/>
        </w:rPr>
        <w:t xml:space="preserve">, notably diesel, has </w:t>
      </w:r>
      <w:r w:rsidRPr="00183D8B">
        <w:rPr>
          <w:rStyle w:val="StyleUnderline"/>
          <w:highlight w:val="cyan"/>
        </w:rPr>
        <w:t>repeatedly</w:t>
      </w:r>
      <w:r w:rsidRPr="00C47D18">
        <w:rPr>
          <w:rStyle w:val="StyleUnderline"/>
        </w:rPr>
        <w:t xml:space="preserve"> </w:t>
      </w:r>
      <w:r w:rsidRPr="00183D8B">
        <w:rPr>
          <w:rStyle w:val="Emphasis"/>
          <w:highlight w:val="cyan"/>
        </w:rPr>
        <w:t>surprised</w:t>
      </w:r>
      <w:r w:rsidRPr="00C47D18">
        <w:rPr>
          <w:rStyle w:val="StyleUnderline"/>
        </w:rPr>
        <w:t xml:space="preserve"> </w:t>
      </w:r>
      <w:r w:rsidRPr="00183D8B">
        <w:rPr>
          <w:rStyle w:val="StyleUnderline"/>
          <w:highlight w:val="cyan"/>
        </w:rPr>
        <w:t xml:space="preserve">to the </w:t>
      </w:r>
      <w:r w:rsidRPr="00183D8B">
        <w:rPr>
          <w:rStyle w:val="Emphasis"/>
          <w:highlight w:val="cyan"/>
        </w:rPr>
        <w:t>upside</w:t>
      </w:r>
      <w:r w:rsidRPr="00BA7D4D">
        <w:rPr>
          <w:sz w:val="16"/>
        </w:rPr>
        <w:t xml:space="preserve">. </w:t>
      </w:r>
      <w:r w:rsidRPr="00183D8B">
        <w:rPr>
          <w:rStyle w:val="StyleUnderline"/>
          <w:highlight w:val="cyan"/>
        </w:rPr>
        <w:t>To tackle</w:t>
      </w:r>
      <w:r w:rsidRPr="00C47D18">
        <w:rPr>
          <w:rStyle w:val="StyleUnderline"/>
        </w:rPr>
        <w:t xml:space="preserve"> the potential </w:t>
      </w:r>
      <w:r w:rsidRPr="00183D8B">
        <w:rPr>
          <w:rStyle w:val="Emphasis"/>
          <w:highlight w:val="cyan"/>
        </w:rPr>
        <w:t>shortage</w:t>
      </w:r>
      <w:r w:rsidRPr="00BA7D4D">
        <w:rPr>
          <w:sz w:val="16"/>
        </w:rPr>
        <w:t xml:space="preserve">, the EIA said </w:t>
      </w:r>
      <w:r w:rsidRPr="00B92023">
        <w:rPr>
          <w:rStyle w:val="StyleUnderline"/>
        </w:rPr>
        <w:t xml:space="preserve">the </w:t>
      </w:r>
      <w:r w:rsidRPr="00B92023">
        <w:rPr>
          <w:rStyle w:val="Emphasis"/>
        </w:rPr>
        <w:t>U.S.</w:t>
      </w:r>
      <w:r w:rsidRPr="00B92023">
        <w:rPr>
          <w:rStyle w:val="StyleUnderline"/>
        </w:rPr>
        <w:t xml:space="preserve"> might have to </w:t>
      </w:r>
      <w:r w:rsidRPr="00B92023">
        <w:rPr>
          <w:rStyle w:val="Emphasis"/>
        </w:rPr>
        <w:t>curb fuel exports</w:t>
      </w:r>
      <w:r w:rsidRPr="00B92023">
        <w:rPr>
          <w:sz w:val="16"/>
        </w:rPr>
        <w:t>—</w:t>
      </w:r>
      <w:r w:rsidRPr="00B92023">
        <w:rPr>
          <w:rStyle w:val="StyleUnderline"/>
        </w:rPr>
        <w:t xml:space="preserve">because energy </w:t>
      </w:r>
      <w:r w:rsidRPr="00B92023">
        <w:rPr>
          <w:rStyle w:val="Emphasis"/>
        </w:rPr>
        <w:t>supply security</w:t>
      </w:r>
      <w:r w:rsidRPr="00B92023">
        <w:rPr>
          <w:rStyle w:val="StyleUnderline"/>
        </w:rPr>
        <w:t xml:space="preserve"> is important</w:t>
      </w:r>
      <w:r w:rsidRPr="00B92023">
        <w:rPr>
          <w:sz w:val="16"/>
        </w:rPr>
        <w:t>.</w:t>
      </w:r>
    </w:p>
    <w:p w14:paraId="433B7BFA" w14:textId="77777777" w:rsidR="00846C7E" w:rsidRPr="00BA7D4D" w:rsidRDefault="00846C7E" w:rsidP="00846C7E">
      <w:pPr>
        <w:rPr>
          <w:sz w:val="16"/>
        </w:rPr>
      </w:pPr>
      <w:r w:rsidRPr="00BA7D4D">
        <w:rPr>
          <w:sz w:val="16"/>
        </w:rPr>
        <w:t xml:space="preserve">It appears, then, that </w:t>
      </w:r>
      <w:r w:rsidRPr="00183D8B">
        <w:rPr>
          <w:rStyle w:val="Emphasis"/>
          <w:highlight w:val="cyan"/>
        </w:rPr>
        <w:t>demand</w:t>
      </w:r>
      <w:r w:rsidRPr="00C47D18">
        <w:rPr>
          <w:rStyle w:val="StyleUnderline"/>
        </w:rPr>
        <w:t xml:space="preserve"> is </w:t>
      </w:r>
      <w:r w:rsidRPr="00183D8B">
        <w:rPr>
          <w:rStyle w:val="StyleUnderline"/>
          <w:highlight w:val="cyan"/>
        </w:rPr>
        <w:t xml:space="preserve">not the </w:t>
      </w:r>
      <w:r w:rsidRPr="00183D8B">
        <w:rPr>
          <w:rStyle w:val="Emphasis"/>
          <w:highlight w:val="cyan"/>
        </w:rPr>
        <w:t>primary</w:t>
      </w:r>
      <w:r w:rsidRPr="00183D8B">
        <w:rPr>
          <w:rStyle w:val="StyleUnderline"/>
          <w:highlight w:val="cyan"/>
        </w:rPr>
        <w:t xml:space="preserve"> reason for</w:t>
      </w:r>
      <w:r w:rsidRPr="00C47D18">
        <w:rPr>
          <w:rStyle w:val="StyleUnderline"/>
        </w:rPr>
        <w:t xml:space="preserve"> refinery </w:t>
      </w:r>
      <w:r w:rsidRPr="00183D8B">
        <w:rPr>
          <w:rStyle w:val="StyleUnderline"/>
          <w:highlight w:val="cyan"/>
        </w:rPr>
        <w:t>closures</w:t>
      </w:r>
      <w:r w:rsidRPr="00BA7D4D">
        <w:rPr>
          <w:sz w:val="16"/>
        </w:rPr>
        <w:t xml:space="preserve">. </w:t>
      </w:r>
      <w:r w:rsidRPr="00C47D18">
        <w:rPr>
          <w:rStyle w:val="StyleUnderline"/>
        </w:rPr>
        <w:t xml:space="preserve">With </w:t>
      </w:r>
      <w:r w:rsidRPr="00183D8B">
        <w:rPr>
          <w:rStyle w:val="StyleUnderline"/>
          <w:highlight w:val="cyan"/>
        </w:rPr>
        <w:t>EV</w:t>
      </w:r>
      <w:r w:rsidRPr="00C47D18">
        <w:rPr>
          <w:rStyle w:val="StyleUnderline"/>
        </w:rPr>
        <w:t xml:space="preserve"> </w:t>
      </w:r>
      <w:r w:rsidRPr="00183D8B">
        <w:rPr>
          <w:rStyle w:val="StyleUnderline"/>
          <w:highlight w:val="cyan"/>
        </w:rPr>
        <w:t xml:space="preserve">sales </w:t>
      </w:r>
      <w:r w:rsidRPr="00183D8B">
        <w:rPr>
          <w:rStyle w:val="Emphasis"/>
          <w:highlight w:val="cyan"/>
        </w:rPr>
        <w:t>disappointing</w:t>
      </w:r>
      <w:r w:rsidRPr="00183D8B">
        <w:rPr>
          <w:rStyle w:val="StyleUnderline"/>
          <w:highlight w:val="cyan"/>
        </w:rPr>
        <w:t xml:space="preserve"> and</w:t>
      </w:r>
      <w:r w:rsidRPr="00C47D18">
        <w:rPr>
          <w:rStyle w:val="StyleUnderline"/>
        </w:rPr>
        <w:t xml:space="preserve"> a “</w:t>
      </w:r>
      <w:r w:rsidRPr="00183D8B">
        <w:rPr>
          <w:rStyle w:val="Emphasis"/>
        </w:rPr>
        <w:t>revolution</w:t>
      </w:r>
      <w:r w:rsidRPr="00C47D18">
        <w:rPr>
          <w:rStyle w:val="StyleUnderline"/>
        </w:rPr>
        <w:t xml:space="preserve">” in the </w:t>
      </w:r>
      <w:r w:rsidRPr="00183D8B">
        <w:rPr>
          <w:rStyle w:val="StyleUnderline"/>
          <w:highlight w:val="cyan"/>
        </w:rPr>
        <w:t>electrification</w:t>
      </w:r>
      <w:r w:rsidRPr="00C47D18">
        <w:rPr>
          <w:rStyle w:val="StyleUnderline"/>
        </w:rPr>
        <w:t xml:space="preserve"> of transport </w:t>
      </w:r>
      <w:r w:rsidRPr="00183D8B">
        <w:rPr>
          <w:rStyle w:val="Emphasis"/>
          <w:highlight w:val="cyan"/>
        </w:rPr>
        <w:t>never</w:t>
      </w:r>
      <w:r w:rsidRPr="00C47D18">
        <w:rPr>
          <w:rStyle w:val="StyleUnderline"/>
        </w:rPr>
        <w:t xml:space="preserve"> quite really </w:t>
      </w:r>
      <w:r w:rsidRPr="00183D8B">
        <w:rPr>
          <w:rStyle w:val="StyleUnderline"/>
          <w:highlight w:val="cyan"/>
        </w:rPr>
        <w:t>happening</w:t>
      </w:r>
      <w:r w:rsidRPr="00BA7D4D">
        <w:rPr>
          <w:sz w:val="16"/>
        </w:rPr>
        <w:t xml:space="preserve">, </w:t>
      </w:r>
      <w:r w:rsidRPr="00183D8B">
        <w:rPr>
          <w:rStyle w:val="StyleUnderline"/>
          <w:highlight w:val="cyan"/>
        </w:rPr>
        <w:t>demand</w:t>
      </w:r>
      <w:r w:rsidRPr="00BA7D4D">
        <w:rPr>
          <w:sz w:val="16"/>
        </w:rPr>
        <w:t xml:space="preserve"> for fuels </w:t>
      </w:r>
      <w:r w:rsidRPr="00183D8B">
        <w:rPr>
          <w:rStyle w:val="StyleUnderline"/>
          <w:highlight w:val="cyan"/>
        </w:rPr>
        <w:t>looks</w:t>
      </w:r>
      <w:r w:rsidRPr="00C47D18">
        <w:rPr>
          <w:rStyle w:val="StyleUnderline"/>
        </w:rPr>
        <w:t xml:space="preserve"> rather </w:t>
      </w:r>
      <w:r w:rsidRPr="00183D8B">
        <w:rPr>
          <w:rStyle w:val="Emphasis"/>
          <w:highlight w:val="cyan"/>
        </w:rPr>
        <w:t>stable</w:t>
      </w:r>
      <w:r w:rsidRPr="00BA7D4D">
        <w:rPr>
          <w:sz w:val="16"/>
        </w:rPr>
        <w:t>—</w:t>
      </w:r>
      <w:r w:rsidRPr="00183D8B">
        <w:rPr>
          <w:rStyle w:val="StyleUnderline"/>
          <w:highlight w:val="cyan"/>
        </w:rPr>
        <w:t>and</w:t>
      </w:r>
      <w:r w:rsidRPr="00C47D18">
        <w:rPr>
          <w:rStyle w:val="StyleUnderline"/>
        </w:rPr>
        <w:t xml:space="preserve"> still </w:t>
      </w:r>
      <w:r w:rsidRPr="00183D8B">
        <w:rPr>
          <w:rStyle w:val="Emphasis"/>
          <w:highlight w:val="cyan"/>
        </w:rPr>
        <w:t>growing</w:t>
      </w:r>
      <w:r w:rsidRPr="00C47D18">
        <w:rPr>
          <w:rStyle w:val="StyleUnderline"/>
        </w:rPr>
        <w:t xml:space="preserve"> </w:t>
      </w:r>
      <w:r w:rsidRPr="00183D8B">
        <w:rPr>
          <w:rStyle w:val="Emphasis"/>
          <w:highlight w:val="cyan"/>
        </w:rPr>
        <w:t>despite</w:t>
      </w:r>
      <w:r w:rsidRPr="00C47D18">
        <w:rPr>
          <w:rStyle w:val="StyleUnderline"/>
        </w:rPr>
        <w:t xml:space="preserve"> the </w:t>
      </w:r>
      <w:r w:rsidRPr="00183D8B">
        <w:rPr>
          <w:rStyle w:val="Emphasis"/>
          <w:highlight w:val="cyan"/>
        </w:rPr>
        <w:t>unquestionable rise</w:t>
      </w:r>
      <w:r w:rsidRPr="00C47D18">
        <w:rPr>
          <w:rStyle w:val="StyleUnderline"/>
        </w:rPr>
        <w:t xml:space="preserve"> in EVs on roads</w:t>
      </w:r>
      <w:r w:rsidRPr="00BA7D4D">
        <w:rPr>
          <w:sz w:val="16"/>
        </w:rPr>
        <w:t xml:space="preserve">. So, </w:t>
      </w:r>
      <w:r w:rsidRPr="00C47D18">
        <w:rPr>
          <w:rStyle w:val="StyleUnderline"/>
        </w:rPr>
        <w:t>refinery closures</w:t>
      </w:r>
      <w:r w:rsidRPr="00BA7D4D">
        <w:rPr>
          <w:sz w:val="16"/>
        </w:rPr>
        <w:t xml:space="preserve"> appear </w:t>
      </w:r>
      <w:r w:rsidRPr="00C47D18">
        <w:rPr>
          <w:rStyle w:val="StyleUnderline"/>
        </w:rPr>
        <w:t>motivated by other factors</w:t>
      </w:r>
      <w:r w:rsidRPr="00BA7D4D">
        <w:rPr>
          <w:sz w:val="16"/>
        </w:rPr>
        <w:t>, notably operating costs. These are rising due to openly hostile policies to the energy industry—and the resulting closures are threatening the security of fuel supply and significantly increasing the risk of boosting reliance on imported fuels.</w:t>
      </w:r>
    </w:p>
    <w:p w14:paraId="5C0FFE76" w14:textId="77777777" w:rsidR="00846C7E" w:rsidRPr="00BA7D4D" w:rsidRDefault="00846C7E" w:rsidP="00846C7E">
      <w:pPr>
        <w:rPr>
          <w:sz w:val="16"/>
        </w:rPr>
      </w:pPr>
    </w:p>
    <w:p w14:paraId="6CA1CA22" w14:textId="77777777" w:rsidR="00846C7E" w:rsidRPr="00121DAD" w:rsidRDefault="00846C7E" w:rsidP="00846C7E">
      <w:pPr>
        <w:pStyle w:val="Heading4"/>
      </w:pPr>
      <w:r w:rsidRPr="00121DAD">
        <w:t>M</w:t>
      </w:r>
      <w:r>
        <w:t xml:space="preserve">arket pessimism is </w:t>
      </w:r>
      <w:r w:rsidRPr="00230879">
        <w:rPr>
          <w:u w:val="single"/>
        </w:rPr>
        <w:t>ending</w:t>
      </w:r>
      <w:r>
        <w:t xml:space="preserve">. Demand </w:t>
      </w:r>
      <w:r w:rsidRPr="00230879">
        <w:rPr>
          <w:u w:val="single"/>
        </w:rPr>
        <w:t>exceeds</w:t>
      </w:r>
      <w:r>
        <w:t xml:space="preserve"> supply across the board.</w:t>
      </w:r>
    </w:p>
    <w:p w14:paraId="15D46F51" w14:textId="77777777" w:rsidR="00846C7E" w:rsidRPr="0053358D" w:rsidRDefault="00846C7E" w:rsidP="00846C7E">
      <w:r w:rsidRPr="00A05FBE">
        <w:rPr>
          <w:rStyle w:val="Heading4Char"/>
        </w:rPr>
        <w:t>Kimani 3-27</w:t>
      </w:r>
      <w:r>
        <w:t xml:space="preserve">, *Finance Writer, Oil Price, </w:t>
      </w:r>
      <w:r w:rsidRPr="0024612B">
        <w:t xml:space="preserve">(*Alex, </w:t>
      </w:r>
      <w:r>
        <w:t xml:space="preserve">March 27, 2025, “Oil Prices Rise On Improving Market Sentiment,” </w:t>
      </w:r>
      <w:r w:rsidRPr="0067046E">
        <w:rPr>
          <w:i/>
          <w:iCs/>
        </w:rPr>
        <w:t>Oil Price</w:t>
      </w:r>
      <w:r>
        <w:t xml:space="preserve">, </w:t>
      </w:r>
      <w:r w:rsidRPr="0053358D">
        <w:t>https://oilprice.com/Energy/Oil-Prices/Oil-Prices-Rise-On-Improving-Market-Sentiment.html</w:t>
      </w:r>
      <w:r>
        <w:t>)</w:t>
      </w:r>
    </w:p>
    <w:p w14:paraId="11BF3EBC" w14:textId="77777777" w:rsidR="00846C7E" w:rsidRPr="007A19D1" w:rsidRDefault="00846C7E" w:rsidP="00846C7E">
      <w:pPr>
        <w:rPr>
          <w:rStyle w:val="StyleUnderline"/>
        </w:rPr>
      </w:pPr>
      <w:r w:rsidRPr="0042604C">
        <w:rPr>
          <w:rStyle w:val="StyleUnderline"/>
          <w:highlight w:val="cyan"/>
        </w:rPr>
        <w:t>Oil prices</w:t>
      </w:r>
      <w:r w:rsidRPr="007A19D1">
        <w:rPr>
          <w:rStyle w:val="StyleUnderline"/>
        </w:rPr>
        <w:t xml:space="preserve"> are looking to </w:t>
      </w:r>
      <w:r w:rsidRPr="0042604C">
        <w:rPr>
          <w:rStyle w:val="StyleUnderline"/>
          <w:highlight w:val="cyan"/>
        </w:rPr>
        <w:t>finish</w:t>
      </w:r>
      <w:r w:rsidRPr="007A19D1">
        <w:rPr>
          <w:rStyle w:val="StyleUnderline"/>
        </w:rPr>
        <w:t xml:space="preserve"> the week </w:t>
      </w:r>
      <w:r w:rsidRPr="0042604C">
        <w:rPr>
          <w:rStyle w:val="StyleUnderline"/>
          <w:highlight w:val="cyan"/>
        </w:rPr>
        <w:t xml:space="preserve">in the </w:t>
      </w:r>
      <w:r w:rsidRPr="0042604C">
        <w:rPr>
          <w:rStyle w:val="Emphasis"/>
          <w:highlight w:val="cyan"/>
        </w:rPr>
        <w:t>green</w:t>
      </w:r>
      <w:r w:rsidRPr="00963A93">
        <w:rPr>
          <w:sz w:val="16"/>
        </w:rPr>
        <w:t xml:space="preserve">, </w:t>
      </w:r>
      <w:r w:rsidRPr="007A19D1">
        <w:rPr>
          <w:rStyle w:val="StyleUnderline"/>
        </w:rPr>
        <w:t>with</w:t>
      </w:r>
      <w:r w:rsidRPr="00963A93">
        <w:rPr>
          <w:sz w:val="16"/>
        </w:rPr>
        <w:t xml:space="preserve"> </w:t>
      </w:r>
      <w:r w:rsidRPr="007A19D1">
        <w:rPr>
          <w:rStyle w:val="StyleUnderline"/>
        </w:rPr>
        <w:t xml:space="preserve">the </w:t>
      </w:r>
      <w:r w:rsidRPr="0042604C">
        <w:rPr>
          <w:rStyle w:val="Emphasis"/>
          <w:highlight w:val="cyan"/>
        </w:rPr>
        <w:t>pessimism</w:t>
      </w:r>
      <w:r w:rsidRPr="007A19D1">
        <w:rPr>
          <w:rStyle w:val="StyleUnderline"/>
        </w:rPr>
        <w:t xml:space="preserve"> that dominated the markets in the early part of the year </w:t>
      </w:r>
      <w:r w:rsidRPr="0042604C">
        <w:rPr>
          <w:rStyle w:val="StyleUnderline"/>
          <w:highlight w:val="cyan"/>
        </w:rPr>
        <w:t>beginning to</w:t>
      </w:r>
      <w:r w:rsidRPr="007A19D1">
        <w:rPr>
          <w:rStyle w:val="StyleUnderline"/>
        </w:rPr>
        <w:t xml:space="preserve"> </w:t>
      </w:r>
      <w:r w:rsidRPr="0042604C">
        <w:rPr>
          <w:rStyle w:val="Emphasis"/>
          <w:highlight w:val="cyan"/>
        </w:rPr>
        <w:t>dissipate</w:t>
      </w:r>
      <w:r w:rsidRPr="00963A93">
        <w:rPr>
          <w:sz w:val="16"/>
        </w:rPr>
        <w:t xml:space="preserve">. </w:t>
      </w:r>
      <w:r w:rsidRPr="006E1087">
        <w:rPr>
          <w:rStyle w:val="Emphasis"/>
        </w:rPr>
        <w:t>Brent</w:t>
      </w:r>
      <w:r w:rsidRPr="006E1087">
        <w:rPr>
          <w:rStyle w:val="StyleUnderline"/>
        </w:rPr>
        <w:t xml:space="preserve"> crude for May</w:t>
      </w:r>
      <w:r w:rsidRPr="006E1087">
        <w:rPr>
          <w:sz w:val="16"/>
        </w:rPr>
        <w:t xml:space="preserve"> delivery </w:t>
      </w:r>
      <w:r w:rsidRPr="006E1087">
        <w:rPr>
          <w:rStyle w:val="StyleUnderline"/>
        </w:rPr>
        <w:t>was trading</w:t>
      </w:r>
      <w:r w:rsidRPr="006E1087">
        <w:rPr>
          <w:sz w:val="16"/>
        </w:rPr>
        <w:t xml:space="preserve"> at $73.67 per barrel at 11.50 am ET in Thursday’s session, flat on the day </w:t>
      </w:r>
      <w:r w:rsidRPr="006E1087">
        <w:rPr>
          <w:rStyle w:val="StyleUnderline"/>
        </w:rPr>
        <w:t xml:space="preserve">but nearly </w:t>
      </w:r>
      <w:r w:rsidRPr="006E1087">
        <w:rPr>
          <w:rStyle w:val="Emphasis"/>
        </w:rPr>
        <w:t>$2 higher</w:t>
      </w:r>
      <w:r w:rsidRPr="006E1087">
        <w:rPr>
          <w:rStyle w:val="StyleUnderline"/>
        </w:rPr>
        <w:t xml:space="preserve"> from a week ago while the corresponding </w:t>
      </w:r>
      <w:r w:rsidRPr="006E1087">
        <w:rPr>
          <w:rStyle w:val="Emphasis"/>
        </w:rPr>
        <w:t>WTI</w:t>
      </w:r>
      <w:r w:rsidRPr="006E1087">
        <w:rPr>
          <w:rStyle w:val="StyleUnderline"/>
        </w:rPr>
        <w:t xml:space="preserve"> contract</w:t>
      </w:r>
      <w:r w:rsidRPr="00963A93">
        <w:rPr>
          <w:sz w:val="16"/>
        </w:rPr>
        <w:t xml:space="preserve"> was unchanged on the day but </w:t>
      </w:r>
      <w:r w:rsidRPr="007A19D1">
        <w:rPr>
          <w:rStyle w:val="StyleUnderline"/>
        </w:rPr>
        <w:t xml:space="preserve">similarly </w:t>
      </w:r>
      <w:r w:rsidRPr="00317A36">
        <w:rPr>
          <w:rStyle w:val="Emphasis"/>
        </w:rPr>
        <w:t>gained</w:t>
      </w:r>
      <w:r w:rsidRPr="007A19D1">
        <w:rPr>
          <w:rStyle w:val="StyleUnderline"/>
        </w:rPr>
        <w:t xml:space="preserve"> </w:t>
      </w:r>
      <w:r w:rsidRPr="00317A36">
        <w:rPr>
          <w:rStyle w:val="Emphasis"/>
        </w:rPr>
        <w:t>$2</w:t>
      </w:r>
      <w:r w:rsidRPr="007A19D1">
        <w:rPr>
          <w:rStyle w:val="StyleUnderline"/>
        </w:rPr>
        <w:t xml:space="preserve"> from a week ago</w:t>
      </w:r>
      <w:r w:rsidRPr="00963A93">
        <w:rPr>
          <w:sz w:val="16"/>
        </w:rPr>
        <w:t xml:space="preserve"> to trade at $69.67 per barrel. </w:t>
      </w:r>
      <w:r w:rsidRPr="007A19D1">
        <w:rPr>
          <w:rStyle w:val="StyleUnderline"/>
        </w:rPr>
        <w:t xml:space="preserve">Oil </w:t>
      </w:r>
      <w:r w:rsidRPr="0042604C">
        <w:rPr>
          <w:rStyle w:val="StyleUnderline"/>
          <w:highlight w:val="cyan"/>
        </w:rPr>
        <w:t>prices</w:t>
      </w:r>
      <w:r w:rsidRPr="007A19D1">
        <w:rPr>
          <w:rStyle w:val="StyleUnderline"/>
        </w:rPr>
        <w:t xml:space="preserve"> </w:t>
      </w:r>
      <w:r w:rsidRPr="0042604C">
        <w:rPr>
          <w:rStyle w:val="StyleUnderline"/>
          <w:highlight w:val="cyan"/>
        </w:rPr>
        <w:t>have</w:t>
      </w:r>
      <w:r w:rsidRPr="007A19D1">
        <w:rPr>
          <w:rStyle w:val="StyleUnderline"/>
        </w:rPr>
        <w:t xml:space="preserve"> now </w:t>
      </w:r>
      <w:r w:rsidRPr="0042604C">
        <w:rPr>
          <w:rStyle w:val="Emphasis"/>
          <w:highlight w:val="cyan"/>
        </w:rPr>
        <w:t>climbed</w:t>
      </w:r>
      <w:r w:rsidRPr="007A19D1">
        <w:rPr>
          <w:rStyle w:val="StyleUnderline"/>
        </w:rPr>
        <w:t xml:space="preserve"> about </w:t>
      </w:r>
      <w:r w:rsidRPr="0042604C">
        <w:rPr>
          <w:rStyle w:val="Emphasis"/>
          <w:highlight w:val="cyan"/>
        </w:rPr>
        <w:t>$5 per barrel</w:t>
      </w:r>
      <w:r w:rsidRPr="007A19D1">
        <w:rPr>
          <w:rStyle w:val="StyleUnderline"/>
        </w:rPr>
        <w:t xml:space="preserve"> </w:t>
      </w:r>
      <w:r w:rsidRPr="0042604C">
        <w:rPr>
          <w:rStyle w:val="StyleUnderline"/>
          <w:highlight w:val="cyan"/>
        </w:rPr>
        <w:t>from their</w:t>
      </w:r>
      <w:r w:rsidRPr="007A19D1">
        <w:rPr>
          <w:rStyle w:val="StyleUnderline"/>
        </w:rPr>
        <w:t xml:space="preserve"> </w:t>
      </w:r>
      <w:r w:rsidRPr="0042604C">
        <w:rPr>
          <w:rStyle w:val="Emphasis"/>
          <w:highlight w:val="cyan"/>
        </w:rPr>
        <w:t>early-month lows</w:t>
      </w:r>
      <w:r w:rsidRPr="007A19D1">
        <w:rPr>
          <w:rStyle w:val="StyleUnderline"/>
        </w:rPr>
        <w:t xml:space="preserve">. </w:t>
      </w:r>
    </w:p>
    <w:p w14:paraId="70D670A2" w14:textId="77777777" w:rsidR="00846C7E" w:rsidRPr="00963A93" w:rsidRDefault="00846C7E" w:rsidP="00846C7E">
      <w:pPr>
        <w:rPr>
          <w:sz w:val="16"/>
        </w:rPr>
      </w:pPr>
      <w:r w:rsidRPr="00963A93">
        <w:rPr>
          <w:sz w:val="16"/>
        </w:rPr>
        <w:t xml:space="preserve">A recent </w:t>
      </w:r>
      <w:r w:rsidRPr="0042604C">
        <w:rPr>
          <w:rStyle w:val="Emphasis"/>
          <w:highlight w:val="cyan"/>
        </w:rPr>
        <w:t>Dallas Fed</w:t>
      </w:r>
      <w:r w:rsidRPr="007A19D1">
        <w:rPr>
          <w:rStyle w:val="StyleUnderline"/>
        </w:rPr>
        <w:t xml:space="preserve"> Energy Survey </w:t>
      </w:r>
      <w:r w:rsidRPr="0042604C">
        <w:rPr>
          <w:rStyle w:val="StyleUnderline"/>
          <w:highlight w:val="cyan"/>
        </w:rPr>
        <w:t>revealed</w:t>
      </w:r>
      <w:r w:rsidRPr="00963A93">
        <w:rPr>
          <w:sz w:val="16"/>
        </w:rPr>
        <w:t xml:space="preserve"> that </w:t>
      </w:r>
      <w:r w:rsidRPr="0042604C">
        <w:rPr>
          <w:rStyle w:val="StyleUnderline"/>
          <w:highlight w:val="cyan"/>
        </w:rPr>
        <w:t>activity</w:t>
      </w:r>
      <w:r w:rsidRPr="007A19D1">
        <w:rPr>
          <w:rStyle w:val="StyleUnderline"/>
        </w:rPr>
        <w:t xml:space="preserve"> in the oil and gas sector </w:t>
      </w:r>
      <w:r w:rsidRPr="0042604C">
        <w:rPr>
          <w:rStyle w:val="Emphasis"/>
          <w:highlight w:val="cyan"/>
        </w:rPr>
        <w:t>increased</w:t>
      </w:r>
      <w:r w:rsidRPr="007A19D1">
        <w:rPr>
          <w:rStyle w:val="StyleUnderline"/>
        </w:rPr>
        <w:t xml:space="preserve"> slightly </w:t>
      </w:r>
      <w:r w:rsidRPr="0042604C">
        <w:rPr>
          <w:rStyle w:val="StyleUnderline"/>
          <w:highlight w:val="cyan"/>
        </w:rPr>
        <w:t xml:space="preserve">in the </w:t>
      </w:r>
      <w:r w:rsidRPr="0042604C">
        <w:rPr>
          <w:rStyle w:val="Emphasis"/>
          <w:highlight w:val="cyan"/>
        </w:rPr>
        <w:t>first quarter</w:t>
      </w:r>
      <w:r w:rsidRPr="007A19D1">
        <w:rPr>
          <w:rStyle w:val="StyleUnderline"/>
        </w:rPr>
        <w:t xml:space="preserve"> of 2025</w:t>
      </w:r>
      <w:r w:rsidRPr="00963A93">
        <w:rPr>
          <w:sz w:val="16"/>
        </w:rPr>
        <w:t xml:space="preserve"> while the company outlook index decreased 12 points to -4.9, suggesting slight pessimism among energy companies. </w:t>
      </w:r>
    </w:p>
    <w:p w14:paraId="6DABFBD9" w14:textId="77777777" w:rsidR="00846C7E" w:rsidRPr="00963A93" w:rsidRDefault="00846C7E" w:rsidP="00846C7E">
      <w:pPr>
        <w:rPr>
          <w:sz w:val="16"/>
        </w:rPr>
      </w:pPr>
      <w:r w:rsidRPr="00963A93">
        <w:rPr>
          <w:sz w:val="16"/>
        </w:rPr>
        <w:t xml:space="preserve">According to the latest Baker Hughes data, </w:t>
      </w:r>
      <w:r w:rsidRPr="002567B7">
        <w:rPr>
          <w:rStyle w:val="StyleUnderline"/>
        </w:rPr>
        <w:t xml:space="preserve">U.S. rig counts have continued their sideways </w:t>
      </w:r>
      <w:r w:rsidRPr="00D52930">
        <w:rPr>
          <w:rStyle w:val="StyleUnderline"/>
        </w:rPr>
        <w:t>move</w:t>
      </w:r>
      <w:r w:rsidRPr="00963A93">
        <w:rPr>
          <w:sz w:val="16"/>
        </w:rPr>
        <w:t>, falling by one w/w to 486. Rig count has remained in the 472-488 range for 41 consecutive weeks. The Permian Basin rig count fell by one w/w to 300, having previously been below 300 for just one week in the past three years. The main change was in the Texas portion of the Delaware Basin where drilling fell by three w/w to a three-year low of 62 rigs. In contrast, the U.S. gas rig count rose by two w/w to 102, with the Haynesville and Marcellus rig count unchanged at 30 and 26, respectively. Likewise, positioning across the energy complex remains mainly negative, with traders concerned about Trump’s tariffs as well as a potential return of Russian oil flows.</w:t>
      </w:r>
    </w:p>
    <w:p w14:paraId="79E99D8D" w14:textId="77777777" w:rsidR="00846C7E" w:rsidRPr="00963A93" w:rsidRDefault="00846C7E" w:rsidP="00846C7E">
      <w:pPr>
        <w:rPr>
          <w:sz w:val="16"/>
        </w:rPr>
      </w:pPr>
      <w:r w:rsidRPr="00963A93">
        <w:rPr>
          <w:sz w:val="16"/>
        </w:rPr>
        <w:t xml:space="preserve">And now commodity analysts at Standard Chartered have buttressed the growing bullish thesis, saying </w:t>
      </w:r>
      <w:r w:rsidRPr="004448BE">
        <w:rPr>
          <w:rStyle w:val="StyleUnderline"/>
        </w:rPr>
        <w:t xml:space="preserve">oil market </w:t>
      </w:r>
      <w:r w:rsidRPr="0042604C">
        <w:rPr>
          <w:rStyle w:val="Emphasis"/>
          <w:highlight w:val="cyan"/>
        </w:rPr>
        <w:t>sentiment</w:t>
      </w:r>
      <w:r w:rsidRPr="004448BE">
        <w:rPr>
          <w:rStyle w:val="StyleUnderline"/>
        </w:rPr>
        <w:t xml:space="preserve"> </w:t>
      </w:r>
      <w:r w:rsidRPr="0042604C">
        <w:rPr>
          <w:rStyle w:val="StyleUnderline"/>
          <w:highlight w:val="cyan"/>
        </w:rPr>
        <w:t xml:space="preserve">continues to </w:t>
      </w:r>
      <w:r w:rsidRPr="0042604C">
        <w:rPr>
          <w:rStyle w:val="Emphasis"/>
          <w:highlight w:val="cyan"/>
        </w:rPr>
        <w:t>improve</w:t>
      </w:r>
      <w:r w:rsidRPr="0042604C">
        <w:rPr>
          <w:rStyle w:val="StyleUnderline"/>
          <w:highlight w:val="cyan"/>
        </w:rPr>
        <w:t xml:space="preserve"> after</w:t>
      </w:r>
      <w:r w:rsidRPr="004448BE">
        <w:rPr>
          <w:rStyle w:val="StyleUnderline"/>
        </w:rPr>
        <w:t xml:space="preserve"> the </w:t>
      </w:r>
      <w:r w:rsidRPr="0042604C">
        <w:rPr>
          <w:rStyle w:val="Emphasis"/>
          <w:highlight w:val="cyan"/>
        </w:rPr>
        <w:t>lows</w:t>
      </w:r>
      <w:r w:rsidRPr="004448BE">
        <w:rPr>
          <w:rStyle w:val="StyleUnderline"/>
        </w:rPr>
        <w:t xml:space="preserve"> hit during London’s IE Week </w:t>
      </w:r>
      <w:r w:rsidRPr="0042604C">
        <w:rPr>
          <w:rStyle w:val="StyleUnderline"/>
          <w:highlight w:val="cyan"/>
        </w:rPr>
        <w:t xml:space="preserve">in </w:t>
      </w:r>
      <w:r w:rsidRPr="0042604C">
        <w:rPr>
          <w:rStyle w:val="Emphasis"/>
          <w:highlight w:val="cyan"/>
        </w:rPr>
        <w:t>February</w:t>
      </w:r>
      <w:r w:rsidRPr="00963A93">
        <w:rPr>
          <w:sz w:val="16"/>
        </w:rPr>
        <w:t xml:space="preserve">. StanCharts points to several catalysts driving the improving mood. First off, </w:t>
      </w:r>
      <w:r w:rsidRPr="004448BE">
        <w:rPr>
          <w:rStyle w:val="StyleUnderline"/>
        </w:rPr>
        <w:t xml:space="preserve">the </w:t>
      </w:r>
      <w:r w:rsidRPr="0042604C">
        <w:rPr>
          <w:rStyle w:val="Emphasis"/>
          <w:highlight w:val="cyan"/>
        </w:rPr>
        <w:t>supply surpluses</w:t>
      </w:r>
      <w:r w:rsidRPr="004448BE">
        <w:rPr>
          <w:rStyle w:val="StyleUnderline"/>
        </w:rPr>
        <w:t xml:space="preserve"> the market feared have </w:t>
      </w:r>
      <w:r w:rsidRPr="0042604C">
        <w:rPr>
          <w:rStyle w:val="StyleUnderline"/>
          <w:highlight w:val="cyan"/>
        </w:rPr>
        <w:t>yet to</w:t>
      </w:r>
      <w:r w:rsidRPr="004448BE">
        <w:rPr>
          <w:rStyle w:val="StyleUnderline"/>
        </w:rPr>
        <w:t xml:space="preserve"> </w:t>
      </w:r>
      <w:r w:rsidRPr="0042604C">
        <w:rPr>
          <w:rStyle w:val="Emphasis"/>
          <w:highlight w:val="cyan"/>
        </w:rPr>
        <w:t>materialize</w:t>
      </w:r>
      <w:r w:rsidRPr="00963A93">
        <w:rPr>
          <w:sz w:val="16"/>
        </w:rPr>
        <w:t xml:space="preserve">, </w:t>
      </w:r>
      <w:r w:rsidRPr="004448BE">
        <w:rPr>
          <w:rStyle w:val="StyleUnderline"/>
        </w:rPr>
        <w:t xml:space="preserve">with the </w:t>
      </w:r>
      <w:r w:rsidRPr="0042604C">
        <w:rPr>
          <w:rStyle w:val="StyleUnderline"/>
          <w:highlight w:val="cyan"/>
        </w:rPr>
        <w:t>outlook</w:t>
      </w:r>
      <w:r w:rsidRPr="004448BE">
        <w:rPr>
          <w:rStyle w:val="StyleUnderline"/>
        </w:rPr>
        <w:t xml:space="preserve"> for Q2 and Q3 </w:t>
      </w:r>
      <w:r w:rsidRPr="0042604C">
        <w:rPr>
          <w:rStyle w:val="StyleUnderline"/>
          <w:highlight w:val="cyan"/>
        </w:rPr>
        <w:t>suggesting</w:t>
      </w:r>
      <w:r w:rsidRPr="004448BE">
        <w:rPr>
          <w:rStyle w:val="StyleUnderline"/>
        </w:rPr>
        <w:t xml:space="preserve"> that </w:t>
      </w:r>
      <w:r w:rsidRPr="0042604C">
        <w:rPr>
          <w:rStyle w:val="Emphasis"/>
          <w:highlight w:val="cyan"/>
        </w:rPr>
        <w:t>no surplus</w:t>
      </w:r>
      <w:r w:rsidRPr="004448BE">
        <w:rPr>
          <w:rStyle w:val="StyleUnderline"/>
        </w:rPr>
        <w:t xml:space="preserve"> is </w:t>
      </w:r>
      <w:r w:rsidRPr="0042604C">
        <w:rPr>
          <w:rStyle w:val="Emphasis"/>
          <w:highlight w:val="cyan"/>
        </w:rPr>
        <w:t>imminent</w:t>
      </w:r>
      <w:r w:rsidRPr="00963A93">
        <w:rPr>
          <w:sz w:val="16"/>
        </w:rPr>
        <w:t xml:space="preserve">. In contrast, </w:t>
      </w:r>
      <w:r w:rsidRPr="004448BE">
        <w:rPr>
          <w:rStyle w:val="StyleUnderline"/>
        </w:rPr>
        <w:t xml:space="preserve">oil </w:t>
      </w:r>
      <w:r w:rsidRPr="0042604C">
        <w:rPr>
          <w:rStyle w:val="StyleUnderline"/>
          <w:highlight w:val="cyan"/>
        </w:rPr>
        <w:t>markets</w:t>
      </w:r>
      <w:r w:rsidRPr="004448BE">
        <w:rPr>
          <w:rStyle w:val="StyleUnderline"/>
        </w:rPr>
        <w:t xml:space="preserve"> could soon be </w:t>
      </w:r>
      <w:r w:rsidRPr="0042604C">
        <w:rPr>
          <w:rStyle w:val="StyleUnderline"/>
          <w:highlight w:val="cyan"/>
        </w:rPr>
        <w:t xml:space="preserve">facing a </w:t>
      </w:r>
      <w:r w:rsidRPr="0042604C">
        <w:rPr>
          <w:rStyle w:val="Emphasis"/>
          <w:highlight w:val="cyan"/>
        </w:rPr>
        <w:t>deficit</w:t>
      </w:r>
      <w:r w:rsidRPr="00963A93">
        <w:rPr>
          <w:sz w:val="16"/>
        </w:rPr>
        <w:t xml:space="preserve">, with StanChart </w:t>
      </w:r>
      <w:r w:rsidRPr="004448BE">
        <w:rPr>
          <w:rStyle w:val="StyleUnderline"/>
        </w:rPr>
        <w:t xml:space="preserve">predicting that global </w:t>
      </w:r>
      <w:r w:rsidRPr="0042604C">
        <w:rPr>
          <w:rStyle w:val="Emphasis"/>
          <w:highlight w:val="cyan"/>
        </w:rPr>
        <w:t>demand</w:t>
      </w:r>
      <w:r w:rsidRPr="004448BE">
        <w:rPr>
          <w:rStyle w:val="StyleUnderline"/>
        </w:rPr>
        <w:t xml:space="preserve"> </w:t>
      </w:r>
      <w:r w:rsidRPr="0042604C">
        <w:rPr>
          <w:rStyle w:val="StyleUnderline"/>
          <w:highlight w:val="cyan"/>
        </w:rPr>
        <w:t xml:space="preserve">will </w:t>
      </w:r>
      <w:r w:rsidRPr="0042604C">
        <w:rPr>
          <w:rStyle w:val="Emphasis"/>
          <w:highlight w:val="cyan"/>
        </w:rPr>
        <w:t>exceed</w:t>
      </w:r>
      <w:r w:rsidRPr="0042604C">
        <w:rPr>
          <w:rStyle w:val="StyleUnderline"/>
          <w:highlight w:val="cyan"/>
        </w:rPr>
        <w:t xml:space="preserve"> </w:t>
      </w:r>
      <w:r w:rsidRPr="0042604C">
        <w:rPr>
          <w:rStyle w:val="Emphasis"/>
          <w:highlight w:val="cyan"/>
        </w:rPr>
        <w:t>supply</w:t>
      </w:r>
      <w:r w:rsidRPr="004448BE">
        <w:rPr>
          <w:rStyle w:val="StyleUnderline"/>
        </w:rPr>
        <w:t xml:space="preserve"> by 0.9 mb/d</w:t>
      </w:r>
      <w:r w:rsidRPr="00963A93">
        <w:rPr>
          <w:sz w:val="16"/>
        </w:rPr>
        <w:t xml:space="preserve"> </w:t>
      </w:r>
      <w:r w:rsidRPr="0042604C">
        <w:rPr>
          <w:rStyle w:val="StyleUnderline"/>
          <w:highlight w:val="cyan"/>
        </w:rPr>
        <w:t xml:space="preserve">in </w:t>
      </w:r>
      <w:r w:rsidRPr="0042604C">
        <w:rPr>
          <w:rStyle w:val="Emphasis"/>
          <w:highlight w:val="cyan"/>
        </w:rPr>
        <w:t>Q2</w:t>
      </w:r>
      <w:r w:rsidRPr="0042604C">
        <w:rPr>
          <w:rStyle w:val="StyleUnderline"/>
          <w:highlight w:val="cyan"/>
        </w:rPr>
        <w:t xml:space="preserve"> and</w:t>
      </w:r>
      <w:r w:rsidRPr="00963A93">
        <w:rPr>
          <w:sz w:val="16"/>
        </w:rPr>
        <w:t xml:space="preserve"> by 0.5 mb/d in </w:t>
      </w:r>
      <w:r w:rsidRPr="00D52930">
        <w:rPr>
          <w:rStyle w:val="Emphasis"/>
        </w:rPr>
        <w:t>Q</w:t>
      </w:r>
      <w:r w:rsidRPr="0042604C">
        <w:rPr>
          <w:rStyle w:val="Emphasis"/>
          <w:highlight w:val="cyan"/>
        </w:rPr>
        <w:t>3</w:t>
      </w:r>
      <w:r w:rsidRPr="00963A93">
        <w:rPr>
          <w:sz w:val="16"/>
        </w:rPr>
        <w:t>. The U.S. Energy Information Administration (EIA) is, however, more cautious, and sees demand outstripping supply by 0.1 mb/d in Q2 and a balanced market in Q3. Both the EIA and StanChart have forecast a slight inventory draw across 2024 and 2025 combined.</w:t>
      </w:r>
    </w:p>
    <w:p w14:paraId="124E35D1" w14:textId="77777777" w:rsidR="00846C7E" w:rsidRPr="001F472A" w:rsidRDefault="00846C7E" w:rsidP="00846C7E">
      <w:pPr>
        <w:rPr>
          <w:rStyle w:val="StyleUnderline"/>
        </w:rPr>
      </w:pPr>
      <w:r w:rsidRPr="00963A93">
        <w:rPr>
          <w:sz w:val="16"/>
        </w:rPr>
        <w:t xml:space="preserve">Last week, StanChart revealed that </w:t>
      </w:r>
      <w:r w:rsidRPr="0042604C">
        <w:rPr>
          <w:rStyle w:val="StyleUnderline"/>
          <w:highlight w:val="cyan"/>
        </w:rPr>
        <w:t>global</w:t>
      </w:r>
      <w:r w:rsidRPr="001F472A">
        <w:rPr>
          <w:rStyle w:val="StyleUnderline"/>
        </w:rPr>
        <w:t xml:space="preserve"> oil </w:t>
      </w:r>
      <w:r w:rsidRPr="0042604C">
        <w:rPr>
          <w:rStyle w:val="Emphasis"/>
          <w:highlight w:val="cyan"/>
        </w:rPr>
        <w:t>demand</w:t>
      </w:r>
      <w:r w:rsidRPr="001F472A">
        <w:rPr>
          <w:rStyle w:val="StyleUnderline"/>
        </w:rPr>
        <w:t xml:space="preserve"> </w:t>
      </w:r>
      <w:r w:rsidRPr="0042604C">
        <w:rPr>
          <w:rStyle w:val="Emphasis"/>
          <w:highlight w:val="cyan"/>
        </w:rPr>
        <w:t>remains robust</w:t>
      </w:r>
      <w:r w:rsidRPr="00963A93">
        <w:rPr>
          <w:sz w:val="16"/>
        </w:rPr>
        <w:t xml:space="preserve">, with demand in January averaging 102.77 million barrels per day (mb/d), good for a  2.19 mb/d Y/Y increase. StanChart’s figure is </w:t>
      </w:r>
      <w:r w:rsidRPr="001F472A">
        <w:rPr>
          <w:rStyle w:val="StyleUnderline"/>
        </w:rPr>
        <w:t xml:space="preserve">based on a variety of national sources </w:t>
      </w:r>
      <w:r w:rsidRPr="00963A93">
        <w:rPr>
          <w:sz w:val="16"/>
        </w:rPr>
        <w:t xml:space="preserve">and the 19 March Joint Organisations Data Initiative (JODI) release. Notably, the estimates from Standard Chartered align closely with those from the U.S. Energy Information Administration (EIA), which has estimated January oil demand at 102.74 million barrels per day (mb/d), with a growth rate of 1.85 mb/d. Typically, January marks the seasonal dip in global oil demand. However, Standard Chartered forecasts </w:t>
      </w:r>
      <w:r w:rsidRPr="001F472A">
        <w:rPr>
          <w:rStyle w:val="StyleUnderline"/>
        </w:rPr>
        <w:t xml:space="preserve">that demand will </w:t>
      </w:r>
      <w:r w:rsidRPr="00D52930">
        <w:rPr>
          <w:rStyle w:val="Emphasis"/>
        </w:rPr>
        <w:t>surpass</w:t>
      </w:r>
      <w:r w:rsidRPr="001F472A">
        <w:rPr>
          <w:rStyle w:val="StyleUnderline"/>
        </w:rPr>
        <w:t xml:space="preserve"> 105.0 mb/d for the first time in June, </w:t>
      </w:r>
      <w:r w:rsidRPr="00D52930">
        <w:rPr>
          <w:rStyle w:val="Emphasis"/>
        </w:rPr>
        <w:t>peaking</w:t>
      </w:r>
      <w:r w:rsidRPr="001F472A">
        <w:rPr>
          <w:rStyle w:val="StyleUnderline"/>
        </w:rPr>
        <w:t xml:space="preserve"> at a high of 105.6 mb/d in </w:t>
      </w:r>
      <w:r w:rsidRPr="00D52930">
        <w:rPr>
          <w:rStyle w:val="Emphasis"/>
        </w:rPr>
        <w:t>August</w:t>
      </w:r>
      <w:r w:rsidRPr="001F472A">
        <w:rPr>
          <w:rStyle w:val="StyleUnderline"/>
        </w:rPr>
        <w:t xml:space="preserve"> 2025.</w:t>
      </w:r>
    </w:p>
    <w:p w14:paraId="5D7355AF" w14:textId="77777777" w:rsidR="00846C7E" w:rsidRPr="001F472A" w:rsidRDefault="00846C7E" w:rsidP="00846C7E">
      <w:pPr>
        <w:rPr>
          <w:rStyle w:val="StyleUnderline"/>
        </w:rPr>
      </w:pPr>
      <w:r w:rsidRPr="00963A93">
        <w:rPr>
          <w:sz w:val="16"/>
        </w:rPr>
        <w:t xml:space="preserve">Further, Standard Chartered has predicted that </w:t>
      </w:r>
      <w:r w:rsidRPr="001F472A">
        <w:rPr>
          <w:rStyle w:val="StyleUnderline"/>
        </w:rPr>
        <w:t xml:space="preserve">the dramatic </w:t>
      </w:r>
      <w:r w:rsidRPr="0042604C">
        <w:rPr>
          <w:rStyle w:val="Emphasis"/>
          <w:highlight w:val="cyan"/>
        </w:rPr>
        <w:t>slowdown</w:t>
      </w:r>
      <w:r w:rsidRPr="0042604C">
        <w:rPr>
          <w:rStyle w:val="StyleUnderline"/>
          <w:highlight w:val="cyan"/>
        </w:rPr>
        <w:t xml:space="preserve"> in</w:t>
      </w:r>
      <w:r w:rsidRPr="001F472A">
        <w:rPr>
          <w:rStyle w:val="StyleUnderline"/>
        </w:rPr>
        <w:t xml:space="preserve"> </w:t>
      </w:r>
      <w:r w:rsidRPr="0042604C">
        <w:rPr>
          <w:rStyle w:val="Emphasis"/>
          <w:highlight w:val="cyan"/>
        </w:rPr>
        <w:t>U.S</w:t>
      </w:r>
      <w:r w:rsidRPr="001F472A">
        <w:rPr>
          <w:rStyle w:val="StyleUnderline"/>
        </w:rPr>
        <w:t xml:space="preserve">. oil </w:t>
      </w:r>
      <w:r w:rsidRPr="0042604C">
        <w:rPr>
          <w:rStyle w:val="Emphasis"/>
          <w:highlight w:val="cyan"/>
        </w:rPr>
        <w:t>production</w:t>
      </w:r>
      <w:r w:rsidRPr="001F472A">
        <w:rPr>
          <w:rStyle w:val="StyleUnderline"/>
        </w:rPr>
        <w:t xml:space="preserve"> growth witnessed in 2024 </w:t>
      </w:r>
      <w:r w:rsidRPr="0042604C">
        <w:rPr>
          <w:rStyle w:val="StyleUnderline"/>
          <w:highlight w:val="cyan"/>
        </w:rPr>
        <w:t xml:space="preserve">will </w:t>
      </w:r>
      <w:r w:rsidRPr="0042604C">
        <w:rPr>
          <w:rStyle w:val="Emphasis"/>
          <w:highlight w:val="cyan"/>
        </w:rPr>
        <w:t>continue</w:t>
      </w:r>
      <w:r w:rsidRPr="0042604C">
        <w:rPr>
          <w:rStyle w:val="StyleUnderline"/>
          <w:highlight w:val="cyan"/>
        </w:rPr>
        <w:t xml:space="preserve"> in</w:t>
      </w:r>
      <w:r w:rsidRPr="001F472A">
        <w:rPr>
          <w:rStyle w:val="StyleUnderline"/>
        </w:rPr>
        <w:t xml:space="preserve"> </w:t>
      </w:r>
      <w:r w:rsidRPr="00D52930">
        <w:rPr>
          <w:rStyle w:val="Emphasis"/>
        </w:rPr>
        <w:t>2025</w:t>
      </w:r>
      <w:r w:rsidRPr="001F472A">
        <w:rPr>
          <w:rStyle w:val="StyleUnderline"/>
        </w:rPr>
        <w:t xml:space="preserve"> and </w:t>
      </w:r>
      <w:r w:rsidRPr="0042604C">
        <w:rPr>
          <w:rStyle w:val="Emphasis"/>
          <w:highlight w:val="cyan"/>
        </w:rPr>
        <w:t>2026</w:t>
      </w:r>
      <w:r w:rsidRPr="001F472A">
        <w:rPr>
          <w:rStyle w:val="StyleUnderline"/>
        </w:rPr>
        <w:t xml:space="preserve">. </w:t>
      </w:r>
    </w:p>
    <w:p w14:paraId="2CAB14B5" w14:textId="77777777" w:rsidR="00846C7E" w:rsidRPr="00963A93" w:rsidRDefault="00846C7E" w:rsidP="00846C7E">
      <w:pPr>
        <w:rPr>
          <w:sz w:val="16"/>
        </w:rPr>
      </w:pPr>
      <w:r w:rsidRPr="00963A93">
        <w:rPr>
          <w:sz w:val="16"/>
        </w:rPr>
        <w:t xml:space="preserve">According to the analysts, last year witnessed </w:t>
      </w:r>
      <w:r w:rsidRPr="00963A93">
        <w:rPr>
          <w:rStyle w:val="StyleUnderline"/>
        </w:rPr>
        <w:t xml:space="preserve">a </w:t>
      </w:r>
      <w:r w:rsidRPr="0042604C">
        <w:rPr>
          <w:rStyle w:val="Emphasis"/>
          <w:highlight w:val="cyan"/>
        </w:rPr>
        <w:t>sharp slowdown</w:t>
      </w:r>
      <w:r w:rsidRPr="0042604C">
        <w:rPr>
          <w:rStyle w:val="StyleUnderline"/>
          <w:highlight w:val="cyan"/>
        </w:rPr>
        <w:t xml:space="preserve"> in</w:t>
      </w:r>
      <w:r w:rsidRPr="00963A93">
        <w:rPr>
          <w:rStyle w:val="StyleUnderline"/>
        </w:rPr>
        <w:t xml:space="preserve"> </w:t>
      </w:r>
      <w:r w:rsidRPr="0042604C">
        <w:rPr>
          <w:rStyle w:val="Emphasis"/>
          <w:highlight w:val="cyan"/>
        </w:rPr>
        <w:t>non-OPEC</w:t>
      </w:r>
      <w:r w:rsidRPr="00963A93">
        <w:rPr>
          <w:rStyle w:val="StyleUnderline"/>
        </w:rPr>
        <w:t xml:space="preserve">+ </w:t>
      </w:r>
      <w:r w:rsidRPr="0042604C">
        <w:rPr>
          <w:rStyle w:val="Emphasis"/>
          <w:highlight w:val="cyan"/>
        </w:rPr>
        <w:t>supply</w:t>
      </w:r>
      <w:r w:rsidRPr="00963A93">
        <w:rPr>
          <w:rStyle w:val="StyleUnderline"/>
        </w:rPr>
        <w:t xml:space="preserve"> growth from </w:t>
      </w:r>
      <w:r w:rsidRPr="00963A93">
        <w:rPr>
          <w:sz w:val="16"/>
        </w:rPr>
        <w:t xml:space="preserve">2.46 mb/d in 2023 to 0.79 mb/d in 2024, </w:t>
      </w:r>
      <w:r w:rsidRPr="00963A93">
        <w:rPr>
          <w:rStyle w:val="StyleUnderline"/>
        </w:rPr>
        <w:t>primarily caused by a reduction in U.S. total liquids growth</w:t>
      </w:r>
      <w:r w:rsidRPr="00963A93">
        <w:rPr>
          <w:sz w:val="16"/>
        </w:rPr>
        <w:t xml:space="preserve"> from 1.605 mb/d in 2023 to 734 kb/d in 2024. StanChart </w:t>
      </w:r>
      <w:r w:rsidRPr="00963A93">
        <w:rPr>
          <w:rStyle w:val="StyleUnderline"/>
        </w:rPr>
        <w:t xml:space="preserve">expects this trend to </w:t>
      </w:r>
      <w:r w:rsidRPr="0042604C">
        <w:rPr>
          <w:rStyle w:val="Emphasis"/>
          <w:highlight w:val="cyan"/>
        </w:rPr>
        <w:t>continue</w:t>
      </w:r>
      <w:r w:rsidRPr="00963A93">
        <w:rPr>
          <w:rStyle w:val="StyleUnderline"/>
        </w:rPr>
        <w:t>, with U.S. liquids growth expected to</w:t>
      </w:r>
      <w:r w:rsidRPr="00963A93">
        <w:rPr>
          <w:sz w:val="16"/>
        </w:rPr>
        <w:t xml:space="preserve"> clock in at just 367 kb/d in 2025 before </w:t>
      </w:r>
      <w:r w:rsidRPr="00963A93">
        <w:rPr>
          <w:rStyle w:val="StyleUnderline"/>
        </w:rPr>
        <w:t>slowing down</w:t>
      </w:r>
      <w:r w:rsidRPr="00963A93">
        <w:rPr>
          <w:sz w:val="16"/>
        </w:rPr>
        <w:t xml:space="preserve"> further to 151 kb/d in 2026. </w:t>
      </w:r>
    </w:p>
    <w:p w14:paraId="3A464071" w14:textId="77777777" w:rsidR="00846C7E" w:rsidRPr="00963A93" w:rsidRDefault="00846C7E" w:rsidP="00846C7E">
      <w:pPr>
        <w:rPr>
          <w:sz w:val="16"/>
        </w:rPr>
      </w:pPr>
      <w:r w:rsidRPr="00963A93">
        <w:rPr>
          <w:sz w:val="16"/>
        </w:rPr>
        <w:t>Meanwhile, Europe’s gas prices have pulled back to around €41/MWh from February highs near €60/MWh as traders shift focus to stockpiling for next winter. Gas price volatility remains high, with the price trajectory broadly sideways. Front-month TTF has mostly moved into the EUR 41.95-42.00 per megawatt hour (MWh) range over the past 10 trading days. EU gas inventories stood at 39.81 billion cubic metres (bcm) on 23 March, good for a y/y fall of 29.33 bcm and 12.54 bcm below the five-year average. Storage levels remain below 34% of full capacity, keeping supply risks in focus.</w:t>
      </w:r>
    </w:p>
    <w:p w14:paraId="3422FCFA" w14:textId="77777777" w:rsidR="00846C7E" w:rsidRPr="00963A93" w:rsidRDefault="00846C7E" w:rsidP="00846C7E">
      <w:pPr>
        <w:rPr>
          <w:sz w:val="16"/>
        </w:rPr>
      </w:pPr>
    </w:p>
    <w:p w14:paraId="3D4FD910" w14:textId="77777777" w:rsidR="00846C7E" w:rsidRPr="00F63454" w:rsidRDefault="00846C7E" w:rsidP="00846C7E">
      <w:pPr>
        <w:pStyle w:val="Heading4"/>
      </w:pPr>
      <w:r w:rsidRPr="00F63454">
        <w:t xml:space="preserve">Trump sanctions </w:t>
      </w:r>
      <w:r w:rsidRPr="00EA18FF">
        <w:rPr>
          <w:u w:val="single"/>
        </w:rPr>
        <w:t>surge</w:t>
      </w:r>
      <w:r w:rsidRPr="00F63454">
        <w:t xml:space="preserve"> prices, </w:t>
      </w:r>
      <w:r w:rsidRPr="00EA18FF">
        <w:rPr>
          <w:u w:val="single"/>
        </w:rPr>
        <w:t>outweighs</w:t>
      </w:r>
      <w:r w:rsidRPr="00F63454">
        <w:t xml:space="preserve"> th</w:t>
      </w:r>
      <w:r>
        <w:t>eir scenarios.</w:t>
      </w:r>
    </w:p>
    <w:p w14:paraId="3B471746" w14:textId="77777777" w:rsidR="00846C7E" w:rsidRPr="00DA7231" w:rsidRDefault="00846C7E" w:rsidP="00846C7E">
      <w:r w:rsidRPr="00DA7231">
        <w:rPr>
          <w:rStyle w:val="Heading4Char"/>
        </w:rPr>
        <w:t>Slav 3-28</w:t>
      </w:r>
      <w:r>
        <w:t xml:space="preserve">, *Writer, Oil Price, </w:t>
      </w:r>
      <w:r w:rsidRPr="004C0A19">
        <w:t>(*</w:t>
      </w:r>
      <w:r>
        <w:t>Irina</w:t>
      </w:r>
      <w:r w:rsidRPr="004C0A19">
        <w:t xml:space="preserve">, </w:t>
      </w:r>
      <w:r>
        <w:t xml:space="preserve">March 28, 2025, “Oil Prices Set to Extend Winning Streak on U.S. Sanction Action,” Oil Price, </w:t>
      </w:r>
      <w:r w:rsidRPr="00DA7231">
        <w:t>https://oilprice.com/Latest-Energy-News/World-News/Oil-Prices-Set-to-Extend-Winning-Streak-on-US-Sanction-Action.html</w:t>
      </w:r>
      <w:r w:rsidRPr="004C0A19">
        <w:t>)</w:t>
      </w:r>
    </w:p>
    <w:p w14:paraId="3154B7D1" w14:textId="77777777" w:rsidR="00846C7E" w:rsidRPr="00F63454" w:rsidRDefault="00846C7E" w:rsidP="00846C7E">
      <w:pPr>
        <w:rPr>
          <w:sz w:val="16"/>
        </w:rPr>
      </w:pPr>
      <w:r w:rsidRPr="00F63454">
        <w:rPr>
          <w:sz w:val="16"/>
        </w:rPr>
        <w:t xml:space="preserve">Crude </w:t>
      </w:r>
      <w:r w:rsidRPr="0042604C">
        <w:rPr>
          <w:rStyle w:val="StyleUnderline"/>
          <w:highlight w:val="cyan"/>
        </w:rPr>
        <w:t>oil prices</w:t>
      </w:r>
      <w:r w:rsidRPr="00F63454">
        <w:rPr>
          <w:sz w:val="16"/>
        </w:rPr>
        <w:t xml:space="preserve"> were </w:t>
      </w:r>
      <w:r w:rsidRPr="0042604C">
        <w:rPr>
          <w:rStyle w:val="StyleUnderline"/>
          <w:highlight w:val="cyan"/>
        </w:rPr>
        <w:t>on course for</w:t>
      </w:r>
      <w:r w:rsidRPr="00685752">
        <w:rPr>
          <w:rStyle w:val="StyleUnderline"/>
        </w:rPr>
        <w:t xml:space="preserve"> their </w:t>
      </w:r>
      <w:r w:rsidRPr="0042604C">
        <w:rPr>
          <w:rStyle w:val="Emphasis"/>
          <w:highlight w:val="cyan"/>
        </w:rPr>
        <w:t>third weekly rise</w:t>
      </w:r>
      <w:r w:rsidRPr="00685752">
        <w:rPr>
          <w:rStyle w:val="StyleUnderline"/>
        </w:rPr>
        <w:t xml:space="preserve"> as </w:t>
      </w:r>
      <w:r w:rsidRPr="0042604C">
        <w:rPr>
          <w:rStyle w:val="StyleUnderline"/>
          <w:highlight w:val="cyan"/>
        </w:rPr>
        <w:t>concern</w:t>
      </w:r>
      <w:r w:rsidRPr="00685752">
        <w:rPr>
          <w:rStyle w:val="StyleUnderline"/>
        </w:rPr>
        <w:t xml:space="preserve"> </w:t>
      </w:r>
      <w:r w:rsidRPr="0042604C">
        <w:rPr>
          <w:rStyle w:val="StyleUnderline"/>
          <w:highlight w:val="cyan"/>
        </w:rPr>
        <w:t>grew</w:t>
      </w:r>
      <w:r w:rsidRPr="00685752">
        <w:rPr>
          <w:rStyle w:val="StyleUnderline"/>
        </w:rPr>
        <w:t xml:space="preserve"> </w:t>
      </w:r>
      <w:r w:rsidRPr="0042604C">
        <w:rPr>
          <w:rStyle w:val="StyleUnderline"/>
          <w:highlight w:val="cyan"/>
        </w:rPr>
        <w:t xml:space="preserve">about </w:t>
      </w:r>
      <w:r w:rsidRPr="0042604C">
        <w:rPr>
          <w:rStyle w:val="Emphasis"/>
          <w:highlight w:val="cyan"/>
        </w:rPr>
        <w:t>supply</w:t>
      </w:r>
      <w:r w:rsidRPr="0042604C">
        <w:rPr>
          <w:rStyle w:val="StyleUnderline"/>
          <w:highlight w:val="cyan"/>
        </w:rPr>
        <w:t xml:space="preserve"> after</w:t>
      </w:r>
      <w:r w:rsidRPr="00F63454">
        <w:rPr>
          <w:sz w:val="16"/>
        </w:rPr>
        <w:t xml:space="preserve"> President </w:t>
      </w:r>
      <w:r w:rsidRPr="0042604C">
        <w:rPr>
          <w:rStyle w:val="StyleUnderline"/>
          <w:highlight w:val="cyan"/>
        </w:rPr>
        <w:t>Trump</w:t>
      </w:r>
      <w:r w:rsidRPr="00685752">
        <w:rPr>
          <w:rStyle w:val="StyleUnderline"/>
        </w:rPr>
        <w:t xml:space="preserve"> threatened </w:t>
      </w:r>
      <w:r w:rsidRPr="00EA18FF">
        <w:rPr>
          <w:rStyle w:val="Emphasis"/>
        </w:rPr>
        <w:t xml:space="preserve">25% </w:t>
      </w:r>
      <w:r w:rsidRPr="0042604C">
        <w:rPr>
          <w:rStyle w:val="Emphasis"/>
          <w:highlight w:val="cyan"/>
        </w:rPr>
        <w:t>tariffs</w:t>
      </w:r>
      <w:r w:rsidRPr="00685752">
        <w:rPr>
          <w:rStyle w:val="StyleUnderline"/>
        </w:rPr>
        <w:t xml:space="preserve"> </w:t>
      </w:r>
      <w:r w:rsidRPr="0042604C">
        <w:rPr>
          <w:rStyle w:val="StyleUnderline"/>
          <w:highlight w:val="cyan"/>
        </w:rPr>
        <w:t>on</w:t>
      </w:r>
      <w:r w:rsidRPr="00F63454">
        <w:rPr>
          <w:sz w:val="16"/>
        </w:rPr>
        <w:t xml:space="preserve"> </w:t>
      </w:r>
      <w:r w:rsidRPr="00685752">
        <w:rPr>
          <w:rStyle w:val="StyleUnderline"/>
        </w:rPr>
        <w:t xml:space="preserve">any country buying </w:t>
      </w:r>
      <w:r w:rsidRPr="0042604C">
        <w:rPr>
          <w:rStyle w:val="Emphasis"/>
          <w:highlight w:val="cyan"/>
        </w:rPr>
        <w:t>Venezuelan</w:t>
      </w:r>
      <w:r w:rsidRPr="0042604C">
        <w:rPr>
          <w:rStyle w:val="StyleUnderline"/>
          <w:highlight w:val="cyan"/>
        </w:rPr>
        <w:t xml:space="preserve"> crude</w:t>
      </w:r>
      <w:r w:rsidRPr="00F63454">
        <w:rPr>
          <w:sz w:val="16"/>
        </w:rPr>
        <w:t xml:space="preserve"> </w:t>
      </w:r>
      <w:r w:rsidRPr="0042604C">
        <w:rPr>
          <w:rStyle w:val="StyleUnderline"/>
          <w:highlight w:val="cyan"/>
        </w:rPr>
        <w:t>while stepping up</w:t>
      </w:r>
      <w:r w:rsidRPr="00685752">
        <w:rPr>
          <w:rStyle w:val="StyleUnderline"/>
        </w:rPr>
        <w:t xml:space="preserve"> </w:t>
      </w:r>
      <w:r w:rsidRPr="0042604C">
        <w:rPr>
          <w:rStyle w:val="StyleUnderline"/>
          <w:highlight w:val="cyan"/>
        </w:rPr>
        <w:t xml:space="preserve">sanctions on </w:t>
      </w:r>
      <w:r w:rsidRPr="0042604C">
        <w:rPr>
          <w:rStyle w:val="Emphasis"/>
          <w:highlight w:val="cyan"/>
        </w:rPr>
        <w:t>Iran</w:t>
      </w:r>
      <w:r w:rsidRPr="00F63454">
        <w:rPr>
          <w:sz w:val="16"/>
        </w:rPr>
        <w:t>ian entities.</w:t>
      </w:r>
    </w:p>
    <w:p w14:paraId="1A1C892C" w14:textId="77777777" w:rsidR="00846C7E" w:rsidRPr="00F63454" w:rsidRDefault="00846C7E" w:rsidP="00846C7E">
      <w:pPr>
        <w:rPr>
          <w:sz w:val="16"/>
        </w:rPr>
      </w:pPr>
      <w:r w:rsidRPr="00F63454">
        <w:rPr>
          <w:sz w:val="16"/>
        </w:rPr>
        <w:t xml:space="preserve">At the time of writing, </w:t>
      </w:r>
      <w:r w:rsidRPr="00A74834">
        <w:rPr>
          <w:rStyle w:val="Emphasis"/>
        </w:rPr>
        <w:t>Brent</w:t>
      </w:r>
      <w:r w:rsidRPr="00A74834">
        <w:rPr>
          <w:rStyle w:val="StyleUnderline"/>
        </w:rPr>
        <w:t xml:space="preserve"> crude</w:t>
      </w:r>
      <w:r w:rsidRPr="00A74834">
        <w:rPr>
          <w:sz w:val="16"/>
        </w:rPr>
        <w:t xml:space="preserve"> was trading at $73.91 per barrel while </w:t>
      </w:r>
      <w:r w:rsidRPr="00A74834">
        <w:rPr>
          <w:rStyle w:val="Emphasis"/>
        </w:rPr>
        <w:t>W</w:t>
      </w:r>
      <w:r w:rsidRPr="00A74834">
        <w:rPr>
          <w:rStyle w:val="StyleUnderline"/>
        </w:rPr>
        <w:t xml:space="preserve">est </w:t>
      </w:r>
      <w:r w:rsidRPr="00A74834">
        <w:rPr>
          <w:rStyle w:val="Emphasis"/>
        </w:rPr>
        <w:t>T</w:t>
      </w:r>
      <w:r w:rsidRPr="00A74834">
        <w:rPr>
          <w:rStyle w:val="StyleUnderline"/>
        </w:rPr>
        <w:t xml:space="preserve">exas </w:t>
      </w:r>
      <w:r w:rsidRPr="00A74834">
        <w:rPr>
          <w:rStyle w:val="Emphasis"/>
        </w:rPr>
        <w:t>I</w:t>
      </w:r>
      <w:r w:rsidRPr="00A74834">
        <w:rPr>
          <w:rStyle w:val="StyleUnderline"/>
        </w:rPr>
        <w:t>ntermediate</w:t>
      </w:r>
      <w:r w:rsidRPr="00A74834">
        <w:rPr>
          <w:sz w:val="16"/>
        </w:rPr>
        <w:t xml:space="preserve"> was changing hands for $69.80 per barrel, both </w:t>
      </w:r>
      <w:r w:rsidRPr="00A74834">
        <w:rPr>
          <w:rStyle w:val="StyleUnderline"/>
        </w:rPr>
        <w:t xml:space="preserve">set to end the week about </w:t>
      </w:r>
      <w:r w:rsidRPr="00A74834">
        <w:rPr>
          <w:rStyle w:val="Emphasis"/>
        </w:rPr>
        <w:t>$1 per barrel</w:t>
      </w:r>
      <w:r w:rsidRPr="00A74834">
        <w:rPr>
          <w:rStyle w:val="StyleUnderline"/>
        </w:rPr>
        <w:t xml:space="preserve"> </w:t>
      </w:r>
      <w:r w:rsidRPr="00A74834">
        <w:rPr>
          <w:rStyle w:val="Emphasis"/>
        </w:rPr>
        <w:t>higher</w:t>
      </w:r>
      <w:r w:rsidRPr="00A74834">
        <w:rPr>
          <w:rStyle w:val="StyleUnderline"/>
        </w:rPr>
        <w:t xml:space="preserve"> than they started it</w:t>
      </w:r>
      <w:r w:rsidRPr="00A74834">
        <w:rPr>
          <w:sz w:val="16"/>
        </w:rPr>
        <w:t>.</w:t>
      </w:r>
    </w:p>
    <w:p w14:paraId="53C711F5" w14:textId="77777777" w:rsidR="00846C7E" w:rsidRPr="00F63454" w:rsidRDefault="00846C7E" w:rsidP="00846C7E">
      <w:pPr>
        <w:rPr>
          <w:sz w:val="16"/>
        </w:rPr>
      </w:pPr>
      <w:r w:rsidRPr="00F63454">
        <w:rPr>
          <w:sz w:val="16"/>
        </w:rPr>
        <w:t>“</w:t>
      </w:r>
      <w:r w:rsidRPr="0042604C">
        <w:rPr>
          <w:rStyle w:val="StyleUnderline"/>
          <w:highlight w:val="cyan"/>
        </w:rPr>
        <w:t>The</w:t>
      </w:r>
      <w:r w:rsidRPr="001F3564">
        <w:rPr>
          <w:rStyle w:val="StyleUnderline"/>
        </w:rPr>
        <w:t xml:space="preserve"> potential </w:t>
      </w:r>
      <w:r w:rsidRPr="0042604C">
        <w:rPr>
          <w:rStyle w:val="StyleUnderline"/>
          <w:highlight w:val="cyan"/>
        </w:rPr>
        <w:t xml:space="preserve">loss of </w:t>
      </w:r>
      <w:r w:rsidRPr="0042604C">
        <w:rPr>
          <w:rStyle w:val="Emphasis"/>
          <w:highlight w:val="cyan"/>
        </w:rPr>
        <w:t>Venezuelan</w:t>
      </w:r>
      <w:r w:rsidRPr="0042604C">
        <w:rPr>
          <w:rStyle w:val="StyleUnderline"/>
          <w:highlight w:val="cyan"/>
        </w:rPr>
        <w:t xml:space="preserve"> crude</w:t>
      </w:r>
      <w:r w:rsidRPr="001F3564">
        <w:rPr>
          <w:rStyle w:val="StyleUnderline"/>
        </w:rPr>
        <w:t xml:space="preserve"> exports</w:t>
      </w:r>
      <w:r w:rsidRPr="00F63454">
        <w:rPr>
          <w:sz w:val="16"/>
        </w:rPr>
        <w:t xml:space="preserve"> to the market due to secondary tariffs </w:t>
      </w:r>
      <w:r w:rsidRPr="0042604C">
        <w:rPr>
          <w:rStyle w:val="StyleUnderline"/>
          <w:highlight w:val="cyan"/>
        </w:rPr>
        <w:t>and</w:t>
      </w:r>
      <w:r w:rsidRPr="001F3564">
        <w:rPr>
          <w:rStyle w:val="StyleUnderline"/>
        </w:rPr>
        <w:t xml:space="preserve"> the possibility of the same being imposed on </w:t>
      </w:r>
      <w:r w:rsidRPr="0042604C">
        <w:rPr>
          <w:rStyle w:val="Emphasis"/>
          <w:highlight w:val="cyan"/>
        </w:rPr>
        <w:t>Iran</w:t>
      </w:r>
      <w:r w:rsidRPr="00F63454">
        <w:rPr>
          <w:sz w:val="16"/>
        </w:rPr>
        <w:t xml:space="preserve">ian barrels </w:t>
      </w:r>
      <w:r w:rsidRPr="0042604C">
        <w:rPr>
          <w:rStyle w:val="StyleUnderline"/>
          <w:highlight w:val="cyan"/>
        </w:rPr>
        <w:t>has</w:t>
      </w:r>
      <w:r w:rsidRPr="001F3564">
        <w:rPr>
          <w:rStyle w:val="StyleUnderline"/>
        </w:rPr>
        <w:t xml:space="preserve"> </w:t>
      </w:r>
      <w:r w:rsidRPr="0042604C">
        <w:rPr>
          <w:rStyle w:val="StyleUnderline"/>
          <w:highlight w:val="cyan"/>
        </w:rPr>
        <w:t>caused</w:t>
      </w:r>
      <w:r w:rsidRPr="001F3564">
        <w:rPr>
          <w:rStyle w:val="StyleUnderline"/>
        </w:rPr>
        <w:t xml:space="preserve"> an apparent </w:t>
      </w:r>
      <w:r w:rsidRPr="0042604C">
        <w:rPr>
          <w:rStyle w:val="Emphasis"/>
          <w:highlight w:val="cyan"/>
        </w:rPr>
        <w:t>tightness</w:t>
      </w:r>
      <w:r w:rsidRPr="0042604C">
        <w:rPr>
          <w:rStyle w:val="StyleUnderline"/>
          <w:highlight w:val="cyan"/>
        </w:rPr>
        <w:t xml:space="preserve"> in</w:t>
      </w:r>
      <w:r w:rsidRPr="001F3564">
        <w:rPr>
          <w:rStyle w:val="StyleUnderline"/>
        </w:rPr>
        <w:t xml:space="preserve"> crude </w:t>
      </w:r>
      <w:r w:rsidRPr="0042604C">
        <w:rPr>
          <w:rStyle w:val="Emphasis"/>
          <w:highlight w:val="cyan"/>
        </w:rPr>
        <w:t>supply</w:t>
      </w:r>
      <w:r w:rsidRPr="00F63454">
        <w:rPr>
          <w:sz w:val="16"/>
        </w:rPr>
        <w:t>,” Sparta Commodities analyst June Goh told Reuters.</w:t>
      </w:r>
    </w:p>
    <w:p w14:paraId="1708CDF5" w14:textId="77777777" w:rsidR="00846C7E" w:rsidRPr="00F63454" w:rsidRDefault="00846C7E" w:rsidP="00846C7E">
      <w:pPr>
        <w:rPr>
          <w:sz w:val="16"/>
        </w:rPr>
      </w:pPr>
      <w:r w:rsidRPr="00F63454">
        <w:rPr>
          <w:sz w:val="16"/>
        </w:rPr>
        <w:t>On Monday, President Trump said in an executive order that “On or after April 2, 2025, a tariff of 25 percent may be imposed on all goods imported into the United States from any country that imports Venezuelan oil, whether directly from Venezuela or indirectly through third parties.”</w:t>
      </w:r>
    </w:p>
    <w:p w14:paraId="47D1DD56" w14:textId="77777777" w:rsidR="00846C7E" w:rsidRPr="00F63454" w:rsidRDefault="00846C7E" w:rsidP="00846C7E">
      <w:pPr>
        <w:rPr>
          <w:sz w:val="16"/>
        </w:rPr>
      </w:pPr>
      <w:r w:rsidRPr="002D4584">
        <w:rPr>
          <w:rStyle w:val="StyleUnderline"/>
        </w:rPr>
        <w:t xml:space="preserve">This </w:t>
      </w:r>
      <w:r w:rsidRPr="0042604C">
        <w:rPr>
          <w:rStyle w:val="StyleUnderline"/>
          <w:highlight w:val="cyan"/>
        </w:rPr>
        <w:t>caught</w:t>
      </w:r>
      <w:r w:rsidRPr="002D4584">
        <w:rPr>
          <w:rStyle w:val="StyleUnderline"/>
        </w:rPr>
        <w:t xml:space="preserve"> many </w:t>
      </w:r>
      <w:r w:rsidRPr="0042604C">
        <w:rPr>
          <w:rStyle w:val="StyleUnderline"/>
          <w:highlight w:val="cyan"/>
        </w:rPr>
        <w:t xml:space="preserve">traders and refiners </w:t>
      </w:r>
      <w:r w:rsidRPr="0042604C">
        <w:rPr>
          <w:rStyle w:val="Emphasis"/>
          <w:highlight w:val="cyan"/>
        </w:rPr>
        <w:t>off guard</w:t>
      </w:r>
      <w:r w:rsidRPr="00F63454">
        <w:rPr>
          <w:sz w:val="16"/>
        </w:rPr>
        <w:t xml:space="preserve">, </w:t>
      </w:r>
      <w:r w:rsidRPr="0042604C">
        <w:rPr>
          <w:rStyle w:val="StyleUnderline"/>
          <w:highlight w:val="cyan"/>
        </w:rPr>
        <w:t xml:space="preserve">especially in </w:t>
      </w:r>
      <w:r w:rsidRPr="0042604C">
        <w:rPr>
          <w:rStyle w:val="Emphasis"/>
          <w:highlight w:val="cyan"/>
        </w:rPr>
        <w:t>China</w:t>
      </w:r>
      <w:r w:rsidRPr="002D4584">
        <w:rPr>
          <w:rStyle w:val="StyleUnderline"/>
        </w:rPr>
        <w:t xml:space="preserve">, which is </w:t>
      </w:r>
      <w:r w:rsidRPr="0042604C">
        <w:rPr>
          <w:rStyle w:val="StyleUnderline"/>
          <w:highlight w:val="cyan"/>
        </w:rPr>
        <w:t xml:space="preserve">the </w:t>
      </w:r>
      <w:r w:rsidRPr="0042604C">
        <w:rPr>
          <w:rStyle w:val="Emphasis"/>
          <w:highlight w:val="cyan"/>
        </w:rPr>
        <w:t>biggest buyer</w:t>
      </w:r>
      <w:r w:rsidRPr="0042604C">
        <w:rPr>
          <w:rStyle w:val="StyleUnderline"/>
          <w:highlight w:val="cyan"/>
        </w:rPr>
        <w:t xml:space="preserve"> of</w:t>
      </w:r>
      <w:r w:rsidRPr="002D4584">
        <w:rPr>
          <w:rStyle w:val="StyleUnderline"/>
        </w:rPr>
        <w:t xml:space="preserve"> </w:t>
      </w:r>
      <w:r w:rsidRPr="0042604C">
        <w:rPr>
          <w:rStyle w:val="Emphasis"/>
          <w:highlight w:val="cyan"/>
        </w:rPr>
        <w:t>Venezuelan</w:t>
      </w:r>
      <w:r w:rsidRPr="002D4584">
        <w:rPr>
          <w:rStyle w:val="StyleUnderline"/>
        </w:rPr>
        <w:t xml:space="preserve"> crude</w:t>
      </w:r>
      <w:r w:rsidRPr="00F63454">
        <w:rPr>
          <w:sz w:val="16"/>
        </w:rPr>
        <w:t xml:space="preserve">. </w:t>
      </w:r>
      <w:r w:rsidRPr="002D4584">
        <w:rPr>
          <w:rStyle w:val="StyleUnderline"/>
        </w:rPr>
        <w:t xml:space="preserve">It is also the </w:t>
      </w:r>
      <w:r w:rsidRPr="00EA18FF">
        <w:rPr>
          <w:rStyle w:val="Emphasis"/>
        </w:rPr>
        <w:t>biggest buyer</w:t>
      </w:r>
      <w:r w:rsidRPr="002D4584">
        <w:rPr>
          <w:rStyle w:val="StyleUnderline"/>
        </w:rPr>
        <w:t xml:space="preserve"> of </w:t>
      </w:r>
      <w:r w:rsidRPr="0042604C">
        <w:rPr>
          <w:rStyle w:val="Emphasis"/>
          <w:highlight w:val="cyan"/>
        </w:rPr>
        <w:t>Iranian</w:t>
      </w:r>
      <w:r w:rsidRPr="0042604C">
        <w:rPr>
          <w:rStyle w:val="StyleUnderline"/>
          <w:highlight w:val="cyan"/>
        </w:rPr>
        <w:t xml:space="preserve"> crude</w:t>
      </w:r>
      <w:r w:rsidRPr="00F63454">
        <w:rPr>
          <w:sz w:val="16"/>
        </w:rPr>
        <w:t>, which also came under attack from the Trump administration as soon as this administration took office.</w:t>
      </w:r>
    </w:p>
    <w:p w14:paraId="592501F5" w14:textId="77777777" w:rsidR="00846C7E" w:rsidRPr="00F63454" w:rsidRDefault="00846C7E" w:rsidP="00846C7E">
      <w:pPr>
        <w:rPr>
          <w:sz w:val="16"/>
        </w:rPr>
      </w:pPr>
      <w:r w:rsidRPr="00F63454">
        <w:rPr>
          <w:sz w:val="16"/>
        </w:rPr>
        <w:t xml:space="preserve">Energy consultancy Rystad Energy recently warned in a report that the Iranian </w:t>
      </w:r>
      <w:r w:rsidRPr="0042604C">
        <w:rPr>
          <w:rStyle w:val="StyleUnderline"/>
          <w:highlight w:val="cyan"/>
        </w:rPr>
        <w:t>sanction</w:t>
      </w:r>
      <w:r w:rsidRPr="002D4584">
        <w:rPr>
          <w:rStyle w:val="StyleUnderline"/>
        </w:rPr>
        <w:t xml:space="preserve"> push could</w:t>
      </w:r>
      <w:r w:rsidRPr="00F63454">
        <w:rPr>
          <w:sz w:val="16"/>
        </w:rPr>
        <w:t xml:space="preserve"> have a destabilizing effect on global oil markets and </w:t>
      </w:r>
      <w:r w:rsidRPr="0042604C">
        <w:rPr>
          <w:rStyle w:val="Emphasis"/>
          <w:highlight w:val="cyan"/>
        </w:rPr>
        <w:t>push prices higher</w:t>
      </w:r>
      <w:r w:rsidRPr="00F63454">
        <w:rPr>
          <w:sz w:val="16"/>
        </w:rPr>
        <w:t>. Noting that “</w:t>
      </w:r>
      <w:r w:rsidRPr="00EA18FF">
        <w:rPr>
          <w:rStyle w:val="Emphasis"/>
        </w:rPr>
        <w:t>almost all</w:t>
      </w:r>
      <w:r w:rsidRPr="002D4584">
        <w:rPr>
          <w:rStyle w:val="StyleUnderline"/>
        </w:rPr>
        <w:t xml:space="preserve"> Iranian crude exports make their way to China</w:t>
      </w:r>
      <w:r w:rsidRPr="00F63454">
        <w:rPr>
          <w:sz w:val="16"/>
        </w:rPr>
        <w:t>, so achieving effective maximum pressure would require cooperation from the Chinese government,” Rystad went on to point out that it was Chinese refiners that turned into a U.S. sanction target earlier this year.</w:t>
      </w:r>
    </w:p>
    <w:p w14:paraId="7BC90C69" w14:textId="77777777" w:rsidR="00846C7E" w:rsidRPr="00F63454" w:rsidRDefault="00846C7E" w:rsidP="00846C7E">
      <w:pPr>
        <w:rPr>
          <w:sz w:val="16"/>
        </w:rPr>
      </w:pPr>
      <w:r w:rsidRPr="00F63454">
        <w:rPr>
          <w:sz w:val="16"/>
        </w:rPr>
        <w:t xml:space="preserve">“There have been fundamental justifications for the recent bounce in oil, yet one cannot help but conclude that it is the </w:t>
      </w:r>
      <w:r w:rsidRPr="0042604C">
        <w:rPr>
          <w:rStyle w:val="Emphasis"/>
          <w:highlight w:val="cyan"/>
        </w:rPr>
        <w:t>US</w:t>
      </w:r>
      <w:r w:rsidRPr="00F63454">
        <w:rPr>
          <w:rStyle w:val="StyleUnderline"/>
        </w:rPr>
        <w:t xml:space="preserve"> trade </w:t>
      </w:r>
      <w:r w:rsidRPr="0042604C">
        <w:rPr>
          <w:rStyle w:val="Emphasis"/>
          <w:highlight w:val="cyan"/>
        </w:rPr>
        <w:t>policy</w:t>
      </w:r>
      <w:r w:rsidRPr="00F63454">
        <w:rPr>
          <w:sz w:val="16"/>
        </w:rPr>
        <w:t xml:space="preserve"> that </w:t>
      </w:r>
      <w:r w:rsidRPr="00F63454">
        <w:rPr>
          <w:rStyle w:val="StyleUnderline"/>
        </w:rPr>
        <w:t xml:space="preserve">will be the </w:t>
      </w:r>
      <w:r w:rsidRPr="0042604C">
        <w:rPr>
          <w:rStyle w:val="Emphasis"/>
          <w:highlight w:val="cyan"/>
        </w:rPr>
        <w:t>ultimate</w:t>
      </w:r>
      <w:r w:rsidRPr="00F63454">
        <w:rPr>
          <w:rStyle w:val="StyleUnderline"/>
        </w:rPr>
        <w:t xml:space="preserve"> and anxious </w:t>
      </w:r>
      <w:r w:rsidRPr="0042604C">
        <w:rPr>
          <w:rStyle w:val="StyleUnderline"/>
          <w:highlight w:val="cyan"/>
        </w:rPr>
        <w:t>judge of</w:t>
      </w:r>
      <w:r w:rsidRPr="00F63454">
        <w:rPr>
          <w:rStyle w:val="StyleUnderline"/>
        </w:rPr>
        <w:t xml:space="preserve"> </w:t>
      </w:r>
      <w:r w:rsidRPr="0042604C">
        <w:rPr>
          <w:rStyle w:val="StyleUnderline"/>
          <w:highlight w:val="cyan"/>
        </w:rPr>
        <w:t>the direction of</w:t>
      </w:r>
      <w:r w:rsidRPr="00F63454">
        <w:rPr>
          <w:rStyle w:val="StyleUnderline"/>
        </w:rPr>
        <w:t xml:space="preserve"> the next $10 to </w:t>
      </w:r>
      <w:r w:rsidRPr="0042604C">
        <w:rPr>
          <w:rStyle w:val="Emphasis"/>
          <w:highlight w:val="cyan"/>
        </w:rPr>
        <w:t>$15-a-barrel move</w:t>
      </w:r>
      <w:r w:rsidRPr="00F63454">
        <w:rPr>
          <w:sz w:val="16"/>
        </w:rPr>
        <w:t>,” PVM analyst Tamas Varga told Bloomberg.</w:t>
      </w:r>
    </w:p>
    <w:p w14:paraId="6AEE1460" w14:textId="77777777" w:rsidR="00846C7E" w:rsidRPr="00F63454" w:rsidRDefault="00846C7E" w:rsidP="00846C7E">
      <w:pPr>
        <w:rPr>
          <w:sz w:val="16"/>
        </w:rPr>
      </w:pPr>
    </w:p>
    <w:p w14:paraId="4A908702" w14:textId="77777777" w:rsidR="00846C7E" w:rsidRDefault="00846C7E" w:rsidP="00846C7E">
      <w:pPr>
        <w:pStyle w:val="Heading3"/>
      </w:pPr>
      <w:r w:rsidRPr="00043C70">
        <w:t>UQ---AT: Glut---2NC</w:t>
      </w:r>
    </w:p>
    <w:p w14:paraId="2598335E" w14:textId="77777777" w:rsidR="00846C7E" w:rsidRPr="00564B9D" w:rsidRDefault="00846C7E" w:rsidP="00846C7E">
      <w:pPr>
        <w:pStyle w:val="Heading4"/>
      </w:pPr>
      <w:r>
        <w:t>No glut, the baby doesn’t feel like drilling.</w:t>
      </w:r>
    </w:p>
    <w:p w14:paraId="5AF7563E" w14:textId="77777777" w:rsidR="00846C7E" w:rsidRPr="00B33BF8" w:rsidRDefault="00846C7E" w:rsidP="00846C7E">
      <w:r w:rsidRPr="00115C65">
        <w:rPr>
          <w:rFonts w:eastAsiaTheme="majorEastAsia" w:cstheme="majorBidi"/>
          <w:b/>
          <w:iCs/>
          <w:sz w:val="26"/>
        </w:rPr>
        <w:t>Mojica 2-11</w:t>
      </w:r>
      <w:r w:rsidRPr="00115C65">
        <w:t xml:space="preserve">, *MA, Environment and Nature, </w:t>
      </w:r>
      <w:r>
        <w:t xml:space="preserve">National University of Colombia, Journalist, Clean Technia, (Juan Diego Celemín, February 11, 2025, “Trump Promised to ‘Drill, Baby, Drill.’ Big Oil Won’t Let Him.,” </w:t>
      </w:r>
      <w:r w:rsidRPr="00873BB6">
        <w:rPr>
          <w:i/>
          <w:iCs/>
        </w:rPr>
        <w:t>Clean Technia</w:t>
      </w:r>
      <w:r>
        <w:t xml:space="preserve">, </w:t>
      </w:r>
      <w:r w:rsidRPr="00B33BF8">
        <w:t>https://cleantechnica.com/2025/02/11/trump-promised-to-drill-baby-drill-big-oil-wont-let-him/</w:t>
      </w:r>
      <w:r>
        <w:t>)</w:t>
      </w:r>
    </w:p>
    <w:p w14:paraId="5DB47219" w14:textId="77777777" w:rsidR="00846C7E" w:rsidRPr="00A06EA0" w:rsidRDefault="00846C7E" w:rsidP="00846C7E">
      <w:pPr>
        <w:rPr>
          <w:sz w:val="16"/>
        </w:rPr>
      </w:pPr>
      <w:r w:rsidRPr="00A06EA0">
        <w:rPr>
          <w:sz w:val="16"/>
        </w:rPr>
        <w:t xml:space="preserve">The promise was simple. All those pesky </w:t>
      </w:r>
      <w:r w:rsidRPr="0042604C">
        <w:rPr>
          <w:rStyle w:val="Emphasis"/>
          <w:highlight w:val="cyan"/>
        </w:rPr>
        <w:t>reg</w:t>
      </w:r>
      <w:r w:rsidRPr="00B33BF8">
        <w:rPr>
          <w:rStyle w:val="StyleUnderline"/>
        </w:rPr>
        <w:t>ulation</w:t>
      </w:r>
      <w:r w:rsidRPr="0042604C">
        <w:rPr>
          <w:rStyle w:val="Emphasis"/>
          <w:highlight w:val="cyan"/>
        </w:rPr>
        <w:t>s</w:t>
      </w:r>
      <w:r w:rsidRPr="00A06EA0">
        <w:rPr>
          <w:sz w:val="16"/>
        </w:rPr>
        <w:t xml:space="preserve">, </w:t>
      </w:r>
      <w:r w:rsidRPr="00564B9D">
        <w:rPr>
          <w:rStyle w:val="Emphasis"/>
        </w:rPr>
        <w:t>limitations</w:t>
      </w:r>
      <w:r w:rsidRPr="00A06EA0">
        <w:rPr>
          <w:sz w:val="16"/>
        </w:rPr>
        <w:t xml:space="preserve">, and outright </w:t>
      </w:r>
      <w:r w:rsidRPr="00564B9D">
        <w:rPr>
          <w:rStyle w:val="Emphasis"/>
        </w:rPr>
        <w:t>bans</w:t>
      </w:r>
      <w:r w:rsidRPr="00A06EA0">
        <w:rPr>
          <w:sz w:val="16"/>
        </w:rPr>
        <w:t xml:space="preserve"> that were </w:t>
      </w:r>
      <w:r w:rsidRPr="00B33BF8">
        <w:rPr>
          <w:rStyle w:val="StyleUnderline"/>
        </w:rPr>
        <w:t>imposed on fossil</w:t>
      </w:r>
      <w:r w:rsidRPr="00A06EA0">
        <w:rPr>
          <w:sz w:val="16"/>
        </w:rPr>
        <w:t xml:space="preserve"> fuel companies would be </w:t>
      </w:r>
      <w:r w:rsidRPr="0042604C">
        <w:rPr>
          <w:rStyle w:val="StyleUnderline"/>
          <w:highlight w:val="cyan"/>
        </w:rPr>
        <w:t>lifted</w:t>
      </w:r>
      <w:r w:rsidRPr="00B33BF8">
        <w:rPr>
          <w:rStyle w:val="StyleUnderline"/>
        </w:rPr>
        <w:t xml:space="preserve"> </w:t>
      </w:r>
      <w:r w:rsidRPr="0042604C">
        <w:rPr>
          <w:rStyle w:val="StyleUnderline"/>
          <w:highlight w:val="cyan"/>
        </w:rPr>
        <w:t>by</w:t>
      </w:r>
      <w:r w:rsidRPr="00B33BF8">
        <w:rPr>
          <w:rStyle w:val="StyleUnderline"/>
        </w:rPr>
        <w:t xml:space="preserve"> the </w:t>
      </w:r>
      <w:r w:rsidRPr="00564B9D">
        <w:rPr>
          <w:rStyle w:val="Emphasis"/>
        </w:rPr>
        <w:t>mighty pen</w:t>
      </w:r>
      <w:r w:rsidRPr="00B33BF8">
        <w:rPr>
          <w:rStyle w:val="StyleUnderline"/>
        </w:rPr>
        <w:t xml:space="preserve"> of</w:t>
      </w:r>
      <w:r w:rsidRPr="00A06EA0">
        <w:rPr>
          <w:sz w:val="16"/>
        </w:rPr>
        <w:t xml:space="preserve"> President Donald </w:t>
      </w:r>
      <w:r w:rsidRPr="0042604C">
        <w:rPr>
          <w:rStyle w:val="StyleUnderline"/>
          <w:highlight w:val="cyan"/>
        </w:rPr>
        <w:t>Trump</w:t>
      </w:r>
      <w:r w:rsidRPr="00A06EA0">
        <w:rPr>
          <w:sz w:val="16"/>
        </w:rPr>
        <w:t>, allowing them to finally produce as much as they materially could — environment be damned — and, by virtue of increased supply, bring the price down to guarantee cheap gasoline for all Americans.</w:t>
      </w:r>
    </w:p>
    <w:p w14:paraId="6E8A004C" w14:textId="77777777" w:rsidR="00846C7E" w:rsidRPr="00A06EA0" w:rsidRDefault="00846C7E" w:rsidP="00846C7E">
      <w:pPr>
        <w:rPr>
          <w:sz w:val="16"/>
        </w:rPr>
      </w:pPr>
      <w:r w:rsidRPr="00A06EA0">
        <w:rPr>
          <w:sz w:val="16"/>
        </w:rPr>
        <w:t xml:space="preserve">In theory, it was a sound proposal. As oil demand falters in several large markets, most important of all China, and new streams of production came from the Americas, </w:t>
      </w:r>
      <w:r w:rsidRPr="00B33BF8">
        <w:rPr>
          <w:rStyle w:val="StyleUnderline"/>
        </w:rPr>
        <w:t xml:space="preserve">an oil </w:t>
      </w:r>
      <w:r w:rsidRPr="0042604C">
        <w:rPr>
          <w:rStyle w:val="Emphasis"/>
          <w:highlight w:val="cyan"/>
        </w:rPr>
        <w:t>glut</w:t>
      </w:r>
      <w:r w:rsidRPr="00B33BF8">
        <w:rPr>
          <w:rStyle w:val="StyleUnderline"/>
        </w:rPr>
        <w:t xml:space="preserve"> was </w:t>
      </w:r>
      <w:r w:rsidRPr="0042604C">
        <w:rPr>
          <w:rStyle w:val="StyleUnderline"/>
          <w:highlight w:val="cyan"/>
        </w:rPr>
        <w:t>expected</w:t>
      </w:r>
      <w:r w:rsidRPr="00B33BF8">
        <w:rPr>
          <w:rStyle w:val="StyleUnderline"/>
        </w:rPr>
        <w:t xml:space="preserve"> for </w:t>
      </w:r>
      <w:r w:rsidRPr="001D56EE">
        <w:rPr>
          <w:rStyle w:val="Emphasis"/>
        </w:rPr>
        <w:t>2025</w:t>
      </w:r>
      <w:r w:rsidRPr="00A06EA0">
        <w:rPr>
          <w:sz w:val="16"/>
        </w:rPr>
        <w:t xml:space="preserve">, bringing prices down, perhaps below $70 for the first time since the pandemic. Add to that the unleashing of the US’s oil giants and prices could’ve fallen to levels not seen since the pandemic, or, prior to that, since the price war launched by the Saudis in 2014. But it seems </w:t>
      </w:r>
      <w:r w:rsidRPr="00B33BF8">
        <w:rPr>
          <w:rStyle w:val="StyleUnderline"/>
        </w:rPr>
        <w:t xml:space="preserve">the </w:t>
      </w:r>
      <w:r w:rsidRPr="0042604C">
        <w:rPr>
          <w:rStyle w:val="StyleUnderline"/>
          <w:highlight w:val="cyan"/>
        </w:rPr>
        <w:t>realities</w:t>
      </w:r>
      <w:r w:rsidRPr="00B33BF8">
        <w:rPr>
          <w:rStyle w:val="StyleUnderline"/>
        </w:rPr>
        <w:t xml:space="preserve"> on the ground were </w:t>
      </w:r>
      <w:r w:rsidRPr="0042604C">
        <w:rPr>
          <w:rStyle w:val="StyleUnderline"/>
          <w:highlight w:val="cyan"/>
        </w:rPr>
        <w:t>far different</w:t>
      </w:r>
      <w:r w:rsidRPr="00B33BF8">
        <w:rPr>
          <w:rStyle w:val="StyleUnderline"/>
        </w:rPr>
        <w:t xml:space="preserve"> from what Trump expected</w:t>
      </w:r>
      <w:r w:rsidRPr="00A06EA0">
        <w:rPr>
          <w:sz w:val="16"/>
        </w:rPr>
        <w:t xml:space="preserve">, and </w:t>
      </w:r>
      <w:r w:rsidRPr="00B33BF8">
        <w:rPr>
          <w:rStyle w:val="StyleUnderline"/>
        </w:rPr>
        <w:t xml:space="preserve">his promises of “unleashing America’s energy” </w:t>
      </w:r>
      <w:r w:rsidRPr="001D56EE">
        <w:rPr>
          <w:rStyle w:val="Emphasis"/>
        </w:rPr>
        <w:t>will not go too far</w:t>
      </w:r>
      <w:r w:rsidRPr="00A06EA0">
        <w:rPr>
          <w:sz w:val="16"/>
        </w:rPr>
        <w:t xml:space="preserve"> … and the fault lies within Big Oil.</w:t>
      </w:r>
    </w:p>
    <w:p w14:paraId="3F3A4DEF" w14:textId="77777777" w:rsidR="00846C7E" w:rsidRPr="00A06EA0" w:rsidRDefault="00846C7E" w:rsidP="00846C7E">
      <w:pPr>
        <w:rPr>
          <w:sz w:val="16"/>
        </w:rPr>
      </w:pPr>
      <w:r w:rsidRPr="00A06EA0">
        <w:rPr>
          <w:sz w:val="16"/>
        </w:rPr>
        <w:t>Realities on the ground</w:t>
      </w:r>
    </w:p>
    <w:p w14:paraId="3ACC9A13" w14:textId="77777777" w:rsidR="00846C7E" w:rsidRPr="00B33BF8" w:rsidRDefault="00846C7E" w:rsidP="00846C7E">
      <w:pPr>
        <w:rPr>
          <w:rStyle w:val="StyleUnderline"/>
        </w:rPr>
      </w:pPr>
      <w:r w:rsidRPr="00A06EA0">
        <w:rPr>
          <w:sz w:val="16"/>
        </w:rPr>
        <w:t xml:space="preserve">Several </w:t>
      </w:r>
      <w:r w:rsidRPr="00B33BF8">
        <w:rPr>
          <w:rStyle w:val="StyleUnderline"/>
        </w:rPr>
        <w:t>oil</w:t>
      </w:r>
      <w:r w:rsidRPr="00A06EA0">
        <w:rPr>
          <w:sz w:val="16"/>
        </w:rPr>
        <w:t xml:space="preserve"> and oil-adjacent </w:t>
      </w:r>
      <w:r w:rsidRPr="00B33BF8">
        <w:rPr>
          <w:rStyle w:val="StyleUnderline"/>
        </w:rPr>
        <w:t>outlets have been claiming that</w:t>
      </w:r>
      <w:r w:rsidRPr="00A06EA0">
        <w:rPr>
          <w:sz w:val="16"/>
        </w:rPr>
        <w:t xml:space="preserve">, despite Trump’s hopes, </w:t>
      </w:r>
      <w:r w:rsidRPr="00B33BF8">
        <w:rPr>
          <w:rStyle w:val="StyleUnderline"/>
        </w:rPr>
        <w:t xml:space="preserve">the US’s oil &amp; gas </w:t>
      </w:r>
      <w:r w:rsidRPr="0042604C">
        <w:rPr>
          <w:rStyle w:val="StyleUnderline"/>
          <w:highlight w:val="cyan"/>
        </w:rPr>
        <w:t>sector</w:t>
      </w:r>
      <w:r w:rsidRPr="00B33BF8">
        <w:rPr>
          <w:rStyle w:val="StyleUnderline"/>
        </w:rPr>
        <w:t xml:space="preserve"> is </w:t>
      </w:r>
      <w:r w:rsidRPr="0042604C">
        <w:rPr>
          <w:rStyle w:val="StyleUnderline"/>
          <w:highlight w:val="cyan"/>
        </w:rPr>
        <w:t xml:space="preserve">showing </w:t>
      </w:r>
      <w:r w:rsidRPr="0042604C">
        <w:rPr>
          <w:rStyle w:val="Emphasis"/>
          <w:highlight w:val="cyan"/>
        </w:rPr>
        <w:t>impressive restraint</w:t>
      </w:r>
      <w:r w:rsidRPr="00B33BF8">
        <w:rPr>
          <w:rStyle w:val="StyleUnderline"/>
        </w:rPr>
        <w:t>, with companies focusing on consolidating their production, improving their cost structure, and returning money to investors.</w:t>
      </w:r>
      <w:r w:rsidRPr="00A06EA0">
        <w:rPr>
          <w:sz w:val="16"/>
        </w:rPr>
        <w:t xml:space="preserve"> “</w:t>
      </w:r>
      <w:r w:rsidRPr="0042604C">
        <w:rPr>
          <w:rStyle w:val="Emphasis"/>
          <w:highlight w:val="cyan"/>
        </w:rPr>
        <w:t>Drill, baby, drill</w:t>
      </w:r>
      <w:r w:rsidRPr="00A06EA0">
        <w:rPr>
          <w:sz w:val="16"/>
        </w:rPr>
        <w:t xml:space="preserve">” </w:t>
      </w:r>
      <w:r w:rsidRPr="00B33BF8">
        <w:rPr>
          <w:rStyle w:val="StyleUnderline"/>
        </w:rPr>
        <w:t xml:space="preserve">seems to have been </w:t>
      </w:r>
      <w:r w:rsidRPr="0042604C">
        <w:rPr>
          <w:rStyle w:val="StyleUnderline"/>
          <w:highlight w:val="cyan"/>
        </w:rPr>
        <w:t>the motto for</w:t>
      </w:r>
      <w:r w:rsidRPr="00B33BF8">
        <w:rPr>
          <w:rStyle w:val="StyleUnderline"/>
        </w:rPr>
        <w:t xml:space="preserve"> the </w:t>
      </w:r>
      <w:r w:rsidRPr="0042604C">
        <w:rPr>
          <w:rStyle w:val="StyleUnderline"/>
          <w:highlight w:val="cyan"/>
        </w:rPr>
        <w:t>2010s</w:t>
      </w:r>
      <w:r w:rsidRPr="00B33BF8">
        <w:rPr>
          <w:rStyle w:val="StyleUnderline"/>
        </w:rPr>
        <w:t>, but in the 20</w:t>
      </w:r>
      <w:r w:rsidRPr="0042604C">
        <w:rPr>
          <w:rStyle w:val="StyleUnderline"/>
          <w:highlight w:val="cyan"/>
        </w:rPr>
        <w:t>20s</w:t>
      </w:r>
      <w:r w:rsidRPr="00B33BF8">
        <w:rPr>
          <w:rStyle w:val="StyleUnderline"/>
        </w:rPr>
        <w:t xml:space="preserve"> the </w:t>
      </w:r>
      <w:r w:rsidRPr="0042604C">
        <w:rPr>
          <w:rStyle w:val="StyleUnderline"/>
          <w:highlight w:val="cyan"/>
        </w:rPr>
        <w:t>industry</w:t>
      </w:r>
      <w:r w:rsidRPr="00B33BF8">
        <w:rPr>
          <w:rStyle w:val="StyleUnderline"/>
        </w:rPr>
        <w:t xml:space="preserve"> has </w:t>
      </w:r>
      <w:r w:rsidRPr="0042604C">
        <w:rPr>
          <w:rStyle w:val="Emphasis"/>
          <w:highlight w:val="cyan"/>
        </w:rPr>
        <w:t>consolidated</w:t>
      </w:r>
      <w:r w:rsidRPr="00A06EA0">
        <w:rPr>
          <w:sz w:val="16"/>
        </w:rPr>
        <w:t xml:space="preserve">, the </w:t>
      </w:r>
      <w:r w:rsidRPr="00B33BF8">
        <w:rPr>
          <w:rStyle w:val="StyleUnderline"/>
        </w:rPr>
        <w:t xml:space="preserve">most </w:t>
      </w:r>
      <w:r w:rsidRPr="0042604C">
        <w:rPr>
          <w:rStyle w:val="Emphasis"/>
          <w:highlight w:val="cyan"/>
        </w:rPr>
        <w:t>accessible</w:t>
      </w:r>
      <w:r w:rsidRPr="0042604C">
        <w:rPr>
          <w:rStyle w:val="StyleUnderline"/>
          <w:highlight w:val="cyan"/>
        </w:rPr>
        <w:t xml:space="preserve"> fields</w:t>
      </w:r>
      <w:r w:rsidRPr="00B33BF8">
        <w:rPr>
          <w:rStyle w:val="StyleUnderline"/>
        </w:rPr>
        <w:t xml:space="preserve"> seem to already be </w:t>
      </w:r>
      <w:r w:rsidRPr="0042604C">
        <w:rPr>
          <w:rStyle w:val="Emphasis"/>
          <w:highlight w:val="cyan"/>
        </w:rPr>
        <w:t>depleted</w:t>
      </w:r>
      <w:r w:rsidRPr="00A06EA0">
        <w:rPr>
          <w:sz w:val="16"/>
        </w:rPr>
        <w:t xml:space="preserve">, </w:t>
      </w:r>
      <w:r w:rsidRPr="00B33BF8">
        <w:rPr>
          <w:rStyle w:val="StyleUnderline"/>
        </w:rPr>
        <w:t xml:space="preserve">and the </w:t>
      </w:r>
      <w:r w:rsidRPr="0042604C">
        <w:rPr>
          <w:rStyle w:val="StyleUnderline"/>
          <w:highlight w:val="cyan"/>
        </w:rPr>
        <w:t>companies</w:t>
      </w:r>
      <w:r w:rsidRPr="00B33BF8">
        <w:rPr>
          <w:rStyle w:val="StyleUnderline"/>
        </w:rPr>
        <w:t xml:space="preserve"> that still operate have </w:t>
      </w:r>
      <w:r w:rsidRPr="0042604C">
        <w:rPr>
          <w:rStyle w:val="StyleUnderline"/>
          <w:highlight w:val="cyan"/>
        </w:rPr>
        <w:t>learned</w:t>
      </w:r>
      <w:r w:rsidRPr="00B33BF8">
        <w:rPr>
          <w:rStyle w:val="StyleUnderline"/>
        </w:rPr>
        <w:t xml:space="preserve"> the </w:t>
      </w:r>
      <w:r w:rsidRPr="006C106C">
        <w:rPr>
          <w:rStyle w:val="Emphasis"/>
        </w:rPr>
        <w:t xml:space="preserve">painful </w:t>
      </w:r>
      <w:r w:rsidRPr="0042604C">
        <w:rPr>
          <w:rStyle w:val="Emphasis"/>
          <w:highlight w:val="cyan"/>
        </w:rPr>
        <w:t>lessons</w:t>
      </w:r>
      <w:r w:rsidRPr="0042604C">
        <w:rPr>
          <w:rStyle w:val="StyleUnderline"/>
          <w:highlight w:val="cyan"/>
        </w:rPr>
        <w:t xml:space="preserve"> from</w:t>
      </w:r>
      <w:r w:rsidRPr="00B33BF8">
        <w:rPr>
          <w:rStyle w:val="StyleUnderline"/>
        </w:rPr>
        <w:t xml:space="preserve"> the </w:t>
      </w:r>
      <w:r w:rsidRPr="0042604C">
        <w:rPr>
          <w:rStyle w:val="Emphasis"/>
          <w:highlight w:val="cyan"/>
        </w:rPr>
        <w:t>price wars</w:t>
      </w:r>
      <w:r w:rsidRPr="00B33BF8">
        <w:rPr>
          <w:rStyle w:val="StyleUnderline"/>
        </w:rPr>
        <w:t xml:space="preserve"> of the 2010s</w:t>
      </w:r>
      <w:r w:rsidRPr="00A06EA0">
        <w:rPr>
          <w:sz w:val="16"/>
        </w:rPr>
        <w:t xml:space="preserve">. </w:t>
      </w:r>
      <w:r w:rsidRPr="00B33BF8">
        <w:rPr>
          <w:rStyle w:val="StyleUnderline"/>
        </w:rPr>
        <w:t>As a result</w:t>
      </w:r>
      <w:r w:rsidRPr="00A06EA0">
        <w:rPr>
          <w:sz w:val="16"/>
        </w:rPr>
        <w:t xml:space="preserve">, </w:t>
      </w:r>
      <w:r w:rsidRPr="00B33BF8">
        <w:rPr>
          <w:rStyle w:val="StyleUnderline"/>
        </w:rPr>
        <w:t>oil</w:t>
      </w:r>
      <w:r w:rsidRPr="00A06EA0">
        <w:rPr>
          <w:sz w:val="16"/>
        </w:rPr>
        <w:t xml:space="preserve"> </w:t>
      </w:r>
      <w:r w:rsidRPr="00355E34">
        <w:rPr>
          <w:rStyle w:val="Emphasis"/>
        </w:rPr>
        <w:t>production</w:t>
      </w:r>
      <w:r w:rsidRPr="00A06EA0">
        <w:rPr>
          <w:sz w:val="16"/>
        </w:rPr>
        <w:t xml:space="preserve">, which grew </w:t>
      </w:r>
      <w:r w:rsidRPr="00AD5B88">
        <w:rPr>
          <w:rStyle w:val="StyleUnderline"/>
        </w:rPr>
        <w:t>in the US</w:t>
      </w:r>
      <w:r w:rsidRPr="00A06EA0">
        <w:rPr>
          <w:sz w:val="16"/>
        </w:rPr>
        <w:t xml:space="preserve"> by nearly a million barrels a day in 2024, </w:t>
      </w:r>
      <w:r w:rsidRPr="00B33BF8">
        <w:rPr>
          <w:rStyle w:val="StyleUnderline"/>
        </w:rPr>
        <w:t xml:space="preserve">is expected to grow by a </w:t>
      </w:r>
      <w:r w:rsidRPr="00355E34">
        <w:rPr>
          <w:rStyle w:val="Emphasis"/>
        </w:rPr>
        <w:t>mere</w:t>
      </w:r>
      <w:r w:rsidRPr="00B33BF8">
        <w:rPr>
          <w:rStyle w:val="StyleUnderline"/>
        </w:rPr>
        <w:t xml:space="preserve"> 300,000 in 2025.</w:t>
      </w:r>
    </w:p>
    <w:p w14:paraId="563F92FB" w14:textId="77777777" w:rsidR="00846C7E" w:rsidRPr="00A06EA0" w:rsidRDefault="00846C7E" w:rsidP="00846C7E">
      <w:pPr>
        <w:rPr>
          <w:sz w:val="16"/>
        </w:rPr>
      </w:pPr>
      <w:r w:rsidRPr="00A06EA0">
        <w:rPr>
          <w:sz w:val="16"/>
        </w:rPr>
        <w:t>The message that oil executives have been presenting is clear: “</w:t>
      </w:r>
      <w:r w:rsidRPr="0042604C">
        <w:rPr>
          <w:rStyle w:val="StyleUnderline"/>
          <w:highlight w:val="cyan"/>
        </w:rPr>
        <w:t>we</w:t>
      </w:r>
      <w:r w:rsidRPr="00B33BF8">
        <w:rPr>
          <w:rStyle w:val="StyleUnderline"/>
        </w:rPr>
        <w:t xml:space="preserve"> will </w:t>
      </w:r>
      <w:r w:rsidRPr="0042604C">
        <w:rPr>
          <w:rStyle w:val="StyleUnderline"/>
          <w:highlight w:val="cyan"/>
        </w:rPr>
        <w:t>drill</w:t>
      </w:r>
      <w:r w:rsidRPr="00B33BF8">
        <w:rPr>
          <w:rStyle w:val="StyleUnderline"/>
        </w:rPr>
        <w:t xml:space="preserve"> more … </w:t>
      </w:r>
      <w:r w:rsidRPr="0042604C">
        <w:rPr>
          <w:rStyle w:val="StyleUnderline"/>
          <w:highlight w:val="cyan"/>
        </w:rPr>
        <w:t>if the price is right</w:t>
      </w:r>
      <w:r w:rsidRPr="00A06EA0">
        <w:rPr>
          <w:sz w:val="16"/>
        </w:rPr>
        <w:t xml:space="preserve">.” </w:t>
      </w:r>
      <w:r w:rsidRPr="00B33BF8">
        <w:rPr>
          <w:rStyle w:val="StyleUnderline"/>
        </w:rPr>
        <w:t xml:space="preserve">But </w:t>
      </w:r>
      <w:r w:rsidRPr="0042604C">
        <w:rPr>
          <w:rStyle w:val="Emphasis"/>
          <w:highlight w:val="cyan"/>
        </w:rPr>
        <w:t xml:space="preserve">the price is not </w:t>
      </w:r>
      <w:r w:rsidRPr="00374572">
        <w:rPr>
          <w:rStyle w:val="Emphasis"/>
        </w:rPr>
        <w:t>right</w:t>
      </w:r>
      <w:r w:rsidRPr="00A06EA0">
        <w:rPr>
          <w:sz w:val="16"/>
        </w:rPr>
        <w:t xml:space="preserve">, and </w:t>
      </w:r>
      <w:r w:rsidRPr="0042604C">
        <w:rPr>
          <w:rStyle w:val="StyleUnderline"/>
          <w:highlight w:val="cyan"/>
        </w:rPr>
        <w:t>oil</w:t>
      </w:r>
      <w:r w:rsidRPr="00A06EA0">
        <w:rPr>
          <w:sz w:val="16"/>
        </w:rPr>
        <w:t xml:space="preserve"> prices </w:t>
      </w:r>
      <w:r w:rsidRPr="0042604C">
        <w:rPr>
          <w:rStyle w:val="StyleUnderline"/>
          <w:highlight w:val="cyan"/>
        </w:rPr>
        <w:t xml:space="preserve">would need to reach </w:t>
      </w:r>
      <w:r w:rsidRPr="0042604C">
        <w:rPr>
          <w:rStyle w:val="Emphasis"/>
          <w:highlight w:val="cyan"/>
        </w:rPr>
        <w:t>$80 or more</w:t>
      </w:r>
      <w:r w:rsidRPr="00A06EA0">
        <w:rPr>
          <w:sz w:val="16"/>
        </w:rPr>
        <w:t>, it seems, before the US’s energy giants decided it’s time to start reinvesting their significant profits into extracting more oil.</w:t>
      </w:r>
    </w:p>
    <w:p w14:paraId="5FF69D58" w14:textId="77777777" w:rsidR="00846C7E" w:rsidRPr="00A06EA0" w:rsidRDefault="00846C7E" w:rsidP="00846C7E">
      <w:pPr>
        <w:rPr>
          <w:sz w:val="16"/>
        </w:rPr>
      </w:pPr>
      <w:r w:rsidRPr="00A06EA0">
        <w:rPr>
          <w:sz w:val="16"/>
        </w:rPr>
        <w:t>As a note, if the prices do get that high and the US’s oil is “unleashed,” it would be a pyrrhic victory for Trump, as this would mean high gasoline prices, defeating the purpose of his policies.</w:t>
      </w:r>
    </w:p>
    <w:p w14:paraId="12FF23F8" w14:textId="77777777" w:rsidR="00846C7E" w:rsidRPr="00A06EA0" w:rsidRDefault="00846C7E" w:rsidP="00846C7E">
      <w:pPr>
        <w:rPr>
          <w:sz w:val="16"/>
        </w:rPr>
      </w:pPr>
      <w:r w:rsidRPr="00A06EA0">
        <w:rPr>
          <w:sz w:val="16"/>
        </w:rPr>
        <w:t xml:space="preserve">The most quoted reason is </w:t>
      </w:r>
      <w:r w:rsidRPr="00355E34">
        <w:rPr>
          <w:rStyle w:val="Emphasis"/>
        </w:rPr>
        <w:t>capital restraint</w:t>
      </w:r>
      <w:r w:rsidRPr="00AD5B88">
        <w:rPr>
          <w:rStyle w:val="StyleUnderline"/>
        </w:rPr>
        <w:t xml:space="preserve">: </w:t>
      </w:r>
      <w:r w:rsidRPr="0042604C">
        <w:rPr>
          <w:rStyle w:val="StyleUnderline"/>
          <w:highlight w:val="cyan"/>
        </w:rPr>
        <w:t>companies</w:t>
      </w:r>
      <w:r w:rsidRPr="00AD5B88">
        <w:rPr>
          <w:rStyle w:val="StyleUnderline"/>
        </w:rPr>
        <w:t xml:space="preserve"> </w:t>
      </w:r>
      <w:r w:rsidRPr="0042604C">
        <w:rPr>
          <w:rStyle w:val="StyleUnderline"/>
          <w:highlight w:val="cyan"/>
        </w:rPr>
        <w:t xml:space="preserve">do not want to </w:t>
      </w:r>
      <w:r w:rsidRPr="0042604C">
        <w:rPr>
          <w:rStyle w:val="Emphasis"/>
          <w:highlight w:val="cyan"/>
        </w:rPr>
        <w:t>overextend</w:t>
      </w:r>
      <w:r w:rsidRPr="00AD5B88">
        <w:rPr>
          <w:rStyle w:val="StyleUnderline"/>
        </w:rPr>
        <w:t xml:space="preserve"> and find themselves </w:t>
      </w:r>
      <w:r w:rsidRPr="0042604C">
        <w:rPr>
          <w:rStyle w:val="StyleUnderline"/>
          <w:highlight w:val="cyan"/>
        </w:rPr>
        <w:t xml:space="preserve">in a </w:t>
      </w:r>
      <w:r w:rsidRPr="0042604C">
        <w:rPr>
          <w:rStyle w:val="Emphasis"/>
          <w:highlight w:val="cyan"/>
        </w:rPr>
        <w:t>vulnerable</w:t>
      </w:r>
      <w:r w:rsidRPr="0042604C">
        <w:rPr>
          <w:rStyle w:val="StyleUnderline"/>
          <w:highlight w:val="cyan"/>
        </w:rPr>
        <w:t xml:space="preserve"> position</w:t>
      </w:r>
      <w:r w:rsidRPr="00AD5B88">
        <w:rPr>
          <w:rStyle w:val="StyleUnderline"/>
        </w:rPr>
        <w:t xml:space="preserve"> </w:t>
      </w:r>
      <w:r w:rsidRPr="0042604C">
        <w:rPr>
          <w:rStyle w:val="StyleUnderline"/>
          <w:highlight w:val="cyan"/>
        </w:rPr>
        <w:t>should</w:t>
      </w:r>
      <w:r w:rsidRPr="00AD5B88">
        <w:rPr>
          <w:rStyle w:val="StyleUnderline"/>
        </w:rPr>
        <w:t xml:space="preserve"> </w:t>
      </w:r>
      <w:r w:rsidRPr="0042604C">
        <w:rPr>
          <w:rStyle w:val="StyleUnderline"/>
          <w:highlight w:val="cyan"/>
        </w:rPr>
        <w:t>prices</w:t>
      </w:r>
      <w:r w:rsidRPr="00AD5B88">
        <w:rPr>
          <w:rStyle w:val="StyleUnderline"/>
        </w:rPr>
        <w:t xml:space="preserve"> go </w:t>
      </w:r>
      <w:r w:rsidRPr="0042604C">
        <w:rPr>
          <w:rStyle w:val="StyleUnderline"/>
          <w:highlight w:val="cyan"/>
        </w:rPr>
        <w:t>lower</w:t>
      </w:r>
      <w:r w:rsidRPr="00AD5B88">
        <w:rPr>
          <w:rStyle w:val="StyleUnderline"/>
        </w:rPr>
        <w:t>.</w:t>
      </w:r>
      <w:r w:rsidRPr="00A06EA0">
        <w:rPr>
          <w:sz w:val="16"/>
        </w:rPr>
        <w:t xml:space="preserve"> But the high costs of shale seem to play a large part, pointing to a possibility already presented by Michael Barnard, which is that the </w:t>
      </w:r>
      <w:r w:rsidRPr="0042604C">
        <w:rPr>
          <w:rStyle w:val="Emphasis"/>
          <w:highlight w:val="cyan"/>
        </w:rPr>
        <w:t>extraction</w:t>
      </w:r>
      <w:r w:rsidRPr="00AD5B88">
        <w:rPr>
          <w:rStyle w:val="StyleUnderline"/>
        </w:rPr>
        <w:t xml:space="preserve"> </w:t>
      </w:r>
      <w:r w:rsidRPr="0042604C">
        <w:rPr>
          <w:rStyle w:val="StyleUnderline"/>
          <w:highlight w:val="cyan"/>
        </w:rPr>
        <w:t>costs</w:t>
      </w:r>
      <w:r w:rsidRPr="00AD5B88">
        <w:rPr>
          <w:rStyle w:val="StyleUnderline"/>
        </w:rPr>
        <w:t xml:space="preserve"> are so </w:t>
      </w:r>
      <w:r w:rsidRPr="0042604C">
        <w:rPr>
          <w:rStyle w:val="Emphasis"/>
          <w:highlight w:val="cyan"/>
        </w:rPr>
        <w:t>high</w:t>
      </w:r>
      <w:r w:rsidRPr="00A06EA0">
        <w:rPr>
          <w:sz w:val="16"/>
        </w:rPr>
        <w:t xml:space="preserve"> — </w:t>
      </w:r>
      <w:r w:rsidRPr="00AD5B88">
        <w:rPr>
          <w:rStyle w:val="StyleUnderline"/>
        </w:rPr>
        <w:t xml:space="preserve">since the cheapest fields have been </w:t>
      </w:r>
      <w:r w:rsidRPr="00355E34">
        <w:rPr>
          <w:rStyle w:val="Emphasis"/>
        </w:rPr>
        <w:t>depleted</w:t>
      </w:r>
      <w:r w:rsidRPr="00AD5B88">
        <w:rPr>
          <w:rStyle w:val="StyleUnderline"/>
        </w:rPr>
        <w:t xml:space="preserve"> </w:t>
      </w:r>
      <w:r w:rsidRPr="00A06EA0">
        <w:rPr>
          <w:sz w:val="16"/>
        </w:rPr>
        <w:t>— as to threaten the entire industry should demand growth cease. And if you’ve read my previous articles, you’ll know I believe that’s exactly what will happen.</w:t>
      </w:r>
    </w:p>
    <w:p w14:paraId="6113A341" w14:textId="77777777" w:rsidR="00846C7E" w:rsidRPr="00A06EA0" w:rsidRDefault="00846C7E" w:rsidP="00846C7E">
      <w:pPr>
        <w:rPr>
          <w:sz w:val="16"/>
        </w:rPr>
      </w:pPr>
      <w:r w:rsidRPr="00A06EA0">
        <w:rPr>
          <w:sz w:val="16"/>
        </w:rPr>
        <w:t>Trump’s remaining options</w:t>
      </w:r>
    </w:p>
    <w:p w14:paraId="496ADD5D" w14:textId="77777777" w:rsidR="00846C7E" w:rsidRPr="00A06EA0" w:rsidRDefault="00846C7E" w:rsidP="00846C7E">
      <w:pPr>
        <w:rPr>
          <w:sz w:val="16"/>
        </w:rPr>
      </w:pPr>
      <w:r w:rsidRPr="00A06EA0">
        <w:rPr>
          <w:sz w:val="16"/>
        </w:rPr>
        <w:t>We’re less than a month into Trump’s presidency, so things could change, but the position of oil executives seems to be solid and widespread throughout the industry — as an oil magazine put it, “</w:t>
      </w:r>
      <w:r w:rsidRPr="001B173C">
        <w:rPr>
          <w:rStyle w:val="Emphasis"/>
        </w:rPr>
        <w:t>the baby does not feel like drilling</w:t>
      </w:r>
      <w:r w:rsidRPr="00A06EA0">
        <w:rPr>
          <w:sz w:val="16"/>
        </w:rPr>
        <w:t>.”</w:t>
      </w:r>
    </w:p>
    <w:p w14:paraId="23BB1014" w14:textId="77777777" w:rsidR="00846C7E" w:rsidRPr="00A06EA0" w:rsidRDefault="00846C7E" w:rsidP="00846C7E">
      <w:pPr>
        <w:rPr>
          <w:sz w:val="16"/>
        </w:rPr>
      </w:pPr>
      <w:r w:rsidRPr="00A06EA0">
        <w:rPr>
          <w:sz w:val="16"/>
        </w:rPr>
        <w:t>This does not mean Trump is yet to fail on his promise of cheap gasoline. A cluster of factors could bring lower oil prices, including China’s and Europe’s demand surprising to the low side (something I believe likely); Guyana’s, Brazil’s and Argentina’s production rising faster than expected (something I believe unlikely); Trump messing up massively and causing a recession to the point oil consumption is severely affected (something sadly possible); and most dramatic of all, Trump convincing Prince Mohammed Bin Salman through arguments or force (probably force) to launch yet another price war (something unthinkable a month ago yet somehow realistic today).</w:t>
      </w:r>
    </w:p>
    <w:p w14:paraId="5A649A31" w14:textId="77777777" w:rsidR="00846C7E" w:rsidRPr="00A06EA0" w:rsidRDefault="00846C7E" w:rsidP="00846C7E">
      <w:pPr>
        <w:rPr>
          <w:sz w:val="16"/>
        </w:rPr>
      </w:pPr>
      <w:r w:rsidRPr="00A06EA0">
        <w:rPr>
          <w:sz w:val="16"/>
        </w:rPr>
        <w:t>For now, the market seems to be confident in a relative abundance of oil, with Russia’s and Iran’s sanctions barely making a blip on the price of oil, despite potentially withdrawing as much as 2 million barrels a day from the market. Prices remain around 70-something dollars per barrel, and the fact that production won’t (or can’t) easily rise to bring them down is a silver lining for our planet, as it makes fossil fuel energy more expensive, further promoting the transition to clean energies all over the World.</w:t>
      </w:r>
    </w:p>
    <w:p w14:paraId="607C3C37" w14:textId="77777777" w:rsidR="00846C7E" w:rsidRPr="00A06EA0" w:rsidRDefault="00846C7E" w:rsidP="00846C7E">
      <w:pPr>
        <w:rPr>
          <w:sz w:val="16"/>
        </w:rPr>
      </w:pPr>
      <w:r w:rsidRPr="00A06EA0">
        <w:rPr>
          <w:sz w:val="16"/>
        </w:rPr>
        <w:t xml:space="preserve">Trump wanted to “Unleash American Energy,” but it seems that </w:t>
      </w:r>
      <w:r w:rsidRPr="0042604C">
        <w:rPr>
          <w:rStyle w:val="StyleUnderline"/>
          <w:highlight w:val="cyan"/>
        </w:rPr>
        <w:t>even if he</w:t>
      </w:r>
      <w:r w:rsidRPr="00A06EA0">
        <w:rPr>
          <w:rStyle w:val="StyleUnderline"/>
        </w:rPr>
        <w:t xml:space="preserve"> succeeds in </w:t>
      </w:r>
      <w:r w:rsidRPr="0042604C">
        <w:rPr>
          <w:rStyle w:val="StyleUnderline"/>
          <w:highlight w:val="cyan"/>
        </w:rPr>
        <w:t>bringing down</w:t>
      </w:r>
      <w:r w:rsidRPr="00A06EA0">
        <w:rPr>
          <w:rStyle w:val="StyleUnderline"/>
        </w:rPr>
        <w:t xml:space="preserve"> </w:t>
      </w:r>
      <w:r w:rsidRPr="00355E34">
        <w:rPr>
          <w:rStyle w:val="Emphasis"/>
        </w:rPr>
        <w:t>gas</w:t>
      </w:r>
      <w:r w:rsidRPr="00A06EA0">
        <w:rPr>
          <w:rStyle w:val="StyleUnderline"/>
        </w:rPr>
        <w:t xml:space="preserve">oline </w:t>
      </w:r>
      <w:r w:rsidRPr="0042604C">
        <w:rPr>
          <w:rStyle w:val="StyleUnderline"/>
          <w:highlight w:val="cyan"/>
        </w:rPr>
        <w:t>prices</w:t>
      </w:r>
      <w:r w:rsidRPr="00A06EA0">
        <w:rPr>
          <w:sz w:val="16"/>
        </w:rPr>
        <w:t xml:space="preserve">, </w:t>
      </w:r>
      <w:r w:rsidRPr="0042604C">
        <w:rPr>
          <w:rStyle w:val="StyleUnderline"/>
          <w:highlight w:val="cyan"/>
        </w:rPr>
        <w:t>he’ll</w:t>
      </w:r>
      <w:r w:rsidRPr="00A06EA0">
        <w:rPr>
          <w:rStyle w:val="StyleUnderline"/>
        </w:rPr>
        <w:t xml:space="preserve"> only manage to </w:t>
      </w:r>
      <w:r w:rsidRPr="0042604C">
        <w:rPr>
          <w:rStyle w:val="StyleUnderline"/>
          <w:highlight w:val="cyan"/>
        </w:rPr>
        <w:t>make</w:t>
      </w:r>
      <w:r w:rsidRPr="00A06EA0">
        <w:rPr>
          <w:rStyle w:val="StyleUnderline"/>
        </w:rPr>
        <w:t xml:space="preserve"> </w:t>
      </w:r>
      <w:r w:rsidRPr="0042604C">
        <w:rPr>
          <w:rStyle w:val="StyleUnderline"/>
          <w:highlight w:val="cyan"/>
        </w:rPr>
        <w:t>the</w:t>
      </w:r>
      <w:r w:rsidRPr="00A06EA0">
        <w:rPr>
          <w:rStyle w:val="StyleUnderline"/>
        </w:rPr>
        <w:t xml:space="preserve"> </w:t>
      </w:r>
      <w:r w:rsidRPr="0042604C">
        <w:rPr>
          <w:rStyle w:val="StyleUnderline"/>
          <w:highlight w:val="cyan"/>
        </w:rPr>
        <w:t>US</w:t>
      </w:r>
      <w:r w:rsidRPr="00A06EA0">
        <w:rPr>
          <w:rStyle w:val="StyleUnderline"/>
        </w:rPr>
        <w:t xml:space="preserve"> </w:t>
      </w:r>
      <w:r w:rsidRPr="00355E34">
        <w:rPr>
          <w:rStyle w:val="Emphasis"/>
        </w:rPr>
        <w:t xml:space="preserve">hopelessly </w:t>
      </w:r>
      <w:r w:rsidRPr="0042604C">
        <w:rPr>
          <w:rStyle w:val="Emphasis"/>
          <w:highlight w:val="cyan"/>
        </w:rPr>
        <w:t>dependent</w:t>
      </w:r>
      <w:r w:rsidRPr="0042604C">
        <w:rPr>
          <w:rStyle w:val="StyleUnderline"/>
          <w:highlight w:val="cyan"/>
        </w:rPr>
        <w:t xml:space="preserve"> on </w:t>
      </w:r>
      <w:r w:rsidRPr="0042604C">
        <w:rPr>
          <w:rStyle w:val="Emphasis"/>
          <w:highlight w:val="cyan"/>
        </w:rPr>
        <w:t>Middle East oil</w:t>
      </w:r>
      <w:r w:rsidRPr="00A06EA0">
        <w:rPr>
          <w:rStyle w:val="StyleUnderline"/>
        </w:rPr>
        <w:t xml:space="preserve"> yet again</w:t>
      </w:r>
      <w:r w:rsidRPr="00A06EA0">
        <w:rPr>
          <w:sz w:val="16"/>
        </w:rPr>
        <w:t>, choosing to go the way of the dinosaur instead of embracing the cluster of renewable industries left by his predecessor. Hopefully, US states will be able to resist his call and maintain a strong US renewables industry to cover the windfall when his plans inevitably backfire.</w:t>
      </w:r>
    </w:p>
    <w:p w14:paraId="191EF1D5" w14:textId="77777777" w:rsidR="00846C7E" w:rsidRDefault="00846C7E" w:rsidP="00846C7E">
      <w:pPr>
        <w:rPr>
          <w:sz w:val="16"/>
        </w:rPr>
      </w:pPr>
    </w:p>
    <w:p w14:paraId="533048C7" w14:textId="77777777" w:rsidR="00846C7E" w:rsidRPr="00845355" w:rsidRDefault="00846C7E" w:rsidP="00846C7E">
      <w:pPr>
        <w:pStyle w:val="Heading3"/>
      </w:pPr>
      <w:r w:rsidRPr="0048461C">
        <w:t>UQ---AT: China---2NC</w:t>
      </w:r>
    </w:p>
    <w:p w14:paraId="7E64D04F" w14:textId="77777777" w:rsidR="00846C7E" w:rsidRDefault="00846C7E" w:rsidP="00846C7E">
      <w:pPr>
        <w:pStyle w:val="Heading4"/>
      </w:pPr>
      <w:r w:rsidRPr="00043C70">
        <w:t xml:space="preserve">To </w:t>
      </w:r>
      <w:r>
        <w:t xml:space="preserve">the extent domestic </w:t>
      </w:r>
      <w:r w:rsidRPr="004A221E">
        <w:rPr>
          <w:u w:val="single"/>
        </w:rPr>
        <w:t>consumption</w:t>
      </w:r>
      <w:r>
        <w:t xml:space="preserve"> </w:t>
      </w:r>
      <w:r w:rsidRPr="004A221E">
        <w:rPr>
          <w:u w:val="single"/>
        </w:rPr>
        <w:t>decreases</w:t>
      </w:r>
      <w:r>
        <w:t xml:space="preserve"> it will </w:t>
      </w:r>
      <w:r w:rsidRPr="004A221E">
        <w:rPr>
          <w:u w:val="single"/>
        </w:rPr>
        <w:t>increase imports</w:t>
      </w:r>
      <w:r>
        <w:t>.</w:t>
      </w:r>
    </w:p>
    <w:p w14:paraId="7C98549E" w14:textId="77777777" w:rsidR="00846C7E" w:rsidRPr="00043C70" w:rsidRDefault="00846C7E" w:rsidP="00846C7E">
      <w:r w:rsidRPr="0011568A">
        <w:rPr>
          <w:rStyle w:val="Heading4Char"/>
        </w:rPr>
        <w:t>EIA 2-11</w:t>
      </w:r>
      <w:r>
        <w:t xml:space="preserve">, (*US Energy Information Administration, February 11, 2025, “China’s crude oil imports decreased from a record as refinery activity slowed,” </w:t>
      </w:r>
      <w:r w:rsidRPr="00953C0B">
        <w:rPr>
          <w:i/>
          <w:iCs/>
        </w:rPr>
        <w:t>US Energy Information Administration</w:t>
      </w:r>
      <w:r>
        <w:t xml:space="preserve">, </w:t>
      </w:r>
      <w:r w:rsidRPr="00043C70">
        <w:t>https://www.eia.gov/todayinenergy/detail.php?id=64544</w:t>
      </w:r>
      <w:r>
        <w:t>)</w:t>
      </w:r>
    </w:p>
    <w:p w14:paraId="7AF31D38" w14:textId="77777777" w:rsidR="00846C7E" w:rsidRPr="004A221E" w:rsidRDefault="00846C7E" w:rsidP="00846C7E">
      <w:pPr>
        <w:rPr>
          <w:sz w:val="16"/>
        </w:rPr>
      </w:pPr>
      <w:r w:rsidRPr="004A221E">
        <w:rPr>
          <w:sz w:val="16"/>
        </w:rPr>
        <w:t>What factors will affect China’s crude oil imports and refining this year?</w:t>
      </w:r>
    </w:p>
    <w:p w14:paraId="5BB4D5DE" w14:textId="77777777" w:rsidR="00846C7E" w:rsidRPr="00953C0B" w:rsidRDefault="00846C7E" w:rsidP="00846C7E">
      <w:pPr>
        <w:rPr>
          <w:rStyle w:val="StyleUnderline"/>
        </w:rPr>
      </w:pPr>
      <w:r w:rsidRPr="0042604C">
        <w:rPr>
          <w:rStyle w:val="StyleUnderline"/>
          <w:highlight w:val="cyan"/>
        </w:rPr>
        <w:t xml:space="preserve">We </w:t>
      </w:r>
      <w:r w:rsidRPr="0042604C">
        <w:rPr>
          <w:rStyle w:val="Emphasis"/>
          <w:highlight w:val="cyan"/>
        </w:rPr>
        <w:t>forecast</w:t>
      </w:r>
      <w:r w:rsidRPr="00953C0B">
        <w:rPr>
          <w:rStyle w:val="StyleUnderline"/>
        </w:rPr>
        <w:t xml:space="preserve"> petroleum </w:t>
      </w:r>
      <w:r w:rsidRPr="0042604C">
        <w:rPr>
          <w:rStyle w:val="Emphasis"/>
          <w:highlight w:val="cyan"/>
        </w:rPr>
        <w:t>consumption</w:t>
      </w:r>
      <w:r w:rsidRPr="00953C0B">
        <w:rPr>
          <w:rStyle w:val="StyleUnderline"/>
        </w:rPr>
        <w:t xml:space="preserve"> </w:t>
      </w:r>
      <w:r w:rsidRPr="0042604C">
        <w:rPr>
          <w:rStyle w:val="StyleUnderline"/>
          <w:highlight w:val="cyan"/>
        </w:rPr>
        <w:t>in China</w:t>
      </w:r>
      <w:r w:rsidRPr="00953C0B">
        <w:rPr>
          <w:rStyle w:val="StyleUnderline"/>
        </w:rPr>
        <w:t xml:space="preserve"> </w:t>
      </w:r>
      <w:r w:rsidRPr="0042604C">
        <w:rPr>
          <w:rStyle w:val="StyleUnderline"/>
          <w:highlight w:val="cyan"/>
        </w:rPr>
        <w:t>will</w:t>
      </w:r>
      <w:r w:rsidRPr="00953C0B">
        <w:rPr>
          <w:rStyle w:val="StyleUnderline"/>
        </w:rPr>
        <w:t xml:space="preserve"> </w:t>
      </w:r>
      <w:r w:rsidRPr="0042604C">
        <w:rPr>
          <w:rStyle w:val="Emphasis"/>
          <w:highlight w:val="cyan"/>
        </w:rPr>
        <w:t>grow</w:t>
      </w:r>
      <w:r w:rsidRPr="00953C0B">
        <w:rPr>
          <w:rStyle w:val="StyleUnderline"/>
        </w:rPr>
        <w:t xml:space="preserve"> </w:t>
      </w:r>
      <w:r w:rsidRPr="0042604C">
        <w:rPr>
          <w:rStyle w:val="StyleUnderline"/>
          <w:highlight w:val="cyan"/>
        </w:rPr>
        <w:t xml:space="preserve">more </w:t>
      </w:r>
      <w:r w:rsidRPr="0042604C">
        <w:rPr>
          <w:rStyle w:val="Emphasis"/>
          <w:highlight w:val="cyan"/>
        </w:rPr>
        <w:t>slowly</w:t>
      </w:r>
      <w:r w:rsidRPr="00953C0B">
        <w:rPr>
          <w:rStyle w:val="StyleUnderline"/>
        </w:rPr>
        <w:t xml:space="preserve"> </w:t>
      </w:r>
      <w:r w:rsidRPr="004A221E">
        <w:rPr>
          <w:sz w:val="16"/>
        </w:rPr>
        <w:t xml:space="preserve">in 2025 and 2026 </w:t>
      </w:r>
      <w:r w:rsidRPr="00953C0B">
        <w:rPr>
          <w:rStyle w:val="StyleUnderline"/>
        </w:rPr>
        <w:t>than in previous years</w:t>
      </w:r>
      <w:r w:rsidRPr="004A221E">
        <w:rPr>
          <w:sz w:val="16"/>
        </w:rPr>
        <w:t xml:space="preserve"> in our latest Short-Term Energy Outlook. Because </w:t>
      </w:r>
      <w:r w:rsidRPr="00953C0B">
        <w:rPr>
          <w:rStyle w:val="StyleUnderline"/>
        </w:rPr>
        <w:t xml:space="preserve">we expect growth in China’s </w:t>
      </w:r>
      <w:r w:rsidRPr="0042604C">
        <w:rPr>
          <w:rStyle w:val="StyleUnderline"/>
          <w:highlight w:val="cyan"/>
        </w:rPr>
        <w:t xml:space="preserve">consumption will </w:t>
      </w:r>
      <w:r w:rsidRPr="0042604C">
        <w:rPr>
          <w:rStyle w:val="Emphasis"/>
          <w:highlight w:val="cyan"/>
        </w:rPr>
        <w:t>outpace</w:t>
      </w:r>
      <w:r w:rsidRPr="00953C0B">
        <w:rPr>
          <w:rStyle w:val="StyleUnderline"/>
        </w:rPr>
        <w:t xml:space="preserve"> China’s </w:t>
      </w:r>
      <w:r w:rsidRPr="0042604C">
        <w:rPr>
          <w:rStyle w:val="StyleUnderline"/>
          <w:highlight w:val="cyan"/>
        </w:rPr>
        <w:t xml:space="preserve">domestic </w:t>
      </w:r>
      <w:r w:rsidRPr="0042604C">
        <w:rPr>
          <w:rStyle w:val="Emphasis"/>
          <w:highlight w:val="cyan"/>
        </w:rPr>
        <w:t>production</w:t>
      </w:r>
      <w:r w:rsidRPr="00953C0B">
        <w:rPr>
          <w:rStyle w:val="StyleUnderline"/>
        </w:rPr>
        <w:t xml:space="preserve"> of crude oil</w:t>
      </w:r>
      <w:r w:rsidRPr="004A221E">
        <w:rPr>
          <w:sz w:val="16"/>
        </w:rPr>
        <w:t xml:space="preserve"> and other liquids, we believe </w:t>
      </w:r>
      <w:r w:rsidRPr="00953C0B">
        <w:rPr>
          <w:rStyle w:val="StyleUnderline"/>
        </w:rPr>
        <w:t xml:space="preserve">net </w:t>
      </w:r>
      <w:r w:rsidRPr="0042604C">
        <w:rPr>
          <w:rStyle w:val="Emphasis"/>
          <w:highlight w:val="cyan"/>
        </w:rPr>
        <w:t>imports</w:t>
      </w:r>
      <w:r w:rsidRPr="0042604C">
        <w:rPr>
          <w:rStyle w:val="StyleUnderline"/>
          <w:highlight w:val="cyan"/>
        </w:rPr>
        <w:t xml:space="preserve"> will </w:t>
      </w:r>
      <w:r w:rsidRPr="0042604C">
        <w:rPr>
          <w:rStyle w:val="Emphasis"/>
          <w:highlight w:val="cyan"/>
        </w:rPr>
        <w:t>increase</w:t>
      </w:r>
      <w:r w:rsidRPr="004A221E">
        <w:rPr>
          <w:sz w:val="16"/>
        </w:rPr>
        <w:t xml:space="preserve">. Last summer, we released a study on refinery capacity expansions in China and other countries through 2028. </w:t>
      </w:r>
      <w:r w:rsidRPr="00953C0B">
        <w:rPr>
          <w:rStyle w:val="StyleUnderline"/>
        </w:rPr>
        <w:t xml:space="preserve">Several integrated </w:t>
      </w:r>
      <w:r w:rsidRPr="0042604C">
        <w:rPr>
          <w:rStyle w:val="Emphasis"/>
          <w:highlight w:val="cyan"/>
        </w:rPr>
        <w:t>refining</w:t>
      </w:r>
      <w:r w:rsidRPr="00953C0B">
        <w:rPr>
          <w:rStyle w:val="StyleUnderline"/>
        </w:rPr>
        <w:t xml:space="preserve"> </w:t>
      </w:r>
      <w:r w:rsidRPr="0042604C">
        <w:rPr>
          <w:rStyle w:val="StyleUnderline"/>
          <w:highlight w:val="cyan"/>
        </w:rPr>
        <w:t xml:space="preserve">and </w:t>
      </w:r>
      <w:r w:rsidRPr="0042604C">
        <w:rPr>
          <w:rStyle w:val="Emphasis"/>
          <w:highlight w:val="cyan"/>
        </w:rPr>
        <w:t>petrochemical</w:t>
      </w:r>
      <w:r w:rsidRPr="00953C0B">
        <w:rPr>
          <w:rStyle w:val="StyleUnderline"/>
        </w:rPr>
        <w:t xml:space="preserve"> complexe</w:t>
      </w:r>
      <w:r w:rsidRPr="0042604C">
        <w:rPr>
          <w:rStyle w:val="StyleUnderline"/>
          <w:highlight w:val="cyan"/>
        </w:rPr>
        <w:t>s</w:t>
      </w:r>
      <w:r w:rsidRPr="00953C0B">
        <w:rPr>
          <w:rStyle w:val="StyleUnderline"/>
        </w:rPr>
        <w:t xml:space="preserve"> </w:t>
      </w:r>
      <w:r w:rsidRPr="0042604C">
        <w:rPr>
          <w:rStyle w:val="StyleUnderline"/>
          <w:highlight w:val="cyan"/>
        </w:rPr>
        <w:t xml:space="preserve">will </w:t>
      </w:r>
      <w:r w:rsidRPr="0042604C">
        <w:rPr>
          <w:rStyle w:val="Emphasis"/>
          <w:highlight w:val="cyan"/>
        </w:rPr>
        <w:t>open</w:t>
      </w:r>
      <w:r w:rsidRPr="0042604C">
        <w:rPr>
          <w:rStyle w:val="StyleUnderline"/>
          <w:highlight w:val="cyan"/>
        </w:rPr>
        <w:t xml:space="preserve"> or </w:t>
      </w:r>
      <w:r w:rsidRPr="0042604C">
        <w:rPr>
          <w:rStyle w:val="Emphasis"/>
          <w:highlight w:val="cyan"/>
        </w:rPr>
        <w:t>expand</w:t>
      </w:r>
      <w:r w:rsidRPr="00953C0B">
        <w:rPr>
          <w:rStyle w:val="StyleUnderline"/>
        </w:rPr>
        <w:t xml:space="preserve"> over the next few years, </w:t>
      </w:r>
      <w:r w:rsidRPr="0042604C">
        <w:rPr>
          <w:rStyle w:val="StyleUnderline"/>
          <w:highlight w:val="cyan"/>
        </w:rPr>
        <w:t>suggesting</w:t>
      </w:r>
      <w:r w:rsidRPr="00953C0B">
        <w:rPr>
          <w:rStyle w:val="StyleUnderline"/>
        </w:rPr>
        <w:t xml:space="preserve"> crude oil </w:t>
      </w:r>
      <w:r w:rsidRPr="0042604C">
        <w:rPr>
          <w:rStyle w:val="Emphasis"/>
          <w:highlight w:val="cyan"/>
        </w:rPr>
        <w:t>imports</w:t>
      </w:r>
      <w:r w:rsidRPr="00953C0B">
        <w:rPr>
          <w:rStyle w:val="StyleUnderline"/>
        </w:rPr>
        <w:t xml:space="preserve"> </w:t>
      </w:r>
      <w:r w:rsidRPr="0042604C">
        <w:rPr>
          <w:rStyle w:val="StyleUnderline"/>
          <w:highlight w:val="cyan"/>
        </w:rPr>
        <w:t>will</w:t>
      </w:r>
      <w:r w:rsidRPr="00953C0B">
        <w:rPr>
          <w:rStyle w:val="StyleUnderline"/>
        </w:rPr>
        <w:t xml:space="preserve"> </w:t>
      </w:r>
      <w:r w:rsidRPr="0042604C">
        <w:rPr>
          <w:rStyle w:val="StyleUnderline"/>
          <w:highlight w:val="cyan"/>
        </w:rPr>
        <w:t xml:space="preserve">continue </w:t>
      </w:r>
      <w:r w:rsidRPr="0042604C">
        <w:rPr>
          <w:rStyle w:val="Emphasis"/>
          <w:highlight w:val="cyan"/>
        </w:rPr>
        <w:t>growing</w:t>
      </w:r>
      <w:r w:rsidRPr="0042604C">
        <w:rPr>
          <w:rStyle w:val="StyleUnderline"/>
          <w:highlight w:val="cyan"/>
        </w:rPr>
        <w:t xml:space="preserve"> to meet</w:t>
      </w:r>
      <w:r w:rsidRPr="00953C0B">
        <w:rPr>
          <w:rStyle w:val="StyleUnderline"/>
        </w:rPr>
        <w:t xml:space="preserve"> </w:t>
      </w:r>
      <w:r w:rsidRPr="004A221E">
        <w:rPr>
          <w:rStyle w:val="Emphasis"/>
        </w:rPr>
        <w:t xml:space="preserve">feedstock </w:t>
      </w:r>
      <w:r w:rsidRPr="0042604C">
        <w:rPr>
          <w:rStyle w:val="Emphasis"/>
          <w:highlight w:val="cyan"/>
        </w:rPr>
        <w:t>demand</w:t>
      </w:r>
      <w:r w:rsidRPr="00953C0B">
        <w:rPr>
          <w:rStyle w:val="StyleUnderline"/>
        </w:rPr>
        <w:t xml:space="preserve"> from these facilities.</w:t>
      </w:r>
    </w:p>
    <w:p w14:paraId="437D8E79" w14:textId="77777777" w:rsidR="00846C7E" w:rsidRDefault="00846C7E" w:rsidP="00846C7E">
      <w:pPr>
        <w:rPr>
          <w:sz w:val="16"/>
        </w:rPr>
      </w:pPr>
    </w:p>
    <w:p w14:paraId="42CF9638" w14:textId="77777777" w:rsidR="00846C7E" w:rsidRDefault="00846C7E" w:rsidP="00846C7E">
      <w:pPr>
        <w:pStyle w:val="Heading4"/>
      </w:pPr>
      <w:r>
        <w:t xml:space="preserve">That’s because demand is being </w:t>
      </w:r>
      <w:r w:rsidRPr="008B5752">
        <w:rPr>
          <w:u w:val="single"/>
        </w:rPr>
        <w:t>restructured</w:t>
      </w:r>
      <w:r>
        <w:t xml:space="preserve">, not </w:t>
      </w:r>
      <w:r w:rsidRPr="008B5752">
        <w:rPr>
          <w:u w:val="single"/>
        </w:rPr>
        <w:t>eliminated</w:t>
      </w:r>
      <w:r>
        <w:t xml:space="preserve">. </w:t>
      </w:r>
    </w:p>
    <w:p w14:paraId="30C2A927" w14:textId="77777777" w:rsidR="00846C7E" w:rsidRPr="00BC5A15" w:rsidRDefault="00846C7E" w:rsidP="00846C7E">
      <w:r w:rsidRPr="008B5752">
        <w:rPr>
          <w:rFonts w:eastAsiaTheme="majorEastAsia" w:cstheme="majorBidi"/>
          <w:b/>
          <w:iCs/>
          <w:sz w:val="26"/>
        </w:rPr>
        <w:t>Petroni 2-13</w:t>
      </w:r>
      <w:r>
        <w:t xml:space="preserve">, *Reporter, Oil-and-gas Markets, The Wall Street Journal, (*Giulia, February 13, 2025, “IEA Slightly Lifts Oil Demand Outlook, Says Supply Surplus Narrowing,” </w:t>
      </w:r>
      <w:r>
        <w:rPr>
          <w:i/>
          <w:iCs/>
        </w:rPr>
        <w:t>The Wall</w:t>
      </w:r>
      <w:r w:rsidRPr="00C75FB9">
        <w:rPr>
          <w:i/>
          <w:iCs/>
        </w:rPr>
        <w:t xml:space="preserve"> Street Journal</w:t>
      </w:r>
      <w:r>
        <w:t xml:space="preserve">, </w:t>
      </w:r>
      <w:r w:rsidRPr="00C75FB9">
        <w:t>https://www.wsj.com/business/energy-oil/iea-slightly-lifts-oil-demand-outlook-says-supply-surplus-narrowing-34e75c62</w:t>
      </w:r>
      <w:r>
        <w:t>)</w:t>
      </w:r>
    </w:p>
    <w:p w14:paraId="36E00999" w14:textId="77777777" w:rsidR="00846C7E" w:rsidRPr="008B5752" w:rsidRDefault="00846C7E" w:rsidP="00846C7E">
      <w:pPr>
        <w:rPr>
          <w:sz w:val="16"/>
        </w:rPr>
      </w:pPr>
      <w:r w:rsidRPr="0042604C">
        <w:rPr>
          <w:rStyle w:val="StyleUnderline"/>
          <w:highlight w:val="cyan"/>
        </w:rPr>
        <w:t xml:space="preserve">Global </w:t>
      </w:r>
      <w:r w:rsidRPr="0042604C">
        <w:rPr>
          <w:rStyle w:val="Emphasis"/>
          <w:highlight w:val="cyan"/>
        </w:rPr>
        <w:t>demand</w:t>
      </w:r>
      <w:r w:rsidRPr="008B5752">
        <w:rPr>
          <w:rStyle w:val="StyleUnderline"/>
        </w:rPr>
        <w:t xml:space="preserve"> will still be </w:t>
      </w:r>
      <w:r w:rsidRPr="0042604C">
        <w:rPr>
          <w:rStyle w:val="Emphasis"/>
          <w:highlight w:val="cyan"/>
        </w:rPr>
        <w:t>led</w:t>
      </w:r>
      <w:r w:rsidRPr="0042604C">
        <w:rPr>
          <w:rStyle w:val="StyleUnderline"/>
          <w:highlight w:val="cyan"/>
        </w:rPr>
        <w:t xml:space="preserve"> by China </w:t>
      </w:r>
      <w:r w:rsidRPr="0042604C">
        <w:rPr>
          <w:rStyle w:val="Emphasis"/>
          <w:highlight w:val="cyan"/>
        </w:rPr>
        <w:t>despite</w:t>
      </w:r>
      <w:r w:rsidRPr="008B5752">
        <w:rPr>
          <w:rStyle w:val="StyleUnderline"/>
        </w:rPr>
        <w:t xml:space="preserve"> </w:t>
      </w:r>
      <w:r w:rsidRPr="0042604C">
        <w:rPr>
          <w:rStyle w:val="StyleUnderline"/>
          <w:highlight w:val="cyan"/>
        </w:rPr>
        <w:t>a</w:t>
      </w:r>
      <w:r w:rsidRPr="008B5752">
        <w:rPr>
          <w:rStyle w:val="StyleUnderline"/>
        </w:rPr>
        <w:t xml:space="preserve"> marked </w:t>
      </w:r>
      <w:r w:rsidRPr="0042604C">
        <w:rPr>
          <w:rStyle w:val="Emphasis"/>
          <w:highlight w:val="cyan"/>
        </w:rPr>
        <w:t>slowdown</w:t>
      </w:r>
      <w:r w:rsidRPr="008B5752">
        <w:rPr>
          <w:sz w:val="16"/>
        </w:rPr>
        <w:t xml:space="preserve"> </w:t>
      </w:r>
      <w:r w:rsidRPr="0042604C">
        <w:rPr>
          <w:rStyle w:val="StyleUnderline"/>
          <w:highlight w:val="cyan"/>
        </w:rPr>
        <w:t>in</w:t>
      </w:r>
      <w:r w:rsidRPr="008B5752">
        <w:rPr>
          <w:rStyle w:val="StyleUnderline"/>
        </w:rPr>
        <w:t xml:space="preserve"> the country’s pace of </w:t>
      </w:r>
      <w:r w:rsidRPr="0042604C">
        <w:rPr>
          <w:rStyle w:val="Emphasis"/>
          <w:highlight w:val="cyan"/>
        </w:rPr>
        <w:t>expansion</w:t>
      </w:r>
      <w:r w:rsidRPr="008B5752">
        <w:rPr>
          <w:sz w:val="16"/>
        </w:rPr>
        <w:t>, with its share of the global increase slumping to 19% from 60% in the preceding decade.</w:t>
      </w:r>
    </w:p>
    <w:p w14:paraId="4BDCF08C" w14:textId="77777777" w:rsidR="00846C7E" w:rsidRDefault="00846C7E" w:rsidP="00846C7E">
      <w:pPr>
        <w:rPr>
          <w:sz w:val="16"/>
        </w:rPr>
      </w:pPr>
      <w:r w:rsidRPr="0042604C">
        <w:rPr>
          <w:rStyle w:val="StyleUnderline"/>
          <w:highlight w:val="cyan"/>
        </w:rPr>
        <w:t>Chinese</w:t>
      </w:r>
      <w:r w:rsidRPr="008B5752">
        <w:rPr>
          <w:rStyle w:val="StyleUnderline"/>
        </w:rPr>
        <w:t xml:space="preserve"> oil </w:t>
      </w:r>
      <w:r w:rsidRPr="0042604C">
        <w:rPr>
          <w:rStyle w:val="Emphasis"/>
          <w:highlight w:val="cyan"/>
        </w:rPr>
        <w:t>demand</w:t>
      </w:r>
      <w:r w:rsidRPr="008B5752">
        <w:rPr>
          <w:rStyle w:val="StyleUnderline"/>
        </w:rPr>
        <w:t xml:space="preserve"> </w:t>
      </w:r>
      <w:r w:rsidRPr="0042604C">
        <w:rPr>
          <w:rStyle w:val="StyleUnderline"/>
          <w:highlight w:val="cyan"/>
        </w:rPr>
        <w:t xml:space="preserve">returned to </w:t>
      </w:r>
      <w:r w:rsidRPr="0042604C">
        <w:rPr>
          <w:rStyle w:val="Emphasis"/>
          <w:highlight w:val="cyan"/>
        </w:rPr>
        <w:t>growth</w:t>
      </w:r>
      <w:r w:rsidRPr="0042604C">
        <w:rPr>
          <w:rStyle w:val="StyleUnderline"/>
          <w:highlight w:val="cyan"/>
        </w:rPr>
        <w:t xml:space="preserve"> in the fourth quarter</w:t>
      </w:r>
      <w:r w:rsidRPr="008B5752">
        <w:rPr>
          <w:rStyle w:val="StyleUnderline"/>
        </w:rPr>
        <w:t xml:space="preserve"> of last year</w:t>
      </w:r>
      <w:r w:rsidRPr="008B5752">
        <w:rPr>
          <w:sz w:val="16"/>
        </w:rPr>
        <w:t xml:space="preserve">, even though the increase was </w:t>
      </w:r>
      <w:r w:rsidRPr="0042604C">
        <w:rPr>
          <w:rStyle w:val="Emphasis"/>
          <w:highlight w:val="cyan"/>
        </w:rPr>
        <w:t>entirely</w:t>
      </w:r>
      <w:r w:rsidRPr="008B5752">
        <w:rPr>
          <w:sz w:val="16"/>
        </w:rPr>
        <w:t xml:space="preserve"> </w:t>
      </w:r>
      <w:r w:rsidRPr="0042604C">
        <w:rPr>
          <w:rStyle w:val="StyleUnderline"/>
          <w:highlight w:val="cyan"/>
        </w:rPr>
        <w:t>driven</w:t>
      </w:r>
      <w:r w:rsidRPr="008B5752">
        <w:rPr>
          <w:rStyle w:val="StyleUnderline"/>
        </w:rPr>
        <w:t xml:space="preserve"> </w:t>
      </w:r>
      <w:r w:rsidRPr="0042604C">
        <w:rPr>
          <w:rStyle w:val="StyleUnderline"/>
          <w:highlight w:val="cyan"/>
        </w:rPr>
        <w:t>by</w:t>
      </w:r>
      <w:r w:rsidRPr="008B5752">
        <w:rPr>
          <w:rStyle w:val="StyleUnderline"/>
        </w:rPr>
        <w:t xml:space="preserve"> the </w:t>
      </w:r>
      <w:r w:rsidRPr="0042604C">
        <w:rPr>
          <w:rStyle w:val="Emphasis"/>
          <w:highlight w:val="cyan"/>
        </w:rPr>
        <w:t>petrochemical sector</w:t>
      </w:r>
      <w:r w:rsidRPr="008B5752">
        <w:rPr>
          <w:rStyle w:val="StyleUnderline"/>
        </w:rPr>
        <w:t>.</w:t>
      </w:r>
      <w:r w:rsidRPr="008B5752">
        <w:rPr>
          <w:sz w:val="16"/>
        </w:rPr>
        <w:t xml:space="preserve"> “</w:t>
      </w:r>
      <w:r w:rsidRPr="008B5752">
        <w:rPr>
          <w:rStyle w:val="StyleUnderline"/>
        </w:rPr>
        <w:t xml:space="preserve">In </w:t>
      </w:r>
      <w:r w:rsidRPr="0042604C">
        <w:rPr>
          <w:rStyle w:val="StyleUnderline"/>
          <w:highlight w:val="cyan"/>
        </w:rPr>
        <w:t>a sign of</w:t>
      </w:r>
      <w:r w:rsidRPr="008B5752">
        <w:rPr>
          <w:rStyle w:val="StyleUnderline"/>
        </w:rPr>
        <w:t xml:space="preserve"> the </w:t>
      </w:r>
      <w:r w:rsidRPr="0042604C">
        <w:rPr>
          <w:rStyle w:val="Emphasis"/>
          <w:highlight w:val="cyan"/>
        </w:rPr>
        <w:t>structural shifts</w:t>
      </w:r>
      <w:r w:rsidRPr="0042604C">
        <w:rPr>
          <w:rStyle w:val="StyleUnderline"/>
          <w:highlight w:val="cyan"/>
        </w:rPr>
        <w:t xml:space="preserve"> </w:t>
      </w:r>
      <w:r w:rsidRPr="0042604C">
        <w:rPr>
          <w:rStyle w:val="Emphasis"/>
          <w:highlight w:val="cyan"/>
        </w:rPr>
        <w:t>reshaping</w:t>
      </w:r>
      <w:r w:rsidRPr="008B5752">
        <w:rPr>
          <w:rStyle w:val="StyleUnderline"/>
        </w:rPr>
        <w:t xml:space="preserve"> Chinese oil </w:t>
      </w:r>
      <w:r w:rsidRPr="0042604C">
        <w:rPr>
          <w:rStyle w:val="Emphasis"/>
          <w:highlight w:val="cyan"/>
        </w:rPr>
        <w:t>demand</w:t>
      </w:r>
      <w:r w:rsidRPr="008B5752">
        <w:rPr>
          <w:rStyle w:val="StyleUnderline"/>
        </w:rPr>
        <w:t>,</w:t>
      </w:r>
      <w:r w:rsidRPr="008B5752">
        <w:rPr>
          <w:sz w:val="16"/>
        </w:rPr>
        <w:t xml:space="preserve"> use of the three most important fuel products–</w:t>
      </w:r>
      <w:r w:rsidRPr="008B5752">
        <w:rPr>
          <w:rStyle w:val="StyleUnderline"/>
        </w:rPr>
        <w:t>gasoline</w:t>
      </w:r>
      <w:r w:rsidRPr="008B5752">
        <w:rPr>
          <w:sz w:val="16"/>
        </w:rPr>
        <w:t>, jet/</w:t>
      </w:r>
      <w:r w:rsidRPr="008B5752">
        <w:rPr>
          <w:rStyle w:val="StyleUnderline"/>
        </w:rPr>
        <w:t>kerosene</w:t>
      </w:r>
      <w:r w:rsidRPr="008B5752">
        <w:rPr>
          <w:sz w:val="16"/>
        </w:rPr>
        <w:t xml:space="preserve"> </w:t>
      </w:r>
      <w:r w:rsidRPr="008B5752">
        <w:rPr>
          <w:rStyle w:val="StyleUnderline"/>
        </w:rPr>
        <w:t>and</w:t>
      </w:r>
      <w:r w:rsidRPr="008B5752">
        <w:rPr>
          <w:sz w:val="16"/>
        </w:rPr>
        <w:t xml:space="preserve"> </w:t>
      </w:r>
      <w:r w:rsidRPr="008B5752">
        <w:rPr>
          <w:rStyle w:val="StyleUnderline"/>
        </w:rPr>
        <w:t>gas</w:t>
      </w:r>
      <w:r w:rsidRPr="008B5752">
        <w:rPr>
          <w:sz w:val="16"/>
        </w:rPr>
        <w:t>oil–</w:t>
      </w:r>
      <w:r w:rsidRPr="008B5752">
        <w:rPr>
          <w:rStyle w:val="StyleUnderline"/>
        </w:rPr>
        <w:t>declined</w:t>
      </w:r>
      <w:r w:rsidRPr="008B5752">
        <w:rPr>
          <w:sz w:val="16"/>
        </w:rPr>
        <w:t xml:space="preserve"> marginally in 2024,” the agency said. “This strongly suggests that </w:t>
      </w:r>
      <w:r w:rsidRPr="008B5752">
        <w:rPr>
          <w:rStyle w:val="Emphasis"/>
        </w:rPr>
        <w:t>fuel use</w:t>
      </w:r>
      <w:r w:rsidRPr="008B5752">
        <w:rPr>
          <w:rStyle w:val="StyleUnderline"/>
        </w:rPr>
        <w:t xml:space="preserve"> in</w:t>
      </w:r>
      <w:r w:rsidRPr="008B5752">
        <w:rPr>
          <w:sz w:val="16"/>
        </w:rPr>
        <w:t xml:space="preserve"> the </w:t>
      </w:r>
      <w:r w:rsidRPr="008B5752">
        <w:rPr>
          <w:rStyle w:val="StyleUnderline"/>
        </w:rPr>
        <w:t>country</w:t>
      </w:r>
      <w:r w:rsidRPr="008B5752">
        <w:rPr>
          <w:sz w:val="16"/>
        </w:rPr>
        <w:t xml:space="preserve"> has already </w:t>
      </w:r>
      <w:r w:rsidRPr="008B5752">
        <w:rPr>
          <w:rStyle w:val="StyleUnderline"/>
        </w:rPr>
        <w:t xml:space="preserve">reached a </w:t>
      </w:r>
      <w:r w:rsidRPr="008B5752">
        <w:rPr>
          <w:rStyle w:val="Emphasis"/>
        </w:rPr>
        <w:t>plateau</w:t>
      </w:r>
      <w:r w:rsidRPr="008B5752">
        <w:rPr>
          <w:sz w:val="16"/>
        </w:rPr>
        <w:t xml:space="preserve"> and may even have passed its peak.”</w:t>
      </w:r>
    </w:p>
    <w:p w14:paraId="76050D03" w14:textId="77777777" w:rsidR="00846C7E" w:rsidRDefault="00846C7E" w:rsidP="00846C7E">
      <w:pPr>
        <w:rPr>
          <w:sz w:val="16"/>
        </w:rPr>
      </w:pPr>
    </w:p>
    <w:p w14:paraId="3AD12A58" w14:textId="77777777" w:rsidR="00846C7E" w:rsidRDefault="00846C7E" w:rsidP="00846C7E">
      <w:pPr>
        <w:pStyle w:val="Heading4"/>
      </w:pPr>
      <w:r>
        <w:t xml:space="preserve">The impact is </w:t>
      </w:r>
      <w:r w:rsidRPr="00845355">
        <w:rPr>
          <w:u w:val="single"/>
        </w:rPr>
        <w:t>marginal</w:t>
      </w:r>
      <w:r>
        <w:t xml:space="preserve"> and </w:t>
      </w:r>
      <w:r w:rsidRPr="00845355">
        <w:rPr>
          <w:u w:val="single"/>
        </w:rPr>
        <w:t>outweighed</w:t>
      </w:r>
      <w:r>
        <w:t xml:space="preserve"> by demand increases.</w:t>
      </w:r>
    </w:p>
    <w:p w14:paraId="05524E5C" w14:textId="77777777" w:rsidR="00846C7E" w:rsidRPr="00F70BC7" w:rsidRDefault="00846C7E" w:rsidP="00846C7E">
      <w:r w:rsidRPr="006C6C56">
        <w:rPr>
          <w:rStyle w:val="Heading4Char"/>
        </w:rPr>
        <w:t>Healy 3-11</w:t>
      </w:r>
      <w:r>
        <w:t xml:space="preserve">, *Oil Market Analyst, International Energy Agency, **China Programme Manager, International Energy Agency, ***China Programme Officer, International Energy Agency, (*Ciarán Healy, **Rebecca McKimm, ***Ivo Walinga, March 11, 2025, “Oil demand for fuels in China has reached a plateau,” </w:t>
      </w:r>
      <w:r w:rsidRPr="006C6C56">
        <w:rPr>
          <w:i/>
          <w:iCs/>
        </w:rPr>
        <w:t>International Energy Agency</w:t>
      </w:r>
      <w:r>
        <w:t xml:space="preserve">, </w:t>
      </w:r>
      <w:r w:rsidRPr="00F70BC7">
        <w:t>https://www.iea.org/commentaries/oil-demand-for-fuels-in-china-has-reached-a-plateau</w:t>
      </w:r>
      <w:r>
        <w:t>)</w:t>
      </w:r>
    </w:p>
    <w:p w14:paraId="4194D179" w14:textId="77777777" w:rsidR="00846C7E" w:rsidRPr="005E5561" w:rsidRDefault="00846C7E" w:rsidP="00846C7E">
      <w:pPr>
        <w:rPr>
          <w:sz w:val="16"/>
        </w:rPr>
      </w:pPr>
      <w:r w:rsidRPr="005E5561">
        <w:rPr>
          <w:sz w:val="16"/>
        </w:rPr>
        <w:t xml:space="preserve">As the Chinese economy and domestic transport sector undergo significant transformations, </w:t>
      </w:r>
      <w:r w:rsidRPr="0042604C">
        <w:rPr>
          <w:rStyle w:val="Emphasis"/>
          <w:highlight w:val="cyan"/>
        </w:rPr>
        <w:t>demand</w:t>
      </w:r>
      <w:r w:rsidRPr="005E5561">
        <w:rPr>
          <w:rStyle w:val="StyleUnderline"/>
        </w:rPr>
        <w:t xml:space="preserve"> for the most widely consumed oil-based fuels</w:t>
      </w:r>
      <w:r w:rsidRPr="005E5561">
        <w:rPr>
          <w:sz w:val="16"/>
        </w:rPr>
        <w:t xml:space="preserve"> – including gasoline, jet fuel and diesel – </w:t>
      </w:r>
      <w:r w:rsidRPr="0042604C">
        <w:rPr>
          <w:rStyle w:val="Emphasis"/>
          <w:highlight w:val="cyan"/>
        </w:rPr>
        <w:t>declined marginally</w:t>
      </w:r>
      <w:r w:rsidRPr="005E5561">
        <w:rPr>
          <w:sz w:val="16"/>
        </w:rPr>
        <w:t xml:space="preserve"> in 2024. What’s more, China’s combined consumption of these fuels of almost 8.1 million barrels per day (mb/d) was 2.5% below 2021 levels and only narrowly above those in 2019.</w:t>
      </w:r>
    </w:p>
    <w:p w14:paraId="0534F5B0" w14:textId="77777777" w:rsidR="00846C7E" w:rsidRPr="005E5561" w:rsidRDefault="00846C7E" w:rsidP="00846C7E">
      <w:pPr>
        <w:rPr>
          <w:sz w:val="16"/>
        </w:rPr>
      </w:pPr>
      <w:r w:rsidRPr="0042604C">
        <w:rPr>
          <w:rStyle w:val="StyleUnderline"/>
          <w:highlight w:val="cyan"/>
        </w:rPr>
        <w:t>With</w:t>
      </w:r>
      <w:r w:rsidRPr="005E5561">
        <w:rPr>
          <w:rStyle w:val="StyleUnderline"/>
        </w:rPr>
        <w:t xml:space="preserve"> the overall </w:t>
      </w:r>
      <w:r w:rsidRPr="0042604C">
        <w:rPr>
          <w:rStyle w:val="StyleUnderline"/>
          <w:highlight w:val="cyan"/>
        </w:rPr>
        <w:t xml:space="preserve">Chinese economy </w:t>
      </w:r>
      <w:r w:rsidRPr="0042604C">
        <w:rPr>
          <w:rStyle w:val="Emphasis"/>
          <w:highlight w:val="cyan"/>
        </w:rPr>
        <w:t>pivoting</w:t>
      </w:r>
      <w:r w:rsidRPr="0042604C">
        <w:rPr>
          <w:rStyle w:val="StyleUnderline"/>
          <w:highlight w:val="cyan"/>
        </w:rPr>
        <w:t xml:space="preserve"> from </w:t>
      </w:r>
      <w:r w:rsidRPr="0042604C">
        <w:rPr>
          <w:rStyle w:val="Emphasis"/>
          <w:highlight w:val="cyan"/>
        </w:rPr>
        <w:t>manufacturing</w:t>
      </w:r>
      <w:r w:rsidRPr="0042604C">
        <w:rPr>
          <w:rStyle w:val="StyleUnderline"/>
          <w:highlight w:val="cyan"/>
        </w:rPr>
        <w:t xml:space="preserve"> to </w:t>
      </w:r>
      <w:r w:rsidRPr="0042604C">
        <w:rPr>
          <w:rStyle w:val="Emphasis"/>
          <w:highlight w:val="cyan"/>
        </w:rPr>
        <w:t>services</w:t>
      </w:r>
      <w:r w:rsidRPr="00845355">
        <w:rPr>
          <w:rStyle w:val="Emphasis"/>
        </w:rPr>
        <w:t>-based</w:t>
      </w:r>
      <w:r w:rsidRPr="005E5561">
        <w:rPr>
          <w:rStyle w:val="StyleUnderline"/>
        </w:rPr>
        <w:t xml:space="preserve"> growth</w:t>
      </w:r>
      <w:r w:rsidRPr="005E5561">
        <w:rPr>
          <w:sz w:val="16"/>
        </w:rPr>
        <w:t xml:space="preserve"> and as the adoption of electric vehicles expands in the transport sector, </w:t>
      </w:r>
      <w:r w:rsidRPr="005E5561">
        <w:rPr>
          <w:rStyle w:val="StyleUnderline"/>
        </w:rPr>
        <w:t xml:space="preserve">the data strongly suggest that the combustion uses of </w:t>
      </w:r>
      <w:r w:rsidRPr="0042604C">
        <w:rPr>
          <w:rStyle w:val="StyleUnderline"/>
          <w:highlight w:val="cyan"/>
        </w:rPr>
        <w:t>petroleum fuel</w:t>
      </w:r>
      <w:r w:rsidRPr="005E5561">
        <w:rPr>
          <w:rStyle w:val="StyleUnderline"/>
        </w:rPr>
        <w:t xml:space="preserve"> in China have already </w:t>
      </w:r>
      <w:r w:rsidRPr="0042604C">
        <w:rPr>
          <w:rStyle w:val="StyleUnderline"/>
          <w:highlight w:val="cyan"/>
        </w:rPr>
        <w:t xml:space="preserve">reached a </w:t>
      </w:r>
      <w:r w:rsidRPr="0042604C">
        <w:rPr>
          <w:rStyle w:val="Emphasis"/>
          <w:highlight w:val="cyan"/>
        </w:rPr>
        <w:t>plateau</w:t>
      </w:r>
      <w:r w:rsidRPr="005E5561">
        <w:rPr>
          <w:sz w:val="16"/>
        </w:rPr>
        <w:t xml:space="preserve"> and that the potential for future growth may be very limited.</w:t>
      </w:r>
    </w:p>
    <w:p w14:paraId="5BC21589" w14:textId="77777777" w:rsidR="00846C7E" w:rsidRPr="005E5561" w:rsidRDefault="00846C7E" w:rsidP="00846C7E">
      <w:pPr>
        <w:rPr>
          <w:sz w:val="16"/>
        </w:rPr>
      </w:pPr>
      <w:r w:rsidRPr="0042604C">
        <w:rPr>
          <w:rStyle w:val="Emphasis"/>
          <w:sz w:val="28"/>
          <w:szCs w:val="28"/>
          <w:highlight w:val="cyan"/>
        </w:rPr>
        <w:t>Overall</w:t>
      </w:r>
      <w:r w:rsidRPr="005E5561">
        <w:rPr>
          <w:rStyle w:val="StyleUnderline"/>
        </w:rPr>
        <w:t xml:space="preserve"> Chinese </w:t>
      </w:r>
      <w:r w:rsidRPr="0042604C">
        <w:rPr>
          <w:rStyle w:val="Emphasis"/>
          <w:highlight w:val="cyan"/>
        </w:rPr>
        <w:t>oil demand</w:t>
      </w:r>
      <w:r w:rsidRPr="005E5561">
        <w:rPr>
          <w:rStyle w:val="StyleUnderline"/>
        </w:rPr>
        <w:t xml:space="preserve"> </w:t>
      </w:r>
      <w:r w:rsidRPr="0042604C">
        <w:rPr>
          <w:rStyle w:val="StyleUnderline"/>
          <w:highlight w:val="cyan"/>
        </w:rPr>
        <w:t xml:space="preserve">continues to </w:t>
      </w:r>
      <w:r w:rsidRPr="0042604C">
        <w:rPr>
          <w:rStyle w:val="Emphasis"/>
          <w:sz w:val="28"/>
          <w:szCs w:val="28"/>
          <w:highlight w:val="cyan"/>
        </w:rPr>
        <w:t>increase</w:t>
      </w:r>
      <w:r w:rsidRPr="005E5561">
        <w:rPr>
          <w:sz w:val="16"/>
        </w:rPr>
        <w:t xml:space="preserve">, </w:t>
      </w:r>
      <w:r w:rsidRPr="005E5561">
        <w:rPr>
          <w:rStyle w:val="StyleUnderline"/>
        </w:rPr>
        <w:t xml:space="preserve">with growth </w:t>
      </w:r>
      <w:r w:rsidRPr="0042604C">
        <w:rPr>
          <w:rStyle w:val="StyleUnderline"/>
          <w:highlight w:val="cyan"/>
        </w:rPr>
        <w:t xml:space="preserve">dominated by </w:t>
      </w:r>
      <w:r w:rsidRPr="0042604C">
        <w:rPr>
          <w:rStyle w:val="Emphasis"/>
          <w:highlight w:val="cyan"/>
        </w:rPr>
        <w:t>petrochemical feedstocks</w:t>
      </w:r>
      <w:r w:rsidRPr="005E5561">
        <w:rPr>
          <w:sz w:val="16"/>
        </w:rPr>
        <w:t xml:space="preserve">, </w:t>
      </w:r>
      <w:r w:rsidRPr="005E5561">
        <w:rPr>
          <w:rStyle w:val="StyleUnderline"/>
        </w:rPr>
        <w:t xml:space="preserve">which are converted into </w:t>
      </w:r>
      <w:r w:rsidRPr="00845355">
        <w:rPr>
          <w:rStyle w:val="Emphasis"/>
        </w:rPr>
        <w:t>plastics</w:t>
      </w:r>
      <w:r w:rsidRPr="005E5561">
        <w:rPr>
          <w:rStyle w:val="StyleUnderline"/>
        </w:rPr>
        <w:t xml:space="preserve"> and </w:t>
      </w:r>
      <w:r w:rsidRPr="00845355">
        <w:rPr>
          <w:rStyle w:val="Emphasis"/>
        </w:rPr>
        <w:t>fibres</w:t>
      </w:r>
      <w:r w:rsidRPr="005E5561">
        <w:rPr>
          <w:rStyle w:val="StyleUnderline"/>
        </w:rPr>
        <w:t xml:space="preserve"> </w:t>
      </w:r>
      <w:r w:rsidRPr="005E5561">
        <w:rPr>
          <w:sz w:val="16"/>
        </w:rPr>
        <w:t xml:space="preserve">rather than burnt as fuels. </w:t>
      </w:r>
      <w:r w:rsidRPr="0042604C">
        <w:rPr>
          <w:rStyle w:val="StyleUnderline"/>
          <w:highlight w:val="cyan"/>
        </w:rPr>
        <w:t>Oil demand for petrochemicals</w:t>
      </w:r>
      <w:r w:rsidRPr="005E5561">
        <w:rPr>
          <w:sz w:val="16"/>
        </w:rPr>
        <w:t xml:space="preserve"> in China </w:t>
      </w:r>
      <w:r w:rsidRPr="0042604C">
        <w:rPr>
          <w:rStyle w:val="Emphasis"/>
          <w:highlight w:val="cyan"/>
        </w:rPr>
        <w:t>rose</w:t>
      </w:r>
      <w:r w:rsidRPr="005E5561">
        <w:rPr>
          <w:rStyle w:val="StyleUnderline"/>
        </w:rPr>
        <w:t xml:space="preserve"> by almost </w:t>
      </w:r>
      <w:r w:rsidRPr="0042604C">
        <w:rPr>
          <w:rStyle w:val="Emphasis"/>
          <w:highlight w:val="cyan"/>
        </w:rPr>
        <w:t>5%</w:t>
      </w:r>
      <w:r w:rsidRPr="005E5561">
        <w:rPr>
          <w:sz w:val="16"/>
        </w:rPr>
        <w:t xml:space="preserve"> in 2024 as new plants came online, </w:t>
      </w:r>
      <w:r w:rsidRPr="005E5561">
        <w:rPr>
          <w:rStyle w:val="StyleUnderline"/>
        </w:rPr>
        <w:t xml:space="preserve">a trend that is </w:t>
      </w:r>
      <w:r w:rsidRPr="0042604C">
        <w:rPr>
          <w:rStyle w:val="StyleUnderline"/>
          <w:highlight w:val="cyan"/>
        </w:rPr>
        <w:t>expected</w:t>
      </w:r>
      <w:r w:rsidRPr="005E5561">
        <w:rPr>
          <w:rStyle w:val="StyleUnderline"/>
        </w:rPr>
        <w:t xml:space="preserve"> </w:t>
      </w:r>
      <w:r w:rsidRPr="0042604C">
        <w:rPr>
          <w:rStyle w:val="StyleUnderline"/>
          <w:highlight w:val="cyan"/>
        </w:rPr>
        <w:t xml:space="preserve">to </w:t>
      </w:r>
      <w:r w:rsidRPr="0042604C">
        <w:rPr>
          <w:rStyle w:val="Emphasis"/>
          <w:highlight w:val="cyan"/>
        </w:rPr>
        <w:t>continue</w:t>
      </w:r>
      <w:r w:rsidRPr="005E5561">
        <w:rPr>
          <w:rStyle w:val="StyleUnderline"/>
        </w:rPr>
        <w:t xml:space="preserve"> in the next few years.</w:t>
      </w:r>
      <w:r w:rsidRPr="005E5561">
        <w:rPr>
          <w:sz w:val="16"/>
        </w:rPr>
        <w:t xml:space="preserve"> However, while China was responsible for more than 60% of global increase in overall oil demand between 2013 and 2023, it represented less than 20% of last year’s rise, largely as a result of its slowdown in fuel use.</w:t>
      </w:r>
    </w:p>
    <w:p w14:paraId="3FC1163D" w14:textId="77777777" w:rsidR="00846C7E" w:rsidRPr="008B5752" w:rsidRDefault="00846C7E" w:rsidP="00846C7E">
      <w:pPr>
        <w:pStyle w:val="Heading3"/>
      </w:pPr>
      <w:r>
        <w:t>50</w:t>
      </w:r>
    </w:p>
    <w:p w14:paraId="6D7F0A75" w14:textId="77777777" w:rsidR="00846C7E" w:rsidRDefault="00846C7E" w:rsidP="00846C7E">
      <w:pPr>
        <w:pStyle w:val="Heading4"/>
      </w:pPr>
      <w:r>
        <w:t xml:space="preserve">Canada can </w:t>
      </w:r>
      <w:r w:rsidRPr="00147442">
        <w:rPr>
          <w:u w:val="single"/>
        </w:rPr>
        <w:t>still profit</w:t>
      </w:r>
      <w:r>
        <w:t xml:space="preserve"> at 50 dollars per barrel. </w:t>
      </w:r>
    </w:p>
    <w:p w14:paraId="3DC124B6" w14:textId="77777777" w:rsidR="00846C7E" w:rsidRPr="00231363" w:rsidRDefault="00846C7E" w:rsidP="00846C7E">
      <w:r w:rsidRPr="00231363">
        <w:rPr>
          <w:rStyle w:val="Style13ptBold"/>
        </w:rPr>
        <w:t>Snyder 25</w:t>
      </w:r>
      <w:r>
        <w:t>, citing Heather Exner-Pirot, an energy policy advisor at the Business Council of Canada and senior fellow at the Macdonald-Laurier Institute (Jesse Snyder, 1-23-2025, "Cost-cutting in the oilsands has made Canadian crude hard for Trump to quit," Logic, https://thelogic.co/news/canada-oilsands-cost-cutting-trump/)</w:t>
      </w:r>
    </w:p>
    <w:p w14:paraId="35AA3DD9" w14:textId="77777777" w:rsidR="00846C7E" w:rsidRPr="00231363" w:rsidRDefault="00846C7E" w:rsidP="00846C7E">
      <w:pPr>
        <w:rPr>
          <w:rStyle w:val="StyleUnderline"/>
        </w:rPr>
      </w:pPr>
      <w:r w:rsidRPr="00231363">
        <w:rPr>
          <w:sz w:val="16"/>
        </w:rPr>
        <w:t xml:space="preserve">CALGARY — </w:t>
      </w:r>
      <w:r w:rsidRPr="00231363">
        <w:rPr>
          <w:rStyle w:val="StyleUnderline"/>
          <w:highlight w:val="cyan"/>
        </w:rPr>
        <w:t>After</w:t>
      </w:r>
      <w:r w:rsidRPr="00231363">
        <w:rPr>
          <w:sz w:val="16"/>
        </w:rPr>
        <w:t xml:space="preserve"> a catastrophic oil price collapse blew a hole in their balance sheets in </w:t>
      </w:r>
      <w:r w:rsidRPr="00231363">
        <w:rPr>
          <w:rStyle w:val="Emphasis"/>
          <w:highlight w:val="cyan"/>
        </w:rPr>
        <w:t>2015</w:t>
      </w:r>
      <w:r w:rsidRPr="00231363">
        <w:rPr>
          <w:sz w:val="16"/>
        </w:rPr>
        <w:t xml:space="preserve">, </w:t>
      </w:r>
      <w:r w:rsidRPr="00231363">
        <w:rPr>
          <w:rStyle w:val="StyleUnderline"/>
          <w:highlight w:val="cyan"/>
        </w:rPr>
        <w:t>Canadian</w:t>
      </w:r>
      <w:r w:rsidRPr="00231363">
        <w:rPr>
          <w:rStyle w:val="StyleUnderline"/>
        </w:rPr>
        <w:t xml:space="preserve"> oilsands </w:t>
      </w:r>
      <w:r w:rsidRPr="00231363">
        <w:rPr>
          <w:rStyle w:val="StyleUnderline"/>
          <w:highlight w:val="cyan"/>
        </w:rPr>
        <w:t>producers embarked on</w:t>
      </w:r>
      <w:r w:rsidRPr="00231363">
        <w:rPr>
          <w:rStyle w:val="StyleUnderline"/>
        </w:rPr>
        <w:t xml:space="preserve"> a decade of </w:t>
      </w:r>
      <w:r w:rsidRPr="00231363">
        <w:rPr>
          <w:rStyle w:val="Emphasis"/>
          <w:highlight w:val="cyan"/>
        </w:rPr>
        <w:t>cost-cutting</w:t>
      </w:r>
      <w:r w:rsidRPr="00231363">
        <w:rPr>
          <w:rStyle w:val="StyleUnderline"/>
        </w:rPr>
        <w:t xml:space="preserve"> to streamline their operations. </w:t>
      </w:r>
    </w:p>
    <w:p w14:paraId="5F137E9A" w14:textId="77777777" w:rsidR="00846C7E" w:rsidRPr="00231363" w:rsidRDefault="00846C7E" w:rsidP="00846C7E">
      <w:pPr>
        <w:rPr>
          <w:sz w:val="16"/>
        </w:rPr>
      </w:pPr>
      <w:r w:rsidRPr="00231363">
        <w:rPr>
          <w:rStyle w:val="StyleUnderline"/>
          <w:highlight w:val="cyan"/>
        </w:rPr>
        <w:t>Those efforts</w:t>
      </w:r>
      <w:r w:rsidRPr="00231363">
        <w:rPr>
          <w:sz w:val="16"/>
        </w:rPr>
        <w:t xml:space="preserve">, made largely below the public radar, </w:t>
      </w:r>
      <w:r w:rsidRPr="00231363">
        <w:rPr>
          <w:rStyle w:val="Emphasis"/>
          <w:highlight w:val="cyan"/>
        </w:rPr>
        <w:t>lowered</w:t>
      </w:r>
      <w:r w:rsidRPr="00231363">
        <w:rPr>
          <w:rStyle w:val="StyleUnderline"/>
        </w:rPr>
        <w:t xml:space="preserve"> the industry’s </w:t>
      </w:r>
      <w:r w:rsidRPr="00231363">
        <w:rPr>
          <w:rStyle w:val="Emphasis"/>
          <w:highlight w:val="cyan"/>
        </w:rPr>
        <w:t>production costs</w:t>
      </w:r>
      <w:r w:rsidRPr="00231363">
        <w:rPr>
          <w:sz w:val="16"/>
        </w:rPr>
        <w:t xml:space="preserve"> over the last five years, analysts say—a development that could complicate U.S. President Donald Trump’s efforts to replace Canadian oil with domestic supply as he pushes for U.S. energy independence. </w:t>
      </w:r>
    </w:p>
    <w:p w14:paraId="09ECD2CF" w14:textId="77777777" w:rsidR="00846C7E" w:rsidRPr="00231363" w:rsidRDefault="00846C7E" w:rsidP="00846C7E">
      <w:pPr>
        <w:rPr>
          <w:sz w:val="16"/>
        </w:rPr>
      </w:pPr>
      <w:r w:rsidRPr="00231363">
        <w:rPr>
          <w:sz w:val="16"/>
        </w:rPr>
        <w:t>Talking Points</w:t>
      </w:r>
    </w:p>
    <w:p w14:paraId="5D600226" w14:textId="77777777" w:rsidR="00846C7E" w:rsidRPr="00231363" w:rsidRDefault="00846C7E" w:rsidP="00846C7E">
      <w:pPr>
        <w:rPr>
          <w:sz w:val="16"/>
        </w:rPr>
      </w:pPr>
      <w:r w:rsidRPr="00231363">
        <w:rPr>
          <w:sz w:val="16"/>
        </w:rPr>
        <w:t>Canadian oilsands companies have spent the last decade driving down costs</w:t>
      </w:r>
    </w:p>
    <w:p w14:paraId="473F596D" w14:textId="77777777" w:rsidR="00846C7E" w:rsidRPr="00231363" w:rsidRDefault="00846C7E" w:rsidP="00846C7E">
      <w:pPr>
        <w:rPr>
          <w:sz w:val="16"/>
        </w:rPr>
      </w:pPr>
      <w:r w:rsidRPr="00231363">
        <w:rPr>
          <w:sz w:val="16"/>
        </w:rPr>
        <w:t>Those efforts, which started to bear fruit in the last five years, could be pivotal as Trump looks to slap tariffs on Canadian crude and boost U.S. oil production</w:t>
      </w:r>
    </w:p>
    <w:p w14:paraId="64567A78" w14:textId="77777777" w:rsidR="00846C7E" w:rsidRPr="00231363" w:rsidRDefault="00846C7E" w:rsidP="00846C7E">
      <w:pPr>
        <w:rPr>
          <w:sz w:val="16"/>
        </w:rPr>
      </w:pPr>
      <w:r w:rsidRPr="00231363">
        <w:rPr>
          <w:sz w:val="16"/>
        </w:rPr>
        <w:t xml:space="preserve">Long considered among the costliest sources of crude, </w:t>
      </w:r>
      <w:r w:rsidRPr="00231363">
        <w:rPr>
          <w:rStyle w:val="StyleUnderline"/>
          <w:highlight w:val="cyan"/>
        </w:rPr>
        <w:t>Canadian heavy-oil producers have narrowed the gap</w:t>
      </w:r>
      <w:r w:rsidRPr="00231363">
        <w:rPr>
          <w:rStyle w:val="StyleUnderline"/>
        </w:rPr>
        <w:t xml:space="preserve"> with their American rivals.</w:t>
      </w:r>
      <w:r w:rsidRPr="00231363">
        <w:rPr>
          <w:sz w:val="16"/>
        </w:rPr>
        <w:t xml:space="preserve"> That will step up the challenge facing Trump as he threatens to slap a 25 per cent tariff on Canadian oil imports and boost domestic fossil fuel production. </w:t>
      </w:r>
    </w:p>
    <w:p w14:paraId="64A53F8F" w14:textId="77777777" w:rsidR="00846C7E" w:rsidRPr="00231363" w:rsidRDefault="00846C7E" w:rsidP="00846C7E">
      <w:pPr>
        <w:rPr>
          <w:sz w:val="16"/>
        </w:rPr>
      </w:pPr>
      <w:r w:rsidRPr="00231363">
        <w:rPr>
          <w:sz w:val="16"/>
        </w:rPr>
        <w:t>“</w:t>
      </w:r>
      <w:r w:rsidRPr="00231363">
        <w:rPr>
          <w:rStyle w:val="StyleUnderline"/>
        </w:rPr>
        <w:t>We are not the expensive producer anymore, we’re the cheap producer</w:t>
      </w:r>
      <w:r w:rsidRPr="00231363">
        <w:rPr>
          <w:sz w:val="16"/>
        </w:rPr>
        <w:t>,” said Heather Exner-Pirot, an energy policy advisor at the Business Council of Canada and senior fellow at the Macdonald-Laurier Institute.</w:t>
      </w:r>
    </w:p>
    <w:p w14:paraId="3284355B" w14:textId="77777777" w:rsidR="00846C7E" w:rsidRPr="00231363" w:rsidRDefault="00846C7E" w:rsidP="00846C7E">
      <w:pPr>
        <w:rPr>
          <w:sz w:val="16"/>
        </w:rPr>
      </w:pPr>
      <w:r w:rsidRPr="00231363">
        <w:rPr>
          <w:sz w:val="16"/>
        </w:rPr>
        <w:t xml:space="preserve">A recent Scotiabank report estimated that </w:t>
      </w:r>
      <w:r w:rsidRPr="00231363">
        <w:rPr>
          <w:rStyle w:val="StyleUnderline"/>
          <w:highlight w:val="cyan"/>
        </w:rPr>
        <w:t>Canadian producers on average could break even and maintain dividends with an oil price of</w:t>
      </w:r>
      <w:r w:rsidRPr="00231363">
        <w:rPr>
          <w:rStyle w:val="StyleUnderline"/>
        </w:rPr>
        <w:t xml:space="preserve"> US$</w:t>
      </w:r>
      <w:r w:rsidRPr="00231363">
        <w:rPr>
          <w:rStyle w:val="StyleUnderline"/>
          <w:highlight w:val="cyan"/>
        </w:rPr>
        <w:t>50 per barrel</w:t>
      </w:r>
      <w:r w:rsidRPr="00231363">
        <w:rPr>
          <w:sz w:val="16"/>
        </w:rPr>
        <w:t xml:space="preserve">, well </w:t>
      </w:r>
      <w:r w:rsidRPr="00231363">
        <w:rPr>
          <w:rStyle w:val="Emphasis"/>
          <w:highlight w:val="cyan"/>
        </w:rPr>
        <w:t>below the current price</w:t>
      </w:r>
      <w:r w:rsidRPr="00231363">
        <w:rPr>
          <w:sz w:val="16"/>
        </w:rPr>
        <w:t xml:space="preserve"> of around US$75. Unconventional oil producers like hydraulic fracturing companies are responsible for the majority of American supply. Those firms require an oil price between US$60 and US$70 to justify drilling new wells and maintaining production levels, according to some estimates</w:t>
      </w:r>
    </w:p>
    <w:p w14:paraId="14FFA6D3" w14:textId="77777777" w:rsidR="00846C7E" w:rsidRDefault="00846C7E" w:rsidP="00846C7E">
      <w:pPr>
        <w:pStyle w:val="Heading2"/>
      </w:pPr>
      <w:r>
        <w:t>LINK</w:t>
      </w:r>
    </w:p>
    <w:p w14:paraId="2EAF9A0F" w14:textId="77777777" w:rsidR="00846C7E" w:rsidRPr="00A36CB7" w:rsidRDefault="00846C7E" w:rsidP="00846C7E">
      <w:pPr>
        <w:pStyle w:val="Heading3"/>
      </w:pPr>
      <w:r>
        <w:t>L---EVs---1NC</w:t>
      </w:r>
    </w:p>
    <w:p w14:paraId="21B60E23" w14:textId="77777777" w:rsidR="00846C7E" w:rsidRDefault="00846C7E" w:rsidP="00846C7E">
      <w:pPr>
        <w:pStyle w:val="Heading4"/>
      </w:pPr>
      <w:r w:rsidRPr="00804729">
        <w:rPr>
          <w:u w:val="single"/>
        </w:rPr>
        <w:t>Only</w:t>
      </w:r>
      <w:r>
        <w:t xml:space="preserve"> a </w:t>
      </w:r>
      <w:r>
        <w:rPr>
          <w:u w:val="single"/>
        </w:rPr>
        <w:t>sharp</w:t>
      </w:r>
      <w:r w:rsidRPr="00804729">
        <w:rPr>
          <w:u w:val="single"/>
        </w:rPr>
        <w:t xml:space="preserve"> demand reduction</w:t>
      </w:r>
      <w:r>
        <w:t xml:space="preserve"> cuts into the </w:t>
      </w:r>
      <w:r w:rsidRPr="00337327">
        <w:rPr>
          <w:u w:val="single"/>
        </w:rPr>
        <w:t>bottom line</w:t>
      </w:r>
      <w:r>
        <w:t xml:space="preserve"> of exporters---</w:t>
      </w:r>
      <w:r w:rsidRPr="00337327">
        <w:rPr>
          <w:u w:val="single"/>
        </w:rPr>
        <w:t>EVs are key</w:t>
      </w:r>
    </w:p>
    <w:p w14:paraId="604922A3" w14:textId="77777777" w:rsidR="00846C7E" w:rsidRPr="00804729" w:rsidRDefault="00846C7E" w:rsidP="00846C7E">
      <w:r w:rsidRPr="00A22728">
        <w:rPr>
          <w:rStyle w:val="Style13ptBold"/>
        </w:rPr>
        <w:t>Proedrou 25</w:t>
      </w:r>
      <w:r>
        <w:t>, PhD Politics and IR, Research Fellow in Social Policy and International Affairs AND Associate Professor of Global Political Economy @ the University of South Wales. (Filippos, 1-31-2025, “3. The EU Energy Transition,”</w:t>
      </w:r>
      <w:r w:rsidRPr="00A22728">
        <w:t xml:space="preserve"> </w:t>
      </w:r>
      <w:r>
        <w:t xml:space="preserve">in EU Energy Geopolitics, Environmental Politics and Theory, Springer Nature Switzerland AG 2025, ebook) </w:t>
      </w:r>
    </w:p>
    <w:p w14:paraId="70C2C3D1" w14:textId="77777777" w:rsidR="00846C7E" w:rsidRPr="00A36CB7" w:rsidRDefault="00846C7E" w:rsidP="00846C7E">
      <w:pPr>
        <w:rPr>
          <w:sz w:val="16"/>
        </w:rPr>
      </w:pPr>
      <w:r w:rsidRPr="00A36CB7">
        <w:rPr>
          <w:sz w:val="16"/>
        </w:rPr>
        <w:t xml:space="preserve">3.4 The Persistence of Oil Dominance </w:t>
      </w:r>
    </w:p>
    <w:p w14:paraId="7ADF2BBF" w14:textId="77777777" w:rsidR="00846C7E" w:rsidRPr="00A36CB7" w:rsidRDefault="00846C7E" w:rsidP="00846C7E">
      <w:pPr>
        <w:rPr>
          <w:sz w:val="16"/>
        </w:rPr>
      </w:pPr>
      <w:r w:rsidRPr="00A36CB7">
        <w:rPr>
          <w:sz w:val="16"/>
        </w:rPr>
        <w:t xml:space="preserve">The Russian war in Ukraine also affected EU-Russia oil trade and Russian oil imports. Rather than Russia withholding supplies and the EU putting in place measures to substitute Russian energy flows, as in the case of gas, the EU was only able to intervene in the global oil market by means of setting </w:t>
      </w:r>
      <w:r w:rsidRPr="00F4714B">
        <w:rPr>
          <w:rStyle w:val="StyleUnderline"/>
          <w:highlight w:val="cyan"/>
        </w:rPr>
        <w:t>a price cap</w:t>
      </w:r>
      <w:r w:rsidRPr="00A36CB7">
        <w:rPr>
          <w:sz w:val="16"/>
        </w:rPr>
        <w:t xml:space="preserve"> of $60 per barrel for purchases of Russian oil. </w:t>
      </w:r>
      <w:r w:rsidRPr="00EF6994">
        <w:rPr>
          <w:rStyle w:val="StyleUnderline"/>
        </w:rPr>
        <w:t>The impact of this measure</w:t>
      </w:r>
      <w:r w:rsidRPr="00A36CB7">
        <w:rPr>
          <w:sz w:val="16"/>
        </w:rPr>
        <w:t xml:space="preserve">, however, </w:t>
      </w:r>
      <w:r w:rsidRPr="00F4714B">
        <w:rPr>
          <w:rStyle w:val="StyleUnderline"/>
          <w:highlight w:val="cyan"/>
        </w:rPr>
        <w:t xml:space="preserve">is </w:t>
      </w:r>
      <w:r w:rsidRPr="00F4714B">
        <w:rPr>
          <w:rStyle w:val="Emphasis"/>
          <w:highlight w:val="cyan"/>
        </w:rPr>
        <w:t>minimal</w:t>
      </w:r>
      <w:r w:rsidRPr="00A36CB7">
        <w:rPr>
          <w:sz w:val="16"/>
        </w:rPr>
        <w:t xml:space="preserve"> for several reasons. First, </w:t>
      </w:r>
      <w:r w:rsidRPr="00EF6994">
        <w:rPr>
          <w:rStyle w:val="StyleUnderline"/>
        </w:rPr>
        <w:t>in many cases oil is sold many times over, so it is not clear whether the oil consumed is of Russian origin</w:t>
      </w:r>
      <w:r w:rsidRPr="00A36CB7">
        <w:rPr>
          <w:sz w:val="16"/>
        </w:rPr>
        <w:t xml:space="preserve"> or not. Second, </w:t>
      </w:r>
      <w:r w:rsidRPr="00EF6994">
        <w:rPr>
          <w:rStyle w:val="StyleUnderline"/>
        </w:rPr>
        <w:t xml:space="preserve">Russian </w:t>
      </w:r>
      <w:r w:rsidRPr="00F4714B">
        <w:rPr>
          <w:rStyle w:val="StyleUnderline"/>
          <w:highlight w:val="cyan"/>
        </w:rPr>
        <w:t xml:space="preserve">exports can </w:t>
      </w:r>
      <w:r w:rsidRPr="00F4714B">
        <w:rPr>
          <w:rStyle w:val="Emphasis"/>
          <w:highlight w:val="cyan"/>
        </w:rPr>
        <w:t>still be profitable</w:t>
      </w:r>
      <w:r w:rsidRPr="00EF6994">
        <w:rPr>
          <w:rStyle w:val="StyleUnderline"/>
        </w:rPr>
        <w:t xml:space="preserve"> with this price cap</w:t>
      </w:r>
      <w:r w:rsidRPr="00A36CB7">
        <w:rPr>
          <w:sz w:val="16"/>
        </w:rPr>
        <w:t xml:space="preserve">. Third, and most importantly, </w:t>
      </w:r>
      <w:r w:rsidRPr="00F4714B">
        <w:rPr>
          <w:rStyle w:val="StyleUnderline"/>
          <w:highlight w:val="cyan"/>
        </w:rPr>
        <w:t>Russia has been able to</w:t>
      </w:r>
      <w:r w:rsidRPr="00EF6994">
        <w:rPr>
          <w:rStyle w:val="StyleUnderline"/>
        </w:rPr>
        <w:t xml:space="preserve"> largely </w:t>
      </w:r>
      <w:r w:rsidRPr="00F4714B">
        <w:rPr>
          <w:rStyle w:val="Emphasis"/>
          <w:highlight w:val="cyan"/>
        </w:rPr>
        <w:t>circumvent</w:t>
      </w:r>
      <w:r w:rsidRPr="00EF6994">
        <w:rPr>
          <w:rStyle w:val="StyleUnderline"/>
        </w:rPr>
        <w:t xml:space="preserve"> the measure </w:t>
      </w:r>
      <w:r w:rsidRPr="00F4714B">
        <w:rPr>
          <w:rStyle w:val="StyleUnderline"/>
          <w:highlight w:val="cyan"/>
        </w:rPr>
        <w:t>by</w:t>
      </w:r>
      <w:r w:rsidRPr="00EF6994">
        <w:rPr>
          <w:rStyle w:val="StyleUnderline"/>
        </w:rPr>
        <w:t xml:space="preserve"> means of </w:t>
      </w:r>
      <w:r w:rsidRPr="00F4714B">
        <w:rPr>
          <w:rStyle w:val="Emphasis"/>
        </w:rPr>
        <w:t xml:space="preserve">employing </w:t>
      </w:r>
      <w:r w:rsidRPr="00F4714B">
        <w:rPr>
          <w:rStyle w:val="Emphasis"/>
          <w:highlight w:val="cyan"/>
        </w:rPr>
        <w:t>a ghost fleet</w:t>
      </w:r>
      <w:r w:rsidRPr="00EF6994">
        <w:rPr>
          <w:rStyle w:val="StyleUnderline"/>
        </w:rPr>
        <w:t xml:space="preserve"> to carry its oil to European markets</w:t>
      </w:r>
      <w:r w:rsidRPr="00A36CB7">
        <w:rPr>
          <w:sz w:val="16"/>
        </w:rPr>
        <w:t xml:space="preserve">, essentially undercutting the price cap (Wilson &amp; Cook, 2023). Hence, one can conclude that </w:t>
      </w:r>
      <w:r w:rsidRPr="00EF6994">
        <w:rPr>
          <w:rStyle w:val="StyleUnderline"/>
        </w:rPr>
        <w:t xml:space="preserve">EU regulatory power </w:t>
      </w:r>
      <w:r w:rsidRPr="00EF6994">
        <w:rPr>
          <w:rStyle w:val="Emphasis"/>
        </w:rPr>
        <w:t>lacks teeth</w:t>
      </w:r>
      <w:r w:rsidRPr="00A36CB7">
        <w:rPr>
          <w:sz w:val="16"/>
        </w:rPr>
        <w:t xml:space="preserve"> in this case </w:t>
      </w:r>
      <w:r w:rsidRPr="00EF6994">
        <w:rPr>
          <w:rStyle w:val="StyleUnderline"/>
        </w:rPr>
        <w:t xml:space="preserve">with the effect that Russian </w:t>
      </w:r>
      <w:r w:rsidRPr="00F4714B">
        <w:rPr>
          <w:rStyle w:val="StyleUnderline"/>
          <w:highlight w:val="cyan"/>
        </w:rPr>
        <w:t xml:space="preserve">oil revenues have </w:t>
      </w:r>
      <w:r w:rsidRPr="00F4714B">
        <w:rPr>
          <w:rStyle w:val="Emphasis"/>
          <w:highlight w:val="cyan"/>
        </w:rPr>
        <w:t>not been hit hard</w:t>
      </w:r>
      <w:r w:rsidRPr="00EF6994">
        <w:rPr>
          <w:rStyle w:val="Emphasis"/>
        </w:rPr>
        <w:t>.</w:t>
      </w:r>
      <w:r w:rsidRPr="00A36CB7">
        <w:rPr>
          <w:sz w:val="16"/>
        </w:rPr>
        <w:t xml:space="preserve"> </w:t>
      </w:r>
      <w:r w:rsidRPr="00F4714B">
        <w:rPr>
          <w:rStyle w:val="StyleUnderline"/>
        </w:rPr>
        <w:t xml:space="preserve">It is </w:t>
      </w:r>
      <w:r w:rsidRPr="00F4714B">
        <w:rPr>
          <w:rStyle w:val="Emphasis"/>
          <w:sz w:val="32"/>
          <w:szCs w:val="32"/>
          <w:highlight w:val="cyan"/>
        </w:rPr>
        <w:t>only</w:t>
      </w:r>
      <w:r w:rsidRPr="00F4714B">
        <w:rPr>
          <w:rStyle w:val="StyleUnderline"/>
          <w:sz w:val="32"/>
          <w:szCs w:val="32"/>
          <w:highlight w:val="cyan"/>
        </w:rPr>
        <w:t xml:space="preserve"> </w:t>
      </w:r>
      <w:r w:rsidRPr="00F4714B">
        <w:rPr>
          <w:rStyle w:val="StyleUnderline"/>
          <w:highlight w:val="cyan"/>
        </w:rPr>
        <w:t xml:space="preserve">a </w:t>
      </w:r>
      <w:r w:rsidRPr="00F4714B">
        <w:rPr>
          <w:rStyle w:val="Emphasis"/>
          <w:highlight w:val="cyan"/>
        </w:rPr>
        <w:t>drastic reduction of oil demand</w:t>
      </w:r>
      <w:r w:rsidRPr="00A36CB7">
        <w:rPr>
          <w:sz w:val="16"/>
        </w:rPr>
        <w:t xml:space="preserve"> in the European market </w:t>
      </w:r>
      <w:r w:rsidRPr="00EF6994">
        <w:rPr>
          <w:rStyle w:val="StyleUnderline"/>
        </w:rPr>
        <w:t xml:space="preserve">that </w:t>
      </w:r>
      <w:r w:rsidRPr="00F4714B">
        <w:rPr>
          <w:rStyle w:val="StyleUnderline"/>
          <w:highlight w:val="cyan"/>
        </w:rPr>
        <w:t xml:space="preserve">will </w:t>
      </w:r>
      <w:r w:rsidRPr="00F4714B">
        <w:rPr>
          <w:rStyle w:val="Emphasis"/>
          <w:highlight w:val="cyan"/>
        </w:rPr>
        <w:t>inflict damage</w:t>
      </w:r>
      <w:r w:rsidRPr="00F4714B">
        <w:rPr>
          <w:rStyle w:val="StyleUnderline"/>
          <w:highlight w:val="cyan"/>
        </w:rPr>
        <w:t xml:space="preserve"> to the</w:t>
      </w:r>
      <w:r w:rsidRPr="00EF6994">
        <w:rPr>
          <w:rStyle w:val="StyleUnderline"/>
        </w:rPr>
        <w:t xml:space="preserve"> </w:t>
      </w:r>
      <w:r w:rsidRPr="00EF6994">
        <w:rPr>
          <w:rStyle w:val="Emphasis"/>
        </w:rPr>
        <w:t xml:space="preserve">Russian </w:t>
      </w:r>
      <w:r w:rsidRPr="00F4714B">
        <w:rPr>
          <w:rStyle w:val="Emphasis"/>
          <w:highlight w:val="cyan"/>
        </w:rPr>
        <w:t>budget</w:t>
      </w:r>
      <w:r w:rsidRPr="00A36CB7">
        <w:rPr>
          <w:sz w:val="16"/>
        </w:rPr>
        <w:t xml:space="preserve">, </w:t>
      </w:r>
      <w:r w:rsidRPr="00F4714B">
        <w:rPr>
          <w:rStyle w:val="StyleUnderline"/>
          <w:highlight w:val="cyan"/>
        </w:rPr>
        <w:t xml:space="preserve">as a result of a </w:t>
      </w:r>
      <w:r w:rsidRPr="00F4714B">
        <w:rPr>
          <w:rStyle w:val="Emphasis"/>
          <w:highlight w:val="cyan"/>
        </w:rPr>
        <w:t>shrinking oil pie</w:t>
      </w:r>
      <w:r w:rsidRPr="00F4714B">
        <w:rPr>
          <w:rStyle w:val="StyleUnderline"/>
          <w:highlight w:val="cyan"/>
        </w:rPr>
        <w:t xml:space="preserve"> and </w:t>
      </w:r>
      <w:r w:rsidRPr="00F4714B">
        <w:rPr>
          <w:rStyle w:val="Emphasis"/>
          <w:highlight w:val="cyan"/>
        </w:rPr>
        <w:t>more intense competition</w:t>
      </w:r>
      <w:r w:rsidRPr="00EF6994">
        <w:rPr>
          <w:rStyle w:val="StyleUnderline"/>
        </w:rPr>
        <w:t xml:space="preserve"> </w:t>
      </w:r>
      <w:r w:rsidRPr="00F4714B">
        <w:rPr>
          <w:rStyle w:val="StyleUnderline"/>
          <w:highlight w:val="cyan"/>
        </w:rPr>
        <w:t>that may</w:t>
      </w:r>
      <w:r w:rsidRPr="00A36CB7">
        <w:rPr>
          <w:sz w:val="16"/>
        </w:rPr>
        <w:t xml:space="preserve"> also </w:t>
      </w:r>
      <w:r w:rsidRPr="00F4714B">
        <w:rPr>
          <w:rStyle w:val="Emphasis"/>
          <w:highlight w:val="cyan"/>
        </w:rPr>
        <w:t>bring prices down</w:t>
      </w:r>
      <w:r w:rsidRPr="00F4714B">
        <w:rPr>
          <w:rStyle w:val="StyleUnderline"/>
          <w:highlight w:val="cyan"/>
        </w:rPr>
        <w:t xml:space="preserve"> and</w:t>
      </w:r>
      <w:r w:rsidRPr="00A36CB7">
        <w:rPr>
          <w:sz w:val="16"/>
        </w:rPr>
        <w:t xml:space="preserve"> thus </w:t>
      </w:r>
      <w:r w:rsidRPr="00F4714B">
        <w:rPr>
          <w:rStyle w:val="Emphasis"/>
          <w:highlight w:val="cyan"/>
        </w:rPr>
        <w:t>squeeze margins</w:t>
      </w:r>
      <w:r w:rsidRPr="00EF6994">
        <w:rPr>
          <w:rStyle w:val="Emphasis"/>
        </w:rPr>
        <w:t xml:space="preserve"> of profits </w:t>
      </w:r>
      <w:r w:rsidRPr="00F4714B">
        <w:rPr>
          <w:rStyle w:val="Emphasis"/>
          <w:highlight w:val="cyan"/>
        </w:rPr>
        <w:t>for exporters</w:t>
      </w:r>
      <w:r w:rsidRPr="00A36CB7">
        <w:rPr>
          <w:sz w:val="16"/>
        </w:rPr>
        <w:t xml:space="preserve"> (Bordoff &amp; O'Sullivan, 2022a). </w:t>
      </w:r>
      <w:r w:rsidRPr="00EF6994">
        <w:rPr>
          <w:rStyle w:val="StyleUnderline"/>
        </w:rPr>
        <w:t xml:space="preserve">This </w:t>
      </w:r>
      <w:r w:rsidRPr="00F4714B">
        <w:rPr>
          <w:rStyle w:val="StyleUnderline"/>
          <w:highlight w:val="cyan"/>
        </w:rPr>
        <w:t xml:space="preserve">demand reduction would </w:t>
      </w:r>
      <w:r w:rsidRPr="00F4714B">
        <w:rPr>
          <w:rStyle w:val="Emphasis"/>
          <w:highlight w:val="cyan"/>
        </w:rPr>
        <w:t>also affect</w:t>
      </w:r>
      <w:r w:rsidRPr="00A36CB7">
        <w:rPr>
          <w:sz w:val="16"/>
        </w:rPr>
        <w:t xml:space="preserve"> EU oil imports from </w:t>
      </w:r>
      <w:r w:rsidRPr="00EF6994">
        <w:rPr>
          <w:rStyle w:val="StyleUnderline"/>
        </w:rPr>
        <w:t xml:space="preserve">Nigeria, Iraq, Kazakhstan, </w:t>
      </w:r>
      <w:r w:rsidRPr="00F4714B">
        <w:rPr>
          <w:rStyle w:val="Emphasis"/>
          <w:highlight w:val="cyan"/>
        </w:rPr>
        <w:t>Saudi</w:t>
      </w:r>
      <w:r w:rsidRPr="00A36CB7">
        <w:rPr>
          <w:sz w:val="16"/>
        </w:rPr>
        <w:t xml:space="preserve"> Arabia, Azerbaijan </w:t>
      </w:r>
      <w:r w:rsidRPr="00EF6994">
        <w:rPr>
          <w:rStyle w:val="StyleUnderline"/>
        </w:rPr>
        <w:t>and Norway</w:t>
      </w:r>
      <w:r w:rsidRPr="00A36CB7">
        <w:rPr>
          <w:sz w:val="16"/>
        </w:rPr>
        <w:t xml:space="preserve"> (Giuli &amp; Oberthür, 2023b: 406). More generally, </w:t>
      </w:r>
      <w:r w:rsidRPr="00EF6994">
        <w:rPr>
          <w:rStyle w:val="StyleUnderline"/>
        </w:rPr>
        <w:t>as long as the EU does not move</w:t>
      </w:r>
      <w:r w:rsidRPr="00A36CB7">
        <w:rPr>
          <w:sz w:val="16"/>
        </w:rPr>
        <w:t xml:space="preserve"> on </w:t>
      </w:r>
      <w:r w:rsidRPr="00EF6994">
        <w:rPr>
          <w:rStyle w:val="StyleUnderline"/>
        </w:rPr>
        <w:t xml:space="preserve">decisively to curb oil demand, it </w:t>
      </w:r>
      <w:r w:rsidRPr="00F4714B">
        <w:rPr>
          <w:rStyle w:val="Emphasis"/>
          <w:highlight w:val="cyan"/>
        </w:rPr>
        <w:t>provides signals</w:t>
      </w:r>
      <w:r w:rsidRPr="00F4714B">
        <w:rPr>
          <w:rStyle w:val="StyleUnderline"/>
          <w:highlight w:val="cyan"/>
        </w:rPr>
        <w:t xml:space="preserve"> to fossil exporters of a resilient</w:t>
      </w:r>
      <w:r w:rsidRPr="00EF6994">
        <w:rPr>
          <w:rStyle w:val="StyleUnderline"/>
        </w:rPr>
        <w:t xml:space="preserve"> global oil </w:t>
      </w:r>
      <w:r w:rsidRPr="00F4714B">
        <w:rPr>
          <w:rStyle w:val="StyleUnderline"/>
          <w:highlight w:val="cyan"/>
        </w:rPr>
        <w:t>market</w:t>
      </w:r>
      <w:r w:rsidRPr="00EF6994">
        <w:rPr>
          <w:rStyle w:val="StyleUnderline"/>
        </w:rPr>
        <w:t>, not least if one takes into account</w:t>
      </w:r>
      <w:r w:rsidRPr="00A36CB7">
        <w:rPr>
          <w:sz w:val="16"/>
        </w:rPr>
        <w:t xml:space="preserve"> the </w:t>
      </w:r>
      <w:r w:rsidRPr="00EF6994">
        <w:rPr>
          <w:rStyle w:val="StyleUnderline"/>
        </w:rPr>
        <w:t>increasing demand for oil in Asia and the Global South</w:t>
      </w:r>
      <w:r w:rsidRPr="00A36CB7">
        <w:rPr>
          <w:sz w:val="16"/>
        </w:rPr>
        <w:t xml:space="preserve"> in general. </w:t>
      </w:r>
    </w:p>
    <w:p w14:paraId="5E9E4448" w14:textId="77777777" w:rsidR="00846C7E" w:rsidRDefault="00846C7E" w:rsidP="00846C7E">
      <w:pPr>
        <w:rPr>
          <w:sz w:val="16"/>
        </w:rPr>
      </w:pPr>
      <w:r w:rsidRPr="00A36CB7">
        <w:rPr>
          <w:sz w:val="16"/>
        </w:rPr>
        <w:t xml:space="preserve">The future of oil imports is closely interwoven with the future development of the transport, petrochemical and maritime and aviation sectors. We exclude from our analysis the latter two, as emissions generated from them are considered international and subject to specific international cooperation schemes. Suffice it to say here the EU has made upward commitments to increase its contribution to emissions reductions in these sectors as well (Vogler et al., 2023). The focus in this section thus lies on transport and petrochemicals. To begin </w:t>
      </w:r>
      <w:r w:rsidRPr="00FA0A49">
        <w:rPr>
          <w:sz w:val="16"/>
        </w:rPr>
        <w:t xml:space="preserve">with the </w:t>
      </w:r>
      <w:r w:rsidRPr="00FA0A49">
        <w:rPr>
          <w:rStyle w:val="Emphasis"/>
        </w:rPr>
        <w:t>transport</w:t>
      </w:r>
      <w:r w:rsidRPr="00FA0A49">
        <w:rPr>
          <w:sz w:val="16"/>
        </w:rPr>
        <w:t xml:space="preserve"> sector, it </w:t>
      </w:r>
      <w:r w:rsidRPr="00FA0A49">
        <w:rPr>
          <w:rStyle w:val="StyleUnderline"/>
        </w:rPr>
        <w:t>stands out as one of the thorniest issues in EU climate policy</w:t>
      </w:r>
      <w:r w:rsidRPr="00FA0A49">
        <w:rPr>
          <w:sz w:val="16"/>
        </w:rPr>
        <w:t xml:space="preserve"> (European Environment Agency, 2024a). Contrary to the power sector, which is increasingly electrified, the </w:t>
      </w:r>
      <w:r w:rsidRPr="00FA0A49">
        <w:rPr>
          <w:rStyle w:val="StyleUnderline"/>
          <w:highlight w:val="cyan"/>
        </w:rPr>
        <w:t>transport</w:t>
      </w:r>
      <w:r w:rsidRPr="00FA0A49">
        <w:rPr>
          <w:sz w:val="16"/>
        </w:rPr>
        <w:t xml:space="preserve"> sector </w:t>
      </w:r>
      <w:r w:rsidRPr="00FA0A49">
        <w:rPr>
          <w:rStyle w:val="Emphasis"/>
          <w:highlight w:val="cyan"/>
        </w:rPr>
        <w:t>remains</w:t>
      </w:r>
      <w:r w:rsidRPr="00A36CB7">
        <w:rPr>
          <w:sz w:val="16"/>
        </w:rPr>
        <w:t xml:space="preserve"> </w:t>
      </w:r>
      <w:r w:rsidRPr="00C933E2">
        <w:rPr>
          <w:rStyle w:val="Emphasis"/>
        </w:rPr>
        <w:t xml:space="preserve">preponderantly </w:t>
      </w:r>
      <w:r w:rsidRPr="00FA0A49">
        <w:rPr>
          <w:rStyle w:val="Emphasis"/>
          <w:highlight w:val="cyan"/>
        </w:rPr>
        <w:t>oil-dependent</w:t>
      </w:r>
      <w:r w:rsidRPr="00A36CB7">
        <w:rPr>
          <w:sz w:val="16"/>
        </w:rPr>
        <w:t xml:space="preserve">, </w:t>
      </w:r>
      <w:r w:rsidRPr="00FA0A49">
        <w:rPr>
          <w:rStyle w:val="StyleUnderline"/>
          <w:highlight w:val="cyan"/>
        </w:rPr>
        <w:t>with emissions</w:t>
      </w:r>
      <w:r w:rsidRPr="00C933E2">
        <w:rPr>
          <w:rStyle w:val="StyleUnderline"/>
        </w:rPr>
        <w:t xml:space="preserve"> records </w:t>
      </w:r>
      <w:r w:rsidRPr="00FA0A49">
        <w:rPr>
          <w:rStyle w:val="StyleUnderline"/>
          <w:highlight w:val="cyan"/>
        </w:rPr>
        <w:t xml:space="preserve">showing </w:t>
      </w:r>
      <w:r w:rsidRPr="00FA0A49">
        <w:rPr>
          <w:rStyle w:val="Emphasis"/>
          <w:highlight w:val="cyan"/>
        </w:rPr>
        <w:t>upward trends</w:t>
      </w:r>
      <w:r w:rsidRPr="00C933E2">
        <w:rPr>
          <w:rStyle w:val="StyleUnderline"/>
        </w:rPr>
        <w:t xml:space="preserve"> and projections. </w:t>
      </w:r>
      <w:r w:rsidRPr="00FA0A49">
        <w:rPr>
          <w:rStyle w:val="StyleUnderline"/>
          <w:highlight w:val="cyan"/>
        </w:rPr>
        <w:t>Plans to phase out</w:t>
      </w:r>
      <w:r w:rsidRPr="00C933E2">
        <w:rPr>
          <w:rStyle w:val="StyleUnderline"/>
        </w:rPr>
        <w:t xml:space="preserve"> internal </w:t>
      </w:r>
      <w:r w:rsidRPr="00FA0A49">
        <w:rPr>
          <w:rStyle w:val="StyleUnderline"/>
          <w:highlight w:val="cyan"/>
        </w:rPr>
        <w:t>combustion</w:t>
      </w:r>
      <w:r w:rsidRPr="00C933E2">
        <w:rPr>
          <w:rStyle w:val="StyleUnderline"/>
        </w:rPr>
        <w:t xml:space="preserve"> engine cars</w:t>
      </w:r>
      <w:r w:rsidRPr="00A36CB7">
        <w:rPr>
          <w:sz w:val="16"/>
        </w:rPr>
        <w:t xml:space="preserve"> by 2035 have been agreed upon but </w:t>
      </w:r>
      <w:r w:rsidRPr="00FA0A49">
        <w:rPr>
          <w:rStyle w:val="StyleUnderline"/>
          <w:highlight w:val="cyan"/>
        </w:rPr>
        <w:t>are</w:t>
      </w:r>
      <w:r w:rsidRPr="00C933E2">
        <w:rPr>
          <w:rStyle w:val="StyleUnderline"/>
        </w:rPr>
        <w:t xml:space="preserve"> still </w:t>
      </w:r>
      <w:r w:rsidRPr="00FA0A49">
        <w:rPr>
          <w:rStyle w:val="Emphasis"/>
          <w:highlight w:val="cyan"/>
        </w:rPr>
        <w:t>fought hard</w:t>
      </w:r>
      <w:r w:rsidRPr="00FA0A49">
        <w:rPr>
          <w:sz w:val="16"/>
        </w:rPr>
        <w:t xml:space="preserve"> by</w:t>
      </w:r>
      <w:r w:rsidRPr="00A36CB7">
        <w:rPr>
          <w:sz w:val="16"/>
        </w:rPr>
        <w:t xml:space="preserve"> the car industry, </w:t>
      </w:r>
      <w:r w:rsidRPr="00C933E2">
        <w:rPr>
          <w:rStyle w:val="StyleUnderline"/>
        </w:rPr>
        <w:t xml:space="preserve">while </w:t>
      </w:r>
      <w:r w:rsidRPr="00FA0A49">
        <w:rPr>
          <w:rStyle w:val="Emphasis"/>
          <w:highlight w:val="cyan"/>
        </w:rPr>
        <w:t>exceptions</w:t>
      </w:r>
      <w:r w:rsidRPr="00FA0A49">
        <w:rPr>
          <w:rStyle w:val="StyleUnderline"/>
          <w:highlight w:val="cyan"/>
        </w:rPr>
        <w:t xml:space="preserve"> have been made for</w:t>
      </w:r>
      <w:r w:rsidRPr="00C933E2">
        <w:rPr>
          <w:rStyle w:val="StyleUnderline"/>
        </w:rPr>
        <w:t xml:space="preserve"> cars using </w:t>
      </w:r>
      <w:r w:rsidRPr="00FA0A49">
        <w:rPr>
          <w:rStyle w:val="Emphasis"/>
          <w:highlight w:val="cyan"/>
        </w:rPr>
        <w:t>e- fuels</w:t>
      </w:r>
      <w:r w:rsidRPr="00FA0A49">
        <w:rPr>
          <w:rStyle w:val="StyleUnderline"/>
          <w:highlight w:val="cyan"/>
        </w:rPr>
        <w:t>, which</w:t>
      </w:r>
      <w:r w:rsidRPr="00C933E2">
        <w:rPr>
          <w:rStyle w:val="StyleUnderline"/>
        </w:rPr>
        <w:t xml:space="preserve"> </w:t>
      </w:r>
      <w:r w:rsidRPr="00FA0A49">
        <w:rPr>
          <w:rStyle w:val="Emphasis"/>
          <w:highlight w:val="cyan"/>
        </w:rPr>
        <w:t>include oil</w:t>
      </w:r>
      <w:r w:rsidRPr="00C933E2">
        <w:rPr>
          <w:rStyle w:val="StyleUnderline"/>
        </w:rPr>
        <w:t xml:space="preserve"> derivatives</w:t>
      </w:r>
      <w:r w:rsidRPr="00A36CB7">
        <w:rPr>
          <w:sz w:val="16"/>
        </w:rPr>
        <w:t xml:space="preserve"> with captured carbon, thus essentially </w:t>
      </w:r>
      <w:r w:rsidRPr="00C933E2">
        <w:rPr>
          <w:rStyle w:val="StyleUnderline"/>
        </w:rPr>
        <w:t>retaining demand for oil</w:t>
      </w:r>
      <w:r w:rsidRPr="00A36CB7">
        <w:rPr>
          <w:sz w:val="16"/>
        </w:rPr>
        <w:t xml:space="preserve"> intact (Hancock et al., 2023). </w:t>
      </w:r>
      <w:r w:rsidRPr="00C933E2">
        <w:rPr>
          <w:rStyle w:val="StyleUnderline"/>
        </w:rPr>
        <w:t xml:space="preserve">Structural </w:t>
      </w:r>
      <w:r w:rsidRPr="00FA0A49">
        <w:rPr>
          <w:rStyle w:val="StyleUnderline"/>
          <w:highlight w:val="cyan"/>
        </w:rPr>
        <w:t>reforms with</w:t>
      </w:r>
      <w:r w:rsidRPr="00C933E2">
        <w:rPr>
          <w:rStyle w:val="StyleUnderline"/>
        </w:rPr>
        <w:t xml:space="preserve"> an eye to increase the market share of (electrified) </w:t>
      </w:r>
      <w:r w:rsidRPr="00FA0A49">
        <w:rPr>
          <w:rStyle w:val="StyleUnderline"/>
          <w:highlight w:val="cyan"/>
        </w:rPr>
        <w:t>public transport</w:t>
      </w:r>
      <w:r w:rsidRPr="00A36CB7">
        <w:rPr>
          <w:sz w:val="16"/>
        </w:rPr>
        <w:t xml:space="preserve">, as well as smart grids innovations that would couple the buildings and transport sectors and urban planning reform that would encourage active travel, walking and cycling, </w:t>
      </w:r>
      <w:r w:rsidRPr="00FA0A49">
        <w:rPr>
          <w:rStyle w:val="Emphasis"/>
          <w:highlight w:val="cyan"/>
        </w:rPr>
        <w:t>remain grossly underdeveloped</w:t>
      </w:r>
      <w:r w:rsidRPr="00A36CB7">
        <w:rPr>
          <w:sz w:val="16"/>
        </w:rPr>
        <w:t xml:space="preserve"> as solutions to rising sectoral emissions (Dyrhauge &amp; Rayner, 2023). </w:t>
      </w:r>
      <w:r w:rsidRPr="00FA0A49">
        <w:rPr>
          <w:rStyle w:val="Emphasis"/>
          <w:highlight w:val="cyan"/>
        </w:rPr>
        <w:t>Petrol</w:t>
      </w:r>
      <w:r w:rsidRPr="00C933E2">
        <w:rPr>
          <w:rStyle w:val="StyleUnderline"/>
        </w:rPr>
        <w:t xml:space="preserve">-fired cars' </w:t>
      </w:r>
      <w:r w:rsidRPr="00FA0A49">
        <w:rPr>
          <w:rStyle w:val="Emphasis"/>
          <w:highlight w:val="cyan"/>
        </w:rPr>
        <w:t>preponderance remains</w:t>
      </w:r>
      <w:r w:rsidRPr="00A36CB7">
        <w:rPr>
          <w:sz w:val="16"/>
        </w:rPr>
        <w:t xml:space="preserve"> and is only partly contested by electric mopeds, whose sales have risen dramatically over the previous years and can serve as an alternative to cars for medium, but not for long- range distances. </w:t>
      </w:r>
    </w:p>
    <w:p w14:paraId="78AE6EC5" w14:textId="77777777" w:rsidR="00846C7E" w:rsidRPr="00A36CB7" w:rsidRDefault="00846C7E" w:rsidP="00846C7E">
      <w:pPr>
        <w:pStyle w:val="Heading3"/>
      </w:pPr>
      <w:r>
        <w:t>L---Batteries---1NC</w:t>
      </w:r>
    </w:p>
    <w:p w14:paraId="56DC7BFE" w14:textId="77777777" w:rsidR="00846C7E" w:rsidRDefault="00846C7E" w:rsidP="00846C7E">
      <w:pPr>
        <w:pStyle w:val="Heading4"/>
      </w:pPr>
      <w:r w:rsidRPr="00804729">
        <w:rPr>
          <w:u w:val="single"/>
        </w:rPr>
        <w:t>Only</w:t>
      </w:r>
      <w:r>
        <w:t xml:space="preserve"> a </w:t>
      </w:r>
      <w:r>
        <w:rPr>
          <w:u w:val="single"/>
        </w:rPr>
        <w:t>sharp</w:t>
      </w:r>
      <w:r w:rsidRPr="00804729">
        <w:rPr>
          <w:u w:val="single"/>
        </w:rPr>
        <w:t xml:space="preserve"> demand reduction</w:t>
      </w:r>
      <w:r>
        <w:t xml:space="preserve"> cuts into the </w:t>
      </w:r>
      <w:r w:rsidRPr="00337327">
        <w:rPr>
          <w:u w:val="single"/>
        </w:rPr>
        <w:t>bottom line</w:t>
      </w:r>
      <w:r>
        <w:t xml:space="preserve"> of exporters---</w:t>
      </w:r>
      <w:r>
        <w:rPr>
          <w:u w:val="single"/>
        </w:rPr>
        <w:t>batteries</w:t>
      </w:r>
      <w:r w:rsidRPr="00337327">
        <w:rPr>
          <w:u w:val="single"/>
        </w:rPr>
        <w:t xml:space="preserve"> are key</w:t>
      </w:r>
    </w:p>
    <w:p w14:paraId="638DA600" w14:textId="77777777" w:rsidR="00846C7E" w:rsidRPr="00804729" w:rsidRDefault="00846C7E" w:rsidP="00846C7E">
      <w:r w:rsidRPr="00A22728">
        <w:rPr>
          <w:rStyle w:val="Style13ptBold"/>
        </w:rPr>
        <w:t>Proedrou 25</w:t>
      </w:r>
      <w:r>
        <w:t>, PhD Politics and IR, Research Fellow in Social Policy and International Affairs AND Associate Professor of Global Political Economy @ the University of South Wales. (Filippos, 1-31-2025, “3. The EU Energy Transition,”</w:t>
      </w:r>
      <w:r w:rsidRPr="00A22728">
        <w:t xml:space="preserve"> </w:t>
      </w:r>
      <w:r>
        <w:t xml:space="preserve">in EU Energy Geopolitics, Environmental Politics and Theory, Springer Nature Switzerland AG 2025, ebook) </w:t>
      </w:r>
    </w:p>
    <w:p w14:paraId="4C2628F6" w14:textId="77777777" w:rsidR="00846C7E" w:rsidRPr="00A36CB7" w:rsidRDefault="00846C7E" w:rsidP="00846C7E">
      <w:pPr>
        <w:rPr>
          <w:sz w:val="16"/>
        </w:rPr>
      </w:pPr>
      <w:r w:rsidRPr="00A36CB7">
        <w:rPr>
          <w:sz w:val="16"/>
        </w:rPr>
        <w:t xml:space="preserve">3.4 The Persistence of Oil Dominance </w:t>
      </w:r>
    </w:p>
    <w:p w14:paraId="6EFE52D6" w14:textId="77777777" w:rsidR="00846C7E" w:rsidRPr="00A36CB7" w:rsidRDefault="00846C7E" w:rsidP="00846C7E">
      <w:pPr>
        <w:rPr>
          <w:sz w:val="16"/>
        </w:rPr>
      </w:pPr>
      <w:r w:rsidRPr="00A36CB7">
        <w:rPr>
          <w:sz w:val="16"/>
        </w:rPr>
        <w:t xml:space="preserve">The Russian war in Ukraine also affected EU-Russia oil trade and Russian oil imports. Rather than Russia withholding supplies and the EU putting in place measures to substitute Russian energy flows, as in the case of gas, the EU was only able to intervene in the global oil market by means of setting </w:t>
      </w:r>
      <w:r w:rsidRPr="00F4714B">
        <w:rPr>
          <w:rStyle w:val="StyleUnderline"/>
          <w:highlight w:val="cyan"/>
        </w:rPr>
        <w:t>a price cap</w:t>
      </w:r>
      <w:r w:rsidRPr="00A36CB7">
        <w:rPr>
          <w:sz w:val="16"/>
        </w:rPr>
        <w:t xml:space="preserve"> of $60 per barrel for purchases of Russian oil. </w:t>
      </w:r>
      <w:r w:rsidRPr="00EF6994">
        <w:rPr>
          <w:rStyle w:val="StyleUnderline"/>
        </w:rPr>
        <w:t>The impact of this measure</w:t>
      </w:r>
      <w:r w:rsidRPr="00A36CB7">
        <w:rPr>
          <w:sz w:val="16"/>
        </w:rPr>
        <w:t xml:space="preserve">, however, </w:t>
      </w:r>
      <w:r w:rsidRPr="00F4714B">
        <w:rPr>
          <w:rStyle w:val="StyleUnderline"/>
          <w:highlight w:val="cyan"/>
        </w:rPr>
        <w:t xml:space="preserve">is </w:t>
      </w:r>
      <w:r w:rsidRPr="00F4714B">
        <w:rPr>
          <w:rStyle w:val="Emphasis"/>
          <w:highlight w:val="cyan"/>
        </w:rPr>
        <w:t>minimal</w:t>
      </w:r>
      <w:r w:rsidRPr="00A36CB7">
        <w:rPr>
          <w:sz w:val="16"/>
        </w:rPr>
        <w:t xml:space="preserve"> for several reasons. First, </w:t>
      </w:r>
      <w:r w:rsidRPr="00EF6994">
        <w:rPr>
          <w:rStyle w:val="StyleUnderline"/>
        </w:rPr>
        <w:t>in many cases oil is sold many times over, so it is not clear whether the oil consumed is of Russian origin</w:t>
      </w:r>
      <w:r w:rsidRPr="00A36CB7">
        <w:rPr>
          <w:sz w:val="16"/>
        </w:rPr>
        <w:t xml:space="preserve"> or not. Second, </w:t>
      </w:r>
      <w:r w:rsidRPr="00EF6994">
        <w:rPr>
          <w:rStyle w:val="StyleUnderline"/>
        </w:rPr>
        <w:t xml:space="preserve">Russian </w:t>
      </w:r>
      <w:r w:rsidRPr="00F4714B">
        <w:rPr>
          <w:rStyle w:val="StyleUnderline"/>
          <w:highlight w:val="cyan"/>
        </w:rPr>
        <w:t xml:space="preserve">exports can </w:t>
      </w:r>
      <w:r w:rsidRPr="00F4714B">
        <w:rPr>
          <w:rStyle w:val="Emphasis"/>
          <w:highlight w:val="cyan"/>
        </w:rPr>
        <w:t>still be profitable</w:t>
      </w:r>
      <w:r w:rsidRPr="00EF6994">
        <w:rPr>
          <w:rStyle w:val="StyleUnderline"/>
        </w:rPr>
        <w:t xml:space="preserve"> with this price cap</w:t>
      </w:r>
      <w:r w:rsidRPr="00A36CB7">
        <w:rPr>
          <w:sz w:val="16"/>
        </w:rPr>
        <w:t xml:space="preserve">. Third, and most importantly, </w:t>
      </w:r>
      <w:r w:rsidRPr="00F4714B">
        <w:rPr>
          <w:rStyle w:val="StyleUnderline"/>
          <w:highlight w:val="cyan"/>
        </w:rPr>
        <w:t>Russia has been able to</w:t>
      </w:r>
      <w:r w:rsidRPr="00EF6994">
        <w:rPr>
          <w:rStyle w:val="StyleUnderline"/>
        </w:rPr>
        <w:t xml:space="preserve"> largely </w:t>
      </w:r>
      <w:r w:rsidRPr="00F4714B">
        <w:rPr>
          <w:rStyle w:val="Emphasis"/>
          <w:highlight w:val="cyan"/>
        </w:rPr>
        <w:t>circumvent</w:t>
      </w:r>
      <w:r w:rsidRPr="00EF6994">
        <w:rPr>
          <w:rStyle w:val="StyleUnderline"/>
        </w:rPr>
        <w:t xml:space="preserve"> the measure </w:t>
      </w:r>
      <w:r w:rsidRPr="00F4714B">
        <w:rPr>
          <w:rStyle w:val="StyleUnderline"/>
          <w:highlight w:val="cyan"/>
        </w:rPr>
        <w:t>by</w:t>
      </w:r>
      <w:r w:rsidRPr="00EF6994">
        <w:rPr>
          <w:rStyle w:val="StyleUnderline"/>
        </w:rPr>
        <w:t xml:space="preserve"> means of </w:t>
      </w:r>
      <w:r w:rsidRPr="00F4714B">
        <w:rPr>
          <w:rStyle w:val="Emphasis"/>
        </w:rPr>
        <w:t xml:space="preserve">employing </w:t>
      </w:r>
      <w:r w:rsidRPr="00F4714B">
        <w:rPr>
          <w:rStyle w:val="Emphasis"/>
          <w:highlight w:val="cyan"/>
        </w:rPr>
        <w:t>a ghost fleet</w:t>
      </w:r>
      <w:r w:rsidRPr="00EF6994">
        <w:rPr>
          <w:rStyle w:val="StyleUnderline"/>
        </w:rPr>
        <w:t xml:space="preserve"> to carry its oil to European markets</w:t>
      </w:r>
      <w:r w:rsidRPr="00A36CB7">
        <w:rPr>
          <w:sz w:val="16"/>
        </w:rPr>
        <w:t xml:space="preserve">, essentially undercutting the price cap (Wilson &amp; Cook, 2023). Hence, one can conclude that </w:t>
      </w:r>
      <w:r w:rsidRPr="00EF6994">
        <w:rPr>
          <w:rStyle w:val="StyleUnderline"/>
        </w:rPr>
        <w:t xml:space="preserve">EU regulatory power </w:t>
      </w:r>
      <w:r w:rsidRPr="00EF6994">
        <w:rPr>
          <w:rStyle w:val="Emphasis"/>
        </w:rPr>
        <w:t>lacks teeth</w:t>
      </w:r>
      <w:r w:rsidRPr="00A36CB7">
        <w:rPr>
          <w:sz w:val="16"/>
        </w:rPr>
        <w:t xml:space="preserve"> in this case </w:t>
      </w:r>
      <w:r w:rsidRPr="00EF6994">
        <w:rPr>
          <w:rStyle w:val="StyleUnderline"/>
        </w:rPr>
        <w:t xml:space="preserve">with the effect that Russian </w:t>
      </w:r>
      <w:r w:rsidRPr="00F4714B">
        <w:rPr>
          <w:rStyle w:val="StyleUnderline"/>
          <w:highlight w:val="cyan"/>
        </w:rPr>
        <w:t xml:space="preserve">oil revenues have </w:t>
      </w:r>
      <w:r w:rsidRPr="00F4714B">
        <w:rPr>
          <w:rStyle w:val="Emphasis"/>
          <w:highlight w:val="cyan"/>
        </w:rPr>
        <w:t>not been hit hard</w:t>
      </w:r>
      <w:r w:rsidRPr="00EF6994">
        <w:rPr>
          <w:rStyle w:val="Emphasis"/>
        </w:rPr>
        <w:t>.</w:t>
      </w:r>
      <w:r w:rsidRPr="00A36CB7">
        <w:rPr>
          <w:sz w:val="16"/>
        </w:rPr>
        <w:t xml:space="preserve"> </w:t>
      </w:r>
      <w:r w:rsidRPr="00F4714B">
        <w:rPr>
          <w:rStyle w:val="StyleUnderline"/>
        </w:rPr>
        <w:t xml:space="preserve">It is </w:t>
      </w:r>
      <w:r w:rsidRPr="00F4714B">
        <w:rPr>
          <w:rStyle w:val="Emphasis"/>
          <w:sz w:val="32"/>
          <w:szCs w:val="32"/>
          <w:highlight w:val="cyan"/>
        </w:rPr>
        <w:t>only</w:t>
      </w:r>
      <w:r w:rsidRPr="00F4714B">
        <w:rPr>
          <w:rStyle w:val="StyleUnderline"/>
          <w:sz w:val="32"/>
          <w:szCs w:val="32"/>
          <w:highlight w:val="cyan"/>
        </w:rPr>
        <w:t xml:space="preserve"> </w:t>
      </w:r>
      <w:r w:rsidRPr="00F4714B">
        <w:rPr>
          <w:rStyle w:val="StyleUnderline"/>
          <w:highlight w:val="cyan"/>
        </w:rPr>
        <w:t xml:space="preserve">a </w:t>
      </w:r>
      <w:r w:rsidRPr="00F4714B">
        <w:rPr>
          <w:rStyle w:val="Emphasis"/>
          <w:highlight w:val="cyan"/>
        </w:rPr>
        <w:t>drastic reduction of oil demand</w:t>
      </w:r>
      <w:r w:rsidRPr="00A36CB7">
        <w:rPr>
          <w:sz w:val="16"/>
        </w:rPr>
        <w:t xml:space="preserve"> in the European market </w:t>
      </w:r>
      <w:r w:rsidRPr="00EF6994">
        <w:rPr>
          <w:rStyle w:val="StyleUnderline"/>
        </w:rPr>
        <w:t xml:space="preserve">that </w:t>
      </w:r>
      <w:r w:rsidRPr="00F4714B">
        <w:rPr>
          <w:rStyle w:val="StyleUnderline"/>
          <w:highlight w:val="cyan"/>
        </w:rPr>
        <w:t xml:space="preserve">will </w:t>
      </w:r>
      <w:r w:rsidRPr="00F4714B">
        <w:rPr>
          <w:rStyle w:val="Emphasis"/>
          <w:highlight w:val="cyan"/>
        </w:rPr>
        <w:t>inflict damage</w:t>
      </w:r>
      <w:r w:rsidRPr="00F4714B">
        <w:rPr>
          <w:rStyle w:val="StyleUnderline"/>
          <w:highlight w:val="cyan"/>
        </w:rPr>
        <w:t xml:space="preserve"> to the</w:t>
      </w:r>
      <w:r w:rsidRPr="00EF6994">
        <w:rPr>
          <w:rStyle w:val="StyleUnderline"/>
        </w:rPr>
        <w:t xml:space="preserve"> </w:t>
      </w:r>
      <w:r w:rsidRPr="00EF6994">
        <w:rPr>
          <w:rStyle w:val="Emphasis"/>
        </w:rPr>
        <w:t xml:space="preserve">Russian </w:t>
      </w:r>
      <w:r w:rsidRPr="00F4714B">
        <w:rPr>
          <w:rStyle w:val="Emphasis"/>
          <w:highlight w:val="cyan"/>
        </w:rPr>
        <w:t>budget</w:t>
      </w:r>
      <w:r w:rsidRPr="00A36CB7">
        <w:rPr>
          <w:sz w:val="16"/>
        </w:rPr>
        <w:t xml:space="preserve">, </w:t>
      </w:r>
      <w:r w:rsidRPr="00F4714B">
        <w:rPr>
          <w:rStyle w:val="StyleUnderline"/>
          <w:highlight w:val="cyan"/>
        </w:rPr>
        <w:t xml:space="preserve">as a result of a </w:t>
      </w:r>
      <w:r w:rsidRPr="00F4714B">
        <w:rPr>
          <w:rStyle w:val="Emphasis"/>
          <w:highlight w:val="cyan"/>
        </w:rPr>
        <w:t>shrinking oil pie</w:t>
      </w:r>
      <w:r w:rsidRPr="00F4714B">
        <w:rPr>
          <w:rStyle w:val="StyleUnderline"/>
          <w:highlight w:val="cyan"/>
        </w:rPr>
        <w:t xml:space="preserve"> and </w:t>
      </w:r>
      <w:r w:rsidRPr="00F4714B">
        <w:rPr>
          <w:rStyle w:val="Emphasis"/>
          <w:highlight w:val="cyan"/>
        </w:rPr>
        <w:t>more intense competition</w:t>
      </w:r>
      <w:r w:rsidRPr="00EF6994">
        <w:rPr>
          <w:rStyle w:val="StyleUnderline"/>
        </w:rPr>
        <w:t xml:space="preserve"> </w:t>
      </w:r>
      <w:r w:rsidRPr="00F4714B">
        <w:rPr>
          <w:rStyle w:val="StyleUnderline"/>
          <w:highlight w:val="cyan"/>
        </w:rPr>
        <w:t>that may</w:t>
      </w:r>
      <w:r w:rsidRPr="00A36CB7">
        <w:rPr>
          <w:sz w:val="16"/>
        </w:rPr>
        <w:t xml:space="preserve"> also </w:t>
      </w:r>
      <w:r w:rsidRPr="00F4714B">
        <w:rPr>
          <w:rStyle w:val="Emphasis"/>
          <w:highlight w:val="cyan"/>
        </w:rPr>
        <w:t>bring prices down</w:t>
      </w:r>
      <w:r w:rsidRPr="00F4714B">
        <w:rPr>
          <w:rStyle w:val="StyleUnderline"/>
          <w:highlight w:val="cyan"/>
        </w:rPr>
        <w:t xml:space="preserve"> and</w:t>
      </w:r>
      <w:r w:rsidRPr="00A36CB7">
        <w:rPr>
          <w:sz w:val="16"/>
        </w:rPr>
        <w:t xml:space="preserve"> thus </w:t>
      </w:r>
      <w:r w:rsidRPr="00F4714B">
        <w:rPr>
          <w:rStyle w:val="Emphasis"/>
          <w:highlight w:val="cyan"/>
        </w:rPr>
        <w:t>squeeze margins</w:t>
      </w:r>
      <w:r w:rsidRPr="00EF6994">
        <w:rPr>
          <w:rStyle w:val="Emphasis"/>
        </w:rPr>
        <w:t xml:space="preserve"> of profits </w:t>
      </w:r>
      <w:r w:rsidRPr="00F4714B">
        <w:rPr>
          <w:rStyle w:val="Emphasis"/>
          <w:highlight w:val="cyan"/>
        </w:rPr>
        <w:t>for exporters</w:t>
      </w:r>
      <w:r w:rsidRPr="00A36CB7">
        <w:rPr>
          <w:sz w:val="16"/>
        </w:rPr>
        <w:t xml:space="preserve"> (Bordoff &amp; O'Sullivan, 2022a). </w:t>
      </w:r>
      <w:r w:rsidRPr="00EF6994">
        <w:rPr>
          <w:rStyle w:val="StyleUnderline"/>
        </w:rPr>
        <w:t xml:space="preserve">This </w:t>
      </w:r>
      <w:r w:rsidRPr="00F4714B">
        <w:rPr>
          <w:rStyle w:val="StyleUnderline"/>
          <w:highlight w:val="cyan"/>
        </w:rPr>
        <w:t xml:space="preserve">demand reduction would </w:t>
      </w:r>
      <w:r w:rsidRPr="00F4714B">
        <w:rPr>
          <w:rStyle w:val="Emphasis"/>
          <w:highlight w:val="cyan"/>
        </w:rPr>
        <w:t>also affect</w:t>
      </w:r>
      <w:r w:rsidRPr="00A36CB7">
        <w:rPr>
          <w:sz w:val="16"/>
        </w:rPr>
        <w:t xml:space="preserve"> EU oil imports from </w:t>
      </w:r>
      <w:r w:rsidRPr="00EF6994">
        <w:rPr>
          <w:rStyle w:val="StyleUnderline"/>
        </w:rPr>
        <w:t xml:space="preserve">Nigeria, Iraq, Kazakhstan, </w:t>
      </w:r>
      <w:r w:rsidRPr="00F4714B">
        <w:rPr>
          <w:rStyle w:val="Emphasis"/>
          <w:highlight w:val="cyan"/>
        </w:rPr>
        <w:t>Saudi</w:t>
      </w:r>
      <w:r w:rsidRPr="00A36CB7">
        <w:rPr>
          <w:sz w:val="16"/>
        </w:rPr>
        <w:t xml:space="preserve"> Arabia, Azerbaijan </w:t>
      </w:r>
      <w:r w:rsidRPr="00EF6994">
        <w:rPr>
          <w:rStyle w:val="StyleUnderline"/>
        </w:rPr>
        <w:t>and Norway</w:t>
      </w:r>
      <w:r w:rsidRPr="00A36CB7">
        <w:rPr>
          <w:sz w:val="16"/>
        </w:rPr>
        <w:t xml:space="preserve"> (Giuli &amp; Oberthür, 2023b: 406). More generally, </w:t>
      </w:r>
      <w:r w:rsidRPr="00EF6994">
        <w:rPr>
          <w:rStyle w:val="StyleUnderline"/>
        </w:rPr>
        <w:t>as long as the EU does not move</w:t>
      </w:r>
      <w:r w:rsidRPr="00A36CB7">
        <w:rPr>
          <w:sz w:val="16"/>
        </w:rPr>
        <w:t xml:space="preserve"> on </w:t>
      </w:r>
      <w:r w:rsidRPr="00EF6994">
        <w:rPr>
          <w:rStyle w:val="StyleUnderline"/>
        </w:rPr>
        <w:t xml:space="preserve">decisively to curb oil demand, it </w:t>
      </w:r>
      <w:r w:rsidRPr="00F4714B">
        <w:rPr>
          <w:rStyle w:val="Emphasis"/>
          <w:highlight w:val="cyan"/>
        </w:rPr>
        <w:t>provides signals</w:t>
      </w:r>
      <w:r w:rsidRPr="00F4714B">
        <w:rPr>
          <w:rStyle w:val="StyleUnderline"/>
          <w:highlight w:val="cyan"/>
        </w:rPr>
        <w:t xml:space="preserve"> to fossil exporters of a resilient</w:t>
      </w:r>
      <w:r w:rsidRPr="00EF6994">
        <w:rPr>
          <w:rStyle w:val="StyleUnderline"/>
        </w:rPr>
        <w:t xml:space="preserve"> global oil </w:t>
      </w:r>
      <w:r w:rsidRPr="00F4714B">
        <w:rPr>
          <w:rStyle w:val="StyleUnderline"/>
          <w:highlight w:val="cyan"/>
        </w:rPr>
        <w:t>market</w:t>
      </w:r>
      <w:r w:rsidRPr="00EF6994">
        <w:rPr>
          <w:rStyle w:val="StyleUnderline"/>
        </w:rPr>
        <w:t>, not least if one takes into account</w:t>
      </w:r>
      <w:r w:rsidRPr="00A36CB7">
        <w:rPr>
          <w:sz w:val="16"/>
        </w:rPr>
        <w:t xml:space="preserve"> the </w:t>
      </w:r>
      <w:r w:rsidRPr="00EF6994">
        <w:rPr>
          <w:rStyle w:val="StyleUnderline"/>
        </w:rPr>
        <w:t>increasing demand for oil in Asia and the Global South</w:t>
      </w:r>
      <w:r w:rsidRPr="00A36CB7">
        <w:rPr>
          <w:sz w:val="16"/>
        </w:rPr>
        <w:t xml:space="preserve"> in general. </w:t>
      </w:r>
    </w:p>
    <w:p w14:paraId="2DBCC40B" w14:textId="77777777" w:rsidR="00846C7E" w:rsidRPr="00A36CB7" w:rsidRDefault="00846C7E" w:rsidP="00846C7E">
      <w:pPr>
        <w:rPr>
          <w:sz w:val="16"/>
        </w:rPr>
      </w:pPr>
      <w:r w:rsidRPr="00A36CB7">
        <w:rPr>
          <w:sz w:val="16"/>
        </w:rPr>
        <w:t xml:space="preserve">The future of oil imports is closely interwoven with the future development of the transport, petrochemical and maritime and aviation sectors. We exclude from our analysis the latter two, as emissions generated from them are considered international and subject to specific international cooperation schemes. Suffice it to say here the EU has made upward commitments to increase its contribution to emissions reductions in these sectors as well (Vogler et al., 2023). The focus in this section thus lies on transport and petrochemicals. To begin </w:t>
      </w:r>
      <w:r w:rsidRPr="00FA0A49">
        <w:rPr>
          <w:sz w:val="16"/>
        </w:rPr>
        <w:t xml:space="preserve">with the </w:t>
      </w:r>
      <w:r w:rsidRPr="00FA0A49">
        <w:rPr>
          <w:rStyle w:val="Emphasis"/>
        </w:rPr>
        <w:t>transport</w:t>
      </w:r>
      <w:r w:rsidRPr="00FA0A49">
        <w:rPr>
          <w:sz w:val="16"/>
        </w:rPr>
        <w:t xml:space="preserve"> sector, it </w:t>
      </w:r>
      <w:r w:rsidRPr="00FA0A49">
        <w:rPr>
          <w:rStyle w:val="StyleUnderline"/>
        </w:rPr>
        <w:t>stands out as one of the thorniest issues in EU climate policy</w:t>
      </w:r>
      <w:r w:rsidRPr="00FA0A49">
        <w:rPr>
          <w:sz w:val="16"/>
        </w:rPr>
        <w:t xml:space="preserve"> (European Environment Agency, 2024a). Contrary to the power sector, which is increasingly electrified, the </w:t>
      </w:r>
      <w:r w:rsidRPr="00FA0A49">
        <w:rPr>
          <w:rStyle w:val="StyleUnderline"/>
          <w:highlight w:val="cyan"/>
        </w:rPr>
        <w:t>transport</w:t>
      </w:r>
      <w:r w:rsidRPr="00FA0A49">
        <w:rPr>
          <w:sz w:val="16"/>
        </w:rPr>
        <w:t xml:space="preserve"> sector </w:t>
      </w:r>
      <w:r w:rsidRPr="00FA0A49">
        <w:rPr>
          <w:rStyle w:val="Emphasis"/>
          <w:highlight w:val="cyan"/>
        </w:rPr>
        <w:t>remains</w:t>
      </w:r>
      <w:r w:rsidRPr="00A36CB7">
        <w:rPr>
          <w:sz w:val="16"/>
        </w:rPr>
        <w:t xml:space="preserve"> </w:t>
      </w:r>
      <w:r w:rsidRPr="00C933E2">
        <w:rPr>
          <w:rStyle w:val="Emphasis"/>
        </w:rPr>
        <w:t xml:space="preserve">preponderantly </w:t>
      </w:r>
      <w:r w:rsidRPr="00FA0A49">
        <w:rPr>
          <w:rStyle w:val="Emphasis"/>
          <w:highlight w:val="cyan"/>
        </w:rPr>
        <w:t>oil-dependent</w:t>
      </w:r>
      <w:r w:rsidRPr="00A36CB7">
        <w:rPr>
          <w:sz w:val="16"/>
        </w:rPr>
        <w:t xml:space="preserve">, </w:t>
      </w:r>
      <w:r w:rsidRPr="00FA0A49">
        <w:rPr>
          <w:rStyle w:val="StyleUnderline"/>
          <w:highlight w:val="cyan"/>
        </w:rPr>
        <w:t>with emissions</w:t>
      </w:r>
      <w:r w:rsidRPr="00C933E2">
        <w:rPr>
          <w:rStyle w:val="StyleUnderline"/>
        </w:rPr>
        <w:t xml:space="preserve"> records </w:t>
      </w:r>
      <w:r w:rsidRPr="00FA0A49">
        <w:rPr>
          <w:rStyle w:val="StyleUnderline"/>
          <w:highlight w:val="cyan"/>
        </w:rPr>
        <w:t xml:space="preserve">showing </w:t>
      </w:r>
      <w:r w:rsidRPr="00FA0A49">
        <w:rPr>
          <w:rStyle w:val="Emphasis"/>
          <w:highlight w:val="cyan"/>
        </w:rPr>
        <w:t>upward trends</w:t>
      </w:r>
      <w:r w:rsidRPr="00C933E2">
        <w:rPr>
          <w:rStyle w:val="StyleUnderline"/>
        </w:rPr>
        <w:t xml:space="preserve"> and projections. </w:t>
      </w:r>
      <w:r w:rsidRPr="00722C8F">
        <w:rPr>
          <w:rStyle w:val="StyleUnderline"/>
        </w:rPr>
        <w:t>Plans to phase out internal combustion engine cars</w:t>
      </w:r>
      <w:r w:rsidRPr="00722C8F">
        <w:rPr>
          <w:sz w:val="16"/>
        </w:rPr>
        <w:t xml:space="preserve"> by 2035 have been agreed upon but </w:t>
      </w:r>
      <w:r w:rsidRPr="00722C8F">
        <w:rPr>
          <w:rStyle w:val="StyleUnderline"/>
        </w:rPr>
        <w:t xml:space="preserve">are still </w:t>
      </w:r>
      <w:r w:rsidRPr="00722C8F">
        <w:rPr>
          <w:rStyle w:val="Emphasis"/>
        </w:rPr>
        <w:t>fought hard</w:t>
      </w:r>
      <w:r w:rsidRPr="00722C8F">
        <w:rPr>
          <w:sz w:val="16"/>
        </w:rPr>
        <w:t xml:space="preserve"> by the car industry, </w:t>
      </w:r>
      <w:r w:rsidRPr="00722C8F">
        <w:rPr>
          <w:rStyle w:val="StyleUnderline"/>
        </w:rPr>
        <w:t xml:space="preserve">while </w:t>
      </w:r>
      <w:r w:rsidRPr="00722C8F">
        <w:rPr>
          <w:rStyle w:val="Emphasis"/>
        </w:rPr>
        <w:t>exceptions</w:t>
      </w:r>
      <w:r w:rsidRPr="00722C8F">
        <w:rPr>
          <w:rStyle w:val="StyleUnderline"/>
        </w:rPr>
        <w:t xml:space="preserve"> have been made for cars using </w:t>
      </w:r>
      <w:r w:rsidRPr="00722C8F">
        <w:rPr>
          <w:rStyle w:val="Emphasis"/>
        </w:rPr>
        <w:t>e- fuels</w:t>
      </w:r>
      <w:r w:rsidRPr="00722C8F">
        <w:rPr>
          <w:rStyle w:val="StyleUnderline"/>
        </w:rPr>
        <w:t xml:space="preserve">, which </w:t>
      </w:r>
      <w:r w:rsidRPr="00722C8F">
        <w:rPr>
          <w:rStyle w:val="Emphasis"/>
        </w:rPr>
        <w:t>include oil</w:t>
      </w:r>
      <w:r w:rsidRPr="00722C8F">
        <w:rPr>
          <w:rStyle w:val="StyleUnderline"/>
        </w:rPr>
        <w:t xml:space="preserve"> derivatives</w:t>
      </w:r>
      <w:r w:rsidRPr="00A36CB7">
        <w:rPr>
          <w:sz w:val="16"/>
        </w:rPr>
        <w:t xml:space="preserve"> with captured carbon, thus essentially </w:t>
      </w:r>
      <w:r w:rsidRPr="00C933E2">
        <w:rPr>
          <w:rStyle w:val="StyleUnderline"/>
        </w:rPr>
        <w:t>retaining demand for oil</w:t>
      </w:r>
      <w:r w:rsidRPr="00A36CB7">
        <w:rPr>
          <w:sz w:val="16"/>
        </w:rPr>
        <w:t xml:space="preserve"> intact (Hancock et al., 2023). </w:t>
      </w:r>
      <w:r w:rsidRPr="00722C8F">
        <w:rPr>
          <w:rStyle w:val="StyleUnderline"/>
        </w:rPr>
        <w:t>Structural reforms with an eye to increase the market share of (electrified) public transport</w:t>
      </w:r>
      <w:r w:rsidRPr="00722C8F">
        <w:rPr>
          <w:sz w:val="16"/>
        </w:rPr>
        <w:t xml:space="preserve">, as well as smart grids innovations that would couple the buildings and transport sectors and urban planning reform that would encourage active travel, walking and cycling, </w:t>
      </w:r>
      <w:r w:rsidRPr="00722C8F">
        <w:rPr>
          <w:rStyle w:val="Emphasis"/>
        </w:rPr>
        <w:t>remain grossly underdeveloped</w:t>
      </w:r>
      <w:r w:rsidRPr="00722C8F">
        <w:rPr>
          <w:sz w:val="16"/>
        </w:rPr>
        <w:t xml:space="preserve"> as solutions to rising sectoral emissions (Dyrhauge &amp; Rayner, 2023). </w:t>
      </w:r>
      <w:r w:rsidRPr="00722C8F">
        <w:rPr>
          <w:rStyle w:val="Emphasis"/>
        </w:rPr>
        <w:t>Petrol</w:t>
      </w:r>
      <w:r w:rsidRPr="00722C8F">
        <w:rPr>
          <w:rStyle w:val="StyleUnderline"/>
        </w:rPr>
        <w:t xml:space="preserve">-fired cars' </w:t>
      </w:r>
      <w:r w:rsidRPr="00722C8F">
        <w:rPr>
          <w:rStyle w:val="Emphasis"/>
        </w:rPr>
        <w:t>preponderance remains</w:t>
      </w:r>
      <w:r w:rsidRPr="00722C8F">
        <w:rPr>
          <w:sz w:val="16"/>
        </w:rPr>
        <w:t xml:space="preserve"> and is only partly contested</w:t>
      </w:r>
      <w:r w:rsidRPr="00A36CB7">
        <w:rPr>
          <w:sz w:val="16"/>
        </w:rPr>
        <w:t xml:space="preserve"> by electric mopeds, whose sales have risen dramatically over the previous years and can serve as an alternative to cars for medium, but not for long- range distances. </w:t>
      </w:r>
    </w:p>
    <w:p w14:paraId="3DB9ADD7" w14:textId="77777777" w:rsidR="00846C7E" w:rsidRPr="00A36CB7" w:rsidRDefault="00846C7E" w:rsidP="00846C7E">
      <w:pPr>
        <w:rPr>
          <w:sz w:val="16"/>
        </w:rPr>
      </w:pPr>
      <w:r w:rsidRPr="00722C8F">
        <w:rPr>
          <w:rStyle w:val="StyleUnderline"/>
          <w:highlight w:val="cyan"/>
        </w:rPr>
        <w:t xml:space="preserve">Problems with </w:t>
      </w:r>
      <w:r w:rsidRPr="00722C8F">
        <w:rPr>
          <w:rStyle w:val="Emphasis"/>
          <w:highlight w:val="cyan"/>
        </w:rPr>
        <w:t>transforming</w:t>
      </w:r>
      <w:r w:rsidRPr="00A36CB7">
        <w:rPr>
          <w:sz w:val="16"/>
        </w:rPr>
        <w:t xml:space="preserve"> the </w:t>
      </w:r>
      <w:r w:rsidRPr="00722C8F">
        <w:rPr>
          <w:rStyle w:val="Emphasis"/>
          <w:highlight w:val="cyan"/>
        </w:rPr>
        <w:t>transport</w:t>
      </w:r>
      <w:r w:rsidRPr="00A36CB7">
        <w:rPr>
          <w:sz w:val="16"/>
        </w:rPr>
        <w:t xml:space="preserve"> sector </w:t>
      </w:r>
      <w:r w:rsidRPr="00A36CB7">
        <w:rPr>
          <w:rStyle w:val="StyleUnderline"/>
        </w:rPr>
        <w:t>are not confined to</w:t>
      </w:r>
      <w:r w:rsidRPr="00A36CB7">
        <w:rPr>
          <w:sz w:val="16"/>
        </w:rPr>
        <w:t xml:space="preserve"> the promotion of </w:t>
      </w:r>
      <w:r w:rsidRPr="00A36CB7">
        <w:rPr>
          <w:rStyle w:val="StyleUnderline"/>
        </w:rPr>
        <w:t>electric cars at</w:t>
      </w:r>
      <w:r w:rsidRPr="00A36CB7">
        <w:rPr>
          <w:sz w:val="16"/>
        </w:rPr>
        <w:t xml:space="preserve"> the cost of petrol-fired ones </w:t>
      </w:r>
      <w:r w:rsidRPr="00A36CB7">
        <w:rPr>
          <w:rStyle w:val="StyleUnderline"/>
        </w:rPr>
        <w:t xml:space="preserve">but </w:t>
      </w:r>
      <w:r w:rsidRPr="00722C8F">
        <w:rPr>
          <w:rStyle w:val="StyleUnderline"/>
          <w:highlight w:val="cyan"/>
        </w:rPr>
        <w:t>extend to</w:t>
      </w:r>
      <w:r w:rsidRPr="00A36CB7">
        <w:rPr>
          <w:rStyle w:val="StyleUnderline"/>
        </w:rPr>
        <w:t xml:space="preserve"> infrastructural issues including </w:t>
      </w:r>
      <w:r w:rsidRPr="00722C8F">
        <w:rPr>
          <w:rStyle w:val="Emphasis"/>
          <w:highlight w:val="cyan"/>
        </w:rPr>
        <w:t>charging points</w:t>
      </w:r>
      <w:r w:rsidRPr="00A36CB7">
        <w:rPr>
          <w:sz w:val="16"/>
        </w:rPr>
        <w:t xml:space="preserve">. </w:t>
      </w:r>
      <w:r w:rsidRPr="00722C8F">
        <w:rPr>
          <w:rStyle w:val="StyleUnderline"/>
          <w:highlight w:val="cyan"/>
        </w:rPr>
        <w:t>They</w:t>
      </w:r>
      <w:r w:rsidRPr="00A36CB7">
        <w:rPr>
          <w:sz w:val="16"/>
        </w:rPr>
        <w:t xml:space="preserve"> also </w:t>
      </w:r>
      <w:r w:rsidRPr="00722C8F">
        <w:rPr>
          <w:rStyle w:val="StyleUnderline"/>
          <w:highlight w:val="cyan"/>
        </w:rPr>
        <w:t>hinge on</w:t>
      </w:r>
      <w:r w:rsidRPr="00A36CB7">
        <w:rPr>
          <w:rStyle w:val="StyleUnderline"/>
        </w:rPr>
        <w:t xml:space="preserve"> </w:t>
      </w:r>
      <w:r w:rsidRPr="00A36CB7">
        <w:rPr>
          <w:rStyle w:val="Emphasis"/>
        </w:rPr>
        <w:t>further tech</w:t>
      </w:r>
      <w:r w:rsidRPr="00A36CB7">
        <w:rPr>
          <w:sz w:val="16"/>
        </w:rPr>
        <w:t xml:space="preserve">nological </w:t>
      </w:r>
      <w:r w:rsidRPr="00722C8F">
        <w:rPr>
          <w:rStyle w:val="Emphasis"/>
          <w:highlight w:val="cyan"/>
        </w:rPr>
        <w:t>developments</w:t>
      </w:r>
      <w:r w:rsidRPr="00722C8F">
        <w:rPr>
          <w:rStyle w:val="StyleUnderline"/>
          <w:highlight w:val="cyan"/>
        </w:rPr>
        <w:t xml:space="preserve"> in the </w:t>
      </w:r>
      <w:r w:rsidRPr="00722C8F">
        <w:rPr>
          <w:rStyle w:val="Emphasis"/>
          <w:highlight w:val="cyan"/>
        </w:rPr>
        <w:t>battery sector</w:t>
      </w:r>
      <w:r w:rsidRPr="00A36CB7">
        <w:rPr>
          <w:sz w:val="16"/>
        </w:rPr>
        <w:t xml:space="preserve">, </w:t>
      </w:r>
      <w:r w:rsidRPr="00722C8F">
        <w:rPr>
          <w:rStyle w:val="StyleUnderline"/>
          <w:highlight w:val="cyan"/>
        </w:rPr>
        <w:t xml:space="preserve">which will be </w:t>
      </w:r>
      <w:r w:rsidRPr="00722C8F">
        <w:rPr>
          <w:rStyle w:val="Emphasis"/>
          <w:highlight w:val="cyan"/>
        </w:rPr>
        <w:t>crucial</w:t>
      </w:r>
      <w:r w:rsidRPr="00722C8F">
        <w:rPr>
          <w:rStyle w:val="StyleUnderline"/>
          <w:highlight w:val="cyan"/>
        </w:rPr>
        <w:t xml:space="preserve"> for</w:t>
      </w:r>
      <w:r w:rsidRPr="00722C8F">
        <w:rPr>
          <w:sz w:val="16"/>
          <w:highlight w:val="cyan"/>
        </w:rPr>
        <w:t xml:space="preserve"> </w:t>
      </w:r>
      <w:r w:rsidRPr="00722C8F">
        <w:rPr>
          <w:rStyle w:val="Emphasis"/>
          <w:highlight w:val="cyan"/>
        </w:rPr>
        <w:t>spearheading</w:t>
      </w:r>
      <w:r w:rsidRPr="00A36CB7">
        <w:rPr>
          <w:sz w:val="16"/>
        </w:rPr>
        <w:t xml:space="preserve"> the era of </w:t>
      </w:r>
      <w:r w:rsidRPr="00722C8F">
        <w:rPr>
          <w:rStyle w:val="Emphasis"/>
          <w:highlight w:val="cyan"/>
        </w:rPr>
        <w:t>electric cars</w:t>
      </w:r>
      <w:r w:rsidRPr="00A36CB7">
        <w:rPr>
          <w:sz w:val="16"/>
        </w:rPr>
        <w:t xml:space="preserve">, as well as on consumer behavior and responsiveness. </w:t>
      </w:r>
      <w:r w:rsidRPr="00A36CB7">
        <w:rPr>
          <w:rStyle w:val="StyleUnderline"/>
        </w:rPr>
        <w:t xml:space="preserve">Availability and ease of use of charging points, </w:t>
      </w:r>
      <w:r w:rsidRPr="00722C8F">
        <w:rPr>
          <w:rStyle w:val="Emphasis"/>
          <w:highlight w:val="cyan"/>
        </w:rPr>
        <w:t>batteries distance</w:t>
      </w:r>
      <w:r w:rsidRPr="00A36CB7">
        <w:rPr>
          <w:sz w:val="16"/>
        </w:rPr>
        <w:t xml:space="preserve"> range </w:t>
      </w:r>
      <w:r w:rsidRPr="00722C8F">
        <w:rPr>
          <w:rStyle w:val="StyleUnderline"/>
          <w:highlight w:val="cyan"/>
        </w:rPr>
        <w:t>and</w:t>
      </w:r>
      <w:r w:rsidRPr="00A36CB7">
        <w:rPr>
          <w:rStyle w:val="StyleUnderline"/>
        </w:rPr>
        <w:t xml:space="preserve"> overall </w:t>
      </w:r>
      <w:r w:rsidRPr="00722C8F">
        <w:rPr>
          <w:rStyle w:val="Emphasis"/>
          <w:highlight w:val="cyan"/>
        </w:rPr>
        <w:t>performance</w:t>
      </w:r>
      <w:r w:rsidRPr="00A36CB7">
        <w:rPr>
          <w:sz w:val="16"/>
        </w:rPr>
        <w:t xml:space="preserve"> of electric cars remain interconnected issues, the advent of which </w:t>
      </w:r>
      <w:r w:rsidRPr="00722C8F">
        <w:rPr>
          <w:rStyle w:val="StyleUnderline"/>
          <w:highlight w:val="cyan"/>
        </w:rPr>
        <w:t xml:space="preserve">will </w:t>
      </w:r>
      <w:r w:rsidRPr="00722C8F">
        <w:rPr>
          <w:rStyle w:val="Emphasis"/>
          <w:sz w:val="32"/>
          <w:szCs w:val="32"/>
          <w:highlight w:val="cyan"/>
        </w:rPr>
        <w:t>determine the extent of change</w:t>
      </w:r>
      <w:r w:rsidRPr="00722C8F">
        <w:rPr>
          <w:rStyle w:val="StyleUnderline"/>
          <w:sz w:val="32"/>
          <w:szCs w:val="32"/>
          <w:highlight w:val="cyan"/>
        </w:rPr>
        <w:t xml:space="preserve"> </w:t>
      </w:r>
      <w:r w:rsidRPr="00722C8F">
        <w:rPr>
          <w:rStyle w:val="StyleUnderline"/>
          <w:highlight w:val="cyan"/>
        </w:rPr>
        <w:t>in</w:t>
      </w:r>
      <w:r w:rsidRPr="00A36CB7">
        <w:rPr>
          <w:rStyle w:val="StyleUnderline"/>
        </w:rPr>
        <w:t xml:space="preserve"> the </w:t>
      </w:r>
      <w:r w:rsidRPr="00722C8F">
        <w:rPr>
          <w:rStyle w:val="StyleUnderline"/>
          <w:highlight w:val="cyan"/>
        </w:rPr>
        <w:t>transport</w:t>
      </w:r>
      <w:r w:rsidRPr="00A36CB7">
        <w:rPr>
          <w:rStyle w:val="StyleUnderline"/>
        </w:rPr>
        <w:t xml:space="preserve"> sector</w:t>
      </w:r>
      <w:r w:rsidRPr="00A36CB7">
        <w:rPr>
          <w:sz w:val="16"/>
        </w:rPr>
        <w:t xml:space="preserve"> and its impact on overall emissions (EyI-Mazzega &amp; Mathieu, 2020). Since the transport sector accounts for around one quarter of total EU emissions, lack of progress in this field jeopardizes the advent of the EU energy transition. </w:t>
      </w:r>
    </w:p>
    <w:p w14:paraId="174EF4C3" w14:textId="77777777" w:rsidR="00846C7E" w:rsidRDefault="00846C7E" w:rsidP="00846C7E">
      <w:pPr>
        <w:pStyle w:val="Heading3"/>
      </w:pPr>
      <w:r>
        <w:t>L---Renewables---1NC</w:t>
      </w:r>
    </w:p>
    <w:p w14:paraId="4B10A6A5" w14:textId="77777777" w:rsidR="00846C7E" w:rsidRPr="00F91445" w:rsidRDefault="00846C7E" w:rsidP="00846C7E">
      <w:pPr>
        <w:pStyle w:val="Heading4"/>
        <w:rPr>
          <w:rFonts w:cs="Times New Roman"/>
        </w:rPr>
      </w:pPr>
      <w:r>
        <w:rPr>
          <w:rFonts w:cs="Times New Roman"/>
        </w:rPr>
        <w:t>Successful r</w:t>
      </w:r>
      <w:r w:rsidRPr="00F91445">
        <w:rPr>
          <w:rFonts w:cs="Times New Roman"/>
        </w:rPr>
        <w:t>enewable transition devastates rents of fossil fuel exporters</w:t>
      </w:r>
    </w:p>
    <w:p w14:paraId="58D5DE8F" w14:textId="77777777" w:rsidR="00846C7E" w:rsidRPr="00F91445" w:rsidRDefault="00846C7E" w:rsidP="00846C7E">
      <w:r w:rsidRPr="000A68F8">
        <w:rPr>
          <w:rStyle w:val="Style13ptBold"/>
        </w:rPr>
        <w:t>Manley 17</w:t>
      </w:r>
      <w:r w:rsidRPr="00F91445">
        <w:t xml:space="preserve">, National Resource Governance Institute and James Cust, London School of Economics, </w:t>
      </w:r>
      <w:r>
        <w:t>(</w:t>
      </w:r>
      <w:r w:rsidRPr="00F91445">
        <w:t>2017</w:t>
      </w:r>
      <w:r>
        <w:t>,</w:t>
      </w:r>
      <w:r w:rsidRPr="00F91445">
        <w:t xml:space="preserve"> “Stranded Nations? The Climate Policy Implications for Fossil Fuel-Rich Developing Countries,” Oxford Centre for the Analysis of Resource Rich Economies, https://www.economics.ox.ac.uk/images/Documents/OxCarre_Policy_Papers/OxCarrePP201634.pdf)</w:t>
      </w:r>
    </w:p>
    <w:p w14:paraId="1FC7ECE4" w14:textId="77777777" w:rsidR="00846C7E" w:rsidRPr="000A68F8" w:rsidRDefault="00846C7E" w:rsidP="00846C7E">
      <w:pPr>
        <w:rPr>
          <w:sz w:val="16"/>
        </w:rPr>
      </w:pPr>
      <w:r w:rsidRPr="000A68F8">
        <w:rPr>
          <w:rStyle w:val="StyleUnderline"/>
        </w:rPr>
        <w:t>Keeping</w:t>
      </w:r>
      <w:r w:rsidRPr="000A68F8">
        <w:rPr>
          <w:sz w:val="16"/>
        </w:rPr>
        <w:t xml:space="preserve"> two thirds of </w:t>
      </w:r>
      <w:r w:rsidRPr="000A68F8">
        <w:rPr>
          <w:rStyle w:val="StyleUnderline"/>
        </w:rPr>
        <w:t xml:space="preserve">reserves in the ground necessitates </w:t>
      </w:r>
      <w:r w:rsidRPr="000A68F8">
        <w:rPr>
          <w:rStyle w:val="StyleUnderline"/>
          <w:highlight w:val="cyan"/>
        </w:rPr>
        <w:t>a significant reduction in the world’s use of fossil fuels</w:t>
      </w:r>
      <w:r w:rsidRPr="000A68F8">
        <w:rPr>
          <w:rStyle w:val="StyleUnderline"/>
        </w:rPr>
        <w:t>. This</w:t>
      </w:r>
      <w:r w:rsidRPr="000A68F8">
        <w:rPr>
          <w:sz w:val="16"/>
        </w:rPr>
        <w:t xml:space="preserve">, in turn, </w:t>
      </w:r>
      <w:r w:rsidRPr="000A68F8">
        <w:rPr>
          <w:rStyle w:val="StyleUnderline"/>
        </w:rPr>
        <w:t xml:space="preserve">necessitates a long-term decline in the demand for fossil fuels, which </w:t>
      </w:r>
      <w:r w:rsidRPr="000A68F8">
        <w:rPr>
          <w:rStyle w:val="StyleUnderline"/>
          <w:highlight w:val="cyan"/>
        </w:rPr>
        <w:t xml:space="preserve">could occur </w:t>
      </w:r>
      <w:r w:rsidRPr="000A68F8">
        <w:rPr>
          <w:rStyle w:val="Emphasis"/>
          <w:highlight w:val="cyan"/>
        </w:rPr>
        <w:t>if</w:t>
      </w:r>
      <w:r w:rsidRPr="000A68F8">
        <w:rPr>
          <w:rStyle w:val="StyleUnderline"/>
        </w:rPr>
        <w:t xml:space="preserve"> governments impose carbon taxes or similar policies</w:t>
      </w:r>
      <w:r w:rsidRPr="000A68F8">
        <w:rPr>
          <w:sz w:val="16"/>
        </w:rPr>
        <w:t xml:space="preserve">; if </w:t>
      </w:r>
      <w:r w:rsidRPr="000A68F8">
        <w:rPr>
          <w:rStyle w:val="Emphasis"/>
          <w:szCs w:val="30"/>
          <w:highlight w:val="cyan"/>
        </w:rPr>
        <w:t>there is a broad transition to alternative energy supplies, such as nuclear or renewables</w:t>
      </w:r>
      <w:r w:rsidRPr="000A68F8">
        <w:rPr>
          <w:sz w:val="16"/>
        </w:rPr>
        <w:t xml:space="preserve">; or if economic activity becomes significantly more efficient in using energy. </w:t>
      </w:r>
      <w:r w:rsidRPr="000A68F8">
        <w:rPr>
          <w:rStyle w:val="StyleUnderline"/>
        </w:rPr>
        <w:t>Reserves</w:t>
      </w:r>
      <w:r w:rsidRPr="000A68F8">
        <w:rPr>
          <w:sz w:val="16"/>
        </w:rPr>
        <w:t xml:space="preserve"> may also </w:t>
      </w:r>
      <w:r w:rsidRPr="000A68F8">
        <w:rPr>
          <w:rStyle w:val="StyleUnderline"/>
        </w:rPr>
        <w:t>remain undeveloped if governments impose policies to limit the market supply of fossil fuel resources</w:t>
      </w:r>
      <w:r w:rsidRPr="000A68F8">
        <w:rPr>
          <w:sz w:val="16"/>
        </w:rPr>
        <w:t xml:space="preserve">. 5 </w:t>
      </w:r>
      <w:r w:rsidRPr="000A68F8">
        <w:rPr>
          <w:rStyle w:val="StyleUnderline"/>
          <w:highlight w:val="cyan"/>
        </w:rPr>
        <w:t>A fall in fossil fuel demand</w:t>
      </w:r>
      <w:r w:rsidRPr="000A68F8">
        <w:rPr>
          <w:sz w:val="16"/>
        </w:rPr>
        <w:t xml:space="preserve">, other things equal, </w:t>
      </w:r>
      <w:r w:rsidRPr="000A68F8">
        <w:rPr>
          <w:rStyle w:val="StyleUnderline"/>
          <w:highlight w:val="cyan"/>
        </w:rPr>
        <w:t>will lead to a fall in fossil fuel prices</w:t>
      </w:r>
      <w:r w:rsidRPr="000A68F8">
        <w:rPr>
          <w:rStyle w:val="StyleUnderline"/>
        </w:rPr>
        <w:t xml:space="preserve">. </w:t>
      </w:r>
      <w:r w:rsidRPr="000A68F8">
        <w:rPr>
          <w:rStyle w:val="StyleUnderline"/>
          <w:highlight w:val="cyan"/>
        </w:rPr>
        <w:t>This might lead to existing reserves</w:t>
      </w:r>
      <w:r w:rsidRPr="000A68F8">
        <w:rPr>
          <w:rStyle w:val="StyleUnderline"/>
        </w:rPr>
        <w:t xml:space="preserve"> remaining undeveloped or </w:t>
      </w:r>
      <w:r w:rsidRPr="000A68F8">
        <w:rPr>
          <w:rStyle w:val="Emphasis"/>
          <w:highlight w:val="cyan"/>
        </w:rPr>
        <w:t>’stranded</w:t>
      </w:r>
      <w:r w:rsidRPr="000A68F8">
        <w:rPr>
          <w:rStyle w:val="StyleUnderline"/>
        </w:rPr>
        <w:t xml:space="preserve">‘. Meanwhile </w:t>
      </w:r>
      <w:r w:rsidRPr="000A68F8">
        <w:rPr>
          <w:rStyle w:val="StyleUnderline"/>
          <w:highlight w:val="cyan"/>
        </w:rPr>
        <w:t xml:space="preserve">projects that remain commercially viable will be less valuable. This in turn may </w:t>
      </w:r>
      <w:r w:rsidRPr="000A68F8">
        <w:rPr>
          <w:rStyle w:val="Emphasis"/>
          <w:highlight w:val="cyan"/>
        </w:rPr>
        <w:t>diminish</w:t>
      </w:r>
      <w:r w:rsidRPr="000A68F8">
        <w:rPr>
          <w:rStyle w:val="StyleUnderline"/>
        </w:rPr>
        <w:t xml:space="preserve"> the </w:t>
      </w:r>
      <w:r w:rsidRPr="000A68F8">
        <w:rPr>
          <w:rStyle w:val="Emphasis"/>
          <w:highlight w:val="cyan"/>
        </w:rPr>
        <w:t>rents</w:t>
      </w:r>
      <w:r w:rsidRPr="000A68F8">
        <w:rPr>
          <w:rStyle w:val="StyleUnderline"/>
        </w:rPr>
        <w:t xml:space="preserve"> and therefore tax revenues fossil fuel extraction can generate for producing countries</w:t>
      </w:r>
      <w:r w:rsidRPr="000A68F8">
        <w:rPr>
          <w:sz w:val="16"/>
        </w:rPr>
        <w:t xml:space="preserve">. To understand this, </w:t>
      </w:r>
      <w:r w:rsidRPr="000A68F8">
        <w:rPr>
          <w:rStyle w:val="StyleUnderline"/>
        </w:rPr>
        <w:t>consider</w:t>
      </w:r>
      <w:r w:rsidRPr="000A68F8">
        <w:rPr>
          <w:sz w:val="16"/>
        </w:rPr>
        <w:t xml:space="preserve"> an example from </w:t>
      </w:r>
      <w:r w:rsidRPr="000A68F8">
        <w:rPr>
          <w:rStyle w:val="StyleUnderline"/>
        </w:rPr>
        <w:t>the global oil market</w:t>
      </w:r>
      <w:r w:rsidRPr="000A68F8">
        <w:rPr>
          <w:sz w:val="16"/>
        </w:rPr>
        <w:t xml:space="preserve">. The price received for a barrel of oil is roughly the same for all projects after accounting for relatively small differences in the quality of oil (such as viscosity) and transport costs. However, costs will differ considerably across location and geology. Figure 2 shows a representative global supply curve that ranks all oil projects from least to most expensive in terms of unit costs of production. For any given market price, lower cost projects, on the left part of the supply curve, will have a higher asset value per barrel than high cost projects. </w:t>
      </w:r>
      <w:r w:rsidRPr="000A68F8">
        <w:rPr>
          <w:rStyle w:val="StyleUnderline"/>
        </w:rPr>
        <w:t>If the</w:t>
      </w:r>
      <w:r w:rsidRPr="000A68F8">
        <w:rPr>
          <w:sz w:val="16"/>
        </w:rPr>
        <w:t xml:space="preserve"> producer </w:t>
      </w:r>
      <w:r w:rsidRPr="000A68F8">
        <w:rPr>
          <w:rStyle w:val="StyleUnderline"/>
        </w:rPr>
        <w:t>price falls, say in response to a climate policy, some projects</w:t>
      </w:r>
      <w:r w:rsidRPr="000A68F8">
        <w:rPr>
          <w:sz w:val="16"/>
        </w:rPr>
        <w:t xml:space="preserve"> with costs higher than the prevailing price </w:t>
      </w:r>
      <w:r w:rsidRPr="000A68F8">
        <w:rPr>
          <w:rStyle w:val="StyleUnderline"/>
        </w:rPr>
        <w:t>will become stranded</w:t>
      </w:r>
      <w:r w:rsidRPr="000A68F8">
        <w:rPr>
          <w:sz w:val="16"/>
        </w:rPr>
        <w:t xml:space="preserve">, while some </w:t>
      </w:r>
      <w:r w:rsidRPr="000A68F8">
        <w:rPr>
          <w:rStyle w:val="Emphasis"/>
          <w:highlight w:val="cyan"/>
        </w:rPr>
        <w:t>value</w:t>
      </w:r>
      <w:r w:rsidRPr="000A68F8">
        <w:rPr>
          <w:rStyle w:val="StyleUnderline"/>
        </w:rPr>
        <w:t xml:space="preserve"> of</w:t>
      </w:r>
      <w:r w:rsidRPr="000A68F8">
        <w:rPr>
          <w:sz w:val="16"/>
        </w:rPr>
        <w:t xml:space="preserve"> all remaining operating </w:t>
      </w:r>
      <w:r w:rsidRPr="000A68F8">
        <w:rPr>
          <w:rStyle w:val="StyleUnderline"/>
        </w:rPr>
        <w:t xml:space="preserve">projects </w:t>
      </w:r>
      <w:r w:rsidRPr="000A68F8">
        <w:rPr>
          <w:rStyle w:val="Emphasis"/>
          <w:highlight w:val="cyan"/>
        </w:rPr>
        <w:t>will be foregone</w:t>
      </w:r>
      <w:r w:rsidRPr="000A68F8">
        <w:rPr>
          <w:sz w:val="16"/>
        </w:rPr>
        <w:t xml:space="preserve">. Asset stranding and significant falls in values in the fossil fuel industry are not new, the recent commodity price slump has stranded many projects already and fossil fuel companies have seen the value of their assets reduced by many millions of dollars. However, </w:t>
      </w:r>
      <w:r w:rsidRPr="000A68F8">
        <w:rPr>
          <w:rStyle w:val="StyleUnderline"/>
        </w:rPr>
        <w:t>the scale of such an outcome under</w:t>
      </w:r>
      <w:r w:rsidRPr="000A68F8">
        <w:rPr>
          <w:sz w:val="16"/>
        </w:rPr>
        <w:t xml:space="preserve">, for example, </w:t>
      </w:r>
      <w:r w:rsidRPr="000A68F8">
        <w:rPr>
          <w:rStyle w:val="StyleUnderline"/>
        </w:rPr>
        <w:t>an effective global climate policy would be entirely new</w:t>
      </w:r>
      <w:r w:rsidRPr="000A68F8">
        <w:rPr>
          <w:sz w:val="16"/>
        </w:rPr>
        <w:t xml:space="preserve">. </w:t>
      </w:r>
      <w:r w:rsidRPr="000A68F8">
        <w:rPr>
          <w:rStyle w:val="StyleUnderline"/>
        </w:rPr>
        <w:t>It would</w:t>
      </w:r>
      <w:r w:rsidRPr="000A68F8">
        <w:rPr>
          <w:sz w:val="16"/>
        </w:rPr>
        <w:t xml:space="preserve"> also </w:t>
      </w:r>
      <w:r w:rsidRPr="000A68F8">
        <w:rPr>
          <w:rStyle w:val="StyleUnderline"/>
        </w:rPr>
        <w:t>imply a permanence not normally considered during commodity price slumps</w:t>
      </w:r>
      <w:r w:rsidRPr="000A68F8">
        <w:rPr>
          <w:sz w:val="16"/>
        </w:rPr>
        <w:t>. For example, figure 3 shows estimates of the proportion of reserves already discovered that could become permanently stranded if the world keeps to its carbon budget.</w:t>
      </w:r>
    </w:p>
    <w:p w14:paraId="53D7B19B" w14:textId="77777777" w:rsidR="00846C7E" w:rsidRPr="00F91445" w:rsidRDefault="00846C7E" w:rsidP="00846C7E"/>
    <w:p w14:paraId="14C56BCA" w14:textId="77777777" w:rsidR="00846C7E" w:rsidRDefault="00846C7E" w:rsidP="00846C7E">
      <w:pPr>
        <w:pStyle w:val="Heading3"/>
      </w:pPr>
      <w:r>
        <w:t>L---SAFs---1NC</w:t>
      </w:r>
    </w:p>
    <w:p w14:paraId="74C4EE1C" w14:textId="77777777" w:rsidR="00846C7E" w:rsidRPr="002518CC" w:rsidRDefault="00846C7E" w:rsidP="00846C7E">
      <w:pPr>
        <w:pStyle w:val="Heading4"/>
      </w:pPr>
      <w:r>
        <w:t xml:space="preserve">SAFs are the </w:t>
      </w:r>
      <w:r>
        <w:rPr>
          <w:u w:val="single"/>
        </w:rPr>
        <w:t>lynchpin</w:t>
      </w:r>
      <w:r>
        <w:t xml:space="preserve"> of the green transition. Scaling them displaces </w:t>
      </w:r>
      <w:r>
        <w:rPr>
          <w:u w:val="single"/>
        </w:rPr>
        <w:t>oil</w:t>
      </w:r>
      <w:r>
        <w:t xml:space="preserve"> in every other </w:t>
      </w:r>
      <w:r>
        <w:rPr>
          <w:u w:val="single"/>
        </w:rPr>
        <w:t>hard-to-decarbonize sector</w:t>
      </w:r>
      <w:r>
        <w:t xml:space="preserve">. </w:t>
      </w:r>
    </w:p>
    <w:p w14:paraId="41EF9E2F" w14:textId="77777777" w:rsidR="00846C7E" w:rsidRPr="00BA2813" w:rsidRDefault="00846C7E" w:rsidP="00846C7E">
      <w:r w:rsidRPr="00946A7D">
        <w:rPr>
          <w:rStyle w:val="Style13ptBold"/>
        </w:rPr>
        <w:t xml:space="preserve">Thomsen </w:t>
      </w:r>
      <w:r w:rsidRPr="00BA2813">
        <w:rPr>
          <w:rStyle w:val="Style13ptBold"/>
        </w:rPr>
        <w:t>24</w:t>
      </w:r>
      <w:r>
        <w:t xml:space="preserve">, *PhD, International Economics, Graduate Institute of International Studies, Geneva, Switzerland, (*Marie Owens, December 10, 2024, </w:t>
      </w:r>
      <w:r w:rsidRPr="00BA2813">
        <w:t>"Disappointingly Slow Growth in SAF Production</w:t>
      </w:r>
      <w:r>
        <w:t>,</w:t>
      </w:r>
      <w:r w:rsidRPr="00BA2813">
        <w:t xml:space="preserve">" </w:t>
      </w:r>
      <w:r w:rsidRPr="000E222B">
        <w:rPr>
          <w:i/>
          <w:iCs/>
        </w:rPr>
        <w:t>International Air Transport Association</w:t>
      </w:r>
      <w:r>
        <w:t xml:space="preserve">, </w:t>
      </w:r>
      <w:r w:rsidRPr="00E83F43">
        <w:t>https://www.iata.org/en/pressroom/2024-releases/2024-12-10-03/</w:t>
      </w:r>
      <w:r>
        <w:t>)</w:t>
      </w:r>
    </w:p>
    <w:p w14:paraId="20944E36" w14:textId="77777777" w:rsidR="00846C7E" w:rsidRPr="00512671" w:rsidRDefault="00846C7E" w:rsidP="00846C7E">
      <w:pPr>
        <w:rPr>
          <w:sz w:val="16"/>
        </w:rPr>
      </w:pPr>
      <w:r w:rsidRPr="00512671">
        <w:rPr>
          <w:sz w:val="16"/>
        </w:rPr>
        <w:t>The International Air Transport Association (IATA) released new estimates for Sustainable Aviation Fuel (SAF) production showing that:</w:t>
      </w:r>
    </w:p>
    <w:p w14:paraId="74893EFD" w14:textId="77777777" w:rsidR="00846C7E" w:rsidRPr="00512671" w:rsidRDefault="00846C7E" w:rsidP="00846C7E">
      <w:pPr>
        <w:rPr>
          <w:sz w:val="16"/>
        </w:rPr>
      </w:pPr>
      <w:r w:rsidRPr="00512671">
        <w:rPr>
          <w:sz w:val="16"/>
        </w:rPr>
        <w:t>In 2024, SAF production volumes reached 1 million tonnes (1.3 billion liters), double the 0.5 million tonnes (600 million liters) produced in 2023. SAF accounted for 0.3% of global jet fuel production and 11% of global renewable fuel*.</w:t>
      </w:r>
    </w:p>
    <w:p w14:paraId="504253CA" w14:textId="77777777" w:rsidR="00846C7E" w:rsidRPr="00512671" w:rsidRDefault="00846C7E" w:rsidP="00846C7E">
      <w:pPr>
        <w:rPr>
          <w:sz w:val="16"/>
        </w:rPr>
      </w:pPr>
      <w:r w:rsidRPr="00512671">
        <w:rPr>
          <w:sz w:val="16"/>
        </w:rPr>
        <w:t>This is significantly below previous estimates that projected SAF production in 2024 at 1.5 million tonnes (1.9 billion liters), as key SAF production facilities in the US have pushed back their production ramp up to the first half of 2025.</w:t>
      </w:r>
    </w:p>
    <w:p w14:paraId="1B954B2B" w14:textId="77777777" w:rsidR="00846C7E" w:rsidRPr="00512671" w:rsidRDefault="00846C7E" w:rsidP="00846C7E">
      <w:pPr>
        <w:rPr>
          <w:sz w:val="16"/>
        </w:rPr>
      </w:pPr>
      <w:r w:rsidRPr="00512671">
        <w:rPr>
          <w:sz w:val="16"/>
        </w:rPr>
        <w:t>In 2025, SAF production is expected to reach 2.1 million tonnes (2.7 billion liters) or 0.7% of total jet fuel production and 13% of global renewable fuel capacity*.</w:t>
      </w:r>
    </w:p>
    <w:p w14:paraId="497181D8" w14:textId="77777777" w:rsidR="00846C7E" w:rsidRPr="00512671" w:rsidRDefault="00846C7E" w:rsidP="00846C7E">
      <w:pPr>
        <w:rPr>
          <w:sz w:val="16"/>
        </w:rPr>
      </w:pPr>
      <w:r w:rsidRPr="00512671">
        <w:rPr>
          <w:sz w:val="16"/>
        </w:rPr>
        <w:t>“</w:t>
      </w:r>
      <w:r w:rsidRPr="008C09F3">
        <w:rPr>
          <w:rStyle w:val="StyleUnderline"/>
        </w:rPr>
        <w:t xml:space="preserve">SAF volumes are </w:t>
      </w:r>
      <w:r w:rsidRPr="00512671">
        <w:rPr>
          <w:rStyle w:val="Emphasis"/>
        </w:rPr>
        <w:t>increasing</w:t>
      </w:r>
      <w:r w:rsidRPr="008C09F3">
        <w:rPr>
          <w:rStyle w:val="StyleUnderline"/>
        </w:rPr>
        <w:t xml:space="preserve">, but </w:t>
      </w:r>
      <w:r w:rsidRPr="00512671">
        <w:rPr>
          <w:rStyle w:val="Emphasis"/>
        </w:rPr>
        <w:t>disappointingly slowly</w:t>
      </w:r>
      <w:r w:rsidRPr="00512671">
        <w:rPr>
          <w:sz w:val="16"/>
        </w:rPr>
        <w:t xml:space="preserve">. Governments are sending mixed signals to oil companies which continue to receive subsidies for their exploration and production of fossil oil and gas. And investors in new generation fuel producers seem to be waiting for guarantees of easy money before going full throttle. With airlines, the core of the value chain, earning just a 3.6% net margin, profitability expectations for SAF investors need to be slow and steady, not fast and furious. But make no mistake that airlines are eager to buy SAF and there is money to be made by investors and companies who see the long-term future of decarbonization. </w:t>
      </w:r>
      <w:r w:rsidRPr="00C43132">
        <w:rPr>
          <w:rStyle w:val="StyleUnderline"/>
        </w:rPr>
        <w:t xml:space="preserve">Governments can accelerate progress by winding down fossil fuel production </w:t>
      </w:r>
      <w:r w:rsidRPr="00512671">
        <w:rPr>
          <w:rStyle w:val="Emphasis"/>
        </w:rPr>
        <w:t>subsidies</w:t>
      </w:r>
      <w:r w:rsidRPr="00C43132">
        <w:rPr>
          <w:rStyle w:val="StyleUnderline"/>
        </w:rPr>
        <w:t xml:space="preserve"> and replacing them with strategic </w:t>
      </w:r>
      <w:r w:rsidRPr="00512671">
        <w:rPr>
          <w:rStyle w:val="Emphasis"/>
        </w:rPr>
        <w:t>production incentives</w:t>
      </w:r>
      <w:r w:rsidRPr="00C43132">
        <w:rPr>
          <w:rStyle w:val="StyleUnderline"/>
        </w:rPr>
        <w:t xml:space="preserve"> and </w:t>
      </w:r>
      <w:r w:rsidRPr="00512671">
        <w:rPr>
          <w:rStyle w:val="Emphasis"/>
        </w:rPr>
        <w:t>clear policies</w:t>
      </w:r>
      <w:r w:rsidRPr="00C43132">
        <w:rPr>
          <w:rStyle w:val="StyleUnderline"/>
        </w:rPr>
        <w:t xml:space="preserve"> supporting a future built on renewable energies, including SAF</w:t>
      </w:r>
      <w:r w:rsidRPr="00512671">
        <w:rPr>
          <w:sz w:val="16"/>
        </w:rPr>
        <w:t>,” said Willie Walsh, IATA’s Director General.</w:t>
      </w:r>
    </w:p>
    <w:p w14:paraId="228F116A" w14:textId="77777777" w:rsidR="00846C7E" w:rsidRPr="00C43132" w:rsidRDefault="00846C7E" w:rsidP="00846C7E">
      <w:pPr>
        <w:rPr>
          <w:rStyle w:val="StyleUnderline"/>
        </w:rPr>
      </w:pPr>
      <w:r w:rsidRPr="004C5989">
        <w:rPr>
          <w:rStyle w:val="StyleUnderline"/>
          <w:highlight w:val="cyan"/>
        </w:rPr>
        <w:t>Aviation is part of</w:t>
      </w:r>
      <w:r w:rsidRPr="00C43132">
        <w:rPr>
          <w:rStyle w:val="StyleUnderline"/>
        </w:rPr>
        <w:t xml:space="preserve"> the </w:t>
      </w:r>
      <w:r w:rsidRPr="004C5989">
        <w:rPr>
          <w:rStyle w:val="Emphasis"/>
          <w:highlight w:val="cyan"/>
        </w:rPr>
        <w:t>global</w:t>
      </w:r>
      <w:r w:rsidRPr="00C43132">
        <w:rPr>
          <w:rStyle w:val="StyleUnderline"/>
        </w:rPr>
        <w:t xml:space="preserve"> energy </w:t>
      </w:r>
      <w:r w:rsidRPr="004C5989">
        <w:rPr>
          <w:rStyle w:val="Emphasis"/>
          <w:highlight w:val="cyan"/>
        </w:rPr>
        <w:t>transition</w:t>
      </w:r>
    </w:p>
    <w:p w14:paraId="659BD018" w14:textId="77777777" w:rsidR="00846C7E" w:rsidRPr="00512671" w:rsidRDefault="00846C7E" w:rsidP="00846C7E">
      <w:pPr>
        <w:rPr>
          <w:sz w:val="16"/>
        </w:rPr>
      </w:pPr>
      <w:r w:rsidRPr="00512671">
        <w:rPr>
          <w:sz w:val="16"/>
        </w:rPr>
        <w:t>“</w:t>
      </w:r>
      <w:r w:rsidRPr="00C43132">
        <w:rPr>
          <w:rStyle w:val="StyleUnderline"/>
        </w:rPr>
        <w:t xml:space="preserve">The </w:t>
      </w:r>
      <w:r w:rsidRPr="004C5989">
        <w:rPr>
          <w:rStyle w:val="StyleUnderline"/>
          <w:highlight w:val="cyan"/>
        </w:rPr>
        <w:t>airline</w:t>
      </w:r>
      <w:r w:rsidRPr="00C43132">
        <w:rPr>
          <w:rStyle w:val="StyleUnderline"/>
        </w:rPr>
        <w:t xml:space="preserve"> industry’s </w:t>
      </w:r>
      <w:r w:rsidRPr="004C5989">
        <w:rPr>
          <w:rStyle w:val="Emphasis"/>
          <w:highlight w:val="cyan"/>
        </w:rPr>
        <w:t>decarbonization</w:t>
      </w:r>
      <w:r w:rsidRPr="00C43132">
        <w:rPr>
          <w:rStyle w:val="StyleUnderline"/>
        </w:rPr>
        <w:t xml:space="preserve"> </w:t>
      </w:r>
      <w:r w:rsidRPr="004C5989">
        <w:rPr>
          <w:rStyle w:val="StyleUnderline"/>
          <w:highlight w:val="cyan"/>
        </w:rPr>
        <w:t xml:space="preserve">must be seen as part of the </w:t>
      </w:r>
      <w:r w:rsidRPr="004C5989">
        <w:rPr>
          <w:rStyle w:val="Emphasis"/>
          <w:highlight w:val="cyan"/>
        </w:rPr>
        <w:t>global</w:t>
      </w:r>
      <w:r w:rsidRPr="00C43132">
        <w:rPr>
          <w:rStyle w:val="StyleUnderline"/>
        </w:rPr>
        <w:t xml:space="preserve"> energy </w:t>
      </w:r>
      <w:r w:rsidRPr="004C5989">
        <w:rPr>
          <w:rStyle w:val="Emphasis"/>
          <w:highlight w:val="cyan"/>
        </w:rPr>
        <w:t>transition</w:t>
      </w:r>
      <w:r w:rsidRPr="00C43132">
        <w:rPr>
          <w:rStyle w:val="StyleUnderline"/>
        </w:rPr>
        <w:t xml:space="preserve">, </w:t>
      </w:r>
      <w:r w:rsidRPr="004C5989">
        <w:rPr>
          <w:rStyle w:val="StyleUnderline"/>
          <w:highlight w:val="cyan"/>
        </w:rPr>
        <w:t xml:space="preserve">not </w:t>
      </w:r>
      <w:r w:rsidRPr="004C5989">
        <w:rPr>
          <w:rStyle w:val="Emphasis"/>
          <w:highlight w:val="cyan"/>
        </w:rPr>
        <w:t>compartmentalized</w:t>
      </w:r>
      <w:r w:rsidRPr="00C43132">
        <w:rPr>
          <w:rStyle w:val="StyleUnderline"/>
        </w:rPr>
        <w:t xml:space="preserve"> </w:t>
      </w:r>
      <w:r w:rsidRPr="004C5989">
        <w:rPr>
          <w:rStyle w:val="StyleUnderline"/>
          <w:highlight w:val="cyan"/>
        </w:rPr>
        <w:t>as</w:t>
      </w:r>
      <w:r w:rsidRPr="00C43132">
        <w:rPr>
          <w:rStyle w:val="StyleUnderline"/>
        </w:rPr>
        <w:t xml:space="preserve"> a </w:t>
      </w:r>
      <w:r w:rsidRPr="004C5989">
        <w:rPr>
          <w:rStyle w:val="Emphasis"/>
          <w:highlight w:val="cyan"/>
        </w:rPr>
        <w:t>transport</w:t>
      </w:r>
      <w:r w:rsidRPr="00512671">
        <w:rPr>
          <w:rStyle w:val="Emphasis"/>
        </w:rPr>
        <w:t xml:space="preserve"> issue</w:t>
      </w:r>
      <w:r w:rsidRPr="00512671">
        <w:rPr>
          <w:sz w:val="16"/>
        </w:rPr>
        <w:t xml:space="preserve">. That’s because </w:t>
      </w:r>
      <w:r w:rsidRPr="004C5989">
        <w:rPr>
          <w:rStyle w:val="StyleUnderline"/>
          <w:highlight w:val="cyan"/>
        </w:rPr>
        <w:t>solving</w:t>
      </w:r>
      <w:r w:rsidRPr="00C43132">
        <w:rPr>
          <w:rStyle w:val="StyleUnderline"/>
        </w:rPr>
        <w:t xml:space="preserve"> </w:t>
      </w:r>
      <w:r w:rsidRPr="004C5989">
        <w:rPr>
          <w:rStyle w:val="StyleUnderline"/>
          <w:highlight w:val="cyan"/>
        </w:rPr>
        <w:t>the</w:t>
      </w:r>
      <w:r w:rsidRPr="00C43132">
        <w:rPr>
          <w:rStyle w:val="StyleUnderline"/>
        </w:rPr>
        <w:t xml:space="preserve"> energy </w:t>
      </w:r>
      <w:r w:rsidRPr="004C5989">
        <w:rPr>
          <w:rStyle w:val="StyleUnderline"/>
          <w:highlight w:val="cyan"/>
        </w:rPr>
        <w:t>transition challenge for aviation will</w:t>
      </w:r>
      <w:r w:rsidRPr="00C43132">
        <w:rPr>
          <w:rStyle w:val="StyleUnderline"/>
        </w:rPr>
        <w:t xml:space="preserve"> also </w:t>
      </w:r>
      <w:r w:rsidRPr="004C5989">
        <w:rPr>
          <w:rStyle w:val="Emphasis"/>
          <w:highlight w:val="cyan"/>
        </w:rPr>
        <w:t>benefit</w:t>
      </w:r>
      <w:r w:rsidRPr="00C43132">
        <w:rPr>
          <w:rStyle w:val="StyleUnderline"/>
        </w:rPr>
        <w:t xml:space="preserve"> </w:t>
      </w:r>
      <w:r w:rsidRPr="004C5989">
        <w:rPr>
          <w:rStyle w:val="StyleUnderline"/>
          <w:highlight w:val="cyan"/>
        </w:rPr>
        <w:t xml:space="preserve">the </w:t>
      </w:r>
      <w:r w:rsidRPr="004C5989">
        <w:rPr>
          <w:rStyle w:val="Emphasis"/>
          <w:highlight w:val="cyan"/>
        </w:rPr>
        <w:t>wider economy</w:t>
      </w:r>
      <w:r w:rsidRPr="00512671">
        <w:rPr>
          <w:sz w:val="16"/>
        </w:rPr>
        <w:t xml:space="preserve">, </w:t>
      </w:r>
      <w:r w:rsidRPr="00C43132">
        <w:rPr>
          <w:rStyle w:val="StyleUnderline"/>
        </w:rPr>
        <w:t xml:space="preserve">as </w:t>
      </w:r>
      <w:r w:rsidRPr="004C5989">
        <w:rPr>
          <w:rStyle w:val="StyleUnderline"/>
          <w:highlight w:val="cyan"/>
        </w:rPr>
        <w:t>renewable</w:t>
      </w:r>
      <w:r w:rsidRPr="00C43132">
        <w:rPr>
          <w:rStyle w:val="StyleUnderline"/>
        </w:rPr>
        <w:t xml:space="preserve"> fuel </w:t>
      </w:r>
      <w:r w:rsidRPr="004C5989">
        <w:rPr>
          <w:rStyle w:val="StyleUnderline"/>
          <w:highlight w:val="cyan"/>
        </w:rPr>
        <w:t>refineries</w:t>
      </w:r>
      <w:r w:rsidRPr="00C43132">
        <w:rPr>
          <w:rStyle w:val="StyleUnderline"/>
        </w:rPr>
        <w:t xml:space="preserve"> </w:t>
      </w:r>
      <w:r w:rsidRPr="004C5989">
        <w:rPr>
          <w:rStyle w:val="StyleUnderline"/>
          <w:highlight w:val="cyan"/>
        </w:rPr>
        <w:t xml:space="preserve">will produce a </w:t>
      </w:r>
      <w:r w:rsidRPr="004C5989">
        <w:rPr>
          <w:rStyle w:val="Emphasis"/>
          <w:highlight w:val="cyan"/>
        </w:rPr>
        <w:t>broad range</w:t>
      </w:r>
      <w:r w:rsidRPr="004C5989">
        <w:rPr>
          <w:rStyle w:val="StyleUnderline"/>
          <w:highlight w:val="cyan"/>
        </w:rPr>
        <w:t xml:space="preserve"> of fuels</w:t>
      </w:r>
      <w:r w:rsidRPr="00C43132">
        <w:rPr>
          <w:rStyle w:val="StyleUnderline"/>
        </w:rPr>
        <w:t xml:space="preserve"> </w:t>
      </w:r>
      <w:r w:rsidRPr="004C5989">
        <w:rPr>
          <w:rStyle w:val="StyleUnderline"/>
          <w:highlight w:val="cyan"/>
        </w:rPr>
        <w:t>used by other industries</w:t>
      </w:r>
      <w:r w:rsidRPr="00C43132">
        <w:rPr>
          <w:rStyle w:val="StyleUnderline"/>
        </w:rPr>
        <w:t xml:space="preserve">, and </w:t>
      </w:r>
      <w:r w:rsidRPr="004C5989">
        <w:rPr>
          <w:rStyle w:val="StyleUnderline"/>
          <w:highlight w:val="cyan"/>
        </w:rPr>
        <w:t xml:space="preserve">only a minor share will be </w:t>
      </w:r>
      <w:r w:rsidRPr="004C5989">
        <w:rPr>
          <w:rStyle w:val="Emphasis"/>
          <w:highlight w:val="cyan"/>
        </w:rPr>
        <w:t>SAF</w:t>
      </w:r>
      <w:r w:rsidRPr="00512671">
        <w:rPr>
          <w:sz w:val="16"/>
        </w:rPr>
        <w:t xml:space="preserve">, </w:t>
      </w:r>
      <w:r w:rsidRPr="00C43132">
        <w:rPr>
          <w:rStyle w:val="StyleUnderline"/>
        </w:rPr>
        <w:t>used by airlines</w:t>
      </w:r>
      <w:r w:rsidRPr="00512671">
        <w:rPr>
          <w:sz w:val="16"/>
        </w:rPr>
        <w:t>. We need the whole world to produce as much renewable energy as possible for everybody. Airlines simply want to access their fair share of that output,” said Marie Owens Thomsen, IATA’s Senior Vice President Sustainability and Chief Economist.</w:t>
      </w:r>
    </w:p>
    <w:p w14:paraId="258B1897" w14:textId="77777777" w:rsidR="00846C7E" w:rsidRPr="00512671" w:rsidRDefault="00846C7E" w:rsidP="00846C7E">
      <w:pPr>
        <w:rPr>
          <w:sz w:val="16"/>
        </w:rPr>
      </w:pPr>
      <w:r w:rsidRPr="00512671">
        <w:rPr>
          <w:sz w:val="16"/>
        </w:rPr>
        <w:t xml:space="preserve">To reach net zero CO2 emissions by 2050, IATA analysis shows that between 3,000 to over 6,500 new renewable fuel plants will be needed. </w:t>
      </w:r>
      <w:r w:rsidRPr="00512671">
        <w:rPr>
          <w:rStyle w:val="StyleUnderline"/>
        </w:rPr>
        <w:t xml:space="preserve">These will also produce </w:t>
      </w:r>
      <w:r w:rsidRPr="00512671">
        <w:rPr>
          <w:rStyle w:val="Emphasis"/>
        </w:rPr>
        <w:t>renewable diesel</w:t>
      </w:r>
      <w:r w:rsidRPr="00512671">
        <w:rPr>
          <w:rStyle w:val="StyleUnderline"/>
        </w:rPr>
        <w:t xml:space="preserve"> and other fuels for other industries.</w:t>
      </w:r>
      <w:r w:rsidRPr="00512671">
        <w:rPr>
          <w:sz w:val="16"/>
        </w:rPr>
        <w:t xml:space="preserve"> The annual average capex needed to build the new facilities over the 30-year period is about $128 billion per year, in a best-case scenario. Importantly, this amount is significantly less than the estimated total sum of investments in the solar and wind energy markets at $280 billion per annum between 2004 and 2022.</w:t>
      </w:r>
    </w:p>
    <w:p w14:paraId="643B1399" w14:textId="77777777" w:rsidR="00846C7E" w:rsidRPr="00512671" w:rsidRDefault="00846C7E" w:rsidP="00846C7E">
      <w:pPr>
        <w:rPr>
          <w:sz w:val="16"/>
        </w:rPr>
      </w:pPr>
      <w:r w:rsidRPr="00512671">
        <w:rPr>
          <w:sz w:val="16"/>
        </w:rPr>
        <w:t>“</w:t>
      </w:r>
      <w:r w:rsidRPr="00512671">
        <w:rPr>
          <w:sz w:val="16"/>
          <w:szCs w:val="16"/>
        </w:rPr>
        <w:t>Governments must quickly deliver concrete policy incentives to rapidly accelerate renewable energy production. There is already a model to follow with the transition to wind and solar power. The good news is that the energy transition, which includes SAF, will need less than half the annual investments that realizing wind and solar production at scale required. And a good portion of the needed funding could be realized by redirecting a portion of the retrograde subsidies that governments give to the fossil fuel industry,” said Walsh.</w:t>
      </w:r>
    </w:p>
    <w:p w14:paraId="496BBE02" w14:textId="77777777" w:rsidR="00846C7E" w:rsidRDefault="00846C7E" w:rsidP="00846C7E"/>
    <w:p w14:paraId="45651C02" w14:textId="77777777" w:rsidR="00846C7E" w:rsidRDefault="00846C7E" w:rsidP="00846C7E">
      <w:pPr>
        <w:pStyle w:val="Heading3"/>
      </w:pPr>
    </w:p>
    <w:p w14:paraId="6A9A259E" w14:textId="77777777" w:rsidR="00846C7E" w:rsidRPr="00B538F5" w:rsidRDefault="00846C7E" w:rsidP="00846C7E">
      <w:pPr>
        <w:pStyle w:val="Heading3"/>
      </w:pPr>
      <w:r>
        <w:t>L---Yes Green Paradox---2NC</w:t>
      </w:r>
    </w:p>
    <w:p w14:paraId="223A1EC5" w14:textId="77777777" w:rsidR="00846C7E" w:rsidRDefault="00846C7E" w:rsidP="00846C7E">
      <w:pPr>
        <w:pStyle w:val="Heading4"/>
      </w:pPr>
      <w:r w:rsidRPr="002978A7">
        <w:t>Green paradox</w:t>
      </w:r>
      <w:r>
        <w:t xml:space="preserve"> true</w:t>
      </w:r>
    </w:p>
    <w:p w14:paraId="2ABB37D8" w14:textId="77777777" w:rsidR="00846C7E" w:rsidRPr="00BA1F51" w:rsidRDefault="00846C7E" w:rsidP="00846C7E">
      <w:r w:rsidRPr="00394F1A">
        <w:rPr>
          <w:rStyle w:val="Style13ptBold"/>
        </w:rPr>
        <w:t>de Graaf 23</w:t>
      </w:r>
      <w:r>
        <w:t xml:space="preserve">, PhD, Associate Professor of International Politics at the Ghent Institute for International and European Studies. (Thijs Van, “10. Barrels, booms, and busts: the future of petrostates in a decarbonizing world,” in </w:t>
      </w:r>
      <w:r w:rsidRPr="00556331">
        <w:rPr>
          <w:i/>
          <w:iCs/>
        </w:rPr>
        <w:t>Handbook on the Geopolitics of the Energy Transition</w:t>
      </w:r>
      <w:r>
        <w:t>, p. 190-191, Edward Elgar Publishing, ISBN 978 1 80037 043 2)</w:t>
      </w:r>
    </w:p>
    <w:p w14:paraId="6B5A2FDC" w14:textId="77777777" w:rsidR="00846C7E" w:rsidRPr="00A47A90" w:rsidRDefault="00846C7E" w:rsidP="00846C7E">
      <w:pPr>
        <w:rPr>
          <w:sz w:val="16"/>
        </w:rPr>
      </w:pPr>
      <w:r w:rsidRPr="00A47A90">
        <w:rPr>
          <w:sz w:val="16"/>
        </w:rPr>
        <w:t>4.1 Race to Sell Oil</w:t>
      </w:r>
    </w:p>
    <w:p w14:paraId="7DEAF551" w14:textId="77777777" w:rsidR="00846C7E" w:rsidRPr="00A47A90" w:rsidRDefault="00846C7E" w:rsidP="00846C7E">
      <w:pPr>
        <w:rPr>
          <w:sz w:val="16"/>
        </w:rPr>
      </w:pPr>
      <w:r w:rsidRPr="00A201AD">
        <w:rPr>
          <w:rStyle w:val="StyleUnderline"/>
          <w:highlight w:val="cyan"/>
        </w:rPr>
        <w:t>In response to</w:t>
      </w:r>
      <w:r w:rsidRPr="00394F1A">
        <w:rPr>
          <w:rStyle w:val="StyleUnderline"/>
        </w:rPr>
        <w:t xml:space="preserve"> the threat of </w:t>
      </w:r>
      <w:r w:rsidRPr="00A201AD">
        <w:rPr>
          <w:rStyle w:val="Emphasis"/>
          <w:highlight w:val="cyan"/>
        </w:rPr>
        <w:t>peak</w:t>
      </w:r>
      <w:r w:rsidRPr="00BB2FC0">
        <w:rPr>
          <w:rStyle w:val="Emphasis"/>
        </w:rPr>
        <w:t xml:space="preserve"> oil </w:t>
      </w:r>
      <w:r w:rsidRPr="00A201AD">
        <w:rPr>
          <w:rStyle w:val="Emphasis"/>
          <w:highlight w:val="cyan"/>
        </w:rPr>
        <w:t>demand</w:t>
      </w:r>
      <w:r w:rsidRPr="00A47A90">
        <w:rPr>
          <w:sz w:val="16"/>
        </w:rPr>
        <w:t xml:space="preserve">, </w:t>
      </w:r>
      <w:r w:rsidRPr="00A201AD">
        <w:rPr>
          <w:rStyle w:val="StyleUnderline"/>
          <w:highlight w:val="cyan"/>
        </w:rPr>
        <w:t>producer countries could</w:t>
      </w:r>
      <w:r w:rsidRPr="007D5607">
        <w:rPr>
          <w:rStyle w:val="StyleUnderline"/>
        </w:rPr>
        <w:t xml:space="preserve"> </w:t>
      </w:r>
      <w:r w:rsidRPr="007D5607">
        <w:rPr>
          <w:rStyle w:val="Emphasis"/>
          <w:highlight w:val="cyan"/>
        </w:rPr>
        <w:t>battle it out</w:t>
      </w:r>
      <w:r w:rsidRPr="007D5607">
        <w:rPr>
          <w:rStyle w:val="StyleUnderline"/>
          <w:highlight w:val="cyan"/>
        </w:rPr>
        <w:t>,</w:t>
      </w:r>
      <w:r w:rsidRPr="00394F1A">
        <w:rPr>
          <w:rStyle w:val="StyleUnderline"/>
        </w:rPr>
        <w:t xml:space="preserve"> fight for market share, </w:t>
      </w:r>
      <w:r w:rsidRPr="00A201AD">
        <w:rPr>
          <w:rStyle w:val="StyleUnderline"/>
          <w:highlight w:val="cyan"/>
        </w:rPr>
        <w:t>and</w:t>
      </w:r>
      <w:r w:rsidRPr="00A47A90">
        <w:rPr>
          <w:sz w:val="16"/>
        </w:rPr>
        <w:t xml:space="preserve"> try to </w:t>
      </w:r>
      <w:r w:rsidRPr="00A201AD">
        <w:rPr>
          <w:rStyle w:val="Emphasis"/>
          <w:highlight w:val="cyan"/>
        </w:rPr>
        <w:t>sell</w:t>
      </w:r>
      <w:r w:rsidRPr="00BE639C">
        <w:rPr>
          <w:rStyle w:val="Emphasis"/>
        </w:rPr>
        <w:t xml:space="preserve"> as much</w:t>
      </w:r>
      <w:r w:rsidRPr="00394F1A">
        <w:rPr>
          <w:rStyle w:val="StyleUnderline"/>
        </w:rPr>
        <w:t xml:space="preserve"> of </w:t>
      </w:r>
      <w:r w:rsidRPr="00A201AD">
        <w:rPr>
          <w:rStyle w:val="StyleUnderline"/>
          <w:highlight w:val="cyan"/>
        </w:rPr>
        <w:t>their oil</w:t>
      </w:r>
      <w:r w:rsidRPr="00394F1A">
        <w:rPr>
          <w:rStyle w:val="StyleUnderline"/>
        </w:rPr>
        <w:t xml:space="preserve"> now </w:t>
      </w:r>
      <w:r w:rsidRPr="00A201AD">
        <w:rPr>
          <w:rStyle w:val="Emphasis"/>
          <w:highlight w:val="cyan"/>
        </w:rPr>
        <w:t>before demand declines</w:t>
      </w:r>
      <w:r w:rsidRPr="00394F1A">
        <w:rPr>
          <w:rStyle w:val="StyleUnderline"/>
        </w:rPr>
        <w:t xml:space="preserve"> as a result of a switch to </w:t>
      </w:r>
      <w:r w:rsidRPr="00394F1A">
        <w:rPr>
          <w:rStyle w:val="Emphasis"/>
        </w:rPr>
        <w:t>clean</w:t>
      </w:r>
      <w:r w:rsidRPr="00A47A90">
        <w:rPr>
          <w:sz w:val="16"/>
        </w:rPr>
        <w:t xml:space="preserve">er </w:t>
      </w:r>
      <w:r w:rsidRPr="00394F1A">
        <w:rPr>
          <w:rStyle w:val="Emphasis"/>
        </w:rPr>
        <w:t>energy</w:t>
      </w:r>
      <w:r w:rsidRPr="00A47A90">
        <w:rPr>
          <w:sz w:val="16"/>
        </w:rPr>
        <w:t xml:space="preserve"> sources. </w:t>
      </w:r>
      <w:r w:rsidRPr="00A201AD">
        <w:rPr>
          <w:rStyle w:val="StyleUnderline"/>
          <w:highlight w:val="cyan"/>
        </w:rPr>
        <w:t>This is a strategy</w:t>
      </w:r>
      <w:r w:rsidRPr="001F59F7">
        <w:rPr>
          <w:rStyle w:val="StyleUnderline"/>
        </w:rPr>
        <w:t xml:space="preserve"> that </w:t>
      </w:r>
      <w:r w:rsidRPr="007D5607">
        <w:rPr>
          <w:rStyle w:val="Emphasis"/>
        </w:rPr>
        <w:t>low-cost producers</w:t>
      </w:r>
      <w:r w:rsidRPr="007D5607">
        <w:rPr>
          <w:rStyle w:val="StyleUnderline"/>
        </w:rPr>
        <w:t xml:space="preserve"> like </w:t>
      </w:r>
      <w:r w:rsidRPr="00A201AD">
        <w:rPr>
          <w:rStyle w:val="Emphasis"/>
          <w:highlight w:val="cyan"/>
        </w:rPr>
        <w:t>Saudi</w:t>
      </w:r>
      <w:r w:rsidRPr="00A47A90">
        <w:rPr>
          <w:sz w:val="16"/>
        </w:rPr>
        <w:t xml:space="preserve"> Arabia </w:t>
      </w:r>
      <w:r w:rsidRPr="00A201AD">
        <w:rPr>
          <w:rStyle w:val="StyleUnderline"/>
          <w:highlight w:val="cyan"/>
        </w:rPr>
        <w:t>might</w:t>
      </w:r>
      <w:r w:rsidRPr="00A47A90">
        <w:rPr>
          <w:sz w:val="16"/>
        </w:rPr>
        <w:t xml:space="preserve"> be tempted to </w:t>
      </w:r>
      <w:r w:rsidRPr="00A201AD">
        <w:rPr>
          <w:rStyle w:val="StyleUnderline"/>
          <w:highlight w:val="cyan"/>
        </w:rPr>
        <w:t>pursue</w:t>
      </w:r>
      <w:r w:rsidRPr="00A47A90">
        <w:rPr>
          <w:sz w:val="16"/>
        </w:rPr>
        <w:t xml:space="preserve">. In fact, in March 2020, the Saudi Ministry of Energy instructed Saudi Aramco to increase its production capacity from 12 to 13 mb/d (Saudi Aramco, 2020). </w:t>
      </w:r>
      <w:r w:rsidRPr="00A47A90">
        <w:rPr>
          <w:rStyle w:val="StyleUnderline"/>
        </w:rPr>
        <w:t>Saudi Aramco’s</w:t>
      </w:r>
      <w:r w:rsidRPr="00A47A90">
        <w:rPr>
          <w:sz w:val="16"/>
        </w:rPr>
        <w:t xml:space="preserve"> April 2019 </w:t>
      </w:r>
      <w:r w:rsidRPr="00A47A90">
        <w:rPr>
          <w:rStyle w:val="StyleUnderline"/>
        </w:rPr>
        <w:t>bond prospectus</w:t>
      </w:r>
      <w:r w:rsidRPr="00A47A90">
        <w:rPr>
          <w:sz w:val="16"/>
        </w:rPr>
        <w:t xml:space="preserve">, released ahead of its initial public offering, </w:t>
      </w:r>
      <w:r w:rsidRPr="00A47A90">
        <w:rPr>
          <w:rStyle w:val="StyleUnderline"/>
        </w:rPr>
        <w:t>reads like a strategy to be the</w:t>
      </w:r>
      <w:r w:rsidRPr="00A47A90">
        <w:rPr>
          <w:sz w:val="16"/>
        </w:rPr>
        <w:t xml:space="preserve"> “</w:t>
      </w:r>
      <w:r w:rsidRPr="00A47A90">
        <w:rPr>
          <w:rStyle w:val="StyleUnderline"/>
        </w:rPr>
        <w:t>last man standing</w:t>
      </w:r>
      <w:r w:rsidRPr="00A47A90">
        <w:rPr>
          <w:sz w:val="16"/>
        </w:rPr>
        <w:t xml:space="preserve">” </w:t>
      </w:r>
      <w:r w:rsidRPr="00A47A90">
        <w:rPr>
          <w:rStyle w:val="StyleUnderline"/>
        </w:rPr>
        <w:t>in the oil market</w:t>
      </w:r>
      <w:r w:rsidRPr="00A47A90">
        <w:rPr>
          <w:sz w:val="16"/>
        </w:rPr>
        <w:t xml:space="preserve"> (Krane, 2021). Similarly, the United Arab Emirates’ Abu Dhabi National Oil Company (ADNOC) had plans to increase its production capacity to 5 mb/d, up from 3.1 mb/d in October 2018 (Kerr, 2018).</w:t>
      </w:r>
    </w:p>
    <w:p w14:paraId="39D221EE" w14:textId="77777777" w:rsidR="00846C7E" w:rsidRDefault="00846C7E" w:rsidP="00846C7E">
      <w:pPr>
        <w:rPr>
          <w:sz w:val="16"/>
        </w:rPr>
      </w:pPr>
      <w:r w:rsidRPr="00A47A90">
        <w:rPr>
          <w:sz w:val="16"/>
        </w:rPr>
        <w:t xml:space="preserve">The idea here is that </w:t>
      </w:r>
      <w:r w:rsidRPr="00A201AD">
        <w:rPr>
          <w:rStyle w:val="Emphasis"/>
          <w:highlight w:val="cyan"/>
        </w:rPr>
        <w:t>climate policy</w:t>
      </w:r>
      <w:r w:rsidRPr="00A201AD">
        <w:rPr>
          <w:rStyle w:val="StyleUnderline"/>
          <w:highlight w:val="cyan"/>
        </w:rPr>
        <w:t xml:space="preserve"> and the </w:t>
      </w:r>
      <w:r w:rsidRPr="00A201AD">
        <w:rPr>
          <w:rStyle w:val="Emphasis"/>
          <w:highlight w:val="cyan"/>
        </w:rPr>
        <w:t>anticipated depreciation</w:t>
      </w:r>
      <w:r w:rsidRPr="00A201AD">
        <w:rPr>
          <w:rStyle w:val="StyleUnderline"/>
          <w:highlight w:val="cyan"/>
        </w:rPr>
        <w:t xml:space="preserve"> of reserves</w:t>
      </w:r>
      <w:r w:rsidRPr="00A201AD">
        <w:rPr>
          <w:sz w:val="16"/>
          <w:highlight w:val="cyan"/>
        </w:rPr>
        <w:t xml:space="preserve"> </w:t>
      </w:r>
      <w:r w:rsidRPr="00A201AD">
        <w:rPr>
          <w:rStyle w:val="Emphasis"/>
          <w:highlight w:val="cyan"/>
        </w:rPr>
        <w:t>undermines</w:t>
      </w:r>
      <w:r w:rsidRPr="00A201AD">
        <w:rPr>
          <w:rStyle w:val="StyleUnderline"/>
          <w:highlight w:val="cyan"/>
        </w:rPr>
        <w:t xml:space="preserve"> incentives to </w:t>
      </w:r>
      <w:r w:rsidRPr="00A201AD">
        <w:rPr>
          <w:rStyle w:val="Emphasis"/>
          <w:highlight w:val="cyan"/>
        </w:rPr>
        <w:t>leave oil in the ground</w:t>
      </w:r>
      <w:r w:rsidRPr="00A47A90">
        <w:rPr>
          <w:rStyle w:val="StyleUnderline"/>
        </w:rPr>
        <w:t xml:space="preserve">, instead </w:t>
      </w:r>
      <w:r w:rsidRPr="00A201AD">
        <w:rPr>
          <w:rStyle w:val="StyleUnderline"/>
          <w:highlight w:val="cyan"/>
        </w:rPr>
        <w:t>provoking a</w:t>
      </w:r>
      <w:r w:rsidRPr="00A47A90">
        <w:rPr>
          <w:rStyle w:val="StyleUnderline"/>
        </w:rPr>
        <w:t xml:space="preserve"> “</w:t>
      </w:r>
      <w:r w:rsidRPr="00A201AD">
        <w:rPr>
          <w:rStyle w:val="Emphasis"/>
          <w:highlight w:val="cyan"/>
        </w:rPr>
        <w:t>panic and pump</w:t>
      </w:r>
      <w:r w:rsidRPr="00A201AD">
        <w:rPr>
          <w:rStyle w:val="StyleUnderline"/>
        </w:rPr>
        <w:t>”</w:t>
      </w:r>
      <w:r w:rsidRPr="00A47A90">
        <w:rPr>
          <w:rStyle w:val="StyleUnderline"/>
        </w:rPr>
        <w:t xml:space="preserve"> </w:t>
      </w:r>
      <w:r w:rsidRPr="00A201AD">
        <w:rPr>
          <w:rStyle w:val="Emphasis"/>
          <w:highlight w:val="cyan"/>
        </w:rPr>
        <w:t>strategy</w:t>
      </w:r>
      <w:r w:rsidRPr="00A47A90">
        <w:rPr>
          <w:rStyle w:val="StyleUnderline"/>
        </w:rPr>
        <w:t xml:space="preserve"> to monetize as much of those reserves </w:t>
      </w:r>
      <w:r w:rsidRPr="00A47A90">
        <w:rPr>
          <w:rStyle w:val="Emphasis"/>
        </w:rPr>
        <w:t>before</w:t>
      </w:r>
      <w:r w:rsidRPr="00A47A90">
        <w:rPr>
          <w:rStyle w:val="StyleUnderline"/>
        </w:rPr>
        <w:t xml:space="preserve"> the window closes</w:t>
      </w:r>
      <w:r w:rsidRPr="00A47A90">
        <w:rPr>
          <w:sz w:val="16"/>
        </w:rPr>
        <w:t xml:space="preserve">. It is also built on a belief that </w:t>
      </w:r>
      <w:r w:rsidRPr="00A47A90">
        <w:rPr>
          <w:rStyle w:val="StyleUnderline"/>
        </w:rPr>
        <w:t xml:space="preserve">oil will </w:t>
      </w:r>
      <w:r w:rsidRPr="00A47A90">
        <w:rPr>
          <w:rStyle w:val="Emphasis"/>
        </w:rPr>
        <w:t>remain indispensable</w:t>
      </w:r>
      <w:r w:rsidRPr="00A47A90">
        <w:rPr>
          <w:rStyle w:val="StyleUnderline"/>
        </w:rPr>
        <w:t xml:space="preserve"> for some time to come, and that NOCs may be at an advantage compared to international oil co</w:t>
      </w:r>
      <w:r w:rsidRPr="00A47A90">
        <w:rPr>
          <w:sz w:val="16"/>
        </w:rPr>
        <w:t xml:space="preserve">mpanies, which face mounting pressure from shareholders, courts, and public opinion. However, by </w:t>
      </w:r>
      <w:r w:rsidRPr="00A47A90">
        <w:rPr>
          <w:rStyle w:val="StyleUnderline"/>
        </w:rPr>
        <w:t xml:space="preserve">rushing to develop reserves and make the most out of what could be the last oil boom, </w:t>
      </w:r>
      <w:r w:rsidRPr="00A201AD">
        <w:rPr>
          <w:rStyle w:val="Emphasis"/>
          <w:highlight w:val="cyan"/>
        </w:rPr>
        <w:t>price wars</w:t>
      </w:r>
      <w:r w:rsidRPr="00A201AD">
        <w:rPr>
          <w:rStyle w:val="StyleUnderline"/>
          <w:highlight w:val="cyan"/>
        </w:rPr>
        <w:t xml:space="preserve"> may </w:t>
      </w:r>
      <w:r w:rsidRPr="00A201AD">
        <w:rPr>
          <w:rStyle w:val="Emphasis"/>
          <w:highlight w:val="cyan"/>
        </w:rPr>
        <w:t>erupt</w:t>
      </w:r>
      <w:r w:rsidRPr="00A47A90">
        <w:rPr>
          <w:sz w:val="16"/>
        </w:rPr>
        <w:t xml:space="preserve"> between oil exporters, thus </w:t>
      </w:r>
      <w:r w:rsidRPr="00A201AD">
        <w:rPr>
          <w:rStyle w:val="Emphasis"/>
          <w:highlight w:val="cyan"/>
        </w:rPr>
        <w:t xml:space="preserve">depressing </w:t>
      </w:r>
      <w:r w:rsidRPr="00BB7714">
        <w:rPr>
          <w:rStyle w:val="Emphasis"/>
          <w:highlight w:val="cyan"/>
        </w:rPr>
        <w:t>prices</w:t>
      </w:r>
      <w:r w:rsidRPr="00A47A90">
        <w:rPr>
          <w:rStyle w:val="StyleUnderline"/>
        </w:rPr>
        <w:t xml:space="preserve"> and revenues for all. </w:t>
      </w:r>
      <w:r w:rsidRPr="00A201AD">
        <w:rPr>
          <w:rStyle w:val="StyleUnderline"/>
          <w:highlight w:val="cyan"/>
        </w:rPr>
        <w:t>It could lead to</w:t>
      </w:r>
      <w:r w:rsidRPr="00A47A90">
        <w:rPr>
          <w:rStyle w:val="StyleUnderline"/>
        </w:rPr>
        <w:t xml:space="preserve"> “</w:t>
      </w:r>
      <w:r w:rsidRPr="00A201AD">
        <w:rPr>
          <w:rStyle w:val="Emphasis"/>
          <w:highlight w:val="cyan"/>
        </w:rPr>
        <w:t>green paradox</w:t>
      </w:r>
      <w:r w:rsidRPr="00A47A90">
        <w:rPr>
          <w:rStyle w:val="StyleUnderline"/>
        </w:rPr>
        <w:t xml:space="preserve">” </w:t>
      </w:r>
      <w:r w:rsidRPr="00A201AD">
        <w:rPr>
          <w:rStyle w:val="Emphasis"/>
          <w:highlight w:val="cyan"/>
        </w:rPr>
        <w:t>effects</w:t>
      </w:r>
      <w:r w:rsidRPr="00A47A90">
        <w:rPr>
          <w:rStyle w:val="StyleUnderline"/>
        </w:rPr>
        <w:t xml:space="preserve">, </w:t>
      </w:r>
      <w:r w:rsidRPr="00A201AD">
        <w:rPr>
          <w:rStyle w:val="StyleUnderline"/>
          <w:highlight w:val="cyan"/>
        </w:rPr>
        <w:t>where</w:t>
      </w:r>
      <w:r w:rsidRPr="00A47A90">
        <w:rPr>
          <w:rStyle w:val="StyleUnderline"/>
        </w:rPr>
        <w:t xml:space="preserve">by </w:t>
      </w:r>
      <w:r w:rsidRPr="00A201AD">
        <w:rPr>
          <w:rStyle w:val="StyleUnderline"/>
          <w:highlight w:val="cyan"/>
        </w:rPr>
        <w:t xml:space="preserve">lower oil prices </w:t>
      </w:r>
      <w:r w:rsidRPr="00A201AD">
        <w:rPr>
          <w:rStyle w:val="Emphasis"/>
          <w:highlight w:val="cyan"/>
        </w:rPr>
        <w:t>slow</w:t>
      </w:r>
      <w:r w:rsidRPr="00A47A90">
        <w:rPr>
          <w:sz w:val="16"/>
        </w:rPr>
        <w:t xml:space="preserve"> down </w:t>
      </w:r>
      <w:r w:rsidRPr="00A201AD">
        <w:rPr>
          <w:rStyle w:val="Emphasis"/>
          <w:highlight w:val="cyan"/>
        </w:rPr>
        <w:t>the</w:t>
      </w:r>
      <w:r w:rsidRPr="00A47A90">
        <w:rPr>
          <w:rStyle w:val="Emphasis"/>
        </w:rPr>
        <w:t xml:space="preserve"> energy </w:t>
      </w:r>
      <w:r w:rsidRPr="00A201AD">
        <w:rPr>
          <w:rStyle w:val="Emphasis"/>
          <w:highlight w:val="cyan"/>
        </w:rPr>
        <w:t>transition</w:t>
      </w:r>
      <w:r w:rsidRPr="00A47A90">
        <w:rPr>
          <w:sz w:val="16"/>
        </w:rPr>
        <w:t xml:space="preserve"> itself (Sinn, 2012). Moreover, </w:t>
      </w:r>
      <w:r w:rsidRPr="00A47A90">
        <w:rPr>
          <w:rStyle w:val="StyleUnderline"/>
        </w:rPr>
        <w:t>rapacious oil extraction is a short-term strategy which does not improve long-term prospects for growth</w:t>
      </w:r>
      <w:r w:rsidRPr="00A47A90">
        <w:rPr>
          <w:sz w:val="16"/>
        </w:rPr>
        <w:t xml:space="preserve"> (van der Ploeg, 2016).</w:t>
      </w:r>
    </w:p>
    <w:p w14:paraId="4D6C8AE4" w14:textId="77777777" w:rsidR="00846C7E" w:rsidRPr="005D388F" w:rsidRDefault="00846C7E" w:rsidP="00846C7E"/>
    <w:p w14:paraId="58192817" w14:textId="77777777" w:rsidR="00846C7E" w:rsidRDefault="00846C7E" w:rsidP="00846C7E">
      <w:pPr>
        <w:pStyle w:val="Heading3"/>
      </w:pPr>
    </w:p>
    <w:p w14:paraId="3D8A4B43" w14:textId="77777777" w:rsidR="00846C7E" w:rsidRDefault="00846C7E" w:rsidP="00846C7E">
      <w:pPr>
        <w:pStyle w:val="Heading3"/>
      </w:pPr>
      <w:r>
        <w:t>L---Canada---Paris---2NC</w:t>
      </w:r>
    </w:p>
    <w:p w14:paraId="7D761E74" w14:textId="77777777" w:rsidR="00846C7E" w:rsidRPr="00BF1C28" w:rsidRDefault="00846C7E" w:rsidP="00846C7E">
      <w:pPr>
        <w:pStyle w:val="Heading4"/>
        <w:rPr>
          <w:b w:val="0"/>
          <w:bCs/>
        </w:rPr>
      </w:pPr>
      <w:r>
        <w:t>Paris compliance kills oilsands</w:t>
      </w:r>
      <w:r w:rsidRPr="00BF1C28">
        <w:rPr>
          <w:b w:val="0"/>
          <w:bCs/>
        </w:rPr>
        <w:t>---</w:t>
      </w:r>
      <w:r w:rsidRPr="00BF1C28">
        <w:rPr>
          <w:b w:val="0"/>
          <w:bCs/>
          <w:u w:val="single"/>
        </w:rPr>
        <w:t>econ collapse</w:t>
      </w:r>
      <w:r w:rsidRPr="00BF1C28">
        <w:rPr>
          <w:b w:val="0"/>
          <w:bCs/>
        </w:rPr>
        <w:t xml:space="preserve"> from </w:t>
      </w:r>
      <w:r w:rsidRPr="00BF1C28">
        <w:rPr>
          <w:b w:val="0"/>
          <w:bCs/>
          <w:u w:val="single"/>
        </w:rPr>
        <w:t>asset stranding</w:t>
      </w:r>
    </w:p>
    <w:p w14:paraId="377B5588" w14:textId="77777777" w:rsidR="00846C7E" w:rsidRDefault="00846C7E" w:rsidP="00846C7E">
      <w:r w:rsidRPr="00792C14">
        <w:rPr>
          <w:rStyle w:val="Style13ptBold"/>
        </w:rPr>
        <w:t>Erickson 18</w:t>
      </w:r>
      <w:r>
        <w:t>, SEI Affiliated Researcher at SEI US (Peter, May 2018, "Confronting carbon lock-in: Canada’s oil sands ," Stockholm Environment Institute, https://www.sei.org/wp-content/uploads/2018/05/confronting-carbon-lock-canadas-oil-sands.pdf)</w:t>
      </w:r>
    </w:p>
    <w:p w14:paraId="118D12F5" w14:textId="77777777" w:rsidR="00846C7E" w:rsidRPr="00792C14" w:rsidRDefault="00846C7E" w:rsidP="00846C7E">
      <w:pPr>
        <w:rPr>
          <w:sz w:val="16"/>
        </w:rPr>
      </w:pPr>
      <w:r w:rsidRPr="00792C14">
        <w:rPr>
          <w:sz w:val="16"/>
        </w:rPr>
        <w:t xml:space="preserve">The second main finding from researchers is that </w:t>
      </w:r>
      <w:r w:rsidRPr="00792C14">
        <w:rPr>
          <w:rStyle w:val="StyleUnderline"/>
          <w:highlight w:val="cyan"/>
        </w:rPr>
        <w:t>a</w:t>
      </w:r>
      <w:r w:rsidRPr="00792C14">
        <w:rPr>
          <w:rStyle w:val="StyleUnderline"/>
        </w:rPr>
        <w:t xml:space="preserve"> low carbon </w:t>
      </w:r>
      <w:r w:rsidRPr="00792C14">
        <w:rPr>
          <w:rStyle w:val="StyleUnderline"/>
          <w:highlight w:val="cyan"/>
        </w:rPr>
        <w:t xml:space="preserve">transition </w:t>
      </w:r>
      <w:r w:rsidRPr="00792C14">
        <w:rPr>
          <w:rStyle w:val="Emphasis"/>
          <w:highlight w:val="cyan"/>
        </w:rPr>
        <w:t>consistent with</w:t>
      </w:r>
      <w:r w:rsidRPr="00792C14">
        <w:rPr>
          <w:sz w:val="16"/>
        </w:rPr>
        <w:t xml:space="preserve"> the </w:t>
      </w:r>
      <w:r w:rsidRPr="00792C14">
        <w:rPr>
          <w:rStyle w:val="Emphasis"/>
          <w:highlight w:val="cyan"/>
        </w:rPr>
        <w:t>Paris</w:t>
      </w:r>
      <w:r w:rsidRPr="00792C14">
        <w:rPr>
          <w:sz w:val="16"/>
        </w:rPr>
        <w:t xml:space="preserve"> Agreement </w:t>
      </w:r>
      <w:r w:rsidRPr="00792C14">
        <w:rPr>
          <w:rStyle w:val="StyleUnderline"/>
          <w:highlight w:val="cyan"/>
        </w:rPr>
        <w:t xml:space="preserve">would use </w:t>
      </w:r>
      <w:r w:rsidRPr="00792C14">
        <w:rPr>
          <w:rStyle w:val="Emphasis"/>
          <w:highlight w:val="cyan"/>
        </w:rPr>
        <w:t>much less oil</w:t>
      </w:r>
      <w:r w:rsidRPr="00792C14">
        <w:rPr>
          <w:rStyle w:val="StyleUnderline"/>
        </w:rPr>
        <w:t>,</w:t>
      </w:r>
      <w:r w:rsidRPr="00792C14">
        <w:rPr>
          <w:sz w:val="16"/>
        </w:rPr>
        <w:t xml:space="preserve"> potentially </w:t>
      </w:r>
      <w:r w:rsidRPr="00792C14">
        <w:rPr>
          <w:rStyle w:val="StyleUnderline"/>
          <w:highlight w:val="cyan"/>
        </w:rPr>
        <w:t>affecting</w:t>
      </w:r>
      <w:r w:rsidRPr="00792C14">
        <w:rPr>
          <w:sz w:val="16"/>
        </w:rPr>
        <w:t xml:space="preserve"> the </w:t>
      </w:r>
      <w:r w:rsidRPr="00792C14">
        <w:rPr>
          <w:rStyle w:val="StyleUnderline"/>
        </w:rPr>
        <w:t xml:space="preserve">global </w:t>
      </w:r>
      <w:r w:rsidRPr="00792C14">
        <w:rPr>
          <w:rStyle w:val="StyleUnderline"/>
          <w:highlight w:val="cyan"/>
        </w:rPr>
        <w:t>demand for</w:t>
      </w:r>
      <w:r w:rsidRPr="00792C14">
        <w:rPr>
          <w:rStyle w:val="StyleUnderline"/>
        </w:rPr>
        <w:t xml:space="preserve"> crude derived from the </w:t>
      </w:r>
      <w:r w:rsidRPr="00792C14">
        <w:rPr>
          <w:rStyle w:val="Emphasis"/>
          <w:highlight w:val="cyan"/>
        </w:rPr>
        <w:t>oil sands</w:t>
      </w:r>
      <w:r w:rsidRPr="00792C14">
        <w:rPr>
          <w:sz w:val="16"/>
        </w:rPr>
        <w:t xml:space="preserve"> (Harvey 2017; Jaccard et al. 2018). </w:t>
      </w:r>
      <w:r w:rsidRPr="00792C14">
        <w:rPr>
          <w:rStyle w:val="StyleUnderline"/>
          <w:highlight w:val="cyan"/>
        </w:rPr>
        <w:t>Since lower</w:t>
      </w:r>
      <w:r w:rsidRPr="00792C14">
        <w:rPr>
          <w:rStyle w:val="StyleUnderline"/>
        </w:rPr>
        <w:t xml:space="preserve"> oil </w:t>
      </w:r>
      <w:r w:rsidRPr="00792C14">
        <w:rPr>
          <w:rStyle w:val="StyleUnderline"/>
          <w:highlight w:val="cyan"/>
        </w:rPr>
        <w:t>demand could be met by</w:t>
      </w:r>
      <w:r w:rsidRPr="00792C14">
        <w:rPr>
          <w:rStyle w:val="StyleUnderline"/>
        </w:rPr>
        <w:t xml:space="preserve"> other, </w:t>
      </w:r>
      <w:r w:rsidRPr="00792C14">
        <w:rPr>
          <w:rStyle w:val="StyleUnderline"/>
          <w:highlight w:val="cyan"/>
        </w:rPr>
        <w:t>less GHG-intensive oil sources</w:t>
      </w:r>
      <w:r w:rsidRPr="00792C14">
        <w:rPr>
          <w:rStyle w:val="StyleUnderline"/>
        </w:rPr>
        <w:t xml:space="preserve"> – and at a lower cost – </w:t>
      </w:r>
      <w:r w:rsidRPr="00792C14">
        <w:rPr>
          <w:rStyle w:val="StyleUnderline"/>
          <w:highlight w:val="cyan"/>
        </w:rPr>
        <w:t>the oil sands are</w:t>
      </w:r>
      <w:r w:rsidRPr="00792C14">
        <w:rPr>
          <w:sz w:val="16"/>
        </w:rPr>
        <w:t xml:space="preserve">, at best, an economically </w:t>
      </w:r>
      <w:r w:rsidRPr="00792C14">
        <w:rPr>
          <w:rStyle w:val="StyleUnderline"/>
          <w:highlight w:val="cyan"/>
        </w:rPr>
        <w:t>inefficient</w:t>
      </w:r>
      <w:r w:rsidRPr="00792C14">
        <w:rPr>
          <w:sz w:val="16"/>
        </w:rPr>
        <w:t xml:space="preserve"> way of producing oil. More critically, a </w:t>
      </w:r>
      <w:r w:rsidRPr="00792C14">
        <w:rPr>
          <w:rStyle w:val="StyleUnderline"/>
          <w:highlight w:val="cyan"/>
        </w:rPr>
        <w:t>decline in oil demand could leave</w:t>
      </w:r>
      <w:r w:rsidRPr="00792C14">
        <w:rPr>
          <w:rStyle w:val="StyleUnderline"/>
        </w:rPr>
        <w:t xml:space="preserve"> the </w:t>
      </w:r>
      <w:r w:rsidRPr="00792C14">
        <w:rPr>
          <w:rStyle w:val="StyleUnderline"/>
          <w:highlight w:val="cyan"/>
        </w:rPr>
        <w:t>oil sands</w:t>
      </w:r>
      <w:r w:rsidRPr="00792C14">
        <w:rPr>
          <w:rStyle w:val="StyleUnderline"/>
        </w:rPr>
        <w:t xml:space="preserve"> “</w:t>
      </w:r>
      <w:r w:rsidRPr="00792C14">
        <w:rPr>
          <w:rStyle w:val="Emphasis"/>
          <w:highlight w:val="cyan"/>
        </w:rPr>
        <w:t>stranded</w:t>
      </w:r>
      <w:r w:rsidRPr="00792C14">
        <w:rPr>
          <w:rStyle w:val="StyleUnderline"/>
        </w:rPr>
        <w:t>,”</w:t>
      </w:r>
      <w:r w:rsidRPr="00792C14">
        <w:rPr>
          <w:sz w:val="16"/>
        </w:rPr>
        <w:t xml:space="preserve"> </w:t>
      </w:r>
      <w:r w:rsidRPr="00792C14">
        <w:rPr>
          <w:rStyle w:val="Emphasis"/>
          <w:highlight w:val="cyan"/>
        </w:rPr>
        <w:t>without a durable market</w:t>
      </w:r>
      <w:r w:rsidRPr="00792C14">
        <w:rPr>
          <w:sz w:val="16"/>
        </w:rPr>
        <w:t xml:space="preserve">, </w:t>
      </w:r>
      <w:r w:rsidRPr="00792C14">
        <w:rPr>
          <w:rStyle w:val="StyleUnderline"/>
          <w:highlight w:val="cyan"/>
        </w:rPr>
        <w:t>putting investors</w:t>
      </w:r>
      <w:r w:rsidRPr="00792C14">
        <w:rPr>
          <w:sz w:val="16"/>
        </w:rPr>
        <w:t xml:space="preserve"> and communities </w:t>
      </w:r>
      <w:r w:rsidRPr="00792C14">
        <w:rPr>
          <w:rStyle w:val="StyleUnderline"/>
          <w:highlight w:val="cyan"/>
        </w:rPr>
        <w:t>at risk</w:t>
      </w:r>
      <w:r w:rsidRPr="00792C14">
        <w:rPr>
          <w:rStyle w:val="StyleUnderline"/>
        </w:rPr>
        <w:t xml:space="preserve"> of economic disruption</w:t>
      </w:r>
      <w:r w:rsidRPr="00792C14">
        <w:rPr>
          <w:sz w:val="16"/>
        </w:rPr>
        <w:t xml:space="preserve"> (Carbon Tracker 2014). For example, one widely cited modelling analysis found that </w:t>
      </w:r>
      <w:r w:rsidRPr="00792C14">
        <w:rPr>
          <w:rStyle w:val="StyleUnderline"/>
        </w:rPr>
        <w:t xml:space="preserve">about </w:t>
      </w:r>
      <w:r w:rsidRPr="00792C14">
        <w:rPr>
          <w:rStyle w:val="Emphasis"/>
          <w:highlight w:val="cyan"/>
        </w:rPr>
        <w:t>80%</w:t>
      </w:r>
      <w:r w:rsidRPr="00792C14">
        <w:rPr>
          <w:rStyle w:val="StyleUnderline"/>
          <w:highlight w:val="cyan"/>
        </w:rPr>
        <w:t xml:space="preserve"> of Canada’s</w:t>
      </w:r>
      <w:r w:rsidRPr="00792C14">
        <w:rPr>
          <w:rStyle w:val="StyleUnderline"/>
        </w:rPr>
        <w:t xml:space="preserve"> oil </w:t>
      </w:r>
      <w:r w:rsidRPr="00792C14">
        <w:rPr>
          <w:rStyle w:val="StyleUnderline"/>
          <w:highlight w:val="cyan"/>
        </w:rPr>
        <w:t>reserves would remain underground in a global</w:t>
      </w:r>
      <w:r w:rsidRPr="00792C14">
        <w:rPr>
          <w:rStyle w:val="StyleUnderline"/>
        </w:rPr>
        <w:t xml:space="preserve"> low-carbon </w:t>
      </w:r>
      <w:r w:rsidRPr="00792C14">
        <w:rPr>
          <w:rStyle w:val="StyleUnderline"/>
          <w:highlight w:val="cyan"/>
        </w:rPr>
        <w:t>transition</w:t>
      </w:r>
      <w:r w:rsidRPr="00792C14">
        <w:rPr>
          <w:rStyle w:val="StyleUnderline"/>
        </w:rPr>
        <w:t>, meaning “next to no” new oil sands projects would proceed in this scenario</w:t>
      </w:r>
      <w:r w:rsidRPr="00792C14">
        <w:rPr>
          <w:sz w:val="16"/>
        </w:rPr>
        <w:t xml:space="preserve"> (McGlade and Ekins 2014)</w:t>
      </w:r>
    </w:p>
    <w:p w14:paraId="6C1CFE98" w14:textId="77777777" w:rsidR="00846C7E" w:rsidRDefault="00846C7E" w:rsidP="00846C7E">
      <w:pPr>
        <w:pStyle w:val="Heading3"/>
      </w:pPr>
      <w:r>
        <w:t>L---Canada---Net Zero---2NC</w:t>
      </w:r>
    </w:p>
    <w:p w14:paraId="2F5FF2E6" w14:textId="77777777" w:rsidR="00846C7E" w:rsidRDefault="00846C7E" w:rsidP="00846C7E">
      <w:pPr>
        <w:pStyle w:val="Heading4"/>
      </w:pPr>
      <w:r>
        <w:t xml:space="preserve">Global net zero </w:t>
      </w:r>
      <w:r w:rsidRPr="00A4161A">
        <w:rPr>
          <w:u w:val="single"/>
        </w:rPr>
        <w:t>blows a hole</w:t>
      </w:r>
      <w:r>
        <w:t xml:space="preserve"> in the Canadian econ </w:t>
      </w:r>
    </w:p>
    <w:p w14:paraId="0EF627C4" w14:textId="77777777" w:rsidR="00846C7E" w:rsidRPr="009858AD" w:rsidRDefault="00846C7E" w:rsidP="00846C7E">
      <w:r w:rsidRPr="004F23D2">
        <w:rPr>
          <w:rStyle w:val="Style13ptBold"/>
        </w:rPr>
        <w:t>Mertins-Kirkwood 24</w:t>
      </w:r>
      <w:r>
        <w:t>, MA Political Economy, senior researcher at the Canadian Centre for Policy Alternatives (Hadrian, 11-22-2024, "Canada is not ready for a collapse of the oil sands," CCPA, https://www.policyalternatives.ca/news-research/canada-is-not-ready-for-a-collapse-of-the-oil-sands/)</w:t>
      </w:r>
    </w:p>
    <w:p w14:paraId="14604540" w14:textId="77777777" w:rsidR="00846C7E" w:rsidRPr="004F23D2" w:rsidRDefault="00846C7E" w:rsidP="00846C7E">
      <w:pPr>
        <w:rPr>
          <w:sz w:val="16"/>
        </w:rPr>
      </w:pPr>
      <w:r w:rsidRPr="004F23D2">
        <w:rPr>
          <w:rStyle w:val="StyleUnderline"/>
          <w:highlight w:val="cyan"/>
        </w:rPr>
        <w:t>There is a</w:t>
      </w:r>
      <w:r w:rsidRPr="004F23D2">
        <w:rPr>
          <w:sz w:val="16"/>
        </w:rPr>
        <w:t xml:space="preserve"> real and growing </w:t>
      </w:r>
      <w:r w:rsidRPr="004F23D2">
        <w:rPr>
          <w:rStyle w:val="Emphasis"/>
          <w:highlight w:val="cyan"/>
        </w:rPr>
        <w:t>possibility</w:t>
      </w:r>
      <w:r w:rsidRPr="004F23D2">
        <w:rPr>
          <w:sz w:val="16"/>
        </w:rPr>
        <w:t xml:space="preserve"> that </w:t>
      </w:r>
      <w:r w:rsidRPr="004F23D2">
        <w:rPr>
          <w:rStyle w:val="Emphasis"/>
          <w:highlight w:val="cyan"/>
        </w:rPr>
        <w:t>demand for Canadian oil</w:t>
      </w:r>
      <w:r w:rsidRPr="004F23D2">
        <w:rPr>
          <w:rStyle w:val="StyleUnderline"/>
        </w:rPr>
        <w:t xml:space="preserve"> exports </w:t>
      </w:r>
      <w:r w:rsidRPr="004F23D2">
        <w:rPr>
          <w:rStyle w:val="StyleUnderline"/>
          <w:highlight w:val="cyan"/>
        </w:rPr>
        <w:t xml:space="preserve">will fall </w:t>
      </w:r>
      <w:r w:rsidRPr="004F23D2">
        <w:rPr>
          <w:rStyle w:val="Emphasis"/>
          <w:highlight w:val="cyan"/>
        </w:rPr>
        <w:t>sooner</w:t>
      </w:r>
      <w:r w:rsidRPr="004F23D2">
        <w:rPr>
          <w:rStyle w:val="StyleUnderline"/>
        </w:rPr>
        <w:t xml:space="preserve"> and faster </w:t>
      </w:r>
      <w:r w:rsidRPr="004F23D2">
        <w:rPr>
          <w:rStyle w:val="Emphasis"/>
        </w:rPr>
        <w:t>than anticipated</w:t>
      </w:r>
      <w:r w:rsidRPr="004F23D2">
        <w:rPr>
          <w:sz w:val="16"/>
        </w:rPr>
        <w:t>. Not only because of falling demand for oil in general, but specifically because the oil sands are among the costliest and most emissions intensive sources of oil in the world.</w:t>
      </w:r>
    </w:p>
    <w:p w14:paraId="4C4D60D2" w14:textId="77777777" w:rsidR="00846C7E" w:rsidRPr="004F23D2" w:rsidRDefault="00846C7E" w:rsidP="00846C7E">
      <w:pPr>
        <w:rPr>
          <w:rStyle w:val="StyleUnderline"/>
        </w:rPr>
      </w:pPr>
      <w:r w:rsidRPr="004F23D2">
        <w:rPr>
          <w:rStyle w:val="StyleUnderline"/>
        </w:rPr>
        <w:t>No Canadian politician</w:t>
      </w:r>
      <w:r w:rsidRPr="004F23D2">
        <w:rPr>
          <w:sz w:val="16"/>
        </w:rPr>
        <w:t xml:space="preserve"> or government </w:t>
      </w:r>
      <w:r w:rsidRPr="004F23D2">
        <w:rPr>
          <w:rStyle w:val="StyleUnderline"/>
        </w:rPr>
        <w:t xml:space="preserve">can save the oil sands </w:t>
      </w:r>
      <w:r w:rsidRPr="004F23D2">
        <w:rPr>
          <w:rStyle w:val="Emphasis"/>
          <w:highlight w:val="cyan"/>
        </w:rPr>
        <w:t>if</w:t>
      </w:r>
      <w:r w:rsidRPr="004F23D2">
        <w:rPr>
          <w:rStyle w:val="StyleUnderline"/>
        </w:rPr>
        <w:t xml:space="preserve"> </w:t>
      </w:r>
      <w:r w:rsidRPr="004F23D2">
        <w:rPr>
          <w:rStyle w:val="Emphasis"/>
          <w:highlight w:val="cyan"/>
        </w:rPr>
        <w:t>international demand</w:t>
      </w:r>
      <w:r w:rsidRPr="004F23D2">
        <w:rPr>
          <w:rStyle w:val="StyleUnderline"/>
        </w:rPr>
        <w:t xml:space="preserve"> for that dirty fuel </w:t>
      </w:r>
      <w:r w:rsidRPr="004F23D2">
        <w:rPr>
          <w:rStyle w:val="Emphasis"/>
          <w:highlight w:val="cyan"/>
        </w:rPr>
        <w:t>dries up</w:t>
      </w:r>
      <w:r w:rsidRPr="004F23D2">
        <w:rPr>
          <w:rStyle w:val="StyleUnderline"/>
        </w:rPr>
        <w:t>.</w:t>
      </w:r>
    </w:p>
    <w:p w14:paraId="4F883773" w14:textId="77777777" w:rsidR="00846C7E" w:rsidRPr="004F23D2" w:rsidRDefault="00846C7E" w:rsidP="00846C7E">
      <w:pPr>
        <w:rPr>
          <w:sz w:val="16"/>
        </w:rPr>
      </w:pPr>
      <w:r w:rsidRPr="004F23D2">
        <w:rPr>
          <w:sz w:val="16"/>
        </w:rPr>
        <w:t xml:space="preserve">As new research from the CCPA and Ecojustice explains, </w:t>
      </w:r>
      <w:r w:rsidRPr="004F23D2">
        <w:rPr>
          <w:rStyle w:val="Emphasis"/>
          <w:highlight w:val="cyan"/>
        </w:rPr>
        <w:t>falling demand</w:t>
      </w:r>
      <w:r w:rsidRPr="004F23D2">
        <w:rPr>
          <w:rStyle w:val="StyleUnderline"/>
          <w:highlight w:val="cyan"/>
        </w:rPr>
        <w:t xml:space="preserve"> for</w:t>
      </w:r>
      <w:r w:rsidRPr="004F23D2">
        <w:rPr>
          <w:rStyle w:val="StyleUnderline"/>
        </w:rPr>
        <w:t xml:space="preserve"> oil sands </w:t>
      </w:r>
      <w:r w:rsidRPr="004F23D2">
        <w:rPr>
          <w:rStyle w:val="Emphasis"/>
          <w:highlight w:val="cyan"/>
        </w:rPr>
        <w:t>exports</w:t>
      </w:r>
      <w:r w:rsidRPr="004F23D2">
        <w:rPr>
          <w:rStyle w:val="StyleUnderline"/>
          <w:highlight w:val="cyan"/>
        </w:rPr>
        <w:t xml:space="preserve"> would be </w:t>
      </w:r>
      <w:r w:rsidRPr="004F23D2">
        <w:rPr>
          <w:rStyle w:val="Emphasis"/>
          <w:highlight w:val="cyan"/>
        </w:rPr>
        <w:t>devastating</w:t>
      </w:r>
      <w:r w:rsidRPr="004F23D2">
        <w:rPr>
          <w:rStyle w:val="StyleUnderline"/>
        </w:rPr>
        <w:t xml:space="preserve"> for the Alberta</w:t>
      </w:r>
      <w:r w:rsidRPr="004F23D2">
        <w:rPr>
          <w:sz w:val="16"/>
        </w:rPr>
        <w:t>n workers, communities and governments that have no plans in place for this possible future.</w:t>
      </w:r>
    </w:p>
    <w:p w14:paraId="37C4047B" w14:textId="77777777" w:rsidR="00846C7E" w:rsidRPr="004F23D2" w:rsidRDefault="00846C7E" w:rsidP="00846C7E">
      <w:pPr>
        <w:rPr>
          <w:rStyle w:val="StyleUnderline"/>
        </w:rPr>
      </w:pPr>
      <w:r w:rsidRPr="004F23D2">
        <w:rPr>
          <w:sz w:val="16"/>
        </w:rPr>
        <w:t xml:space="preserve">Heads in the Sands, co-authored by myself and Ecojustice lawyer Matt Hulse, presents </w:t>
      </w:r>
      <w:r w:rsidRPr="004F23D2">
        <w:rPr>
          <w:rStyle w:val="StyleUnderline"/>
        </w:rPr>
        <w:t xml:space="preserve">an economic model of the oil sands in a global </w:t>
      </w:r>
      <w:r w:rsidRPr="004F23D2">
        <w:rPr>
          <w:rStyle w:val="Emphasis"/>
          <w:highlight w:val="cyan"/>
        </w:rPr>
        <w:t>net-zero</w:t>
      </w:r>
      <w:r w:rsidRPr="004F23D2">
        <w:rPr>
          <w:rStyle w:val="StyleUnderline"/>
        </w:rPr>
        <w:t xml:space="preserve"> scenario. It </w:t>
      </w:r>
      <w:r w:rsidRPr="004F23D2">
        <w:rPr>
          <w:rStyle w:val="StyleUnderline"/>
          <w:highlight w:val="cyan"/>
        </w:rPr>
        <w:t xml:space="preserve">paints an </w:t>
      </w:r>
      <w:r w:rsidRPr="004F23D2">
        <w:rPr>
          <w:rStyle w:val="Emphasis"/>
          <w:highlight w:val="cyan"/>
        </w:rPr>
        <w:t>ugly picture</w:t>
      </w:r>
      <w:r w:rsidRPr="004F23D2">
        <w:rPr>
          <w:rStyle w:val="StyleUnderline"/>
        </w:rPr>
        <w:t xml:space="preserve"> for the industry</w:t>
      </w:r>
      <w:r w:rsidRPr="004F23D2">
        <w:rPr>
          <w:sz w:val="16"/>
        </w:rPr>
        <w:t xml:space="preserve">. Production from the oil sands stays relatively steady for the next few years before collapsing in the 2030s and falling more than 80 per cent by 2050. </w:t>
      </w:r>
      <w:r w:rsidRPr="004F23D2">
        <w:rPr>
          <w:rStyle w:val="StyleUnderline"/>
        </w:rPr>
        <w:t>A production decline driven by changes in global demand would have far greater consequences than any domestic policy to reduce emissions from the oil sands.</w:t>
      </w:r>
    </w:p>
    <w:p w14:paraId="75ECA405" w14:textId="77777777" w:rsidR="00846C7E" w:rsidRPr="004F23D2" w:rsidRDefault="00846C7E" w:rsidP="00846C7E">
      <w:pPr>
        <w:rPr>
          <w:sz w:val="16"/>
        </w:rPr>
      </w:pPr>
      <w:r w:rsidRPr="004F23D2">
        <w:rPr>
          <w:rStyle w:val="StyleUnderline"/>
        </w:rPr>
        <w:t xml:space="preserve">In </w:t>
      </w:r>
      <w:r w:rsidRPr="004F23D2">
        <w:rPr>
          <w:rStyle w:val="Emphasis"/>
        </w:rPr>
        <w:t>this scenario</w:t>
      </w:r>
      <w:r w:rsidRPr="004F23D2">
        <w:rPr>
          <w:rStyle w:val="StyleUnderline"/>
        </w:rPr>
        <w:t xml:space="preserve">, </w:t>
      </w:r>
      <w:r w:rsidRPr="004F23D2">
        <w:rPr>
          <w:rStyle w:val="Emphasis"/>
          <w:highlight w:val="cyan"/>
        </w:rPr>
        <w:t>oil sands</w:t>
      </w:r>
      <w:r w:rsidRPr="004F23D2">
        <w:rPr>
          <w:rStyle w:val="StyleUnderline"/>
        </w:rPr>
        <w:t xml:space="preserve"> projects </w:t>
      </w:r>
      <w:r w:rsidRPr="004F23D2">
        <w:rPr>
          <w:rStyle w:val="Emphasis"/>
          <w:highlight w:val="cyan"/>
        </w:rPr>
        <w:t>fall like dominoes</w:t>
      </w:r>
      <w:r w:rsidRPr="004F23D2">
        <w:rPr>
          <w:sz w:val="16"/>
        </w:rPr>
        <w:t>, starting with the highest-cost and highest-emitting producers in the 2030s. By 2050, only a handful of projects are still producing and at well below their maximum productive capacity.</w:t>
      </w:r>
    </w:p>
    <w:p w14:paraId="125D3CA5" w14:textId="77777777" w:rsidR="00846C7E" w:rsidRPr="004F23D2" w:rsidRDefault="00846C7E" w:rsidP="00846C7E">
      <w:pPr>
        <w:rPr>
          <w:sz w:val="16"/>
        </w:rPr>
      </w:pPr>
      <w:r w:rsidRPr="004F23D2">
        <w:rPr>
          <w:sz w:val="16"/>
        </w:rPr>
        <w:t xml:space="preserve">Total </w:t>
      </w:r>
      <w:r w:rsidRPr="004F23D2">
        <w:rPr>
          <w:rStyle w:val="StyleUnderline"/>
          <w:highlight w:val="cyan"/>
        </w:rPr>
        <w:t>employment</w:t>
      </w:r>
      <w:r w:rsidRPr="004F23D2">
        <w:rPr>
          <w:sz w:val="16"/>
        </w:rPr>
        <w:t xml:space="preserve"> in the sector </w:t>
      </w:r>
      <w:r w:rsidRPr="004F23D2">
        <w:rPr>
          <w:rStyle w:val="StyleUnderline"/>
          <w:highlight w:val="cyan"/>
        </w:rPr>
        <w:t>falls</w:t>
      </w:r>
      <w:r w:rsidRPr="004F23D2">
        <w:rPr>
          <w:sz w:val="16"/>
        </w:rPr>
        <w:t xml:space="preserve"> by </w:t>
      </w:r>
      <w:r w:rsidRPr="004F23D2">
        <w:rPr>
          <w:rStyle w:val="Emphasis"/>
          <w:highlight w:val="cyan"/>
        </w:rPr>
        <w:t>90 per cent</w:t>
      </w:r>
      <w:r w:rsidRPr="004F23D2">
        <w:rPr>
          <w:sz w:val="16"/>
        </w:rPr>
        <w:t xml:space="preserve"> in this period. Royalty and </w:t>
      </w:r>
      <w:r w:rsidRPr="004F23D2">
        <w:rPr>
          <w:rStyle w:val="StyleUnderline"/>
        </w:rPr>
        <w:t>tax payments</w:t>
      </w:r>
      <w:r w:rsidRPr="004F23D2">
        <w:rPr>
          <w:sz w:val="16"/>
        </w:rPr>
        <w:t xml:space="preserve"> generated by the industry </w:t>
      </w:r>
      <w:r w:rsidRPr="004F23D2">
        <w:rPr>
          <w:rStyle w:val="StyleUnderline"/>
        </w:rPr>
        <w:t xml:space="preserve">fall even faster, </w:t>
      </w:r>
      <w:r w:rsidRPr="004F23D2">
        <w:rPr>
          <w:rStyle w:val="Emphasis"/>
          <w:highlight w:val="cyan"/>
        </w:rPr>
        <w:t>blowing a huge hole in the</w:t>
      </w:r>
      <w:r w:rsidRPr="004F23D2">
        <w:rPr>
          <w:rStyle w:val="Emphasis"/>
        </w:rPr>
        <w:t xml:space="preserve"> provincial </w:t>
      </w:r>
      <w:r w:rsidRPr="004F23D2">
        <w:rPr>
          <w:rStyle w:val="Emphasis"/>
          <w:highlight w:val="cyan"/>
        </w:rPr>
        <w:t>budget</w:t>
      </w:r>
      <w:r w:rsidRPr="004F23D2">
        <w:rPr>
          <w:sz w:val="16"/>
        </w:rPr>
        <w:t>. Shuttered projects leave behind $</w:t>
      </w:r>
      <w:r w:rsidRPr="004F23D2">
        <w:rPr>
          <w:rStyle w:val="Emphasis"/>
          <w:highlight w:val="cyan"/>
        </w:rPr>
        <w:t>70 billion</w:t>
      </w:r>
      <w:r w:rsidRPr="004F23D2">
        <w:rPr>
          <w:rStyle w:val="StyleUnderline"/>
          <w:highlight w:val="cyan"/>
        </w:rPr>
        <w:t xml:space="preserve"> in stranded assets and</w:t>
      </w:r>
      <w:r w:rsidRPr="004F23D2">
        <w:rPr>
          <w:sz w:val="16"/>
        </w:rPr>
        <w:t xml:space="preserve"> more than $</w:t>
      </w:r>
      <w:r w:rsidRPr="004F23D2">
        <w:rPr>
          <w:rStyle w:val="Emphasis"/>
          <w:highlight w:val="cyan"/>
        </w:rPr>
        <w:t>50 billion</w:t>
      </w:r>
      <w:r w:rsidRPr="004F23D2">
        <w:rPr>
          <w:rStyle w:val="StyleUnderline"/>
          <w:highlight w:val="cyan"/>
        </w:rPr>
        <w:t xml:space="preserve"> in</w:t>
      </w:r>
      <w:r w:rsidRPr="004F23D2">
        <w:rPr>
          <w:rStyle w:val="StyleUnderline"/>
        </w:rPr>
        <w:t xml:space="preserve"> unfunded environmental </w:t>
      </w:r>
      <w:r w:rsidRPr="004F23D2">
        <w:rPr>
          <w:rStyle w:val="Emphasis"/>
          <w:highlight w:val="cyan"/>
        </w:rPr>
        <w:t>cleanup</w:t>
      </w:r>
      <w:r w:rsidRPr="004F23D2">
        <w:rPr>
          <w:rStyle w:val="StyleUnderline"/>
        </w:rPr>
        <w:t xml:space="preserve"> costs</w:t>
      </w:r>
      <w:r w:rsidRPr="004F23D2">
        <w:rPr>
          <w:sz w:val="16"/>
        </w:rPr>
        <w:t>. All of these figures are broken down in more detail in the report.</w:t>
      </w:r>
    </w:p>
    <w:p w14:paraId="1DEC3DEA" w14:textId="77777777" w:rsidR="00846C7E" w:rsidRPr="004F23D2" w:rsidRDefault="00846C7E" w:rsidP="00846C7E">
      <w:pPr>
        <w:rPr>
          <w:sz w:val="16"/>
        </w:rPr>
      </w:pPr>
      <w:r w:rsidRPr="004F23D2">
        <w:rPr>
          <w:sz w:val="16"/>
        </w:rPr>
        <w:t>It’s a fate Alberta is unsurprisingly unwilling to entertain, and oil backers will be quick to dismiss this scenario as unlikely or even impossible. What are the odds the whole international community follows through on their climate commitments?</w:t>
      </w:r>
    </w:p>
    <w:p w14:paraId="0B1007C9" w14:textId="77777777" w:rsidR="00846C7E" w:rsidRPr="004F23D2" w:rsidRDefault="00846C7E" w:rsidP="00846C7E">
      <w:pPr>
        <w:rPr>
          <w:sz w:val="16"/>
        </w:rPr>
      </w:pPr>
      <w:r w:rsidRPr="004F23D2">
        <w:rPr>
          <w:sz w:val="16"/>
        </w:rPr>
        <w:t xml:space="preserve">Think about it this way. If </w:t>
      </w:r>
      <w:r w:rsidRPr="004F23D2">
        <w:rPr>
          <w:rStyle w:val="Emphasis"/>
          <w:highlight w:val="cyan"/>
        </w:rPr>
        <w:t>stable</w:t>
      </w:r>
      <w:r w:rsidRPr="004F23D2">
        <w:rPr>
          <w:rStyle w:val="StyleUnderline"/>
        </w:rPr>
        <w:t xml:space="preserve"> oil </w:t>
      </w:r>
      <w:r w:rsidRPr="004F23D2">
        <w:rPr>
          <w:rStyle w:val="Emphasis"/>
          <w:highlight w:val="cyan"/>
        </w:rPr>
        <w:t>demand</w:t>
      </w:r>
      <w:r w:rsidRPr="004F23D2">
        <w:rPr>
          <w:sz w:val="16"/>
        </w:rPr>
        <w:t xml:space="preserve"> through 2050 </w:t>
      </w:r>
      <w:r w:rsidRPr="004F23D2">
        <w:rPr>
          <w:rStyle w:val="StyleUnderline"/>
          <w:highlight w:val="cyan"/>
        </w:rPr>
        <w:t xml:space="preserve">is the </w:t>
      </w:r>
      <w:r w:rsidRPr="004F23D2">
        <w:rPr>
          <w:rStyle w:val="Emphasis"/>
          <w:highlight w:val="cyan"/>
        </w:rPr>
        <w:t>best case</w:t>
      </w:r>
      <w:r w:rsidRPr="004F23D2">
        <w:rPr>
          <w:rStyle w:val="StyleUnderline"/>
        </w:rPr>
        <w:t xml:space="preserve"> scenario</w:t>
      </w:r>
      <w:r w:rsidRPr="004F23D2">
        <w:rPr>
          <w:sz w:val="16"/>
        </w:rPr>
        <w:t xml:space="preserve"> for the Canadian oil sands, then </w:t>
      </w:r>
      <w:r w:rsidRPr="004F23D2">
        <w:rPr>
          <w:rStyle w:val="Emphasis"/>
          <w:highlight w:val="cyan"/>
        </w:rPr>
        <w:t>rapid decarb</w:t>
      </w:r>
      <w:r w:rsidRPr="004F23D2">
        <w:rPr>
          <w:sz w:val="16"/>
        </w:rPr>
        <w:t xml:space="preserve">onization </w:t>
      </w:r>
      <w:r w:rsidRPr="004F23D2">
        <w:rPr>
          <w:rStyle w:val="Emphasis"/>
          <w:highlight w:val="cyan"/>
        </w:rPr>
        <w:t>is the worst</w:t>
      </w:r>
      <w:r w:rsidRPr="004F23D2">
        <w:rPr>
          <w:rStyle w:val="Emphasis"/>
        </w:rPr>
        <w:t xml:space="preserve"> case scenario</w:t>
      </w:r>
      <w:r w:rsidRPr="004F23D2">
        <w:rPr>
          <w:sz w:val="16"/>
        </w:rPr>
        <w:t xml:space="preserve">. If reality falls anywhere in the middle, Alberta needs to be prepared for at least some oil sands projects to shut down prematurely. And </w:t>
      </w:r>
      <w:r w:rsidRPr="004F23D2">
        <w:rPr>
          <w:rStyle w:val="StyleUnderline"/>
        </w:rPr>
        <w:t>if reality falls closer to the worst case scenario—which</w:t>
      </w:r>
      <w:r w:rsidRPr="004F23D2">
        <w:rPr>
          <w:sz w:val="16"/>
        </w:rPr>
        <w:t xml:space="preserve">, to be clear, </w:t>
      </w:r>
      <w:r w:rsidRPr="004F23D2">
        <w:rPr>
          <w:rStyle w:val="StyleUnderline"/>
        </w:rPr>
        <w:t>is</w:t>
      </w:r>
      <w:r w:rsidRPr="004F23D2">
        <w:rPr>
          <w:sz w:val="16"/>
        </w:rPr>
        <w:t xml:space="preserve"> absolutely </w:t>
      </w:r>
      <w:r w:rsidRPr="004F23D2">
        <w:rPr>
          <w:rStyle w:val="StyleUnderline"/>
        </w:rPr>
        <w:t>essential from a climate perspective</w:t>
      </w:r>
      <w:r w:rsidRPr="004F23D2">
        <w:rPr>
          <w:sz w:val="16"/>
        </w:rPr>
        <w:t xml:space="preserve">—then </w:t>
      </w:r>
      <w:r w:rsidRPr="004F23D2">
        <w:rPr>
          <w:rStyle w:val="StyleUnderline"/>
        </w:rPr>
        <w:t>Alberta needs to be prepared for</w:t>
      </w:r>
      <w:r w:rsidRPr="004F23D2">
        <w:rPr>
          <w:sz w:val="16"/>
        </w:rPr>
        <w:t xml:space="preserve"> a </w:t>
      </w:r>
      <w:r w:rsidRPr="004F23D2">
        <w:rPr>
          <w:rStyle w:val="StyleUnderline"/>
        </w:rPr>
        <w:t>deep and sustained economic disruption</w:t>
      </w:r>
      <w:r w:rsidRPr="004F23D2">
        <w:rPr>
          <w:sz w:val="16"/>
        </w:rPr>
        <w:t xml:space="preserve"> as early as the 2030s.</w:t>
      </w:r>
    </w:p>
    <w:p w14:paraId="01077254" w14:textId="77777777" w:rsidR="00846C7E" w:rsidRDefault="00846C7E" w:rsidP="00846C7E">
      <w:pPr>
        <w:pStyle w:val="Heading3"/>
      </w:pPr>
    </w:p>
    <w:p w14:paraId="15B9BEDC" w14:textId="77777777" w:rsidR="00846C7E" w:rsidRDefault="00846C7E" w:rsidP="00846C7E">
      <w:pPr>
        <w:pStyle w:val="Heading3"/>
      </w:pPr>
      <w:r>
        <w:t>L---Generic---EVs---2NC</w:t>
      </w:r>
    </w:p>
    <w:p w14:paraId="11DBB633" w14:textId="77777777" w:rsidR="00846C7E" w:rsidRDefault="00846C7E" w:rsidP="00846C7E">
      <w:pPr>
        <w:pStyle w:val="Heading4"/>
      </w:pPr>
      <w:r>
        <w:t xml:space="preserve">Widespread EV rollout collapses </w:t>
      </w:r>
      <w:r w:rsidRPr="003104CC">
        <w:rPr>
          <w:u w:val="single"/>
        </w:rPr>
        <w:t>exporter econom</w:t>
      </w:r>
      <w:r>
        <w:rPr>
          <w:u w:val="single"/>
        </w:rPr>
        <w:t>ies</w:t>
      </w:r>
      <w:r w:rsidRPr="003104CC">
        <w:t xml:space="preserve"> and </w:t>
      </w:r>
      <w:r>
        <w:t xml:space="preserve">leads to </w:t>
      </w:r>
      <w:r w:rsidRPr="003104CC">
        <w:rPr>
          <w:u w:val="single"/>
        </w:rPr>
        <w:t>price wars</w:t>
      </w:r>
      <w:r>
        <w:t xml:space="preserve">. </w:t>
      </w:r>
    </w:p>
    <w:p w14:paraId="34E96AF4" w14:textId="77777777" w:rsidR="00846C7E" w:rsidRDefault="00846C7E" w:rsidP="00846C7E">
      <w:r w:rsidRPr="002A05E5">
        <w:rPr>
          <w:rStyle w:val="Style13ptBold"/>
        </w:rPr>
        <w:t>Ghouri 23</w:t>
      </w:r>
      <w:r>
        <w:t>, PhD in petroleum economics; independent energy economist; 99+ endorsements on LinkedIn. (Salman, 8-13-2023, "EV Adoption Could Spell Trouble For Oil Exporters," OilPrice, https://oilprice.com/Energy/Crude-Oil/EV-Adoption-Could-Spell-Trouble-For-Oil-Exporters.html)</w:t>
      </w:r>
    </w:p>
    <w:p w14:paraId="79B8D91C" w14:textId="77777777" w:rsidR="00846C7E" w:rsidRPr="002A05E5" w:rsidRDefault="00846C7E" w:rsidP="00846C7E">
      <w:pPr>
        <w:rPr>
          <w:sz w:val="16"/>
        </w:rPr>
      </w:pPr>
      <w:r w:rsidRPr="002A05E5">
        <w:rPr>
          <w:rStyle w:val="StyleUnderline"/>
          <w:highlight w:val="cyan"/>
        </w:rPr>
        <w:t xml:space="preserve">The </w:t>
      </w:r>
      <w:r w:rsidRPr="002A05E5">
        <w:rPr>
          <w:rStyle w:val="Emphasis"/>
          <w:highlight w:val="cyan"/>
        </w:rPr>
        <w:t>Potential</w:t>
      </w:r>
      <w:r w:rsidRPr="002A05E5">
        <w:rPr>
          <w:rStyle w:val="StyleUnderline"/>
          <w:highlight w:val="cyan"/>
        </w:rPr>
        <w:t xml:space="preserve"> Impact of EVs</w:t>
      </w:r>
      <w:r w:rsidRPr="002A05E5">
        <w:rPr>
          <w:sz w:val="16"/>
        </w:rPr>
        <w:t xml:space="preserve"> on the Global Oil Market</w:t>
      </w:r>
    </w:p>
    <w:p w14:paraId="436DEDC9" w14:textId="77777777" w:rsidR="00846C7E" w:rsidRPr="002A05E5" w:rsidRDefault="00846C7E" w:rsidP="00846C7E">
      <w:pPr>
        <w:rPr>
          <w:sz w:val="16"/>
        </w:rPr>
      </w:pPr>
      <w:r w:rsidRPr="002A05E5">
        <w:rPr>
          <w:sz w:val="16"/>
        </w:rPr>
        <w:t>Forecasting based on alternative scenarios suggests that our projections will most likely fall between the reference and high-case scenarios. Given this, the ascendancy of the EV industry seems poised to command a significant portion of the future internal combustion engine (ICE) market.</w:t>
      </w:r>
    </w:p>
    <w:p w14:paraId="6B481BBF" w14:textId="77777777" w:rsidR="00846C7E" w:rsidRPr="002A05E5" w:rsidRDefault="00846C7E" w:rsidP="00846C7E">
      <w:pPr>
        <w:rPr>
          <w:sz w:val="16"/>
        </w:rPr>
      </w:pPr>
      <w:r w:rsidRPr="002A05E5">
        <w:rPr>
          <w:sz w:val="16"/>
        </w:rPr>
        <w:t>Considering the ever-changing landscape of both the oil and automotive industries, it's prudent to reassess our assumptions every five years. Factors like updated data, evolving consumer preferences, and automotive industry strategies should be weighed in these evaluations.</w:t>
      </w:r>
    </w:p>
    <w:p w14:paraId="485D6586" w14:textId="77777777" w:rsidR="00846C7E" w:rsidRPr="002A05E5" w:rsidRDefault="00846C7E" w:rsidP="00846C7E">
      <w:pPr>
        <w:rPr>
          <w:sz w:val="16"/>
        </w:rPr>
      </w:pPr>
      <w:r w:rsidRPr="002A05E5">
        <w:rPr>
          <w:sz w:val="16"/>
        </w:rPr>
        <w:t xml:space="preserve">Looking towards 2040, one pivotal question emerges: How will the projected penetration of EVs and consequent fuel displacement impact the global oil sector? </w:t>
      </w:r>
      <w:r w:rsidRPr="002A05E5">
        <w:rPr>
          <w:rStyle w:val="StyleUnderline"/>
          <w:highlight w:val="cyan"/>
        </w:rPr>
        <w:t>If fuel displacement aligns with our</w:t>
      </w:r>
      <w:r w:rsidRPr="002A05E5">
        <w:rPr>
          <w:rStyle w:val="StyleUnderline"/>
        </w:rPr>
        <w:t xml:space="preserve"> reference to </w:t>
      </w:r>
      <w:r w:rsidRPr="002A05E5">
        <w:rPr>
          <w:rStyle w:val="Emphasis"/>
          <w:highlight w:val="cyan"/>
        </w:rPr>
        <w:t>high-case scenarios</w:t>
      </w:r>
      <w:r w:rsidRPr="002A05E5">
        <w:rPr>
          <w:sz w:val="16"/>
        </w:rPr>
        <w:t xml:space="preserve">, </w:t>
      </w:r>
      <w:r w:rsidRPr="002A05E5">
        <w:rPr>
          <w:rStyle w:val="StyleUnderline"/>
          <w:highlight w:val="cyan"/>
        </w:rPr>
        <w:t xml:space="preserve">it could </w:t>
      </w:r>
      <w:r w:rsidRPr="002A05E5">
        <w:rPr>
          <w:rStyle w:val="Emphasis"/>
          <w:highlight w:val="cyan"/>
        </w:rPr>
        <w:t>ring alarm bells</w:t>
      </w:r>
      <w:r w:rsidRPr="002A05E5">
        <w:rPr>
          <w:rStyle w:val="StyleUnderline"/>
          <w:highlight w:val="cyan"/>
        </w:rPr>
        <w:t xml:space="preserve"> for</w:t>
      </w:r>
      <w:r w:rsidRPr="002A05E5">
        <w:rPr>
          <w:sz w:val="16"/>
        </w:rPr>
        <w:t xml:space="preserve"> the global </w:t>
      </w:r>
      <w:r w:rsidRPr="002A05E5">
        <w:rPr>
          <w:rStyle w:val="Emphasis"/>
          <w:highlight w:val="cyan"/>
        </w:rPr>
        <w:t>oil and gas</w:t>
      </w:r>
      <w:r w:rsidRPr="002A05E5">
        <w:rPr>
          <w:sz w:val="16"/>
        </w:rPr>
        <w:t xml:space="preserve"> industry. This is </w:t>
      </w:r>
      <w:r w:rsidRPr="002A05E5">
        <w:rPr>
          <w:rStyle w:val="Emphasis"/>
          <w:highlight w:val="cyan"/>
        </w:rPr>
        <w:t>especially</w:t>
      </w:r>
      <w:r w:rsidRPr="002A05E5">
        <w:rPr>
          <w:rStyle w:val="StyleUnderline"/>
        </w:rPr>
        <w:t xml:space="preserve"> true </w:t>
      </w:r>
      <w:r w:rsidRPr="002A05E5">
        <w:rPr>
          <w:rStyle w:val="StyleUnderline"/>
          <w:highlight w:val="cyan"/>
        </w:rPr>
        <w:t xml:space="preserve">for nations </w:t>
      </w:r>
      <w:r w:rsidRPr="002A05E5">
        <w:rPr>
          <w:rStyle w:val="Emphasis"/>
          <w:sz w:val="28"/>
          <w:szCs w:val="28"/>
          <w:highlight w:val="cyan"/>
        </w:rPr>
        <w:t>heavily reliant on oil export</w:t>
      </w:r>
      <w:r w:rsidRPr="002A05E5">
        <w:rPr>
          <w:sz w:val="16"/>
        </w:rPr>
        <w:t xml:space="preserve"> revenue</w:t>
      </w:r>
      <w:r w:rsidRPr="002A05E5">
        <w:rPr>
          <w:rStyle w:val="Emphasis"/>
          <w:sz w:val="28"/>
          <w:szCs w:val="28"/>
          <w:highlight w:val="cyan"/>
        </w:rPr>
        <w:t>s</w:t>
      </w:r>
      <w:r w:rsidRPr="002A05E5">
        <w:rPr>
          <w:rStyle w:val="StyleUnderline"/>
        </w:rPr>
        <w:t>.</w:t>
      </w:r>
    </w:p>
    <w:p w14:paraId="420C9853" w14:textId="77777777" w:rsidR="00846C7E" w:rsidRPr="002A05E5" w:rsidRDefault="00846C7E" w:rsidP="00846C7E">
      <w:pPr>
        <w:rPr>
          <w:sz w:val="16"/>
        </w:rPr>
      </w:pPr>
      <w:r w:rsidRPr="002A05E5">
        <w:rPr>
          <w:rStyle w:val="StyleUnderline"/>
        </w:rPr>
        <w:t xml:space="preserve">While these analyses serve as </w:t>
      </w:r>
      <w:r w:rsidRPr="002A05E5">
        <w:rPr>
          <w:rStyle w:val="Emphasis"/>
          <w:highlight w:val="cyan"/>
        </w:rPr>
        <w:t>early warnings</w:t>
      </w:r>
      <w:r w:rsidRPr="002A05E5">
        <w:rPr>
          <w:sz w:val="16"/>
        </w:rPr>
        <w:t xml:space="preserve">, </w:t>
      </w:r>
      <w:r w:rsidRPr="002A05E5">
        <w:rPr>
          <w:rStyle w:val="StyleUnderline"/>
        </w:rPr>
        <w:t xml:space="preserve">they </w:t>
      </w:r>
      <w:r w:rsidRPr="002A05E5">
        <w:rPr>
          <w:rStyle w:val="Emphasis"/>
        </w:rPr>
        <w:t>also</w:t>
      </w:r>
      <w:r w:rsidRPr="002A05E5">
        <w:rPr>
          <w:rStyle w:val="StyleUnderline"/>
        </w:rPr>
        <w:t xml:space="preserve"> </w:t>
      </w:r>
      <w:r w:rsidRPr="002A05E5">
        <w:rPr>
          <w:rStyle w:val="StyleUnderline"/>
          <w:highlight w:val="cyan"/>
        </w:rPr>
        <w:t>offer the</w:t>
      </w:r>
      <w:r w:rsidRPr="002A05E5">
        <w:rPr>
          <w:rStyle w:val="StyleUnderline"/>
        </w:rPr>
        <w:t xml:space="preserve"> oil </w:t>
      </w:r>
      <w:r w:rsidRPr="002A05E5">
        <w:rPr>
          <w:rStyle w:val="StyleUnderline"/>
          <w:highlight w:val="cyan"/>
        </w:rPr>
        <w:t>industry</w:t>
      </w:r>
      <w:r w:rsidRPr="002A05E5">
        <w:rPr>
          <w:rStyle w:val="StyleUnderline"/>
        </w:rPr>
        <w:t xml:space="preserve"> ample time </w:t>
      </w:r>
      <w:r w:rsidRPr="002A05E5">
        <w:rPr>
          <w:rStyle w:val="StyleUnderline"/>
          <w:highlight w:val="cyan"/>
        </w:rPr>
        <w:t>to strategize</w:t>
      </w:r>
      <w:r w:rsidRPr="002A05E5">
        <w:rPr>
          <w:sz w:val="16"/>
        </w:rPr>
        <w:t xml:space="preserve">. </w:t>
      </w:r>
      <w:r w:rsidRPr="002A05E5">
        <w:rPr>
          <w:rStyle w:val="StyleUnderline"/>
          <w:highlight w:val="cyan"/>
        </w:rPr>
        <w:t xml:space="preserve">By 2040, even </w:t>
      </w:r>
      <w:r w:rsidRPr="002A05E5">
        <w:rPr>
          <w:rStyle w:val="Emphasis"/>
          <w:highlight w:val="cyan"/>
        </w:rPr>
        <w:t>with</w:t>
      </w:r>
      <w:r w:rsidRPr="002A05E5">
        <w:rPr>
          <w:rStyle w:val="StyleUnderline"/>
          <w:highlight w:val="cyan"/>
        </w:rPr>
        <w:t xml:space="preserve"> the rise of EVs</w:t>
      </w:r>
      <w:r w:rsidRPr="002A05E5">
        <w:rPr>
          <w:rStyle w:val="StyleUnderline"/>
        </w:rPr>
        <w:t xml:space="preserve">, global </w:t>
      </w:r>
      <w:r w:rsidRPr="002A05E5">
        <w:rPr>
          <w:rStyle w:val="StyleUnderline"/>
          <w:highlight w:val="cyan"/>
        </w:rPr>
        <w:t xml:space="preserve">oil demand </w:t>
      </w:r>
      <w:r w:rsidRPr="0018298C">
        <w:rPr>
          <w:rStyle w:val="Emphasis"/>
          <w:highlight w:val="cyan"/>
        </w:rPr>
        <w:t>may</w:t>
      </w:r>
      <w:r w:rsidRPr="002A05E5">
        <w:rPr>
          <w:rStyle w:val="StyleUnderline"/>
          <w:highlight w:val="cyan"/>
        </w:rPr>
        <w:t xml:space="preserve"> </w:t>
      </w:r>
      <w:r w:rsidRPr="002A05E5">
        <w:rPr>
          <w:rStyle w:val="Emphasis"/>
          <w:highlight w:val="cyan"/>
        </w:rPr>
        <w:t>still</w:t>
      </w:r>
      <w:r w:rsidRPr="002A05E5">
        <w:rPr>
          <w:rStyle w:val="StyleUnderline"/>
          <w:highlight w:val="cyan"/>
        </w:rPr>
        <w:t xml:space="preserve"> hover between</w:t>
      </w:r>
      <w:r w:rsidRPr="002A05E5">
        <w:rPr>
          <w:sz w:val="16"/>
        </w:rPr>
        <w:t xml:space="preserve"> 65-</w:t>
      </w:r>
      <w:r w:rsidRPr="002A05E5">
        <w:rPr>
          <w:rStyle w:val="Emphasis"/>
          <w:highlight w:val="cyan"/>
        </w:rPr>
        <w:t>78 MMBD</w:t>
      </w:r>
      <w:r w:rsidRPr="002A05E5">
        <w:rPr>
          <w:sz w:val="16"/>
        </w:rPr>
        <w:t xml:space="preserve">, a decline from 100 MMBD in 2022. As a result, </w:t>
      </w:r>
      <w:r w:rsidRPr="002A05E5">
        <w:rPr>
          <w:rStyle w:val="Emphasis"/>
          <w:highlight w:val="cyan"/>
        </w:rPr>
        <w:t>intense competition</w:t>
      </w:r>
      <w:r w:rsidRPr="002A05E5">
        <w:rPr>
          <w:rStyle w:val="StyleUnderline"/>
          <w:highlight w:val="cyan"/>
        </w:rPr>
        <w:t xml:space="preserve"> for market share might lead to </w:t>
      </w:r>
      <w:r w:rsidRPr="002A05E5">
        <w:rPr>
          <w:rStyle w:val="Emphasis"/>
          <w:highlight w:val="cyan"/>
        </w:rPr>
        <w:t>price wars</w:t>
      </w:r>
      <w:r w:rsidRPr="002A05E5">
        <w:rPr>
          <w:sz w:val="16"/>
        </w:rPr>
        <w:t>. In such scenarios, ICE vehicle owners and other industrial consumers stand to benefit the most.</w:t>
      </w:r>
    </w:p>
    <w:p w14:paraId="783C8F67" w14:textId="77777777" w:rsidR="00846C7E" w:rsidRPr="001A6C5A" w:rsidRDefault="00846C7E" w:rsidP="00846C7E">
      <w:pPr>
        <w:rPr>
          <w:sz w:val="16"/>
        </w:rPr>
      </w:pPr>
    </w:p>
    <w:p w14:paraId="465647CC" w14:textId="77777777" w:rsidR="00846C7E" w:rsidRPr="00E564BC" w:rsidRDefault="00846C7E" w:rsidP="00846C7E">
      <w:pPr>
        <w:pStyle w:val="Heading4"/>
      </w:pPr>
      <w:r>
        <w:t>The plan wrecks oil demand.</w:t>
      </w:r>
    </w:p>
    <w:p w14:paraId="770D2DCE" w14:textId="77777777" w:rsidR="00846C7E" w:rsidRPr="00CA2256" w:rsidRDefault="00846C7E" w:rsidP="00846C7E">
      <w:r w:rsidRPr="00E564BC">
        <w:rPr>
          <w:rFonts w:eastAsiaTheme="majorEastAsia" w:cstheme="majorBidi"/>
          <w:b/>
          <w:iCs/>
          <w:sz w:val="26"/>
        </w:rPr>
        <w:t>Klein 24</w:t>
      </w:r>
      <w:r>
        <w:t xml:space="preserve">, *Fellow, Inside Climate News, MA, Journalism, New York University, (*Carrie, June 21, 2024, “Chart: </w:t>
      </w:r>
      <w:r w:rsidRPr="001055DC">
        <w:rPr>
          <w:rStyle w:val="Emphasis"/>
          <w:highlight w:val="cyan"/>
        </w:rPr>
        <w:t>E</w:t>
      </w:r>
      <w:r w:rsidRPr="008D672B">
        <w:rPr>
          <w:rStyle w:val="StyleUnderline"/>
        </w:rPr>
        <w:t xml:space="preserve">lectric </w:t>
      </w:r>
      <w:r w:rsidRPr="001055DC">
        <w:rPr>
          <w:rStyle w:val="Emphasis"/>
          <w:highlight w:val="cyan"/>
        </w:rPr>
        <w:t>v</w:t>
      </w:r>
      <w:r w:rsidRPr="008D672B">
        <w:rPr>
          <w:rStyle w:val="StyleUnderline"/>
        </w:rPr>
        <w:t xml:space="preserve">ehicle </w:t>
      </w:r>
      <w:r w:rsidRPr="001055DC">
        <w:rPr>
          <w:rStyle w:val="Emphasis"/>
          <w:highlight w:val="cyan"/>
        </w:rPr>
        <w:t>growth</w:t>
      </w:r>
      <w:r w:rsidRPr="008D672B">
        <w:rPr>
          <w:rStyle w:val="StyleUnderline"/>
        </w:rPr>
        <w:t xml:space="preserve"> </w:t>
      </w:r>
      <w:r w:rsidRPr="001055DC">
        <w:rPr>
          <w:rStyle w:val="StyleUnderline"/>
          <w:highlight w:val="cyan"/>
        </w:rPr>
        <w:t>is</w:t>
      </w:r>
      <w:r w:rsidRPr="008D672B">
        <w:rPr>
          <w:rStyle w:val="StyleUnderline"/>
        </w:rPr>
        <w:t xml:space="preserve"> slowly</w:t>
      </w:r>
      <w:r>
        <w:t xml:space="preserve"> </w:t>
      </w:r>
      <w:r w:rsidRPr="001055DC">
        <w:rPr>
          <w:rStyle w:val="Emphasis"/>
          <w:highlight w:val="cyan"/>
        </w:rPr>
        <w:t>eating</w:t>
      </w:r>
      <w:r w:rsidRPr="001055DC">
        <w:rPr>
          <w:rStyle w:val="StyleUnderline"/>
          <w:highlight w:val="cyan"/>
        </w:rPr>
        <w:t xml:space="preserve"> into</w:t>
      </w:r>
      <w:r w:rsidRPr="008D672B">
        <w:rPr>
          <w:rStyle w:val="StyleUnderline"/>
        </w:rPr>
        <w:t xml:space="preserve"> global </w:t>
      </w:r>
      <w:r w:rsidRPr="001055DC">
        <w:rPr>
          <w:rStyle w:val="StyleUnderline"/>
          <w:highlight w:val="cyan"/>
        </w:rPr>
        <w:t xml:space="preserve">oil </w:t>
      </w:r>
      <w:r w:rsidRPr="001055DC">
        <w:rPr>
          <w:rStyle w:val="Emphasis"/>
          <w:highlight w:val="cyan"/>
        </w:rPr>
        <w:t>demand</w:t>
      </w:r>
      <w:r>
        <w:t xml:space="preserve">,” </w:t>
      </w:r>
      <w:r w:rsidRPr="00503195">
        <w:rPr>
          <w:i/>
          <w:iCs/>
        </w:rPr>
        <w:t>Canary Media</w:t>
      </w:r>
      <w:r>
        <w:t xml:space="preserve">, </w:t>
      </w:r>
      <w:r w:rsidRPr="00A85357">
        <w:t>https://www.canarymedia.com/articles/fossil-fuels/chart-electric-vehicle-growth-is-slowly-eating-into-global-oil-demand</w:t>
      </w:r>
      <w:r>
        <w:t>)</w:t>
      </w:r>
    </w:p>
    <w:p w14:paraId="4FA329BA" w14:textId="77777777" w:rsidR="00846C7E" w:rsidRPr="00547014" w:rsidRDefault="00846C7E" w:rsidP="00846C7E">
      <w:pPr>
        <w:rPr>
          <w:sz w:val="16"/>
        </w:rPr>
      </w:pPr>
      <w:r w:rsidRPr="008D672B">
        <w:rPr>
          <w:rStyle w:val="StyleUnderline"/>
        </w:rPr>
        <w:t xml:space="preserve">As EV </w:t>
      </w:r>
      <w:r w:rsidRPr="00875964">
        <w:rPr>
          <w:rStyle w:val="Emphasis"/>
        </w:rPr>
        <w:t>adoption</w:t>
      </w:r>
      <w:r w:rsidRPr="008D672B">
        <w:rPr>
          <w:rStyle w:val="StyleUnderline"/>
        </w:rPr>
        <w:t xml:space="preserve"> </w:t>
      </w:r>
      <w:r w:rsidRPr="00875964">
        <w:rPr>
          <w:rStyle w:val="Emphasis"/>
        </w:rPr>
        <w:t>rises</w:t>
      </w:r>
      <w:r w:rsidRPr="00547014">
        <w:rPr>
          <w:sz w:val="16"/>
        </w:rPr>
        <w:t xml:space="preserve">, </w:t>
      </w:r>
      <w:r w:rsidRPr="008D672B">
        <w:rPr>
          <w:rStyle w:val="StyleUnderline"/>
        </w:rPr>
        <w:t>oil demand</w:t>
      </w:r>
      <w:r w:rsidRPr="00547014">
        <w:rPr>
          <w:sz w:val="16"/>
        </w:rPr>
        <w:t xml:space="preserve"> </w:t>
      </w:r>
      <w:r w:rsidRPr="008D672B">
        <w:rPr>
          <w:rStyle w:val="StyleUnderline"/>
        </w:rPr>
        <w:t xml:space="preserve">is starting to </w:t>
      </w:r>
      <w:r w:rsidRPr="00875964">
        <w:rPr>
          <w:rStyle w:val="Emphasis"/>
        </w:rPr>
        <w:t>level off</w:t>
      </w:r>
      <w:r w:rsidRPr="00547014">
        <w:rPr>
          <w:sz w:val="16"/>
        </w:rPr>
        <w:t xml:space="preserve"> — and </w:t>
      </w:r>
      <w:r w:rsidRPr="008D672B">
        <w:rPr>
          <w:rStyle w:val="StyleUnderline"/>
        </w:rPr>
        <w:t>IEA forecasts</w:t>
      </w:r>
      <w:r w:rsidRPr="00547014">
        <w:rPr>
          <w:sz w:val="16"/>
        </w:rPr>
        <w:t xml:space="preserve"> consumption of the planet-warming fossil fuel will peak later this decade.</w:t>
      </w:r>
    </w:p>
    <w:p w14:paraId="4184A202" w14:textId="77777777" w:rsidR="00846C7E" w:rsidRPr="00B64867" w:rsidRDefault="00846C7E" w:rsidP="00846C7E">
      <w:pPr>
        <w:rPr>
          <w:rStyle w:val="StyleUnderline"/>
        </w:rPr>
      </w:pPr>
      <w:r w:rsidRPr="00547014">
        <w:rPr>
          <w:sz w:val="16"/>
        </w:rPr>
        <w:t xml:space="preserve">By the end of this decade, </w:t>
      </w:r>
      <w:r w:rsidRPr="00B64867">
        <w:rPr>
          <w:rStyle w:val="StyleUnderline"/>
        </w:rPr>
        <w:t xml:space="preserve">global demand for </w:t>
      </w:r>
      <w:r w:rsidRPr="001055DC">
        <w:rPr>
          <w:rStyle w:val="StyleUnderline"/>
          <w:highlight w:val="cyan"/>
        </w:rPr>
        <w:t>oil</w:t>
      </w:r>
      <w:r w:rsidRPr="00B64867">
        <w:rPr>
          <w:rStyle w:val="StyleUnderline"/>
        </w:rPr>
        <w:t xml:space="preserve"> </w:t>
      </w:r>
      <w:r w:rsidRPr="001055DC">
        <w:rPr>
          <w:rStyle w:val="StyleUnderline"/>
          <w:highlight w:val="cyan"/>
        </w:rPr>
        <w:t xml:space="preserve">will </w:t>
      </w:r>
      <w:r w:rsidRPr="001055DC">
        <w:rPr>
          <w:rStyle w:val="Emphasis"/>
          <w:highlight w:val="cyan"/>
        </w:rPr>
        <w:t>peak</w:t>
      </w:r>
      <w:r w:rsidRPr="00547014">
        <w:rPr>
          <w:sz w:val="16"/>
        </w:rPr>
        <w:t xml:space="preserve"> — and that’s largely </w:t>
      </w:r>
      <w:r w:rsidRPr="001055DC">
        <w:rPr>
          <w:rStyle w:val="StyleUnderline"/>
          <w:highlight w:val="cyan"/>
        </w:rPr>
        <w:t>thanks</w:t>
      </w:r>
      <w:r w:rsidRPr="00B64867">
        <w:rPr>
          <w:rStyle w:val="StyleUnderline"/>
        </w:rPr>
        <w:t xml:space="preserve"> </w:t>
      </w:r>
      <w:r w:rsidRPr="001055DC">
        <w:rPr>
          <w:rStyle w:val="StyleUnderline"/>
          <w:highlight w:val="cyan"/>
        </w:rPr>
        <w:t xml:space="preserve">to the rise of </w:t>
      </w:r>
      <w:r w:rsidRPr="001055DC">
        <w:rPr>
          <w:rStyle w:val="Emphasis"/>
          <w:highlight w:val="cyan"/>
        </w:rPr>
        <w:t>e</w:t>
      </w:r>
      <w:r w:rsidRPr="00547014">
        <w:rPr>
          <w:sz w:val="16"/>
        </w:rPr>
        <w:t xml:space="preserve">lectric </w:t>
      </w:r>
      <w:r w:rsidRPr="001055DC">
        <w:rPr>
          <w:rStyle w:val="Emphasis"/>
          <w:highlight w:val="cyan"/>
        </w:rPr>
        <w:t>v</w:t>
      </w:r>
      <w:r w:rsidRPr="00547014">
        <w:rPr>
          <w:sz w:val="16"/>
        </w:rPr>
        <w:t>ehicle</w:t>
      </w:r>
      <w:r w:rsidRPr="001055DC">
        <w:rPr>
          <w:rStyle w:val="Emphasis"/>
          <w:highlight w:val="cyan"/>
        </w:rPr>
        <w:t>s</w:t>
      </w:r>
      <w:r w:rsidRPr="00547014">
        <w:rPr>
          <w:sz w:val="16"/>
        </w:rPr>
        <w:t xml:space="preserve"> and clean energy technologies, </w:t>
      </w:r>
      <w:r w:rsidRPr="00B64867">
        <w:rPr>
          <w:rStyle w:val="StyleUnderline"/>
        </w:rPr>
        <w:t xml:space="preserve">according to the </w:t>
      </w:r>
      <w:r w:rsidRPr="00875964">
        <w:rPr>
          <w:rStyle w:val="Emphasis"/>
        </w:rPr>
        <w:t>I</w:t>
      </w:r>
      <w:r w:rsidRPr="00B64867">
        <w:rPr>
          <w:rStyle w:val="StyleUnderline"/>
        </w:rPr>
        <w:t xml:space="preserve">nternational </w:t>
      </w:r>
      <w:r w:rsidRPr="00875964">
        <w:rPr>
          <w:rStyle w:val="Emphasis"/>
        </w:rPr>
        <w:t>E</w:t>
      </w:r>
      <w:r w:rsidRPr="00B64867">
        <w:rPr>
          <w:rStyle w:val="StyleUnderline"/>
        </w:rPr>
        <w:t xml:space="preserve">nergy </w:t>
      </w:r>
      <w:r w:rsidRPr="00875964">
        <w:rPr>
          <w:rStyle w:val="Emphasis"/>
        </w:rPr>
        <w:t>A</w:t>
      </w:r>
      <w:r w:rsidRPr="00B64867">
        <w:rPr>
          <w:rStyle w:val="StyleUnderline"/>
        </w:rPr>
        <w:t>gency’s ​“Oil 2024” report.</w:t>
      </w:r>
    </w:p>
    <w:p w14:paraId="1847ED9D" w14:textId="77777777" w:rsidR="00846C7E" w:rsidRPr="00547014" w:rsidRDefault="00846C7E" w:rsidP="00846C7E">
      <w:pPr>
        <w:rPr>
          <w:sz w:val="16"/>
        </w:rPr>
      </w:pPr>
      <w:r w:rsidRPr="00B64867">
        <w:rPr>
          <w:rStyle w:val="StyleUnderline"/>
        </w:rPr>
        <w:t xml:space="preserve">In </w:t>
      </w:r>
      <w:r w:rsidRPr="00875964">
        <w:rPr>
          <w:rStyle w:val="Emphasis"/>
        </w:rPr>
        <w:t>advanced economies</w:t>
      </w:r>
      <w:r w:rsidRPr="00547014">
        <w:rPr>
          <w:sz w:val="16"/>
        </w:rPr>
        <w:t xml:space="preserve">, </w:t>
      </w:r>
      <w:r w:rsidRPr="00B64867">
        <w:rPr>
          <w:rStyle w:val="StyleUnderline"/>
        </w:rPr>
        <w:t xml:space="preserve">demand for oil has been decreasing for </w:t>
      </w:r>
      <w:r w:rsidRPr="00875964">
        <w:rPr>
          <w:rStyle w:val="Emphasis"/>
        </w:rPr>
        <w:t>decades</w:t>
      </w:r>
      <w:r w:rsidRPr="00B64867">
        <w:rPr>
          <w:rStyle w:val="StyleUnderline"/>
        </w:rPr>
        <w:t xml:space="preserve">, but it’s still </w:t>
      </w:r>
      <w:r w:rsidRPr="00875964">
        <w:rPr>
          <w:rStyle w:val="Emphasis"/>
        </w:rPr>
        <w:t>rising</w:t>
      </w:r>
      <w:r w:rsidRPr="00B64867">
        <w:rPr>
          <w:rStyle w:val="StyleUnderline"/>
        </w:rPr>
        <w:t xml:space="preserve"> in </w:t>
      </w:r>
      <w:r w:rsidRPr="00875964">
        <w:rPr>
          <w:rStyle w:val="Emphasis"/>
        </w:rPr>
        <w:t>China</w:t>
      </w:r>
      <w:r w:rsidRPr="00B64867">
        <w:rPr>
          <w:rStyle w:val="StyleUnderline"/>
        </w:rPr>
        <w:t xml:space="preserve"> and </w:t>
      </w:r>
      <w:r w:rsidRPr="00875964">
        <w:rPr>
          <w:rStyle w:val="Emphasis"/>
        </w:rPr>
        <w:t>India</w:t>
      </w:r>
      <w:r w:rsidRPr="00547014">
        <w:rPr>
          <w:sz w:val="16"/>
        </w:rPr>
        <w:t xml:space="preserve">. </w:t>
      </w:r>
      <w:r w:rsidRPr="00B64867">
        <w:rPr>
          <w:rStyle w:val="StyleUnderline"/>
        </w:rPr>
        <w:t>As a result</w:t>
      </w:r>
      <w:r w:rsidRPr="00547014">
        <w:rPr>
          <w:sz w:val="16"/>
        </w:rPr>
        <w:t xml:space="preserve">, </w:t>
      </w:r>
      <w:r w:rsidRPr="00B64867">
        <w:rPr>
          <w:rStyle w:val="StyleUnderline"/>
        </w:rPr>
        <w:t xml:space="preserve">IEA forecasts that </w:t>
      </w:r>
      <w:r w:rsidRPr="001055DC">
        <w:rPr>
          <w:rStyle w:val="StyleUnderline"/>
          <w:highlight w:val="cyan"/>
        </w:rPr>
        <w:t>demand</w:t>
      </w:r>
      <w:r w:rsidRPr="00547014">
        <w:rPr>
          <w:sz w:val="16"/>
        </w:rPr>
        <w:t xml:space="preserve"> for the planet-warming fossil fuel </w:t>
      </w:r>
      <w:r w:rsidRPr="001055DC">
        <w:rPr>
          <w:rStyle w:val="StyleUnderline"/>
          <w:highlight w:val="cyan"/>
        </w:rPr>
        <w:t>will grow</w:t>
      </w:r>
      <w:r w:rsidRPr="00547014">
        <w:rPr>
          <w:sz w:val="16"/>
        </w:rPr>
        <w:t xml:space="preserve">, albeit </w:t>
      </w:r>
      <w:r w:rsidRPr="001055DC">
        <w:rPr>
          <w:rStyle w:val="Emphasis"/>
          <w:highlight w:val="cyan"/>
        </w:rPr>
        <w:t>slowly</w:t>
      </w:r>
      <w:r w:rsidRPr="00B64867">
        <w:rPr>
          <w:rStyle w:val="StyleUnderline"/>
        </w:rPr>
        <w:t xml:space="preserve">, </w:t>
      </w:r>
      <w:r w:rsidRPr="001055DC">
        <w:rPr>
          <w:rStyle w:val="StyleUnderline"/>
          <w:highlight w:val="cyan"/>
        </w:rPr>
        <w:t xml:space="preserve">until </w:t>
      </w:r>
      <w:r w:rsidRPr="001055DC">
        <w:rPr>
          <w:rStyle w:val="Emphasis"/>
          <w:highlight w:val="cyan"/>
        </w:rPr>
        <w:t>2030</w:t>
      </w:r>
      <w:r w:rsidRPr="00547014">
        <w:rPr>
          <w:sz w:val="16"/>
        </w:rPr>
        <w:t>.</w:t>
      </w:r>
    </w:p>
    <w:p w14:paraId="1A734D12" w14:textId="77777777" w:rsidR="00846C7E" w:rsidRPr="00547014" w:rsidRDefault="00846C7E" w:rsidP="00846C7E">
      <w:pPr>
        <w:rPr>
          <w:sz w:val="16"/>
        </w:rPr>
      </w:pPr>
      <w:r w:rsidRPr="00F369E6">
        <w:rPr>
          <w:rStyle w:val="StyleUnderline"/>
        </w:rPr>
        <w:t xml:space="preserve">The </w:t>
      </w:r>
      <w:r w:rsidRPr="001055DC">
        <w:rPr>
          <w:rStyle w:val="StyleUnderline"/>
          <w:highlight w:val="cyan"/>
        </w:rPr>
        <w:t>plateau</w:t>
      </w:r>
      <w:r w:rsidRPr="00F369E6">
        <w:rPr>
          <w:rStyle w:val="StyleUnderline"/>
        </w:rPr>
        <w:t xml:space="preserve"> is </w:t>
      </w:r>
      <w:r w:rsidRPr="001055DC">
        <w:rPr>
          <w:rStyle w:val="StyleUnderline"/>
          <w:highlight w:val="cyan"/>
        </w:rPr>
        <w:t>expected</w:t>
      </w:r>
      <w:r w:rsidRPr="00F369E6">
        <w:rPr>
          <w:rStyle w:val="StyleUnderline"/>
        </w:rPr>
        <w:t xml:space="preserve"> to happen </w:t>
      </w:r>
      <w:r w:rsidRPr="001055DC">
        <w:rPr>
          <w:rStyle w:val="StyleUnderline"/>
          <w:highlight w:val="cyan"/>
        </w:rPr>
        <w:t>for two reasons</w:t>
      </w:r>
      <w:r w:rsidRPr="00547014">
        <w:rPr>
          <w:sz w:val="16"/>
        </w:rPr>
        <w:t xml:space="preserve">, per the IEA: </w:t>
      </w:r>
      <w:r w:rsidRPr="00F369E6">
        <w:rPr>
          <w:rStyle w:val="StyleUnderline"/>
        </w:rPr>
        <w:t xml:space="preserve">increasing </w:t>
      </w:r>
      <w:r w:rsidRPr="001055DC">
        <w:rPr>
          <w:rStyle w:val="Emphasis"/>
          <w:highlight w:val="cyan"/>
        </w:rPr>
        <w:t>global adoption</w:t>
      </w:r>
      <w:r w:rsidRPr="001055DC">
        <w:rPr>
          <w:rStyle w:val="StyleUnderline"/>
          <w:highlight w:val="cyan"/>
        </w:rPr>
        <w:t xml:space="preserve"> of </w:t>
      </w:r>
      <w:r w:rsidRPr="001055DC">
        <w:rPr>
          <w:rStyle w:val="Emphasis"/>
          <w:highlight w:val="cyan"/>
        </w:rPr>
        <w:t>e</w:t>
      </w:r>
      <w:r w:rsidRPr="00547014">
        <w:rPr>
          <w:sz w:val="16"/>
        </w:rPr>
        <w:t xml:space="preserve">lectric </w:t>
      </w:r>
      <w:r w:rsidRPr="001055DC">
        <w:rPr>
          <w:rStyle w:val="Emphasis"/>
          <w:highlight w:val="cyan"/>
        </w:rPr>
        <w:t>v</w:t>
      </w:r>
      <w:r w:rsidRPr="00547014">
        <w:rPr>
          <w:sz w:val="16"/>
        </w:rPr>
        <w:t>ehicle</w:t>
      </w:r>
      <w:r w:rsidRPr="001055DC">
        <w:rPr>
          <w:rStyle w:val="Emphasis"/>
          <w:highlight w:val="cyan"/>
        </w:rPr>
        <w:t>s</w:t>
      </w:r>
      <w:r w:rsidRPr="00547014">
        <w:rPr>
          <w:sz w:val="16"/>
        </w:rPr>
        <w:t xml:space="preserve"> </w:t>
      </w:r>
      <w:r w:rsidRPr="001055DC">
        <w:rPr>
          <w:rStyle w:val="StyleUnderline"/>
          <w:highlight w:val="cyan"/>
        </w:rPr>
        <w:t>and</w:t>
      </w:r>
      <w:r w:rsidRPr="00547014">
        <w:rPr>
          <w:sz w:val="16"/>
        </w:rPr>
        <w:t xml:space="preserve"> the implementation of higher </w:t>
      </w:r>
      <w:r w:rsidRPr="001055DC">
        <w:rPr>
          <w:rStyle w:val="Emphasis"/>
          <w:highlight w:val="cyan"/>
        </w:rPr>
        <w:t>efficiency</w:t>
      </w:r>
      <w:r w:rsidRPr="00F369E6">
        <w:rPr>
          <w:rStyle w:val="StyleUnderline"/>
        </w:rPr>
        <w:t xml:space="preserve"> </w:t>
      </w:r>
      <w:r w:rsidRPr="001055DC">
        <w:rPr>
          <w:rStyle w:val="Emphasis"/>
          <w:highlight w:val="cyan"/>
        </w:rPr>
        <w:t>standards</w:t>
      </w:r>
      <w:r w:rsidRPr="00F369E6">
        <w:rPr>
          <w:rStyle w:val="StyleUnderline"/>
        </w:rPr>
        <w:t xml:space="preserve"> for gas cars</w:t>
      </w:r>
      <w:r w:rsidRPr="00547014">
        <w:rPr>
          <w:sz w:val="16"/>
        </w:rPr>
        <w:t>.</w:t>
      </w:r>
    </w:p>
    <w:p w14:paraId="54606562" w14:textId="77777777" w:rsidR="00846C7E" w:rsidRPr="00547014" w:rsidRDefault="00846C7E" w:rsidP="00846C7E">
      <w:pPr>
        <w:rPr>
          <w:sz w:val="16"/>
        </w:rPr>
      </w:pPr>
      <w:r w:rsidRPr="00F369E6">
        <w:rPr>
          <w:rStyle w:val="StyleUnderline"/>
        </w:rPr>
        <w:t xml:space="preserve">Spurred by </w:t>
      </w:r>
      <w:r w:rsidRPr="00875964">
        <w:rPr>
          <w:rStyle w:val="Emphasis"/>
        </w:rPr>
        <w:t>rapid uptake</w:t>
      </w:r>
      <w:r w:rsidRPr="00F369E6">
        <w:rPr>
          <w:rStyle w:val="StyleUnderline"/>
        </w:rPr>
        <w:t xml:space="preserve"> in China</w:t>
      </w:r>
      <w:r w:rsidRPr="00547014">
        <w:rPr>
          <w:sz w:val="16"/>
        </w:rPr>
        <w:t xml:space="preserve">, </w:t>
      </w:r>
      <w:r w:rsidRPr="00F369E6">
        <w:rPr>
          <w:rStyle w:val="StyleUnderline"/>
        </w:rPr>
        <w:t>EV sales could reach</w:t>
      </w:r>
      <w:r w:rsidRPr="00547014">
        <w:rPr>
          <w:sz w:val="16"/>
        </w:rPr>
        <w:t xml:space="preserve"> around </w:t>
      </w:r>
      <w:r w:rsidRPr="00F369E6">
        <w:rPr>
          <w:rStyle w:val="StyleUnderline"/>
        </w:rPr>
        <w:t>17 million</w:t>
      </w:r>
      <w:r w:rsidRPr="00547014">
        <w:rPr>
          <w:sz w:val="16"/>
        </w:rPr>
        <w:t xml:space="preserve"> this year — accounting for one in five cars sold globally, according to the IEA’s ​“Global Electric Vehicle Outlook 2024.” But by 2030 that picture is set to change dramatically; EVs could make up half of all car sales worldwide. </w:t>
      </w:r>
      <w:r w:rsidRPr="00F369E6">
        <w:rPr>
          <w:rStyle w:val="StyleUnderline"/>
        </w:rPr>
        <w:t xml:space="preserve">While </w:t>
      </w:r>
      <w:r w:rsidRPr="001055DC">
        <w:rPr>
          <w:rStyle w:val="StyleUnderline"/>
          <w:highlight w:val="cyan"/>
        </w:rPr>
        <w:t>EV</w:t>
      </w:r>
      <w:r w:rsidRPr="00F369E6">
        <w:rPr>
          <w:rStyle w:val="StyleUnderline"/>
        </w:rPr>
        <w:t xml:space="preserve"> market </w:t>
      </w:r>
      <w:r w:rsidRPr="001055DC">
        <w:rPr>
          <w:rStyle w:val="StyleUnderline"/>
          <w:highlight w:val="cyan"/>
        </w:rPr>
        <w:t xml:space="preserve">growth in the </w:t>
      </w:r>
      <w:r w:rsidRPr="001055DC">
        <w:rPr>
          <w:rStyle w:val="Emphasis"/>
          <w:highlight w:val="cyan"/>
        </w:rPr>
        <w:t>U.S.</w:t>
      </w:r>
      <w:r w:rsidRPr="001055DC">
        <w:rPr>
          <w:rStyle w:val="StyleUnderline"/>
          <w:highlight w:val="cyan"/>
        </w:rPr>
        <w:t xml:space="preserve"> has been </w:t>
      </w:r>
      <w:r w:rsidRPr="001055DC">
        <w:rPr>
          <w:rStyle w:val="Emphasis"/>
          <w:highlight w:val="cyan"/>
        </w:rPr>
        <w:t>shaky</w:t>
      </w:r>
      <w:r w:rsidRPr="00547014">
        <w:rPr>
          <w:sz w:val="16"/>
        </w:rPr>
        <w:t xml:space="preserve">, hybrid sales are booming — and the report predicts </w:t>
      </w:r>
      <w:r w:rsidRPr="00F369E6">
        <w:rPr>
          <w:rStyle w:val="StyleUnderline"/>
        </w:rPr>
        <w:t xml:space="preserve">that </w:t>
      </w:r>
      <w:r w:rsidRPr="001055DC">
        <w:rPr>
          <w:rStyle w:val="Emphasis"/>
        </w:rPr>
        <w:t>net-zero</w:t>
      </w:r>
      <w:r w:rsidRPr="001055DC">
        <w:rPr>
          <w:rStyle w:val="StyleUnderline"/>
        </w:rPr>
        <w:t xml:space="preserve"> emissions </w:t>
      </w:r>
      <w:r w:rsidRPr="001055DC">
        <w:rPr>
          <w:rStyle w:val="Emphasis"/>
        </w:rPr>
        <w:t>targets</w:t>
      </w:r>
      <w:r w:rsidRPr="00F369E6">
        <w:rPr>
          <w:rStyle w:val="StyleUnderline"/>
        </w:rPr>
        <w:t xml:space="preserve">, </w:t>
      </w:r>
      <w:r w:rsidRPr="001055DC">
        <w:rPr>
          <w:rStyle w:val="StyleUnderline"/>
          <w:highlight w:val="cyan"/>
        </w:rPr>
        <w:t xml:space="preserve">policy </w:t>
      </w:r>
      <w:r w:rsidRPr="001055DC">
        <w:rPr>
          <w:rStyle w:val="Emphasis"/>
          <w:highlight w:val="cyan"/>
        </w:rPr>
        <w:t>incentives</w:t>
      </w:r>
      <w:r w:rsidRPr="00F369E6">
        <w:rPr>
          <w:rStyle w:val="StyleUnderline"/>
        </w:rPr>
        <w:t xml:space="preserve">, and falling EV prices </w:t>
      </w:r>
      <w:r w:rsidRPr="001055DC">
        <w:rPr>
          <w:rStyle w:val="StyleUnderline"/>
          <w:highlight w:val="cyan"/>
        </w:rPr>
        <w:t xml:space="preserve">will </w:t>
      </w:r>
      <w:r w:rsidRPr="001055DC">
        <w:rPr>
          <w:rStyle w:val="Emphasis"/>
          <w:highlight w:val="cyan"/>
        </w:rPr>
        <w:t>help sales pick up</w:t>
      </w:r>
      <w:r w:rsidRPr="00F369E6">
        <w:rPr>
          <w:rStyle w:val="StyleUnderline"/>
        </w:rPr>
        <w:t xml:space="preserve"> in the coming years</w:t>
      </w:r>
      <w:r w:rsidRPr="00547014">
        <w:rPr>
          <w:sz w:val="16"/>
        </w:rPr>
        <w:t>.</w:t>
      </w:r>
    </w:p>
    <w:p w14:paraId="111E4323" w14:textId="77777777" w:rsidR="00846C7E" w:rsidRPr="00547014" w:rsidRDefault="00846C7E" w:rsidP="00846C7E">
      <w:pPr>
        <w:rPr>
          <w:rStyle w:val="StyleUnderline"/>
        </w:rPr>
      </w:pPr>
      <w:r w:rsidRPr="00547014">
        <w:rPr>
          <w:sz w:val="16"/>
        </w:rPr>
        <w:t xml:space="preserve">Stricter emissions regulations on gas cars will bring oil demand down further. The European Union’s strengthened standards require emissions for new cars to be 50 percent lower in 2030 than they were in 2021. In the U.S., </w:t>
      </w:r>
      <w:r w:rsidRPr="001055DC">
        <w:rPr>
          <w:rStyle w:val="Emphasis"/>
          <w:highlight w:val="cyan"/>
        </w:rPr>
        <w:t>strengthened</w:t>
      </w:r>
      <w:r w:rsidRPr="00547014">
        <w:rPr>
          <w:rStyle w:val="StyleUnderline"/>
        </w:rPr>
        <w:t xml:space="preserve"> efficiency </w:t>
      </w:r>
      <w:r w:rsidRPr="001055DC">
        <w:rPr>
          <w:rStyle w:val="Emphasis"/>
          <w:highlight w:val="cyan"/>
        </w:rPr>
        <w:t>rules</w:t>
      </w:r>
      <w:r w:rsidRPr="00547014">
        <w:rPr>
          <w:rStyle w:val="StyleUnderline"/>
        </w:rPr>
        <w:t xml:space="preserve"> for cars </w:t>
      </w:r>
      <w:r w:rsidRPr="001055DC">
        <w:rPr>
          <w:rStyle w:val="StyleUnderline"/>
          <w:highlight w:val="cyan"/>
        </w:rPr>
        <w:t>are projected to</w:t>
      </w:r>
      <w:r w:rsidRPr="00547014">
        <w:rPr>
          <w:rStyle w:val="StyleUnderline"/>
        </w:rPr>
        <w:t xml:space="preserve"> </w:t>
      </w:r>
      <w:r w:rsidRPr="001055DC">
        <w:rPr>
          <w:rStyle w:val="Emphasis"/>
          <w:highlight w:val="cyan"/>
        </w:rPr>
        <w:t>halve emissions</w:t>
      </w:r>
      <w:r w:rsidRPr="001055DC">
        <w:rPr>
          <w:rStyle w:val="StyleUnderline"/>
          <w:highlight w:val="cyan"/>
        </w:rPr>
        <w:t xml:space="preserve"> from</w:t>
      </w:r>
      <w:r w:rsidRPr="00547014">
        <w:rPr>
          <w:rStyle w:val="StyleUnderline"/>
        </w:rPr>
        <w:t xml:space="preserve"> light-duty </w:t>
      </w:r>
      <w:r w:rsidRPr="001055DC">
        <w:rPr>
          <w:rStyle w:val="StyleUnderline"/>
          <w:highlight w:val="cyan"/>
        </w:rPr>
        <w:t>vehicles</w:t>
      </w:r>
      <w:r w:rsidRPr="00547014">
        <w:rPr>
          <w:rStyle w:val="StyleUnderline"/>
        </w:rPr>
        <w:t xml:space="preserve"> within the next decade, due to higher uptake of both EVs and hybrid vehicles.</w:t>
      </w:r>
    </w:p>
    <w:p w14:paraId="510243B8" w14:textId="77777777" w:rsidR="00846C7E" w:rsidRPr="00547014" w:rsidRDefault="00846C7E" w:rsidP="00846C7E">
      <w:pPr>
        <w:rPr>
          <w:sz w:val="16"/>
        </w:rPr>
      </w:pPr>
      <w:r w:rsidRPr="00547014">
        <w:rPr>
          <w:sz w:val="16"/>
        </w:rPr>
        <w:t>Though growth in oil demand may soon disappear, that doesn’t mean oil use will drop off. According to the IEA’s estimates, the world will still be using too much oil to be on track for climate targets by 2030 — even though EVs are expected to displace millions of barrels of oil per day by then.</w:t>
      </w:r>
    </w:p>
    <w:p w14:paraId="5EECD7E9" w14:textId="77777777" w:rsidR="00846C7E" w:rsidRPr="00547014" w:rsidRDefault="00846C7E" w:rsidP="00846C7E">
      <w:pPr>
        <w:rPr>
          <w:sz w:val="16"/>
        </w:rPr>
      </w:pPr>
      <w:r w:rsidRPr="00547014">
        <w:rPr>
          <w:sz w:val="16"/>
        </w:rPr>
        <w:t>To reach the Paris Agreement net-zero emissions goals, oil and gas use will need to decline by more than 75 percent by 2050. In other words, oil demand will need to not only plateau but fall significantly.</w:t>
      </w:r>
    </w:p>
    <w:p w14:paraId="3F23FF54" w14:textId="77777777" w:rsidR="00846C7E" w:rsidRDefault="00846C7E" w:rsidP="00846C7E">
      <w:pPr>
        <w:rPr>
          <w:sz w:val="16"/>
        </w:rPr>
      </w:pPr>
    </w:p>
    <w:p w14:paraId="630712C1" w14:textId="77777777" w:rsidR="00846C7E" w:rsidRDefault="00846C7E" w:rsidP="00846C7E">
      <w:pPr>
        <w:pStyle w:val="Heading4"/>
      </w:pPr>
      <w:r>
        <w:t xml:space="preserve">EV development might be </w:t>
      </w:r>
      <w:r w:rsidRPr="00765906">
        <w:rPr>
          <w:u w:val="single"/>
        </w:rPr>
        <w:t>inevitable</w:t>
      </w:r>
      <w:r>
        <w:t xml:space="preserve">, but </w:t>
      </w:r>
      <w:r w:rsidRPr="00765906">
        <w:rPr>
          <w:u w:val="single"/>
        </w:rPr>
        <w:t>only</w:t>
      </w:r>
      <w:r>
        <w:t xml:space="preserve"> the plan </w:t>
      </w:r>
      <w:r w:rsidRPr="00765906">
        <w:rPr>
          <w:u w:val="single"/>
        </w:rPr>
        <w:t>lowers costs</w:t>
      </w:r>
      <w:r>
        <w:t xml:space="preserve"> which </w:t>
      </w:r>
      <w:r w:rsidRPr="00765906">
        <w:rPr>
          <w:u w:val="single"/>
        </w:rPr>
        <w:t>spur</w:t>
      </w:r>
      <w:r>
        <w:rPr>
          <w:u w:val="single"/>
        </w:rPr>
        <w:t>s</w:t>
      </w:r>
      <w:r>
        <w:t xml:space="preserve"> broader adoption.</w:t>
      </w:r>
    </w:p>
    <w:p w14:paraId="21675CC4" w14:textId="77777777" w:rsidR="00846C7E" w:rsidRPr="004F7710" w:rsidRDefault="00846C7E" w:rsidP="00846C7E">
      <w:r w:rsidRPr="00412DE1">
        <w:rPr>
          <w:rStyle w:val="Heading4Char"/>
        </w:rPr>
        <w:t>Dsouza 24</w:t>
      </w:r>
      <w:r>
        <w:t xml:space="preserve">, *B2B Content Manager, YouGov (*Rishad, October 21, 2024, “Barriers to EV Adoption: A reality check for the industry,” </w:t>
      </w:r>
      <w:r w:rsidRPr="00764999">
        <w:rPr>
          <w:i/>
          <w:iCs/>
        </w:rPr>
        <w:t>YouGov</w:t>
      </w:r>
      <w:r>
        <w:t xml:space="preserve">, </w:t>
      </w:r>
      <w:r w:rsidRPr="00DA45C9">
        <w:t>https://business.yougov.com/content/50760-barriers-to-ev-adoption-a-reality-check-for-the-industry</w:t>
      </w:r>
      <w:r>
        <w:t>)</w:t>
      </w:r>
    </w:p>
    <w:p w14:paraId="155E9F33" w14:textId="77777777" w:rsidR="00846C7E" w:rsidRPr="00021472" w:rsidRDefault="00846C7E" w:rsidP="00846C7E">
      <w:pPr>
        <w:rPr>
          <w:rStyle w:val="StyleUnderline"/>
        </w:rPr>
      </w:pPr>
      <w:r w:rsidRPr="00021472">
        <w:rPr>
          <w:sz w:val="16"/>
        </w:rPr>
        <w:t xml:space="preserve">The </w:t>
      </w:r>
      <w:r w:rsidRPr="00131FF5">
        <w:rPr>
          <w:rStyle w:val="Emphasis"/>
          <w:highlight w:val="cyan"/>
        </w:rPr>
        <w:t>EV</w:t>
      </w:r>
      <w:r w:rsidRPr="00021472">
        <w:rPr>
          <w:rStyle w:val="StyleUnderline"/>
        </w:rPr>
        <w:t xml:space="preserve"> </w:t>
      </w:r>
      <w:r w:rsidRPr="00131FF5">
        <w:rPr>
          <w:rStyle w:val="Emphasis"/>
          <w:highlight w:val="cyan"/>
        </w:rPr>
        <w:t>industry</w:t>
      </w:r>
      <w:r w:rsidRPr="00021472">
        <w:rPr>
          <w:rStyle w:val="StyleUnderline"/>
        </w:rPr>
        <w:t xml:space="preserve"> is </w:t>
      </w:r>
      <w:r w:rsidRPr="00131FF5">
        <w:rPr>
          <w:rStyle w:val="StyleUnderline"/>
          <w:highlight w:val="cyan"/>
        </w:rPr>
        <w:t>undergoing</w:t>
      </w:r>
      <w:r w:rsidRPr="00021472">
        <w:rPr>
          <w:rStyle w:val="StyleUnderline"/>
        </w:rPr>
        <w:t xml:space="preserve"> </w:t>
      </w:r>
      <w:r w:rsidRPr="00131FF5">
        <w:rPr>
          <w:rStyle w:val="StyleUnderline"/>
          <w:highlight w:val="cyan"/>
        </w:rPr>
        <w:t xml:space="preserve">a </w:t>
      </w:r>
      <w:r w:rsidRPr="00131FF5">
        <w:rPr>
          <w:rStyle w:val="Emphasis"/>
          <w:highlight w:val="cyan"/>
        </w:rPr>
        <w:t>reality check</w:t>
      </w:r>
      <w:r w:rsidRPr="00021472">
        <w:rPr>
          <w:rStyle w:val="StyleUnderline"/>
        </w:rPr>
        <w:t xml:space="preserve"> </w:t>
      </w:r>
      <w:r w:rsidRPr="00131FF5">
        <w:rPr>
          <w:rStyle w:val="StyleUnderline"/>
          <w:highlight w:val="cyan"/>
        </w:rPr>
        <w:t>as</w:t>
      </w:r>
      <w:r w:rsidRPr="00021472">
        <w:rPr>
          <w:rStyle w:val="StyleUnderline"/>
        </w:rPr>
        <w:t xml:space="preserve"> </w:t>
      </w:r>
      <w:r w:rsidRPr="00131FF5">
        <w:rPr>
          <w:rStyle w:val="StyleUnderline"/>
          <w:highlight w:val="cyan"/>
        </w:rPr>
        <w:t>adoption</w:t>
      </w:r>
      <w:r w:rsidRPr="00021472">
        <w:rPr>
          <w:rStyle w:val="StyleUnderline"/>
        </w:rPr>
        <w:t xml:space="preserve"> progresses </w:t>
      </w:r>
      <w:r w:rsidRPr="00131FF5">
        <w:rPr>
          <w:rStyle w:val="Emphasis"/>
          <w:highlight w:val="cyan"/>
        </w:rPr>
        <w:t>slower</w:t>
      </w:r>
      <w:r w:rsidRPr="00131FF5">
        <w:rPr>
          <w:rStyle w:val="StyleUnderline"/>
          <w:highlight w:val="cyan"/>
        </w:rPr>
        <w:t xml:space="preserve"> than </w:t>
      </w:r>
      <w:r w:rsidRPr="00131FF5">
        <w:rPr>
          <w:rStyle w:val="Emphasis"/>
          <w:highlight w:val="cyan"/>
        </w:rPr>
        <w:t>expected</w:t>
      </w:r>
      <w:r w:rsidRPr="00021472">
        <w:rPr>
          <w:sz w:val="16"/>
        </w:rPr>
        <w:t xml:space="preserve">. </w:t>
      </w:r>
      <w:r w:rsidRPr="00F74172">
        <w:rPr>
          <w:rStyle w:val="StyleUnderline"/>
          <w:highlight w:val="cyan"/>
        </w:rPr>
        <w:t>Automakers</w:t>
      </w:r>
      <w:r w:rsidRPr="00021472">
        <w:rPr>
          <w:sz w:val="16"/>
        </w:rPr>
        <w:t xml:space="preserve"> like </w:t>
      </w:r>
      <w:r w:rsidRPr="00765906">
        <w:rPr>
          <w:rStyle w:val="Emphasis"/>
        </w:rPr>
        <w:t>Toyota</w:t>
      </w:r>
      <w:r w:rsidRPr="00021472">
        <w:rPr>
          <w:rStyle w:val="StyleUnderline"/>
        </w:rPr>
        <w:t xml:space="preserve"> and </w:t>
      </w:r>
      <w:r w:rsidRPr="00765906">
        <w:rPr>
          <w:rStyle w:val="Emphasis"/>
        </w:rPr>
        <w:t>Volvo</w:t>
      </w:r>
      <w:r w:rsidRPr="00021472">
        <w:rPr>
          <w:rStyle w:val="StyleUnderline"/>
        </w:rPr>
        <w:t xml:space="preserve"> </w:t>
      </w:r>
      <w:r w:rsidRPr="00F74172">
        <w:rPr>
          <w:rStyle w:val="StyleUnderline"/>
        </w:rPr>
        <w:t>have</w:t>
      </w:r>
      <w:r w:rsidRPr="00021472">
        <w:rPr>
          <w:rStyle w:val="StyleUnderline"/>
        </w:rPr>
        <w:t xml:space="preserve"> recently announced decisions to </w:t>
      </w:r>
      <w:r w:rsidRPr="00F74172">
        <w:rPr>
          <w:rStyle w:val="Emphasis"/>
          <w:highlight w:val="cyan"/>
        </w:rPr>
        <w:t>scale back</w:t>
      </w:r>
      <w:r w:rsidRPr="00021472">
        <w:rPr>
          <w:rStyle w:val="StyleUnderline"/>
        </w:rPr>
        <w:t xml:space="preserve"> their EV </w:t>
      </w:r>
      <w:r w:rsidRPr="00F74172">
        <w:rPr>
          <w:rStyle w:val="Emphasis"/>
          <w:highlight w:val="cyan"/>
        </w:rPr>
        <w:t>production</w:t>
      </w:r>
      <w:r w:rsidRPr="00021472">
        <w:rPr>
          <w:rStyle w:val="StyleUnderline"/>
        </w:rPr>
        <w:t xml:space="preserve"> plans, </w:t>
      </w:r>
      <w:r w:rsidRPr="00F74172">
        <w:rPr>
          <w:rStyle w:val="StyleUnderline"/>
          <w:highlight w:val="cyan"/>
        </w:rPr>
        <w:t>reflecting</w:t>
      </w:r>
      <w:r w:rsidRPr="00021472">
        <w:rPr>
          <w:rStyle w:val="StyleUnderline"/>
        </w:rPr>
        <w:t xml:space="preserve"> </w:t>
      </w:r>
      <w:r w:rsidRPr="00F74172">
        <w:rPr>
          <w:rStyle w:val="Emphasis"/>
          <w:highlight w:val="cyan"/>
        </w:rPr>
        <w:t>tempered optimism</w:t>
      </w:r>
      <w:r w:rsidRPr="00021472">
        <w:rPr>
          <w:rStyle w:val="StyleUnderline"/>
        </w:rPr>
        <w:t>.</w:t>
      </w:r>
    </w:p>
    <w:p w14:paraId="6A0E32C1" w14:textId="77777777" w:rsidR="00846C7E" w:rsidRPr="00021472" w:rsidRDefault="00846C7E" w:rsidP="00846C7E">
      <w:pPr>
        <w:rPr>
          <w:sz w:val="16"/>
        </w:rPr>
      </w:pPr>
      <w:r w:rsidRPr="00021472">
        <w:rPr>
          <w:sz w:val="16"/>
        </w:rPr>
        <w:t xml:space="preserve">In the UK, the picture is mixed. The Society of Motor Manufacturers and Traders (SMMT) reported a record 56,300 electric cars sold in September, but EVs still accounted for only 20.5% of total vehicle sales. </w:t>
      </w:r>
      <w:r w:rsidRPr="00021472">
        <w:rPr>
          <w:rStyle w:val="StyleUnderline"/>
        </w:rPr>
        <w:t xml:space="preserve">Automakers </w:t>
      </w:r>
      <w:r w:rsidRPr="00F74172">
        <w:rPr>
          <w:rStyle w:val="StyleUnderline"/>
          <w:highlight w:val="cyan"/>
        </w:rPr>
        <w:t xml:space="preserve">remain </w:t>
      </w:r>
      <w:r w:rsidRPr="00F74172">
        <w:rPr>
          <w:rStyle w:val="Emphasis"/>
          <w:highlight w:val="cyan"/>
        </w:rPr>
        <w:t>concerned</w:t>
      </w:r>
      <w:r w:rsidRPr="00F74172">
        <w:rPr>
          <w:rStyle w:val="StyleUnderline"/>
          <w:highlight w:val="cyan"/>
        </w:rPr>
        <w:t xml:space="preserve"> about </w:t>
      </w:r>
      <w:r w:rsidRPr="00F74172">
        <w:rPr>
          <w:rStyle w:val="Emphasis"/>
          <w:highlight w:val="cyan"/>
        </w:rPr>
        <w:t>meeting</w:t>
      </w:r>
      <w:r w:rsidRPr="00021472">
        <w:rPr>
          <w:rStyle w:val="StyleUnderline"/>
        </w:rPr>
        <w:t xml:space="preserve"> the</w:t>
      </w:r>
      <w:r w:rsidRPr="00021472">
        <w:rPr>
          <w:sz w:val="16"/>
        </w:rPr>
        <w:t xml:space="preserve"> UK’s Zero </w:t>
      </w:r>
      <w:r w:rsidRPr="00F74172">
        <w:rPr>
          <w:rStyle w:val="Emphasis"/>
          <w:highlight w:val="cyan"/>
        </w:rPr>
        <w:t>E</w:t>
      </w:r>
      <w:r w:rsidRPr="00021472">
        <w:rPr>
          <w:rStyle w:val="StyleUnderline"/>
        </w:rPr>
        <w:t xml:space="preserve">mission </w:t>
      </w:r>
      <w:r w:rsidRPr="00F74172">
        <w:rPr>
          <w:rStyle w:val="Emphasis"/>
          <w:highlight w:val="cyan"/>
        </w:rPr>
        <w:t>V</w:t>
      </w:r>
      <w:r w:rsidRPr="00021472">
        <w:rPr>
          <w:rStyle w:val="StyleUnderline"/>
        </w:rPr>
        <w:t xml:space="preserve">ehicle </w:t>
      </w:r>
      <w:r w:rsidRPr="00F74172">
        <w:rPr>
          <w:rStyle w:val="Emphasis"/>
          <w:highlight w:val="cyan"/>
        </w:rPr>
        <w:t>m</w:t>
      </w:r>
      <w:r w:rsidRPr="00021472">
        <w:rPr>
          <w:rStyle w:val="StyleUnderline"/>
        </w:rPr>
        <w:t>andate</w:t>
      </w:r>
      <w:r w:rsidRPr="00021472">
        <w:rPr>
          <w:sz w:val="16"/>
        </w:rPr>
        <w:t>, which seeks to phase out new petrol and diesel car sales by 2030.</w:t>
      </w:r>
    </w:p>
    <w:p w14:paraId="3DBDFE0A" w14:textId="77777777" w:rsidR="00846C7E" w:rsidRPr="00021472" w:rsidRDefault="00846C7E" w:rsidP="00846C7E">
      <w:pPr>
        <w:rPr>
          <w:rStyle w:val="StyleUnderline"/>
        </w:rPr>
      </w:pPr>
      <w:r w:rsidRPr="00021472">
        <w:rPr>
          <w:sz w:val="16"/>
        </w:rPr>
        <w:t xml:space="preserve">YouGov Profiles data shows that </w:t>
      </w:r>
      <w:r w:rsidRPr="00F74172">
        <w:rPr>
          <w:rStyle w:val="StyleUnderline"/>
          <w:highlight w:val="cyan"/>
        </w:rPr>
        <w:t>just</w:t>
      </w:r>
      <w:r w:rsidRPr="00021472">
        <w:rPr>
          <w:rStyle w:val="StyleUnderline"/>
        </w:rPr>
        <w:t xml:space="preserve"> under </w:t>
      </w:r>
      <w:r w:rsidRPr="00F74172">
        <w:rPr>
          <w:rStyle w:val="StyleUnderline"/>
          <w:highlight w:val="cyan"/>
        </w:rPr>
        <w:t xml:space="preserve">a </w:t>
      </w:r>
      <w:r w:rsidRPr="00F74172">
        <w:rPr>
          <w:rStyle w:val="Emphasis"/>
          <w:highlight w:val="cyan"/>
        </w:rPr>
        <w:t>quarter</w:t>
      </w:r>
      <w:r w:rsidRPr="00F74172">
        <w:rPr>
          <w:rStyle w:val="StyleUnderline"/>
          <w:highlight w:val="cyan"/>
        </w:rPr>
        <w:t xml:space="preserve"> of</w:t>
      </w:r>
      <w:r w:rsidRPr="00021472">
        <w:rPr>
          <w:rStyle w:val="StyleUnderline"/>
        </w:rPr>
        <w:t xml:space="preserve"> prospective car </w:t>
      </w:r>
      <w:r w:rsidRPr="00F74172">
        <w:rPr>
          <w:rStyle w:val="StyleUnderline"/>
          <w:highlight w:val="cyan"/>
        </w:rPr>
        <w:t>buyers</w:t>
      </w:r>
      <w:r w:rsidRPr="00021472">
        <w:rPr>
          <w:rStyle w:val="StyleUnderline"/>
        </w:rPr>
        <w:t xml:space="preserve"> over the next 12 months </w:t>
      </w:r>
      <w:r w:rsidRPr="00F74172">
        <w:rPr>
          <w:rStyle w:val="StyleUnderline"/>
          <w:highlight w:val="cyan"/>
        </w:rPr>
        <w:t xml:space="preserve">are </w:t>
      </w:r>
      <w:r w:rsidRPr="00F74172">
        <w:rPr>
          <w:rStyle w:val="Emphasis"/>
          <w:highlight w:val="cyan"/>
        </w:rPr>
        <w:t>considering</w:t>
      </w:r>
      <w:r w:rsidRPr="00F74172">
        <w:rPr>
          <w:rStyle w:val="StyleUnderline"/>
          <w:highlight w:val="cyan"/>
        </w:rPr>
        <w:t xml:space="preserve"> </w:t>
      </w:r>
      <w:r w:rsidRPr="00F74172">
        <w:rPr>
          <w:rStyle w:val="Emphasis"/>
          <w:highlight w:val="cyan"/>
        </w:rPr>
        <w:t>EVs</w:t>
      </w:r>
      <w:r w:rsidRPr="00021472">
        <w:rPr>
          <w:rStyle w:val="StyleUnderline"/>
        </w:rPr>
        <w:t xml:space="preserve"> (23%), compared to 70% who still favour </w:t>
      </w:r>
      <w:r w:rsidRPr="00C1560D">
        <w:rPr>
          <w:rStyle w:val="Emphasis"/>
        </w:rPr>
        <w:t>petrol</w:t>
      </w:r>
      <w:r w:rsidRPr="00021472">
        <w:rPr>
          <w:rStyle w:val="StyleUnderline"/>
        </w:rPr>
        <w:t>-powered vehicles.</w:t>
      </w:r>
    </w:p>
    <w:p w14:paraId="3CC79D00" w14:textId="77777777" w:rsidR="00846C7E" w:rsidRDefault="00846C7E" w:rsidP="00846C7E">
      <w:pPr>
        <w:rPr>
          <w:sz w:val="16"/>
        </w:rPr>
      </w:pPr>
      <w:r w:rsidRPr="00021472">
        <w:rPr>
          <w:rStyle w:val="StyleUnderline"/>
        </w:rPr>
        <w:t xml:space="preserve">The </w:t>
      </w:r>
      <w:r w:rsidRPr="00F74172">
        <w:rPr>
          <w:rStyle w:val="Emphasis"/>
          <w:highlight w:val="cyan"/>
        </w:rPr>
        <w:t>biggest barrier</w:t>
      </w:r>
      <w:r w:rsidRPr="00F74172">
        <w:rPr>
          <w:rStyle w:val="StyleUnderline"/>
          <w:highlight w:val="cyan"/>
        </w:rPr>
        <w:t xml:space="preserve"> remains </w:t>
      </w:r>
      <w:r w:rsidRPr="00F74172">
        <w:rPr>
          <w:rStyle w:val="Emphasis"/>
          <w:highlight w:val="cyan"/>
        </w:rPr>
        <w:t>cost</w:t>
      </w:r>
      <w:r w:rsidRPr="00021472">
        <w:rPr>
          <w:sz w:val="16"/>
        </w:rPr>
        <w:t xml:space="preserve">, </w:t>
      </w:r>
      <w:r w:rsidRPr="00021472">
        <w:rPr>
          <w:rStyle w:val="StyleUnderline"/>
        </w:rPr>
        <w:t xml:space="preserve">with </w:t>
      </w:r>
      <w:r w:rsidRPr="00F74172">
        <w:rPr>
          <w:rStyle w:val="Emphasis"/>
          <w:highlight w:val="cyan"/>
        </w:rPr>
        <w:t>54%</w:t>
      </w:r>
      <w:r w:rsidRPr="00021472">
        <w:rPr>
          <w:rStyle w:val="StyleUnderline"/>
        </w:rPr>
        <w:t xml:space="preserve"> of non-EV considering potential car buyers </w:t>
      </w:r>
      <w:r w:rsidRPr="00F74172">
        <w:rPr>
          <w:rStyle w:val="StyleUnderline"/>
          <w:highlight w:val="cyan"/>
        </w:rPr>
        <w:t>citing</w:t>
      </w:r>
      <w:r w:rsidRPr="00021472">
        <w:rPr>
          <w:rStyle w:val="StyleUnderline"/>
        </w:rPr>
        <w:t xml:space="preserve"> the </w:t>
      </w:r>
      <w:r w:rsidRPr="00F74172">
        <w:rPr>
          <w:rStyle w:val="Emphasis"/>
          <w:highlight w:val="cyan"/>
        </w:rPr>
        <w:t>high</w:t>
      </w:r>
      <w:r w:rsidRPr="00021472">
        <w:rPr>
          <w:rStyle w:val="StyleUnderline"/>
        </w:rPr>
        <w:t xml:space="preserve"> upfront </w:t>
      </w:r>
      <w:r w:rsidRPr="00F74172">
        <w:rPr>
          <w:rStyle w:val="Emphasis"/>
          <w:highlight w:val="cyan"/>
        </w:rPr>
        <w:t>price</w:t>
      </w:r>
      <w:r w:rsidRPr="00F74172">
        <w:rPr>
          <w:rStyle w:val="StyleUnderline"/>
          <w:highlight w:val="cyan"/>
        </w:rPr>
        <w:t xml:space="preserve"> as a </w:t>
      </w:r>
      <w:r w:rsidRPr="00F74172">
        <w:rPr>
          <w:rStyle w:val="Emphasis"/>
          <w:highlight w:val="cyan"/>
        </w:rPr>
        <w:t>deterrent</w:t>
      </w:r>
      <w:r w:rsidRPr="00021472">
        <w:rPr>
          <w:sz w:val="16"/>
        </w:rPr>
        <w:t xml:space="preserve">, </w:t>
      </w:r>
      <w:r w:rsidRPr="00F74172">
        <w:rPr>
          <w:rStyle w:val="Emphasis"/>
          <w:sz w:val="28"/>
          <w:szCs w:val="28"/>
          <w:highlight w:val="cyan"/>
        </w:rPr>
        <w:t>despite</w:t>
      </w:r>
      <w:r w:rsidRPr="00021472">
        <w:rPr>
          <w:sz w:val="16"/>
        </w:rPr>
        <w:t xml:space="preserve"> </w:t>
      </w:r>
      <w:r w:rsidRPr="00F74172">
        <w:rPr>
          <w:rStyle w:val="Emphasis"/>
          <w:highlight w:val="cyan"/>
        </w:rPr>
        <w:t>manufacturers</w:t>
      </w:r>
      <w:r w:rsidRPr="00021472">
        <w:rPr>
          <w:rStyle w:val="StyleUnderline"/>
        </w:rPr>
        <w:t xml:space="preserve"> reportedly </w:t>
      </w:r>
      <w:r w:rsidRPr="00F74172">
        <w:rPr>
          <w:rStyle w:val="StyleUnderline"/>
          <w:highlight w:val="cyan"/>
        </w:rPr>
        <w:t xml:space="preserve">offering </w:t>
      </w:r>
      <w:r w:rsidRPr="00F74172">
        <w:rPr>
          <w:rStyle w:val="Emphasis"/>
          <w:highlight w:val="cyan"/>
        </w:rPr>
        <w:t>steep discounts</w:t>
      </w:r>
      <w:r w:rsidRPr="00021472">
        <w:rPr>
          <w:rStyle w:val="StyleUnderline"/>
        </w:rPr>
        <w:t xml:space="preserve"> on EVs</w:t>
      </w:r>
      <w:r w:rsidRPr="00021472">
        <w:rPr>
          <w:sz w:val="16"/>
        </w:rPr>
        <w:t>. According to The Guardian, SMMT’s chief executive has said that the “</w:t>
      </w:r>
      <w:r w:rsidRPr="00F74172">
        <w:rPr>
          <w:rStyle w:val="StyleUnderline"/>
          <w:highlight w:val="cyan"/>
        </w:rPr>
        <w:t>the cost</w:t>
      </w:r>
      <w:r w:rsidRPr="00021472">
        <w:rPr>
          <w:rStyle w:val="StyleUnderline"/>
        </w:rPr>
        <w:t xml:space="preserve"> of that </w:t>
      </w:r>
      <w:r w:rsidRPr="00C1560D">
        <w:rPr>
          <w:rStyle w:val="Emphasis"/>
        </w:rPr>
        <w:t>compliance</w:t>
      </w:r>
      <w:r w:rsidRPr="00021472">
        <w:rPr>
          <w:rStyle w:val="StyleUnderline"/>
        </w:rPr>
        <w:t xml:space="preserve"> </w:t>
      </w:r>
      <w:r w:rsidRPr="00021472">
        <w:rPr>
          <w:sz w:val="16"/>
        </w:rPr>
        <w:t>(</w:t>
      </w:r>
      <w:r w:rsidRPr="00021472">
        <w:rPr>
          <w:rStyle w:val="StyleUnderline"/>
        </w:rPr>
        <w:t>with the</w:t>
      </w:r>
      <w:r w:rsidRPr="00021472">
        <w:rPr>
          <w:sz w:val="16"/>
        </w:rPr>
        <w:t xml:space="preserve"> ZEV </w:t>
      </w:r>
      <w:r w:rsidRPr="00C1560D">
        <w:rPr>
          <w:rStyle w:val="Emphasis"/>
        </w:rPr>
        <w:t>mandate</w:t>
      </w:r>
      <w:r w:rsidRPr="00021472">
        <w:rPr>
          <w:sz w:val="16"/>
        </w:rPr>
        <w:t xml:space="preserve">) </w:t>
      </w:r>
      <w:r w:rsidRPr="00F74172">
        <w:rPr>
          <w:rStyle w:val="StyleUnderline"/>
          <w:highlight w:val="cyan"/>
        </w:rPr>
        <w:t xml:space="preserve">is </w:t>
      </w:r>
      <w:r w:rsidRPr="00F74172">
        <w:rPr>
          <w:rStyle w:val="Emphasis"/>
          <w:sz w:val="32"/>
          <w:szCs w:val="32"/>
          <w:highlight w:val="cyan"/>
        </w:rPr>
        <w:t>astronomical</w:t>
      </w:r>
      <w:r w:rsidRPr="00021472">
        <w:rPr>
          <w:rStyle w:val="StyleUnderline"/>
        </w:rPr>
        <w:t xml:space="preserve"> </w:t>
      </w:r>
      <w:r w:rsidRPr="00F74172">
        <w:rPr>
          <w:rStyle w:val="StyleUnderline"/>
          <w:highlight w:val="cyan"/>
        </w:rPr>
        <w:t>and</w:t>
      </w:r>
      <w:r w:rsidRPr="00021472">
        <w:rPr>
          <w:rStyle w:val="StyleUnderline"/>
        </w:rPr>
        <w:t xml:space="preserve"> is </w:t>
      </w:r>
      <w:r w:rsidRPr="00F74172">
        <w:rPr>
          <w:rStyle w:val="Emphasis"/>
          <w:highlight w:val="cyan"/>
        </w:rPr>
        <w:t>unsustainable</w:t>
      </w:r>
      <w:r w:rsidRPr="00021472">
        <w:rPr>
          <w:sz w:val="16"/>
        </w:rPr>
        <w:t xml:space="preserve">” </w:t>
      </w:r>
      <w:r w:rsidRPr="00021472">
        <w:rPr>
          <w:rStyle w:val="StyleUnderline"/>
        </w:rPr>
        <w:t>on account of</w:t>
      </w:r>
      <w:r w:rsidRPr="00021472">
        <w:rPr>
          <w:sz w:val="16"/>
        </w:rPr>
        <w:t xml:space="preserve"> what his organisation describes as “</w:t>
      </w:r>
      <w:r w:rsidRPr="00021472">
        <w:rPr>
          <w:rStyle w:val="StyleUnderline"/>
        </w:rPr>
        <w:t>unprecedented manufacturer discountin</w:t>
      </w:r>
      <w:r w:rsidRPr="00021472">
        <w:rPr>
          <w:sz w:val="16"/>
        </w:rPr>
        <w:t>g”. Curiously, EV hesitant high-income Brits are even more likely than average to see the upfront cost as a deterrent (60%).</w:t>
      </w:r>
    </w:p>
    <w:p w14:paraId="50DEDAE5" w14:textId="77777777" w:rsidR="00846C7E" w:rsidRDefault="00846C7E" w:rsidP="00846C7E">
      <w:pPr>
        <w:rPr>
          <w:sz w:val="16"/>
        </w:rPr>
      </w:pPr>
    </w:p>
    <w:p w14:paraId="1080717D" w14:textId="77777777" w:rsidR="00846C7E" w:rsidRDefault="00846C7E" w:rsidP="00846C7E">
      <w:pPr>
        <w:pStyle w:val="Heading3"/>
      </w:pPr>
      <w:r>
        <w:t>L---Generic---Batteries---2NC</w:t>
      </w:r>
    </w:p>
    <w:p w14:paraId="2A8E8A46" w14:textId="77777777" w:rsidR="00846C7E" w:rsidRPr="00B4085F" w:rsidRDefault="00846C7E" w:rsidP="00846C7E">
      <w:pPr>
        <w:pStyle w:val="Heading4"/>
        <w:rPr>
          <w:i/>
          <w:iCs w:val="0"/>
        </w:rPr>
      </w:pPr>
      <w:r>
        <w:t xml:space="preserve">The plan’s battery innovation unlocks the </w:t>
      </w:r>
      <w:r w:rsidRPr="00405560">
        <w:rPr>
          <w:u w:val="single"/>
        </w:rPr>
        <w:t>biggest barrier</w:t>
      </w:r>
      <w:r>
        <w:t xml:space="preserve"> to renewables, </w:t>
      </w:r>
      <w:r w:rsidRPr="007B7EBC">
        <w:rPr>
          <w:u w:val="single"/>
        </w:rPr>
        <w:t>intermittency</w:t>
      </w:r>
      <w:r>
        <w:t xml:space="preserve">. Those </w:t>
      </w:r>
      <w:r w:rsidRPr="00B4085F">
        <w:rPr>
          <w:u w:val="single"/>
        </w:rPr>
        <w:t>outcompete</w:t>
      </w:r>
      <w:r>
        <w:t xml:space="preserve"> even the </w:t>
      </w:r>
      <w:r w:rsidRPr="00B4085F">
        <w:rPr>
          <w:u w:val="single"/>
        </w:rPr>
        <w:t>cheapest</w:t>
      </w:r>
      <w:r>
        <w:t xml:space="preserve"> fossil fuels.</w:t>
      </w:r>
    </w:p>
    <w:p w14:paraId="395B6C4F" w14:textId="77777777" w:rsidR="00846C7E" w:rsidRPr="003A533F" w:rsidRDefault="00846C7E" w:rsidP="00846C7E">
      <w:r w:rsidRPr="00405560">
        <w:rPr>
          <w:rStyle w:val="Heading4Char"/>
        </w:rPr>
        <w:t>IEA 24</w:t>
      </w:r>
      <w:r>
        <w:t xml:space="preserve">, (International Energy Agency, April 25, 2024, “Rapid expansion of batteries will be crucial to meet climate and energy security goals set at COP28,” </w:t>
      </w:r>
      <w:r w:rsidRPr="000171F3">
        <w:t>https://www.iea.org/news/rapid-expansion-of-batteries-will-be-crucial-to-meet-climate-and-energy-security-goals-set-at-cop28</w:t>
      </w:r>
      <w:r>
        <w:t>)</w:t>
      </w:r>
    </w:p>
    <w:p w14:paraId="0356D41E" w14:textId="77777777" w:rsidR="00846C7E" w:rsidRPr="000F5A00" w:rsidRDefault="00846C7E" w:rsidP="00846C7E">
      <w:pPr>
        <w:rPr>
          <w:rStyle w:val="StyleUnderline"/>
        </w:rPr>
      </w:pPr>
      <w:r w:rsidRPr="007C0D0D">
        <w:rPr>
          <w:sz w:val="16"/>
        </w:rPr>
        <w:t xml:space="preserve">After their deployment in the power sector more than doubled last year, </w:t>
      </w:r>
      <w:r w:rsidRPr="00DD2AA3">
        <w:rPr>
          <w:rStyle w:val="StyleUnderline"/>
          <w:highlight w:val="cyan"/>
        </w:rPr>
        <w:t>batteries</w:t>
      </w:r>
      <w:r w:rsidRPr="000F5A00">
        <w:rPr>
          <w:rStyle w:val="StyleUnderline"/>
        </w:rPr>
        <w:t xml:space="preserve"> </w:t>
      </w:r>
      <w:r w:rsidRPr="00DD2AA3">
        <w:rPr>
          <w:rStyle w:val="StyleUnderline"/>
          <w:highlight w:val="cyan"/>
        </w:rPr>
        <w:t>need</w:t>
      </w:r>
      <w:r w:rsidRPr="000F5A00">
        <w:rPr>
          <w:rStyle w:val="StyleUnderline"/>
        </w:rPr>
        <w:t xml:space="preserve"> to lead </w:t>
      </w:r>
      <w:r w:rsidRPr="00DD2AA3">
        <w:rPr>
          <w:rStyle w:val="StyleUnderline"/>
          <w:highlight w:val="cyan"/>
        </w:rPr>
        <w:t xml:space="preserve">a </w:t>
      </w:r>
      <w:r w:rsidRPr="00DD2AA3">
        <w:rPr>
          <w:rStyle w:val="Emphasis"/>
          <w:highlight w:val="cyan"/>
        </w:rPr>
        <w:t>sixfold increase</w:t>
      </w:r>
      <w:r w:rsidRPr="000F5A00">
        <w:rPr>
          <w:rStyle w:val="StyleUnderline"/>
        </w:rPr>
        <w:t xml:space="preserve"> in global energy storage </w:t>
      </w:r>
      <w:r w:rsidRPr="00DD2AA3">
        <w:rPr>
          <w:rStyle w:val="StyleUnderline"/>
          <w:highlight w:val="cyan"/>
        </w:rPr>
        <w:t>to</w:t>
      </w:r>
      <w:r w:rsidRPr="00DD2AA3">
        <w:rPr>
          <w:rStyle w:val="StyleUnderline"/>
        </w:rPr>
        <w:t xml:space="preserve"> enable</w:t>
      </w:r>
      <w:r w:rsidRPr="000F5A00">
        <w:rPr>
          <w:rStyle w:val="StyleUnderline"/>
        </w:rPr>
        <w:t xml:space="preserve"> the world to </w:t>
      </w:r>
      <w:r w:rsidRPr="00DD2AA3">
        <w:rPr>
          <w:rStyle w:val="StyleUnderline"/>
          <w:highlight w:val="cyan"/>
        </w:rPr>
        <w:t xml:space="preserve">meet </w:t>
      </w:r>
      <w:r w:rsidRPr="00DD2AA3">
        <w:rPr>
          <w:rStyle w:val="Emphasis"/>
          <w:highlight w:val="cyan"/>
        </w:rPr>
        <w:t>2030</w:t>
      </w:r>
      <w:r w:rsidRPr="00DD2AA3">
        <w:rPr>
          <w:rStyle w:val="StyleUnderline"/>
          <w:highlight w:val="cyan"/>
        </w:rPr>
        <w:t xml:space="preserve"> </w:t>
      </w:r>
      <w:r w:rsidRPr="00DD2AA3">
        <w:rPr>
          <w:rStyle w:val="Emphasis"/>
          <w:highlight w:val="cyan"/>
        </w:rPr>
        <w:t>targets</w:t>
      </w:r>
    </w:p>
    <w:p w14:paraId="351425F7" w14:textId="77777777" w:rsidR="00846C7E" w:rsidRPr="007C0D0D" w:rsidRDefault="00846C7E" w:rsidP="00846C7E">
      <w:pPr>
        <w:rPr>
          <w:sz w:val="16"/>
        </w:rPr>
      </w:pPr>
      <w:r w:rsidRPr="00DD2AA3">
        <w:rPr>
          <w:rStyle w:val="StyleUnderline"/>
          <w:highlight w:val="cyan"/>
        </w:rPr>
        <w:t>Growth</w:t>
      </w:r>
      <w:r w:rsidRPr="000F5A00">
        <w:rPr>
          <w:rStyle w:val="StyleUnderline"/>
        </w:rPr>
        <w:t xml:space="preserve"> in batteries </w:t>
      </w:r>
      <w:r w:rsidRPr="00DD2AA3">
        <w:rPr>
          <w:rStyle w:val="Emphasis"/>
          <w:highlight w:val="cyan"/>
        </w:rPr>
        <w:t>outpaced</w:t>
      </w:r>
      <w:r w:rsidRPr="000F5A00">
        <w:rPr>
          <w:rStyle w:val="StyleUnderline"/>
        </w:rPr>
        <w:t xml:space="preserve"> almost </w:t>
      </w:r>
      <w:r w:rsidRPr="00DD2AA3">
        <w:rPr>
          <w:rStyle w:val="Emphasis"/>
          <w:highlight w:val="cyan"/>
        </w:rPr>
        <w:t>all other</w:t>
      </w:r>
      <w:r w:rsidRPr="000F5A00">
        <w:rPr>
          <w:rStyle w:val="StyleUnderline"/>
        </w:rPr>
        <w:t xml:space="preserve"> </w:t>
      </w:r>
      <w:r w:rsidRPr="00DD2AA3">
        <w:rPr>
          <w:rStyle w:val="StyleUnderline"/>
          <w:highlight w:val="cyan"/>
        </w:rPr>
        <w:t>clean</w:t>
      </w:r>
      <w:r w:rsidRPr="007C0D0D">
        <w:rPr>
          <w:sz w:val="16"/>
        </w:rPr>
        <w:t xml:space="preserve"> energy </w:t>
      </w:r>
      <w:r w:rsidRPr="00DD2AA3">
        <w:rPr>
          <w:rStyle w:val="StyleUnderline"/>
          <w:highlight w:val="cyan"/>
        </w:rPr>
        <w:t>tech</w:t>
      </w:r>
      <w:r w:rsidRPr="000F5A00">
        <w:rPr>
          <w:rStyle w:val="StyleUnderline"/>
        </w:rPr>
        <w:t>nologies</w:t>
      </w:r>
      <w:r w:rsidRPr="007C0D0D">
        <w:rPr>
          <w:sz w:val="16"/>
        </w:rPr>
        <w:t xml:space="preserve"> </w:t>
      </w:r>
      <w:r w:rsidRPr="00DD2AA3">
        <w:rPr>
          <w:rStyle w:val="StyleUnderline"/>
          <w:highlight w:val="cyan"/>
        </w:rPr>
        <w:t>in</w:t>
      </w:r>
      <w:r w:rsidRPr="007C0D0D">
        <w:rPr>
          <w:sz w:val="16"/>
        </w:rPr>
        <w:t xml:space="preserve"> 2023 as </w:t>
      </w:r>
      <w:r w:rsidRPr="00DD2AA3">
        <w:rPr>
          <w:rStyle w:val="Emphasis"/>
          <w:highlight w:val="cyan"/>
        </w:rPr>
        <w:t>falling costs</w:t>
      </w:r>
      <w:r w:rsidRPr="00F06D29">
        <w:rPr>
          <w:rStyle w:val="Emphasis"/>
        </w:rPr>
        <w:t>,</w:t>
      </w:r>
      <w:r w:rsidRPr="007C0D0D">
        <w:rPr>
          <w:sz w:val="16"/>
        </w:rPr>
        <w:t xml:space="preserve"> advancing innovation and supportive industrial policies helped drive up demand for </w:t>
      </w:r>
      <w:r w:rsidRPr="000F5A00">
        <w:rPr>
          <w:rStyle w:val="StyleUnderline"/>
        </w:rPr>
        <w:t xml:space="preserve">a technology that will be </w:t>
      </w:r>
      <w:r w:rsidRPr="00F06D29">
        <w:rPr>
          <w:rStyle w:val="Emphasis"/>
        </w:rPr>
        <w:t>critical</w:t>
      </w:r>
      <w:r w:rsidRPr="000F5A00">
        <w:rPr>
          <w:rStyle w:val="StyleUnderline"/>
        </w:rPr>
        <w:t xml:space="preserve"> to delivering the climate and energy targets</w:t>
      </w:r>
      <w:r w:rsidRPr="007C0D0D">
        <w:rPr>
          <w:sz w:val="16"/>
        </w:rPr>
        <w:t xml:space="preserve"> outlined at the COP28 climate conference in Dubai, according to a new IEA report. </w:t>
      </w:r>
    </w:p>
    <w:p w14:paraId="61014EDE" w14:textId="77777777" w:rsidR="00846C7E" w:rsidRPr="00F076EB" w:rsidRDefault="00846C7E" w:rsidP="00846C7E">
      <w:pPr>
        <w:rPr>
          <w:rStyle w:val="StyleUnderline"/>
        </w:rPr>
      </w:pPr>
      <w:r w:rsidRPr="007C0D0D">
        <w:rPr>
          <w:sz w:val="16"/>
        </w:rPr>
        <w:t xml:space="preserve">In the first comprehensive analysis of the entire battery ecosystem, the IEA’s Special Report on Batteries and Secure Energy Transitions sets out the role that </w:t>
      </w:r>
      <w:r w:rsidRPr="00DD2AA3">
        <w:rPr>
          <w:rStyle w:val="StyleUnderline"/>
          <w:highlight w:val="cyan"/>
        </w:rPr>
        <w:t>batteries</w:t>
      </w:r>
      <w:r w:rsidRPr="007C0D0D">
        <w:rPr>
          <w:sz w:val="16"/>
        </w:rPr>
        <w:t xml:space="preserve"> can play alongside renewables as a competitive, </w:t>
      </w:r>
      <w:r w:rsidRPr="00DD2AA3">
        <w:rPr>
          <w:rStyle w:val="Emphasis"/>
          <w:highlight w:val="cyan"/>
        </w:rPr>
        <w:t>secure</w:t>
      </w:r>
      <w:r w:rsidRPr="00F076EB">
        <w:rPr>
          <w:rStyle w:val="StyleUnderline"/>
        </w:rPr>
        <w:t xml:space="preserve"> and sustainable </w:t>
      </w:r>
      <w:r w:rsidRPr="00DD2AA3">
        <w:rPr>
          <w:rStyle w:val="StyleUnderline"/>
          <w:highlight w:val="cyan"/>
        </w:rPr>
        <w:t>alternative to</w:t>
      </w:r>
      <w:r w:rsidRPr="00F076EB">
        <w:rPr>
          <w:rStyle w:val="StyleUnderline"/>
        </w:rPr>
        <w:t xml:space="preserve"> electricity generation from </w:t>
      </w:r>
      <w:r w:rsidRPr="00DD2AA3">
        <w:rPr>
          <w:rStyle w:val="Emphasis"/>
          <w:highlight w:val="cyan"/>
        </w:rPr>
        <w:t>fossil</w:t>
      </w:r>
      <w:r w:rsidRPr="00F06D29">
        <w:rPr>
          <w:rStyle w:val="Emphasis"/>
        </w:rPr>
        <w:t xml:space="preserve"> fuels</w:t>
      </w:r>
      <w:r w:rsidRPr="007C0D0D">
        <w:rPr>
          <w:sz w:val="16"/>
        </w:rPr>
        <w:t xml:space="preserve"> – </w:t>
      </w:r>
      <w:r w:rsidRPr="00DD2AA3">
        <w:rPr>
          <w:rStyle w:val="StyleUnderline"/>
          <w:highlight w:val="cyan"/>
        </w:rPr>
        <w:t>while</w:t>
      </w:r>
      <w:r w:rsidRPr="00F076EB">
        <w:rPr>
          <w:rStyle w:val="StyleUnderline"/>
        </w:rPr>
        <w:t xml:space="preserve"> also </w:t>
      </w:r>
      <w:r w:rsidRPr="00DD2AA3">
        <w:rPr>
          <w:rStyle w:val="Emphasis"/>
          <w:highlight w:val="cyan"/>
        </w:rPr>
        <w:t>underpinning</w:t>
      </w:r>
      <w:r w:rsidRPr="00F076EB">
        <w:rPr>
          <w:rStyle w:val="StyleUnderline"/>
        </w:rPr>
        <w:t xml:space="preserve"> the </w:t>
      </w:r>
      <w:r w:rsidRPr="00DD2AA3">
        <w:rPr>
          <w:rStyle w:val="Emphasis"/>
          <w:highlight w:val="cyan"/>
        </w:rPr>
        <w:t>decarbonisation</w:t>
      </w:r>
      <w:r w:rsidRPr="00DD2AA3">
        <w:rPr>
          <w:rStyle w:val="StyleUnderline"/>
          <w:highlight w:val="cyan"/>
        </w:rPr>
        <w:t xml:space="preserve"> of </w:t>
      </w:r>
      <w:r w:rsidRPr="00DD2AA3">
        <w:rPr>
          <w:rStyle w:val="Emphasis"/>
          <w:highlight w:val="cyan"/>
        </w:rPr>
        <w:t>road</w:t>
      </w:r>
      <w:r w:rsidRPr="00F076EB">
        <w:rPr>
          <w:rStyle w:val="StyleUnderline"/>
        </w:rPr>
        <w:t xml:space="preserve"> </w:t>
      </w:r>
      <w:r w:rsidRPr="00DD2AA3">
        <w:rPr>
          <w:rStyle w:val="StyleUnderline"/>
          <w:highlight w:val="cyan"/>
        </w:rPr>
        <w:t>transport</w:t>
      </w:r>
      <w:r w:rsidRPr="00F076EB">
        <w:rPr>
          <w:rStyle w:val="StyleUnderline"/>
        </w:rPr>
        <w:t xml:space="preserve"> by powering </w:t>
      </w:r>
      <w:r w:rsidRPr="00F06D29">
        <w:rPr>
          <w:rStyle w:val="Emphasis"/>
        </w:rPr>
        <w:t>e</w:t>
      </w:r>
      <w:r w:rsidRPr="00F076EB">
        <w:rPr>
          <w:rStyle w:val="StyleUnderline"/>
        </w:rPr>
        <w:t xml:space="preserve">lectric </w:t>
      </w:r>
      <w:r w:rsidRPr="00F06D29">
        <w:rPr>
          <w:rStyle w:val="Emphasis"/>
        </w:rPr>
        <w:t>v</w:t>
      </w:r>
      <w:r w:rsidRPr="00F076EB">
        <w:rPr>
          <w:rStyle w:val="StyleUnderline"/>
        </w:rPr>
        <w:t xml:space="preserve">ehicles. </w:t>
      </w:r>
    </w:p>
    <w:p w14:paraId="0A3B8832" w14:textId="77777777" w:rsidR="00846C7E" w:rsidRPr="007C0D0D" w:rsidRDefault="00846C7E" w:rsidP="00846C7E">
      <w:pPr>
        <w:rPr>
          <w:sz w:val="16"/>
        </w:rPr>
      </w:pPr>
      <w:r w:rsidRPr="007C0D0D">
        <w:rPr>
          <w:sz w:val="16"/>
        </w:rPr>
        <w:t xml:space="preserve">In less than 15 years, battery costs have fallen by more than 90%, one of the fastest declines ever seen in clean energy technologies. The most common type of batteries, those based on lithium-ion, have typically been associated with consumer electronics. But today, </w:t>
      </w:r>
      <w:r w:rsidRPr="0059196D">
        <w:rPr>
          <w:rStyle w:val="StyleUnderline"/>
        </w:rPr>
        <w:t xml:space="preserve">the energy sector accounts for over </w:t>
      </w:r>
      <w:r w:rsidRPr="00F06D29">
        <w:rPr>
          <w:rStyle w:val="Emphasis"/>
        </w:rPr>
        <w:t>90%</w:t>
      </w:r>
      <w:r w:rsidRPr="0059196D">
        <w:rPr>
          <w:rStyle w:val="StyleUnderline"/>
        </w:rPr>
        <w:t xml:space="preserve"> of overall battery </w:t>
      </w:r>
      <w:r w:rsidRPr="00F06D29">
        <w:rPr>
          <w:rStyle w:val="Emphasis"/>
        </w:rPr>
        <w:t>demand</w:t>
      </w:r>
      <w:r w:rsidRPr="007C0D0D">
        <w:rPr>
          <w:sz w:val="16"/>
        </w:rPr>
        <w:t xml:space="preserve">. In 2023 alone, battery deployment in the power sector increased by more than 130% year-on-year, adding a total of 42 gigawatts (GW) to electricity systems around the world. In the transport sector, </w:t>
      </w:r>
      <w:r w:rsidRPr="0059196D">
        <w:rPr>
          <w:rStyle w:val="StyleUnderline"/>
        </w:rPr>
        <w:t xml:space="preserve">batteries have </w:t>
      </w:r>
      <w:r w:rsidRPr="00DD2AA3">
        <w:rPr>
          <w:rStyle w:val="Emphasis"/>
          <w:highlight w:val="cyan"/>
        </w:rPr>
        <w:t>enabled</w:t>
      </w:r>
      <w:r w:rsidRPr="0059196D">
        <w:rPr>
          <w:rStyle w:val="StyleUnderline"/>
        </w:rPr>
        <w:t xml:space="preserve"> </w:t>
      </w:r>
      <w:r w:rsidRPr="00DD2AA3">
        <w:rPr>
          <w:rStyle w:val="Emphasis"/>
          <w:highlight w:val="cyan"/>
        </w:rPr>
        <w:t>electric car</w:t>
      </w:r>
      <w:r w:rsidRPr="00DD2AA3">
        <w:rPr>
          <w:rStyle w:val="StyleUnderline"/>
          <w:highlight w:val="cyan"/>
        </w:rPr>
        <w:t xml:space="preserve"> sales to </w:t>
      </w:r>
      <w:r w:rsidRPr="00DD2AA3">
        <w:rPr>
          <w:rStyle w:val="Emphasis"/>
          <w:highlight w:val="cyan"/>
        </w:rPr>
        <w:t>surge</w:t>
      </w:r>
      <w:r w:rsidRPr="0059196D">
        <w:rPr>
          <w:rStyle w:val="StyleUnderline"/>
        </w:rPr>
        <w:t xml:space="preserve"> from 3 million</w:t>
      </w:r>
      <w:r w:rsidRPr="007C0D0D">
        <w:rPr>
          <w:sz w:val="16"/>
        </w:rPr>
        <w:t xml:space="preserve"> in 2020 </w:t>
      </w:r>
      <w:r w:rsidRPr="0059196D">
        <w:rPr>
          <w:rStyle w:val="StyleUnderline"/>
        </w:rPr>
        <w:t>to almost 14 million last year</w:t>
      </w:r>
      <w:r w:rsidRPr="007C0D0D">
        <w:rPr>
          <w:sz w:val="16"/>
        </w:rPr>
        <w:t>, with further strong growth expected in the coming years.</w:t>
      </w:r>
    </w:p>
    <w:p w14:paraId="28E4AF12" w14:textId="77777777" w:rsidR="00846C7E" w:rsidRPr="007C0D0D" w:rsidRDefault="00846C7E" w:rsidP="00846C7E">
      <w:pPr>
        <w:rPr>
          <w:sz w:val="16"/>
        </w:rPr>
      </w:pPr>
      <w:r w:rsidRPr="007C0D0D">
        <w:rPr>
          <w:sz w:val="16"/>
        </w:rPr>
        <w:t>“</w:t>
      </w:r>
      <w:r w:rsidRPr="0059196D">
        <w:rPr>
          <w:rStyle w:val="StyleUnderline"/>
        </w:rPr>
        <w:t xml:space="preserve">The </w:t>
      </w:r>
      <w:r w:rsidRPr="00F06D29">
        <w:rPr>
          <w:rStyle w:val="Emphasis"/>
        </w:rPr>
        <w:t>electricity</w:t>
      </w:r>
      <w:r w:rsidRPr="0059196D">
        <w:rPr>
          <w:rStyle w:val="StyleUnderline"/>
        </w:rPr>
        <w:t xml:space="preserve"> and </w:t>
      </w:r>
      <w:r w:rsidRPr="00F06D29">
        <w:rPr>
          <w:rStyle w:val="Emphasis"/>
        </w:rPr>
        <w:t>transport</w:t>
      </w:r>
      <w:r w:rsidRPr="0059196D">
        <w:rPr>
          <w:rStyle w:val="StyleUnderline"/>
        </w:rPr>
        <w:t xml:space="preserve"> sectors are two key pillars for bringing down emissions</w:t>
      </w:r>
      <w:r w:rsidRPr="007C0D0D">
        <w:rPr>
          <w:sz w:val="16"/>
        </w:rPr>
        <w:t xml:space="preserve"> quickly enough to meet the targets agreed at COP28 and keep open the possibility of limiting global warming to 1.5 °C,” said IEA Executive Director Fatih Birol. “</w:t>
      </w:r>
      <w:r w:rsidRPr="00DD2AA3">
        <w:rPr>
          <w:rStyle w:val="Emphasis"/>
          <w:highlight w:val="cyan"/>
        </w:rPr>
        <w:t>Batteries</w:t>
      </w:r>
      <w:r w:rsidRPr="0059196D">
        <w:rPr>
          <w:rStyle w:val="StyleUnderline"/>
        </w:rPr>
        <w:t xml:space="preserve"> will </w:t>
      </w:r>
      <w:r w:rsidRPr="00DD2AA3">
        <w:rPr>
          <w:rStyle w:val="StyleUnderline"/>
          <w:highlight w:val="cyan"/>
        </w:rPr>
        <w:t>provide</w:t>
      </w:r>
      <w:r w:rsidRPr="0059196D">
        <w:rPr>
          <w:rStyle w:val="StyleUnderline"/>
        </w:rPr>
        <w:t xml:space="preserve"> the </w:t>
      </w:r>
      <w:r w:rsidRPr="00DD2AA3">
        <w:rPr>
          <w:rStyle w:val="Emphasis"/>
          <w:highlight w:val="cyan"/>
        </w:rPr>
        <w:t>foundations</w:t>
      </w:r>
      <w:r w:rsidRPr="0059196D">
        <w:rPr>
          <w:rStyle w:val="StyleUnderline"/>
        </w:rPr>
        <w:t xml:space="preserve"> in both areas, playing </w:t>
      </w:r>
      <w:r w:rsidRPr="00DD2AA3">
        <w:rPr>
          <w:rStyle w:val="StyleUnderline"/>
          <w:highlight w:val="cyan"/>
        </w:rPr>
        <w:t xml:space="preserve">an </w:t>
      </w:r>
      <w:r w:rsidRPr="00DD2AA3">
        <w:rPr>
          <w:rStyle w:val="Emphasis"/>
          <w:highlight w:val="cyan"/>
        </w:rPr>
        <w:t>invaluable role</w:t>
      </w:r>
      <w:r w:rsidRPr="00DD2AA3">
        <w:rPr>
          <w:rStyle w:val="StyleUnderline"/>
          <w:highlight w:val="cyan"/>
        </w:rPr>
        <w:t xml:space="preserve"> in </w:t>
      </w:r>
      <w:r w:rsidRPr="00DD2AA3">
        <w:rPr>
          <w:rStyle w:val="Emphasis"/>
          <w:highlight w:val="cyan"/>
        </w:rPr>
        <w:t>scaling up</w:t>
      </w:r>
      <w:r w:rsidRPr="00DD2AA3">
        <w:rPr>
          <w:rStyle w:val="StyleUnderline"/>
          <w:highlight w:val="cyan"/>
        </w:rPr>
        <w:t xml:space="preserve"> renewables</w:t>
      </w:r>
      <w:r w:rsidRPr="0059196D">
        <w:rPr>
          <w:rStyle w:val="StyleUnderline"/>
        </w:rPr>
        <w:t xml:space="preserve"> and electrifying transport </w:t>
      </w:r>
      <w:r w:rsidRPr="00DD2AA3">
        <w:rPr>
          <w:rStyle w:val="StyleUnderline"/>
        </w:rPr>
        <w:t>while</w:t>
      </w:r>
      <w:r w:rsidRPr="0059196D">
        <w:rPr>
          <w:rStyle w:val="StyleUnderline"/>
        </w:rPr>
        <w:t xml:space="preserve"> delivering </w:t>
      </w:r>
      <w:r w:rsidRPr="00F06D29">
        <w:rPr>
          <w:rStyle w:val="Emphasis"/>
        </w:rPr>
        <w:t>secure</w:t>
      </w:r>
      <w:r w:rsidRPr="0059196D">
        <w:rPr>
          <w:rStyle w:val="StyleUnderline"/>
        </w:rPr>
        <w:t xml:space="preserve"> and sustainable </w:t>
      </w:r>
      <w:r w:rsidRPr="00F06D29">
        <w:rPr>
          <w:rStyle w:val="Emphasis"/>
        </w:rPr>
        <w:t>energy</w:t>
      </w:r>
      <w:r w:rsidRPr="0059196D">
        <w:rPr>
          <w:rStyle w:val="StyleUnderline"/>
        </w:rPr>
        <w:t xml:space="preserve"> for businesses and households</w:t>
      </w:r>
      <w:r w:rsidRPr="007C0D0D">
        <w:rPr>
          <w:sz w:val="16"/>
        </w:rPr>
        <w:t xml:space="preserve">. </w:t>
      </w:r>
      <w:r w:rsidRPr="0059196D">
        <w:rPr>
          <w:rStyle w:val="StyleUnderline"/>
        </w:rPr>
        <w:t xml:space="preserve">The </w:t>
      </w:r>
      <w:r w:rsidRPr="00DD2AA3">
        <w:rPr>
          <w:rStyle w:val="Emphasis"/>
          <w:highlight w:val="cyan"/>
        </w:rPr>
        <w:t>combination</w:t>
      </w:r>
      <w:r w:rsidRPr="0059196D">
        <w:rPr>
          <w:rStyle w:val="StyleUnderline"/>
        </w:rPr>
        <w:t xml:space="preserve"> </w:t>
      </w:r>
      <w:r w:rsidRPr="00DD2AA3">
        <w:rPr>
          <w:rStyle w:val="StyleUnderline"/>
          <w:highlight w:val="cyan"/>
        </w:rPr>
        <w:t xml:space="preserve">of </w:t>
      </w:r>
      <w:r w:rsidRPr="00DD2AA3">
        <w:rPr>
          <w:rStyle w:val="Emphasis"/>
          <w:highlight w:val="cyan"/>
        </w:rPr>
        <w:t>solar</w:t>
      </w:r>
      <w:r w:rsidRPr="0059196D">
        <w:rPr>
          <w:rStyle w:val="StyleUnderline"/>
        </w:rPr>
        <w:t xml:space="preserve"> </w:t>
      </w:r>
      <w:r w:rsidRPr="00DD2AA3">
        <w:rPr>
          <w:rStyle w:val="StyleUnderline"/>
        </w:rPr>
        <w:t>PV</w:t>
      </w:r>
      <w:r w:rsidRPr="0059196D">
        <w:rPr>
          <w:rStyle w:val="StyleUnderline"/>
        </w:rPr>
        <w:t xml:space="preserve"> </w:t>
      </w:r>
      <w:r w:rsidRPr="00DD2AA3">
        <w:rPr>
          <w:rStyle w:val="StyleUnderline"/>
          <w:highlight w:val="cyan"/>
        </w:rPr>
        <w:t xml:space="preserve">and </w:t>
      </w:r>
      <w:r w:rsidRPr="00DD2AA3">
        <w:rPr>
          <w:rStyle w:val="Emphasis"/>
          <w:highlight w:val="cyan"/>
        </w:rPr>
        <w:t>batteries</w:t>
      </w:r>
      <w:r w:rsidRPr="00DD2AA3">
        <w:rPr>
          <w:rStyle w:val="StyleUnderline"/>
          <w:highlight w:val="cyan"/>
        </w:rPr>
        <w:t xml:space="preserve"> is</w:t>
      </w:r>
      <w:r w:rsidRPr="0059196D">
        <w:rPr>
          <w:rStyle w:val="StyleUnderline"/>
        </w:rPr>
        <w:t xml:space="preserve"> today </w:t>
      </w:r>
      <w:r w:rsidRPr="00DD2AA3">
        <w:rPr>
          <w:rStyle w:val="Emphasis"/>
          <w:highlight w:val="cyan"/>
        </w:rPr>
        <w:t>competitive</w:t>
      </w:r>
      <w:r w:rsidRPr="00DD2AA3">
        <w:rPr>
          <w:rStyle w:val="StyleUnderline"/>
          <w:highlight w:val="cyan"/>
        </w:rPr>
        <w:t xml:space="preserve"> with</w:t>
      </w:r>
      <w:r w:rsidRPr="0059196D">
        <w:rPr>
          <w:rStyle w:val="StyleUnderline"/>
        </w:rPr>
        <w:t xml:space="preserve"> new </w:t>
      </w:r>
      <w:r w:rsidRPr="00DD2AA3">
        <w:rPr>
          <w:rStyle w:val="Emphasis"/>
          <w:highlight w:val="cyan"/>
        </w:rPr>
        <w:t>coal</w:t>
      </w:r>
      <w:r w:rsidRPr="0059196D">
        <w:rPr>
          <w:rStyle w:val="StyleUnderline"/>
        </w:rPr>
        <w:t xml:space="preserve"> plants</w:t>
      </w:r>
      <w:r w:rsidRPr="007C0D0D">
        <w:rPr>
          <w:sz w:val="16"/>
        </w:rPr>
        <w:t xml:space="preserve"> in India. </w:t>
      </w:r>
      <w:r w:rsidRPr="0059196D">
        <w:rPr>
          <w:rStyle w:val="StyleUnderline"/>
        </w:rPr>
        <w:t>And</w:t>
      </w:r>
      <w:r w:rsidRPr="007C0D0D">
        <w:rPr>
          <w:sz w:val="16"/>
        </w:rPr>
        <w:t xml:space="preserve"> just </w:t>
      </w:r>
      <w:r w:rsidRPr="00DD2AA3">
        <w:rPr>
          <w:rStyle w:val="StyleUnderline"/>
          <w:highlight w:val="cyan"/>
        </w:rPr>
        <w:t>in</w:t>
      </w:r>
      <w:r w:rsidRPr="0059196D">
        <w:rPr>
          <w:rStyle w:val="StyleUnderline"/>
        </w:rPr>
        <w:t xml:space="preserve"> the</w:t>
      </w:r>
      <w:r w:rsidRPr="007C0D0D">
        <w:rPr>
          <w:sz w:val="16"/>
        </w:rPr>
        <w:t xml:space="preserve"> </w:t>
      </w:r>
      <w:r w:rsidRPr="00DD2AA3">
        <w:rPr>
          <w:rStyle w:val="StyleUnderline"/>
          <w:highlight w:val="cyan"/>
        </w:rPr>
        <w:t>next few years</w:t>
      </w:r>
      <w:r w:rsidRPr="0059196D">
        <w:rPr>
          <w:rStyle w:val="StyleUnderline"/>
        </w:rPr>
        <w:t xml:space="preserve">, </w:t>
      </w:r>
      <w:r w:rsidRPr="00DD2AA3">
        <w:rPr>
          <w:rStyle w:val="StyleUnderline"/>
          <w:highlight w:val="cyan"/>
        </w:rPr>
        <w:t xml:space="preserve">it will be </w:t>
      </w:r>
      <w:r w:rsidRPr="00DD2AA3">
        <w:rPr>
          <w:rStyle w:val="Emphasis"/>
          <w:highlight w:val="cyan"/>
        </w:rPr>
        <w:t>cheaper</w:t>
      </w:r>
      <w:r w:rsidRPr="00DD2AA3">
        <w:rPr>
          <w:rStyle w:val="StyleUnderline"/>
          <w:highlight w:val="cyan"/>
        </w:rPr>
        <w:t xml:space="preserve"> than</w:t>
      </w:r>
      <w:r w:rsidRPr="0059196D">
        <w:rPr>
          <w:rStyle w:val="StyleUnderline"/>
        </w:rPr>
        <w:t xml:space="preserve"> new </w:t>
      </w:r>
      <w:r w:rsidRPr="005C3E87">
        <w:rPr>
          <w:rStyle w:val="Emphasis"/>
        </w:rPr>
        <w:t>coal</w:t>
      </w:r>
      <w:r w:rsidRPr="0059196D">
        <w:rPr>
          <w:rStyle w:val="StyleUnderline"/>
        </w:rPr>
        <w:t xml:space="preserve"> in China and </w:t>
      </w:r>
      <w:r w:rsidRPr="00DD2AA3">
        <w:rPr>
          <w:rStyle w:val="Emphasis"/>
          <w:highlight w:val="cyan"/>
        </w:rPr>
        <w:t>gas</w:t>
      </w:r>
      <w:r w:rsidRPr="0059196D">
        <w:rPr>
          <w:rStyle w:val="StyleUnderline"/>
        </w:rPr>
        <w:t>-fired power in the United States.</w:t>
      </w:r>
      <w:r w:rsidRPr="007C0D0D">
        <w:rPr>
          <w:sz w:val="16"/>
        </w:rPr>
        <w:t xml:space="preserve"> </w:t>
      </w:r>
      <w:r w:rsidRPr="0059196D">
        <w:rPr>
          <w:rStyle w:val="StyleUnderline"/>
        </w:rPr>
        <w:t xml:space="preserve">Batteries are </w:t>
      </w:r>
      <w:r w:rsidRPr="00DD2AA3">
        <w:rPr>
          <w:rStyle w:val="Emphasis"/>
          <w:sz w:val="28"/>
          <w:szCs w:val="28"/>
          <w:highlight w:val="cyan"/>
        </w:rPr>
        <w:t>changing the game before our eyes</w:t>
      </w:r>
      <w:r w:rsidRPr="007C0D0D">
        <w:rPr>
          <w:sz w:val="16"/>
        </w:rPr>
        <w:t>.”</w:t>
      </w:r>
    </w:p>
    <w:p w14:paraId="681D1543" w14:textId="77777777" w:rsidR="00846C7E" w:rsidRPr="007C0D0D" w:rsidRDefault="00846C7E" w:rsidP="00846C7E">
      <w:pPr>
        <w:rPr>
          <w:sz w:val="16"/>
        </w:rPr>
      </w:pPr>
      <w:r w:rsidRPr="00B4085F">
        <w:rPr>
          <w:rStyle w:val="StyleUnderline"/>
        </w:rPr>
        <w:t xml:space="preserve">Battery deployment will need to scale up </w:t>
      </w:r>
      <w:r w:rsidRPr="005C3E87">
        <w:rPr>
          <w:rStyle w:val="Emphasis"/>
        </w:rPr>
        <w:t>significantly</w:t>
      </w:r>
      <w:r w:rsidRPr="007C0D0D">
        <w:rPr>
          <w:sz w:val="16"/>
        </w:rPr>
        <w:t xml:space="preserve"> between now and the end of the decade to enable the world to get on track for its energy and climate goals, according to the report. In this scenario, overall energy storage capacity increases sixfold by 2030 worldwide, with batteries accounting for 90% of the increase and pumped hydropower for most of the rest.</w:t>
      </w:r>
    </w:p>
    <w:p w14:paraId="3EC58F5F" w14:textId="77777777" w:rsidR="00846C7E" w:rsidRPr="007C0D0D" w:rsidRDefault="00846C7E" w:rsidP="00846C7E">
      <w:pPr>
        <w:rPr>
          <w:sz w:val="16"/>
        </w:rPr>
      </w:pPr>
      <w:r w:rsidRPr="00B4085F">
        <w:rPr>
          <w:rStyle w:val="StyleUnderline"/>
        </w:rPr>
        <w:t xml:space="preserve">By enabling </w:t>
      </w:r>
      <w:r w:rsidRPr="005C3E87">
        <w:rPr>
          <w:rStyle w:val="Emphasis"/>
        </w:rPr>
        <w:t>greater shares</w:t>
      </w:r>
      <w:r w:rsidRPr="00B4085F">
        <w:rPr>
          <w:rStyle w:val="StyleUnderline"/>
        </w:rPr>
        <w:t xml:space="preserve"> of renewables in the power system</w:t>
      </w:r>
      <w:r w:rsidRPr="007C0D0D">
        <w:rPr>
          <w:sz w:val="16"/>
        </w:rPr>
        <w:t xml:space="preserve"> and shifting electricity supply to when it’s most needed, </w:t>
      </w:r>
      <w:r w:rsidRPr="00DD2AA3">
        <w:rPr>
          <w:rStyle w:val="StyleUnderline"/>
          <w:highlight w:val="cyan"/>
        </w:rPr>
        <w:t>batteries</w:t>
      </w:r>
      <w:r w:rsidRPr="00B4085F">
        <w:rPr>
          <w:rStyle w:val="StyleUnderline"/>
        </w:rPr>
        <w:t xml:space="preserve"> </w:t>
      </w:r>
      <w:r w:rsidRPr="00DD2AA3">
        <w:rPr>
          <w:rStyle w:val="StyleUnderline"/>
          <w:highlight w:val="cyan"/>
        </w:rPr>
        <w:t>will</w:t>
      </w:r>
      <w:r w:rsidRPr="00B4085F">
        <w:rPr>
          <w:rStyle w:val="StyleUnderline"/>
        </w:rPr>
        <w:t xml:space="preserve"> help </w:t>
      </w:r>
      <w:r w:rsidRPr="005C3E87">
        <w:rPr>
          <w:rStyle w:val="Emphasis"/>
        </w:rPr>
        <w:t>advance</w:t>
      </w:r>
      <w:r w:rsidRPr="00B4085F">
        <w:rPr>
          <w:rStyle w:val="StyleUnderline"/>
        </w:rPr>
        <w:t xml:space="preserve"> </w:t>
      </w:r>
      <w:r w:rsidRPr="005C3E87">
        <w:rPr>
          <w:rStyle w:val="Emphasis"/>
        </w:rPr>
        <w:t>progress</w:t>
      </w:r>
      <w:r w:rsidRPr="00B4085F">
        <w:rPr>
          <w:rStyle w:val="StyleUnderline"/>
        </w:rPr>
        <w:t xml:space="preserve"> on the goals set at COP28</w:t>
      </w:r>
      <w:r w:rsidRPr="007C0D0D">
        <w:rPr>
          <w:sz w:val="16"/>
        </w:rPr>
        <w:t xml:space="preserve">. These </w:t>
      </w:r>
      <w:r w:rsidRPr="00B4085F">
        <w:rPr>
          <w:rStyle w:val="StyleUnderline"/>
        </w:rPr>
        <w:t xml:space="preserve">include </w:t>
      </w:r>
      <w:r w:rsidRPr="00DD2AA3">
        <w:rPr>
          <w:rStyle w:val="Emphasis"/>
          <w:highlight w:val="cyan"/>
        </w:rPr>
        <w:t>tripl</w:t>
      </w:r>
      <w:r w:rsidRPr="00DD2AA3">
        <w:rPr>
          <w:rStyle w:val="StyleUnderline"/>
        </w:rPr>
        <w:t>ing</w:t>
      </w:r>
      <w:r w:rsidRPr="00B4085F">
        <w:rPr>
          <w:rStyle w:val="StyleUnderline"/>
        </w:rPr>
        <w:t xml:space="preserve"> renewable energy </w:t>
      </w:r>
      <w:r w:rsidRPr="00DD2AA3">
        <w:rPr>
          <w:rStyle w:val="Emphasis"/>
          <w:highlight w:val="cyan"/>
        </w:rPr>
        <w:t>capacity</w:t>
      </w:r>
      <w:r w:rsidRPr="007C0D0D">
        <w:rPr>
          <w:sz w:val="16"/>
        </w:rPr>
        <w:t xml:space="preserve"> by 2030, </w:t>
      </w:r>
      <w:r w:rsidRPr="00DD2AA3">
        <w:rPr>
          <w:rStyle w:val="Emphasis"/>
          <w:highlight w:val="cyan"/>
        </w:rPr>
        <w:t>doubling</w:t>
      </w:r>
      <w:r w:rsidRPr="00B4085F">
        <w:rPr>
          <w:rStyle w:val="StyleUnderline"/>
        </w:rPr>
        <w:t xml:space="preserve"> </w:t>
      </w:r>
      <w:r w:rsidRPr="00DD2AA3">
        <w:rPr>
          <w:rStyle w:val="StyleUnderline"/>
          <w:highlight w:val="cyan"/>
        </w:rPr>
        <w:t xml:space="preserve">the pace of energy </w:t>
      </w:r>
      <w:r w:rsidRPr="00DD2AA3">
        <w:rPr>
          <w:rStyle w:val="Emphasis"/>
          <w:highlight w:val="cyan"/>
        </w:rPr>
        <w:t>efficiency</w:t>
      </w:r>
      <w:r w:rsidRPr="00DD2AA3">
        <w:rPr>
          <w:rStyle w:val="StyleUnderline"/>
          <w:highlight w:val="cyan"/>
        </w:rPr>
        <w:t xml:space="preserve"> improvements</w:t>
      </w:r>
      <w:r w:rsidRPr="00B4085F">
        <w:rPr>
          <w:rStyle w:val="StyleUnderline"/>
        </w:rPr>
        <w:t xml:space="preserve"> </w:t>
      </w:r>
      <w:r w:rsidRPr="00DD2AA3">
        <w:rPr>
          <w:rStyle w:val="StyleUnderline"/>
          <w:highlight w:val="cyan"/>
        </w:rPr>
        <w:t>and</w:t>
      </w:r>
      <w:r w:rsidRPr="00B4085F">
        <w:rPr>
          <w:rStyle w:val="StyleUnderline"/>
        </w:rPr>
        <w:t xml:space="preserve"> </w:t>
      </w:r>
      <w:r w:rsidRPr="00DD2AA3">
        <w:rPr>
          <w:rStyle w:val="Emphasis"/>
          <w:highlight w:val="cyan"/>
        </w:rPr>
        <w:t>transition</w:t>
      </w:r>
      <w:r w:rsidRPr="005C3E87">
        <w:rPr>
          <w:rStyle w:val="Emphasis"/>
        </w:rPr>
        <w:t xml:space="preserve">ing </w:t>
      </w:r>
      <w:r w:rsidRPr="00DD2AA3">
        <w:rPr>
          <w:rStyle w:val="Emphasis"/>
          <w:highlight w:val="cyan"/>
        </w:rPr>
        <w:t>away</w:t>
      </w:r>
      <w:r w:rsidRPr="00DD2AA3">
        <w:rPr>
          <w:rStyle w:val="StyleUnderline"/>
          <w:highlight w:val="cyan"/>
        </w:rPr>
        <w:t xml:space="preserve"> from </w:t>
      </w:r>
      <w:r w:rsidRPr="00DD2AA3">
        <w:rPr>
          <w:rStyle w:val="Emphasis"/>
          <w:highlight w:val="cyan"/>
        </w:rPr>
        <w:t>fossil</w:t>
      </w:r>
      <w:r w:rsidRPr="005C3E87">
        <w:rPr>
          <w:rStyle w:val="Emphasis"/>
        </w:rPr>
        <w:t xml:space="preserve"> fuels</w:t>
      </w:r>
      <w:r w:rsidRPr="007C0D0D">
        <w:rPr>
          <w:sz w:val="16"/>
        </w:rPr>
        <w:t>. To triple global renewable energy capacity by 2030, 1 500 GW of energy storage, of which 1 200 GW from batteries, will be required. A shortfall in deploying enough batteries would risk stalling clean energy transitions in the power sector.</w:t>
      </w:r>
    </w:p>
    <w:p w14:paraId="3C19F5CC" w14:textId="77777777" w:rsidR="00846C7E" w:rsidRPr="007C0D0D" w:rsidRDefault="00846C7E" w:rsidP="00846C7E">
      <w:pPr>
        <w:rPr>
          <w:sz w:val="16"/>
        </w:rPr>
      </w:pPr>
      <w:r w:rsidRPr="007C0D0D">
        <w:rPr>
          <w:sz w:val="16"/>
        </w:rPr>
        <w:t>To scale up batteries globally, the report found that costs need to come down further without compromising quality and technology. Ensuring energy security also requires greater diversity in supply chains, including for extracting and processing the critical minerals used in batteries – and for manufacturing the batteries themselves. Countries are already tackling this through ambitious industrial programmes to support local manufacturing capacity with targeted policies in the United States, European Union and India among others.</w:t>
      </w:r>
    </w:p>
    <w:p w14:paraId="4AF7551F" w14:textId="77777777" w:rsidR="00846C7E" w:rsidRPr="007C0D0D" w:rsidRDefault="00846C7E" w:rsidP="00846C7E">
      <w:pPr>
        <w:rPr>
          <w:sz w:val="16"/>
        </w:rPr>
      </w:pPr>
      <w:r w:rsidRPr="007C0D0D">
        <w:rPr>
          <w:sz w:val="16"/>
        </w:rPr>
        <w:t>Global battery manufacturing has more than tripled in the last three years. While China produces most batteries today, the report shows that 40% of announced plans for new battery manufacturing is in advanced economies such as the United States and the European Union. If all those projects are built, those economies would have nearly enough manufacturing to meet their own needs to 2030 on the path to net zero emissions.</w:t>
      </w:r>
    </w:p>
    <w:p w14:paraId="0D896114" w14:textId="77777777" w:rsidR="00846C7E" w:rsidRPr="007C0D0D" w:rsidRDefault="00846C7E" w:rsidP="00846C7E">
      <w:pPr>
        <w:rPr>
          <w:sz w:val="16"/>
        </w:rPr>
      </w:pPr>
      <w:r w:rsidRPr="007C0D0D">
        <w:rPr>
          <w:sz w:val="16"/>
        </w:rPr>
        <w:t xml:space="preserve">The report highlights the versatility of battery storage to support electricity security cost-effectively as part of clean energy transitions. In the power sector, </w:t>
      </w:r>
      <w:r w:rsidRPr="00187A75">
        <w:rPr>
          <w:rStyle w:val="StyleUnderline"/>
        </w:rPr>
        <w:t xml:space="preserve">batteries help </w:t>
      </w:r>
      <w:r w:rsidRPr="005C3E87">
        <w:rPr>
          <w:rStyle w:val="Emphasis"/>
        </w:rPr>
        <w:t>smooth</w:t>
      </w:r>
      <w:r w:rsidRPr="00187A75">
        <w:rPr>
          <w:rStyle w:val="StyleUnderline"/>
        </w:rPr>
        <w:t xml:space="preserve"> out the </w:t>
      </w:r>
      <w:r w:rsidRPr="005C3E87">
        <w:rPr>
          <w:rStyle w:val="Emphasis"/>
        </w:rPr>
        <w:t>variability</w:t>
      </w:r>
      <w:r w:rsidRPr="00187A75">
        <w:rPr>
          <w:rStyle w:val="StyleUnderline"/>
        </w:rPr>
        <w:t xml:space="preserve"> of renewable electricity from technologies such as wind and </w:t>
      </w:r>
      <w:r w:rsidRPr="005C3E87">
        <w:rPr>
          <w:rStyle w:val="Emphasis"/>
        </w:rPr>
        <w:t>solar</w:t>
      </w:r>
      <w:r w:rsidRPr="007C0D0D">
        <w:rPr>
          <w:sz w:val="16"/>
        </w:rPr>
        <w:t xml:space="preserve">. Moreover, </w:t>
      </w:r>
      <w:r w:rsidRPr="00187A75">
        <w:rPr>
          <w:rStyle w:val="StyleUnderline"/>
        </w:rPr>
        <w:t xml:space="preserve">battery storage can </w:t>
      </w:r>
      <w:r w:rsidRPr="005C3E87">
        <w:rPr>
          <w:rStyle w:val="Emphasis"/>
        </w:rPr>
        <w:t>alleviate grid congestion</w:t>
      </w:r>
      <w:r w:rsidRPr="00187A75">
        <w:rPr>
          <w:rStyle w:val="StyleUnderline"/>
        </w:rPr>
        <w:t xml:space="preserve"> in times of </w:t>
      </w:r>
      <w:r w:rsidRPr="005C3E87">
        <w:rPr>
          <w:rStyle w:val="Emphasis"/>
        </w:rPr>
        <w:t>high supply</w:t>
      </w:r>
      <w:r w:rsidRPr="00187A75">
        <w:rPr>
          <w:rStyle w:val="StyleUnderline"/>
        </w:rPr>
        <w:t xml:space="preserve">, offering an </w:t>
      </w:r>
      <w:r w:rsidRPr="005C3E87">
        <w:rPr>
          <w:rStyle w:val="Emphasis"/>
        </w:rPr>
        <w:t>outlet</w:t>
      </w:r>
      <w:r w:rsidRPr="00187A75">
        <w:rPr>
          <w:rStyle w:val="StyleUnderline"/>
        </w:rPr>
        <w:t xml:space="preserve"> to capture and store excess renewable electricity that would otherwise be lost</w:t>
      </w:r>
      <w:r w:rsidRPr="007C0D0D">
        <w:rPr>
          <w:sz w:val="16"/>
        </w:rPr>
        <w:t xml:space="preserve">. And they </w:t>
      </w:r>
      <w:r w:rsidRPr="00187A75">
        <w:rPr>
          <w:rStyle w:val="StyleUnderline"/>
        </w:rPr>
        <w:t xml:space="preserve">provide highly technical services to the grid, such as </w:t>
      </w:r>
      <w:r w:rsidRPr="005C3E87">
        <w:rPr>
          <w:rStyle w:val="Emphasis"/>
        </w:rPr>
        <w:t>voltage</w:t>
      </w:r>
      <w:r w:rsidRPr="00187A75">
        <w:rPr>
          <w:rStyle w:val="StyleUnderline"/>
        </w:rPr>
        <w:t xml:space="preserve"> and </w:t>
      </w:r>
      <w:r w:rsidRPr="005C3E87">
        <w:rPr>
          <w:rStyle w:val="Emphasis"/>
        </w:rPr>
        <w:t>frequency control</w:t>
      </w:r>
      <w:r w:rsidRPr="00187A75">
        <w:rPr>
          <w:rStyle w:val="StyleUnderline"/>
        </w:rPr>
        <w:t>, that can help system operators</w:t>
      </w:r>
      <w:r w:rsidRPr="007C0D0D">
        <w:rPr>
          <w:sz w:val="16"/>
        </w:rPr>
        <w:t>.</w:t>
      </w:r>
    </w:p>
    <w:p w14:paraId="6A5DF56F" w14:textId="77777777" w:rsidR="00846C7E" w:rsidRPr="007C0D0D" w:rsidRDefault="00846C7E" w:rsidP="00846C7E">
      <w:pPr>
        <w:rPr>
          <w:sz w:val="16"/>
        </w:rPr>
      </w:pPr>
      <w:r w:rsidRPr="007C0D0D">
        <w:rPr>
          <w:sz w:val="16"/>
        </w:rPr>
        <w:t>Batteries can also play a vital role in improving access to electricity for those who still lack it. In a pathway to achieving universal energy access worldwide by 2030, they help 400 million people in emerging and developing economies gain electricity access through decentralised solutions like solar home systems and mini grids with batteries.</w:t>
      </w:r>
    </w:p>
    <w:p w14:paraId="319D93DE" w14:textId="77777777" w:rsidR="00846C7E" w:rsidRDefault="00846C7E" w:rsidP="00846C7E">
      <w:pPr>
        <w:rPr>
          <w:sz w:val="16"/>
        </w:rPr>
      </w:pPr>
    </w:p>
    <w:p w14:paraId="053E7EBF" w14:textId="77777777" w:rsidR="00846C7E" w:rsidRDefault="00846C7E" w:rsidP="00846C7E">
      <w:pPr>
        <w:pStyle w:val="Heading4"/>
      </w:pPr>
      <w:r>
        <w:t xml:space="preserve">It makes </w:t>
      </w:r>
      <w:r w:rsidRPr="007B7EBC">
        <w:rPr>
          <w:u w:val="single"/>
        </w:rPr>
        <w:t>deep decarbonization</w:t>
      </w:r>
      <w:r>
        <w:t xml:space="preserve"> of industry possible. Lithium Ion based </w:t>
      </w:r>
      <w:r w:rsidRPr="007B7EBC">
        <w:rPr>
          <w:u w:val="single"/>
        </w:rPr>
        <w:t>fail</w:t>
      </w:r>
      <w:r>
        <w:t xml:space="preserve"> in the squo.</w:t>
      </w:r>
    </w:p>
    <w:p w14:paraId="499129B9" w14:textId="77777777" w:rsidR="00846C7E" w:rsidRPr="001A3A1D" w:rsidRDefault="00846C7E" w:rsidP="00846C7E">
      <w:pPr>
        <w:rPr>
          <w:lang w:val="es-ES"/>
        </w:rPr>
      </w:pPr>
      <w:r w:rsidRPr="00DE3F25">
        <w:rPr>
          <w:rStyle w:val="Heading4Char"/>
        </w:rPr>
        <w:t>Cunliff 19</w:t>
      </w:r>
      <w:r>
        <w:t xml:space="preserve">, *PhD, Physics, University of California, Davis, Director, Strategic Analysis and Evaluation, U.S. Department of Energy, (*Colin, Fall 2019, “An Innovation Agenda for Hard-to-Decarbonize Energy Sectors,” </w:t>
      </w:r>
      <w:r w:rsidRPr="00A56CF8">
        <w:rPr>
          <w:i/>
          <w:iCs/>
        </w:rPr>
        <w:t>Issues in Science and Technology</w:t>
      </w:r>
      <w:r>
        <w:t xml:space="preserve">,  Vol. </w:t>
      </w:r>
      <w:r w:rsidRPr="00A56CF8">
        <w:rPr>
          <w:lang w:val="es-ES"/>
        </w:rPr>
        <w:t>XXXVI, No. 1,</w:t>
      </w:r>
      <w:r>
        <w:rPr>
          <w:lang w:val="es-ES"/>
        </w:rPr>
        <w:t xml:space="preserve"> </w:t>
      </w:r>
      <w:r w:rsidRPr="00A56CF8">
        <w:rPr>
          <w:lang w:val="es-ES"/>
        </w:rPr>
        <w:t>https://issues.org/an-innovation-agenda-for-hard-to-decarbonize-energy-sectors/)</w:t>
      </w:r>
    </w:p>
    <w:p w14:paraId="60FA6ADB" w14:textId="77777777" w:rsidR="00846C7E" w:rsidRPr="00BF1698" w:rsidRDefault="00846C7E" w:rsidP="00846C7E">
      <w:pPr>
        <w:rPr>
          <w:sz w:val="16"/>
        </w:rPr>
      </w:pPr>
      <w:r w:rsidRPr="00BF1698">
        <w:rPr>
          <w:sz w:val="16"/>
        </w:rPr>
        <w:t>The energy innovation agenda of the past 10 years has focused, with considerable success, on reducing the cost and expanding the use of wind and solar resources for electricity generation. These trends appear likely to continue. Greater penetration of wind and solar may result in near-term carbon emissions reductions in the electricity sector (though their impact could be muted by any loss of carbon-free generation from closing nuclear plants).</w:t>
      </w:r>
    </w:p>
    <w:p w14:paraId="01E24CCC" w14:textId="77777777" w:rsidR="00846C7E" w:rsidRPr="00BF1698" w:rsidRDefault="00846C7E" w:rsidP="00846C7E">
      <w:pPr>
        <w:rPr>
          <w:sz w:val="16"/>
        </w:rPr>
      </w:pPr>
      <w:r w:rsidRPr="00BF1698">
        <w:rPr>
          <w:sz w:val="16"/>
        </w:rPr>
        <w:t xml:space="preserve">It is now time for policy-makers to expand the clean energy portfolio to address gaps in the current innovation agenda. In particular, a recent study published in the journal Science on net-zero emissions energy systems identified three sources of </w:t>
      </w:r>
      <w:r w:rsidRPr="00C7685E">
        <w:rPr>
          <w:rStyle w:val="Emphasis"/>
          <w:highlight w:val="cyan"/>
        </w:rPr>
        <w:t>difficult-to-eliminate</w:t>
      </w:r>
      <w:r w:rsidRPr="00243000">
        <w:rPr>
          <w:rStyle w:val="StyleUnderline"/>
        </w:rPr>
        <w:t xml:space="preserve"> </w:t>
      </w:r>
      <w:r w:rsidRPr="00C7685E">
        <w:rPr>
          <w:rStyle w:val="StyleUnderline"/>
          <w:highlight w:val="cyan"/>
        </w:rPr>
        <w:t>emissions</w:t>
      </w:r>
      <w:r w:rsidRPr="00BF1698">
        <w:rPr>
          <w:sz w:val="16"/>
        </w:rPr>
        <w:t xml:space="preserve"> that </w:t>
      </w:r>
      <w:r w:rsidRPr="00243000">
        <w:rPr>
          <w:rStyle w:val="StyleUnderline"/>
        </w:rPr>
        <w:t xml:space="preserve">will </w:t>
      </w:r>
      <w:r w:rsidRPr="00C7685E">
        <w:rPr>
          <w:rStyle w:val="StyleUnderline"/>
          <w:highlight w:val="cyan"/>
        </w:rPr>
        <w:t xml:space="preserve">require </w:t>
      </w:r>
      <w:r w:rsidRPr="00C7685E">
        <w:rPr>
          <w:rStyle w:val="Emphasis"/>
          <w:highlight w:val="cyan"/>
        </w:rPr>
        <w:t>fundamental breakthroughs</w:t>
      </w:r>
      <w:r w:rsidRPr="00243000">
        <w:rPr>
          <w:rStyle w:val="StyleUnderline"/>
        </w:rPr>
        <w:t xml:space="preserve"> and greater attention from policy-makers as they seek to develop low-carbon solutions</w:t>
      </w:r>
      <w:r w:rsidRPr="00BF1698">
        <w:rPr>
          <w:sz w:val="16"/>
        </w:rPr>
        <w:t xml:space="preserve">: </w:t>
      </w:r>
      <w:r w:rsidRPr="00243000">
        <w:rPr>
          <w:rStyle w:val="StyleUnderline"/>
        </w:rPr>
        <w:t>firm</w:t>
      </w:r>
      <w:r w:rsidRPr="00BF1698">
        <w:rPr>
          <w:sz w:val="16"/>
        </w:rPr>
        <w:t xml:space="preserve">, </w:t>
      </w:r>
      <w:r w:rsidRPr="00C7685E">
        <w:rPr>
          <w:rStyle w:val="Emphasis"/>
          <w:highlight w:val="cyan"/>
        </w:rPr>
        <w:t>dispatchable electricity</w:t>
      </w:r>
      <w:r w:rsidRPr="00BF1698">
        <w:rPr>
          <w:sz w:val="16"/>
        </w:rPr>
        <w:t xml:space="preserve">; </w:t>
      </w:r>
      <w:r w:rsidRPr="00243000">
        <w:rPr>
          <w:rStyle w:val="StyleUnderline"/>
        </w:rPr>
        <w:t xml:space="preserve">hard-to-electrify </w:t>
      </w:r>
      <w:r w:rsidRPr="00C7685E">
        <w:rPr>
          <w:rStyle w:val="Emphasis"/>
          <w:highlight w:val="cyan"/>
        </w:rPr>
        <w:t>transport</w:t>
      </w:r>
      <w:r w:rsidRPr="00BF1698">
        <w:rPr>
          <w:sz w:val="16"/>
        </w:rPr>
        <w:t xml:space="preserve">; </w:t>
      </w:r>
      <w:r w:rsidRPr="00C7685E">
        <w:rPr>
          <w:rStyle w:val="StyleUnderline"/>
          <w:highlight w:val="cyan"/>
        </w:rPr>
        <w:t xml:space="preserve">and </w:t>
      </w:r>
      <w:r w:rsidRPr="00C7685E">
        <w:rPr>
          <w:rStyle w:val="Emphasis"/>
          <w:highlight w:val="cyan"/>
        </w:rPr>
        <w:t>industrial-sector</w:t>
      </w:r>
      <w:r w:rsidRPr="00243000">
        <w:rPr>
          <w:rStyle w:val="StyleUnderline"/>
        </w:rPr>
        <w:t xml:space="preserve"> emissions</w:t>
      </w:r>
      <w:r w:rsidRPr="00BF1698">
        <w:rPr>
          <w:sz w:val="16"/>
        </w:rPr>
        <w:t>.</w:t>
      </w:r>
    </w:p>
    <w:p w14:paraId="61A8DD8A" w14:textId="77777777" w:rsidR="00846C7E" w:rsidRPr="00BF1698" w:rsidRDefault="00846C7E" w:rsidP="00846C7E">
      <w:pPr>
        <w:rPr>
          <w:sz w:val="16"/>
        </w:rPr>
      </w:pPr>
      <w:r w:rsidRPr="00243000">
        <w:rPr>
          <w:rStyle w:val="StyleUnderline"/>
        </w:rPr>
        <w:t>Firm, dispatchable electricity</w:t>
      </w:r>
      <w:r w:rsidRPr="00BF1698">
        <w:rPr>
          <w:sz w:val="16"/>
        </w:rPr>
        <w:t xml:space="preserve">. </w:t>
      </w:r>
      <w:r w:rsidRPr="00243000">
        <w:rPr>
          <w:rStyle w:val="StyleUnderline"/>
        </w:rPr>
        <w:t xml:space="preserve">As </w:t>
      </w:r>
      <w:r w:rsidRPr="00C7685E">
        <w:rPr>
          <w:rStyle w:val="Emphasis"/>
          <w:highlight w:val="cyan"/>
        </w:rPr>
        <w:t>costs</w:t>
      </w:r>
      <w:r w:rsidRPr="00243000">
        <w:rPr>
          <w:rStyle w:val="StyleUnderline"/>
        </w:rPr>
        <w:t xml:space="preserve"> </w:t>
      </w:r>
      <w:r w:rsidRPr="00C7685E">
        <w:rPr>
          <w:rStyle w:val="StyleUnderline"/>
          <w:highlight w:val="cyan"/>
        </w:rPr>
        <w:t>of</w:t>
      </w:r>
      <w:r w:rsidRPr="00243000">
        <w:rPr>
          <w:rStyle w:val="StyleUnderline"/>
        </w:rPr>
        <w:t xml:space="preserve"> electricity from </w:t>
      </w:r>
      <w:r w:rsidRPr="00C7685E">
        <w:rPr>
          <w:rStyle w:val="Emphasis"/>
          <w:highlight w:val="cyan"/>
        </w:rPr>
        <w:t>wind</w:t>
      </w:r>
      <w:r w:rsidRPr="00C7685E">
        <w:rPr>
          <w:rStyle w:val="StyleUnderline"/>
          <w:highlight w:val="cyan"/>
        </w:rPr>
        <w:t xml:space="preserve"> and </w:t>
      </w:r>
      <w:r w:rsidRPr="00C7685E">
        <w:rPr>
          <w:rStyle w:val="Emphasis"/>
          <w:highlight w:val="cyan"/>
        </w:rPr>
        <w:t>solar</w:t>
      </w:r>
      <w:r w:rsidRPr="00BF1698">
        <w:rPr>
          <w:sz w:val="16"/>
        </w:rPr>
        <w:t xml:space="preserve"> </w:t>
      </w:r>
      <w:r w:rsidRPr="00243000">
        <w:rPr>
          <w:rStyle w:val="StyleUnderline"/>
        </w:rPr>
        <w:t xml:space="preserve">are continuing to </w:t>
      </w:r>
      <w:r w:rsidRPr="00C7685E">
        <w:rPr>
          <w:rStyle w:val="Emphasis"/>
          <w:highlight w:val="cyan"/>
        </w:rPr>
        <w:t>decline</w:t>
      </w:r>
      <w:r w:rsidRPr="00BF1698">
        <w:rPr>
          <w:sz w:val="16"/>
        </w:rPr>
        <w:t xml:space="preserve">, </w:t>
      </w:r>
      <w:r w:rsidRPr="00243000">
        <w:rPr>
          <w:rStyle w:val="StyleUnderline"/>
        </w:rPr>
        <w:t xml:space="preserve">they are </w:t>
      </w:r>
      <w:r w:rsidRPr="00C7685E">
        <w:rPr>
          <w:rStyle w:val="StyleUnderline"/>
          <w:highlight w:val="cyan"/>
        </w:rPr>
        <w:t>projected to meet</w:t>
      </w:r>
      <w:r w:rsidRPr="00243000">
        <w:rPr>
          <w:rStyle w:val="StyleUnderline"/>
        </w:rPr>
        <w:t xml:space="preserve"> a </w:t>
      </w:r>
      <w:r w:rsidRPr="00C7685E">
        <w:rPr>
          <w:rStyle w:val="Emphasis"/>
          <w:highlight w:val="cyan"/>
        </w:rPr>
        <w:t>growing share</w:t>
      </w:r>
      <w:r w:rsidRPr="00243000">
        <w:rPr>
          <w:rStyle w:val="StyleUnderline"/>
        </w:rPr>
        <w:t xml:space="preserve"> of electricity demand </w:t>
      </w:r>
      <w:r w:rsidRPr="00BF1698">
        <w:rPr>
          <w:sz w:val="16"/>
        </w:rPr>
        <w:t xml:space="preserve">in the coming decades. But </w:t>
      </w:r>
      <w:r w:rsidRPr="00DD2AA3">
        <w:rPr>
          <w:rStyle w:val="StyleUnderline"/>
          <w:highlight w:val="cyan"/>
        </w:rPr>
        <w:t xml:space="preserve">there are </w:t>
      </w:r>
      <w:r w:rsidRPr="00DD2AA3">
        <w:rPr>
          <w:rStyle w:val="Emphasis"/>
          <w:highlight w:val="cyan"/>
        </w:rPr>
        <w:t>limits</w:t>
      </w:r>
      <w:r w:rsidRPr="000F43B4">
        <w:rPr>
          <w:rStyle w:val="StyleUnderline"/>
        </w:rPr>
        <w:t xml:space="preserve"> to the amount of variable </w:t>
      </w:r>
      <w:r w:rsidRPr="00C7685E">
        <w:rPr>
          <w:rStyle w:val="Emphasis"/>
        </w:rPr>
        <w:t>generation</w:t>
      </w:r>
      <w:r w:rsidRPr="000F43B4">
        <w:rPr>
          <w:rStyle w:val="StyleUnderline"/>
        </w:rPr>
        <w:t xml:space="preserve"> from wind and solar that the grid can </w:t>
      </w:r>
      <w:r w:rsidRPr="00C7685E">
        <w:rPr>
          <w:rStyle w:val="Emphasis"/>
        </w:rPr>
        <w:t>accommodate</w:t>
      </w:r>
      <w:r w:rsidRPr="000F43B4">
        <w:rPr>
          <w:rStyle w:val="StyleUnderline"/>
        </w:rPr>
        <w:t>.</w:t>
      </w:r>
      <w:r w:rsidRPr="00BF1698">
        <w:rPr>
          <w:sz w:val="16"/>
        </w:rPr>
        <w:t xml:space="preserve"> </w:t>
      </w:r>
      <w:r w:rsidRPr="000F43B4">
        <w:rPr>
          <w:rStyle w:val="StyleUnderline"/>
        </w:rPr>
        <w:t xml:space="preserve">Nearly </w:t>
      </w:r>
      <w:r w:rsidRPr="00DD2AA3">
        <w:rPr>
          <w:rStyle w:val="StyleUnderline"/>
          <w:highlight w:val="cyan"/>
        </w:rPr>
        <w:t xml:space="preserve">all </w:t>
      </w:r>
      <w:r w:rsidRPr="00DD2AA3">
        <w:rPr>
          <w:rStyle w:val="Emphasis"/>
          <w:highlight w:val="cyan"/>
        </w:rPr>
        <w:t>deep decarbonization</w:t>
      </w:r>
      <w:r w:rsidRPr="00DD2AA3">
        <w:rPr>
          <w:rStyle w:val="StyleUnderline"/>
          <w:highlight w:val="cyan"/>
        </w:rPr>
        <w:t xml:space="preserve"> studies</w:t>
      </w:r>
      <w:r w:rsidRPr="000F43B4">
        <w:rPr>
          <w:rStyle w:val="StyleUnderline"/>
        </w:rPr>
        <w:t xml:space="preserve"> </w:t>
      </w:r>
      <w:r w:rsidRPr="00DD2AA3">
        <w:rPr>
          <w:rStyle w:val="StyleUnderline"/>
          <w:highlight w:val="cyan"/>
        </w:rPr>
        <w:t>identify</w:t>
      </w:r>
      <w:r w:rsidRPr="00BF1698">
        <w:rPr>
          <w:sz w:val="16"/>
        </w:rPr>
        <w:t xml:space="preserve"> </w:t>
      </w:r>
      <w:r w:rsidRPr="000F43B4">
        <w:rPr>
          <w:rStyle w:val="StyleUnderline"/>
        </w:rPr>
        <w:t>the need</w:t>
      </w:r>
      <w:r w:rsidRPr="00BF1698">
        <w:rPr>
          <w:sz w:val="16"/>
        </w:rPr>
        <w:t xml:space="preserve"> for “firm” low-carbon electricity </w:t>
      </w:r>
      <w:r w:rsidRPr="000F43B4">
        <w:rPr>
          <w:rStyle w:val="StyleUnderline"/>
        </w:rPr>
        <w:t xml:space="preserve">to </w:t>
      </w:r>
      <w:r w:rsidRPr="00C7685E">
        <w:rPr>
          <w:rStyle w:val="Emphasis"/>
        </w:rPr>
        <w:t>balance</w:t>
      </w:r>
      <w:r w:rsidRPr="000F43B4">
        <w:rPr>
          <w:rStyle w:val="StyleUnderline"/>
        </w:rPr>
        <w:t xml:space="preserve"> </w:t>
      </w:r>
      <w:r w:rsidRPr="00BF1698">
        <w:rPr>
          <w:sz w:val="16"/>
        </w:rPr>
        <w:t xml:space="preserve">both </w:t>
      </w:r>
      <w:r w:rsidRPr="00DD2AA3">
        <w:rPr>
          <w:rStyle w:val="Emphasis"/>
          <w:highlight w:val="cyan"/>
        </w:rPr>
        <w:t>variability</w:t>
      </w:r>
      <w:r w:rsidRPr="00BF1698">
        <w:rPr>
          <w:sz w:val="16"/>
        </w:rPr>
        <w:t xml:space="preserve"> in electricity demand and variable output from wind and solar. Firm electricity refers to electricity that can be generated and dispatched as needed in all seasons and over periods of weeks or longer.</w:t>
      </w:r>
    </w:p>
    <w:p w14:paraId="2647D027" w14:textId="77777777" w:rsidR="00846C7E" w:rsidRPr="00BF1698" w:rsidRDefault="00846C7E" w:rsidP="00846C7E">
      <w:pPr>
        <w:rPr>
          <w:sz w:val="16"/>
        </w:rPr>
      </w:pPr>
      <w:r w:rsidRPr="00DD2AA3">
        <w:rPr>
          <w:rStyle w:val="Emphasis"/>
          <w:highlight w:val="cyan"/>
        </w:rPr>
        <w:t>Batteries</w:t>
      </w:r>
      <w:r w:rsidRPr="00BF1698">
        <w:rPr>
          <w:sz w:val="16"/>
        </w:rPr>
        <w:t xml:space="preserve"> combined with variable generation </w:t>
      </w:r>
      <w:r w:rsidRPr="000F43B4">
        <w:rPr>
          <w:rStyle w:val="StyleUnderline"/>
        </w:rPr>
        <w:t xml:space="preserve">may be able to </w:t>
      </w:r>
      <w:r w:rsidRPr="00DD2AA3">
        <w:rPr>
          <w:rStyle w:val="StyleUnderline"/>
          <w:highlight w:val="cyan"/>
        </w:rPr>
        <w:t xml:space="preserve">help </w:t>
      </w:r>
      <w:r w:rsidRPr="00DD2AA3">
        <w:rPr>
          <w:rStyle w:val="Emphasis"/>
          <w:highlight w:val="cyan"/>
        </w:rPr>
        <w:t>manage</w:t>
      </w:r>
      <w:r w:rsidRPr="000F43B4">
        <w:rPr>
          <w:rStyle w:val="StyleUnderline"/>
        </w:rPr>
        <w:t xml:space="preserve"> shorter-term </w:t>
      </w:r>
      <w:r w:rsidRPr="00DD2AA3">
        <w:rPr>
          <w:rStyle w:val="Emphasis"/>
          <w:highlight w:val="cyan"/>
        </w:rPr>
        <w:t>imbalances</w:t>
      </w:r>
      <w:r w:rsidRPr="000F43B4">
        <w:rPr>
          <w:rStyle w:val="StyleUnderline"/>
        </w:rPr>
        <w:t xml:space="preserve"> </w:t>
      </w:r>
      <w:r w:rsidRPr="00DD2AA3">
        <w:rPr>
          <w:rStyle w:val="StyleUnderline"/>
          <w:highlight w:val="cyan"/>
        </w:rPr>
        <w:t>on hourly</w:t>
      </w:r>
      <w:r w:rsidRPr="000F43B4">
        <w:rPr>
          <w:rStyle w:val="StyleUnderline"/>
        </w:rPr>
        <w:t xml:space="preserve"> and sub-hourly </w:t>
      </w:r>
      <w:r w:rsidRPr="00DD2AA3">
        <w:rPr>
          <w:rStyle w:val="StyleUnderline"/>
          <w:highlight w:val="cyan"/>
        </w:rPr>
        <w:t>scales</w:t>
      </w:r>
      <w:r w:rsidRPr="00BF1698">
        <w:rPr>
          <w:sz w:val="16"/>
        </w:rPr>
        <w:t xml:space="preserve">, and the present enthusiasm in the climate and energy communities about systems that combine lithium-ion (Li-ion) batteries with renewables is understandable. </w:t>
      </w:r>
      <w:r w:rsidRPr="000F43B4">
        <w:rPr>
          <w:rStyle w:val="StyleUnderline"/>
        </w:rPr>
        <w:t xml:space="preserve">These batteries can </w:t>
      </w:r>
      <w:r w:rsidRPr="00DD2AA3">
        <w:rPr>
          <w:rStyle w:val="StyleUnderline"/>
          <w:highlight w:val="cyan"/>
        </w:rPr>
        <w:t xml:space="preserve">fill in </w:t>
      </w:r>
      <w:r w:rsidRPr="00DD2AA3">
        <w:rPr>
          <w:rStyle w:val="Emphasis"/>
          <w:highlight w:val="cyan"/>
        </w:rPr>
        <w:t>gaps</w:t>
      </w:r>
      <w:r w:rsidRPr="000F43B4">
        <w:rPr>
          <w:rStyle w:val="StyleUnderline"/>
        </w:rPr>
        <w:t xml:space="preserve"> of up to a few </w:t>
      </w:r>
      <w:r w:rsidRPr="00C7685E">
        <w:rPr>
          <w:rStyle w:val="Emphasis"/>
        </w:rPr>
        <w:t>hours</w:t>
      </w:r>
      <w:r w:rsidRPr="000F43B4">
        <w:rPr>
          <w:rStyle w:val="StyleUnderline"/>
        </w:rPr>
        <w:t xml:space="preserve"> </w:t>
      </w:r>
      <w:r w:rsidRPr="00DD2AA3">
        <w:rPr>
          <w:rStyle w:val="StyleUnderline"/>
          <w:highlight w:val="cyan"/>
        </w:rPr>
        <w:t xml:space="preserve">when the </w:t>
      </w:r>
      <w:r w:rsidRPr="00DD2AA3">
        <w:rPr>
          <w:rStyle w:val="Emphasis"/>
          <w:highlight w:val="cyan"/>
        </w:rPr>
        <w:t>sun</w:t>
      </w:r>
      <w:r w:rsidRPr="00DD2AA3">
        <w:rPr>
          <w:rStyle w:val="StyleUnderline"/>
          <w:highlight w:val="cyan"/>
        </w:rPr>
        <w:t xml:space="preserve"> is not </w:t>
      </w:r>
      <w:r w:rsidRPr="00DD2AA3">
        <w:rPr>
          <w:rStyle w:val="Emphasis"/>
          <w:highlight w:val="cyan"/>
        </w:rPr>
        <w:t>shining</w:t>
      </w:r>
      <w:r w:rsidRPr="00DD2AA3">
        <w:rPr>
          <w:rStyle w:val="StyleUnderline"/>
          <w:highlight w:val="cyan"/>
        </w:rPr>
        <w:t xml:space="preserve"> or</w:t>
      </w:r>
      <w:r w:rsidRPr="000F43B4">
        <w:rPr>
          <w:rStyle w:val="StyleUnderline"/>
        </w:rPr>
        <w:t xml:space="preserve"> the </w:t>
      </w:r>
      <w:r w:rsidRPr="00DD2AA3">
        <w:rPr>
          <w:rStyle w:val="Emphasis"/>
          <w:highlight w:val="cyan"/>
        </w:rPr>
        <w:t>wind</w:t>
      </w:r>
      <w:r w:rsidRPr="00DD2AA3">
        <w:rPr>
          <w:rStyle w:val="StyleUnderline"/>
          <w:highlight w:val="cyan"/>
        </w:rPr>
        <w:t xml:space="preserve"> is not </w:t>
      </w:r>
      <w:r w:rsidRPr="00DD2AA3">
        <w:rPr>
          <w:rStyle w:val="Emphasis"/>
          <w:highlight w:val="cyan"/>
        </w:rPr>
        <w:t>blowing</w:t>
      </w:r>
      <w:r w:rsidRPr="00BF1698">
        <w:rPr>
          <w:sz w:val="16"/>
        </w:rPr>
        <w:t xml:space="preserve">. But </w:t>
      </w:r>
      <w:r w:rsidRPr="000F43B4">
        <w:rPr>
          <w:rStyle w:val="StyleUnderline"/>
        </w:rPr>
        <w:t>battery storage technologies</w:t>
      </w:r>
      <w:r w:rsidRPr="00BF1698">
        <w:rPr>
          <w:sz w:val="16"/>
        </w:rPr>
        <w:t xml:space="preserve"> </w:t>
      </w:r>
      <w:r w:rsidRPr="000F43B4">
        <w:rPr>
          <w:rStyle w:val="StyleUnderline"/>
        </w:rPr>
        <w:t>using</w:t>
      </w:r>
      <w:r w:rsidRPr="00BF1698">
        <w:rPr>
          <w:sz w:val="16"/>
        </w:rPr>
        <w:t xml:space="preserve"> current </w:t>
      </w:r>
      <w:r w:rsidRPr="00DD2AA3">
        <w:rPr>
          <w:rStyle w:val="Emphasis"/>
          <w:highlight w:val="cyan"/>
        </w:rPr>
        <w:t>Li-ion</w:t>
      </w:r>
      <w:r w:rsidRPr="00BF1698">
        <w:rPr>
          <w:sz w:val="16"/>
        </w:rPr>
        <w:t xml:space="preserve"> chemistries </w:t>
      </w:r>
      <w:r w:rsidRPr="000F43B4">
        <w:rPr>
          <w:rStyle w:val="StyleUnderline"/>
        </w:rPr>
        <w:t xml:space="preserve">are </w:t>
      </w:r>
      <w:r w:rsidRPr="00DD2AA3">
        <w:rPr>
          <w:rStyle w:val="Emphasis"/>
          <w:highlight w:val="cyan"/>
        </w:rPr>
        <w:t>unlikely</w:t>
      </w:r>
      <w:r w:rsidRPr="000F43B4">
        <w:rPr>
          <w:rStyle w:val="StyleUnderline"/>
        </w:rPr>
        <w:t xml:space="preserve"> </w:t>
      </w:r>
      <w:r w:rsidRPr="00DD2AA3">
        <w:rPr>
          <w:rStyle w:val="StyleUnderline"/>
          <w:highlight w:val="cyan"/>
        </w:rPr>
        <w:t>to</w:t>
      </w:r>
      <w:r w:rsidRPr="000F43B4">
        <w:rPr>
          <w:rStyle w:val="StyleUnderline"/>
        </w:rPr>
        <w:t xml:space="preserve"> be able to </w:t>
      </w:r>
      <w:r w:rsidRPr="00DD2AA3">
        <w:rPr>
          <w:rStyle w:val="StyleUnderline"/>
          <w:highlight w:val="cyan"/>
        </w:rPr>
        <w:t>manage</w:t>
      </w:r>
      <w:r w:rsidRPr="000F43B4">
        <w:rPr>
          <w:rStyle w:val="StyleUnderline"/>
        </w:rPr>
        <w:t xml:space="preserve"> the </w:t>
      </w:r>
      <w:r w:rsidRPr="00DD2AA3">
        <w:rPr>
          <w:rStyle w:val="Emphasis"/>
          <w:highlight w:val="cyan"/>
        </w:rPr>
        <w:t>large weekly</w:t>
      </w:r>
      <w:r w:rsidRPr="00DD2AA3">
        <w:rPr>
          <w:rStyle w:val="StyleUnderline"/>
          <w:highlight w:val="cyan"/>
        </w:rPr>
        <w:t xml:space="preserve"> and </w:t>
      </w:r>
      <w:r w:rsidRPr="00DD2AA3">
        <w:rPr>
          <w:rStyle w:val="Emphasis"/>
          <w:highlight w:val="cyan"/>
        </w:rPr>
        <w:t>seasonal variations</w:t>
      </w:r>
      <w:r w:rsidRPr="000F43B4">
        <w:rPr>
          <w:rStyle w:val="StyleUnderline"/>
        </w:rPr>
        <w:t xml:space="preserve"> in generation from wind and solar</w:t>
      </w:r>
      <w:r w:rsidRPr="00BF1698">
        <w:rPr>
          <w:sz w:val="16"/>
        </w:rPr>
        <w:t>. For example, in 2017 California experienced 90 days with little to no wind, including 10 consecutive days in December when output from wind turbines was essentially zero. Similarly, the solar resource in a California winter is on average less than half what it is in the summer.</w:t>
      </w:r>
    </w:p>
    <w:p w14:paraId="2C092A8E" w14:textId="77777777" w:rsidR="00846C7E" w:rsidRPr="00BF1698" w:rsidRDefault="00846C7E" w:rsidP="00846C7E">
      <w:pPr>
        <w:rPr>
          <w:rStyle w:val="StyleUnderline"/>
        </w:rPr>
      </w:pPr>
      <w:r w:rsidRPr="00BF1698">
        <w:rPr>
          <w:sz w:val="16"/>
        </w:rPr>
        <w:t xml:space="preserve">Variability on these timescales has traditionally been balanced by flexible generation from natural gas power plants. However, </w:t>
      </w:r>
      <w:r w:rsidRPr="00DD2AA3">
        <w:rPr>
          <w:rStyle w:val="Emphasis"/>
          <w:highlight w:val="cyan"/>
        </w:rPr>
        <w:t>full decarbonization</w:t>
      </w:r>
      <w:r w:rsidRPr="00BF1698">
        <w:rPr>
          <w:rStyle w:val="StyleUnderline"/>
        </w:rPr>
        <w:t xml:space="preserve"> of the electricity system </w:t>
      </w:r>
      <w:r w:rsidRPr="00DD2AA3">
        <w:rPr>
          <w:rStyle w:val="StyleUnderline"/>
          <w:highlight w:val="cyan"/>
        </w:rPr>
        <w:t>will</w:t>
      </w:r>
      <w:r w:rsidRPr="00BF1698">
        <w:rPr>
          <w:rStyle w:val="StyleUnderline"/>
        </w:rPr>
        <w:t xml:space="preserve"> </w:t>
      </w:r>
      <w:r w:rsidRPr="00DD2AA3">
        <w:rPr>
          <w:rStyle w:val="StyleUnderline"/>
          <w:highlight w:val="cyan"/>
        </w:rPr>
        <w:t>require</w:t>
      </w:r>
      <w:r w:rsidRPr="00BF1698">
        <w:rPr>
          <w:rStyle w:val="StyleUnderline"/>
        </w:rPr>
        <w:t xml:space="preserve"> low-carbon firm, </w:t>
      </w:r>
      <w:r w:rsidRPr="00DD2AA3">
        <w:rPr>
          <w:rStyle w:val="Emphasis"/>
          <w:highlight w:val="cyan"/>
        </w:rPr>
        <w:t>dispatchable electricity</w:t>
      </w:r>
      <w:r w:rsidRPr="00BF1698">
        <w:rPr>
          <w:rStyle w:val="StyleUnderline"/>
        </w:rPr>
        <w:t xml:space="preserve"> that can manage variability across all </w:t>
      </w:r>
      <w:r w:rsidRPr="00C7685E">
        <w:rPr>
          <w:rStyle w:val="Emphasis"/>
        </w:rPr>
        <w:t>timescales</w:t>
      </w:r>
      <w:r w:rsidRPr="00BF1698">
        <w:rPr>
          <w:rStyle w:val="StyleUnderline"/>
        </w:rPr>
        <w:t xml:space="preserve">, from </w:t>
      </w:r>
      <w:r w:rsidRPr="00C7685E">
        <w:rPr>
          <w:rStyle w:val="Emphasis"/>
        </w:rPr>
        <w:t>hourly</w:t>
      </w:r>
      <w:r w:rsidRPr="00BF1698">
        <w:rPr>
          <w:rStyle w:val="StyleUnderline"/>
        </w:rPr>
        <w:t xml:space="preserve">, to </w:t>
      </w:r>
      <w:r w:rsidRPr="00C7685E">
        <w:rPr>
          <w:rStyle w:val="Emphasis"/>
        </w:rPr>
        <w:t>weekly</w:t>
      </w:r>
      <w:r w:rsidRPr="00BF1698">
        <w:rPr>
          <w:rStyle w:val="StyleUnderline"/>
        </w:rPr>
        <w:t xml:space="preserve">, to </w:t>
      </w:r>
      <w:r w:rsidRPr="00C7685E">
        <w:rPr>
          <w:rStyle w:val="Emphasis"/>
        </w:rPr>
        <w:t>seasonal</w:t>
      </w:r>
      <w:r w:rsidRPr="00BF1698">
        <w:rPr>
          <w:rStyle w:val="StyleUnderline"/>
        </w:rPr>
        <w:t>.</w:t>
      </w:r>
    </w:p>
    <w:p w14:paraId="76B260E0" w14:textId="77777777" w:rsidR="00846C7E" w:rsidRPr="00BF1698" w:rsidRDefault="00846C7E" w:rsidP="00846C7E">
      <w:pPr>
        <w:rPr>
          <w:sz w:val="16"/>
        </w:rPr>
      </w:pPr>
      <w:r w:rsidRPr="00BF1698">
        <w:rPr>
          <w:sz w:val="16"/>
        </w:rPr>
        <w:t>Hydropower plants with high-capacity reservoirs, geothermal power, and biomass- and biogas-fueled power plants can all provide firm, dispatchable low-carbon electricity. But hydropower and geothermal are constrained by geography and have limits on the total capacity that can be installed with current technologies. And large-scale reliance on biomass for power generation competes with other land uses, including agriculture, as well as the use of biomass for fuels in the transportation and industrial sectors.</w:t>
      </w:r>
    </w:p>
    <w:p w14:paraId="343B62AB" w14:textId="77777777" w:rsidR="00846C7E" w:rsidRPr="00BF1698" w:rsidRDefault="00846C7E" w:rsidP="00846C7E">
      <w:pPr>
        <w:rPr>
          <w:sz w:val="16"/>
        </w:rPr>
      </w:pPr>
      <w:r w:rsidRPr="00DD2AA3">
        <w:rPr>
          <w:rStyle w:val="StyleUnderline"/>
          <w:highlight w:val="cyan"/>
        </w:rPr>
        <w:t>Maintaining</w:t>
      </w:r>
      <w:r w:rsidRPr="00BF1698">
        <w:rPr>
          <w:rStyle w:val="StyleUnderline"/>
        </w:rPr>
        <w:t xml:space="preserve"> reliable </w:t>
      </w:r>
      <w:r w:rsidRPr="00DD2AA3">
        <w:rPr>
          <w:rStyle w:val="StyleUnderline"/>
          <w:highlight w:val="cyan"/>
        </w:rPr>
        <w:t>grid operations will</w:t>
      </w:r>
      <w:r w:rsidRPr="00BF1698">
        <w:rPr>
          <w:rStyle w:val="StyleUnderline"/>
        </w:rPr>
        <w:t xml:space="preserve"> </w:t>
      </w:r>
      <w:r w:rsidRPr="00DD2AA3">
        <w:rPr>
          <w:rStyle w:val="StyleUnderline"/>
          <w:highlight w:val="cyan"/>
        </w:rPr>
        <w:t>require</w:t>
      </w:r>
      <w:r w:rsidRPr="00BF1698">
        <w:rPr>
          <w:rStyle w:val="StyleUnderline"/>
        </w:rPr>
        <w:t xml:space="preserve"> </w:t>
      </w:r>
      <w:r w:rsidRPr="00DD2AA3">
        <w:rPr>
          <w:rStyle w:val="Emphasis"/>
          <w:highlight w:val="cyan"/>
        </w:rPr>
        <w:t>new</w:t>
      </w:r>
      <w:r w:rsidRPr="00BF1698">
        <w:rPr>
          <w:sz w:val="16"/>
        </w:rPr>
        <w:t xml:space="preserve">, </w:t>
      </w:r>
      <w:r w:rsidRPr="00BF1698">
        <w:rPr>
          <w:rStyle w:val="StyleUnderline"/>
        </w:rPr>
        <w:t xml:space="preserve">low-carbon suppliers of firm, </w:t>
      </w:r>
      <w:r w:rsidRPr="00C7685E">
        <w:rPr>
          <w:rStyle w:val="Emphasis"/>
        </w:rPr>
        <w:t>dispatchable electricity</w:t>
      </w:r>
      <w:r w:rsidRPr="00BF1698">
        <w:rPr>
          <w:sz w:val="16"/>
        </w:rPr>
        <w:t xml:space="preserve">. Options include </w:t>
      </w:r>
      <w:r w:rsidRPr="00DD2AA3">
        <w:rPr>
          <w:rStyle w:val="Emphasis"/>
          <w:highlight w:val="cyan"/>
        </w:rPr>
        <w:t>long-duration</w:t>
      </w:r>
      <w:r w:rsidRPr="00DD2AA3">
        <w:rPr>
          <w:rStyle w:val="StyleUnderline"/>
          <w:highlight w:val="cyan"/>
        </w:rPr>
        <w:t xml:space="preserve"> energy </w:t>
      </w:r>
      <w:r w:rsidRPr="00DD2AA3">
        <w:rPr>
          <w:rStyle w:val="Emphasis"/>
          <w:highlight w:val="cyan"/>
        </w:rPr>
        <w:t>storage</w:t>
      </w:r>
      <w:r w:rsidRPr="00BF1698">
        <w:rPr>
          <w:rStyle w:val="StyleUnderline"/>
        </w:rPr>
        <w:t xml:space="preserve"> that can store large quantities of electricity on weekly and seasonal timescales</w:t>
      </w:r>
      <w:r w:rsidRPr="00BF1698">
        <w:rPr>
          <w:sz w:val="16"/>
        </w:rPr>
        <w:t>; nuclear power plants that are operated flexibly; and fossil fuel power plants equipped with CCUS technologies.</w:t>
      </w:r>
    </w:p>
    <w:p w14:paraId="6545062C" w14:textId="77777777" w:rsidR="00846C7E" w:rsidRPr="00BF1698" w:rsidRDefault="00846C7E" w:rsidP="00846C7E">
      <w:pPr>
        <w:rPr>
          <w:sz w:val="16"/>
        </w:rPr>
      </w:pPr>
    </w:p>
    <w:p w14:paraId="240AADD6" w14:textId="77777777" w:rsidR="00846C7E" w:rsidRPr="00B23E64" w:rsidRDefault="00846C7E" w:rsidP="00846C7E">
      <w:pPr>
        <w:rPr>
          <w:sz w:val="16"/>
        </w:rPr>
      </w:pPr>
    </w:p>
    <w:p w14:paraId="48BBBB24" w14:textId="77777777" w:rsidR="00846C7E" w:rsidRDefault="00846C7E" w:rsidP="00846C7E">
      <w:pPr>
        <w:pStyle w:val="Heading3"/>
      </w:pPr>
      <w:r>
        <w:t>L---Generic---Demand Reduction---2NC</w:t>
      </w:r>
    </w:p>
    <w:p w14:paraId="65072A18" w14:textId="77777777" w:rsidR="00846C7E" w:rsidRDefault="00846C7E" w:rsidP="00846C7E">
      <w:pPr>
        <w:pStyle w:val="Heading4"/>
      </w:pPr>
      <w:r w:rsidRPr="00804729">
        <w:rPr>
          <w:u w:val="single"/>
        </w:rPr>
        <w:t>Only</w:t>
      </w:r>
      <w:r>
        <w:t xml:space="preserve"> a </w:t>
      </w:r>
      <w:r w:rsidRPr="00804729">
        <w:rPr>
          <w:u w:val="single"/>
        </w:rPr>
        <w:t>drastic demand reduction</w:t>
      </w:r>
      <w:r>
        <w:t xml:space="preserve"> squeezes the budget of exporters</w:t>
      </w:r>
    </w:p>
    <w:p w14:paraId="5EE6C8A3" w14:textId="77777777" w:rsidR="00846C7E" w:rsidRPr="00804729" w:rsidRDefault="00846C7E" w:rsidP="00846C7E">
      <w:r w:rsidRPr="00A22728">
        <w:rPr>
          <w:rStyle w:val="Style13ptBold"/>
        </w:rPr>
        <w:t>Proedrou 25</w:t>
      </w:r>
      <w:r>
        <w:t>, PhD Politics and IR, Research Fellow in Social Policy and International Affairs AND Associate Professor of Global Political Economy @ the University of South Wales. (Filippos, 1-31-2025, “3. The EU Energy Transition,”</w:t>
      </w:r>
      <w:r w:rsidRPr="00A22728">
        <w:t xml:space="preserve"> </w:t>
      </w:r>
      <w:r>
        <w:t xml:space="preserve">in EU Energy Geopolitics, Environmental Politics and Theory, Springer Nature Switzerland AG 2025, ebook) </w:t>
      </w:r>
    </w:p>
    <w:p w14:paraId="56AC00F6" w14:textId="77777777" w:rsidR="00846C7E" w:rsidRPr="00A36CB7" w:rsidRDefault="00846C7E" w:rsidP="00846C7E">
      <w:pPr>
        <w:rPr>
          <w:sz w:val="16"/>
        </w:rPr>
      </w:pPr>
      <w:r w:rsidRPr="00A36CB7">
        <w:rPr>
          <w:sz w:val="16"/>
        </w:rPr>
        <w:t xml:space="preserve">3.4 The Persistence of Oil Dominance </w:t>
      </w:r>
    </w:p>
    <w:p w14:paraId="1FADBEDA" w14:textId="77777777" w:rsidR="00846C7E" w:rsidRDefault="00846C7E" w:rsidP="00846C7E">
      <w:pPr>
        <w:rPr>
          <w:sz w:val="16"/>
        </w:rPr>
      </w:pPr>
      <w:r w:rsidRPr="00A36CB7">
        <w:rPr>
          <w:sz w:val="16"/>
        </w:rPr>
        <w:t xml:space="preserve">The Russian war in Ukraine also affected EU-Russia oil trade and Russian oil imports. Rather than Russia withholding supplies and the EU putting in place measures to substitute Russian energy flows, as in the case of gas, the EU was only able to intervene in the global oil market by means of setting </w:t>
      </w:r>
      <w:r w:rsidRPr="00F4714B">
        <w:rPr>
          <w:rStyle w:val="StyleUnderline"/>
          <w:highlight w:val="cyan"/>
        </w:rPr>
        <w:t>a price cap</w:t>
      </w:r>
      <w:r w:rsidRPr="00A36CB7">
        <w:rPr>
          <w:sz w:val="16"/>
        </w:rPr>
        <w:t xml:space="preserve"> of $60 per barrel for purchases of Russian oil. </w:t>
      </w:r>
      <w:r w:rsidRPr="00EF6994">
        <w:rPr>
          <w:rStyle w:val="StyleUnderline"/>
        </w:rPr>
        <w:t>The impact of this measure</w:t>
      </w:r>
      <w:r w:rsidRPr="00A36CB7">
        <w:rPr>
          <w:sz w:val="16"/>
        </w:rPr>
        <w:t xml:space="preserve">, however, </w:t>
      </w:r>
      <w:r w:rsidRPr="00F4714B">
        <w:rPr>
          <w:rStyle w:val="StyleUnderline"/>
          <w:highlight w:val="cyan"/>
        </w:rPr>
        <w:t xml:space="preserve">is </w:t>
      </w:r>
      <w:r w:rsidRPr="00F4714B">
        <w:rPr>
          <w:rStyle w:val="Emphasis"/>
          <w:highlight w:val="cyan"/>
        </w:rPr>
        <w:t>minimal</w:t>
      </w:r>
      <w:r w:rsidRPr="00A36CB7">
        <w:rPr>
          <w:sz w:val="16"/>
        </w:rPr>
        <w:t xml:space="preserve"> for several reasons. First, </w:t>
      </w:r>
      <w:r w:rsidRPr="00EF6994">
        <w:rPr>
          <w:rStyle w:val="StyleUnderline"/>
        </w:rPr>
        <w:t>in many cases oil is sold many times over, so it is not clear whether the oil consumed is of Russian origin</w:t>
      </w:r>
      <w:r w:rsidRPr="00A36CB7">
        <w:rPr>
          <w:sz w:val="16"/>
        </w:rPr>
        <w:t xml:space="preserve"> or not. Second, </w:t>
      </w:r>
      <w:r w:rsidRPr="00EF6994">
        <w:rPr>
          <w:rStyle w:val="StyleUnderline"/>
        </w:rPr>
        <w:t xml:space="preserve">Russian </w:t>
      </w:r>
      <w:r w:rsidRPr="00F4714B">
        <w:rPr>
          <w:rStyle w:val="StyleUnderline"/>
          <w:highlight w:val="cyan"/>
        </w:rPr>
        <w:t xml:space="preserve">exports can </w:t>
      </w:r>
      <w:r w:rsidRPr="00F4714B">
        <w:rPr>
          <w:rStyle w:val="Emphasis"/>
          <w:highlight w:val="cyan"/>
        </w:rPr>
        <w:t>still be profitable</w:t>
      </w:r>
      <w:r w:rsidRPr="00EF6994">
        <w:rPr>
          <w:rStyle w:val="StyleUnderline"/>
        </w:rPr>
        <w:t xml:space="preserve"> with this price cap</w:t>
      </w:r>
      <w:r w:rsidRPr="00A36CB7">
        <w:rPr>
          <w:sz w:val="16"/>
        </w:rPr>
        <w:t xml:space="preserve">. Third, and most importantly, </w:t>
      </w:r>
      <w:r w:rsidRPr="00F4714B">
        <w:rPr>
          <w:rStyle w:val="StyleUnderline"/>
          <w:highlight w:val="cyan"/>
        </w:rPr>
        <w:t>Russia has been able to</w:t>
      </w:r>
      <w:r w:rsidRPr="00EF6994">
        <w:rPr>
          <w:rStyle w:val="StyleUnderline"/>
        </w:rPr>
        <w:t xml:space="preserve"> largely </w:t>
      </w:r>
      <w:r w:rsidRPr="00F4714B">
        <w:rPr>
          <w:rStyle w:val="Emphasis"/>
          <w:highlight w:val="cyan"/>
        </w:rPr>
        <w:t>circumvent</w:t>
      </w:r>
      <w:r w:rsidRPr="00EF6994">
        <w:rPr>
          <w:rStyle w:val="StyleUnderline"/>
        </w:rPr>
        <w:t xml:space="preserve"> the measure </w:t>
      </w:r>
      <w:r w:rsidRPr="00F4714B">
        <w:rPr>
          <w:rStyle w:val="StyleUnderline"/>
          <w:highlight w:val="cyan"/>
        </w:rPr>
        <w:t>by</w:t>
      </w:r>
      <w:r w:rsidRPr="00EF6994">
        <w:rPr>
          <w:rStyle w:val="StyleUnderline"/>
        </w:rPr>
        <w:t xml:space="preserve"> means of </w:t>
      </w:r>
      <w:r w:rsidRPr="00F4714B">
        <w:rPr>
          <w:rStyle w:val="Emphasis"/>
        </w:rPr>
        <w:t xml:space="preserve">employing </w:t>
      </w:r>
      <w:r w:rsidRPr="00F4714B">
        <w:rPr>
          <w:rStyle w:val="Emphasis"/>
          <w:highlight w:val="cyan"/>
        </w:rPr>
        <w:t>a ghost fleet</w:t>
      </w:r>
      <w:r w:rsidRPr="00EF6994">
        <w:rPr>
          <w:rStyle w:val="StyleUnderline"/>
        </w:rPr>
        <w:t xml:space="preserve"> to carry its oil to European markets</w:t>
      </w:r>
      <w:r w:rsidRPr="00A36CB7">
        <w:rPr>
          <w:sz w:val="16"/>
        </w:rPr>
        <w:t xml:space="preserve">, essentially undercutting the price cap (Wilson &amp; Cook, 2023). Hence, one can conclude that </w:t>
      </w:r>
      <w:r w:rsidRPr="00EF6994">
        <w:rPr>
          <w:rStyle w:val="StyleUnderline"/>
        </w:rPr>
        <w:t xml:space="preserve">EU regulatory power </w:t>
      </w:r>
      <w:r w:rsidRPr="00EF6994">
        <w:rPr>
          <w:rStyle w:val="Emphasis"/>
        </w:rPr>
        <w:t>lacks teeth</w:t>
      </w:r>
      <w:r w:rsidRPr="00A36CB7">
        <w:rPr>
          <w:sz w:val="16"/>
        </w:rPr>
        <w:t xml:space="preserve"> in this case </w:t>
      </w:r>
      <w:r w:rsidRPr="00EF6994">
        <w:rPr>
          <w:rStyle w:val="StyleUnderline"/>
        </w:rPr>
        <w:t xml:space="preserve">with the effect that Russian </w:t>
      </w:r>
      <w:r w:rsidRPr="00F4714B">
        <w:rPr>
          <w:rStyle w:val="StyleUnderline"/>
          <w:highlight w:val="cyan"/>
        </w:rPr>
        <w:t xml:space="preserve">oil revenues have </w:t>
      </w:r>
      <w:r w:rsidRPr="00F4714B">
        <w:rPr>
          <w:rStyle w:val="Emphasis"/>
          <w:highlight w:val="cyan"/>
        </w:rPr>
        <w:t>not been hit hard</w:t>
      </w:r>
      <w:r w:rsidRPr="00EF6994">
        <w:rPr>
          <w:rStyle w:val="Emphasis"/>
        </w:rPr>
        <w:t>.</w:t>
      </w:r>
      <w:r w:rsidRPr="00A36CB7">
        <w:rPr>
          <w:sz w:val="16"/>
        </w:rPr>
        <w:t xml:space="preserve"> </w:t>
      </w:r>
      <w:r w:rsidRPr="00F4714B">
        <w:rPr>
          <w:rStyle w:val="StyleUnderline"/>
        </w:rPr>
        <w:t xml:space="preserve">It is </w:t>
      </w:r>
      <w:r w:rsidRPr="00F4714B">
        <w:rPr>
          <w:rStyle w:val="Emphasis"/>
          <w:sz w:val="32"/>
          <w:szCs w:val="32"/>
          <w:highlight w:val="cyan"/>
        </w:rPr>
        <w:t>only</w:t>
      </w:r>
      <w:r w:rsidRPr="00F4714B">
        <w:rPr>
          <w:rStyle w:val="StyleUnderline"/>
          <w:sz w:val="32"/>
          <w:szCs w:val="32"/>
          <w:highlight w:val="cyan"/>
        </w:rPr>
        <w:t xml:space="preserve"> </w:t>
      </w:r>
      <w:r w:rsidRPr="00F4714B">
        <w:rPr>
          <w:rStyle w:val="StyleUnderline"/>
          <w:highlight w:val="cyan"/>
        </w:rPr>
        <w:t xml:space="preserve">a </w:t>
      </w:r>
      <w:r w:rsidRPr="00F4714B">
        <w:rPr>
          <w:rStyle w:val="Emphasis"/>
          <w:highlight w:val="cyan"/>
        </w:rPr>
        <w:t>drastic reduction of oil demand</w:t>
      </w:r>
      <w:r w:rsidRPr="00A36CB7">
        <w:rPr>
          <w:sz w:val="16"/>
        </w:rPr>
        <w:t xml:space="preserve"> in the European market </w:t>
      </w:r>
      <w:r w:rsidRPr="00EF6994">
        <w:rPr>
          <w:rStyle w:val="StyleUnderline"/>
        </w:rPr>
        <w:t xml:space="preserve">that </w:t>
      </w:r>
      <w:r w:rsidRPr="00F4714B">
        <w:rPr>
          <w:rStyle w:val="StyleUnderline"/>
          <w:highlight w:val="cyan"/>
        </w:rPr>
        <w:t xml:space="preserve">will </w:t>
      </w:r>
      <w:r w:rsidRPr="00F4714B">
        <w:rPr>
          <w:rStyle w:val="Emphasis"/>
          <w:highlight w:val="cyan"/>
        </w:rPr>
        <w:t>inflict damage</w:t>
      </w:r>
      <w:r w:rsidRPr="00F4714B">
        <w:rPr>
          <w:rStyle w:val="StyleUnderline"/>
          <w:highlight w:val="cyan"/>
        </w:rPr>
        <w:t xml:space="preserve"> to the</w:t>
      </w:r>
      <w:r w:rsidRPr="00EF6994">
        <w:rPr>
          <w:rStyle w:val="StyleUnderline"/>
        </w:rPr>
        <w:t xml:space="preserve"> </w:t>
      </w:r>
      <w:r w:rsidRPr="00EF6994">
        <w:rPr>
          <w:rStyle w:val="Emphasis"/>
        </w:rPr>
        <w:t xml:space="preserve">Russian </w:t>
      </w:r>
      <w:r w:rsidRPr="00F4714B">
        <w:rPr>
          <w:rStyle w:val="Emphasis"/>
          <w:highlight w:val="cyan"/>
        </w:rPr>
        <w:t>budget</w:t>
      </w:r>
      <w:r w:rsidRPr="00A36CB7">
        <w:rPr>
          <w:sz w:val="16"/>
        </w:rPr>
        <w:t xml:space="preserve">, </w:t>
      </w:r>
      <w:r w:rsidRPr="00F4714B">
        <w:rPr>
          <w:rStyle w:val="StyleUnderline"/>
          <w:highlight w:val="cyan"/>
        </w:rPr>
        <w:t xml:space="preserve">as a result of a </w:t>
      </w:r>
      <w:r w:rsidRPr="00F4714B">
        <w:rPr>
          <w:rStyle w:val="Emphasis"/>
          <w:highlight w:val="cyan"/>
        </w:rPr>
        <w:t>shrinking oil pie</w:t>
      </w:r>
      <w:r w:rsidRPr="00F4714B">
        <w:rPr>
          <w:rStyle w:val="StyleUnderline"/>
          <w:highlight w:val="cyan"/>
        </w:rPr>
        <w:t xml:space="preserve"> and </w:t>
      </w:r>
      <w:r w:rsidRPr="00F4714B">
        <w:rPr>
          <w:rStyle w:val="Emphasis"/>
          <w:highlight w:val="cyan"/>
        </w:rPr>
        <w:t>more intense competition</w:t>
      </w:r>
      <w:r w:rsidRPr="00EF6994">
        <w:rPr>
          <w:rStyle w:val="StyleUnderline"/>
        </w:rPr>
        <w:t xml:space="preserve"> </w:t>
      </w:r>
      <w:r w:rsidRPr="00F4714B">
        <w:rPr>
          <w:rStyle w:val="StyleUnderline"/>
          <w:highlight w:val="cyan"/>
        </w:rPr>
        <w:t>that may</w:t>
      </w:r>
      <w:r w:rsidRPr="00A36CB7">
        <w:rPr>
          <w:sz w:val="16"/>
        </w:rPr>
        <w:t xml:space="preserve"> also </w:t>
      </w:r>
      <w:r w:rsidRPr="00F4714B">
        <w:rPr>
          <w:rStyle w:val="Emphasis"/>
          <w:highlight w:val="cyan"/>
        </w:rPr>
        <w:t>bring prices down</w:t>
      </w:r>
      <w:r w:rsidRPr="00F4714B">
        <w:rPr>
          <w:rStyle w:val="StyleUnderline"/>
          <w:highlight w:val="cyan"/>
        </w:rPr>
        <w:t xml:space="preserve"> and</w:t>
      </w:r>
      <w:r w:rsidRPr="00A36CB7">
        <w:rPr>
          <w:sz w:val="16"/>
        </w:rPr>
        <w:t xml:space="preserve"> thus </w:t>
      </w:r>
      <w:r w:rsidRPr="00F4714B">
        <w:rPr>
          <w:rStyle w:val="Emphasis"/>
          <w:highlight w:val="cyan"/>
        </w:rPr>
        <w:t>squeeze margins</w:t>
      </w:r>
      <w:r w:rsidRPr="00EF6994">
        <w:rPr>
          <w:rStyle w:val="Emphasis"/>
        </w:rPr>
        <w:t xml:space="preserve"> of profits </w:t>
      </w:r>
      <w:r w:rsidRPr="00F4714B">
        <w:rPr>
          <w:rStyle w:val="Emphasis"/>
          <w:highlight w:val="cyan"/>
        </w:rPr>
        <w:t>for exporters</w:t>
      </w:r>
      <w:r w:rsidRPr="00A36CB7">
        <w:rPr>
          <w:sz w:val="16"/>
        </w:rPr>
        <w:t xml:space="preserve"> (Bordoff &amp; O'Sullivan, </w:t>
      </w:r>
      <w:r w:rsidRPr="003D7624">
        <w:rPr>
          <w:sz w:val="16"/>
        </w:rPr>
        <w:t xml:space="preserve">2022a). </w:t>
      </w:r>
      <w:r w:rsidRPr="003D7624">
        <w:rPr>
          <w:rStyle w:val="StyleUnderline"/>
        </w:rPr>
        <w:t xml:space="preserve">This demand reduction would </w:t>
      </w:r>
      <w:r w:rsidRPr="003D7624">
        <w:rPr>
          <w:rStyle w:val="Emphasis"/>
        </w:rPr>
        <w:t>also affect</w:t>
      </w:r>
      <w:r w:rsidRPr="003D7624">
        <w:rPr>
          <w:sz w:val="16"/>
        </w:rPr>
        <w:t xml:space="preserve"> EU oil imports from </w:t>
      </w:r>
      <w:r w:rsidRPr="003D7624">
        <w:rPr>
          <w:rStyle w:val="StyleUnderline"/>
        </w:rPr>
        <w:t xml:space="preserve">Nigeria, Iraq, Kazakhstan, </w:t>
      </w:r>
      <w:r w:rsidRPr="003D7624">
        <w:rPr>
          <w:rStyle w:val="Emphasis"/>
        </w:rPr>
        <w:t>Saudi</w:t>
      </w:r>
      <w:r w:rsidRPr="003D7624">
        <w:rPr>
          <w:sz w:val="16"/>
        </w:rPr>
        <w:t xml:space="preserve"> Arabia, Azerbaijan </w:t>
      </w:r>
      <w:r w:rsidRPr="003D7624">
        <w:rPr>
          <w:rStyle w:val="StyleUnderline"/>
        </w:rPr>
        <w:t>and Norway</w:t>
      </w:r>
      <w:r w:rsidRPr="003D7624">
        <w:rPr>
          <w:sz w:val="16"/>
        </w:rPr>
        <w:t xml:space="preserve"> (Giuli &amp; Oberthür, 2023b</w:t>
      </w:r>
      <w:r w:rsidRPr="00A36CB7">
        <w:rPr>
          <w:sz w:val="16"/>
        </w:rPr>
        <w:t xml:space="preserve">: 406). More generally, </w:t>
      </w:r>
      <w:r w:rsidRPr="00EF6994">
        <w:rPr>
          <w:rStyle w:val="StyleUnderline"/>
        </w:rPr>
        <w:t>as long as the EU does not move</w:t>
      </w:r>
      <w:r w:rsidRPr="00A36CB7">
        <w:rPr>
          <w:sz w:val="16"/>
        </w:rPr>
        <w:t xml:space="preserve"> on </w:t>
      </w:r>
      <w:r w:rsidRPr="00EF6994">
        <w:rPr>
          <w:rStyle w:val="StyleUnderline"/>
        </w:rPr>
        <w:t xml:space="preserve">decisively to curb oil demand, it </w:t>
      </w:r>
      <w:r w:rsidRPr="00F4714B">
        <w:rPr>
          <w:rStyle w:val="Emphasis"/>
          <w:highlight w:val="cyan"/>
        </w:rPr>
        <w:t>provides signals</w:t>
      </w:r>
      <w:r w:rsidRPr="00F4714B">
        <w:rPr>
          <w:rStyle w:val="StyleUnderline"/>
          <w:highlight w:val="cyan"/>
        </w:rPr>
        <w:t xml:space="preserve"> to fossil exporters of a resilient</w:t>
      </w:r>
      <w:r w:rsidRPr="00EF6994">
        <w:rPr>
          <w:rStyle w:val="StyleUnderline"/>
        </w:rPr>
        <w:t xml:space="preserve"> global oil </w:t>
      </w:r>
      <w:r w:rsidRPr="00F4714B">
        <w:rPr>
          <w:rStyle w:val="StyleUnderline"/>
          <w:highlight w:val="cyan"/>
        </w:rPr>
        <w:t>market</w:t>
      </w:r>
      <w:r w:rsidRPr="00EF6994">
        <w:rPr>
          <w:rStyle w:val="StyleUnderline"/>
        </w:rPr>
        <w:t>, not least if one takes into account</w:t>
      </w:r>
      <w:r w:rsidRPr="00A36CB7">
        <w:rPr>
          <w:sz w:val="16"/>
        </w:rPr>
        <w:t xml:space="preserve"> the </w:t>
      </w:r>
      <w:r w:rsidRPr="00EF6994">
        <w:rPr>
          <w:rStyle w:val="StyleUnderline"/>
        </w:rPr>
        <w:t>increasing demand for oil in Asia and the Global South</w:t>
      </w:r>
      <w:r w:rsidRPr="00A36CB7">
        <w:rPr>
          <w:sz w:val="16"/>
        </w:rPr>
        <w:t xml:space="preserve"> in general. </w:t>
      </w:r>
    </w:p>
    <w:p w14:paraId="677F70BC" w14:textId="77777777" w:rsidR="00846C7E" w:rsidRPr="0076689B" w:rsidRDefault="00846C7E" w:rsidP="00846C7E">
      <w:pPr>
        <w:pStyle w:val="Heading3"/>
        <w:rPr>
          <w:u w:val="none"/>
        </w:rPr>
      </w:pPr>
      <w:r>
        <w:t>L---Generic---Fossil Fuels---2NC</w:t>
      </w:r>
    </w:p>
    <w:p w14:paraId="1F14B756" w14:textId="77777777" w:rsidR="00846C7E" w:rsidRDefault="00846C7E" w:rsidP="00846C7E">
      <w:pPr>
        <w:pStyle w:val="Heading4"/>
      </w:pPr>
      <w:r>
        <w:t xml:space="preserve">Limiting fossil fuels depresses oil futures. This relationship is </w:t>
      </w:r>
      <w:r w:rsidRPr="004053C7">
        <w:rPr>
          <w:u w:val="single"/>
        </w:rPr>
        <w:t>robust</w:t>
      </w:r>
      <w:r>
        <w:t>.</w:t>
      </w:r>
    </w:p>
    <w:p w14:paraId="78CA2C50" w14:textId="77777777" w:rsidR="00846C7E" w:rsidRPr="007776B4" w:rsidRDefault="00846C7E" w:rsidP="00846C7E">
      <w:r w:rsidRPr="007368E4">
        <w:rPr>
          <w:rStyle w:val="Style13ptBold"/>
        </w:rPr>
        <w:t>Norman 24</w:t>
      </w:r>
      <w:r>
        <w:t>, *PhD student in Sustainable Development at Colombia University. **professor at the School of International and Public Affairs and the Earth Institute at Columbia University. (*Maya A. and **Wolfram Schlenker, May 2024, “Empirical Tests of the Green Paradox for Climate Legislation,” National Bureau of Economic Research Working Paper 32405, p. 24-25, https://www.nber.org/system/files/working_papers/w32405/w32405.pdf)</w:t>
      </w:r>
    </w:p>
    <w:p w14:paraId="7F13039A" w14:textId="77777777" w:rsidR="00846C7E" w:rsidRPr="00C63056" w:rsidRDefault="00846C7E" w:rsidP="00846C7E">
      <w:pPr>
        <w:rPr>
          <w:sz w:val="16"/>
        </w:rPr>
      </w:pPr>
      <w:r w:rsidRPr="00C63056">
        <w:rPr>
          <w:sz w:val="16"/>
        </w:rPr>
        <w:t>Conclusions</w:t>
      </w:r>
    </w:p>
    <w:p w14:paraId="177E259B" w14:textId="77777777" w:rsidR="00846C7E" w:rsidRPr="00C63056" w:rsidRDefault="00846C7E" w:rsidP="00846C7E">
      <w:pPr>
        <w:rPr>
          <w:sz w:val="16"/>
        </w:rPr>
      </w:pPr>
      <w:r w:rsidRPr="00276039">
        <w:rPr>
          <w:rStyle w:val="StyleUnderline"/>
          <w:highlight w:val="cyan"/>
        </w:rPr>
        <w:t>We provide</w:t>
      </w:r>
      <w:r w:rsidRPr="00C63056">
        <w:rPr>
          <w:sz w:val="16"/>
        </w:rPr>
        <w:t xml:space="preserve"> novel </w:t>
      </w:r>
      <w:r w:rsidRPr="00276039">
        <w:rPr>
          <w:rStyle w:val="Emphasis"/>
          <w:highlight w:val="cyan"/>
        </w:rPr>
        <w:t>ev</w:t>
      </w:r>
      <w:r w:rsidRPr="00C63056">
        <w:rPr>
          <w:sz w:val="16"/>
        </w:rPr>
        <w:t xml:space="preserve">idence </w:t>
      </w:r>
      <w:r w:rsidRPr="00276039">
        <w:rPr>
          <w:rStyle w:val="StyleUnderline"/>
          <w:highlight w:val="cyan"/>
        </w:rPr>
        <w:t>of the</w:t>
      </w:r>
      <w:r w:rsidRPr="00C63056">
        <w:rPr>
          <w:sz w:val="16"/>
        </w:rPr>
        <w:t xml:space="preserve"> “</w:t>
      </w:r>
      <w:r w:rsidRPr="00276039">
        <w:rPr>
          <w:rStyle w:val="Emphasis"/>
          <w:highlight w:val="cyan"/>
        </w:rPr>
        <w:t>Green Paradox</w:t>
      </w:r>
      <w:r w:rsidRPr="00C63056">
        <w:rPr>
          <w:sz w:val="16"/>
        </w:rPr>
        <w:t xml:space="preserve">” </w:t>
      </w:r>
      <w:r w:rsidRPr="001C114D">
        <w:rPr>
          <w:rStyle w:val="StyleUnderline"/>
        </w:rPr>
        <w:t>for climate</w:t>
      </w:r>
      <w:r w:rsidRPr="00C63056">
        <w:rPr>
          <w:sz w:val="16"/>
        </w:rPr>
        <w:t xml:space="preserve"> change </w:t>
      </w:r>
      <w:r w:rsidRPr="001C114D">
        <w:rPr>
          <w:rStyle w:val="StyleUnderline"/>
        </w:rPr>
        <w:t xml:space="preserve">legislation </w:t>
      </w:r>
      <w:r w:rsidRPr="00276039">
        <w:rPr>
          <w:rStyle w:val="StyleUnderline"/>
          <w:highlight w:val="cyan"/>
        </w:rPr>
        <w:t xml:space="preserve">using </w:t>
      </w:r>
      <w:r w:rsidRPr="00276039">
        <w:rPr>
          <w:rStyle w:val="Emphasis"/>
          <w:highlight w:val="cyan"/>
        </w:rPr>
        <w:t>various</w:t>
      </w:r>
      <w:r w:rsidRPr="00C63056">
        <w:rPr>
          <w:sz w:val="16"/>
        </w:rPr>
        <w:t xml:space="preserve"> panel </w:t>
      </w:r>
      <w:r w:rsidRPr="00276039">
        <w:rPr>
          <w:rStyle w:val="Emphasis"/>
          <w:highlight w:val="cyan"/>
        </w:rPr>
        <w:t>data sets</w:t>
      </w:r>
      <w:r w:rsidRPr="00C63056">
        <w:rPr>
          <w:sz w:val="16"/>
        </w:rPr>
        <w:t xml:space="preserve">. We consistently find that </w:t>
      </w:r>
      <w:r w:rsidRPr="001C114D">
        <w:rPr>
          <w:rStyle w:val="StyleUnderline"/>
        </w:rPr>
        <w:t>proposed</w:t>
      </w:r>
      <w:r w:rsidRPr="00C63056">
        <w:rPr>
          <w:sz w:val="16"/>
        </w:rPr>
        <w:t xml:space="preserve"> climate </w:t>
      </w:r>
      <w:r w:rsidRPr="00276039">
        <w:rPr>
          <w:rStyle w:val="StyleUnderline"/>
          <w:highlight w:val="cyan"/>
        </w:rPr>
        <w:t xml:space="preserve">bills that </w:t>
      </w:r>
      <w:r w:rsidRPr="00276039">
        <w:rPr>
          <w:rStyle w:val="Emphasis"/>
          <w:highlight w:val="cyan"/>
        </w:rPr>
        <w:t>limit</w:t>
      </w:r>
      <w:r w:rsidRPr="00C63056">
        <w:rPr>
          <w:sz w:val="16"/>
        </w:rPr>
        <w:t xml:space="preserve"> future </w:t>
      </w:r>
      <w:r w:rsidRPr="00276039">
        <w:rPr>
          <w:rStyle w:val="StyleUnderline"/>
          <w:highlight w:val="cyan"/>
        </w:rPr>
        <w:t>oil use</w:t>
      </w:r>
      <w:r w:rsidRPr="00276039">
        <w:rPr>
          <w:sz w:val="16"/>
          <w:highlight w:val="cyan"/>
        </w:rPr>
        <w:t>,</w:t>
      </w:r>
      <w:r w:rsidRPr="00C63056">
        <w:rPr>
          <w:sz w:val="16"/>
        </w:rPr>
        <w:t xml:space="preserve"> </w:t>
      </w:r>
      <w:r w:rsidRPr="001C114D">
        <w:rPr>
          <w:rStyle w:val="Emphasis"/>
        </w:rPr>
        <w:t>shift</w:t>
      </w:r>
      <w:r w:rsidRPr="00C63056">
        <w:rPr>
          <w:sz w:val="16"/>
        </w:rPr>
        <w:t xml:space="preserve"> oil </w:t>
      </w:r>
      <w:r w:rsidRPr="001C114D">
        <w:rPr>
          <w:rStyle w:val="StyleUnderline"/>
        </w:rPr>
        <w:t>consumption from the future towards the present</w:t>
      </w:r>
      <w:r w:rsidRPr="00C63056">
        <w:rPr>
          <w:sz w:val="16"/>
        </w:rPr>
        <w:t xml:space="preserve">, thereby </w:t>
      </w:r>
      <w:r w:rsidRPr="00276039">
        <w:rPr>
          <w:rStyle w:val="Emphasis"/>
          <w:highlight w:val="cyan"/>
        </w:rPr>
        <w:t>lower</w:t>
      </w:r>
      <w:r w:rsidRPr="001C114D">
        <w:rPr>
          <w:rStyle w:val="Emphasis"/>
        </w:rPr>
        <w:t xml:space="preserve">ing oil </w:t>
      </w:r>
      <w:r w:rsidRPr="00276039">
        <w:rPr>
          <w:rStyle w:val="Emphasis"/>
          <w:highlight w:val="cyan"/>
        </w:rPr>
        <w:t>prices</w:t>
      </w:r>
      <w:r w:rsidRPr="00C63056">
        <w:rPr>
          <w:sz w:val="16"/>
        </w:rPr>
        <w:t xml:space="preserve"> in the present and medium-term until the bills bind. Previous papers on the “Green Paradox” have conducted pre-post comparisons around the passage or discussion of environmental regulation to construct evidence of legislation’s effect on fossil fuel prices. Forward-looking futures prices do not respond when laws are enacted or fail to be enacted, but rather to the release of new information on whether or not a law will pass. Whether or not a bill will pass is oftentimes clear long before it is enacted, making bill passage not a surprise. Moreover, discerning exactly when major market belief updates occur can be difficult. One of our paper’s contributions is our reliance on daily oil price data and market estimates of the probability that a bill will pass, insulating us from the difficulty in determining when the market participants update their beliefs. Additionally, our reliance on daily variation and use of direct estimates of market expectations allow us to overcome reverse causality challenges common in pre-post comparisons. For example, downward trends in prices can decrease resource owners’ resistance towards a law increasing the likelihood that a bill passes, which would be a concern in a pre-post analysis but not in our analysis using day-to-day changes. We get around this challenge by exploiting market estimates of the probability that the US climate law would pass from prediction markets with price variation driven by political processes unrelated to daily changes in oil prices. Moreover, a falsification test where we offset the prediction market prices by one day yields null results, highlighting that daily variation drives our results rather than price level variation across months or quarters.</w:t>
      </w:r>
    </w:p>
    <w:p w14:paraId="5D756C1F" w14:textId="77777777" w:rsidR="00846C7E" w:rsidRPr="00C63056" w:rsidRDefault="00846C7E" w:rsidP="00846C7E">
      <w:pPr>
        <w:rPr>
          <w:sz w:val="16"/>
        </w:rPr>
      </w:pPr>
      <w:r w:rsidRPr="00C63056">
        <w:rPr>
          <w:sz w:val="16"/>
        </w:rPr>
        <w:t xml:space="preserve">When markets expect future climate legislation to be more stringent, we find fossil fuel prices decrease shifting oil consumption from the future to the present. We are unable to speak to whether </w:t>
      </w:r>
      <w:r w:rsidRPr="00276039">
        <w:rPr>
          <w:rStyle w:val="StyleUnderline"/>
          <w:highlight w:val="cyan"/>
        </w:rPr>
        <w:t>this</w:t>
      </w:r>
      <w:r w:rsidRPr="00000EBD">
        <w:rPr>
          <w:rStyle w:val="StyleUnderline"/>
        </w:rPr>
        <w:t xml:space="preserve"> shift </w:t>
      </w:r>
      <w:r w:rsidRPr="00276039">
        <w:rPr>
          <w:rStyle w:val="StyleUnderline"/>
          <w:highlight w:val="cyan"/>
        </w:rPr>
        <w:t>is caused by</w:t>
      </w:r>
      <w:r w:rsidRPr="00C63056">
        <w:rPr>
          <w:sz w:val="16"/>
        </w:rPr>
        <w:t xml:space="preserve"> the </w:t>
      </w:r>
      <w:r w:rsidRPr="00276039">
        <w:rPr>
          <w:rStyle w:val="StyleUnderline"/>
          <w:highlight w:val="cyan"/>
        </w:rPr>
        <w:t xml:space="preserve">expected </w:t>
      </w:r>
      <w:r w:rsidRPr="00276039">
        <w:rPr>
          <w:rStyle w:val="Emphasis"/>
          <w:highlight w:val="cyan"/>
        </w:rPr>
        <w:t>future</w:t>
      </w:r>
      <w:r w:rsidRPr="00C63056">
        <w:rPr>
          <w:sz w:val="16"/>
        </w:rPr>
        <w:t xml:space="preserve"> </w:t>
      </w:r>
      <w:r w:rsidRPr="00276039">
        <w:rPr>
          <w:rStyle w:val="Emphasis"/>
        </w:rPr>
        <w:t xml:space="preserve">climate </w:t>
      </w:r>
      <w:r w:rsidRPr="00276039">
        <w:rPr>
          <w:rStyle w:val="Emphasis"/>
          <w:highlight w:val="cyan"/>
        </w:rPr>
        <w:t>regulation</w:t>
      </w:r>
      <w:r w:rsidRPr="00276039">
        <w:rPr>
          <w:sz w:val="16"/>
        </w:rPr>
        <w:t>,</w:t>
      </w:r>
      <w:r w:rsidRPr="00C63056">
        <w:rPr>
          <w:sz w:val="16"/>
        </w:rPr>
        <w:t xml:space="preserve"> </w:t>
      </w:r>
      <w:r w:rsidRPr="00276039">
        <w:rPr>
          <w:rStyle w:val="StyleUnderline"/>
          <w:highlight w:val="cyan"/>
        </w:rPr>
        <w:t xml:space="preserve">expected </w:t>
      </w:r>
      <w:r w:rsidRPr="00276039">
        <w:rPr>
          <w:rStyle w:val="Emphasis"/>
          <w:highlight w:val="cyan"/>
        </w:rPr>
        <w:t>follow on policies</w:t>
      </w:r>
      <w:r w:rsidRPr="00C63056">
        <w:rPr>
          <w:sz w:val="16"/>
        </w:rPr>
        <w:t xml:space="preserve">, </w:t>
      </w:r>
      <w:r w:rsidRPr="00276039">
        <w:rPr>
          <w:rStyle w:val="StyleUnderline"/>
          <w:highlight w:val="cyan"/>
        </w:rPr>
        <w:t>or</w:t>
      </w:r>
      <w:r w:rsidRPr="00000EBD">
        <w:rPr>
          <w:rStyle w:val="StyleUnderline"/>
        </w:rPr>
        <w:t xml:space="preserve"> expected </w:t>
      </w:r>
      <w:r w:rsidRPr="00276039">
        <w:rPr>
          <w:rStyle w:val="Emphasis"/>
          <w:highlight w:val="cyan"/>
        </w:rPr>
        <w:t>increased competition</w:t>
      </w:r>
      <w:r w:rsidRPr="00000EBD">
        <w:rPr>
          <w:rStyle w:val="StyleUnderline"/>
        </w:rPr>
        <w:t xml:space="preserve"> in fossil fuel markets</w:t>
      </w:r>
      <w:r w:rsidRPr="00C63056">
        <w:rPr>
          <w:sz w:val="16"/>
        </w:rPr>
        <w:t>. Whatever the channel, we find the anticipation of more stringent future climate policy, induces more consumption today.</w:t>
      </w:r>
    </w:p>
    <w:p w14:paraId="7CC1BFAB" w14:textId="77777777" w:rsidR="00846C7E" w:rsidRPr="00C63056" w:rsidRDefault="00846C7E" w:rsidP="00846C7E">
      <w:pPr>
        <w:rPr>
          <w:sz w:val="16"/>
        </w:rPr>
      </w:pPr>
      <w:r w:rsidRPr="00C63056">
        <w:rPr>
          <w:sz w:val="16"/>
        </w:rPr>
        <w:t xml:space="preserve">We provide four pieces of evidence that are consistent with the “Green Paradox” for climate change legislation. First, we document that daily shocks to the oil spot price (changes relative to the previous day) historically phase out quickly over time, i.e., maturities further into the future show less responsiveness to changes in present oil prices. This is consistent with temporary spot price shocks, e.g., due to temporary demand spikes (cold winters) or temporary supply disruptions. However, </w:t>
      </w:r>
      <w:r w:rsidRPr="00AF0BD3">
        <w:rPr>
          <w:rStyle w:val="StyleUnderline"/>
        </w:rPr>
        <w:t>during the time period when a US climate bill was deliberated, the average daily shock</w:t>
      </w:r>
      <w:r w:rsidRPr="00C63056">
        <w:rPr>
          <w:sz w:val="16"/>
        </w:rPr>
        <w:t xml:space="preserve"> in the spot price </w:t>
      </w:r>
      <w:r w:rsidRPr="00AF0BD3">
        <w:rPr>
          <w:rStyle w:val="StyleUnderline"/>
        </w:rPr>
        <w:t xml:space="preserve">became </w:t>
      </w:r>
      <w:r w:rsidRPr="00AF0BD3">
        <w:rPr>
          <w:rStyle w:val="Emphasis"/>
        </w:rPr>
        <w:t>much more persistent</w:t>
      </w:r>
      <w:r w:rsidRPr="00C63056">
        <w:rPr>
          <w:sz w:val="16"/>
        </w:rPr>
        <w:t xml:space="preserve">, </w:t>
      </w:r>
      <w:r w:rsidRPr="00AF0BD3">
        <w:rPr>
          <w:rStyle w:val="StyleUnderline"/>
        </w:rPr>
        <w:t xml:space="preserve">indicating that </w:t>
      </w:r>
      <w:r w:rsidRPr="00276039">
        <w:rPr>
          <w:rStyle w:val="StyleUnderline"/>
          <w:highlight w:val="cyan"/>
        </w:rPr>
        <w:t>the</w:t>
      </w:r>
      <w:r w:rsidRPr="00AF0BD3">
        <w:rPr>
          <w:rStyle w:val="StyleUnderline"/>
        </w:rPr>
        <w:t xml:space="preserve"> underlying </w:t>
      </w:r>
      <w:r w:rsidRPr="00276039">
        <w:rPr>
          <w:rStyle w:val="StyleUnderline"/>
          <w:highlight w:val="cyan"/>
        </w:rPr>
        <w:t xml:space="preserve">uncertainty was less transitory and more </w:t>
      </w:r>
      <w:r w:rsidRPr="00276039">
        <w:rPr>
          <w:rStyle w:val="Emphasis"/>
          <w:highlight w:val="cyan"/>
        </w:rPr>
        <w:t>fundamental</w:t>
      </w:r>
      <w:r w:rsidRPr="00C63056">
        <w:rPr>
          <w:sz w:val="16"/>
        </w:rPr>
        <w:t xml:space="preserve">. </w:t>
      </w:r>
      <w:r w:rsidRPr="00AF0BD3">
        <w:rPr>
          <w:rStyle w:val="StyleUnderline"/>
        </w:rPr>
        <w:t>Under the “</w:t>
      </w:r>
      <w:r w:rsidRPr="00AF0BD3">
        <w:rPr>
          <w:rStyle w:val="Emphasis"/>
        </w:rPr>
        <w:t>Green Paradox</w:t>
      </w:r>
      <w:r w:rsidRPr="00AF0BD3">
        <w:rPr>
          <w:rStyle w:val="StyleUnderline"/>
        </w:rPr>
        <w:t>,”</w:t>
      </w:r>
      <w:r w:rsidRPr="00C63056">
        <w:rPr>
          <w:sz w:val="16"/>
        </w:rPr>
        <w:t xml:space="preserve"> </w:t>
      </w:r>
      <w:r w:rsidRPr="00AF0BD3">
        <w:rPr>
          <w:rStyle w:val="StyleUnderline"/>
        </w:rPr>
        <w:t>market belief updates around</w:t>
      </w:r>
      <w:r w:rsidRPr="00C63056">
        <w:rPr>
          <w:sz w:val="16"/>
        </w:rPr>
        <w:t xml:space="preserve"> future </w:t>
      </w:r>
      <w:r w:rsidRPr="00AF0BD3">
        <w:rPr>
          <w:rStyle w:val="StyleUnderline"/>
        </w:rPr>
        <w:t>climate policy</w:t>
      </w:r>
      <w:r w:rsidRPr="00C63056">
        <w:rPr>
          <w:sz w:val="16"/>
        </w:rPr>
        <w:t xml:space="preserve"> should </w:t>
      </w:r>
      <w:r w:rsidRPr="00AF0BD3">
        <w:rPr>
          <w:rStyle w:val="StyleUnderline"/>
        </w:rPr>
        <w:t xml:space="preserve">yield </w:t>
      </w:r>
      <w:r w:rsidRPr="00AF0BD3">
        <w:rPr>
          <w:rStyle w:val="Emphasis"/>
        </w:rPr>
        <w:t>persistent shocks</w:t>
      </w:r>
      <w:r w:rsidRPr="00C63056">
        <w:rPr>
          <w:sz w:val="16"/>
        </w:rPr>
        <w:t>, as each belief update the entire price path resets.</w:t>
      </w:r>
    </w:p>
    <w:p w14:paraId="2FE2FE3B" w14:textId="77777777" w:rsidR="00846C7E" w:rsidRPr="00C63056" w:rsidRDefault="00846C7E" w:rsidP="00846C7E">
      <w:pPr>
        <w:rPr>
          <w:sz w:val="16"/>
        </w:rPr>
      </w:pPr>
      <w:r w:rsidRPr="00C63056">
        <w:rPr>
          <w:sz w:val="16"/>
        </w:rPr>
        <w:t xml:space="preserve">Second, when we link monthly changes in oil futures to changes in the salience of climate policy in the news, we find a highly significant negative relationship between the salience of international climate negotiations and oil futures consistent with a story that </w:t>
      </w:r>
      <w:r w:rsidRPr="00276039">
        <w:rPr>
          <w:rStyle w:val="Emphasis"/>
          <w:highlight w:val="cyan"/>
        </w:rPr>
        <w:t>international coop</w:t>
      </w:r>
      <w:r w:rsidRPr="00276039">
        <w:rPr>
          <w:sz w:val="16"/>
        </w:rPr>
        <w:t>e</w:t>
      </w:r>
      <w:r w:rsidRPr="00C63056">
        <w:rPr>
          <w:sz w:val="16"/>
        </w:rPr>
        <w:t xml:space="preserve">ration </w:t>
      </w:r>
      <w:r w:rsidRPr="00C63056">
        <w:rPr>
          <w:rStyle w:val="StyleUnderline"/>
        </w:rPr>
        <w:t xml:space="preserve">around climate change </w:t>
      </w:r>
      <w:r w:rsidRPr="00276039">
        <w:rPr>
          <w:rStyle w:val="StyleUnderline"/>
          <w:highlight w:val="cyan"/>
        </w:rPr>
        <w:t>enforce expectations that</w:t>
      </w:r>
      <w:r w:rsidRPr="00C63056">
        <w:rPr>
          <w:rStyle w:val="StyleUnderline"/>
        </w:rPr>
        <w:t xml:space="preserve"> climate </w:t>
      </w:r>
      <w:r w:rsidRPr="00276039">
        <w:rPr>
          <w:rStyle w:val="StyleUnderline"/>
          <w:highlight w:val="cyan"/>
        </w:rPr>
        <w:t>policy will be more stringent</w:t>
      </w:r>
      <w:r w:rsidRPr="00C63056">
        <w:rPr>
          <w:rStyle w:val="StyleUnderline"/>
        </w:rPr>
        <w:t xml:space="preserve"> moving forward, </w:t>
      </w:r>
      <w:r w:rsidRPr="00276039">
        <w:rPr>
          <w:rStyle w:val="Emphasis"/>
          <w:highlight w:val="cyan"/>
        </w:rPr>
        <w:t>increasing current</w:t>
      </w:r>
      <w:r w:rsidRPr="00C63056">
        <w:rPr>
          <w:sz w:val="16"/>
        </w:rPr>
        <w:t xml:space="preserve"> oil </w:t>
      </w:r>
      <w:r w:rsidRPr="00276039">
        <w:rPr>
          <w:rStyle w:val="Emphasis"/>
          <w:highlight w:val="cyan"/>
        </w:rPr>
        <w:t>consumption</w:t>
      </w:r>
      <w:r w:rsidRPr="00C63056">
        <w:rPr>
          <w:sz w:val="16"/>
        </w:rPr>
        <w:t>. Additionally, we find a significant positive relationship between the salience of renewable energy policy and oil futures consistent with a story that oil producers have not viewed advances in renewable policy as threats to future oil demand but rather as a mechanism reducing threats to future oil demand as they reduce the likelihood of more stringent climate policy.</w:t>
      </w:r>
    </w:p>
    <w:p w14:paraId="323FE1B2" w14:textId="77777777" w:rsidR="00846C7E" w:rsidRPr="00C63056" w:rsidRDefault="00846C7E" w:rsidP="00846C7E">
      <w:pPr>
        <w:rPr>
          <w:sz w:val="16"/>
        </w:rPr>
      </w:pPr>
      <w:r w:rsidRPr="00C63056">
        <w:rPr>
          <w:sz w:val="16"/>
        </w:rPr>
        <w:t xml:space="preserve">Third, </w:t>
      </w:r>
      <w:r w:rsidRPr="00276039">
        <w:rPr>
          <w:rStyle w:val="StyleUnderline"/>
          <w:highlight w:val="cyan"/>
        </w:rPr>
        <w:t>in</w:t>
      </w:r>
      <w:r w:rsidRPr="00C63056">
        <w:rPr>
          <w:rStyle w:val="StyleUnderline"/>
        </w:rPr>
        <w:t xml:space="preserve"> what we find to be </w:t>
      </w:r>
      <w:r w:rsidRPr="00276039">
        <w:rPr>
          <w:rStyle w:val="StyleUnderline"/>
          <w:highlight w:val="cyan"/>
        </w:rPr>
        <w:t>our</w:t>
      </w:r>
      <w:r w:rsidRPr="00C63056">
        <w:rPr>
          <w:rStyle w:val="StyleUnderline"/>
        </w:rPr>
        <w:t xml:space="preserve"> </w:t>
      </w:r>
      <w:r w:rsidRPr="00C63056">
        <w:rPr>
          <w:rStyle w:val="Emphasis"/>
        </w:rPr>
        <w:t xml:space="preserve">most </w:t>
      </w:r>
      <w:r w:rsidRPr="00276039">
        <w:rPr>
          <w:rStyle w:val="Emphasis"/>
          <w:highlight w:val="cyan"/>
        </w:rPr>
        <w:t>convincing ev</w:t>
      </w:r>
      <w:r w:rsidRPr="00C63056">
        <w:rPr>
          <w:rStyle w:val="StyleUnderline"/>
        </w:rPr>
        <w:t xml:space="preserve">idence </w:t>
      </w:r>
      <w:r w:rsidRPr="00276039">
        <w:rPr>
          <w:rStyle w:val="StyleUnderline"/>
          <w:highlight w:val="cyan"/>
        </w:rPr>
        <w:t xml:space="preserve">of a </w:t>
      </w:r>
      <w:r w:rsidRPr="00276039">
        <w:rPr>
          <w:rStyle w:val="Emphasis"/>
          <w:highlight w:val="cyan"/>
        </w:rPr>
        <w:t>causal relationship</w:t>
      </w:r>
      <w:r w:rsidRPr="00C63056">
        <w:rPr>
          <w:sz w:val="16"/>
        </w:rPr>
        <w:t xml:space="preserve">, </w:t>
      </w:r>
      <w:r w:rsidRPr="00276039">
        <w:rPr>
          <w:rStyle w:val="StyleUnderline"/>
          <w:highlight w:val="cyan"/>
        </w:rPr>
        <w:t>we link</w:t>
      </w:r>
      <w:r w:rsidRPr="00C63056">
        <w:rPr>
          <w:rStyle w:val="StyleUnderline"/>
        </w:rPr>
        <w:t xml:space="preserve"> daily </w:t>
      </w:r>
      <w:r w:rsidRPr="00276039">
        <w:rPr>
          <w:rStyle w:val="StyleUnderline"/>
          <w:highlight w:val="cyan"/>
        </w:rPr>
        <w:t>changes in oil futures to</w:t>
      </w:r>
      <w:r w:rsidRPr="00C63056">
        <w:rPr>
          <w:rStyle w:val="StyleUnderline"/>
        </w:rPr>
        <w:t xml:space="preserve"> changes in </w:t>
      </w:r>
      <w:r w:rsidRPr="00276039">
        <w:rPr>
          <w:rStyle w:val="StyleUnderline"/>
          <w:highlight w:val="cyan"/>
        </w:rPr>
        <w:t>the probability</w:t>
      </w:r>
      <w:r w:rsidRPr="00C63056">
        <w:rPr>
          <w:rStyle w:val="StyleUnderline"/>
        </w:rPr>
        <w:t xml:space="preserve"> that </w:t>
      </w:r>
      <w:r w:rsidRPr="00276039">
        <w:rPr>
          <w:rStyle w:val="StyleUnderline"/>
          <w:highlight w:val="cyan"/>
        </w:rPr>
        <w:t>the US will pass a climate bill and</w:t>
      </w:r>
      <w:r w:rsidRPr="00C63056">
        <w:rPr>
          <w:rStyle w:val="StyleUnderline"/>
        </w:rPr>
        <w:t xml:space="preserve"> </w:t>
      </w:r>
      <w:r w:rsidRPr="00276039">
        <w:rPr>
          <w:rStyle w:val="StyleUnderline"/>
          <w:highlight w:val="cyan"/>
        </w:rPr>
        <w:t xml:space="preserve">find a </w:t>
      </w:r>
      <w:r w:rsidRPr="00276039">
        <w:rPr>
          <w:rStyle w:val="Emphasis"/>
          <w:highlight w:val="cyan"/>
        </w:rPr>
        <w:t>highly significant negative relationship</w:t>
      </w:r>
      <w:r w:rsidRPr="00C63056">
        <w:rPr>
          <w:sz w:val="16"/>
        </w:rPr>
        <w:t xml:space="preserve"> consistent with a story that </w:t>
      </w:r>
      <w:r w:rsidRPr="00C63056">
        <w:rPr>
          <w:rStyle w:val="StyleUnderline"/>
        </w:rPr>
        <w:t>legislation limiting future oil use increases current consumption</w:t>
      </w:r>
      <w:r w:rsidRPr="00C63056">
        <w:rPr>
          <w:sz w:val="16"/>
        </w:rPr>
        <w:t xml:space="preserve">. This relationship is even more significant and of higher magnitude when we limit the data to a few dates of key political events, ruling out reverse causality, as the timing of these political events was not driven by oil prices. Furthermore, it is unlikely that there are other persistent demand shocks (e.g., higher than expected GDP growth) or persistent supply shocks (e.g., new discoveries) that coincide on exactly the 26 days that major updates on the bill occurred. By the same token, </w:t>
      </w:r>
      <w:r w:rsidRPr="00C63056">
        <w:rPr>
          <w:rStyle w:val="StyleUnderline"/>
        </w:rPr>
        <w:t xml:space="preserve">the surprise ruling of a Dutch </w:t>
      </w:r>
      <w:r w:rsidRPr="00C63056">
        <w:rPr>
          <w:rStyle w:val="Emphasis"/>
        </w:rPr>
        <w:t>Court</w:t>
      </w:r>
      <w:r w:rsidRPr="00C63056">
        <w:rPr>
          <w:rStyle w:val="StyleUnderline"/>
        </w:rPr>
        <w:t xml:space="preserve"> that ordered the government to limit fossil fuel use was associated with a significant negative abnormal oil price return</w:t>
      </w:r>
      <w:r w:rsidRPr="00C63056">
        <w:rPr>
          <w:sz w:val="16"/>
        </w:rPr>
        <w:t xml:space="preserve">. Moreover, the verdict release date was pre-determined and not affected by daily oil price movements, again ruling out reverse causality. Similarly, </w:t>
      </w:r>
      <w:r w:rsidRPr="00C63056">
        <w:rPr>
          <w:rStyle w:val="StyleUnderline"/>
        </w:rPr>
        <w:t>the news that Justice Kennedy, the swing vote, would support the states suing the EPA to regulate automobile carbon dioxide emissions was associated with a significant negative abnormal oil price return</w:t>
      </w:r>
      <w:r w:rsidRPr="00C63056">
        <w:rPr>
          <w:sz w:val="16"/>
        </w:rPr>
        <w:t>.</w:t>
      </w:r>
    </w:p>
    <w:p w14:paraId="57C22F59" w14:textId="77777777" w:rsidR="00846C7E" w:rsidRDefault="00846C7E" w:rsidP="00846C7E">
      <w:pPr>
        <w:pStyle w:val="Heading3"/>
      </w:pPr>
      <w:r>
        <w:t>L---Generic---Increasing Carbon Tax---2NC</w:t>
      </w:r>
    </w:p>
    <w:p w14:paraId="4F9F4053" w14:textId="77777777" w:rsidR="00846C7E" w:rsidRDefault="00846C7E" w:rsidP="00846C7E">
      <w:pPr>
        <w:pStyle w:val="Heading4"/>
      </w:pPr>
      <w:r>
        <w:t xml:space="preserve">An increasing carbon tax causes a </w:t>
      </w:r>
      <w:r w:rsidRPr="00486D42">
        <w:rPr>
          <w:u w:val="single"/>
        </w:rPr>
        <w:t>race to the bottom</w:t>
      </w:r>
      <w:r>
        <w:t xml:space="preserve"> in oil markets</w:t>
      </w:r>
    </w:p>
    <w:p w14:paraId="2B738592" w14:textId="77777777" w:rsidR="00846C7E" w:rsidRPr="00486D42" w:rsidRDefault="00846C7E" w:rsidP="00846C7E">
      <w:r w:rsidRPr="00486D42">
        <w:rPr>
          <w:rStyle w:val="Style13ptBold"/>
        </w:rPr>
        <w:t>Canniere 24</w:t>
      </w:r>
      <w:r>
        <w:t>, PhD candidate in the Industrial Organization Group at KU Leuven, Belgium (Charlotte De, 11-22-2024, “Pump it? Market Power and the Energy Transition in the Global Oil Market,” p. 15-16, https://drive.google.com/file/d/1fUcyAJij-UZWJKVtANOwPNJ1T6PYrnP-/view)</w:t>
      </w:r>
    </w:p>
    <w:p w14:paraId="09D80E94" w14:textId="77777777" w:rsidR="00846C7E" w:rsidRPr="00486D42" w:rsidRDefault="00846C7E" w:rsidP="00846C7E">
      <w:pPr>
        <w:rPr>
          <w:sz w:val="16"/>
        </w:rPr>
      </w:pPr>
      <w:r w:rsidRPr="00486D42">
        <w:rPr>
          <w:sz w:val="16"/>
        </w:rPr>
        <w:t xml:space="preserve">Second, </w:t>
      </w:r>
      <w:r w:rsidRPr="00486D42">
        <w:rPr>
          <w:rStyle w:val="StyleUnderline"/>
        </w:rPr>
        <w:t xml:space="preserve">carbon taxes also affect the </w:t>
      </w:r>
      <w:r w:rsidRPr="00486D42">
        <w:rPr>
          <w:rStyle w:val="Emphasis"/>
        </w:rPr>
        <w:t>speed of extraction</w:t>
      </w:r>
      <w:r w:rsidRPr="00486D42">
        <w:rPr>
          <w:rStyle w:val="StyleUnderline"/>
        </w:rPr>
        <w:t xml:space="preserve"> in the oil sector</w:t>
      </w:r>
      <w:r w:rsidRPr="00486D42">
        <w:rPr>
          <w:sz w:val="16"/>
        </w:rPr>
        <w:t xml:space="preserve">. In the standard Hotelling framework, Dasgupta et al. (1980) demonstrate that virtually any desired pattern of resource extraction can be achieved by adjusting the trajectory of (carbon) taxes. Intuitively, </w:t>
      </w:r>
      <w:r w:rsidRPr="00486D42">
        <w:rPr>
          <w:rStyle w:val="StyleUnderline"/>
          <w:highlight w:val="cyan"/>
        </w:rPr>
        <w:t xml:space="preserve">if carbon taxes are </w:t>
      </w:r>
      <w:r w:rsidRPr="00486D42">
        <w:rPr>
          <w:rStyle w:val="Emphasis"/>
          <w:highlight w:val="cyan"/>
        </w:rPr>
        <w:t>expected to rise</w:t>
      </w:r>
      <w:r w:rsidRPr="00486D42">
        <w:rPr>
          <w:rStyle w:val="StyleUnderline"/>
        </w:rPr>
        <w:t xml:space="preserve"> over time, </w:t>
      </w:r>
      <w:r w:rsidRPr="00486D42">
        <w:rPr>
          <w:rStyle w:val="StyleUnderline"/>
          <w:highlight w:val="cyan"/>
        </w:rPr>
        <w:t>firms</w:t>
      </w:r>
      <w:r w:rsidRPr="00486D42">
        <w:rPr>
          <w:rStyle w:val="StyleUnderline"/>
        </w:rPr>
        <w:t xml:space="preserve"> </w:t>
      </w:r>
      <w:r w:rsidRPr="00D13580">
        <w:rPr>
          <w:rStyle w:val="StyleUnderline"/>
        </w:rPr>
        <w:t xml:space="preserve">have an </w:t>
      </w:r>
      <w:r w:rsidRPr="00D13580">
        <w:rPr>
          <w:rStyle w:val="Emphasis"/>
        </w:rPr>
        <w:t xml:space="preserve">incentive to </w:t>
      </w:r>
      <w:r w:rsidRPr="00486D42">
        <w:rPr>
          <w:rStyle w:val="Emphasis"/>
          <w:highlight w:val="cyan"/>
        </w:rPr>
        <w:t>accelerate extraction</w:t>
      </w:r>
      <w:r w:rsidRPr="00486D42">
        <w:rPr>
          <w:rStyle w:val="StyleUnderline"/>
          <w:highlight w:val="cyan"/>
        </w:rPr>
        <w:t>, as future production becomes less profitable</w:t>
      </w:r>
      <w:r w:rsidRPr="00486D42">
        <w:rPr>
          <w:sz w:val="16"/>
        </w:rPr>
        <w:t xml:space="preserve">. This highlights the critical role of expectations regarding taxation in a dynamic context. Analytically, consider a modification to the equilibrium condition for the cartel to incorporate time- varying carbon taxes Tt, as shown in Equation 5. When Tt increases over time, future marginal revenues must rise even faster to justify delaying extraction. Given the same backstop price, this necessitates a complete adjustment to both the price and extraction path. </w:t>
      </w:r>
    </w:p>
    <w:p w14:paraId="40B403C1" w14:textId="77777777" w:rsidR="00846C7E" w:rsidRPr="00486D42" w:rsidRDefault="00846C7E" w:rsidP="00846C7E">
      <w:pPr>
        <w:rPr>
          <w:sz w:val="16"/>
        </w:rPr>
      </w:pPr>
      <w:r w:rsidRPr="00486D42">
        <w:rPr>
          <w:sz w:val="16"/>
        </w:rPr>
        <w:t>[[EQUATION 5 OMITTED]]</w:t>
      </w:r>
    </w:p>
    <w:p w14:paraId="5500E199" w14:textId="77777777" w:rsidR="00846C7E" w:rsidRPr="00486D42" w:rsidRDefault="00846C7E" w:rsidP="00846C7E">
      <w:pPr>
        <w:rPr>
          <w:sz w:val="16"/>
        </w:rPr>
      </w:pPr>
      <w:r w:rsidRPr="00486D42">
        <w:rPr>
          <w:sz w:val="16"/>
        </w:rPr>
        <w:t xml:space="preserve">This second effect suggests that future </w:t>
      </w:r>
      <w:r w:rsidRPr="00486D42">
        <w:rPr>
          <w:rStyle w:val="StyleUnderline"/>
        </w:rPr>
        <w:t xml:space="preserve">carbon </w:t>
      </w:r>
      <w:r w:rsidRPr="00486D42">
        <w:rPr>
          <w:rStyle w:val="StyleUnderline"/>
          <w:highlight w:val="cyan"/>
        </w:rPr>
        <w:t>taxes</w:t>
      </w:r>
      <w:r w:rsidRPr="00486D42">
        <w:rPr>
          <w:rStyle w:val="StyleUnderline"/>
        </w:rPr>
        <w:t xml:space="preserve"> can </w:t>
      </w:r>
      <w:r w:rsidRPr="00486D42">
        <w:rPr>
          <w:rStyle w:val="Emphasis"/>
          <w:highlight w:val="cyan"/>
        </w:rPr>
        <w:t>unintentionally increase</w:t>
      </w:r>
      <w:r w:rsidRPr="00486D42">
        <w:rPr>
          <w:rStyle w:val="StyleUnderline"/>
        </w:rPr>
        <w:t xml:space="preserve"> current </w:t>
      </w:r>
      <w:r w:rsidRPr="00486D42">
        <w:rPr>
          <w:rStyle w:val="Emphasis"/>
          <w:highlight w:val="cyan"/>
        </w:rPr>
        <w:t>emissions</w:t>
      </w:r>
      <w:r w:rsidRPr="00486D42">
        <w:rPr>
          <w:sz w:val="16"/>
        </w:rPr>
        <w:t xml:space="preserve">, a phenomenon </w:t>
      </w:r>
      <w:r w:rsidRPr="00486D42">
        <w:rPr>
          <w:rStyle w:val="StyleUnderline"/>
        </w:rPr>
        <w:t xml:space="preserve">termed the </w:t>
      </w:r>
      <w:r w:rsidRPr="00486D42">
        <w:rPr>
          <w:rStyle w:val="Emphasis"/>
        </w:rPr>
        <w:t>Green Paradox</w:t>
      </w:r>
      <w:r w:rsidRPr="00486D42">
        <w:rPr>
          <w:sz w:val="16"/>
        </w:rPr>
        <w:t xml:space="preserve"> by Sinn (2008). </w:t>
      </w:r>
      <w:r w:rsidRPr="00486D42">
        <w:rPr>
          <w:rStyle w:val="StyleUnderline"/>
        </w:rPr>
        <w:t xml:space="preserve">Anticipating stricter future climate policies, resource owners may accelerate the extraction of resources, leading to a short-term </w:t>
      </w:r>
      <w:r w:rsidRPr="00486D42">
        <w:rPr>
          <w:rStyle w:val="Emphasis"/>
        </w:rPr>
        <w:t>increase in environmental damage</w:t>
      </w:r>
      <w:r w:rsidRPr="00486D42">
        <w:rPr>
          <w:sz w:val="16"/>
        </w:rPr>
        <w:t xml:space="preserve"> from oil production. </w:t>
      </w:r>
      <w:r w:rsidRPr="00486D42">
        <w:rPr>
          <w:rStyle w:val="StyleUnderline"/>
        </w:rPr>
        <w:t>As a result, environmental regulation, intended to reduce emissions, may</w:t>
      </w:r>
      <w:r w:rsidRPr="00486D42">
        <w:rPr>
          <w:sz w:val="16"/>
        </w:rPr>
        <w:t xml:space="preserve"> temporarily </w:t>
      </w:r>
      <w:r w:rsidRPr="00486D42">
        <w:rPr>
          <w:rStyle w:val="Emphasis"/>
        </w:rPr>
        <w:t>have the opposite effect</w:t>
      </w:r>
      <w:r w:rsidRPr="00486D42">
        <w:rPr>
          <w:sz w:val="16"/>
        </w:rPr>
        <w:t>. The extent and significance of the Green Paradox depend on several factors, including the type of environmental policy implemented, extraction costs, demand elasticity, market conduct, and the distribution of oil reserves, as discussed by van der Ploeg and Withagen (2012a)</w:t>
      </w:r>
    </w:p>
    <w:p w14:paraId="1DDB864C" w14:textId="77777777" w:rsidR="00846C7E" w:rsidRPr="00486D42" w:rsidRDefault="00846C7E" w:rsidP="00846C7E">
      <w:pPr>
        <w:rPr>
          <w:sz w:val="16"/>
        </w:rPr>
      </w:pPr>
      <w:r w:rsidRPr="00486D42">
        <w:rPr>
          <w:sz w:val="16"/>
        </w:rPr>
        <w:t xml:space="preserve">Market power, and the run for the last barrel </w:t>
      </w:r>
      <w:r w:rsidRPr="00486D42">
        <w:rPr>
          <w:rStyle w:val="StyleUnderline"/>
          <w:highlight w:val="cyan"/>
        </w:rPr>
        <w:t xml:space="preserve">The </w:t>
      </w:r>
      <w:r w:rsidRPr="00486D42">
        <w:rPr>
          <w:rStyle w:val="Emphasis"/>
          <w:highlight w:val="cyan"/>
        </w:rPr>
        <w:t>cartel</w:t>
      </w:r>
      <w:r w:rsidRPr="00486D42">
        <w:rPr>
          <w:rStyle w:val="StyleUnderline"/>
          <w:highlight w:val="cyan"/>
        </w:rPr>
        <w:t xml:space="preserve"> exercises market power by withholding production</w:t>
      </w:r>
      <w:r w:rsidRPr="00486D42">
        <w:rPr>
          <w:rStyle w:val="StyleUnderline"/>
        </w:rPr>
        <w:t xml:space="preserve"> capacity</w:t>
      </w:r>
      <w:r w:rsidRPr="00486D42">
        <w:rPr>
          <w:sz w:val="16"/>
        </w:rPr>
        <w:t xml:space="preserve">, thereby </w:t>
      </w:r>
      <w:r w:rsidRPr="00486D42">
        <w:rPr>
          <w:rStyle w:val="StyleUnderline"/>
        </w:rPr>
        <w:t xml:space="preserve">creating artificial scarcity to elevate prices. </w:t>
      </w:r>
      <w:r w:rsidRPr="00486D42">
        <w:rPr>
          <w:rStyle w:val="Emphasis"/>
          <w:highlight w:val="cyan"/>
        </w:rPr>
        <w:t>However</w:t>
      </w:r>
      <w:r w:rsidRPr="00486D42">
        <w:rPr>
          <w:rStyle w:val="StyleUnderline"/>
          <w:highlight w:val="cyan"/>
        </w:rPr>
        <w:t>, in</w:t>
      </w:r>
      <w:r w:rsidRPr="00486D42">
        <w:rPr>
          <w:rStyle w:val="StyleUnderline"/>
        </w:rPr>
        <w:t xml:space="preserve"> the context of increasingly </w:t>
      </w:r>
      <w:r w:rsidRPr="00486D42">
        <w:rPr>
          <w:rStyle w:val="Emphasis"/>
          <w:highlight w:val="cyan"/>
        </w:rPr>
        <w:t>stringent environmental policies</w:t>
      </w:r>
      <w:r w:rsidRPr="00486D42">
        <w:rPr>
          <w:rStyle w:val="StyleUnderline"/>
          <w:highlight w:val="cyan"/>
        </w:rPr>
        <w:t>, this</w:t>
      </w:r>
      <w:r w:rsidRPr="00486D42">
        <w:rPr>
          <w:rStyle w:val="StyleUnderline"/>
        </w:rPr>
        <w:t xml:space="preserve"> strategy </w:t>
      </w:r>
      <w:r w:rsidRPr="00486D42">
        <w:rPr>
          <w:rStyle w:val="StyleUnderline"/>
          <w:highlight w:val="cyan"/>
        </w:rPr>
        <w:t>may be</w:t>
      </w:r>
      <w:r w:rsidRPr="00C67F8E">
        <w:rPr>
          <w:sz w:val="16"/>
          <w:szCs w:val="16"/>
        </w:rPr>
        <w:t xml:space="preserve">come </w:t>
      </w:r>
      <w:r w:rsidRPr="00486D42">
        <w:rPr>
          <w:rStyle w:val="Emphasis"/>
          <w:highlight w:val="cyan"/>
        </w:rPr>
        <w:t>less attractive</w:t>
      </w:r>
      <w:r w:rsidRPr="00486D42">
        <w:rPr>
          <w:sz w:val="16"/>
        </w:rPr>
        <w:t xml:space="preserve">. Specifically, </w:t>
      </w:r>
      <w:r w:rsidRPr="00486D42">
        <w:rPr>
          <w:rStyle w:val="StyleUnderline"/>
          <w:highlight w:val="cyan"/>
        </w:rPr>
        <w:t>the profit</w:t>
      </w:r>
      <w:r w:rsidRPr="00036A7C">
        <w:rPr>
          <w:rStyle w:val="StyleUnderline"/>
        </w:rPr>
        <w:t xml:space="preserve">ability </w:t>
      </w:r>
      <w:r w:rsidRPr="00486D42">
        <w:rPr>
          <w:rStyle w:val="StyleUnderline"/>
          <w:highlight w:val="cyan"/>
        </w:rPr>
        <w:t xml:space="preserve">of delaying production </w:t>
      </w:r>
      <w:r w:rsidRPr="00486D42">
        <w:rPr>
          <w:rStyle w:val="Emphasis"/>
          <w:highlight w:val="cyan"/>
        </w:rPr>
        <w:t>diminishes</w:t>
      </w:r>
      <w:r w:rsidRPr="00486D42">
        <w:rPr>
          <w:rStyle w:val="StyleUnderline"/>
          <w:highlight w:val="cyan"/>
        </w:rPr>
        <w:t xml:space="preserve"> as</w:t>
      </w:r>
      <w:r w:rsidRPr="00486D42">
        <w:rPr>
          <w:rStyle w:val="StyleUnderline"/>
        </w:rPr>
        <w:t xml:space="preserve"> carbon </w:t>
      </w:r>
      <w:r w:rsidRPr="00486D42">
        <w:rPr>
          <w:rStyle w:val="Emphasis"/>
          <w:highlight w:val="cyan"/>
        </w:rPr>
        <w:t>taxes rise</w:t>
      </w:r>
      <w:r w:rsidRPr="00036A7C">
        <w:rPr>
          <w:rStyle w:val="Emphasis"/>
        </w:rPr>
        <w:t xml:space="preserve"> over time</w:t>
      </w:r>
      <w:r w:rsidRPr="00486D42">
        <w:rPr>
          <w:sz w:val="16"/>
        </w:rPr>
        <w:t xml:space="preserve">. In response, </w:t>
      </w:r>
      <w:r w:rsidRPr="00486D42">
        <w:rPr>
          <w:rStyle w:val="StyleUnderline"/>
          <w:highlight w:val="cyan"/>
        </w:rPr>
        <w:t>the cartel may</w:t>
      </w:r>
      <w:r w:rsidRPr="00486D42">
        <w:rPr>
          <w:rStyle w:val="StyleUnderline"/>
        </w:rPr>
        <w:t xml:space="preserve"> </w:t>
      </w:r>
      <w:r w:rsidRPr="00486D42">
        <w:rPr>
          <w:rStyle w:val="Emphasis"/>
        </w:rPr>
        <w:t>shift</w:t>
      </w:r>
      <w:r w:rsidRPr="00486D42">
        <w:rPr>
          <w:rStyle w:val="StyleUnderline"/>
        </w:rPr>
        <w:t xml:space="preserve"> its strategy by </w:t>
      </w:r>
      <w:r w:rsidRPr="00486D42">
        <w:rPr>
          <w:rStyle w:val="Emphasis"/>
          <w:highlight w:val="cyan"/>
        </w:rPr>
        <w:t>frontload</w:t>
      </w:r>
      <w:r w:rsidRPr="00486D42">
        <w:rPr>
          <w:rStyle w:val="Emphasis"/>
        </w:rPr>
        <w:t xml:space="preserve">ing </w:t>
      </w:r>
      <w:r w:rsidRPr="00486D42">
        <w:rPr>
          <w:rStyle w:val="Emphasis"/>
          <w:highlight w:val="cyan"/>
        </w:rPr>
        <w:t>production</w:t>
      </w:r>
      <w:r w:rsidRPr="00486D42">
        <w:rPr>
          <w:rStyle w:val="StyleUnderline"/>
          <w:highlight w:val="cyan"/>
        </w:rPr>
        <w:t xml:space="preserve"> to earlier periods</w:t>
      </w:r>
      <w:r w:rsidRPr="00486D42">
        <w:rPr>
          <w:sz w:val="16"/>
        </w:rPr>
        <w:t xml:space="preserve">, thereby </w:t>
      </w:r>
      <w:r w:rsidRPr="00486D42">
        <w:rPr>
          <w:rStyle w:val="StyleUnderline"/>
        </w:rPr>
        <w:t>reducing the extent to which it withholds capacity</w:t>
      </w:r>
      <w:r w:rsidRPr="00486D42">
        <w:rPr>
          <w:sz w:val="16"/>
        </w:rPr>
        <w:t xml:space="preserve">. Given the cartels relatively lower marginal costs, this frontloading strategy could displace production from higher-cost fringe producers (Benchekroun et al., 2019). Consequently, the trajectory of carbon taxes influences not only the quantity of oil produced but also who produces. </w:t>
      </w:r>
      <w:r w:rsidRPr="00486D42">
        <w:rPr>
          <w:rStyle w:val="StyleUnderline"/>
          <w:highlight w:val="cyan"/>
        </w:rPr>
        <w:t xml:space="preserve">This </w:t>
      </w:r>
      <w:r w:rsidRPr="00486D42">
        <w:rPr>
          <w:rStyle w:val="Emphasis"/>
          <w:highlight w:val="cyan"/>
        </w:rPr>
        <w:t>acceleration</w:t>
      </w:r>
      <w:r w:rsidRPr="008127E0">
        <w:rPr>
          <w:rStyle w:val="Emphasis"/>
        </w:rPr>
        <w:t xml:space="preserve"> in production</w:t>
      </w:r>
      <w:r w:rsidRPr="00486D42">
        <w:rPr>
          <w:rStyle w:val="StyleUnderline"/>
        </w:rPr>
        <w:t xml:space="preserve">, aimed at avoiding stranded assets, </w:t>
      </w:r>
      <w:r w:rsidRPr="00486D42">
        <w:rPr>
          <w:rStyle w:val="StyleUnderline"/>
          <w:highlight w:val="cyan"/>
        </w:rPr>
        <w:t>may be</w:t>
      </w:r>
      <w:r w:rsidRPr="00486D42">
        <w:rPr>
          <w:rStyle w:val="StyleUnderline"/>
        </w:rPr>
        <w:t xml:space="preserve"> likened to </w:t>
      </w:r>
      <w:r w:rsidRPr="00486D42">
        <w:rPr>
          <w:rStyle w:val="StyleUnderline"/>
          <w:highlight w:val="cyan"/>
        </w:rPr>
        <w:t xml:space="preserve">a </w:t>
      </w:r>
      <w:r w:rsidRPr="00486D42">
        <w:rPr>
          <w:rStyle w:val="Emphasis"/>
          <w:highlight w:val="cyan"/>
        </w:rPr>
        <w:t>race</w:t>
      </w:r>
      <w:r w:rsidRPr="00486D42">
        <w:rPr>
          <w:rStyle w:val="StyleUnderline"/>
          <w:highlight w:val="cyan"/>
        </w:rPr>
        <w:t xml:space="preserve"> for the </w:t>
      </w:r>
      <w:r w:rsidRPr="00486D42">
        <w:rPr>
          <w:rStyle w:val="Emphasis"/>
          <w:highlight w:val="cyan"/>
        </w:rPr>
        <w:t>l</w:t>
      </w:r>
      <w:r w:rsidRPr="0089725A">
        <w:rPr>
          <w:rStyle w:val="Emphasis"/>
          <w:highlight w:val="cyan"/>
        </w:rPr>
        <w:t>ast barrel of oil</w:t>
      </w:r>
      <w:r w:rsidRPr="00486D42">
        <w:rPr>
          <w:sz w:val="16"/>
        </w:rPr>
        <w:t xml:space="preserve"> that remains economically viable to extract.</w:t>
      </w:r>
    </w:p>
    <w:p w14:paraId="09BBD1AD" w14:textId="77777777" w:rsidR="00846C7E" w:rsidRDefault="00846C7E" w:rsidP="00846C7E">
      <w:pPr>
        <w:pStyle w:val="Heading3"/>
      </w:pPr>
      <w:r>
        <w:t>L---Generic---Renewables---2NC</w:t>
      </w:r>
    </w:p>
    <w:p w14:paraId="056798F1" w14:textId="77777777" w:rsidR="00846C7E" w:rsidRDefault="00846C7E" w:rsidP="00846C7E">
      <w:pPr>
        <w:pStyle w:val="Heading4"/>
      </w:pPr>
      <w:r>
        <w:t xml:space="preserve">Most recent data proves renewable breakthroughs suppress prices. </w:t>
      </w:r>
    </w:p>
    <w:p w14:paraId="726306C7" w14:textId="77777777" w:rsidR="00846C7E" w:rsidRDefault="00846C7E" w:rsidP="00846C7E">
      <w:r w:rsidRPr="00A06E82">
        <w:rPr>
          <w:rStyle w:val="Style13ptBold"/>
        </w:rPr>
        <w:t>Acharya 25</w:t>
      </w:r>
      <w:r>
        <w:t>, PhD Finance, Professor of Economics in the Department of Finance @ NYU. (Viral V., Stefano Giglio, Stefano Pastore, Johannes Stroebel, Zhenhao Tan, and Tiffany Yong, January 2025, “Climate Transition Risks and the Energy Sector,” NBER Working Paper No. 33413, https://www.nber.org/system/files/working_papers/w33413/w33413.pdf)</w:t>
      </w:r>
    </w:p>
    <w:p w14:paraId="5C07E718" w14:textId="77777777" w:rsidR="00846C7E" w:rsidRPr="00A06E82" w:rsidRDefault="00846C7E" w:rsidP="00846C7E">
      <w:pPr>
        <w:rPr>
          <w:rStyle w:val="StyleUnderline"/>
        </w:rPr>
      </w:pPr>
      <w:r w:rsidRPr="00A06E82">
        <w:rPr>
          <w:rStyle w:val="StyleUnderline"/>
        </w:rPr>
        <w:t xml:space="preserve">The </w:t>
      </w:r>
      <w:r w:rsidRPr="00703736">
        <w:rPr>
          <w:rStyle w:val="StyleUnderline"/>
          <w:highlight w:val="cyan"/>
        </w:rPr>
        <w:t>results we obtain</w:t>
      </w:r>
      <w:r w:rsidRPr="00A06E82">
        <w:rPr>
          <w:sz w:val="16"/>
        </w:rPr>
        <w:t xml:space="preserve"> for the NYT-Renewable Breakthrough News Index </w:t>
      </w:r>
      <w:r w:rsidRPr="00A06E82">
        <w:rPr>
          <w:rStyle w:val="StyleUnderline"/>
        </w:rPr>
        <w:t xml:space="preserve">align with the prediction of the model: </w:t>
      </w:r>
      <w:r w:rsidRPr="00703736">
        <w:rPr>
          <w:rStyle w:val="StyleUnderline"/>
          <w:highlight w:val="cyan"/>
        </w:rPr>
        <w:t>oil futures price</w:t>
      </w:r>
      <w:r w:rsidRPr="00A06E82">
        <w:rPr>
          <w:sz w:val="16"/>
        </w:rPr>
        <w:t xml:space="preserve"> generally </w:t>
      </w:r>
      <w:r w:rsidRPr="00703736">
        <w:rPr>
          <w:rStyle w:val="Emphasis"/>
          <w:highlight w:val="cyan"/>
        </w:rPr>
        <w:t>decrease</w:t>
      </w:r>
      <w:r w:rsidRPr="00703736">
        <w:rPr>
          <w:sz w:val="16"/>
          <w:highlight w:val="cyan"/>
        </w:rPr>
        <w:t xml:space="preserve"> </w:t>
      </w:r>
      <w:r w:rsidRPr="00703736">
        <w:rPr>
          <w:rStyle w:val="StyleUnderline"/>
          <w:highlight w:val="cyan"/>
        </w:rPr>
        <w:t>in response to news about a</w:t>
      </w:r>
      <w:r w:rsidRPr="00436530">
        <w:rPr>
          <w:rStyle w:val="StyleUnderline"/>
        </w:rPr>
        <w:t xml:space="preserve"> possible </w:t>
      </w:r>
      <w:r w:rsidRPr="00703736">
        <w:rPr>
          <w:rStyle w:val="Emphasis"/>
          <w:highlight w:val="cyan"/>
        </w:rPr>
        <w:t>renewable</w:t>
      </w:r>
      <w:r w:rsidRPr="00A06E82">
        <w:rPr>
          <w:sz w:val="16"/>
        </w:rPr>
        <w:t xml:space="preserve"> energy technology </w:t>
      </w:r>
      <w:r w:rsidRPr="00703736">
        <w:rPr>
          <w:rStyle w:val="Emphasis"/>
          <w:highlight w:val="cyan"/>
        </w:rPr>
        <w:t>breakthrough</w:t>
      </w:r>
      <w:r w:rsidRPr="00703736">
        <w:rPr>
          <w:rStyle w:val="StyleUnderline"/>
          <w:highlight w:val="cyan"/>
        </w:rPr>
        <w:t xml:space="preserve">, consistent with oil companies deciding to </w:t>
      </w:r>
      <w:r w:rsidRPr="00703736">
        <w:rPr>
          <w:rStyle w:val="Emphasis"/>
          <w:highlight w:val="cyan"/>
        </w:rPr>
        <w:t>shift production forward</w:t>
      </w:r>
      <w:r w:rsidRPr="00703736">
        <w:rPr>
          <w:rStyle w:val="StyleUnderline"/>
          <w:highlight w:val="cyan"/>
        </w:rPr>
        <w:t xml:space="preserve"> in anticipation of higher</w:t>
      </w:r>
      <w:r w:rsidRPr="00A06E82">
        <w:rPr>
          <w:rStyle w:val="StyleUnderline"/>
        </w:rPr>
        <w:t xml:space="preserve"> future </w:t>
      </w:r>
      <w:r w:rsidRPr="00703736">
        <w:rPr>
          <w:rStyle w:val="StyleUnderline"/>
          <w:highlight w:val="cyan"/>
        </w:rPr>
        <w:t>competition from</w:t>
      </w:r>
      <w:r w:rsidRPr="00A06E82">
        <w:rPr>
          <w:rStyle w:val="StyleUnderline"/>
        </w:rPr>
        <w:t xml:space="preserve"> the </w:t>
      </w:r>
      <w:r w:rsidRPr="00703736">
        <w:rPr>
          <w:rStyle w:val="Emphasis"/>
          <w:highlight w:val="cyan"/>
        </w:rPr>
        <w:t>renewable</w:t>
      </w:r>
      <w:r w:rsidRPr="00A06E82">
        <w:rPr>
          <w:rStyle w:val="StyleUnderline"/>
        </w:rPr>
        <w:t xml:space="preserve"> </w:t>
      </w:r>
      <w:r w:rsidRPr="00703736">
        <w:rPr>
          <w:rStyle w:val="Emphasis"/>
          <w:highlight w:val="cyan"/>
        </w:rPr>
        <w:t>s</w:t>
      </w:r>
      <w:r w:rsidRPr="00A06E82">
        <w:rPr>
          <w:rStyle w:val="StyleUnderline"/>
        </w:rPr>
        <w:t>ector.</w:t>
      </w:r>
    </w:p>
    <w:p w14:paraId="363965A7" w14:textId="77777777" w:rsidR="00846C7E" w:rsidRPr="00703736" w:rsidRDefault="00846C7E" w:rsidP="00846C7E">
      <w:pPr>
        <w:rPr>
          <w:sz w:val="16"/>
          <w:szCs w:val="16"/>
        </w:rPr>
      </w:pPr>
      <w:r w:rsidRPr="00703736">
        <w:rPr>
          <w:sz w:val="16"/>
          <w:szCs w:val="16"/>
        </w:rPr>
        <w:t>Oil futures prices across all maturities increase on news of higher future emission costs; as discussed before, this is consistent with the model in the scenario where some incumbents’ assets will be stranded in the carbon tax scenario. Our model also predicts that oil futures prices should rise upon news about restrictions in building new capacity. The observed relationship between oil future prices and innovations in the NYT-Oil Capacity News Index instead is negative though usually not statistically significantly so.</w:t>
      </w:r>
    </w:p>
    <w:p w14:paraId="52FD7AA7" w14:textId="77777777" w:rsidR="00846C7E" w:rsidRPr="00A06E82" w:rsidRDefault="00846C7E" w:rsidP="00846C7E">
      <w:pPr>
        <w:rPr>
          <w:sz w:val="16"/>
        </w:rPr>
      </w:pPr>
      <w:r w:rsidRPr="00A06E82">
        <w:rPr>
          <w:sz w:val="16"/>
        </w:rPr>
        <w:t>Overall, the table shows that, consistent with the predictions of the model, different types of transition risk can have quite different effects on oil prices. This highlights the importance of distinguishing different sources of transition risk.</w:t>
      </w:r>
    </w:p>
    <w:p w14:paraId="61574157" w14:textId="77777777" w:rsidR="00846C7E" w:rsidRDefault="00846C7E" w:rsidP="00846C7E"/>
    <w:p w14:paraId="6B729D4A" w14:textId="77777777" w:rsidR="00846C7E" w:rsidRPr="00E70884" w:rsidRDefault="00846C7E" w:rsidP="00846C7E"/>
    <w:p w14:paraId="2709154C" w14:textId="77777777" w:rsidR="00846C7E" w:rsidRDefault="00846C7E" w:rsidP="00846C7E">
      <w:pPr>
        <w:pStyle w:val="Heading3"/>
      </w:pPr>
      <w:r>
        <w:t>L---Generic---SAFs---2NC</w:t>
      </w:r>
    </w:p>
    <w:p w14:paraId="2282D05D" w14:textId="77777777" w:rsidR="00846C7E" w:rsidRDefault="00846C7E" w:rsidP="00846C7E">
      <w:pPr>
        <w:pStyle w:val="Heading4"/>
      </w:pPr>
      <w:r>
        <w:t xml:space="preserve">ETHANOL. It permanently decreases oil production. </w:t>
      </w:r>
    </w:p>
    <w:p w14:paraId="0F804BC4" w14:textId="77777777" w:rsidR="00846C7E" w:rsidRPr="003563B4" w:rsidRDefault="00846C7E" w:rsidP="00846C7E">
      <w:r w:rsidRPr="00232F70">
        <w:rPr>
          <w:rStyle w:val="Heading4Char"/>
        </w:rPr>
        <w:t>Chiu 16</w:t>
      </w:r>
      <w:r w:rsidRPr="00232F70">
        <w:t>, *</w:t>
      </w:r>
      <w:r>
        <w:t>PhD, Agricultural Economics, Texas A&amp;M, (*Chi-Chung Chen, Fan-Ping Chiu, Chia-Sheng Hsu, Alan Ho, August 15, 2016, “</w:t>
      </w:r>
      <w:r w:rsidRPr="00B11048">
        <w:t>Modeling the price relationships between crude oil, energy crops and biofuels</w:t>
      </w:r>
      <w:r>
        <w:t>,</w:t>
      </w:r>
      <w:r w:rsidRPr="008A702A">
        <w:t xml:space="preserve">” </w:t>
      </w:r>
      <w:r w:rsidRPr="008A702A">
        <w:rPr>
          <w:i/>
          <w:iCs/>
        </w:rPr>
        <w:t>Energy</w:t>
      </w:r>
      <w:r w:rsidRPr="008A702A">
        <w:t xml:space="preserve">, Volume </w:t>
      </w:r>
      <w:r w:rsidRPr="003563B4">
        <w:t>109, Pages 845-857, https://www.sciencedirect.com/science/article/abs/pii/S0360544216305680)</w:t>
      </w:r>
    </w:p>
    <w:p w14:paraId="47E758B9" w14:textId="77777777" w:rsidR="00846C7E" w:rsidRPr="00725628" w:rsidRDefault="00846C7E" w:rsidP="00846C7E">
      <w:pPr>
        <w:rPr>
          <w:sz w:val="16"/>
        </w:rPr>
      </w:pPr>
      <w:r w:rsidRPr="00725628">
        <w:rPr>
          <w:sz w:val="16"/>
        </w:rPr>
        <w:t xml:space="preserve">By contrast, there are demand-driven explanations. It is logical that people may search for alternative biofuels when faced with high oil prices, resulting in an increase in the use of agricultural feedstocks, which are the same materials required to produce biofuels [14]. Given the limited agricultural acreage, the upward shift in biofuel demand might create an incentive to produce more biomass feedstocks, which in turn might lead to other agricultural commodities used for food being disregarded by farmers, and, as a result, reinforce the price volatility in the agricultural market [29], [14]. Using co-integration analysis, Ciaian and Kancs [7] found that </w:t>
      </w:r>
      <w:r w:rsidRPr="006C7F92">
        <w:rPr>
          <w:rStyle w:val="StyleUnderline"/>
        </w:rPr>
        <w:t xml:space="preserve">the relationship between </w:t>
      </w:r>
      <w:r w:rsidRPr="00373D44">
        <w:rPr>
          <w:rStyle w:val="Emphasis"/>
        </w:rPr>
        <w:t>oil</w:t>
      </w:r>
      <w:r w:rsidRPr="006C7F92">
        <w:rPr>
          <w:rStyle w:val="StyleUnderline"/>
        </w:rPr>
        <w:t xml:space="preserve"> and </w:t>
      </w:r>
      <w:r w:rsidRPr="00373D44">
        <w:rPr>
          <w:rStyle w:val="Emphasis"/>
        </w:rPr>
        <w:t>food prices</w:t>
      </w:r>
      <w:r w:rsidRPr="006C7F92">
        <w:rPr>
          <w:rStyle w:val="StyleUnderline"/>
        </w:rPr>
        <w:t xml:space="preserve"> is more likely to be affected by </w:t>
      </w:r>
      <w:r w:rsidRPr="00373D44">
        <w:rPr>
          <w:rStyle w:val="Emphasis"/>
        </w:rPr>
        <w:t>biofuel</w:t>
      </w:r>
      <w:r w:rsidRPr="006C7F92">
        <w:rPr>
          <w:rStyle w:val="StyleUnderline"/>
        </w:rPr>
        <w:t xml:space="preserve"> prices than the cost of </w:t>
      </w:r>
      <w:r w:rsidRPr="00373D44">
        <w:rPr>
          <w:rStyle w:val="Emphasis"/>
        </w:rPr>
        <w:t>production</w:t>
      </w:r>
      <w:r w:rsidRPr="00725628">
        <w:rPr>
          <w:sz w:val="16"/>
        </w:rPr>
        <w:t>. It has been argued that biofuel development is perhaps the main reason behind the increase in agricultural product prices [25], [20]. In other words</w:t>
      </w:r>
      <w:r w:rsidRPr="00B53713">
        <w:rPr>
          <w:rStyle w:val="StyleUnderline"/>
        </w:rPr>
        <w:t xml:space="preserve">, the </w:t>
      </w:r>
      <w:r w:rsidRPr="003260BF">
        <w:rPr>
          <w:rStyle w:val="Emphasis"/>
          <w:highlight w:val="cyan"/>
        </w:rPr>
        <w:t>introduction</w:t>
      </w:r>
      <w:r w:rsidRPr="003260BF">
        <w:rPr>
          <w:rStyle w:val="StyleUnderline"/>
          <w:highlight w:val="cyan"/>
        </w:rPr>
        <w:t xml:space="preserve"> of </w:t>
      </w:r>
      <w:r w:rsidRPr="003260BF">
        <w:rPr>
          <w:rStyle w:val="Emphasis"/>
          <w:highlight w:val="cyan"/>
        </w:rPr>
        <w:t>biofuels</w:t>
      </w:r>
      <w:r w:rsidRPr="00B53713">
        <w:rPr>
          <w:rStyle w:val="StyleUnderline"/>
        </w:rPr>
        <w:t xml:space="preserve">, which helps </w:t>
      </w:r>
      <w:r w:rsidRPr="003260BF">
        <w:rPr>
          <w:rStyle w:val="Emphasis"/>
          <w:highlight w:val="cyan"/>
        </w:rPr>
        <w:t>reduce</w:t>
      </w:r>
      <w:r w:rsidRPr="00B53713">
        <w:rPr>
          <w:rStyle w:val="StyleUnderline"/>
        </w:rPr>
        <w:t xml:space="preserve"> U.S. </w:t>
      </w:r>
      <w:r w:rsidRPr="003260BF">
        <w:rPr>
          <w:rStyle w:val="Emphasis"/>
          <w:highlight w:val="cyan"/>
        </w:rPr>
        <w:t>dependence</w:t>
      </w:r>
      <w:r w:rsidRPr="003260BF">
        <w:rPr>
          <w:rStyle w:val="StyleUnderline"/>
          <w:highlight w:val="cyan"/>
        </w:rPr>
        <w:t xml:space="preserve"> on imported</w:t>
      </w:r>
      <w:r w:rsidRPr="00B53713">
        <w:rPr>
          <w:rStyle w:val="StyleUnderline"/>
        </w:rPr>
        <w:t xml:space="preserve"> crude </w:t>
      </w:r>
      <w:r w:rsidRPr="003260BF">
        <w:rPr>
          <w:rStyle w:val="Emphasis"/>
          <w:highlight w:val="cyan"/>
        </w:rPr>
        <w:t>oil</w:t>
      </w:r>
      <w:r w:rsidRPr="00725628">
        <w:rPr>
          <w:sz w:val="16"/>
        </w:rPr>
        <w:t>, has strengthened linkages between fuel and the food market. Mitchell [25] contended that the increase in food prices was 70–75% linked to the increase in biofuel production, as confirmed by supporting data gathered between 2002 and 2008. Chen et al. [6] found that the growth of corn- and soybean-based biofuels boosted agricultural food prices, according to data gathered over the 1983–2008 period. On the other hand, Lazear [19] asserted that crops used for biofuel production are only responsible for a small portion of the total food price. Similarly, Mueller [26] inferred that the influence of biofuel production on increasing food prices ranged from approximately 3%–30%. This implies that the magnitude of the increase in biofuel production and its effects on food prices is an interesting topic to investigate.</w:t>
      </w:r>
    </w:p>
    <w:p w14:paraId="114385BB" w14:textId="77777777" w:rsidR="00846C7E" w:rsidRPr="00725628" w:rsidRDefault="00846C7E" w:rsidP="00846C7E">
      <w:pPr>
        <w:rPr>
          <w:sz w:val="16"/>
        </w:rPr>
      </w:pPr>
      <w:r w:rsidRPr="00725628">
        <w:rPr>
          <w:sz w:val="16"/>
        </w:rPr>
        <w:t xml:space="preserve">However, </w:t>
      </w:r>
      <w:r w:rsidRPr="003260BF">
        <w:rPr>
          <w:rStyle w:val="Emphasis"/>
          <w:highlight w:val="cyan"/>
        </w:rPr>
        <w:t>without biofuel</w:t>
      </w:r>
      <w:r w:rsidRPr="003C7ADF">
        <w:rPr>
          <w:rStyle w:val="StyleUnderline"/>
        </w:rPr>
        <w:t xml:space="preserve"> development</w:t>
      </w:r>
      <w:r w:rsidRPr="00725628">
        <w:rPr>
          <w:sz w:val="16"/>
        </w:rPr>
        <w:t xml:space="preserve">, </w:t>
      </w:r>
      <w:r w:rsidRPr="006C7F3C">
        <w:rPr>
          <w:rStyle w:val="StyleUnderline"/>
          <w:highlight w:val="cyan"/>
        </w:rPr>
        <w:t xml:space="preserve">oil prices would have </w:t>
      </w:r>
      <w:r w:rsidRPr="006C7F3C">
        <w:rPr>
          <w:rStyle w:val="Emphasis"/>
          <w:highlight w:val="cyan"/>
        </w:rPr>
        <w:t>increased</w:t>
      </w:r>
      <w:r w:rsidRPr="003C7ADF">
        <w:rPr>
          <w:rStyle w:val="StyleUnderline"/>
        </w:rPr>
        <w:t xml:space="preserve"> even more</w:t>
      </w:r>
      <w:r w:rsidRPr="00725628">
        <w:rPr>
          <w:sz w:val="16"/>
        </w:rPr>
        <w:t xml:space="preserve"> [20]. The findings show that </w:t>
      </w:r>
      <w:r w:rsidRPr="003C7ADF">
        <w:rPr>
          <w:rStyle w:val="StyleUnderline"/>
        </w:rPr>
        <w:t xml:space="preserve">a mixture of 90% gasoline and 10% </w:t>
      </w:r>
      <w:r w:rsidRPr="006C7F3C">
        <w:rPr>
          <w:rStyle w:val="StyleUnderline"/>
          <w:highlight w:val="cyan"/>
        </w:rPr>
        <w:t>ethanol</w:t>
      </w:r>
      <w:r w:rsidRPr="003C7ADF">
        <w:rPr>
          <w:rStyle w:val="StyleUnderline"/>
        </w:rPr>
        <w:t xml:space="preserve"> would have </w:t>
      </w:r>
      <w:r w:rsidRPr="006C7F3C">
        <w:rPr>
          <w:rStyle w:val="StyleUnderline"/>
          <w:highlight w:val="cyan"/>
        </w:rPr>
        <w:t>lowered</w:t>
      </w:r>
      <w:r w:rsidRPr="003C7ADF">
        <w:rPr>
          <w:rStyle w:val="StyleUnderline"/>
        </w:rPr>
        <w:t xml:space="preserve"> the </w:t>
      </w:r>
      <w:r w:rsidRPr="006C7F3C">
        <w:rPr>
          <w:rStyle w:val="StyleUnderline"/>
          <w:highlight w:val="cyan"/>
        </w:rPr>
        <w:t>prices</w:t>
      </w:r>
      <w:r w:rsidRPr="003C7ADF">
        <w:rPr>
          <w:rStyle w:val="StyleUnderline"/>
        </w:rPr>
        <w:t xml:space="preserve"> of gasoline </w:t>
      </w:r>
      <w:r w:rsidRPr="006C7F3C">
        <w:rPr>
          <w:rStyle w:val="StyleUnderline"/>
          <w:highlight w:val="cyan"/>
        </w:rPr>
        <w:t>by</w:t>
      </w:r>
      <w:r w:rsidRPr="00725628">
        <w:rPr>
          <w:sz w:val="16"/>
        </w:rPr>
        <w:t xml:space="preserve"> between $0.19 and </w:t>
      </w:r>
      <w:r w:rsidRPr="006C7F3C">
        <w:rPr>
          <w:rStyle w:val="Emphasis"/>
          <w:highlight w:val="cyan"/>
        </w:rPr>
        <w:t>$0.50</w:t>
      </w:r>
      <w:r w:rsidRPr="00725628">
        <w:rPr>
          <w:sz w:val="16"/>
        </w:rPr>
        <w:t xml:space="preserve"> [27]. Du and Hayes [10] found that bioethanol production reduced gasoline prices by an average of $0.29 per gallon from 2000 to 2011 in the U.S., whereas the Midwest region of the country appeared to be the most highly affected. Based on their study, </w:t>
      </w:r>
      <w:r w:rsidRPr="006C7F3C">
        <w:rPr>
          <w:rStyle w:val="StyleUnderline"/>
          <w:highlight w:val="cyan"/>
        </w:rPr>
        <w:t>a</w:t>
      </w:r>
      <w:r w:rsidRPr="00725628">
        <w:rPr>
          <w:sz w:val="16"/>
        </w:rPr>
        <w:t xml:space="preserve"> </w:t>
      </w:r>
      <w:r w:rsidRPr="006C7F3C">
        <w:rPr>
          <w:rStyle w:val="Emphasis"/>
          <w:highlight w:val="cyan"/>
        </w:rPr>
        <w:t>substantial reduction</w:t>
      </w:r>
      <w:r w:rsidRPr="00B2793C">
        <w:rPr>
          <w:rStyle w:val="StyleUnderline"/>
        </w:rPr>
        <w:t xml:space="preserve"> in gasoline prices was found in terms of the highest amount of </w:t>
      </w:r>
      <w:r w:rsidRPr="003260BF">
        <w:rPr>
          <w:rStyle w:val="Emphasis"/>
        </w:rPr>
        <w:t>ethanol</w:t>
      </w:r>
      <w:r w:rsidRPr="00B2793C">
        <w:rPr>
          <w:rStyle w:val="StyleUnderline"/>
        </w:rPr>
        <w:t xml:space="preserve"> production</w:t>
      </w:r>
      <w:r w:rsidRPr="00725628">
        <w:rPr>
          <w:sz w:val="16"/>
        </w:rPr>
        <w:t xml:space="preserve">. Similarly, according to the Renewable Fuels Association [36], the price of gasoline is affected by the production of bioethanol, effectively reducing gasoline prices to a range of $0.5–$1.5 per gallon. The study also shows that </w:t>
      </w:r>
      <w:r w:rsidRPr="009C0538">
        <w:rPr>
          <w:rStyle w:val="StyleUnderline"/>
        </w:rPr>
        <w:t xml:space="preserve">crude oil </w:t>
      </w:r>
      <w:r w:rsidRPr="006C7F3C">
        <w:rPr>
          <w:rStyle w:val="StyleUnderline"/>
          <w:highlight w:val="cyan"/>
        </w:rPr>
        <w:t>prices would be</w:t>
      </w:r>
      <w:r w:rsidRPr="009C0538">
        <w:rPr>
          <w:rStyle w:val="StyleUnderline"/>
        </w:rPr>
        <w:t xml:space="preserve"> approximately</w:t>
      </w:r>
      <w:r w:rsidRPr="00725628">
        <w:rPr>
          <w:sz w:val="16"/>
        </w:rPr>
        <w:t xml:space="preserve"> $15</w:t>
      </w:r>
      <w:r w:rsidRPr="006C7F3C">
        <w:rPr>
          <w:rStyle w:val="StyleUnderline"/>
          <w:sz w:val="16"/>
          <w:szCs w:val="16"/>
          <w:highlight w:val="cyan"/>
          <w:u w:val="none"/>
        </w:rPr>
        <w:t>–</w:t>
      </w:r>
      <w:r w:rsidRPr="006C7F3C">
        <w:rPr>
          <w:rStyle w:val="Emphasis"/>
          <w:sz w:val="32"/>
          <w:szCs w:val="32"/>
          <w:highlight w:val="cyan"/>
        </w:rPr>
        <w:t>$40 a barrel higher</w:t>
      </w:r>
      <w:r w:rsidRPr="009C0538">
        <w:rPr>
          <w:rStyle w:val="StyleUnderline"/>
        </w:rPr>
        <w:t xml:space="preserve"> </w:t>
      </w:r>
      <w:r w:rsidRPr="006C7F3C">
        <w:rPr>
          <w:rStyle w:val="StyleUnderline"/>
          <w:highlight w:val="cyan"/>
        </w:rPr>
        <w:t xml:space="preserve">if there were no </w:t>
      </w:r>
      <w:r w:rsidRPr="006C7F3C">
        <w:rPr>
          <w:rStyle w:val="Emphasis"/>
          <w:highlight w:val="cyan"/>
        </w:rPr>
        <w:t>bioethanol</w:t>
      </w:r>
      <w:r w:rsidRPr="009C0538">
        <w:rPr>
          <w:rStyle w:val="StyleUnderline"/>
        </w:rPr>
        <w:t xml:space="preserve"> production additives</w:t>
      </w:r>
      <w:r w:rsidRPr="00725628">
        <w:rPr>
          <w:sz w:val="16"/>
        </w:rPr>
        <w:t xml:space="preserve">. It is because </w:t>
      </w:r>
      <w:r w:rsidRPr="009C0538">
        <w:rPr>
          <w:rStyle w:val="StyleUnderline"/>
        </w:rPr>
        <w:t xml:space="preserve">the price impact of </w:t>
      </w:r>
      <w:r w:rsidRPr="006C7F3C">
        <w:rPr>
          <w:rStyle w:val="StyleUnderline"/>
          <w:highlight w:val="cyan"/>
        </w:rPr>
        <w:t>bioethanol</w:t>
      </w:r>
      <w:r w:rsidRPr="009C0538">
        <w:rPr>
          <w:rStyle w:val="StyleUnderline"/>
        </w:rPr>
        <w:t xml:space="preserve"> use can be </w:t>
      </w:r>
      <w:r w:rsidRPr="006C7F3C">
        <w:rPr>
          <w:rStyle w:val="StyleUnderline"/>
          <w:highlight w:val="cyan"/>
        </w:rPr>
        <w:t xml:space="preserve">regarded as a </w:t>
      </w:r>
      <w:r w:rsidRPr="006C7F3C">
        <w:rPr>
          <w:rStyle w:val="Emphasis"/>
          <w:highlight w:val="cyan"/>
        </w:rPr>
        <w:t>positive shock</w:t>
      </w:r>
      <w:r w:rsidRPr="006C7F3C">
        <w:rPr>
          <w:rStyle w:val="StyleUnderline"/>
          <w:highlight w:val="cyan"/>
        </w:rPr>
        <w:t xml:space="preserve"> to</w:t>
      </w:r>
      <w:r w:rsidRPr="009C0538">
        <w:rPr>
          <w:rStyle w:val="StyleUnderline"/>
        </w:rPr>
        <w:t xml:space="preserve"> the gasoline </w:t>
      </w:r>
      <w:r w:rsidRPr="006C7F3C">
        <w:rPr>
          <w:rStyle w:val="Emphasis"/>
          <w:highlight w:val="cyan"/>
        </w:rPr>
        <w:t>supply</w:t>
      </w:r>
      <w:r w:rsidRPr="00725628">
        <w:rPr>
          <w:sz w:val="16"/>
        </w:rPr>
        <w:t xml:space="preserve"> [23]. Not only do high oil prices breach a threshold level, making ethanol competitive with crude oil, but they also generate normal market conditions within the corn market [28]. Due to the linkages between agricultural commodities and bioenergy, bioethanol production might eventually become a tool used to stabilize corn prices. Natanelov et al. [29] found that corn prices would be stabilized by bioethanol production in relation to crude oil prices when crude oil prices were maintained at a threshold level of $75 per barrel in the U.S.</w:t>
      </w:r>
    </w:p>
    <w:p w14:paraId="666E0636" w14:textId="77777777" w:rsidR="00846C7E" w:rsidRPr="00725628" w:rsidRDefault="00846C7E" w:rsidP="00846C7E">
      <w:pPr>
        <w:rPr>
          <w:sz w:val="16"/>
        </w:rPr>
      </w:pPr>
    </w:p>
    <w:p w14:paraId="25F1370F" w14:textId="77777777" w:rsidR="00846C7E" w:rsidRDefault="00846C7E" w:rsidP="00846C7E">
      <w:pPr>
        <w:pStyle w:val="Heading2"/>
      </w:pPr>
      <w:r>
        <w:t>IL</w:t>
      </w:r>
    </w:p>
    <w:p w14:paraId="31DA1470" w14:textId="77777777" w:rsidR="00846C7E" w:rsidRDefault="00846C7E" w:rsidP="00846C7E">
      <w:pPr>
        <w:pStyle w:val="Heading3"/>
      </w:pPr>
      <w:r>
        <w:t>IL---Oil Key---2NC</w:t>
      </w:r>
    </w:p>
    <w:p w14:paraId="164EEC4D" w14:textId="77777777" w:rsidR="00846C7E" w:rsidRDefault="00846C7E" w:rsidP="00846C7E">
      <w:pPr>
        <w:pStyle w:val="Heading4"/>
      </w:pPr>
      <w:r>
        <w:t xml:space="preserve">Premature industry decline </w:t>
      </w:r>
      <w:r w:rsidRPr="0076257F">
        <w:rPr>
          <w:u w:val="single"/>
        </w:rPr>
        <w:t>melts</w:t>
      </w:r>
      <w:r>
        <w:t xml:space="preserve"> Canada’s economy </w:t>
      </w:r>
    </w:p>
    <w:p w14:paraId="6CCBF0C1" w14:textId="77777777" w:rsidR="00846C7E" w:rsidRPr="00747117" w:rsidRDefault="00846C7E" w:rsidP="00846C7E">
      <w:r w:rsidRPr="00BF00C5">
        <w:rPr>
          <w:rStyle w:val="Style13ptBold"/>
        </w:rPr>
        <w:t>Calnan 24</w:t>
      </w:r>
      <w:r>
        <w:t>, MPP, Energy Security Analyst and Energy Security Forum Manager at the Canadian Global Affairs Institute (Joe, May 2024, "How Much Should Canada Worry About Declining Crude Oil Demand?", Canadian Global Affairs Institute, https://www.cgai.ca/how_much_should_canada_worry_about_declining_crude_oil_demand) [Language edited]</w:t>
      </w:r>
    </w:p>
    <w:p w14:paraId="66E01173" w14:textId="77777777" w:rsidR="00846C7E" w:rsidRPr="003544B5" w:rsidRDefault="00846C7E" w:rsidP="00846C7E">
      <w:pPr>
        <w:rPr>
          <w:sz w:val="16"/>
        </w:rPr>
      </w:pPr>
      <w:r w:rsidRPr="003544B5">
        <w:rPr>
          <w:sz w:val="16"/>
        </w:rPr>
        <w:t>The Impacts of Oil and Gas Deindustrialization</w:t>
      </w:r>
    </w:p>
    <w:p w14:paraId="3D0A5400" w14:textId="77777777" w:rsidR="00846C7E" w:rsidRPr="003544B5" w:rsidRDefault="00846C7E" w:rsidP="00846C7E">
      <w:pPr>
        <w:rPr>
          <w:sz w:val="16"/>
        </w:rPr>
      </w:pPr>
      <w:r w:rsidRPr="00747117">
        <w:rPr>
          <w:rStyle w:val="StyleUnderline"/>
        </w:rPr>
        <w:t>Declining Canadian competitiveness in</w:t>
      </w:r>
      <w:r w:rsidRPr="003544B5">
        <w:rPr>
          <w:sz w:val="16"/>
        </w:rPr>
        <w:t xml:space="preserve"> the </w:t>
      </w:r>
      <w:r w:rsidRPr="00747117">
        <w:rPr>
          <w:rStyle w:val="StyleUnderline"/>
        </w:rPr>
        <w:t>oil and gas</w:t>
      </w:r>
      <w:r w:rsidRPr="003544B5">
        <w:rPr>
          <w:sz w:val="16"/>
        </w:rPr>
        <w:t xml:space="preserve"> industry </w:t>
      </w:r>
      <w:r w:rsidRPr="00747117">
        <w:rPr>
          <w:rStyle w:val="StyleUnderline"/>
        </w:rPr>
        <w:t xml:space="preserve">could have significant negative impacts on Canada from </w:t>
      </w:r>
      <w:r w:rsidRPr="00747117">
        <w:rPr>
          <w:rStyle w:val="Emphasis"/>
        </w:rPr>
        <w:t>rising</w:t>
      </w:r>
      <w:r w:rsidRPr="003544B5">
        <w:rPr>
          <w:sz w:val="16"/>
        </w:rPr>
        <w:t xml:space="preserve"> regional </w:t>
      </w:r>
      <w:r w:rsidRPr="00747117">
        <w:rPr>
          <w:rStyle w:val="Emphasis"/>
        </w:rPr>
        <w:t>unemployment</w:t>
      </w:r>
      <w:r w:rsidRPr="003544B5">
        <w:rPr>
          <w:sz w:val="16"/>
        </w:rPr>
        <w:t xml:space="preserve">, the </w:t>
      </w:r>
      <w:r w:rsidRPr="00747117">
        <w:rPr>
          <w:rStyle w:val="StyleUnderline"/>
        </w:rPr>
        <w:t xml:space="preserve">loss of important </w:t>
      </w:r>
      <w:r w:rsidRPr="00747117">
        <w:rPr>
          <w:rStyle w:val="Emphasis"/>
        </w:rPr>
        <w:t>tax revenues</w:t>
      </w:r>
      <w:r w:rsidRPr="003544B5">
        <w:rPr>
          <w:sz w:val="16"/>
        </w:rPr>
        <w:t xml:space="preserve">, </w:t>
      </w:r>
      <w:r w:rsidRPr="00747117">
        <w:rPr>
          <w:rStyle w:val="StyleUnderline"/>
        </w:rPr>
        <w:t>and</w:t>
      </w:r>
      <w:r w:rsidRPr="003544B5">
        <w:rPr>
          <w:sz w:val="16"/>
        </w:rPr>
        <w:t xml:space="preserve"> the </w:t>
      </w:r>
      <w:r w:rsidRPr="00747117">
        <w:rPr>
          <w:rStyle w:val="StyleUnderline"/>
        </w:rPr>
        <w:t>collapse of economic interlinkages</w:t>
      </w:r>
      <w:r w:rsidRPr="003544B5">
        <w:rPr>
          <w:sz w:val="16"/>
        </w:rPr>
        <w:t>. Regional deindustrialization is not a new phenomenon in Canada. Manufacturing played a major role in Canada’s economy throughout the 20th century, concentrated in Southern Ontario. In parallel with the decline of the Steel Belt in the United States, Canadian manufacturing declined as the share of the economy from the 1960s onward.</w:t>
      </w:r>
    </w:p>
    <w:p w14:paraId="50455B11" w14:textId="77777777" w:rsidR="00846C7E" w:rsidRPr="003544B5" w:rsidRDefault="00846C7E" w:rsidP="00846C7E">
      <w:pPr>
        <w:rPr>
          <w:sz w:val="16"/>
        </w:rPr>
      </w:pPr>
      <w:r w:rsidRPr="003544B5">
        <w:rPr>
          <w:sz w:val="16"/>
        </w:rPr>
        <w:t>The manufacturing share of employment in Ontario dropped from a peak of nearly 25 per cent in 1979 to just 10 per cent today. The deindustrialization of Ontario and the broader Great Lakes region is thought to have been caused by declining competitiveness in major industries such as steel, cars, and rubber. Manufacturing industries in the Great Lakes region faced high energy and labour prices alongside stiff competition from more innovative and cost-efficient companies in Europe, Japan, and eventually China.</w:t>
      </w:r>
    </w:p>
    <w:p w14:paraId="0FC37791" w14:textId="77777777" w:rsidR="00846C7E" w:rsidRPr="003544B5" w:rsidRDefault="00846C7E" w:rsidP="00846C7E">
      <w:pPr>
        <w:rPr>
          <w:sz w:val="16"/>
        </w:rPr>
      </w:pPr>
      <w:r w:rsidRPr="003544B5">
        <w:rPr>
          <w:sz w:val="16"/>
        </w:rPr>
        <w:t>In 2020, Statistics Canada released a study on the effect of Ontario’s manufacturing sector decline on employment and wages. Studying a period of accelerated decline from 2000 to 2015, StatsCan found that Ontario manufacturing communities were hit hard, with the most severe reductions in employment and wages experienced by less educated men. This conclusion is supported by a new working paper with the National Bureau of Economic Research which finds that deindustrialization causes more severe and longer-term impacts on employment in cities with low rates of university education.</w:t>
      </w:r>
    </w:p>
    <w:p w14:paraId="58CEA7BA" w14:textId="77777777" w:rsidR="00846C7E" w:rsidRPr="00747117" w:rsidRDefault="00846C7E" w:rsidP="00846C7E">
      <w:pPr>
        <w:rPr>
          <w:rStyle w:val="StyleUnderline"/>
        </w:rPr>
      </w:pPr>
      <w:r w:rsidRPr="003544B5">
        <w:rPr>
          <w:sz w:val="16"/>
        </w:rPr>
        <w:t xml:space="preserve">Alberta’s oil and gas employment is vulnerable to a similar shock. As of the 2021 census, the rate of university education (bachelor’s degree and higher) for working age men in Alberta was 27.6 per cent, roughly equivalent to the 26.0 per cent rate of university education of men in Ontario in 2006. In the Wood Buffalo Census Area encompassing Fort McMurray and the oil sands mines, the rate of university education among men is just 17.3 per cent, well below Windsor-based men in 2006. </w:t>
      </w:r>
      <w:r w:rsidRPr="003544B5">
        <w:rPr>
          <w:rStyle w:val="StyleUnderline"/>
          <w:highlight w:val="cyan"/>
        </w:rPr>
        <w:t xml:space="preserve">If oil prices </w:t>
      </w:r>
      <w:r w:rsidRPr="003544B5">
        <w:rPr>
          <w:rStyle w:val="Emphasis"/>
          <w:highlight w:val="cyan"/>
        </w:rPr>
        <w:t>settle below</w:t>
      </w:r>
      <w:r w:rsidRPr="00747117">
        <w:rPr>
          <w:rStyle w:val="StyleUnderline"/>
        </w:rPr>
        <w:t xml:space="preserve"> </w:t>
      </w:r>
      <w:r w:rsidRPr="003544B5">
        <w:rPr>
          <w:rStyle w:val="StyleUnderline"/>
          <w:highlight w:val="cyan"/>
        </w:rPr>
        <w:t>what is required for Canadian oil</w:t>
      </w:r>
      <w:r w:rsidRPr="00747117">
        <w:rPr>
          <w:rStyle w:val="StyleUnderline"/>
        </w:rPr>
        <w:t xml:space="preserve"> production </w:t>
      </w:r>
      <w:r w:rsidRPr="003544B5">
        <w:rPr>
          <w:rStyle w:val="StyleUnderline"/>
          <w:highlight w:val="cyan"/>
        </w:rPr>
        <w:t xml:space="preserve">to be </w:t>
      </w:r>
      <w:r w:rsidRPr="003544B5">
        <w:rPr>
          <w:rStyle w:val="Emphasis"/>
          <w:highlight w:val="cyan"/>
        </w:rPr>
        <w:t>competitive</w:t>
      </w:r>
      <w:r w:rsidRPr="00747117">
        <w:rPr>
          <w:rStyle w:val="StyleUnderline"/>
        </w:rPr>
        <w:t xml:space="preserve"> on the world market, these</w:t>
      </w:r>
      <w:r w:rsidRPr="003544B5">
        <w:rPr>
          <w:sz w:val="16"/>
        </w:rPr>
        <w:t xml:space="preserve"> [</w:t>
      </w:r>
      <w:r w:rsidRPr="003544B5">
        <w:rPr>
          <w:rStyle w:val="StyleUnderline"/>
          <w:highlight w:val="cyan"/>
        </w:rPr>
        <w:t>people</w:t>
      </w:r>
      <w:r w:rsidRPr="003544B5">
        <w:rPr>
          <w:sz w:val="16"/>
        </w:rPr>
        <w:t xml:space="preserve">] men </w:t>
      </w:r>
      <w:r w:rsidRPr="003544B5">
        <w:rPr>
          <w:rStyle w:val="StyleUnderline"/>
          <w:highlight w:val="cyan"/>
        </w:rPr>
        <w:t xml:space="preserve">could face </w:t>
      </w:r>
      <w:r w:rsidRPr="003544B5">
        <w:rPr>
          <w:rStyle w:val="Emphasis"/>
          <w:highlight w:val="cyan"/>
        </w:rPr>
        <w:t>prolonged unemployment</w:t>
      </w:r>
      <w:r w:rsidRPr="00747117">
        <w:rPr>
          <w:rStyle w:val="StyleUnderline"/>
        </w:rPr>
        <w:t>.</w:t>
      </w:r>
    </w:p>
    <w:p w14:paraId="0B05714D" w14:textId="77777777" w:rsidR="00846C7E" w:rsidRPr="003544B5" w:rsidRDefault="00846C7E" w:rsidP="00846C7E">
      <w:pPr>
        <w:rPr>
          <w:sz w:val="16"/>
        </w:rPr>
      </w:pPr>
      <w:r w:rsidRPr="003544B5">
        <w:rPr>
          <w:sz w:val="16"/>
        </w:rPr>
        <w:t xml:space="preserve">Direct </w:t>
      </w:r>
      <w:r w:rsidRPr="003544B5">
        <w:rPr>
          <w:rStyle w:val="StyleUnderline"/>
        </w:rPr>
        <w:t>unemployment caused by</w:t>
      </w:r>
      <w:r w:rsidRPr="003544B5">
        <w:rPr>
          <w:sz w:val="16"/>
        </w:rPr>
        <w:t xml:space="preserve"> oil and gas </w:t>
      </w:r>
      <w:r w:rsidRPr="003544B5">
        <w:rPr>
          <w:rStyle w:val="StyleUnderline"/>
        </w:rPr>
        <w:t>deindustrialization would be as socially and economically damaging as manufacturing deindustrialization was for</w:t>
      </w:r>
      <w:r w:rsidRPr="003544B5">
        <w:rPr>
          <w:sz w:val="16"/>
        </w:rPr>
        <w:t xml:space="preserve"> parts of </w:t>
      </w:r>
      <w:r w:rsidRPr="003544B5">
        <w:rPr>
          <w:rStyle w:val="StyleUnderline"/>
        </w:rPr>
        <w:t>Ontario</w:t>
      </w:r>
      <w:r w:rsidRPr="003544B5">
        <w:rPr>
          <w:sz w:val="16"/>
        </w:rPr>
        <w:t xml:space="preserve">. Between 2001 and 2010, employment in durable goods manufacturing in Ontario dropped by nearly two hundred thousand. For comparison, around 95 thousand people in Alberta are employed in the oil and gas industry (combining oil and gas extraction and support activities for mining and oil and gas extraction). While the oil and gas industry make up a smaller amount of overall employment, it makes up a larger proportion of the labour force in Alberta compared with manufacturing in Ontario. </w:t>
      </w:r>
      <w:r w:rsidRPr="002824F9">
        <w:rPr>
          <w:rStyle w:val="StyleUnderline"/>
        </w:rPr>
        <w:t>Alberta’s broader econ</w:t>
      </w:r>
      <w:r w:rsidRPr="003544B5">
        <w:rPr>
          <w:rStyle w:val="StyleUnderline"/>
        </w:rPr>
        <w:t>omy is also deeply interlinked with oil and gas, like Ontario’s economy was with durable goods manufacturing</w:t>
      </w:r>
      <w:r w:rsidRPr="003544B5">
        <w:rPr>
          <w:sz w:val="16"/>
        </w:rPr>
        <w:t xml:space="preserve"> prior to the decline.</w:t>
      </w:r>
    </w:p>
    <w:p w14:paraId="6AD84B92" w14:textId="77777777" w:rsidR="00846C7E" w:rsidRPr="003544B5" w:rsidRDefault="00846C7E" w:rsidP="00846C7E">
      <w:pPr>
        <w:rPr>
          <w:rStyle w:val="StyleUnderline"/>
        </w:rPr>
      </w:pPr>
      <w:r w:rsidRPr="008C0015">
        <w:rPr>
          <w:rStyle w:val="StyleUnderline"/>
        </w:rPr>
        <w:t xml:space="preserve">The </w:t>
      </w:r>
      <w:r w:rsidRPr="008C0015">
        <w:rPr>
          <w:rStyle w:val="Emphasis"/>
        </w:rPr>
        <w:t>larger threat</w:t>
      </w:r>
      <w:r w:rsidRPr="008C0015">
        <w:rPr>
          <w:rStyle w:val="StyleUnderline"/>
        </w:rPr>
        <w:t xml:space="preserve"> may not be from unemployment, but rather the </w:t>
      </w:r>
      <w:r w:rsidRPr="008C0015">
        <w:rPr>
          <w:rStyle w:val="Emphasis"/>
        </w:rPr>
        <w:t>loss</w:t>
      </w:r>
      <w:r w:rsidRPr="008C0015">
        <w:rPr>
          <w:rStyle w:val="StyleUnderline"/>
        </w:rPr>
        <w:t xml:space="preserve"> of an </w:t>
      </w:r>
      <w:r w:rsidRPr="008C0015">
        <w:rPr>
          <w:rStyle w:val="Emphasis"/>
        </w:rPr>
        <w:t>incredibly productive asset</w:t>
      </w:r>
      <w:r w:rsidRPr="008C0015">
        <w:rPr>
          <w:rStyle w:val="StyleUnderline"/>
        </w:rPr>
        <w:t xml:space="preserve"> which will be difficult to replace in Canada’s econ</w:t>
      </w:r>
      <w:r w:rsidRPr="008C0015">
        <w:rPr>
          <w:sz w:val="16"/>
        </w:rPr>
        <w:t xml:space="preserve">omy. </w:t>
      </w:r>
      <w:r w:rsidRPr="008C0015">
        <w:rPr>
          <w:rStyle w:val="StyleUnderline"/>
        </w:rPr>
        <w:t xml:space="preserve">While the effect of this will be most deeply felt in Alberta, its </w:t>
      </w:r>
      <w:r w:rsidRPr="008C0015">
        <w:rPr>
          <w:rStyle w:val="Emphasis"/>
        </w:rPr>
        <w:t>ultimate impact</w:t>
      </w:r>
      <w:r w:rsidRPr="008C0015">
        <w:rPr>
          <w:rStyle w:val="StyleUnderline"/>
        </w:rPr>
        <w:t xml:space="preserve"> will be </w:t>
      </w:r>
      <w:r w:rsidRPr="008C0015">
        <w:rPr>
          <w:rStyle w:val="Emphasis"/>
        </w:rPr>
        <w:t>spread across Canada</w:t>
      </w:r>
      <w:r w:rsidRPr="008C0015">
        <w:rPr>
          <w:rStyle w:val="StyleUnderline"/>
        </w:rPr>
        <w:t>.</w:t>
      </w:r>
    </w:p>
    <w:p w14:paraId="06D80D83" w14:textId="77777777" w:rsidR="00846C7E" w:rsidRPr="003544B5" w:rsidRDefault="00846C7E" w:rsidP="00846C7E">
      <w:pPr>
        <w:rPr>
          <w:rStyle w:val="StyleUnderline"/>
        </w:rPr>
      </w:pPr>
      <w:r w:rsidRPr="003544B5">
        <w:rPr>
          <w:sz w:val="16"/>
        </w:rPr>
        <w:t xml:space="preserve">A </w:t>
      </w:r>
      <w:r w:rsidRPr="00CC0D49">
        <w:rPr>
          <w:rStyle w:val="Emphasis"/>
          <w:sz w:val="32"/>
          <w:szCs w:val="32"/>
          <w:highlight w:val="cyan"/>
        </w:rPr>
        <w:t>rapid collapse</w:t>
      </w:r>
      <w:r w:rsidRPr="00CC0D49">
        <w:rPr>
          <w:rStyle w:val="StyleUnderline"/>
          <w:sz w:val="32"/>
          <w:szCs w:val="32"/>
          <w:highlight w:val="cyan"/>
        </w:rPr>
        <w:t xml:space="preserve"> </w:t>
      </w:r>
      <w:r w:rsidRPr="002824F9">
        <w:rPr>
          <w:rStyle w:val="StyleUnderline"/>
          <w:highlight w:val="cyan"/>
        </w:rPr>
        <w:t xml:space="preserve">of </w:t>
      </w:r>
      <w:r w:rsidRPr="002824F9">
        <w:rPr>
          <w:rStyle w:val="Emphasis"/>
          <w:highlight w:val="cyan"/>
        </w:rPr>
        <w:t>Canada’s oil</w:t>
      </w:r>
      <w:r w:rsidRPr="003544B5">
        <w:rPr>
          <w:rStyle w:val="StyleUnderline"/>
        </w:rPr>
        <w:t xml:space="preserve"> industry </w:t>
      </w:r>
      <w:r w:rsidRPr="002824F9">
        <w:rPr>
          <w:rStyle w:val="StyleUnderline"/>
          <w:highlight w:val="cyan"/>
        </w:rPr>
        <w:t xml:space="preserve">would have </w:t>
      </w:r>
      <w:r w:rsidRPr="002824F9">
        <w:rPr>
          <w:rStyle w:val="Emphasis"/>
          <w:highlight w:val="cyan"/>
        </w:rPr>
        <w:t>immediate impacts on</w:t>
      </w:r>
      <w:r w:rsidRPr="00F87AD2">
        <w:rPr>
          <w:rStyle w:val="Emphasis"/>
        </w:rPr>
        <w:t xml:space="preserve"> government </w:t>
      </w:r>
      <w:r w:rsidRPr="002824F9">
        <w:rPr>
          <w:rStyle w:val="Emphasis"/>
          <w:highlight w:val="cyan"/>
        </w:rPr>
        <w:t>revenues</w:t>
      </w:r>
      <w:r w:rsidRPr="003544B5">
        <w:rPr>
          <w:sz w:val="16"/>
        </w:rPr>
        <w:t xml:space="preserve">. In 2022, </w:t>
      </w:r>
      <w:r w:rsidRPr="002824F9">
        <w:rPr>
          <w:rStyle w:val="StyleUnderline"/>
          <w:highlight w:val="cyan"/>
        </w:rPr>
        <w:t>oil</w:t>
      </w:r>
      <w:r w:rsidRPr="003544B5">
        <w:rPr>
          <w:rStyle w:val="StyleUnderline"/>
        </w:rPr>
        <w:t xml:space="preserve"> and gas producers </w:t>
      </w:r>
      <w:r w:rsidRPr="002824F9">
        <w:rPr>
          <w:rStyle w:val="StyleUnderline"/>
          <w:highlight w:val="cyan"/>
        </w:rPr>
        <w:t>paid</w:t>
      </w:r>
      <w:r w:rsidRPr="003544B5">
        <w:rPr>
          <w:rStyle w:val="StyleUnderline"/>
        </w:rPr>
        <w:t xml:space="preserve"> a total of $</w:t>
      </w:r>
      <w:r w:rsidRPr="002824F9">
        <w:rPr>
          <w:rStyle w:val="StyleUnderline"/>
          <w:highlight w:val="cyan"/>
        </w:rPr>
        <w:t>46 billion in</w:t>
      </w:r>
      <w:r w:rsidRPr="003544B5">
        <w:rPr>
          <w:rStyle w:val="StyleUnderline"/>
        </w:rPr>
        <w:t xml:space="preserve"> </w:t>
      </w:r>
      <w:r w:rsidRPr="002824F9">
        <w:rPr>
          <w:rStyle w:val="StyleUnderline"/>
          <w:highlight w:val="cyan"/>
        </w:rPr>
        <w:t>royalties</w:t>
      </w:r>
      <w:r w:rsidRPr="003544B5">
        <w:rPr>
          <w:rStyle w:val="StyleUnderline"/>
        </w:rPr>
        <w:t xml:space="preserve"> and income taxes to Canadian federal and provincial governments</w:t>
      </w:r>
      <w:r w:rsidRPr="003544B5">
        <w:rPr>
          <w:sz w:val="16"/>
        </w:rPr>
        <w:t xml:space="preserve"> – around $1,182 per Canadian. </w:t>
      </w:r>
      <w:r w:rsidRPr="002824F9">
        <w:rPr>
          <w:rStyle w:val="StyleUnderline"/>
          <w:highlight w:val="cyan"/>
        </w:rPr>
        <w:t>Adding income</w:t>
      </w:r>
      <w:r w:rsidRPr="003544B5">
        <w:rPr>
          <w:rStyle w:val="StyleUnderline"/>
        </w:rPr>
        <w:t xml:space="preserve"> taxes</w:t>
      </w:r>
      <w:r w:rsidRPr="003544B5">
        <w:rPr>
          <w:sz w:val="16"/>
        </w:rPr>
        <w:t xml:space="preserve"> for employees, </w:t>
      </w:r>
      <w:r w:rsidRPr="003544B5">
        <w:rPr>
          <w:rStyle w:val="StyleUnderline"/>
        </w:rPr>
        <w:t xml:space="preserve">taxes on </w:t>
      </w:r>
      <w:r w:rsidRPr="002824F9">
        <w:rPr>
          <w:rStyle w:val="StyleUnderline"/>
          <w:highlight w:val="cyan"/>
        </w:rPr>
        <w:t>dividends</w:t>
      </w:r>
      <w:r w:rsidRPr="003544B5">
        <w:rPr>
          <w:sz w:val="16"/>
        </w:rPr>
        <w:t xml:space="preserve"> from investors, fees on </w:t>
      </w:r>
      <w:r w:rsidRPr="002824F9">
        <w:rPr>
          <w:rStyle w:val="StyleUnderline"/>
        </w:rPr>
        <w:t>land sales,</w:t>
      </w:r>
      <w:r w:rsidRPr="003544B5">
        <w:rPr>
          <w:rStyle w:val="StyleUnderline"/>
        </w:rPr>
        <w:t xml:space="preserve"> </w:t>
      </w:r>
      <w:r w:rsidRPr="002824F9">
        <w:rPr>
          <w:rStyle w:val="StyleUnderline"/>
          <w:highlight w:val="cyan"/>
        </w:rPr>
        <w:t>and property</w:t>
      </w:r>
      <w:r w:rsidRPr="003544B5">
        <w:rPr>
          <w:sz w:val="16"/>
        </w:rPr>
        <w:t xml:space="preserve"> taxes </w:t>
      </w:r>
      <w:r w:rsidRPr="002824F9">
        <w:rPr>
          <w:rStyle w:val="StyleUnderline"/>
          <w:highlight w:val="cyan"/>
        </w:rPr>
        <w:t xml:space="preserve">equates to </w:t>
      </w:r>
      <w:r w:rsidRPr="002824F9">
        <w:rPr>
          <w:rStyle w:val="Emphasis"/>
          <w:highlight w:val="cyan"/>
        </w:rPr>
        <w:t>billions more</w:t>
      </w:r>
      <w:r w:rsidRPr="003544B5">
        <w:rPr>
          <w:rStyle w:val="StyleUnderline"/>
        </w:rPr>
        <w:t xml:space="preserve"> revenue</w:t>
      </w:r>
      <w:r w:rsidRPr="003544B5">
        <w:rPr>
          <w:sz w:val="16"/>
        </w:rPr>
        <w:t xml:space="preserve"> attributable directly to oil and gas production. Both </w:t>
      </w:r>
      <w:r w:rsidRPr="003544B5">
        <w:rPr>
          <w:rStyle w:val="StyleUnderline"/>
        </w:rPr>
        <w:t>royalties and income taxes are expected to remain elevated as the major oil sands projects enter the “post-payout” royalty status and the industry shifts cash flow away from major new capital expenditure and toward income.</w:t>
      </w:r>
    </w:p>
    <w:p w14:paraId="298B1C9A" w14:textId="77777777" w:rsidR="00846C7E" w:rsidRPr="003544B5" w:rsidRDefault="00846C7E" w:rsidP="00846C7E">
      <w:pPr>
        <w:rPr>
          <w:sz w:val="16"/>
        </w:rPr>
      </w:pPr>
      <w:r w:rsidRPr="00AF600C">
        <w:rPr>
          <w:rStyle w:val="Emphasis"/>
        </w:rPr>
        <w:t xml:space="preserve">Government </w:t>
      </w:r>
      <w:r w:rsidRPr="002824F9">
        <w:rPr>
          <w:rStyle w:val="Emphasis"/>
          <w:highlight w:val="cyan"/>
        </w:rPr>
        <w:t>revenues</w:t>
      </w:r>
      <w:r w:rsidRPr="003544B5">
        <w:rPr>
          <w:rStyle w:val="StyleUnderline"/>
        </w:rPr>
        <w:t xml:space="preserve"> from Canada’s oil and gas industry may </w:t>
      </w:r>
      <w:r w:rsidRPr="002824F9">
        <w:rPr>
          <w:rStyle w:val="StyleUnderline"/>
          <w:highlight w:val="cyan"/>
        </w:rPr>
        <w:t>become</w:t>
      </w:r>
      <w:r w:rsidRPr="00AF600C">
        <w:rPr>
          <w:rStyle w:val="StyleUnderline"/>
        </w:rPr>
        <w:t xml:space="preserve"> more </w:t>
      </w:r>
      <w:r w:rsidRPr="002824F9">
        <w:rPr>
          <w:rStyle w:val="StyleUnderline"/>
          <w:highlight w:val="cyan"/>
        </w:rPr>
        <w:t>important as Canada faces</w:t>
      </w:r>
      <w:r w:rsidRPr="003544B5">
        <w:rPr>
          <w:rStyle w:val="StyleUnderline"/>
        </w:rPr>
        <w:t xml:space="preserve"> a crisis of </w:t>
      </w:r>
      <w:r w:rsidRPr="002824F9">
        <w:rPr>
          <w:rStyle w:val="Emphasis"/>
          <w:highlight w:val="cyan"/>
        </w:rPr>
        <w:t>declining productivity</w:t>
      </w:r>
      <w:r w:rsidRPr="003544B5">
        <w:rPr>
          <w:sz w:val="16"/>
        </w:rPr>
        <w:t>. This past March, Bank of Canada Senior Deputy Governor Carolyn Rogers delivered a speech to the Halifax Partnership, where she called attention to this crisis. Productivity measures how efficiently the Canadian economy produces goods and services. In a period of declining efficiency, Canadians will face a declining standard of living, meaning reduced ability to afford adequate housing, food, and healthcare.</w:t>
      </w:r>
    </w:p>
    <w:p w14:paraId="58D51AC2" w14:textId="77777777" w:rsidR="00846C7E" w:rsidRPr="003544B5" w:rsidRDefault="00846C7E" w:rsidP="00846C7E">
      <w:pPr>
        <w:rPr>
          <w:sz w:val="16"/>
        </w:rPr>
      </w:pPr>
      <w:r w:rsidRPr="003544B5">
        <w:rPr>
          <w:rStyle w:val="StyleUnderline"/>
        </w:rPr>
        <w:t xml:space="preserve">The healthcare issue is of note since </w:t>
      </w:r>
      <w:r w:rsidRPr="002824F9">
        <w:rPr>
          <w:rStyle w:val="StyleUnderline"/>
          <w:highlight w:val="cyan"/>
        </w:rPr>
        <w:t>Canada’s aging population will require</w:t>
      </w:r>
      <w:r w:rsidRPr="003544B5">
        <w:rPr>
          <w:rStyle w:val="StyleUnderline"/>
        </w:rPr>
        <w:t xml:space="preserve"> a steadily </w:t>
      </w:r>
      <w:r w:rsidRPr="002824F9">
        <w:rPr>
          <w:rStyle w:val="StyleUnderline"/>
          <w:highlight w:val="cyan"/>
        </w:rPr>
        <w:t>increasing</w:t>
      </w:r>
      <w:r w:rsidRPr="003544B5">
        <w:rPr>
          <w:rStyle w:val="StyleUnderline"/>
        </w:rPr>
        <w:t xml:space="preserve"> share of </w:t>
      </w:r>
      <w:r w:rsidRPr="002824F9">
        <w:rPr>
          <w:rStyle w:val="StyleUnderline"/>
          <w:highlight w:val="cyan"/>
        </w:rPr>
        <w:t>employment</w:t>
      </w:r>
      <w:r w:rsidRPr="008C0015">
        <w:rPr>
          <w:rStyle w:val="StyleUnderline"/>
        </w:rPr>
        <w:t xml:space="preserve"> to be </w:t>
      </w:r>
      <w:r w:rsidRPr="002824F9">
        <w:rPr>
          <w:rStyle w:val="StyleUnderline"/>
          <w:highlight w:val="cyan"/>
        </w:rPr>
        <w:t>directed to health</w:t>
      </w:r>
      <w:r w:rsidRPr="003544B5">
        <w:rPr>
          <w:rStyle w:val="StyleUnderline"/>
        </w:rPr>
        <w:t xml:space="preserve"> services</w:t>
      </w:r>
      <w:r w:rsidRPr="003544B5">
        <w:rPr>
          <w:sz w:val="16"/>
        </w:rPr>
        <w:t>. Healthcare productivity is atrocious. Government health services labour productivity is just $41/hour, measured in 2017 CAD. For reference, transportation equipment manufacturing has a productivity of $66.9/hour, and finance and insurance $93/hour. Oil and gas extraction, meanwhile, has a spectacular labour productivity of $387/hour.</w:t>
      </w:r>
    </w:p>
    <w:p w14:paraId="02706404" w14:textId="77777777" w:rsidR="00846C7E" w:rsidRPr="003544B5" w:rsidRDefault="00846C7E" w:rsidP="00846C7E">
      <w:pPr>
        <w:rPr>
          <w:sz w:val="16"/>
        </w:rPr>
      </w:pPr>
      <w:r w:rsidRPr="003544B5">
        <w:rPr>
          <w:rStyle w:val="StyleUnderline"/>
        </w:rPr>
        <w:t xml:space="preserve">Even though not all Albertans are directly employed in oil and gas extraction, a rapid drop in oil and gas employment is likely to have an outsized impact on Canada’s economic </w:t>
      </w:r>
      <w:r w:rsidRPr="00847E87">
        <w:rPr>
          <w:rStyle w:val="StyleUnderline"/>
        </w:rPr>
        <w:t>sustainability</w:t>
      </w:r>
      <w:r w:rsidRPr="00847E87">
        <w:rPr>
          <w:sz w:val="16"/>
        </w:rPr>
        <w:t xml:space="preserve">. </w:t>
      </w:r>
      <w:r w:rsidRPr="00847E87">
        <w:rPr>
          <w:rStyle w:val="Emphasis"/>
        </w:rPr>
        <w:t>Albertan</w:t>
      </w:r>
      <w:r w:rsidRPr="00847E87">
        <w:rPr>
          <w:rStyle w:val="StyleUnderline"/>
        </w:rPr>
        <w:t xml:space="preserve"> labour force </w:t>
      </w:r>
      <w:r w:rsidRPr="00847E87">
        <w:rPr>
          <w:rStyle w:val="Emphasis"/>
        </w:rPr>
        <w:t>productivity</w:t>
      </w:r>
      <w:r w:rsidRPr="00847E87">
        <w:rPr>
          <w:rStyle w:val="StyleUnderline"/>
        </w:rPr>
        <w:t xml:space="preserve"> has exceeded the rest of Canada for decades because of the extraordinary productivity of the industry</w:t>
      </w:r>
      <w:r w:rsidRPr="00847E87">
        <w:rPr>
          <w:sz w:val="16"/>
        </w:rPr>
        <w:t xml:space="preserve">. </w:t>
      </w:r>
      <w:r w:rsidRPr="00847E87">
        <w:rPr>
          <w:rStyle w:val="StyleUnderline"/>
        </w:rPr>
        <w:t>Alberta’s exceptional productivity is the driving force behind higher household incomes, and therefore higher levels</w:t>
      </w:r>
      <w:r w:rsidRPr="003544B5">
        <w:rPr>
          <w:rStyle w:val="StyleUnderline"/>
        </w:rPr>
        <w:t xml:space="preserve"> of </w:t>
      </w:r>
      <w:r w:rsidRPr="002824F9">
        <w:rPr>
          <w:rStyle w:val="Emphasis"/>
          <w:highlight w:val="cyan"/>
        </w:rPr>
        <w:t>tax revenues</w:t>
      </w:r>
      <w:r w:rsidRPr="003544B5">
        <w:rPr>
          <w:sz w:val="16"/>
        </w:rPr>
        <w:t xml:space="preserve"> collected by the Government of Canada in Alberta than elsewhere. </w:t>
      </w:r>
      <w:r w:rsidRPr="00847E87">
        <w:rPr>
          <w:rStyle w:val="StyleUnderline"/>
        </w:rPr>
        <w:t>These</w:t>
      </w:r>
      <w:r w:rsidRPr="003544B5">
        <w:rPr>
          <w:rStyle w:val="StyleUnderline"/>
        </w:rPr>
        <w:t xml:space="preserve"> taxes have </w:t>
      </w:r>
      <w:r w:rsidRPr="002824F9">
        <w:rPr>
          <w:rStyle w:val="StyleUnderline"/>
          <w:highlight w:val="cyan"/>
        </w:rPr>
        <w:t>allow</w:t>
      </w:r>
      <w:r w:rsidRPr="003544B5">
        <w:rPr>
          <w:rStyle w:val="StyleUnderline"/>
        </w:rPr>
        <w:t xml:space="preserve">ed </w:t>
      </w:r>
      <w:r w:rsidRPr="002824F9">
        <w:rPr>
          <w:rStyle w:val="StyleUnderline"/>
          <w:highlight w:val="cyan"/>
        </w:rPr>
        <w:t>governments</w:t>
      </w:r>
      <w:r w:rsidRPr="003544B5">
        <w:rPr>
          <w:rStyle w:val="StyleUnderline"/>
        </w:rPr>
        <w:t xml:space="preserve"> outside of Alberta </w:t>
      </w:r>
      <w:r w:rsidRPr="002824F9">
        <w:rPr>
          <w:rStyle w:val="StyleUnderline"/>
          <w:highlight w:val="cyan"/>
        </w:rPr>
        <w:t>to offer more extensive services</w:t>
      </w:r>
      <w:r w:rsidRPr="003544B5">
        <w:rPr>
          <w:rStyle w:val="StyleUnderline"/>
        </w:rPr>
        <w:t xml:space="preserve"> than </w:t>
      </w:r>
      <w:r w:rsidRPr="002824F9">
        <w:rPr>
          <w:rStyle w:val="StyleUnderline"/>
        </w:rPr>
        <w:t>would otherwise be possible</w:t>
      </w:r>
      <w:r w:rsidRPr="003544B5">
        <w:rPr>
          <w:sz w:val="16"/>
        </w:rPr>
        <w:t>, for example through equalization payments.</w:t>
      </w:r>
    </w:p>
    <w:p w14:paraId="2CB99145" w14:textId="77777777" w:rsidR="00846C7E" w:rsidRPr="003544B5" w:rsidRDefault="00846C7E" w:rsidP="00846C7E">
      <w:pPr>
        <w:rPr>
          <w:sz w:val="16"/>
        </w:rPr>
      </w:pPr>
      <w:r w:rsidRPr="002824F9">
        <w:rPr>
          <w:rStyle w:val="StyleUnderline"/>
          <w:highlight w:val="cyan"/>
        </w:rPr>
        <w:t>If Alberta’s oil</w:t>
      </w:r>
      <w:r w:rsidRPr="003544B5">
        <w:rPr>
          <w:rStyle w:val="StyleUnderline"/>
        </w:rPr>
        <w:t xml:space="preserve"> industry </w:t>
      </w:r>
      <w:r w:rsidRPr="002824F9">
        <w:rPr>
          <w:rStyle w:val="StyleUnderline"/>
          <w:highlight w:val="cyan"/>
        </w:rPr>
        <w:t>suffers</w:t>
      </w:r>
      <w:r w:rsidRPr="003544B5">
        <w:rPr>
          <w:rStyle w:val="StyleUnderline"/>
        </w:rPr>
        <w:t xml:space="preserve"> a </w:t>
      </w:r>
      <w:r w:rsidRPr="00CC0D49">
        <w:rPr>
          <w:rStyle w:val="Emphasis"/>
          <w:sz w:val="32"/>
          <w:szCs w:val="32"/>
          <w:highlight w:val="cyan"/>
        </w:rPr>
        <w:t>rapid collapse</w:t>
      </w:r>
      <w:r w:rsidRPr="00CC0D49">
        <w:rPr>
          <w:rStyle w:val="StyleUnderline"/>
          <w:sz w:val="32"/>
          <w:szCs w:val="32"/>
        </w:rPr>
        <w:t xml:space="preserve"> </w:t>
      </w:r>
      <w:r w:rsidRPr="002824F9">
        <w:rPr>
          <w:rStyle w:val="StyleUnderline"/>
        </w:rPr>
        <w:t>similar to</w:t>
      </w:r>
      <w:r w:rsidRPr="003544B5">
        <w:rPr>
          <w:sz w:val="16"/>
        </w:rPr>
        <w:t xml:space="preserve"> or worse than the collapse of </w:t>
      </w:r>
      <w:r w:rsidRPr="003544B5">
        <w:rPr>
          <w:rStyle w:val="StyleUnderline"/>
        </w:rPr>
        <w:t xml:space="preserve">manufacturing in the Rust Belt, </w:t>
      </w:r>
      <w:r w:rsidRPr="002824F9">
        <w:rPr>
          <w:rStyle w:val="StyleUnderline"/>
          <w:highlight w:val="cyan"/>
        </w:rPr>
        <w:t>it will have</w:t>
      </w:r>
      <w:r w:rsidRPr="003544B5">
        <w:rPr>
          <w:rStyle w:val="StyleUnderline"/>
        </w:rPr>
        <w:t xml:space="preserve"> </w:t>
      </w:r>
      <w:r w:rsidRPr="002824F9">
        <w:rPr>
          <w:rStyle w:val="Emphasis"/>
          <w:highlight w:val="cyan"/>
        </w:rPr>
        <w:t>significant</w:t>
      </w:r>
      <w:r w:rsidRPr="003544B5">
        <w:rPr>
          <w:rStyle w:val="StyleUnderline"/>
        </w:rPr>
        <w:t xml:space="preserve"> and far-reaching </w:t>
      </w:r>
      <w:r w:rsidRPr="002824F9">
        <w:rPr>
          <w:rStyle w:val="Emphasis"/>
          <w:highlight w:val="cyan"/>
        </w:rPr>
        <w:t>negative impacts</w:t>
      </w:r>
      <w:r w:rsidRPr="003544B5">
        <w:rPr>
          <w:sz w:val="16"/>
        </w:rPr>
        <w:t xml:space="preserve"> across Canada. Canadian policymakers must therefore consider the international competitiveness of the industry when designing energy and environmental policy.</w:t>
      </w:r>
    </w:p>
    <w:p w14:paraId="6606D72A" w14:textId="77777777" w:rsidR="00846C7E" w:rsidRDefault="00846C7E" w:rsidP="00846C7E">
      <w:pPr>
        <w:pStyle w:val="Heading4"/>
      </w:pPr>
      <w:r>
        <w:t xml:space="preserve">Oil is Canada’s </w:t>
      </w:r>
      <w:r w:rsidRPr="00AB0B0E">
        <w:rPr>
          <w:u w:val="single"/>
        </w:rPr>
        <w:t>golden goose</w:t>
      </w:r>
      <w:r>
        <w:t xml:space="preserve">. It’s on track to secure </w:t>
      </w:r>
      <w:r w:rsidRPr="00680EAD">
        <w:rPr>
          <w:u w:val="single"/>
        </w:rPr>
        <w:t>decades of prosperity</w:t>
      </w:r>
      <w:r>
        <w:t>.</w:t>
      </w:r>
    </w:p>
    <w:p w14:paraId="2F794199" w14:textId="77777777" w:rsidR="00846C7E" w:rsidRPr="00512DD7" w:rsidRDefault="00846C7E" w:rsidP="00846C7E">
      <w:r w:rsidRPr="00B80AEA">
        <w:rPr>
          <w:rStyle w:val="Style13ptBold"/>
        </w:rPr>
        <w:t xml:space="preserve">Exner-Pirot </w:t>
      </w:r>
      <w:r>
        <w:rPr>
          <w:rStyle w:val="Style13ptBold"/>
        </w:rPr>
        <w:t>24</w:t>
      </w:r>
      <w:r>
        <w:t>, *PhD Political Science, director of energy, natural resources and environment at the Macdonald-Laurier Institute. **senior advisor, policy, at Pathways Alliance. (*Heather and **Bryan Remillard, 11-21-2024, "One trillion reasons why oilsands benefit Canada's economy: Heather Exner-Pirot and Bryan Remillard in the Edmonton Journal," Macdonald-Laurier Institute, https://macdonaldlaurier.ca/one-trillion-reasons-why-oilsands-benefit-canadas-economy-heather-exner-pirot-and-bryan-remillard-in-the-edmonton-journal/)</w:t>
      </w:r>
    </w:p>
    <w:p w14:paraId="59D64E2B" w14:textId="77777777" w:rsidR="00846C7E" w:rsidRPr="00512DD7" w:rsidRDefault="00846C7E" w:rsidP="00846C7E">
      <w:pPr>
        <w:rPr>
          <w:rStyle w:val="StyleUnderline"/>
        </w:rPr>
      </w:pPr>
      <w:r w:rsidRPr="00512DD7">
        <w:rPr>
          <w:sz w:val="16"/>
        </w:rPr>
        <w:t xml:space="preserve">Sometime this financial quarter, the </w:t>
      </w:r>
      <w:r w:rsidRPr="00512DD7">
        <w:rPr>
          <w:rStyle w:val="StyleUnderline"/>
        </w:rPr>
        <w:t xml:space="preserve">Canadian oilsands will hit a major milestone: </w:t>
      </w:r>
      <w:r w:rsidRPr="00512DD7">
        <w:rPr>
          <w:rStyle w:val="Emphasis"/>
        </w:rPr>
        <w:t>one trillion dollars</w:t>
      </w:r>
      <w:r w:rsidRPr="00512DD7">
        <w:rPr>
          <w:rStyle w:val="StyleUnderline"/>
        </w:rPr>
        <w:t xml:space="preserve"> in cumulative spending.</w:t>
      </w:r>
    </w:p>
    <w:p w14:paraId="0D819B52" w14:textId="77777777" w:rsidR="00846C7E" w:rsidRPr="00512DD7" w:rsidRDefault="00846C7E" w:rsidP="00846C7E">
      <w:pPr>
        <w:rPr>
          <w:sz w:val="16"/>
        </w:rPr>
      </w:pPr>
      <w:r w:rsidRPr="00512DD7">
        <w:rPr>
          <w:sz w:val="16"/>
        </w:rPr>
        <w:t xml:space="preserve">This number does not represent profits or dividends. </w:t>
      </w:r>
      <w:r w:rsidRPr="00512DD7">
        <w:rPr>
          <w:rStyle w:val="StyleUnderline"/>
        </w:rPr>
        <w:t xml:space="preserve">It is the amount of </w:t>
      </w:r>
      <w:r w:rsidRPr="00512DD7">
        <w:rPr>
          <w:rStyle w:val="Emphasis"/>
        </w:rPr>
        <w:t>direct spending</w:t>
      </w:r>
      <w:r w:rsidRPr="00512DD7">
        <w:rPr>
          <w:sz w:val="16"/>
        </w:rPr>
        <w:t xml:space="preserve"> – the capital, the operating expenses, the taxes and the royalties – that </w:t>
      </w:r>
      <w:r w:rsidRPr="00512DD7">
        <w:rPr>
          <w:rStyle w:val="StyleUnderline"/>
        </w:rPr>
        <w:t xml:space="preserve">Canada’s </w:t>
      </w:r>
      <w:r w:rsidRPr="00512DD7">
        <w:rPr>
          <w:rStyle w:val="Emphasis"/>
        </w:rPr>
        <w:t>most important</w:t>
      </w:r>
      <w:r w:rsidRPr="00512DD7">
        <w:rPr>
          <w:rStyle w:val="StyleUnderline"/>
        </w:rPr>
        <w:t xml:space="preserve"> industrial activity has </w:t>
      </w:r>
      <w:r w:rsidRPr="00512DD7">
        <w:rPr>
          <w:rStyle w:val="Emphasis"/>
        </w:rPr>
        <w:t>injected into the econ</w:t>
      </w:r>
      <w:r w:rsidRPr="00512DD7">
        <w:rPr>
          <w:sz w:val="16"/>
        </w:rPr>
        <w:t xml:space="preserve">omy over a period of about 25 years. The </w:t>
      </w:r>
      <w:r w:rsidRPr="00512DD7">
        <w:rPr>
          <w:rStyle w:val="Emphasis"/>
          <w:highlight w:val="cyan"/>
        </w:rPr>
        <w:t>oilsands</w:t>
      </w:r>
      <w:r w:rsidRPr="00512DD7">
        <w:rPr>
          <w:rStyle w:val="StyleUnderline"/>
          <w:highlight w:val="cyan"/>
        </w:rPr>
        <w:t xml:space="preserve"> are Canada’s </w:t>
      </w:r>
      <w:r w:rsidRPr="00512DD7">
        <w:rPr>
          <w:rStyle w:val="Emphasis"/>
          <w:highlight w:val="cyan"/>
        </w:rPr>
        <w:t>winning lottery ticket</w:t>
      </w:r>
      <w:r w:rsidRPr="00B80AEA">
        <w:rPr>
          <w:rStyle w:val="StyleUnderline"/>
        </w:rPr>
        <w:t>.</w:t>
      </w:r>
    </w:p>
    <w:p w14:paraId="40304825" w14:textId="77777777" w:rsidR="00846C7E" w:rsidRPr="00512DD7" w:rsidRDefault="00846C7E" w:rsidP="00846C7E">
      <w:pPr>
        <w:rPr>
          <w:sz w:val="16"/>
        </w:rPr>
      </w:pPr>
      <w:r w:rsidRPr="00512DD7">
        <w:rPr>
          <w:sz w:val="16"/>
        </w:rPr>
        <w:t xml:space="preserve">Economists are well aware of the huge outlay of capital that the oilsands attracted in the early 2010s. </w:t>
      </w:r>
      <w:r w:rsidRPr="00512DD7">
        <w:rPr>
          <w:rStyle w:val="StyleUnderline"/>
        </w:rPr>
        <w:t xml:space="preserve">Many macroeconomic datasets are distorted by them: </w:t>
      </w:r>
      <w:r w:rsidRPr="00512DD7">
        <w:rPr>
          <w:rStyle w:val="Emphasis"/>
          <w:highlight w:val="cyan"/>
        </w:rPr>
        <w:t>investment</w:t>
      </w:r>
      <w:r w:rsidRPr="00512DD7">
        <w:rPr>
          <w:sz w:val="16"/>
        </w:rPr>
        <w:t xml:space="preserve"> attraction, </w:t>
      </w:r>
      <w:r w:rsidRPr="00512DD7">
        <w:rPr>
          <w:rStyle w:val="Emphasis"/>
          <w:highlight w:val="cyan"/>
        </w:rPr>
        <w:t>productivity</w:t>
      </w:r>
      <w:r w:rsidRPr="00512DD7">
        <w:rPr>
          <w:rStyle w:val="StyleUnderline"/>
        </w:rPr>
        <w:t xml:space="preserve">, </w:t>
      </w:r>
      <w:r w:rsidRPr="00512DD7">
        <w:rPr>
          <w:rStyle w:val="Emphasis"/>
          <w:highlight w:val="cyan"/>
        </w:rPr>
        <w:t>GDP</w:t>
      </w:r>
      <w:r w:rsidRPr="00512DD7">
        <w:rPr>
          <w:rStyle w:val="StyleUnderline"/>
        </w:rPr>
        <w:t xml:space="preserve"> per capita: </w:t>
      </w:r>
      <w:r w:rsidRPr="00512DD7">
        <w:rPr>
          <w:rStyle w:val="Emphasis"/>
          <w:highlight w:val="cyan"/>
        </w:rPr>
        <w:t>all enjoyed a bump</w:t>
      </w:r>
      <w:r w:rsidRPr="00512DD7">
        <w:rPr>
          <w:rStyle w:val="StyleUnderline"/>
        </w:rPr>
        <w:t xml:space="preserve"> during the oilsands’ most capital-intensive years</w:t>
      </w:r>
      <w:r w:rsidRPr="00512DD7">
        <w:rPr>
          <w:sz w:val="16"/>
        </w:rPr>
        <w:t>. What’s less discussed is how those early outlays of capital committed producers to operational and de-bottleneck spending for years to come: the drilling, well pads, gathering pipelines and equipment needed to sustain and optimize operations.</w:t>
      </w:r>
    </w:p>
    <w:p w14:paraId="174C857E" w14:textId="77777777" w:rsidR="00846C7E" w:rsidRPr="00512DD7" w:rsidRDefault="00846C7E" w:rsidP="00846C7E">
      <w:pPr>
        <w:rPr>
          <w:sz w:val="16"/>
        </w:rPr>
      </w:pPr>
      <w:r w:rsidRPr="00512DD7">
        <w:rPr>
          <w:sz w:val="16"/>
        </w:rPr>
        <w:t>As a result of higher royalties and taxes, oilsands spending actually peaked in 2022, not 2014, the latter of which was the high point for the construction phase of the oilsands’ life cycle. The 2022 oilsands expenditures were equivalent to the GDP of Saskatchewan that same year.</w:t>
      </w:r>
    </w:p>
    <w:p w14:paraId="6DA9E247" w14:textId="77777777" w:rsidR="00846C7E" w:rsidRPr="00512DD7" w:rsidRDefault="00846C7E" w:rsidP="00846C7E">
      <w:pPr>
        <w:rPr>
          <w:rStyle w:val="StyleUnderline"/>
        </w:rPr>
      </w:pPr>
      <w:r w:rsidRPr="00B80AEA">
        <w:rPr>
          <w:rStyle w:val="StyleUnderline"/>
        </w:rPr>
        <w:t xml:space="preserve">The </w:t>
      </w:r>
      <w:r w:rsidRPr="00512DD7">
        <w:rPr>
          <w:rStyle w:val="Emphasis"/>
          <w:highlight w:val="cyan"/>
        </w:rPr>
        <w:t>trillion dollars in spending</w:t>
      </w:r>
      <w:r w:rsidRPr="00512DD7">
        <w:rPr>
          <w:rStyle w:val="StyleUnderline"/>
        </w:rPr>
        <w:t xml:space="preserve"> has </w:t>
      </w:r>
      <w:r w:rsidRPr="00512DD7">
        <w:rPr>
          <w:rStyle w:val="Emphasis"/>
          <w:highlight w:val="cyan"/>
        </w:rPr>
        <w:t>bolstered the Canadian econ</w:t>
      </w:r>
      <w:r w:rsidRPr="00512DD7">
        <w:rPr>
          <w:sz w:val="16"/>
        </w:rPr>
        <w:t xml:space="preserve">omy </w:t>
      </w:r>
      <w:r w:rsidRPr="00512DD7">
        <w:rPr>
          <w:rStyle w:val="StyleUnderline"/>
        </w:rPr>
        <w:t xml:space="preserve">in </w:t>
      </w:r>
      <w:r w:rsidRPr="00512DD7">
        <w:rPr>
          <w:rStyle w:val="Emphasis"/>
        </w:rPr>
        <w:t>hundreds</w:t>
      </w:r>
      <w:r w:rsidRPr="00512DD7">
        <w:rPr>
          <w:rStyle w:val="StyleUnderline"/>
        </w:rPr>
        <w:t xml:space="preserve"> of ways, but a few are worth highlighting</w:t>
      </w:r>
      <w:r w:rsidRPr="00512DD7">
        <w:rPr>
          <w:sz w:val="16"/>
        </w:rPr>
        <w:t xml:space="preserve">. </w:t>
      </w:r>
      <w:r w:rsidRPr="00512DD7">
        <w:rPr>
          <w:rStyle w:val="StyleUnderline"/>
        </w:rPr>
        <w:t>Over $</w:t>
      </w:r>
      <w:r w:rsidRPr="00512DD7">
        <w:rPr>
          <w:rStyle w:val="StyleUnderline"/>
          <w:highlight w:val="cyan"/>
        </w:rPr>
        <w:t>107 billion in royalties</w:t>
      </w:r>
      <w:r w:rsidRPr="00512DD7">
        <w:rPr>
          <w:rStyle w:val="StyleUnderline"/>
        </w:rPr>
        <w:t xml:space="preserve"> and $79 billion in taxes </w:t>
      </w:r>
      <w:r w:rsidRPr="00512DD7">
        <w:rPr>
          <w:rStyle w:val="StyleUnderline"/>
          <w:highlight w:val="cyan"/>
        </w:rPr>
        <w:t>have been paid</w:t>
      </w:r>
      <w:r w:rsidRPr="00512DD7">
        <w:rPr>
          <w:rStyle w:val="StyleUnderline"/>
        </w:rPr>
        <w:t xml:space="preserve"> to Canadian governments, </w:t>
      </w:r>
      <w:r w:rsidRPr="00847E87">
        <w:rPr>
          <w:rStyle w:val="StyleUnderline"/>
        </w:rPr>
        <w:t xml:space="preserve">representing more than the </w:t>
      </w:r>
      <w:r w:rsidRPr="00847E87">
        <w:rPr>
          <w:rStyle w:val="Emphasis"/>
        </w:rPr>
        <w:t>last five years</w:t>
      </w:r>
      <w:r w:rsidRPr="00847E87">
        <w:rPr>
          <w:rStyle w:val="StyleUnderline"/>
        </w:rPr>
        <w:t xml:space="preserve"> of Canadian </w:t>
      </w:r>
      <w:r w:rsidRPr="00847E87">
        <w:rPr>
          <w:rStyle w:val="Emphasis"/>
        </w:rPr>
        <w:t>defense spending</w:t>
      </w:r>
      <w:r w:rsidRPr="00847E87">
        <w:rPr>
          <w:rStyle w:val="StyleUnderline"/>
        </w:rPr>
        <w:t>.</w:t>
      </w:r>
    </w:p>
    <w:p w14:paraId="295A9DC7" w14:textId="77777777" w:rsidR="00846C7E" w:rsidRPr="00512DD7" w:rsidRDefault="00846C7E" w:rsidP="00846C7E">
      <w:pPr>
        <w:rPr>
          <w:sz w:val="16"/>
        </w:rPr>
      </w:pPr>
      <w:r w:rsidRPr="00847E87">
        <w:rPr>
          <w:rStyle w:val="Emphasis"/>
        </w:rPr>
        <w:t>Billions</w:t>
      </w:r>
      <w:r w:rsidRPr="00847E87">
        <w:rPr>
          <w:sz w:val="16"/>
        </w:rPr>
        <w:t xml:space="preserve"> in goods and services </w:t>
      </w:r>
      <w:r w:rsidRPr="00847E87">
        <w:rPr>
          <w:rStyle w:val="StyleUnderline"/>
        </w:rPr>
        <w:t xml:space="preserve">have been procured from Indigenous </w:t>
      </w:r>
      <w:r w:rsidRPr="00847E87">
        <w:rPr>
          <w:rStyle w:val="Emphasis"/>
        </w:rPr>
        <w:t>businesses</w:t>
      </w:r>
      <w:r w:rsidRPr="00847E87">
        <w:rPr>
          <w:rStyle w:val="StyleUnderline"/>
        </w:rPr>
        <w:t>, and tens of billions from</w:t>
      </w:r>
      <w:r w:rsidRPr="00847E87">
        <w:rPr>
          <w:sz w:val="16"/>
        </w:rPr>
        <w:t xml:space="preserve"> the </w:t>
      </w:r>
      <w:r w:rsidRPr="00847E87">
        <w:rPr>
          <w:rStyle w:val="StyleUnderline"/>
        </w:rPr>
        <w:t>manufacturing</w:t>
      </w:r>
      <w:r w:rsidRPr="00847E87">
        <w:rPr>
          <w:sz w:val="16"/>
        </w:rPr>
        <w:t xml:space="preserve"> sector in central Canada. </w:t>
      </w:r>
      <w:r w:rsidRPr="00847E87">
        <w:rPr>
          <w:rStyle w:val="StyleUnderline"/>
        </w:rPr>
        <w:t xml:space="preserve">Far from just an Alberta success story, the oilsands are a </w:t>
      </w:r>
      <w:r w:rsidRPr="00847E87">
        <w:rPr>
          <w:rStyle w:val="Emphasis"/>
        </w:rPr>
        <w:t>quintessentially Canadian sector</w:t>
      </w:r>
      <w:r w:rsidRPr="00847E87">
        <w:rPr>
          <w:sz w:val="16"/>
        </w:rPr>
        <w:t>. More than 2,300 companies outside of Alberta have had direct business with the oilsands, including over 1,300 in Ontario and almost 600 in Quebec.</w:t>
      </w:r>
    </w:p>
    <w:p w14:paraId="1463A8FF" w14:textId="77777777" w:rsidR="00846C7E" w:rsidRPr="00512DD7" w:rsidRDefault="00846C7E" w:rsidP="00846C7E">
      <w:pPr>
        <w:rPr>
          <w:rStyle w:val="StyleUnderline"/>
        </w:rPr>
      </w:pPr>
      <w:r w:rsidRPr="00512DD7">
        <w:rPr>
          <w:sz w:val="16"/>
        </w:rPr>
        <w:t xml:space="preserve">If anything, </w:t>
      </w:r>
      <w:r w:rsidRPr="00512DD7">
        <w:rPr>
          <w:rStyle w:val="StyleUnderline"/>
        </w:rPr>
        <w:t xml:space="preserve">the trillion-dollar figure is </w:t>
      </w:r>
      <w:r w:rsidRPr="00512DD7">
        <w:rPr>
          <w:rStyle w:val="Emphasis"/>
        </w:rPr>
        <w:t>conservative</w:t>
      </w:r>
      <w:r w:rsidRPr="00512DD7">
        <w:rPr>
          <w:sz w:val="16"/>
        </w:rPr>
        <w:t xml:space="preserve">. </w:t>
      </w:r>
      <w:r w:rsidRPr="00512DD7">
        <w:rPr>
          <w:rStyle w:val="StyleUnderline"/>
        </w:rPr>
        <w:t>It does not include third-party handling, tankage or pipeline spend</w:t>
      </w:r>
      <w:r w:rsidRPr="00512DD7">
        <w:rPr>
          <w:sz w:val="16"/>
        </w:rPr>
        <w:t xml:space="preserve"> (the cost of TMX, for example). </w:t>
      </w:r>
      <w:r w:rsidRPr="00512DD7">
        <w:rPr>
          <w:rStyle w:val="StyleUnderline"/>
        </w:rPr>
        <w:t>And it does not include IT, corporate</w:t>
      </w:r>
      <w:r w:rsidRPr="00512DD7">
        <w:rPr>
          <w:sz w:val="16"/>
        </w:rPr>
        <w:t xml:space="preserve">, </w:t>
      </w:r>
      <w:r w:rsidRPr="00512DD7">
        <w:rPr>
          <w:rStyle w:val="Emphasis"/>
        </w:rPr>
        <w:t>r</w:t>
      </w:r>
      <w:r w:rsidRPr="00512DD7">
        <w:rPr>
          <w:sz w:val="16"/>
        </w:rPr>
        <w:t>esearch a</w:t>
      </w:r>
      <w:r w:rsidRPr="00512DD7">
        <w:rPr>
          <w:rStyle w:val="Emphasis"/>
        </w:rPr>
        <w:t>n</w:t>
      </w:r>
      <w:r w:rsidRPr="00512DD7">
        <w:rPr>
          <w:sz w:val="16"/>
        </w:rPr>
        <w:t xml:space="preserve">d </w:t>
      </w:r>
      <w:r w:rsidRPr="00512DD7">
        <w:rPr>
          <w:rStyle w:val="Emphasis"/>
        </w:rPr>
        <w:t>d</w:t>
      </w:r>
      <w:r w:rsidRPr="00512DD7">
        <w:rPr>
          <w:sz w:val="16"/>
        </w:rPr>
        <w:t xml:space="preserve">evelopment, diluent costs </w:t>
      </w:r>
      <w:r w:rsidRPr="00512DD7">
        <w:rPr>
          <w:rStyle w:val="StyleUnderline"/>
        </w:rPr>
        <w:t>or</w:t>
      </w:r>
      <w:r w:rsidRPr="00512DD7">
        <w:rPr>
          <w:sz w:val="16"/>
        </w:rPr>
        <w:t xml:space="preserve"> the </w:t>
      </w:r>
      <w:r w:rsidRPr="00512DD7">
        <w:rPr>
          <w:rStyle w:val="StyleUnderline"/>
        </w:rPr>
        <w:t>indirect spend that</w:t>
      </w:r>
      <w:r w:rsidRPr="00512DD7">
        <w:rPr>
          <w:sz w:val="16"/>
        </w:rPr>
        <w:t xml:space="preserve"> impacts countless firms across the country. </w:t>
      </w:r>
      <w:r w:rsidRPr="00512DD7">
        <w:rPr>
          <w:rStyle w:val="StyleUnderline"/>
        </w:rPr>
        <w:t>These add tens of billions more to</w:t>
      </w:r>
      <w:r w:rsidRPr="00512DD7">
        <w:rPr>
          <w:sz w:val="16"/>
        </w:rPr>
        <w:t xml:space="preserve"> worker </w:t>
      </w:r>
      <w:r w:rsidRPr="00512DD7">
        <w:rPr>
          <w:rStyle w:val="StyleUnderline"/>
        </w:rPr>
        <w:t>paycheques, small business profits, and taxes.</w:t>
      </w:r>
    </w:p>
    <w:p w14:paraId="4E56FFF9" w14:textId="77777777" w:rsidR="00846C7E" w:rsidRPr="00512DD7" w:rsidRDefault="00846C7E" w:rsidP="00846C7E">
      <w:pPr>
        <w:rPr>
          <w:sz w:val="16"/>
        </w:rPr>
      </w:pPr>
      <w:r w:rsidRPr="00512DD7">
        <w:rPr>
          <w:sz w:val="16"/>
        </w:rPr>
        <w:t>Such a golden goose should surely be cossetted by our political class? Of course not. The oilsands have been consistently undermined by Ottawa. The announcement of an emissions cap is the latest example.</w:t>
      </w:r>
    </w:p>
    <w:p w14:paraId="7AA6DC47" w14:textId="77777777" w:rsidR="00846C7E" w:rsidRPr="00512DD7" w:rsidRDefault="00846C7E" w:rsidP="00846C7E">
      <w:pPr>
        <w:rPr>
          <w:sz w:val="16"/>
        </w:rPr>
      </w:pPr>
      <w:r w:rsidRPr="00512DD7">
        <w:rPr>
          <w:sz w:val="16"/>
        </w:rPr>
        <w:t>Analysis by S&amp;P Global and the Conference Board of Canada show that, depending on the implementation, the cap could force a reduction in output of well over one million barrels of oil equivalent/day, almost of all of which would have to come out of our exports to the United States. This would lead to a significantly lower balance of trade and an even weaker dollar, affecting all Canadians’ buying power.</w:t>
      </w:r>
    </w:p>
    <w:p w14:paraId="6E5D946A" w14:textId="77777777" w:rsidR="00846C7E" w:rsidRPr="00512DD7" w:rsidRDefault="00846C7E" w:rsidP="00846C7E">
      <w:pPr>
        <w:rPr>
          <w:rStyle w:val="StyleUnderline"/>
        </w:rPr>
      </w:pPr>
      <w:r w:rsidRPr="00512DD7">
        <w:rPr>
          <w:rStyle w:val="StyleUnderline"/>
        </w:rPr>
        <w:t xml:space="preserve">Canada has </w:t>
      </w:r>
      <w:r w:rsidRPr="00512DD7">
        <w:rPr>
          <w:rStyle w:val="StyleUnderline"/>
          <w:highlight w:val="cyan"/>
        </w:rPr>
        <w:t>the</w:t>
      </w:r>
      <w:r w:rsidRPr="00512DD7">
        <w:rPr>
          <w:rStyle w:val="StyleUnderline"/>
        </w:rPr>
        <w:t xml:space="preserve"> world’s </w:t>
      </w:r>
      <w:r w:rsidRPr="00512DD7">
        <w:rPr>
          <w:rStyle w:val="Emphasis"/>
          <w:highlight w:val="cyan"/>
        </w:rPr>
        <w:t>fourth-largest</w:t>
      </w:r>
      <w:r w:rsidRPr="00512DD7">
        <w:rPr>
          <w:rStyle w:val="StyleUnderline"/>
        </w:rPr>
        <w:t xml:space="preserve"> oil </w:t>
      </w:r>
      <w:r w:rsidRPr="00512DD7">
        <w:rPr>
          <w:rStyle w:val="Emphasis"/>
          <w:highlight w:val="cyan"/>
        </w:rPr>
        <w:t>reserves</w:t>
      </w:r>
      <w:r w:rsidRPr="00512DD7">
        <w:rPr>
          <w:sz w:val="16"/>
        </w:rPr>
        <w:t xml:space="preserve">; a democracy alone on a list with authoritarian regimes Venezuela, Saudi Arabia and Iran. </w:t>
      </w:r>
      <w:r w:rsidRPr="00512DD7">
        <w:rPr>
          <w:rStyle w:val="Emphasis"/>
        </w:rPr>
        <w:t>Ninety-seven per cent</w:t>
      </w:r>
      <w:r w:rsidRPr="00512DD7">
        <w:rPr>
          <w:sz w:val="16"/>
        </w:rPr>
        <w:t xml:space="preserve"> of those reserves </w:t>
      </w:r>
      <w:r w:rsidRPr="00512DD7">
        <w:rPr>
          <w:rStyle w:val="StyleUnderline"/>
        </w:rPr>
        <w:t>are in</w:t>
      </w:r>
      <w:r w:rsidRPr="00512DD7">
        <w:rPr>
          <w:sz w:val="16"/>
        </w:rPr>
        <w:t xml:space="preserve"> the </w:t>
      </w:r>
      <w:r w:rsidRPr="00512DD7">
        <w:rPr>
          <w:rStyle w:val="StyleUnderline"/>
        </w:rPr>
        <w:t xml:space="preserve">Alberta oilsands. That juggernaut </w:t>
      </w:r>
      <w:r w:rsidRPr="00512DD7">
        <w:rPr>
          <w:rStyle w:val="StyleUnderline"/>
          <w:highlight w:val="cyan"/>
        </w:rPr>
        <w:t xml:space="preserve">could </w:t>
      </w:r>
      <w:r w:rsidRPr="00512DD7">
        <w:rPr>
          <w:rStyle w:val="Emphasis"/>
          <w:highlight w:val="cyan"/>
        </w:rPr>
        <w:t>keep Canada</w:t>
      </w:r>
      <w:r w:rsidRPr="00512DD7">
        <w:rPr>
          <w:rStyle w:val="Emphasis"/>
        </w:rPr>
        <w:t>’s econ</w:t>
      </w:r>
      <w:r w:rsidRPr="00512DD7">
        <w:rPr>
          <w:sz w:val="16"/>
        </w:rPr>
        <w:t xml:space="preserve">omy </w:t>
      </w:r>
      <w:r w:rsidRPr="00512DD7">
        <w:rPr>
          <w:rStyle w:val="Emphasis"/>
          <w:highlight w:val="cyan"/>
        </w:rPr>
        <w:t>prosperous</w:t>
      </w:r>
      <w:r w:rsidRPr="00512DD7">
        <w:rPr>
          <w:rStyle w:val="StyleUnderline"/>
          <w:highlight w:val="cyan"/>
        </w:rPr>
        <w:t xml:space="preserve"> for</w:t>
      </w:r>
      <w:r w:rsidRPr="00512DD7">
        <w:rPr>
          <w:rStyle w:val="StyleUnderline"/>
        </w:rPr>
        <w:t xml:space="preserve"> many more </w:t>
      </w:r>
      <w:r w:rsidRPr="00512DD7">
        <w:rPr>
          <w:rStyle w:val="Emphasis"/>
          <w:highlight w:val="cyan"/>
        </w:rPr>
        <w:t>decades</w:t>
      </w:r>
      <w:r w:rsidRPr="0079082A">
        <w:rPr>
          <w:sz w:val="16"/>
          <w:szCs w:val="16"/>
        </w:rPr>
        <w:t>, providing the feedstock for chemicals and carbon-based materials whenever global fuel consumption starts to decline.</w:t>
      </w:r>
    </w:p>
    <w:p w14:paraId="171393D5" w14:textId="77777777" w:rsidR="00846C7E" w:rsidRPr="00512DD7" w:rsidRDefault="00846C7E" w:rsidP="00846C7E">
      <w:pPr>
        <w:rPr>
          <w:rStyle w:val="StyleUnderline"/>
        </w:rPr>
      </w:pPr>
      <w:r w:rsidRPr="00512DD7">
        <w:rPr>
          <w:sz w:val="16"/>
        </w:rPr>
        <w:t xml:space="preserve">In fact, </w:t>
      </w:r>
      <w:r w:rsidRPr="00512DD7">
        <w:rPr>
          <w:rStyle w:val="StyleUnderline"/>
        </w:rPr>
        <w:t xml:space="preserve">based on the last three years of current expenditures, the </w:t>
      </w:r>
      <w:r w:rsidRPr="00512DD7">
        <w:rPr>
          <w:rStyle w:val="StyleUnderline"/>
          <w:highlight w:val="cyan"/>
        </w:rPr>
        <w:t xml:space="preserve">oilsands would hit their next </w:t>
      </w:r>
      <w:r w:rsidRPr="00512DD7">
        <w:rPr>
          <w:rStyle w:val="Emphasis"/>
          <w:highlight w:val="cyan"/>
        </w:rPr>
        <w:t>trillion-dollar</w:t>
      </w:r>
      <w:r w:rsidRPr="00512DD7">
        <w:rPr>
          <w:rStyle w:val="StyleUnderline"/>
        </w:rPr>
        <w:t xml:space="preserve"> spending </w:t>
      </w:r>
      <w:r w:rsidRPr="00512DD7">
        <w:rPr>
          <w:rStyle w:val="Emphasis"/>
          <w:highlight w:val="cyan"/>
        </w:rPr>
        <w:t>milestone</w:t>
      </w:r>
      <w:r w:rsidRPr="00512DD7">
        <w:rPr>
          <w:rStyle w:val="StyleUnderline"/>
          <w:highlight w:val="cyan"/>
        </w:rPr>
        <w:t xml:space="preserve"> in </w:t>
      </w:r>
      <w:r w:rsidRPr="00DA3429">
        <w:rPr>
          <w:rStyle w:val="Emphasis"/>
          <w:highlight w:val="cyan"/>
        </w:rPr>
        <w:t>half the time</w:t>
      </w:r>
      <w:r w:rsidRPr="00512DD7">
        <w:rPr>
          <w:rStyle w:val="StyleUnderline"/>
          <w:highlight w:val="cyan"/>
        </w:rPr>
        <w:t xml:space="preserve"> it took to </w:t>
      </w:r>
      <w:r w:rsidRPr="00DA3429">
        <w:rPr>
          <w:rStyle w:val="Emphasis"/>
          <w:highlight w:val="cyan"/>
        </w:rPr>
        <w:t>hit the first</w:t>
      </w:r>
      <w:r w:rsidRPr="00512DD7">
        <w:rPr>
          <w:rStyle w:val="StyleUnderline"/>
          <w:highlight w:val="cyan"/>
        </w:rPr>
        <w:t>.</w:t>
      </w:r>
    </w:p>
    <w:p w14:paraId="651B0674" w14:textId="77777777" w:rsidR="00846C7E" w:rsidRPr="00512DD7" w:rsidRDefault="00846C7E" w:rsidP="00846C7E">
      <w:pPr>
        <w:rPr>
          <w:sz w:val="16"/>
        </w:rPr>
      </w:pPr>
      <w:r w:rsidRPr="00512DD7">
        <w:rPr>
          <w:rStyle w:val="StyleUnderline"/>
        </w:rPr>
        <w:t xml:space="preserve">With good </w:t>
      </w:r>
      <w:r w:rsidRPr="00512DD7">
        <w:rPr>
          <w:rStyle w:val="Emphasis"/>
        </w:rPr>
        <w:t>planning</w:t>
      </w:r>
      <w:r w:rsidRPr="00512DD7">
        <w:rPr>
          <w:rStyle w:val="StyleUnderline"/>
        </w:rPr>
        <w:t xml:space="preserve"> and collaboration</w:t>
      </w:r>
      <w:r w:rsidRPr="00512DD7">
        <w:rPr>
          <w:sz w:val="16"/>
        </w:rPr>
        <w:t xml:space="preserve">, some of its </w:t>
      </w:r>
      <w:r w:rsidRPr="00512DD7">
        <w:rPr>
          <w:rStyle w:val="Emphasis"/>
          <w:highlight w:val="cyan"/>
        </w:rPr>
        <w:t>future expenditures</w:t>
      </w:r>
      <w:r w:rsidRPr="00512DD7">
        <w:rPr>
          <w:rStyle w:val="StyleUnderline"/>
          <w:highlight w:val="cyan"/>
        </w:rPr>
        <w:t xml:space="preserve"> will go toward emissions-reductions</w:t>
      </w:r>
      <w:r w:rsidRPr="00512DD7">
        <w:rPr>
          <w:rStyle w:val="StyleUnderline"/>
        </w:rPr>
        <w:t xml:space="preserve"> activities </w:t>
      </w:r>
      <w:r w:rsidRPr="00512DD7">
        <w:rPr>
          <w:rStyle w:val="StyleUnderline"/>
          <w:highlight w:val="cyan"/>
        </w:rPr>
        <w:t xml:space="preserve">such as </w:t>
      </w:r>
      <w:r w:rsidRPr="00512DD7">
        <w:rPr>
          <w:rStyle w:val="Emphasis"/>
          <w:highlight w:val="cyan"/>
        </w:rPr>
        <w:t>carbon capture</w:t>
      </w:r>
      <w:r w:rsidRPr="00512DD7">
        <w:rPr>
          <w:sz w:val="16"/>
        </w:rPr>
        <w:t xml:space="preserve"> and storage, </w:t>
      </w:r>
      <w:r w:rsidRPr="00512DD7">
        <w:rPr>
          <w:rStyle w:val="StyleUnderline"/>
          <w:highlight w:val="cyan"/>
        </w:rPr>
        <w:t>and new tech</w:t>
      </w:r>
      <w:r w:rsidRPr="00512DD7">
        <w:rPr>
          <w:sz w:val="16"/>
        </w:rPr>
        <w:t xml:space="preserve">nology </w:t>
      </w:r>
      <w:r w:rsidRPr="00512DD7">
        <w:rPr>
          <w:rStyle w:val="StyleUnderline"/>
        </w:rPr>
        <w:t>investment such as carbon fibre production</w:t>
      </w:r>
      <w:r w:rsidRPr="00512DD7">
        <w:rPr>
          <w:sz w:val="16"/>
        </w:rPr>
        <w:t>.</w:t>
      </w:r>
    </w:p>
    <w:p w14:paraId="58D37332" w14:textId="77777777" w:rsidR="00846C7E" w:rsidRPr="00512DD7" w:rsidRDefault="00846C7E" w:rsidP="00846C7E">
      <w:pPr>
        <w:rPr>
          <w:rStyle w:val="StyleUnderline"/>
        </w:rPr>
      </w:pPr>
      <w:r w:rsidRPr="00512DD7">
        <w:rPr>
          <w:rStyle w:val="Emphasis"/>
          <w:highlight w:val="cyan"/>
        </w:rPr>
        <w:t>But</w:t>
      </w:r>
      <w:r w:rsidRPr="00512DD7">
        <w:rPr>
          <w:rStyle w:val="StyleUnderline"/>
          <w:highlight w:val="cyan"/>
        </w:rPr>
        <w:t xml:space="preserve"> if companies are </w:t>
      </w:r>
      <w:r w:rsidRPr="00512DD7">
        <w:rPr>
          <w:rStyle w:val="Emphasis"/>
          <w:highlight w:val="cyan"/>
        </w:rPr>
        <w:t>forced</w:t>
      </w:r>
      <w:r w:rsidRPr="00512DD7">
        <w:rPr>
          <w:rStyle w:val="StyleUnderline"/>
          <w:highlight w:val="cyan"/>
        </w:rPr>
        <w:t xml:space="preserve"> to cut</w:t>
      </w:r>
      <w:r w:rsidRPr="00512DD7">
        <w:rPr>
          <w:rStyle w:val="StyleUnderline"/>
        </w:rPr>
        <w:t xml:space="preserve"> their production, </w:t>
      </w:r>
      <w:r w:rsidRPr="00512DD7">
        <w:rPr>
          <w:rStyle w:val="StyleUnderline"/>
          <w:highlight w:val="cyan"/>
        </w:rPr>
        <w:t xml:space="preserve">they </w:t>
      </w:r>
      <w:r w:rsidRPr="00512DD7">
        <w:rPr>
          <w:rStyle w:val="Emphasis"/>
          <w:highlight w:val="cyan"/>
        </w:rPr>
        <w:t>won’t be able to afford</w:t>
      </w:r>
      <w:r w:rsidRPr="00512DD7">
        <w:rPr>
          <w:rStyle w:val="StyleUnderline"/>
          <w:highlight w:val="cyan"/>
        </w:rPr>
        <w:t xml:space="preserve"> to</w:t>
      </w:r>
      <w:r w:rsidRPr="00512DD7">
        <w:rPr>
          <w:rStyle w:val="StyleUnderline"/>
        </w:rPr>
        <w:t xml:space="preserve"> </w:t>
      </w:r>
      <w:r w:rsidRPr="00512DD7">
        <w:rPr>
          <w:rStyle w:val="Emphasis"/>
        </w:rPr>
        <w:t xml:space="preserve">aggressively </w:t>
      </w:r>
      <w:r w:rsidRPr="00512DD7">
        <w:rPr>
          <w:rStyle w:val="Emphasis"/>
          <w:highlight w:val="cyan"/>
        </w:rPr>
        <w:t>cut emissions</w:t>
      </w:r>
      <w:r w:rsidRPr="00512DD7">
        <w:rPr>
          <w:sz w:val="16"/>
        </w:rPr>
        <w:t xml:space="preserve">. </w:t>
      </w:r>
      <w:r w:rsidRPr="00512DD7">
        <w:rPr>
          <w:rStyle w:val="Emphasis"/>
          <w:highlight w:val="cyan"/>
        </w:rPr>
        <w:t>Nor</w:t>
      </w:r>
      <w:r w:rsidRPr="00512DD7">
        <w:rPr>
          <w:rStyle w:val="StyleUnderline"/>
        </w:rPr>
        <w:t xml:space="preserve"> will they be able to </w:t>
      </w:r>
      <w:r w:rsidRPr="00512DD7">
        <w:rPr>
          <w:rStyle w:val="Emphasis"/>
          <w:highlight w:val="cyan"/>
        </w:rPr>
        <w:t>make</w:t>
      </w:r>
      <w:r w:rsidRPr="00512DD7">
        <w:rPr>
          <w:rStyle w:val="StyleUnderline"/>
        </w:rPr>
        <w:t xml:space="preserve"> other </w:t>
      </w:r>
      <w:r w:rsidRPr="00512DD7">
        <w:rPr>
          <w:rStyle w:val="Emphasis"/>
          <w:highlight w:val="cyan"/>
        </w:rPr>
        <w:t>investments</w:t>
      </w:r>
      <w:r w:rsidRPr="00512DD7">
        <w:rPr>
          <w:rStyle w:val="StyleUnderline"/>
        </w:rPr>
        <w:t xml:space="preserve"> to maximize and sustain the value of this resource. Shareholders will put their money elsewhere, and spending will decline.</w:t>
      </w:r>
    </w:p>
    <w:p w14:paraId="42F723F3" w14:textId="77777777" w:rsidR="00846C7E" w:rsidRPr="00512DD7" w:rsidRDefault="00846C7E" w:rsidP="00846C7E">
      <w:pPr>
        <w:rPr>
          <w:sz w:val="16"/>
        </w:rPr>
      </w:pPr>
      <w:r w:rsidRPr="00512DD7">
        <w:rPr>
          <w:sz w:val="16"/>
        </w:rPr>
        <w:t>A trillion-dollar milestone is something to celebrate. Governments and industry need to collaborate so we can reach it again.</w:t>
      </w:r>
    </w:p>
    <w:p w14:paraId="1E2AF281" w14:textId="77777777" w:rsidR="00846C7E" w:rsidRDefault="00846C7E" w:rsidP="00846C7E"/>
    <w:p w14:paraId="70A5EE71" w14:textId="77777777" w:rsidR="00846C7E" w:rsidRPr="00512DD7" w:rsidRDefault="00846C7E" w:rsidP="00846C7E"/>
    <w:p w14:paraId="28B94C01" w14:textId="77777777" w:rsidR="00846C7E" w:rsidRDefault="00846C7E" w:rsidP="00846C7E">
      <w:pPr>
        <w:pStyle w:val="Heading4"/>
      </w:pPr>
      <w:r>
        <w:t xml:space="preserve">Sustained oil exports </w:t>
      </w:r>
      <w:r w:rsidRPr="00183F37">
        <w:rPr>
          <w:u w:val="single"/>
        </w:rPr>
        <w:t>buoy Canadian growth</w:t>
      </w:r>
      <w:r>
        <w:t xml:space="preserve"> and </w:t>
      </w:r>
      <w:r w:rsidRPr="00183F37">
        <w:rPr>
          <w:u w:val="single"/>
        </w:rPr>
        <w:t>fund diversification</w:t>
      </w:r>
      <w:r>
        <w:t xml:space="preserve">. </w:t>
      </w:r>
    </w:p>
    <w:p w14:paraId="67A58C04" w14:textId="77777777" w:rsidR="00846C7E" w:rsidRPr="00183F37" w:rsidRDefault="00846C7E" w:rsidP="00846C7E">
      <w:r w:rsidRPr="00183F37">
        <w:rPr>
          <w:rStyle w:val="Style13ptBold"/>
        </w:rPr>
        <w:t>Detomasi 21</w:t>
      </w:r>
      <w:r>
        <w:t>, PhD Political Studies, Professor &amp; Distinguished Teaching Fellow of International Business @ Queen’s University. (David, 8-6-2021, "Canada's Big Chance With Rising Oil Prices," Smith School of Business, https://smith.queensu.ca/insight/content/Canadas-Big-Chance-With-Rising-Oil-Prices.php)</w:t>
      </w:r>
    </w:p>
    <w:p w14:paraId="54F9647F" w14:textId="77777777" w:rsidR="00846C7E" w:rsidRPr="00183F37" w:rsidRDefault="00846C7E" w:rsidP="00846C7E">
      <w:pPr>
        <w:rPr>
          <w:sz w:val="16"/>
        </w:rPr>
      </w:pPr>
      <w:r w:rsidRPr="00183F37">
        <w:rPr>
          <w:sz w:val="16"/>
        </w:rPr>
        <w:t xml:space="preserve">The transition to a low-carbon energy future is well underway. But it will still take years to come to fruition. Meanwhile, </w:t>
      </w:r>
      <w:r w:rsidRPr="00B62787">
        <w:rPr>
          <w:rStyle w:val="StyleUnderline"/>
          <w:highlight w:val="cyan"/>
        </w:rPr>
        <w:t xml:space="preserve">an </w:t>
      </w:r>
      <w:r w:rsidRPr="00B62787">
        <w:rPr>
          <w:rStyle w:val="Emphasis"/>
          <w:highlight w:val="cyan"/>
        </w:rPr>
        <w:t>oil boom</w:t>
      </w:r>
      <w:r w:rsidRPr="00183F37">
        <w:rPr>
          <w:rStyle w:val="Emphasis"/>
        </w:rPr>
        <w:t xml:space="preserve"> seems likely</w:t>
      </w:r>
      <w:r w:rsidRPr="00183F37">
        <w:rPr>
          <w:rStyle w:val="StyleUnderline"/>
        </w:rPr>
        <w:t>.</w:t>
      </w:r>
      <w:r w:rsidRPr="00183F37">
        <w:rPr>
          <w:sz w:val="16"/>
        </w:rPr>
        <w:t xml:space="preserve"> </w:t>
      </w:r>
      <w:r w:rsidRPr="00B62787">
        <w:rPr>
          <w:rStyle w:val="StyleUnderline"/>
          <w:highlight w:val="cyan"/>
        </w:rPr>
        <w:t xml:space="preserve">For </w:t>
      </w:r>
      <w:r w:rsidRPr="00B62787">
        <w:rPr>
          <w:rStyle w:val="Emphasis"/>
          <w:highlight w:val="cyan"/>
        </w:rPr>
        <w:t>Canada</w:t>
      </w:r>
      <w:r w:rsidRPr="00183F37">
        <w:rPr>
          <w:rStyle w:val="StyleUnderline"/>
        </w:rPr>
        <w:t xml:space="preserve">, </w:t>
      </w:r>
      <w:r w:rsidRPr="00B62787">
        <w:rPr>
          <w:rStyle w:val="StyleUnderline"/>
        </w:rPr>
        <w:t xml:space="preserve">this </w:t>
      </w:r>
      <w:r w:rsidRPr="00B62787">
        <w:rPr>
          <w:rStyle w:val="StyleUnderline"/>
          <w:highlight w:val="cyan"/>
        </w:rPr>
        <w:t xml:space="preserve">is a </w:t>
      </w:r>
      <w:r w:rsidRPr="00B62787">
        <w:rPr>
          <w:rStyle w:val="Emphasis"/>
          <w:highlight w:val="cyan"/>
        </w:rPr>
        <w:t>golden opportunity</w:t>
      </w:r>
      <w:r w:rsidRPr="00B62787">
        <w:rPr>
          <w:rStyle w:val="StyleUnderline"/>
          <w:highlight w:val="cyan"/>
        </w:rPr>
        <w:t xml:space="preserve"> to</w:t>
      </w:r>
      <w:r w:rsidRPr="00183F37">
        <w:rPr>
          <w:rStyle w:val="StyleUnderline"/>
        </w:rPr>
        <w:t xml:space="preserve"> transform our energy sector, become a leader in clean energy and </w:t>
      </w:r>
      <w:r w:rsidRPr="00B62787">
        <w:rPr>
          <w:rStyle w:val="Emphasis"/>
          <w:highlight w:val="cyan"/>
        </w:rPr>
        <w:t>strengthen our econ</w:t>
      </w:r>
      <w:r w:rsidRPr="00B62787">
        <w:rPr>
          <w:sz w:val="16"/>
        </w:rPr>
        <w:t>omy. It won’t be easy. But the time to get started is now.</w:t>
      </w:r>
    </w:p>
    <w:p w14:paraId="7E913D51" w14:textId="77777777" w:rsidR="00846C7E" w:rsidRPr="00183F37" w:rsidRDefault="00846C7E" w:rsidP="00846C7E">
      <w:pPr>
        <w:rPr>
          <w:sz w:val="16"/>
        </w:rPr>
      </w:pPr>
      <w:r w:rsidRPr="00183F37">
        <w:rPr>
          <w:sz w:val="16"/>
        </w:rPr>
        <w:t>The past few years have not been good for the oil and gas sector in Canada. Prices fell and stayed low. Investment capital dried up, regulatory burdens increased, environmental criticism of oil and gas grew more powerful, pipelines proved difficult to construct and the global COVID-19 pandemic deflated demand. That is a lot to deal with in a short period.</w:t>
      </w:r>
    </w:p>
    <w:p w14:paraId="24EA3CD2" w14:textId="77777777" w:rsidR="00846C7E" w:rsidRPr="00183F37" w:rsidRDefault="00846C7E" w:rsidP="00846C7E">
      <w:pPr>
        <w:rPr>
          <w:sz w:val="16"/>
        </w:rPr>
      </w:pPr>
      <w:r w:rsidRPr="00183F37">
        <w:rPr>
          <w:sz w:val="16"/>
        </w:rPr>
        <w:t xml:space="preserve">But </w:t>
      </w:r>
      <w:r w:rsidRPr="00183F37">
        <w:rPr>
          <w:rStyle w:val="StyleUnderline"/>
        </w:rPr>
        <w:t>things are changing</w:t>
      </w:r>
      <w:r w:rsidRPr="00183F37">
        <w:rPr>
          <w:sz w:val="16"/>
        </w:rPr>
        <w:t xml:space="preserve">. </w:t>
      </w:r>
      <w:r w:rsidRPr="00183F37">
        <w:rPr>
          <w:rStyle w:val="StyleUnderline"/>
        </w:rPr>
        <w:t>Developed economies are coming back</w:t>
      </w:r>
      <w:r w:rsidRPr="00183F37">
        <w:rPr>
          <w:sz w:val="16"/>
        </w:rPr>
        <w:t xml:space="preserve"> to life. Projected annualized growth in the United States has reached an unheard of seven per cent. </w:t>
      </w:r>
      <w:r w:rsidRPr="00183F37">
        <w:rPr>
          <w:rStyle w:val="Emphasis"/>
        </w:rPr>
        <w:t>Oil prices</w:t>
      </w:r>
      <w:r w:rsidRPr="00183F37">
        <w:rPr>
          <w:rStyle w:val="StyleUnderline"/>
        </w:rPr>
        <w:t xml:space="preserve"> have rebounded</w:t>
      </w:r>
      <w:r w:rsidRPr="00183F37">
        <w:rPr>
          <w:sz w:val="16"/>
        </w:rPr>
        <w:t xml:space="preserve">—they are now more than US$70 a barrel, driving up the Canadian dollar. </w:t>
      </w:r>
      <w:r w:rsidRPr="00183F37">
        <w:rPr>
          <w:rStyle w:val="StyleUnderline"/>
        </w:rPr>
        <w:t xml:space="preserve">Financial traders are excited about a potential prolonged boom in oil prices. </w:t>
      </w:r>
      <w:r w:rsidRPr="00183F37">
        <w:rPr>
          <w:rStyle w:val="Emphasis"/>
        </w:rPr>
        <w:t>Stock</w:t>
      </w:r>
      <w:r w:rsidRPr="00183F37">
        <w:rPr>
          <w:sz w:val="16"/>
        </w:rPr>
        <w:t xml:space="preserve"> price</w:t>
      </w:r>
      <w:r w:rsidRPr="00183F37">
        <w:rPr>
          <w:rStyle w:val="Emphasis"/>
        </w:rPr>
        <w:t>s</w:t>
      </w:r>
      <w:r w:rsidRPr="00183F37">
        <w:rPr>
          <w:sz w:val="16"/>
        </w:rPr>
        <w:t xml:space="preserve"> of </w:t>
      </w:r>
      <w:r w:rsidRPr="00183F37">
        <w:rPr>
          <w:rStyle w:val="StyleUnderline"/>
        </w:rPr>
        <w:t>oil and gas</w:t>
      </w:r>
      <w:r w:rsidRPr="00183F37">
        <w:rPr>
          <w:sz w:val="16"/>
        </w:rPr>
        <w:t xml:space="preserve"> companies </w:t>
      </w:r>
      <w:r w:rsidRPr="00183F37">
        <w:rPr>
          <w:rStyle w:val="StyleUnderline"/>
        </w:rPr>
        <w:t>are rising</w:t>
      </w:r>
      <w:r w:rsidRPr="00183F37">
        <w:rPr>
          <w:sz w:val="16"/>
        </w:rPr>
        <w:t>. The oil cycle is starting to climb up.</w:t>
      </w:r>
    </w:p>
    <w:p w14:paraId="492C0973" w14:textId="77777777" w:rsidR="00846C7E" w:rsidRPr="00183F37" w:rsidRDefault="00846C7E" w:rsidP="00846C7E">
      <w:pPr>
        <w:rPr>
          <w:sz w:val="16"/>
        </w:rPr>
      </w:pPr>
      <w:r w:rsidRPr="00183F37">
        <w:rPr>
          <w:sz w:val="16"/>
        </w:rPr>
        <w:t>It will take time for any boom to materialize, of course. There’s still production slack in the system. Oil output in Canada hovers steadily around four million barrels per day. But U.S. production is down two million barrels a day from 2019 levels, and Saudi Arabia has taken several million off the market to try to bolster prices. Other countries have also cut production.</w:t>
      </w:r>
    </w:p>
    <w:p w14:paraId="39734D5B" w14:textId="77777777" w:rsidR="00846C7E" w:rsidRPr="00183F37" w:rsidRDefault="00846C7E" w:rsidP="00846C7E">
      <w:pPr>
        <w:rPr>
          <w:rStyle w:val="StyleUnderline"/>
        </w:rPr>
      </w:pPr>
      <w:r w:rsidRPr="00183F37">
        <w:rPr>
          <w:sz w:val="16"/>
        </w:rPr>
        <w:t xml:space="preserve">Yet analysts argue that </w:t>
      </w:r>
      <w:r w:rsidRPr="00183F37">
        <w:rPr>
          <w:rStyle w:val="Emphasis"/>
        </w:rPr>
        <w:t>rebounding</w:t>
      </w:r>
      <w:r w:rsidRPr="00183F37">
        <w:rPr>
          <w:sz w:val="16"/>
        </w:rPr>
        <w:t xml:space="preserve"> global </w:t>
      </w:r>
      <w:r w:rsidRPr="00183F37">
        <w:rPr>
          <w:rStyle w:val="Emphasis"/>
        </w:rPr>
        <w:t>growth</w:t>
      </w:r>
      <w:r w:rsidRPr="00183F37">
        <w:rPr>
          <w:sz w:val="16"/>
        </w:rPr>
        <w:t xml:space="preserve"> </w:t>
      </w:r>
      <w:r w:rsidRPr="00183F37">
        <w:rPr>
          <w:rStyle w:val="StyleUnderline"/>
        </w:rPr>
        <w:t>will soon push demand back to—and even beyond—pre-pandemic levels</w:t>
      </w:r>
      <w:r w:rsidRPr="00183F37">
        <w:rPr>
          <w:sz w:val="16"/>
        </w:rPr>
        <w:t xml:space="preserve">. </w:t>
      </w:r>
      <w:r w:rsidRPr="00183F37">
        <w:rPr>
          <w:rStyle w:val="StyleUnderline"/>
        </w:rPr>
        <w:t>That surge</w:t>
      </w:r>
      <w:r w:rsidRPr="00183F37">
        <w:rPr>
          <w:sz w:val="16"/>
        </w:rPr>
        <w:t xml:space="preserve">, compounded with a recent lack of investment in the oil sector, </w:t>
      </w:r>
      <w:r w:rsidRPr="00183F37">
        <w:rPr>
          <w:rStyle w:val="StyleUnderline"/>
        </w:rPr>
        <w:t>might set the stage for a demand crunch and a significant price rise.</w:t>
      </w:r>
    </w:p>
    <w:p w14:paraId="176B67F7" w14:textId="77777777" w:rsidR="00846C7E" w:rsidRPr="00183F37" w:rsidRDefault="00846C7E" w:rsidP="00846C7E">
      <w:pPr>
        <w:rPr>
          <w:sz w:val="16"/>
        </w:rPr>
      </w:pPr>
      <w:r w:rsidRPr="00183F37">
        <w:rPr>
          <w:sz w:val="16"/>
        </w:rPr>
        <w:t>What should Canada do?</w:t>
      </w:r>
    </w:p>
    <w:p w14:paraId="0E802249" w14:textId="77777777" w:rsidR="00846C7E" w:rsidRPr="00183F37" w:rsidRDefault="00846C7E" w:rsidP="00846C7E">
      <w:pPr>
        <w:rPr>
          <w:rStyle w:val="StyleUnderline"/>
        </w:rPr>
      </w:pPr>
      <w:r w:rsidRPr="00B62787">
        <w:rPr>
          <w:rStyle w:val="StyleUnderline"/>
        </w:rPr>
        <w:t xml:space="preserve">Elevated demand might </w:t>
      </w:r>
      <w:r w:rsidRPr="00B62787">
        <w:rPr>
          <w:rStyle w:val="Emphasis"/>
        </w:rPr>
        <w:t>last</w:t>
      </w:r>
      <w:r w:rsidRPr="00183F37">
        <w:rPr>
          <w:rStyle w:val="Emphasis"/>
        </w:rPr>
        <w:t xml:space="preserve"> a while</w:t>
      </w:r>
      <w:r w:rsidRPr="00183F37">
        <w:rPr>
          <w:sz w:val="16"/>
        </w:rPr>
        <w:t xml:space="preserve">. The International Energy Agency recently issued a pathway for the world to follow to reach </w:t>
      </w:r>
      <w:r w:rsidRPr="00B62787">
        <w:rPr>
          <w:rStyle w:val="Emphasis"/>
          <w:highlight w:val="cyan"/>
        </w:rPr>
        <w:t>net-zero</w:t>
      </w:r>
      <w:r w:rsidRPr="00183F37">
        <w:rPr>
          <w:sz w:val="16"/>
        </w:rPr>
        <w:t xml:space="preserve"> carbon emissions </w:t>
      </w:r>
      <w:r w:rsidRPr="00B62787">
        <w:rPr>
          <w:rStyle w:val="StyleUnderline"/>
          <w:highlight w:val="cyan"/>
        </w:rPr>
        <w:t xml:space="preserve">by </w:t>
      </w:r>
      <w:r w:rsidRPr="00B62787">
        <w:rPr>
          <w:rStyle w:val="Emphasis"/>
          <w:highlight w:val="cyan"/>
        </w:rPr>
        <w:t>2050</w:t>
      </w:r>
      <w:r w:rsidRPr="00183F37">
        <w:rPr>
          <w:sz w:val="16"/>
        </w:rPr>
        <w:t xml:space="preserve">. That path </w:t>
      </w:r>
      <w:r w:rsidRPr="00B62787">
        <w:rPr>
          <w:rStyle w:val="StyleUnderline"/>
          <w:highlight w:val="cyan"/>
        </w:rPr>
        <w:t xml:space="preserve">is </w:t>
      </w:r>
      <w:r w:rsidRPr="00B62787">
        <w:rPr>
          <w:rStyle w:val="Emphasis"/>
          <w:highlight w:val="cyan"/>
        </w:rPr>
        <w:t>unlikely</w:t>
      </w:r>
      <w:r w:rsidRPr="00B62787">
        <w:rPr>
          <w:sz w:val="16"/>
        </w:rPr>
        <w:t xml:space="preserve"> to be followed. </w:t>
      </w:r>
      <w:r w:rsidRPr="00B62787">
        <w:rPr>
          <w:rStyle w:val="StyleUnderline"/>
        </w:rPr>
        <w:t>What it demands</w:t>
      </w:r>
      <w:r w:rsidRPr="00B62787">
        <w:rPr>
          <w:sz w:val="16"/>
        </w:rPr>
        <w:t xml:space="preserve"> from governments and consumers </w:t>
      </w:r>
      <w:r w:rsidRPr="00B62787">
        <w:rPr>
          <w:rStyle w:val="StyleUnderline"/>
        </w:rPr>
        <w:t>belies all historical experience about what they can or will do</w:t>
      </w:r>
      <w:r w:rsidRPr="00B62787">
        <w:rPr>
          <w:sz w:val="16"/>
        </w:rPr>
        <w:t xml:space="preserve">. In most realistic scenarios, </w:t>
      </w:r>
      <w:r w:rsidRPr="00B62787">
        <w:rPr>
          <w:rStyle w:val="StyleUnderline"/>
        </w:rPr>
        <w:t xml:space="preserve">oil demand will </w:t>
      </w:r>
      <w:r w:rsidRPr="00B62787">
        <w:rPr>
          <w:rStyle w:val="Emphasis"/>
        </w:rPr>
        <w:t>likely</w:t>
      </w:r>
      <w:r w:rsidRPr="00B62787">
        <w:rPr>
          <w:rStyle w:val="StyleUnderline"/>
        </w:rPr>
        <w:t xml:space="preserve"> peak in the next two decades </w:t>
      </w:r>
      <w:r w:rsidRPr="00B62787">
        <w:rPr>
          <w:rStyle w:val="Emphasis"/>
        </w:rPr>
        <w:t>before</w:t>
      </w:r>
      <w:r w:rsidRPr="00B62787">
        <w:rPr>
          <w:rStyle w:val="StyleUnderline"/>
        </w:rPr>
        <w:t xml:space="preserve"> declining.</w:t>
      </w:r>
    </w:p>
    <w:p w14:paraId="64AFFCCB" w14:textId="77777777" w:rsidR="00846C7E" w:rsidRPr="00183F37" w:rsidRDefault="00846C7E" w:rsidP="00846C7E">
      <w:pPr>
        <w:rPr>
          <w:sz w:val="16"/>
        </w:rPr>
      </w:pPr>
      <w:r w:rsidRPr="00B62787">
        <w:rPr>
          <w:rStyle w:val="StyleUnderline"/>
          <w:highlight w:val="cyan"/>
        </w:rPr>
        <w:t>The world will</w:t>
      </w:r>
      <w:r w:rsidRPr="00183F37">
        <w:rPr>
          <w:sz w:val="16"/>
        </w:rPr>
        <w:t xml:space="preserve"> likely </w:t>
      </w:r>
      <w:r w:rsidRPr="00B62787">
        <w:rPr>
          <w:rStyle w:val="Emphasis"/>
          <w:highlight w:val="cyan"/>
        </w:rPr>
        <w:t>need more oil</w:t>
      </w:r>
      <w:r w:rsidRPr="00183F37">
        <w:rPr>
          <w:sz w:val="16"/>
        </w:rPr>
        <w:t xml:space="preserve"> as we emerge out of the pandemic. </w:t>
      </w:r>
      <w:r w:rsidRPr="00B62787">
        <w:rPr>
          <w:rStyle w:val="StyleUnderline"/>
          <w:highlight w:val="cyan"/>
        </w:rPr>
        <w:t xml:space="preserve">Countries that </w:t>
      </w:r>
      <w:r w:rsidRPr="00B62787">
        <w:rPr>
          <w:rStyle w:val="Emphasis"/>
          <w:highlight w:val="cyan"/>
        </w:rPr>
        <w:t>produce</w:t>
      </w:r>
      <w:r w:rsidRPr="00183F37">
        <w:rPr>
          <w:rStyle w:val="StyleUnderline"/>
        </w:rPr>
        <w:t xml:space="preserve"> that oil </w:t>
      </w:r>
      <w:r w:rsidRPr="00B62787">
        <w:rPr>
          <w:rStyle w:val="StyleUnderline"/>
          <w:highlight w:val="cyan"/>
        </w:rPr>
        <w:t xml:space="preserve">will </w:t>
      </w:r>
      <w:r w:rsidRPr="00B62787">
        <w:rPr>
          <w:rStyle w:val="Emphasis"/>
          <w:highlight w:val="cyan"/>
        </w:rPr>
        <w:t>reap</w:t>
      </w:r>
      <w:r w:rsidRPr="00183F37">
        <w:rPr>
          <w:rStyle w:val="StyleUnderline"/>
        </w:rPr>
        <w:t xml:space="preserve"> the </w:t>
      </w:r>
      <w:r w:rsidRPr="00B62787">
        <w:rPr>
          <w:rStyle w:val="Emphasis"/>
          <w:highlight w:val="cyan"/>
        </w:rPr>
        <w:t>high economic returns</w:t>
      </w:r>
      <w:r w:rsidRPr="00183F37">
        <w:rPr>
          <w:sz w:val="16"/>
        </w:rPr>
        <w:t xml:space="preserve">. </w:t>
      </w:r>
      <w:r w:rsidRPr="00B62787">
        <w:rPr>
          <w:rStyle w:val="StyleUnderline"/>
          <w:highlight w:val="cyan"/>
        </w:rPr>
        <w:t>This includes Canada, the fifth-largest producer</w:t>
      </w:r>
      <w:r w:rsidRPr="00183F37">
        <w:rPr>
          <w:sz w:val="16"/>
        </w:rPr>
        <w:t xml:space="preserve"> of oil and gas in the world. How should Canada respond if the anticipated boom happens?</w:t>
      </w:r>
    </w:p>
    <w:p w14:paraId="4E81F361" w14:textId="77777777" w:rsidR="00846C7E" w:rsidRPr="00183F37" w:rsidRDefault="00846C7E" w:rsidP="00846C7E">
      <w:pPr>
        <w:rPr>
          <w:sz w:val="16"/>
        </w:rPr>
      </w:pPr>
      <w:r w:rsidRPr="00183F37">
        <w:rPr>
          <w:sz w:val="16"/>
        </w:rPr>
        <w:t>For starters, oil producers should learn well the lessons taught over the past decade. They need to continue improving their environmental, social and governance (ESG) performance. Such efforts differentiate Canadian producers, enhance their social licence to operate, buy investor credibility and keep Canadian businesses meeting societal demands that will not go away.</w:t>
      </w:r>
    </w:p>
    <w:p w14:paraId="6A629ED6" w14:textId="77777777" w:rsidR="00846C7E" w:rsidRPr="00183F37" w:rsidRDefault="00846C7E" w:rsidP="00846C7E">
      <w:pPr>
        <w:rPr>
          <w:rStyle w:val="StyleUnderline"/>
        </w:rPr>
      </w:pPr>
      <w:r w:rsidRPr="00183F37">
        <w:rPr>
          <w:sz w:val="16"/>
        </w:rPr>
        <w:t xml:space="preserve">Capital providers can reinforce this trend in their investment decisions. Some investors now shun petroleum because of environmental concerns. Low oil prices and poor investor returns over the past six years have made that a mostly painless decision. Yet, </w:t>
      </w:r>
      <w:r w:rsidRPr="00183F37">
        <w:rPr>
          <w:rStyle w:val="StyleUnderline"/>
        </w:rPr>
        <w:t>as prices and potential returns go up, foregoing oil investments completely will be harder.</w:t>
      </w:r>
    </w:p>
    <w:p w14:paraId="64746656" w14:textId="77777777" w:rsidR="00846C7E" w:rsidRPr="00183F37" w:rsidRDefault="00846C7E" w:rsidP="00846C7E">
      <w:pPr>
        <w:rPr>
          <w:sz w:val="16"/>
        </w:rPr>
      </w:pPr>
      <w:r w:rsidRPr="00183F37">
        <w:rPr>
          <w:sz w:val="16"/>
        </w:rPr>
        <w:t>Discerning investment choice will reward, complement and motivate enhanced ESG performance that will give the Canadian oil sector an advantage over those in other producing countries that may care less about such issues.</w:t>
      </w:r>
    </w:p>
    <w:p w14:paraId="6086CEFA" w14:textId="77777777" w:rsidR="00846C7E" w:rsidRPr="00183F37" w:rsidRDefault="00846C7E" w:rsidP="00846C7E">
      <w:pPr>
        <w:rPr>
          <w:sz w:val="16"/>
        </w:rPr>
      </w:pPr>
      <w:r w:rsidRPr="00183F37">
        <w:rPr>
          <w:sz w:val="16"/>
        </w:rPr>
        <w:t>Next, we need the federal government and provinces to work constructively together on energy relations. Ottawa has taken some initial steps. The recent budget invests in carbon sequestration technologies, and one of the few pipelines actually being built is owned by the federal government.</w:t>
      </w:r>
    </w:p>
    <w:p w14:paraId="2EBF2F94" w14:textId="77777777" w:rsidR="00846C7E" w:rsidRPr="00183F37" w:rsidRDefault="00846C7E" w:rsidP="00846C7E">
      <w:pPr>
        <w:rPr>
          <w:sz w:val="16"/>
        </w:rPr>
      </w:pPr>
      <w:r w:rsidRPr="00183F37">
        <w:rPr>
          <w:sz w:val="16"/>
        </w:rPr>
        <w:t xml:space="preserve">Save for a rainy day </w:t>
      </w:r>
    </w:p>
    <w:p w14:paraId="779103AC" w14:textId="77777777" w:rsidR="00846C7E" w:rsidRPr="00183F37" w:rsidRDefault="00846C7E" w:rsidP="00846C7E">
      <w:pPr>
        <w:rPr>
          <w:sz w:val="16"/>
        </w:rPr>
      </w:pPr>
      <w:r w:rsidRPr="00183F37">
        <w:rPr>
          <w:sz w:val="16"/>
        </w:rPr>
        <w:t>Yet, for Alberta, this seems too little, too late after eight years of suffering. Canada’s equalization payments system needs overhauling, and more effort could be put into developing energy infrastructure projects that move Canada’s oil to its coasts.</w:t>
      </w:r>
    </w:p>
    <w:p w14:paraId="1146E58F" w14:textId="77777777" w:rsidR="00846C7E" w:rsidRPr="00183F37" w:rsidRDefault="00846C7E" w:rsidP="00846C7E">
      <w:pPr>
        <w:rPr>
          <w:sz w:val="16"/>
        </w:rPr>
      </w:pPr>
      <w:r w:rsidRPr="00183F37">
        <w:rPr>
          <w:sz w:val="16"/>
        </w:rPr>
        <w:t xml:space="preserve">What else? Canada must cultivate a positive but realistic energy relationship with the United States. </w:t>
      </w:r>
      <w:r w:rsidRPr="00183F37">
        <w:rPr>
          <w:rStyle w:val="StyleUnderline"/>
        </w:rPr>
        <w:t xml:space="preserve">The U.S. still absorbs over </w:t>
      </w:r>
      <w:r w:rsidRPr="00183F37">
        <w:rPr>
          <w:rStyle w:val="Emphasis"/>
        </w:rPr>
        <w:t>90 per cent</w:t>
      </w:r>
      <w:r w:rsidRPr="00183F37">
        <w:rPr>
          <w:rStyle w:val="StyleUnderline"/>
        </w:rPr>
        <w:t xml:space="preserve"> of Canada’s oil exports</w:t>
      </w:r>
      <w:r w:rsidRPr="00183F37">
        <w:rPr>
          <w:sz w:val="16"/>
        </w:rPr>
        <w:t>. That is too much customer concentration.</w:t>
      </w:r>
    </w:p>
    <w:p w14:paraId="67E14D07" w14:textId="77777777" w:rsidR="00846C7E" w:rsidRPr="00183F37" w:rsidRDefault="00846C7E" w:rsidP="00846C7E">
      <w:pPr>
        <w:rPr>
          <w:sz w:val="16"/>
        </w:rPr>
      </w:pPr>
      <w:r w:rsidRPr="00183F37">
        <w:rPr>
          <w:sz w:val="16"/>
        </w:rPr>
        <w:t>Moreover, the U.S. is not always friendly to Canadian energy interests. If proof was needed, the governor of Michigan’s attempt to shut down Enbridge Inc.’s Line 5 (currently working its way through the U.S. courts) demonstrates how Canadian energy sovereignty can be put at risk by U.S. political decisions. We need the independence that alternate export routes provide.</w:t>
      </w:r>
    </w:p>
    <w:p w14:paraId="4954FA95" w14:textId="77777777" w:rsidR="00846C7E" w:rsidRPr="00183F37" w:rsidRDefault="00846C7E" w:rsidP="00846C7E">
      <w:pPr>
        <w:rPr>
          <w:sz w:val="16"/>
        </w:rPr>
      </w:pPr>
      <w:r w:rsidRPr="00B62787">
        <w:rPr>
          <w:sz w:val="16"/>
        </w:rPr>
        <w:t xml:space="preserve">Finally, </w:t>
      </w:r>
      <w:r w:rsidRPr="00B62787">
        <w:rPr>
          <w:rStyle w:val="StyleUnderline"/>
        </w:rPr>
        <w:t xml:space="preserve">if resource revenues grow, it might be wise to save some of it. The </w:t>
      </w:r>
      <w:r w:rsidRPr="00B62787">
        <w:rPr>
          <w:rStyle w:val="Emphasis"/>
        </w:rPr>
        <w:t>Alberta</w:t>
      </w:r>
      <w:r w:rsidRPr="00B62787">
        <w:rPr>
          <w:rStyle w:val="StyleUnderline"/>
        </w:rPr>
        <w:t xml:space="preserve"> </w:t>
      </w:r>
      <w:r w:rsidRPr="00B62787">
        <w:rPr>
          <w:rStyle w:val="Emphasis"/>
        </w:rPr>
        <w:t>Heritage Trust Fund</w:t>
      </w:r>
      <w:r w:rsidRPr="00B62787">
        <w:rPr>
          <w:sz w:val="16"/>
        </w:rPr>
        <w:t xml:space="preserve">, </w:t>
      </w:r>
      <w:r w:rsidRPr="00B62787">
        <w:rPr>
          <w:rStyle w:val="StyleUnderline"/>
        </w:rPr>
        <w:t>the province’s sovereign wealth fund for saved resource revenues</w:t>
      </w:r>
      <w:r w:rsidRPr="00B62787">
        <w:rPr>
          <w:sz w:val="16"/>
        </w:rPr>
        <w:t>, remains at levels similar to those in the 1970s, when it was created. This is despite the hundreds of billions of dollars of resource revenue the province’s energy exports have generated.</w:t>
      </w:r>
    </w:p>
    <w:p w14:paraId="5C1DF554" w14:textId="77777777" w:rsidR="00846C7E" w:rsidRPr="00183F37" w:rsidRDefault="00846C7E" w:rsidP="00846C7E">
      <w:pPr>
        <w:rPr>
          <w:sz w:val="16"/>
        </w:rPr>
      </w:pPr>
      <w:r w:rsidRPr="00183F37">
        <w:rPr>
          <w:sz w:val="16"/>
        </w:rPr>
        <w:t xml:space="preserve">Preparing now to save more of that money might be easier than trying to do so when oil prices rise. Moreover, </w:t>
      </w:r>
      <w:r w:rsidRPr="00B62787">
        <w:rPr>
          <w:rStyle w:val="StyleUnderline"/>
          <w:highlight w:val="cyan"/>
        </w:rPr>
        <w:t xml:space="preserve">if Alberta </w:t>
      </w:r>
      <w:r w:rsidRPr="00B62787">
        <w:rPr>
          <w:rStyle w:val="Emphasis"/>
          <w:highlight w:val="cyan"/>
        </w:rPr>
        <w:t>wants</w:t>
      </w:r>
      <w:r w:rsidRPr="00183F37">
        <w:rPr>
          <w:rStyle w:val="StyleUnderline"/>
        </w:rPr>
        <w:t xml:space="preserve"> long-term economic </w:t>
      </w:r>
      <w:r w:rsidRPr="00B62787">
        <w:rPr>
          <w:rStyle w:val="Emphasis"/>
          <w:highlight w:val="cyan"/>
        </w:rPr>
        <w:t>diversification</w:t>
      </w:r>
      <w:r w:rsidRPr="00183F37">
        <w:rPr>
          <w:rStyle w:val="StyleUnderline"/>
        </w:rPr>
        <w:t xml:space="preserve"> and a stronger bargaining position</w:t>
      </w:r>
      <w:r w:rsidRPr="00183F37">
        <w:rPr>
          <w:sz w:val="16"/>
        </w:rPr>
        <w:t xml:space="preserve"> within the Canadian federation, </w:t>
      </w:r>
      <w:r w:rsidRPr="00B62787">
        <w:rPr>
          <w:rStyle w:val="StyleUnderline"/>
          <w:highlight w:val="cyan"/>
        </w:rPr>
        <w:t>having</w:t>
      </w:r>
      <w:r w:rsidRPr="00183F37">
        <w:rPr>
          <w:rStyle w:val="StyleUnderline"/>
        </w:rPr>
        <w:t xml:space="preserve"> </w:t>
      </w:r>
      <w:r w:rsidRPr="00B62787">
        <w:rPr>
          <w:rStyle w:val="Emphasis"/>
          <w:highlight w:val="cyan"/>
        </w:rPr>
        <w:t>significant saved energy revenue</w:t>
      </w:r>
      <w:r w:rsidRPr="00183F37">
        <w:rPr>
          <w:rStyle w:val="Emphasis"/>
        </w:rPr>
        <w:t xml:space="preserve"> in the bank </w:t>
      </w:r>
      <w:r w:rsidRPr="00B62787">
        <w:rPr>
          <w:rStyle w:val="Emphasis"/>
          <w:highlight w:val="cyan"/>
        </w:rPr>
        <w:t>might help</w:t>
      </w:r>
      <w:r w:rsidRPr="00183F37">
        <w:rPr>
          <w:sz w:val="16"/>
        </w:rPr>
        <w:t>.</w:t>
      </w:r>
    </w:p>
    <w:p w14:paraId="04597122" w14:textId="77777777" w:rsidR="00846C7E" w:rsidRDefault="00846C7E" w:rsidP="00846C7E">
      <w:pPr>
        <w:rPr>
          <w:rStyle w:val="StyleUnderline"/>
        </w:rPr>
      </w:pPr>
      <w:r w:rsidRPr="00B62787">
        <w:rPr>
          <w:rStyle w:val="StyleUnderline"/>
          <w:highlight w:val="cyan"/>
        </w:rPr>
        <w:t>Positioning Canada</w:t>
      </w:r>
      <w:r w:rsidRPr="00183F37">
        <w:rPr>
          <w:rStyle w:val="StyleUnderline"/>
        </w:rPr>
        <w:t xml:space="preserve"> now for the next oil boom </w:t>
      </w:r>
      <w:r w:rsidRPr="00B62787">
        <w:rPr>
          <w:rStyle w:val="StyleUnderline"/>
          <w:highlight w:val="cyan"/>
        </w:rPr>
        <w:t xml:space="preserve">will </w:t>
      </w:r>
      <w:r w:rsidRPr="00B62787">
        <w:rPr>
          <w:rStyle w:val="Emphasis"/>
          <w:highlight w:val="cyan"/>
        </w:rPr>
        <w:t>reap dividends</w:t>
      </w:r>
      <w:r w:rsidRPr="00183F37">
        <w:rPr>
          <w:sz w:val="16"/>
        </w:rPr>
        <w:t xml:space="preserve">. </w:t>
      </w:r>
      <w:r w:rsidRPr="00183F37">
        <w:rPr>
          <w:rStyle w:val="StyleUnderline"/>
        </w:rPr>
        <w:t>The opportunity should be seized. There</w:t>
      </w:r>
      <w:r w:rsidRPr="00183F37">
        <w:rPr>
          <w:sz w:val="16"/>
        </w:rPr>
        <w:t xml:space="preserve"> likely </w:t>
      </w:r>
      <w:r w:rsidRPr="00183F37">
        <w:rPr>
          <w:rStyle w:val="StyleUnderline"/>
        </w:rPr>
        <w:t>will not be many more.</w:t>
      </w:r>
    </w:p>
    <w:p w14:paraId="7655E21E" w14:textId="77777777" w:rsidR="00846C7E" w:rsidRPr="00A75287" w:rsidRDefault="00846C7E" w:rsidP="00846C7E">
      <w:pPr>
        <w:pStyle w:val="Heading4"/>
      </w:pPr>
      <w:r>
        <w:t xml:space="preserve">Energy is key: </w:t>
      </w:r>
      <w:r w:rsidRPr="00A75287">
        <w:rPr>
          <w:u w:val="single"/>
        </w:rPr>
        <w:t>imports</w:t>
      </w:r>
      <w:r>
        <w:t xml:space="preserve">, </w:t>
      </w:r>
      <w:r w:rsidRPr="000E3989">
        <w:rPr>
          <w:u w:val="single"/>
        </w:rPr>
        <w:t>jobs</w:t>
      </w:r>
      <w:r>
        <w:t xml:space="preserve">, and </w:t>
      </w:r>
      <w:r>
        <w:rPr>
          <w:u w:val="single"/>
        </w:rPr>
        <w:t>royalties</w:t>
      </w:r>
      <w:r>
        <w:t xml:space="preserve">. </w:t>
      </w:r>
    </w:p>
    <w:p w14:paraId="57D07EA6" w14:textId="77777777" w:rsidR="00846C7E" w:rsidRPr="005722CA" w:rsidRDefault="00846C7E" w:rsidP="00846C7E">
      <w:r w:rsidRPr="005722CA">
        <w:rPr>
          <w:rStyle w:val="Style13ptBold"/>
        </w:rPr>
        <w:t>Finlayson 24</w:t>
      </w:r>
      <w:r>
        <w:t>, MBA @ Yale, Post-Graduate Diploma Economics @ University of London, senior fellow of the Fraser Institute (Jock Finlayson, 7-12-2024, "Energy exports continue to fuel the Canadian economy," Fraser Institute, https://www.fraserinstitute.org/commentary/energy-exports-continue-fuel-canadian-economy)</w:t>
      </w:r>
    </w:p>
    <w:p w14:paraId="749799EB" w14:textId="77777777" w:rsidR="00846C7E" w:rsidRPr="00691870" w:rsidRDefault="00846C7E" w:rsidP="00846C7E">
      <w:pPr>
        <w:rPr>
          <w:sz w:val="16"/>
        </w:rPr>
      </w:pPr>
      <w:r w:rsidRPr="00FC1B78">
        <w:rPr>
          <w:rStyle w:val="StyleUnderline"/>
          <w:highlight w:val="cyan"/>
        </w:rPr>
        <w:t xml:space="preserve">Energy sits at the </w:t>
      </w:r>
      <w:r w:rsidRPr="00FC1B78">
        <w:rPr>
          <w:rStyle w:val="Emphasis"/>
          <w:highlight w:val="cyan"/>
        </w:rPr>
        <w:t>heart</w:t>
      </w:r>
      <w:r w:rsidRPr="00FC1B78">
        <w:rPr>
          <w:rStyle w:val="StyleUnderline"/>
          <w:highlight w:val="cyan"/>
        </w:rPr>
        <w:t xml:space="preserve"> of Canada’s</w:t>
      </w:r>
      <w:r w:rsidRPr="00691870">
        <w:rPr>
          <w:sz w:val="16"/>
        </w:rPr>
        <w:t xml:space="preserve"> export </w:t>
      </w:r>
      <w:r w:rsidRPr="00FC1B78">
        <w:rPr>
          <w:rStyle w:val="Emphasis"/>
          <w:highlight w:val="cyan"/>
        </w:rPr>
        <w:t>econ</w:t>
      </w:r>
      <w:r w:rsidRPr="00691870">
        <w:rPr>
          <w:sz w:val="16"/>
        </w:rPr>
        <w:t>omy, even though some federal policymakers and provincial governments appear to be discomfited by that fact.</w:t>
      </w:r>
    </w:p>
    <w:p w14:paraId="76F8B09F" w14:textId="77777777" w:rsidR="00846C7E" w:rsidRPr="00691870" w:rsidRDefault="00846C7E" w:rsidP="00846C7E">
      <w:pPr>
        <w:rPr>
          <w:sz w:val="16"/>
        </w:rPr>
      </w:pPr>
      <w:r w:rsidRPr="00691870">
        <w:rPr>
          <w:sz w:val="16"/>
        </w:rPr>
        <w:t xml:space="preserve">In recent years, </w:t>
      </w:r>
      <w:r w:rsidRPr="005722CA">
        <w:rPr>
          <w:rStyle w:val="StyleUnderline"/>
        </w:rPr>
        <w:t>energy has supplied</w:t>
      </w:r>
      <w:r w:rsidRPr="00691870">
        <w:rPr>
          <w:sz w:val="16"/>
        </w:rPr>
        <w:t xml:space="preserve"> 20–</w:t>
      </w:r>
      <w:r w:rsidRPr="005722CA">
        <w:rPr>
          <w:rStyle w:val="Emphasis"/>
        </w:rPr>
        <w:t>25 percent</w:t>
      </w:r>
      <w:r w:rsidRPr="005722CA">
        <w:rPr>
          <w:rStyle w:val="StyleUnderline"/>
        </w:rPr>
        <w:t xml:space="preserve"> of Canada’s total international exports</w:t>
      </w:r>
      <w:r w:rsidRPr="00691870">
        <w:rPr>
          <w:sz w:val="16"/>
        </w:rPr>
        <w:t xml:space="preserve"> (goods plus services combined), </w:t>
      </w:r>
      <w:r w:rsidRPr="005722CA">
        <w:rPr>
          <w:rStyle w:val="StyleUnderline"/>
        </w:rPr>
        <w:t>with</w:t>
      </w:r>
      <w:r w:rsidRPr="00691870">
        <w:rPr>
          <w:sz w:val="16"/>
        </w:rPr>
        <w:t xml:space="preserve"> crude </w:t>
      </w:r>
      <w:r w:rsidRPr="005722CA">
        <w:rPr>
          <w:rStyle w:val="Emphasis"/>
        </w:rPr>
        <w:t>oil</w:t>
      </w:r>
      <w:r w:rsidRPr="00691870">
        <w:rPr>
          <w:sz w:val="16"/>
        </w:rPr>
        <w:t xml:space="preserve">, </w:t>
      </w:r>
      <w:r w:rsidRPr="005722CA">
        <w:rPr>
          <w:rStyle w:val="StyleUnderline"/>
        </w:rPr>
        <w:t xml:space="preserve">refined </w:t>
      </w:r>
      <w:r w:rsidRPr="005722CA">
        <w:rPr>
          <w:rStyle w:val="Emphasis"/>
        </w:rPr>
        <w:t>petroleum</w:t>
      </w:r>
      <w:r w:rsidRPr="00691870">
        <w:rPr>
          <w:sz w:val="16"/>
        </w:rPr>
        <w:t xml:space="preserve"> products, </w:t>
      </w:r>
      <w:r w:rsidRPr="005722CA">
        <w:rPr>
          <w:rStyle w:val="StyleUnderline"/>
        </w:rPr>
        <w:t>and</w:t>
      </w:r>
      <w:r w:rsidRPr="00691870">
        <w:rPr>
          <w:sz w:val="16"/>
        </w:rPr>
        <w:t xml:space="preserve"> natural </w:t>
      </w:r>
      <w:r w:rsidRPr="005722CA">
        <w:rPr>
          <w:rStyle w:val="StyleUnderline"/>
        </w:rPr>
        <w:t>gas making up the lion’s share</w:t>
      </w:r>
      <w:r w:rsidRPr="00691870">
        <w:rPr>
          <w:sz w:val="16"/>
        </w:rPr>
        <w:t xml:space="preserve"> of our energy-related shipments to other countries. Canada’s energy export basket also includes coal, uranium, and electricity.</w:t>
      </w:r>
    </w:p>
    <w:p w14:paraId="3D9CC577" w14:textId="77777777" w:rsidR="00846C7E" w:rsidRPr="00691870" w:rsidRDefault="00846C7E" w:rsidP="00846C7E">
      <w:pPr>
        <w:rPr>
          <w:sz w:val="16"/>
        </w:rPr>
      </w:pPr>
      <w:r w:rsidRPr="00691870">
        <w:rPr>
          <w:sz w:val="16"/>
        </w:rPr>
        <w:t xml:space="preserve">In the last two decades, </w:t>
      </w:r>
      <w:r w:rsidRPr="00FC1B78">
        <w:rPr>
          <w:rStyle w:val="StyleUnderline"/>
          <w:highlight w:val="cyan"/>
        </w:rPr>
        <w:t xml:space="preserve">energy has become Canada’s </w:t>
      </w:r>
      <w:r w:rsidRPr="00FC1B78">
        <w:rPr>
          <w:rStyle w:val="Emphasis"/>
          <w:highlight w:val="cyan"/>
        </w:rPr>
        <w:t>leading export</w:t>
      </w:r>
      <w:r w:rsidRPr="005722CA">
        <w:rPr>
          <w:rStyle w:val="StyleUnderline"/>
        </w:rPr>
        <w:t xml:space="preserve"> sector, mainly </w:t>
      </w:r>
      <w:r w:rsidRPr="00FC1B78">
        <w:rPr>
          <w:rStyle w:val="StyleUnderline"/>
          <w:highlight w:val="cyan"/>
        </w:rPr>
        <w:t>owing to</w:t>
      </w:r>
      <w:r w:rsidRPr="00FC1B78">
        <w:rPr>
          <w:sz w:val="16"/>
        </w:rPr>
        <w:t xml:space="preserve"> higher </w:t>
      </w:r>
      <w:r w:rsidRPr="00FC1B78">
        <w:rPr>
          <w:rStyle w:val="Emphasis"/>
        </w:rPr>
        <w:t>oil</w:t>
      </w:r>
      <w:r w:rsidRPr="00691870">
        <w:rPr>
          <w:sz w:val="16"/>
        </w:rPr>
        <w:t xml:space="preserve"> production volumes, rising hydrocarbon exports, </w:t>
      </w:r>
      <w:r w:rsidRPr="005722CA">
        <w:rPr>
          <w:rStyle w:val="StyleUnderline"/>
        </w:rPr>
        <w:t xml:space="preserve">and </w:t>
      </w:r>
      <w:r w:rsidRPr="005722CA">
        <w:rPr>
          <w:rStyle w:val="Emphasis"/>
        </w:rPr>
        <w:t>still-</w:t>
      </w:r>
      <w:r w:rsidRPr="00FC1B78">
        <w:rPr>
          <w:rStyle w:val="Emphasis"/>
          <w:highlight w:val="cyan"/>
        </w:rPr>
        <w:t>robust</w:t>
      </w:r>
      <w:r w:rsidRPr="005722CA">
        <w:rPr>
          <w:rStyle w:val="Emphasis"/>
        </w:rPr>
        <w:t xml:space="preserve"> global </w:t>
      </w:r>
      <w:r w:rsidRPr="00FC1B78">
        <w:rPr>
          <w:rStyle w:val="Emphasis"/>
          <w:highlight w:val="cyan"/>
        </w:rPr>
        <w:t>demand</w:t>
      </w:r>
      <w:r w:rsidRPr="00FC1B78">
        <w:rPr>
          <w:rStyle w:val="StyleUnderline"/>
          <w:highlight w:val="cyan"/>
        </w:rPr>
        <w:t xml:space="preserve"> for </w:t>
      </w:r>
      <w:r w:rsidRPr="00FC1B78">
        <w:rPr>
          <w:rStyle w:val="Emphasis"/>
          <w:highlight w:val="cyan"/>
        </w:rPr>
        <w:t>fossil</w:t>
      </w:r>
      <w:r w:rsidRPr="005722CA">
        <w:rPr>
          <w:rStyle w:val="StyleUnderline"/>
        </w:rPr>
        <w:t xml:space="preserve"> fuel</w:t>
      </w:r>
      <w:r w:rsidRPr="00FC1B78">
        <w:rPr>
          <w:rStyle w:val="Emphasis"/>
          <w:highlight w:val="cyan"/>
        </w:rPr>
        <w:t>s</w:t>
      </w:r>
      <w:r w:rsidRPr="00691870">
        <w:rPr>
          <w:sz w:val="16"/>
        </w:rPr>
        <w:t xml:space="preserve"> (which provide 80 percent of the world’s primary energy). Measured in millions of barrels of oil equivalent (BOE), Canadian conventional oil and gas production rose from 4.5 million BOE per day in 2015 to 5.4 million/day last year, </w:t>
      </w:r>
      <w:r w:rsidRPr="00FC1B78">
        <w:rPr>
          <w:rStyle w:val="StyleUnderline"/>
          <w:highlight w:val="cyan"/>
        </w:rPr>
        <w:t xml:space="preserve">with </w:t>
      </w:r>
      <w:r w:rsidRPr="00FC1B78">
        <w:rPr>
          <w:rStyle w:val="Emphasis"/>
          <w:highlight w:val="cyan"/>
        </w:rPr>
        <w:t>most</w:t>
      </w:r>
      <w:r w:rsidRPr="00691870">
        <w:rPr>
          <w:sz w:val="16"/>
        </w:rPr>
        <w:t xml:space="preserve"> of the additional </w:t>
      </w:r>
      <w:r w:rsidRPr="00FC1B78">
        <w:rPr>
          <w:rStyle w:val="StyleUnderline"/>
          <w:highlight w:val="cyan"/>
        </w:rPr>
        <w:t>output</w:t>
      </w:r>
      <w:r w:rsidRPr="005722CA">
        <w:rPr>
          <w:rStyle w:val="StyleUnderline"/>
        </w:rPr>
        <w:t xml:space="preserve"> destined </w:t>
      </w:r>
      <w:r w:rsidRPr="00FC1B78">
        <w:rPr>
          <w:rStyle w:val="StyleUnderline"/>
          <w:highlight w:val="cyan"/>
        </w:rPr>
        <w:t>for the U</w:t>
      </w:r>
      <w:r w:rsidRPr="00691870">
        <w:rPr>
          <w:sz w:val="16"/>
        </w:rPr>
        <w:t xml:space="preserve">nited </w:t>
      </w:r>
      <w:r w:rsidRPr="00FC1B78">
        <w:rPr>
          <w:rStyle w:val="StyleUnderline"/>
          <w:highlight w:val="cyan"/>
        </w:rPr>
        <w:t>S</w:t>
      </w:r>
      <w:r w:rsidRPr="00691870">
        <w:rPr>
          <w:sz w:val="16"/>
        </w:rPr>
        <w:t>tates. With the completion of pipeline expansion projects and the looming start-up of liquefied natural gas (LNG) production on the West Coast, oil and gas are set to play an even bigger role in Canada’s economy and export portfolio in the coming years.</w:t>
      </w:r>
    </w:p>
    <w:p w14:paraId="425029E4" w14:textId="77777777" w:rsidR="00846C7E" w:rsidRPr="00C47D5B" w:rsidRDefault="00846C7E" w:rsidP="00846C7E">
      <w:pPr>
        <w:rPr>
          <w:sz w:val="16"/>
        </w:rPr>
      </w:pPr>
      <w:r w:rsidRPr="00691870">
        <w:rPr>
          <w:sz w:val="16"/>
        </w:rPr>
        <w:t xml:space="preserve">A May 2024 modelling study by </w:t>
      </w:r>
      <w:r w:rsidRPr="005722CA">
        <w:rPr>
          <w:rStyle w:val="Emphasis"/>
        </w:rPr>
        <w:t>S&amp;P</w:t>
      </w:r>
      <w:r w:rsidRPr="00691870">
        <w:rPr>
          <w:sz w:val="16"/>
        </w:rPr>
        <w:t xml:space="preserve"> Global Commodity Insights </w:t>
      </w:r>
      <w:r w:rsidRPr="005722CA">
        <w:rPr>
          <w:rStyle w:val="StyleUnderline"/>
        </w:rPr>
        <w:t>predicts a further jump in conventional oil and gas output</w:t>
      </w:r>
      <w:r w:rsidRPr="00691870">
        <w:rPr>
          <w:sz w:val="16"/>
        </w:rPr>
        <w:t xml:space="preserve"> of between 0.5 and 1.0 million BOE/day by 2035, assuming the federal government doesn’t impose draconian caps on production in the sector as part of its shambolic climate policy agenda. Based on that scenario, S&amp;P estimates that </w:t>
      </w:r>
      <w:r w:rsidRPr="005722CA">
        <w:rPr>
          <w:rStyle w:val="StyleUnderline"/>
        </w:rPr>
        <w:t xml:space="preserve">production, capital and operating </w:t>
      </w:r>
      <w:r w:rsidRPr="00FC1B78">
        <w:rPr>
          <w:rStyle w:val="StyleUnderline"/>
          <w:highlight w:val="cyan"/>
        </w:rPr>
        <w:t>spending in Canada’s</w:t>
      </w:r>
      <w:r w:rsidRPr="005722CA">
        <w:rPr>
          <w:rStyle w:val="StyleUnderline"/>
        </w:rPr>
        <w:t xml:space="preserve"> conventional </w:t>
      </w:r>
      <w:r w:rsidRPr="00FC1B78">
        <w:rPr>
          <w:rStyle w:val="StyleUnderline"/>
          <w:highlight w:val="cyan"/>
        </w:rPr>
        <w:t>oil</w:t>
      </w:r>
      <w:r w:rsidRPr="005722CA">
        <w:rPr>
          <w:rStyle w:val="StyleUnderline"/>
        </w:rPr>
        <w:t xml:space="preserve"> and gas industry </w:t>
      </w:r>
      <w:r w:rsidRPr="00FC1B78">
        <w:rPr>
          <w:rStyle w:val="StyleUnderline"/>
          <w:highlight w:val="cyan"/>
        </w:rPr>
        <w:t>will add</w:t>
      </w:r>
      <w:r w:rsidRPr="00691870">
        <w:rPr>
          <w:sz w:val="16"/>
        </w:rPr>
        <w:t xml:space="preserve"> up to $</w:t>
      </w:r>
      <w:r w:rsidRPr="00FC1B78">
        <w:rPr>
          <w:rStyle w:val="Emphasis"/>
          <w:highlight w:val="cyan"/>
        </w:rPr>
        <w:t>1.3 trillion to</w:t>
      </w:r>
      <w:r w:rsidRPr="00691870">
        <w:rPr>
          <w:sz w:val="16"/>
        </w:rPr>
        <w:t xml:space="preserve"> Canada’s </w:t>
      </w:r>
      <w:r w:rsidRPr="00FC1B78">
        <w:rPr>
          <w:rStyle w:val="Emphasis"/>
          <w:highlight w:val="cyan"/>
        </w:rPr>
        <w:t>g</w:t>
      </w:r>
      <w:r w:rsidRPr="00691870">
        <w:rPr>
          <w:sz w:val="16"/>
        </w:rPr>
        <w:t xml:space="preserve">ross </w:t>
      </w:r>
      <w:r w:rsidRPr="00FC1B78">
        <w:rPr>
          <w:rStyle w:val="Emphasis"/>
          <w:highlight w:val="cyan"/>
        </w:rPr>
        <w:t>d</w:t>
      </w:r>
      <w:r w:rsidRPr="00691870">
        <w:rPr>
          <w:sz w:val="16"/>
        </w:rPr>
        <w:t xml:space="preserve">omestic </w:t>
      </w:r>
      <w:r w:rsidRPr="00FC1B78">
        <w:rPr>
          <w:rStyle w:val="Emphasis"/>
          <w:highlight w:val="cyan"/>
        </w:rPr>
        <w:t>p</w:t>
      </w:r>
      <w:r w:rsidRPr="00691870">
        <w:rPr>
          <w:sz w:val="16"/>
        </w:rPr>
        <w:t xml:space="preserve">roduct by 2035. </w:t>
      </w:r>
      <w:r w:rsidRPr="005722CA">
        <w:rPr>
          <w:rStyle w:val="StyleUnderline"/>
        </w:rPr>
        <w:t>This forecast is premised on a modest (8 percent) increase in output</w:t>
      </w:r>
      <w:r w:rsidRPr="00691870">
        <w:rPr>
          <w:sz w:val="16"/>
        </w:rPr>
        <w:t xml:space="preserve"> and further declines in the sector’s greenhouse gas emissions intensity due to efficiency measures, advances in </w:t>
      </w:r>
      <w:r w:rsidRPr="00C47D5B">
        <w:rPr>
          <w:sz w:val="16"/>
        </w:rPr>
        <w:t>technology, greater use of carbon capture, and other factors.</w:t>
      </w:r>
    </w:p>
    <w:p w14:paraId="1863EA7E" w14:textId="77777777" w:rsidR="00846C7E" w:rsidRPr="00C47D5B" w:rsidRDefault="00846C7E" w:rsidP="00846C7E">
      <w:pPr>
        <w:rPr>
          <w:sz w:val="16"/>
        </w:rPr>
      </w:pPr>
      <w:r w:rsidRPr="00C47D5B">
        <w:rPr>
          <w:sz w:val="16"/>
        </w:rPr>
        <w:t>To illustrate the contribution that energy makes to Canada’s prosperity, the Coalition for A Better Future recently estimated that without exports of oil, natural gas and other energy goods, Canada’s cumulative trade deficit with the rest of the world—which stood at $130 billion in the decade ending in 2023—would have ballooned to $1 trillion.</w:t>
      </w:r>
    </w:p>
    <w:p w14:paraId="4C27B55F" w14:textId="77777777" w:rsidR="00846C7E" w:rsidRPr="00691870" w:rsidRDefault="00846C7E" w:rsidP="00846C7E">
      <w:pPr>
        <w:rPr>
          <w:sz w:val="16"/>
        </w:rPr>
      </w:pPr>
      <w:r w:rsidRPr="00C47D5B">
        <w:rPr>
          <w:rStyle w:val="StyleUnderline"/>
        </w:rPr>
        <w:t>Thanks to energy</w:t>
      </w:r>
      <w:r w:rsidRPr="00C47D5B">
        <w:rPr>
          <w:sz w:val="16"/>
        </w:rPr>
        <w:t xml:space="preserve"> production, </w:t>
      </w:r>
      <w:r w:rsidRPr="00C47D5B">
        <w:rPr>
          <w:rStyle w:val="StyleUnderline"/>
        </w:rPr>
        <w:t>Canada garners up</w:t>
      </w:r>
      <w:r w:rsidRPr="005722CA">
        <w:rPr>
          <w:rStyle w:val="StyleUnderline"/>
        </w:rPr>
        <w:t xml:space="preserve"> to $</w:t>
      </w:r>
      <w:r w:rsidRPr="00C47D5B">
        <w:rPr>
          <w:rStyle w:val="Emphasis"/>
          <w:highlight w:val="cyan"/>
        </w:rPr>
        <w:t>200 billion</w:t>
      </w:r>
      <w:r w:rsidRPr="00C47D5B">
        <w:rPr>
          <w:rStyle w:val="StyleUnderline"/>
          <w:highlight w:val="cyan"/>
        </w:rPr>
        <w:t xml:space="preserve"> of</w:t>
      </w:r>
      <w:r w:rsidRPr="005722CA">
        <w:rPr>
          <w:rStyle w:val="StyleUnderline"/>
        </w:rPr>
        <w:t xml:space="preserve"> additional </w:t>
      </w:r>
      <w:r w:rsidRPr="00C47D5B">
        <w:rPr>
          <w:rStyle w:val="StyleUnderline"/>
          <w:highlight w:val="cyan"/>
        </w:rPr>
        <w:t>export receipts each year</w:t>
      </w:r>
      <w:r w:rsidRPr="005722CA">
        <w:rPr>
          <w:rStyle w:val="StyleUnderline"/>
        </w:rPr>
        <w:t xml:space="preserve">—and the figure is </w:t>
      </w:r>
      <w:r w:rsidRPr="00C47D5B">
        <w:rPr>
          <w:rStyle w:val="StyleUnderline"/>
          <w:highlight w:val="cyan"/>
        </w:rPr>
        <w:t xml:space="preserve">set to </w:t>
      </w:r>
      <w:r w:rsidRPr="00C47D5B">
        <w:rPr>
          <w:rStyle w:val="Emphasis"/>
          <w:highlight w:val="cyan"/>
        </w:rPr>
        <w:t>rise significantly</w:t>
      </w:r>
      <w:r w:rsidRPr="00691870">
        <w:rPr>
          <w:sz w:val="16"/>
        </w:rPr>
        <w:t xml:space="preserve"> in the next </w:t>
      </w:r>
      <w:r w:rsidRPr="00C47D5B">
        <w:rPr>
          <w:sz w:val="16"/>
        </w:rPr>
        <w:t xml:space="preserve">decade. </w:t>
      </w:r>
      <w:r w:rsidRPr="00C47D5B">
        <w:rPr>
          <w:rStyle w:val="StyleUnderline"/>
        </w:rPr>
        <w:t xml:space="preserve">This outsized </w:t>
      </w:r>
      <w:r w:rsidRPr="00C47D5B">
        <w:rPr>
          <w:rStyle w:val="Emphasis"/>
        </w:rPr>
        <w:t>stream of</w:t>
      </w:r>
      <w:r w:rsidRPr="00C47D5B">
        <w:rPr>
          <w:rStyle w:val="StyleUnderline"/>
        </w:rPr>
        <w:t xml:space="preserve"> export </w:t>
      </w:r>
      <w:r w:rsidRPr="00C47D5B">
        <w:rPr>
          <w:rStyle w:val="Emphasis"/>
        </w:rPr>
        <w:t>earnings</w:t>
      </w:r>
      <w:r w:rsidRPr="00C47D5B">
        <w:rPr>
          <w:rStyle w:val="StyleUnderline"/>
        </w:rPr>
        <w:t xml:space="preserve"> </w:t>
      </w:r>
      <w:r w:rsidRPr="00C47D5B">
        <w:rPr>
          <w:rStyle w:val="StyleUnderline"/>
          <w:highlight w:val="cyan"/>
        </w:rPr>
        <w:t>furnishes</w:t>
      </w:r>
      <w:r w:rsidRPr="00691870">
        <w:rPr>
          <w:sz w:val="16"/>
        </w:rPr>
        <w:t xml:space="preserve"> </w:t>
      </w:r>
      <w:r w:rsidRPr="00C47D5B">
        <w:rPr>
          <w:rStyle w:val="StyleUnderline"/>
          <w:highlight w:val="cyan"/>
        </w:rPr>
        <w:t xml:space="preserve">the means to </w:t>
      </w:r>
      <w:r w:rsidRPr="00C47D5B">
        <w:rPr>
          <w:rStyle w:val="Emphasis"/>
          <w:highlight w:val="cyan"/>
        </w:rPr>
        <w:t>pay for imports</w:t>
      </w:r>
      <w:r w:rsidRPr="00691870">
        <w:rPr>
          <w:sz w:val="16"/>
        </w:rPr>
        <w:t xml:space="preserve">, </w:t>
      </w:r>
      <w:r w:rsidRPr="00C47D5B">
        <w:rPr>
          <w:rStyle w:val="StyleUnderline"/>
          <w:highlight w:val="cyan"/>
        </w:rPr>
        <w:t xml:space="preserve">supports </w:t>
      </w:r>
      <w:r w:rsidRPr="00C47D5B">
        <w:rPr>
          <w:rStyle w:val="Emphasis"/>
          <w:highlight w:val="cyan"/>
        </w:rPr>
        <w:t>hundreds of thousands</w:t>
      </w:r>
      <w:r w:rsidRPr="00C47D5B">
        <w:rPr>
          <w:rStyle w:val="StyleUnderline"/>
          <w:highlight w:val="cyan"/>
        </w:rPr>
        <w:t xml:space="preserve"> of</w:t>
      </w:r>
      <w:r w:rsidRPr="005722CA">
        <w:rPr>
          <w:rStyle w:val="StyleUnderline"/>
        </w:rPr>
        <w:t xml:space="preserve"> </w:t>
      </w:r>
      <w:r w:rsidRPr="00C47D5B">
        <w:rPr>
          <w:rStyle w:val="Emphasis"/>
        </w:rPr>
        <w:t xml:space="preserve">high-paying </w:t>
      </w:r>
      <w:r w:rsidRPr="00C47D5B">
        <w:rPr>
          <w:rStyle w:val="Emphasis"/>
          <w:highlight w:val="cyan"/>
        </w:rPr>
        <w:t>jobs</w:t>
      </w:r>
      <w:r w:rsidRPr="00691870">
        <w:rPr>
          <w:sz w:val="16"/>
        </w:rPr>
        <w:t xml:space="preserve">, </w:t>
      </w:r>
      <w:r w:rsidRPr="00C47D5B">
        <w:rPr>
          <w:rStyle w:val="StyleUnderline"/>
          <w:highlight w:val="cyan"/>
        </w:rPr>
        <w:t xml:space="preserve">and generates </w:t>
      </w:r>
      <w:r w:rsidRPr="00C47D5B">
        <w:rPr>
          <w:rStyle w:val="Emphasis"/>
          <w:highlight w:val="cyan"/>
        </w:rPr>
        <w:t>tens of billions</w:t>
      </w:r>
      <w:r w:rsidRPr="00691870">
        <w:rPr>
          <w:sz w:val="16"/>
        </w:rPr>
        <w:t xml:space="preserve"> of dollars </w:t>
      </w:r>
      <w:r w:rsidRPr="00C47D5B">
        <w:rPr>
          <w:rStyle w:val="StyleUnderline"/>
          <w:highlight w:val="cyan"/>
        </w:rPr>
        <w:t>of</w:t>
      </w:r>
      <w:r w:rsidRPr="005722CA">
        <w:rPr>
          <w:rStyle w:val="StyleUnderline"/>
        </w:rPr>
        <w:t xml:space="preserve"> extra </w:t>
      </w:r>
      <w:r w:rsidRPr="00C47D5B">
        <w:rPr>
          <w:rStyle w:val="Emphasis"/>
          <w:highlight w:val="cyan"/>
        </w:rPr>
        <w:t>revenues</w:t>
      </w:r>
      <w:r w:rsidRPr="005722CA">
        <w:rPr>
          <w:rStyle w:val="StyleUnderline"/>
        </w:rPr>
        <w:t xml:space="preserve"> for Canadian governments</w:t>
      </w:r>
      <w:r w:rsidRPr="00691870">
        <w:rPr>
          <w:sz w:val="16"/>
        </w:rPr>
        <w:t>.</w:t>
      </w:r>
    </w:p>
    <w:p w14:paraId="2A65CFEF" w14:textId="77777777" w:rsidR="00846C7E" w:rsidRPr="00691870" w:rsidRDefault="00846C7E" w:rsidP="00846C7E">
      <w:pPr>
        <w:rPr>
          <w:sz w:val="16"/>
        </w:rPr>
      </w:pPr>
      <w:r w:rsidRPr="00691870">
        <w:rPr>
          <w:sz w:val="16"/>
        </w:rPr>
        <w:t xml:space="preserve">In Canada’s case, it is also worth noting that </w:t>
      </w:r>
      <w:r w:rsidRPr="005722CA">
        <w:rPr>
          <w:rStyle w:val="StyleUnderline"/>
        </w:rPr>
        <w:t>energy reliably produces the largest trade surplus of any sector, by a wide margin</w:t>
      </w:r>
      <w:r w:rsidRPr="00691870">
        <w:rPr>
          <w:sz w:val="16"/>
        </w:rPr>
        <w:t>. And, as noted above, that surplus will increase in size over the rest of this decade and possibly beyond, mainly due to oil and gas output and exports climbing from current levels.</w:t>
      </w:r>
    </w:p>
    <w:p w14:paraId="1EE6D62C" w14:textId="77777777" w:rsidR="00846C7E" w:rsidRPr="00691870" w:rsidRDefault="00846C7E" w:rsidP="00846C7E">
      <w:pPr>
        <w:rPr>
          <w:sz w:val="16"/>
        </w:rPr>
      </w:pPr>
      <w:r w:rsidRPr="00691870">
        <w:rPr>
          <w:sz w:val="16"/>
        </w:rPr>
        <w:t xml:space="preserve">Averaged over the period 2022-23, Canada’s two-way trade in energy goods yielded a net annual surplus of almost $150 billion. This dwarfs the surpluses posted in other natural resource-based sectors such as metal ores, non-metallic minerals, agri-food, and forest products. </w:t>
      </w:r>
      <w:r w:rsidRPr="005722CA">
        <w:rPr>
          <w:rStyle w:val="StyleUnderline"/>
        </w:rPr>
        <w:t xml:space="preserve">Large trade </w:t>
      </w:r>
      <w:r w:rsidRPr="00C47D5B">
        <w:rPr>
          <w:rStyle w:val="StyleUnderline"/>
          <w:highlight w:val="cyan"/>
        </w:rPr>
        <w:t>surpluses in energy</w:t>
      </w:r>
      <w:r w:rsidRPr="00691870">
        <w:rPr>
          <w:sz w:val="16"/>
        </w:rPr>
        <w:t>—and, to a lesser extent, in other natural resource industries—</w:t>
      </w:r>
      <w:r w:rsidRPr="00C47D5B">
        <w:rPr>
          <w:rStyle w:val="StyleUnderline"/>
          <w:highlight w:val="cyan"/>
        </w:rPr>
        <w:t xml:space="preserve">offset </w:t>
      </w:r>
      <w:r w:rsidRPr="00C47D5B">
        <w:rPr>
          <w:rStyle w:val="Emphasis"/>
          <w:highlight w:val="cyan"/>
        </w:rPr>
        <w:t>chronic</w:t>
      </w:r>
      <w:r w:rsidRPr="005722CA">
        <w:rPr>
          <w:rStyle w:val="StyleUnderline"/>
        </w:rPr>
        <w:t xml:space="preserve"> Canadian trade </w:t>
      </w:r>
      <w:r w:rsidRPr="00C47D5B">
        <w:rPr>
          <w:rStyle w:val="Emphasis"/>
          <w:highlight w:val="cyan"/>
        </w:rPr>
        <w:t>deficits</w:t>
      </w:r>
      <w:r w:rsidRPr="00C47D5B">
        <w:rPr>
          <w:rStyle w:val="StyleUnderline"/>
          <w:highlight w:val="cyan"/>
        </w:rPr>
        <w:t xml:space="preserve"> in consumer goods</w:t>
      </w:r>
      <w:r w:rsidRPr="005722CA">
        <w:rPr>
          <w:rStyle w:val="StyleUnderline"/>
        </w:rPr>
        <w:t>, machinery and equipment, electronic products, and other high-tech goods</w:t>
      </w:r>
      <w:r w:rsidRPr="00691870">
        <w:rPr>
          <w:sz w:val="16"/>
        </w:rPr>
        <w:t>. Canada also runs a trade deficit of $35-40 billion in motor vehicles and parts.</w:t>
      </w:r>
    </w:p>
    <w:p w14:paraId="18B3215D" w14:textId="77777777" w:rsidR="00846C7E" w:rsidRPr="00691870" w:rsidRDefault="00846C7E" w:rsidP="00846C7E">
      <w:pPr>
        <w:rPr>
          <w:rStyle w:val="StyleUnderline"/>
        </w:rPr>
      </w:pPr>
      <w:r w:rsidRPr="00691870">
        <w:rPr>
          <w:sz w:val="16"/>
        </w:rPr>
        <w:t xml:space="preserve">Trudeau </w:t>
      </w:r>
      <w:r w:rsidRPr="005722CA">
        <w:rPr>
          <w:rStyle w:val="StyleUnderline"/>
        </w:rPr>
        <w:t>government ministers are fond of talking up</w:t>
      </w:r>
      <w:r w:rsidRPr="00691870">
        <w:rPr>
          <w:sz w:val="16"/>
        </w:rPr>
        <w:t xml:space="preserve"> (and subsidizing) </w:t>
      </w:r>
      <w:r w:rsidRPr="005722CA">
        <w:rPr>
          <w:rStyle w:val="StyleUnderline"/>
        </w:rPr>
        <w:t>Canadian non-fossil</w:t>
      </w:r>
      <w:r w:rsidRPr="00691870">
        <w:rPr>
          <w:sz w:val="16"/>
        </w:rPr>
        <w:t xml:space="preserve"> fuel </w:t>
      </w:r>
      <w:r w:rsidRPr="005722CA">
        <w:rPr>
          <w:rStyle w:val="StyleUnderline"/>
        </w:rPr>
        <w:t>energy industries</w:t>
      </w:r>
      <w:r w:rsidRPr="00691870">
        <w:rPr>
          <w:sz w:val="16"/>
        </w:rPr>
        <w:t xml:space="preserve">, </w:t>
      </w:r>
      <w:r w:rsidRPr="005722CA">
        <w:rPr>
          <w:rStyle w:val="StyleUnderline"/>
        </w:rPr>
        <w:t>like</w:t>
      </w:r>
      <w:r w:rsidRPr="00691870">
        <w:rPr>
          <w:sz w:val="16"/>
        </w:rPr>
        <w:t xml:space="preserve"> (carbon-free) electricity, biofuels, hydrogen (production of which currently is almost non-existent in Canada) and the “</w:t>
      </w:r>
      <w:r w:rsidRPr="00C47D5B">
        <w:rPr>
          <w:rStyle w:val="Emphasis"/>
          <w:highlight w:val="cyan"/>
        </w:rPr>
        <w:t>clean tech</w:t>
      </w:r>
      <w:r w:rsidRPr="00691870">
        <w:rPr>
          <w:sz w:val="16"/>
        </w:rPr>
        <w:t xml:space="preserve">” sector. </w:t>
      </w:r>
      <w:r w:rsidRPr="005722CA">
        <w:rPr>
          <w:rStyle w:val="Emphasis"/>
        </w:rPr>
        <w:t>However</w:t>
      </w:r>
      <w:r w:rsidRPr="00691870">
        <w:rPr>
          <w:sz w:val="16"/>
        </w:rPr>
        <w:t xml:space="preserve">, except for electricity, </w:t>
      </w:r>
      <w:r w:rsidRPr="005722CA">
        <w:rPr>
          <w:rStyle w:val="StyleUnderline"/>
        </w:rPr>
        <w:t xml:space="preserve">these segments of the Canadian energy sector </w:t>
      </w:r>
      <w:r w:rsidRPr="00C47D5B">
        <w:rPr>
          <w:rStyle w:val="StyleUnderline"/>
          <w:highlight w:val="cyan"/>
        </w:rPr>
        <w:t xml:space="preserve">are </w:t>
      </w:r>
      <w:r w:rsidRPr="00C47D5B">
        <w:rPr>
          <w:rStyle w:val="Emphasis"/>
          <w:highlight w:val="cyan"/>
        </w:rPr>
        <w:t>very small</w:t>
      </w:r>
      <w:r w:rsidRPr="00691870">
        <w:rPr>
          <w:sz w:val="16"/>
        </w:rPr>
        <w:t xml:space="preserve"> in size </w:t>
      </w:r>
      <w:r w:rsidRPr="00C47D5B">
        <w:rPr>
          <w:rStyle w:val="StyleUnderline"/>
          <w:highlight w:val="cyan"/>
        </w:rPr>
        <w:t xml:space="preserve">and </w:t>
      </w:r>
      <w:r w:rsidRPr="00C47D5B">
        <w:rPr>
          <w:rStyle w:val="Emphasis"/>
          <w:highlight w:val="cyan"/>
        </w:rPr>
        <w:t>export little</w:t>
      </w:r>
      <w:r w:rsidRPr="00691870">
        <w:rPr>
          <w:sz w:val="16"/>
        </w:rPr>
        <w:t>. And while the “</w:t>
      </w:r>
      <w:r w:rsidRPr="00691870">
        <w:rPr>
          <w:rStyle w:val="StyleUnderline"/>
        </w:rPr>
        <w:t>clean tech</w:t>
      </w:r>
      <w:r w:rsidRPr="00691870">
        <w:rPr>
          <w:sz w:val="16"/>
        </w:rPr>
        <w:t xml:space="preserve">” industry does hold considerable promise over the medium term, today it </w:t>
      </w:r>
      <w:r w:rsidRPr="00691870">
        <w:rPr>
          <w:rStyle w:val="StyleUnderline"/>
        </w:rPr>
        <w:t>accounts for less than one percent of Canada’s international exports.</w:t>
      </w:r>
    </w:p>
    <w:p w14:paraId="2B13BC49" w14:textId="77777777" w:rsidR="00846C7E" w:rsidRPr="00691870" w:rsidRDefault="00846C7E" w:rsidP="00846C7E">
      <w:pPr>
        <w:rPr>
          <w:sz w:val="16"/>
        </w:rPr>
      </w:pPr>
      <w:r w:rsidRPr="00691870">
        <w:rPr>
          <w:sz w:val="16"/>
        </w:rPr>
        <w:t>When it comes to energy exports, the reality for Canada is that oil, natural gas, and other fossil fuel products dominate the picture—and will continue to do so for the foreseeable future.</w:t>
      </w:r>
    </w:p>
    <w:p w14:paraId="2F2B0BA5" w14:textId="77777777" w:rsidR="00846C7E" w:rsidRPr="00691870" w:rsidRDefault="00846C7E" w:rsidP="00846C7E">
      <w:pPr>
        <w:rPr>
          <w:sz w:val="16"/>
        </w:rPr>
      </w:pPr>
    </w:p>
    <w:p w14:paraId="216A8B97" w14:textId="77777777" w:rsidR="00846C7E" w:rsidRPr="00691870" w:rsidRDefault="00846C7E" w:rsidP="00846C7E">
      <w:pPr>
        <w:rPr>
          <w:sz w:val="16"/>
        </w:rPr>
      </w:pPr>
    </w:p>
    <w:p w14:paraId="0F79E0BF" w14:textId="77777777" w:rsidR="00846C7E" w:rsidRDefault="00846C7E" w:rsidP="00846C7E">
      <w:pPr>
        <w:pStyle w:val="Heading3"/>
      </w:pPr>
      <w:r>
        <w:t>IL/UQ---2NC</w:t>
      </w:r>
    </w:p>
    <w:p w14:paraId="51AFBE67" w14:textId="77777777" w:rsidR="00846C7E" w:rsidRDefault="00846C7E" w:rsidP="00846C7E">
      <w:pPr>
        <w:pStyle w:val="Heading4"/>
      </w:pPr>
      <w:r>
        <w:t xml:space="preserve">Oil key to Canadian growth---it’s </w:t>
      </w:r>
      <w:r w:rsidRPr="00725FEE">
        <w:rPr>
          <w:u w:val="single"/>
        </w:rPr>
        <w:t>thriving</w:t>
      </w:r>
      <w:r>
        <w:t xml:space="preserve"> now</w:t>
      </w:r>
    </w:p>
    <w:p w14:paraId="5E28460A" w14:textId="77777777" w:rsidR="00846C7E" w:rsidRPr="00902B00" w:rsidRDefault="00846C7E" w:rsidP="00846C7E">
      <w:r w:rsidRPr="00902B00">
        <w:rPr>
          <w:rStyle w:val="Style13ptBold"/>
        </w:rPr>
        <w:t>Paraskova 24</w:t>
      </w:r>
      <w:r>
        <w:t>, writer for Oilprice.com with over a decade of experience writing for news outlets such as iNVEZZ and SeeNews. Citing Jock Finlayson, senior fellow of the Fraser Institute (Tsvetana, 7-17-2024, "Oil and Gas Exports Are Increasingly Important for Canada's Economy," OilPrice, https://oilprice.com/Energy/Energy-General/Oil-and-Gas-Exports-Are-Increasingly-Important-for-Canadas-Economy.html)</w:t>
      </w:r>
    </w:p>
    <w:p w14:paraId="4A13D88E" w14:textId="77777777" w:rsidR="00846C7E" w:rsidRPr="00902B00" w:rsidRDefault="00846C7E" w:rsidP="00846C7E">
      <w:pPr>
        <w:rPr>
          <w:rStyle w:val="StyleUnderline"/>
        </w:rPr>
      </w:pPr>
      <w:r w:rsidRPr="00902B00">
        <w:rPr>
          <w:rStyle w:val="StyleUnderline"/>
        </w:rPr>
        <w:t xml:space="preserve">Canada’s </w:t>
      </w:r>
      <w:r w:rsidRPr="003C2D71">
        <w:rPr>
          <w:rStyle w:val="Emphasis"/>
          <w:highlight w:val="cyan"/>
        </w:rPr>
        <w:t>oil</w:t>
      </w:r>
      <w:r w:rsidRPr="00902B00">
        <w:rPr>
          <w:rStyle w:val="StyleUnderline"/>
        </w:rPr>
        <w:t xml:space="preserve"> and gas industry has seen its share of the country’s</w:t>
      </w:r>
      <w:r w:rsidRPr="003C2D71">
        <w:rPr>
          <w:sz w:val="16"/>
        </w:rPr>
        <w:t xml:space="preserve"> merchandise </w:t>
      </w:r>
      <w:r w:rsidRPr="00902B00">
        <w:rPr>
          <w:rStyle w:val="StyleUnderline"/>
        </w:rPr>
        <w:t xml:space="preserve">exports jump over the past two decades, and energy </w:t>
      </w:r>
      <w:r w:rsidRPr="003C2D71">
        <w:rPr>
          <w:rStyle w:val="StyleUnderline"/>
          <w:highlight w:val="cyan"/>
        </w:rPr>
        <w:t xml:space="preserve">is </w:t>
      </w:r>
      <w:r w:rsidRPr="003C2D71">
        <w:rPr>
          <w:rStyle w:val="Emphasis"/>
          <w:highlight w:val="cyan"/>
        </w:rPr>
        <w:t>now</w:t>
      </w:r>
      <w:r w:rsidRPr="003C2D71">
        <w:rPr>
          <w:rStyle w:val="StyleUnderline"/>
          <w:highlight w:val="cyan"/>
        </w:rPr>
        <w:t xml:space="preserve"> a </w:t>
      </w:r>
      <w:r w:rsidRPr="003C2D71">
        <w:rPr>
          <w:rStyle w:val="Emphasis"/>
          <w:highlight w:val="cyan"/>
        </w:rPr>
        <w:t>crucial contributor</w:t>
      </w:r>
      <w:r w:rsidRPr="003C2D71">
        <w:rPr>
          <w:rStyle w:val="StyleUnderline"/>
          <w:highlight w:val="cyan"/>
        </w:rPr>
        <w:t xml:space="preserve"> to Canadian </w:t>
      </w:r>
      <w:r w:rsidRPr="003C2D71">
        <w:rPr>
          <w:rStyle w:val="Emphasis"/>
          <w:highlight w:val="cyan"/>
        </w:rPr>
        <w:t>trade</w:t>
      </w:r>
      <w:r w:rsidRPr="003C2D71">
        <w:rPr>
          <w:rStyle w:val="StyleUnderline"/>
          <w:highlight w:val="cyan"/>
        </w:rPr>
        <w:t xml:space="preserve"> and </w:t>
      </w:r>
      <w:r w:rsidRPr="003C2D71">
        <w:rPr>
          <w:rStyle w:val="Emphasis"/>
          <w:highlight w:val="cyan"/>
        </w:rPr>
        <w:t>econ</w:t>
      </w:r>
      <w:r w:rsidRPr="00244C88">
        <w:rPr>
          <w:rStyle w:val="StyleUnderline"/>
        </w:rPr>
        <w:t>omy</w:t>
      </w:r>
      <w:r w:rsidRPr="003C2D71">
        <w:rPr>
          <w:rStyle w:val="StyleUnderline"/>
        </w:rPr>
        <w:t>.</w:t>
      </w:r>
      <w:r w:rsidRPr="00902B00">
        <w:rPr>
          <w:rStyle w:val="StyleUnderline"/>
        </w:rPr>
        <w:t xml:space="preserve"> </w:t>
      </w:r>
    </w:p>
    <w:p w14:paraId="7667A124" w14:textId="77777777" w:rsidR="00846C7E" w:rsidRPr="00902B00" w:rsidRDefault="00846C7E" w:rsidP="00846C7E">
      <w:pPr>
        <w:rPr>
          <w:rStyle w:val="StyleUnderline"/>
        </w:rPr>
      </w:pPr>
      <w:r w:rsidRPr="00AF600C">
        <w:rPr>
          <w:rStyle w:val="StyleUnderline"/>
        </w:rPr>
        <w:t>While the fed</w:t>
      </w:r>
      <w:r w:rsidRPr="00AF600C">
        <w:rPr>
          <w:sz w:val="16"/>
        </w:rPr>
        <w:t xml:space="preserve">eral government </w:t>
      </w:r>
      <w:r w:rsidRPr="00AF600C">
        <w:rPr>
          <w:rStyle w:val="StyleUnderline"/>
        </w:rPr>
        <w:t>is looking to reduce</w:t>
      </w:r>
      <w:r w:rsidRPr="00AF600C">
        <w:rPr>
          <w:sz w:val="16"/>
        </w:rPr>
        <w:t xml:space="preserve"> greenhouse gas </w:t>
      </w:r>
      <w:r w:rsidRPr="00AF600C">
        <w:rPr>
          <w:rStyle w:val="StyleUnderline"/>
        </w:rPr>
        <w:t>emissions</w:t>
      </w:r>
      <w:r w:rsidRPr="00AF600C">
        <w:rPr>
          <w:sz w:val="16"/>
        </w:rPr>
        <w:t xml:space="preserve"> by a p</w:t>
      </w:r>
      <w:r w:rsidRPr="003C2D71">
        <w:rPr>
          <w:sz w:val="16"/>
        </w:rPr>
        <w:t xml:space="preserve">roposed cap on emissions from oil and gas and additional </w:t>
      </w:r>
      <w:r w:rsidRPr="00202F7A">
        <w:rPr>
          <w:sz w:val="16"/>
        </w:rPr>
        <w:t xml:space="preserve">carbon taxes, </w:t>
      </w:r>
      <w:r w:rsidRPr="00202F7A">
        <w:rPr>
          <w:rStyle w:val="Emphasis"/>
        </w:rPr>
        <w:t>facts and figures</w:t>
      </w:r>
      <w:r w:rsidRPr="00202F7A">
        <w:rPr>
          <w:sz w:val="16"/>
        </w:rPr>
        <w:t xml:space="preserve"> of the past decade </w:t>
      </w:r>
      <w:r w:rsidRPr="00202F7A">
        <w:rPr>
          <w:rStyle w:val="StyleUnderline"/>
        </w:rPr>
        <w:t>show that</w:t>
      </w:r>
      <w:r w:rsidRPr="00902B00">
        <w:rPr>
          <w:rStyle w:val="StyleUnderline"/>
        </w:rPr>
        <w:t xml:space="preserve"> </w:t>
      </w:r>
      <w:r w:rsidRPr="003C2D71">
        <w:rPr>
          <w:rStyle w:val="Emphasis"/>
          <w:highlight w:val="cyan"/>
        </w:rPr>
        <w:t>energy</w:t>
      </w:r>
      <w:r w:rsidRPr="00847E87">
        <w:rPr>
          <w:rStyle w:val="Emphasis"/>
        </w:rPr>
        <w:t xml:space="preserve"> </w:t>
      </w:r>
      <w:r w:rsidRPr="003C2D71">
        <w:rPr>
          <w:rStyle w:val="Emphasis"/>
        </w:rPr>
        <w:t>exports</w:t>
      </w:r>
      <w:r w:rsidRPr="003C2D71">
        <w:rPr>
          <w:rStyle w:val="StyleUnderline"/>
        </w:rPr>
        <w:t xml:space="preserve"> </w:t>
      </w:r>
      <w:r w:rsidRPr="003C2D71">
        <w:rPr>
          <w:rStyle w:val="StyleUnderline"/>
          <w:highlight w:val="cyan"/>
        </w:rPr>
        <w:t>are now</w:t>
      </w:r>
      <w:r w:rsidRPr="00902B00">
        <w:rPr>
          <w:rStyle w:val="StyleUnderline"/>
        </w:rPr>
        <w:t xml:space="preserve"> nearly </w:t>
      </w:r>
      <w:r w:rsidRPr="003C2D71">
        <w:rPr>
          <w:rStyle w:val="StyleUnderline"/>
          <w:highlight w:val="cyan"/>
        </w:rPr>
        <w:t xml:space="preserve">a </w:t>
      </w:r>
      <w:r w:rsidRPr="003C2D71">
        <w:rPr>
          <w:rStyle w:val="Emphasis"/>
          <w:highlight w:val="cyan"/>
        </w:rPr>
        <w:t>quarter</w:t>
      </w:r>
      <w:r w:rsidRPr="003C2D71">
        <w:rPr>
          <w:rStyle w:val="StyleUnderline"/>
          <w:highlight w:val="cyan"/>
        </w:rPr>
        <w:t xml:space="preserve"> of the value of Canada’s</w:t>
      </w:r>
      <w:r w:rsidRPr="00902B00">
        <w:rPr>
          <w:rStyle w:val="StyleUnderline"/>
        </w:rPr>
        <w:t xml:space="preserve"> total </w:t>
      </w:r>
      <w:r w:rsidRPr="003C2D71">
        <w:rPr>
          <w:rStyle w:val="StyleUnderline"/>
          <w:highlight w:val="cyan"/>
        </w:rPr>
        <w:t>exports</w:t>
      </w:r>
      <w:r w:rsidRPr="00902B00">
        <w:rPr>
          <w:rStyle w:val="StyleUnderline"/>
        </w:rPr>
        <w:t>.</w:t>
      </w:r>
    </w:p>
    <w:p w14:paraId="009DCEF4" w14:textId="77777777" w:rsidR="00846C7E" w:rsidRPr="003C2D71" w:rsidRDefault="00846C7E" w:rsidP="00846C7E">
      <w:pPr>
        <w:rPr>
          <w:sz w:val="16"/>
        </w:rPr>
      </w:pPr>
      <w:r w:rsidRPr="003C2D71">
        <w:rPr>
          <w:rStyle w:val="StyleUnderline"/>
          <w:highlight w:val="cyan"/>
        </w:rPr>
        <w:t>This will</w:t>
      </w:r>
      <w:r w:rsidRPr="003C2D71">
        <w:rPr>
          <w:sz w:val="16"/>
        </w:rPr>
        <w:t xml:space="preserve"> likely </w:t>
      </w:r>
      <w:r w:rsidRPr="003C2D71">
        <w:rPr>
          <w:rStyle w:val="Emphasis"/>
          <w:highlight w:val="cyan"/>
        </w:rPr>
        <w:t>continue</w:t>
      </w:r>
      <w:r w:rsidRPr="00902B00">
        <w:rPr>
          <w:rStyle w:val="Emphasis"/>
        </w:rPr>
        <w:t xml:space="preserve"> to be the case</w:t>
      </w:r>
      <w:r w:rsidRPr="00902B00">
        <w:rPr>
          <w:rStyle w:val="StyleUnderline"/>
        </w:rPr>
        <w:t xml:space="preserve"> </w:t>
      </w:r>
      <w:r w:rsidRPr="00AF600C">
        <w:rPr>
          <w:rStyle w:val="StyleUnderline"/>
        </w:rPr>
        <w:t xml:space="preserve">in the foreseeable </w:t>
      </w:r>
      <w:r w:rsidRPr="00AF600C">
        <w:rPr>
          <w:rStyle w:val="Emphasis"/>
        </w:rPr>
        <w:t>future</w:t>
      </w:r>
      <w:r w:rsidRPr="00AF600C">
        <w:rPr>
          <w:rStyle w:val="StyleUnderline"/>
        </w:rPr>
        <w:t>,</w:t>
      </w:r>
      <w:r w:rsidRPr="00902B00">
        <w:rPr>
          <w:rStyle w:val="StyleUnderline"/>
        </w:rPr>
        <w:t xml:space="preserve"> </w:t>
      </w:r>
      <w:r w:rsidRPr="003C2D71">
        <w:rPr>
          <w:rStyle w:val="StyleUnderline"/>
          <w:highlight w:val="cyan"/>
        </w:rPr>
        <w:t>considering</w:t>
      </w:r>
      <w:r w:rsidRPr="003C2D71">
        <w:rPr>
          <w:sz w:val="16"/>
        </w:rPr>
        <w:t xml:space="preserve"> the </w:t>
      </w:r>
      <w:r w:rsidRPr="00902B00">
        <w:rPr>
          <w:rStyle w:val="StyleUnderline"/>
        </w:rPr>
        <w:t xml:space="preserve">still </w:t>
      </w:r>
      <w:r w:rsidRPr="003C2D71">
        <w:rPr>
          <w:rStyle w:val="Emphasis"/>
          <w:highlight w:val="cyan"/>
        </w:rPr>
        <w:t>robust global oil demand</w:t>
      </w:r>
      <w:r w:rsidRPr="003C2D71">
        <w:rPr>
          <w:sz w:val="16"/>
        </w:rPr>
        <w:t xml:space="preserve">, </w:t>
      </w:r>
      <w:r w:rsidRPr="00902B00">
        <w:rPr>
          <w:rStyle w:val="StyleUnderline"/>
        </w:rPr>
        <w:t xml:space="preserve">the expansion of the Trans Mountain pipeline, and expected start-ups of Canadian </w:t>
      </w:r>
      <w:r w:rsidRPr="00902B00">
        <w:rPr>
          <w:rStyle w:val="Emphasis"/>
        </w:rPr>
        <w:t>LNG export projects</w:t>
      </w:r>
      <w:r w:rsidRPr="003C2D71">
        <w:rPr>
          <w:sz w:val="16"/>
        </w:rPr>
        <w:t xml:space="preserve">, according to Jock Finlayson, a senior fellow of the Fraser Institute. </w:t>
      </w:r>
    </w:p>
    <w:p w14:paraId="41191745" w14:textId="77777777" w:rsidR="00846C7E" w:rsidRPr="003C2D71" w:rsidRDefault="00846C7E" w:rsidP="00846C7E">
      <w:pPr>
        <w:rPr>
          <w:sz w:val="16"/>
        </w:rPr>
      </w:pPr>
      <w:r w:rsidRPr="003C2D71">
        <w:rPr>
          <w:sz w:val="16"/>
        </w:rPr>
        <w:t>Alongside surging production, Canada’s oil and gas exports jumped in the period 2002 to 2022, with export value soaring from US$26.7 billion (C$36.5 billion) in 2002 to US$133 billion (C$182 billion) in 2022 and most of it going to the United States, the Canadian Energy Centre said earlier this year.</w:t>
      </w:r>
    </w:p>
    <w:p w14:paraId="7A9E877C" w14:textId="77777777" w:rsidR="00846C7E" w:rsidRPr="003C2D71" w:rsidRDefault="00846C7E" w:rsidP="00846C7E">
      <w:pPr>
        <w:rPr>
          <w:sz w:val="16"/>
        </w:rPr>
      </w:pPr>
      <w:r w:rsidRPr="003C2D71">
        <w:rPr>
          <w:sz w:val="16"/>
        </w:rPr>
        <w:t xml:space="preserve">In 2002, </w:t>
      </w:r>
      <w:r w:rsidRPr="00902B00">
        <w:rPr>
          <w:rStyle w:val="StyleUnderline"/>
        </w:rPr>
        <w:t xml:space="preserve">oil and gas accounted for 9% of Canada’s most exported products. That share jumped to 23% in 2022, making oil and gas the </w:t>
      </w:r>
      <w:r w:rsidRPr="00902B00">
        <w:rPr>
          <w:rStyle w:val="Emphasis"/>
        </w:rPr>
        <w:t>single largest export</w:t>
      </w:r>
      <w:r w:rsidRPr="003C2D71">
        <w:rPr>
          <w:sz w:val="16"/>
        </w:rPr>
        <w:t xml:space="preserve"> category.</w:t>
      </w:r>
    </w:p>
    <w:p w14:paraId="2EC0880C" w14:textId="77777777" w:rsidR="00846C7E" w:rsidRPr="003C2D71" w:rsidRDefault="00846C7E" w:rsidP="00846C7E">
      <w:pPr>
        <w:rPr>
          <w:sz w:val="16"/>
        </w:rPr>
      </w:pPr>
      <w:r w:rsidRPr="003C2D71">
        <w:rPr>
          <w:rStyle w:val="StyleUnderline"/>
          <w:highlight w:val="cyan"/>
        </w:rPr>
        <w:t>Canada saw</w:t>
      </w:r>
      <w:r w:rsidRPr="00902B00">
        <w:rPr>
          <w:rStyle w:val="StyleUnderline"/>
        </w:rPr>
        <w:t xml:space="preserve"> a </w:t>
      </w:r>
      <w:r w:rsidRPr="003C2D71">
        <w:rPr>
          <w:rStyle w:val="Emphasis"/>
          <w:highlight w:val="cyan"/>
        </w:rPr>
        <w:t>record-high</w:t>
      </w:r>
      <w:r w:rsidRPr="00AF600C">
        <w:rPr>
          <w:rStyle w:val="Emphasis"/>
        </w:rPr>
        <w:t xml:space="preserve"> oil </w:t>
      </w:r>
      <w:r w:rsidRPr="003C2D71">
        <w:rPr>
          <w:rStyle w:val="Emphasis"/>
          <w:highlight w:val="cyan"/>
        </w:rPr>
        <w:t>production</w:t>
      </w:r>
      <w:r w:rsidRPr="003C2D71">
        <w:rPr>
          <w:rStyle w:val="StyleUnderline"/>
          <w:highlight w:val="cyan"/>
        </w:rPr>
        <w:t xml:space="preserve"> in</w:t>
      </w:r>
      <w:r w:rsidRPr="00902B00">
        <w:rPr>
          <w:rStyle w:val="StyleUnderline"/>
        </w:rPr>
        <w:t xml:space="preserve"> 20</w:t>
      </w:r>
      <w:r w:rsidRPr="003C2D71">
        <w:rPr>
          <w:rStyle w:val="Emphasis"/>
          <w:highlight w:val="cyan"/>
        </w:rPr>
        <w:t>23</w:t>
      </w:r>
      <w:r w:rsidRPr="00902B00">
        <w:rPr>
          <w:rStyle w:val="StyleUnderline"/>
        </w:rPr>
        <w:t xml:space="preserve"> amid expanding oil sands output</w:t>
      </w:r>
      <w:r w:rsidRPr="003C2D71">
        <w:rPr>
          <w:sz w:val="16"/>
        </w:rPr>
        <w:t xml:space="preserve">, data from Statistics Canada showed. </w:t>
      </w:r>
      <w:r w:rsidRPr="003C2D71">
        <w:rPr>
          <w:rStyle w:val="Emphasis"/>
          <w:highlight w:val="cyan"/>
        </w:rPr>
        <w:t>Exports</w:t>
      </w:r>
      <w:r w:rsidRPr="003C2D71">
        <w:rPr>
          <w:sz w:val="16"/>
        </w:rPr>
        <w:t xml:space="preserve"> in terms of volumes </w:t>
      </w:r>
      <w:r w:rsidRPr="003C2D71">
        <w:rPr>
          <w:rStyle w:val="StyleUnderline"/>
          <w:highlight w:val="cyan"/>
        </w:rPr>
        <w:t>also hit a</w:t>
      </w:r>
      <w:r w:rsidRPr="00AF600C">
        <w:rPr>
          <w:rStyle w:val="StyleUnderline"/>
        </w:rPr>
        <w:t>n all-time</w:t>
      </w:r>
      <w:r w:rsidRPr="00202F7A">
        <w:rPr>
          <w:rStyle w:val="StyleUnderline"/>
        </w:rPr>
        <w:t xml:space="preserve"> </w:t>
      </w:r>
      <w:r w:rsidRPr="00AF600C">
        <w:rPr>
          <w:rStyle w:val="StyleUnderline"/>
          <w:highlight w:val="cyan"/>
        </w:rPr>
        <w:t>high</w:t>
      </w:r>
      <w:r w:rsidRPr="00202F7A">
        <w:rPr>
          <w:rStyle w:val="StyleUnderline"/>
        </w:rPr>
        <w:t xml:space="preserve"> last year</w:t>
      </w:r>
      <w:r w:rsidRPr="003C2D71">
        <w:rPr>
          <w:sz w:val="16"/>
        </w:rPr>
        <w:t>, rising by 3.2%, although the value has declined somewhat due to lower crude oil and natural gas prices compared to the 2022 highs.</w:t>
      </w:r>
    </w:p>
    <w:p w14:paraId="2B3012B2" w14:textId="77777777" w:rsidR="00846C7E" w:rsidRPr="003C2D71" w:rsidRDefault="00846C7E" w:rsidP="00846C7E">
      <w:pPr>
        <w:rPr>
          <w:sz w:val="16"/>
        </w:rPr>
      </w:pPr>
      <w:r w:rsidRPr="003C2D71">
        <w:rPr>
          <w:sz w:val="16"/>
        </w:rPr>
        <w:t xml:space="preserve">This year, Canadian output of crude and natural gas continues to rise as producers ramp up activity now that they have 600,000 barrels per day (bpd) of additional egress for their crude with the expanded Trans Mountain pipeline. </w:t>
      </w:r>
      <w:r w:rsidRPr="003C2D71">
        <w:rPr>
          <w:rStyle w:val="StyleUnderline"/>
          <w:highlight w:val="cyan"/>
        </w:rPr>
        <w:t>More oil</w:t>
      </w:r>
      <w:r w:rsidRPr="00902B00">
        <w:rPr>
          <w:rStyle w:val="StyleUnderline"/>
        </w:rPr>
        <w:t xml:space="preserve"> and gas </w:t>
      </w:r>
      <w:r w:rsidRPr="003C2D71">
        <w:rPr>
          <w:rStyle w:val="StyleUnderline"/>
          <w:highlight w:val="cyan"/>
        </w:rPr>
        <w:t>exports are</w:t>
      </w:r>
      <w:r w:rsidRPr="00902B00">
        <w:rPr>
          <w:rStyle w:val="StyleUnderline"/>
        </w:rPr>
        <w:t xml:space="preserve"> also </w:t>
      </w:r>
      <w:r w:rsidRPr="003C2D71">
        <w:rPr>
          <w:rStyle w:val="Emphasis"/>
          <w:highlight w:val="cyan"/>
        </w:rPr>
        <w:t>in the cards</w:t>
      </w:r>
      <w:r w:rsidRPr="00902B00">
        <w:rPr>
          <w:rStyle w:val="StyleUnderline"/>
        </w:rPr>
        <w:t xml:space="preserve"> in the coming years </w:t>
      </w:r>
      <w:r w:rsidRPr="003C2D71">
        <w:rPr>
          <w:rStyle w:val="StyleUnderline"/>
          <w:highlight w:val="cyan"/>
        </w:rPr>
        <w:t>as TMX is now delivering more crude</w:t>
      </w:r>
      <w:r w:rsidRPr="00902B00">
        <w:rPr>
          <w:rStyle w:val="StyleUnderline"/>
        </w:rPr>
        <w:t xml:space="preserve"> to Canada’s Pacific coast for </w:t>
      </w:r>
      <w:r w:rsidRPr="00AF600C">
        <w:t>export</w:t>
      </w:r>
      <w:r w:rsidRPr="003C2D71">
        <w:rPr>
          <w:rStyle w:val="StyleUnderline"/>
          <w:highlight w:val="cyan"/>
        </w:rPr>
        <w:t xml:space="preserve"> via tankers to the U</w:t>
      </w:r>
      <w:r w:rsidRPr="00902B00">
        <w:rPr>
          <w:rStyle w:val="StyleUnderline"/>
        </w:rPr>
        <w:t xml:space="preserve">nited </w:t>
      </w:r>
      <w:r w:rsidRPr="003C2D71">
        <w:rPr>
          <w:rStyle w:val="StyleUnderline"/>
          <w:highlight w:val="cyan"/>
        </w:rPr>
        <w:t>S</w:t>
      </w:r>
      <w:r w:rsidRPr="00902B00">
        <w:rPr>
          <w:rStyle w:val="StyleUnderline"/>
        </w:rPr>
        <w:t xml:space="preserve">tates </w:t>
      </w:r>
      <w:r w:rsidRPr="00202F7A">
        <w:rPr>
          <w:rStyle w:val="StyleUnderline"/>
        </w:rPr>
        <w:t>and Asia</w:t>
      </w:r>
      <w:r w:rsidRPr="00202F7A">
        <w:rPr>
          <w:sz w:val="16"/>
        </w:rPr>
        <w:t>—the</w:t>
      </w:r>
      <w:r w:rsidRPr="003C2D71">
        <w:rPr>
          <w:sz w:val="16"/>
        </w:rPr>
        <w:t xml:space="preserve"> most prized export market for any producer. </w:t>
      </w:r>
    </w:p>
    <w:p w14:paraId="6E4A0470" w14:textId="77777777" w:rsidR="00846C7E" w:rsidRPr="003C2D71" w:rsidRDefault="00846C7E" w:rsidP="00846C7E">
      <w:pPr>
        <w:rPr>
          <w:sz w:val="16"/>
        </w:rPr>
      </w:pPr>
      <w:r w:rsidRPr="003C2D71">
        <w:rPr>
          <w:sz w:val="16"/>
        </w:rPr>
        <w:t>“</w:t>
      </w:r>
      <w:r w:rsidRPr="00902B00">
        <w:rPr>
          <w:rStyle w:val="StyleUnderline"/>
        </w:rPr>
        <w:t xml:space="preserve">With improved access to global markets, </w:t>
      </w:r>
      <w:r w:rsidRPr="003C2D71">
        <w:rPr>
          <w:rStyle w:val="StyleUnderline"/>
          <w:highlight w:val="cyan"/>
        </w:rPr>
        <w:t>Canadians can look forward to</w:t>
      </w:r>
      <w:r w:rsidRPr="00AF600C">
        <w:rPr>
          <w:rStyle w:val="StyleUnderline"/>
        </w:rPr>
        <w:t xml:space="preserve"> receiving higher value for our energy resources, meaning </w:t>
      </w:r>
      <w:r w:rsidRPr="003C2D71">
        <w:rPr>
          <w:rStyle w:val="Emphasis"/>
          <w:highlight w:val="cyan"/>
        </w:rPr>
        <w:t>more</w:t>
      </w:r>
      <w:r w:rsidRPr="00185466">
        <w:rPr>
          <w:rStyle w:val="Emphasis"/>
        </w:rPr>
        <w:t xml:space="preserve"> </w:t>
      </w:r>
      <w:r w:rsidRPr="00AF600C">
        <w:rPr>
          <w:rStyle w:val="Emphasis"/>
          <w:highlight w:val="cyan"/>
        </w:rPr>
        <w:t>money coming</w:t>
      </w:r>
      <w:r w:rsidRPr="00202F7A">
        <w:rPr>
          <w:rStyle w:val="Emphasis"/>
        </w:rPr>
        <w:t xml:space="preserve"> back </w:t>
      </w:r>
      <w:r w:rsidRPr="003C2D71">
        <w:rPr>
          <w:rStyle w:val="Emphasis"/>
          <w:highlight w:val="cyan"/>
        </w:rPr>
        <w:t>into the econ</w:t>
      </w:r>
      <w:r w:rsidRPr="003C2D71">
        <w:rPr>
          <w:sz w:val="16"/>
        </w:rPr>
        <w:t>omy,” Lisa Baiton, President and CEO of the Canadian Association of Petroleum Producers (CAPP), said.</w:t>
      </w:r>
    </w:p>
    <w:p w14:paraId="28992B5C" w14:textId="77777777" w:rsidR="00846C7E" w:rsidRPr="003C2D71" w:rsidRDefault="00846C7E" w:rsidP="00846C7E">
      <w:pPr>
        <w:rPr>
          <w:sz w:val="16"/>
        </w:rPr>
      </w:pPr>
      <w:r w:rsidRPr="003C2D71">
        <w:rPr>
          <w:sz w:val="16"/>
        </w:rPr>
        <w:t xml:space="preserve">“The completion of </w:t>
      </w:r>
      <w:r w:rsidRPr="003C2D71">
        <w:rPr>
          <w:rStyle w:val="StyleUnderline"/>
        </w:rPr>
        <w:t>the Trans Mountain Expansion will help Canada play an enduring strategic role in ensuring our allies and trading partners have access to a reliable and trusted source of critical energy</w:t>
      </w:r>
      <w:r w:rsidRPr="003C2D71">
        <w:rPr>
          <w:sz w:val="16"/>
        </w:rPr>
        <w:t>,” Baiton added.</w:t>
      </w:r>
    </w:p>
    <w:p w14:paraId="172126D7" w14:textId="77777777" w:rsidR="00846C7E" w:rsidRPr="003C2D71" w:rsidRDefault="00846C7E" w:rsidP="00846C7E">
      <w:pPr>
        <w:rPr>
          <w:sz w:val="16"/>
        </w:rPr>
      </w:pPr>
      <w:r w:rsidRPr="003C2D71">
        <w:rPr>
          <w:rStyle w:val="StyleUnderline"/>
        </w:rPr>
        <w:t>Combined, crude oil, NGLs, and natural gas exports accounted for roughly 20% of total Canadian exports</w:t>
      </w:r>
      <w:r w:rsidRPr="003C2D71">
        <w:rPr>
          <w:sz w:val="16"/>
        </w:rPr>
        <w:t xml:space="preserve"> last year, CAPP said in a presentation earlier this year.</w:t>
      </w:r>
    </w:p>
    <w:p w14:paraId="6DDBC558" w14:textId="77777777" w:rsidR="00846C7E" w:rsidRPr="003C2D71" w:rsidRDefault="00846C7E" w:rsidP="00846C7E">
      <w:pPr>
        <w:rPr>
          <w:sz w:val="16"/>
        </w:rPr>
      </w:pPr>
      <w:r w:rsidRPr="003C2D71">
        <w:rPr>
          <w:sz w:val="16"/>
        </w:rPr>
        <w:t>In tandem with the development of Alberta’s oil sands, Canada has steadily grown its crude oil exports, which averaged about 4.2 million bpd in 2023, more than double the 2008 levels of about 2 million bpd.</w:t>
      </w:r>
    </w:p>
    <w:p w14:paraId="232EA680" w14:textId="77777777" w:rsidR="00846C7E" w:rsidRPr="003C2D71" w:rsidRDefault="00846C7E" w:rsidP="00846C7E">
      <w:pPr>
        <w:rPr>
          <w:sz w:val="16"/>
        </w:rPr>
      </w:pPr>
      <w:r w:rsidRPr="003C2D71">
        <w:rPr>
          <w:rStyle w:val="StyleUnderline"/>
          <w:highlight w:val="cyan"/>
        </w:rPr>
        <w:t xml:space="preserve">In its </w:t>
      </w:r>
      <w:r w:rsidRPr="003C2D71">
        <w:rPr>
          <w:rStyle w:val="Emphasis"/>
          <w:highlight w:val="cyan"/>
        </w:rPr>
        <w:t>key export market</w:t>
      </w:r>
      <w:r w:rsidRPr="003C2D71">
        <w:rPr>
          <w:rStyle w:val="StyleUnderline"/>
          <w:highlight w:val="cyan"/>
        </w:rPr>
        <w:t xml:space="preserve">, the </w:t>
      </w:r>
      <w:r w:rsidRPr="003C2D71">
        <w:rPr>
          <w:rStyle w:val="Emphasis"/>
          <w:highlight w:val="cyan"/>
        </w:rPr>
        <w:t>U</w:t>
      </w:r>
      <w:r w:rsidRPr="003C2D71">
        <w:rPr>
          <w:sz w:val="16"/>
        </w:rPr>
        <w:t xml:space="preserve">nited </w:t>
      </w:r>
      <w:r w:rsidRPr="003C2D71">
        <w:rPr>
          <w:rStyle w:val="Emphasis"/>
          <w:highlight w:val="cyan"/>
        </w:rPr>
        <w:t>S</w:t>
      </w:r>
      <w:r w:rsidRPr="003C2D71">
        <w:rPr>
          <w:sz w:val="16"/>
        </w:rPr>
        <w:t xml:space="preserve">tates, </w:t>
      </w:r>
      <w:r w:rsidRPr="003C2D71">
        <w:rPr>
          <w:rStyle w:val="StyleUnderline"/>
          <w:highlight w:val="cyan"/>
        </w:rPr>
        <w:t xml:space="preserve">Canadian crude has </w:t>
      </w:r>
      <w:r w:rsidRPr="003C2D71">
        <w:rPr>
          <w:rStyle w:val="Emphasis"/>
          <w:highlight w:val="cyan"/>
        </w:rPr>
        <w:t>taken market share</w:t>
      </w:r>
      <w:r w:rsidRPr="003C2D71">
        <w:rPr>
          <w:rStyle w:val="StyleUnderline"/>
          <w:highlight w:val="cyan"/>
        </w:rPr>
        <w:t xml:space="preserve"> from </w:t>
      </w:r>
      <w:r w:rsidRPr="003C2D71">
        <w:rPr>
          <w:rStyle w:val="Emphasis"/>
          <w:highlight w:val="cyan"/>
        </w:rPr>
        <w:t>Venezuela</w:t>
      </w:r>
      <w:r w:rsidRPr="003C2D71">
        <w:rPr>
          <w:rStyle w:val="StyleUnderline"/>
          <w:highlight w:val="cyan"/>
        </w:rPr>
        <w:t xml:space="preserve"> and </w:t>
      </w:r>
      <w:r w:rsidRPr="003C2D71">
        <w:rPr>
          <w:rStyle w:val="Emphasis"/>
          <w:highlight w:val="cyan"/>
        </w:rPr>
        <w:t>OPEC</w:t>
      </w:r>
      <w:r w:rsidRPr="003C2D71">
        <w:rPr>
          <w:rStyle w:val="StyleUnderline"/>
        </w:rPr>
        <w:t>’s Middle Eastern producers in recent years, while Canada is expected to have its first LNG exports in 2025 from the West Coast</w:t>
      </w:r>
      <w:r w:rsidRPr="003C2D71">
        <w:rPr>
          <w:sz w:val="16"/>
        </w:rPr>
        <w:t>, with the start-up of LNG Canada Phase 1, CAPP says.</w:t>
      </w:r>
    </w:p>
    <w:p w14:paraId="4FB634C5" w14:textId="77777777" w:rsidR="00846C7E" w:rsidRPr="003C2D71" w:rsidRDefault="00846C7E" w:rsidP="00846C7E">
      <w:pPr>
        <w:rPr>
          <w:sz w:val="16"/>
        </w:rPr>
      </w:pPr>
      <w:r w:rsidRPr="003C2D71">
        <w:rPr>
          <w:sz w:val="16"/>
        </w:rPr>
        <w:t>Other LNG projects could also boost Canadian natural gas exports and diversify Canada’s gas customers to the Asian market, compared to the sole market in the U.S. at present.</w:t>
      </w:r>
    </w:p>
    <w:p w14:paraId="1C135338" w14:textId="77777777" w:rsidR="00846C7E" w:rsidRPr="003C2D71" w:rsidRDefault="00846C7E" w:rsidP="00846C7E">
      <w:pPr>
        <w:rPr>
          <w:sz w:val="16"/>
        </w:rPr>
      </w:pPr>
      <w:r w:rsidRPr="003C2D71">
        <w:rPr>
          <w:sz w:val="16"/>
        </w:rPr>
        <w:t>Last month, the Haisla Nation and Pembina Pipeline Corporation decided to move ahead with the Cedar LNG project, a floating LNG export facility on Canada’s West Coast, and the world’s first indigenous majority-owned LNG project.</w:t>
      </w:r>
    </w:p>
    <w:p w14:paraId="2C6C432B" w14:textId="77777777" w:rsidR="00846C7E" w:rsidRPr="003C2D71" w:rsidRDefault="00846C7E" w:rsidP="00846C7E">
      <w:pPr>
        <w:rPr>
          <w:sz w:val="16"/>
        </w:rPr>
      </w:pPr>
      <w:r w:rsidRPr="003C2D71">
        <w:rPr>
          <w:sz w:val="16"/>
        </w:rPr>
        <w:t>Together with another project on the Pacific Coast, Shell-led LNG Canada, Cedar LNG in Kitimat, British Columbia, would be one of the first Canadian export projects and would take advantage of the proximity of the Pacific Coast to the key importing markets in Asia.</w:t>
      </w:r>
    </w:p>
    <w:p w14:paraId="50598876" w14:textId="77777777" w:rsidR="00846C7E" w:rsidRDefault="00846C7E" w:rsidP="00846C7E">
      <w:pPr>
        <w:rPr>
          <w:sz w:val="16"/>
        </w:rPr>
      </w:pPr>
      <w:r w:rsidRPr="003C2D71">
        <w:rPr>
          <w:rStyle w:val="StyleUnderline"/>
        </w:rPr>
        <w:t>These projects are set to boost Canadian oil and gas exports in terms of volumes</w:t>
      </w:r>
      <w:r w:rsidRPr="003C2D71">
        <w:rPr>
          <w:sz w:val="16"/>
        </w:rPr>
        <w:t>, while the TMX start-up is expected to boost the price of Canada’s heavy crude oil for years to come.</w:t>
      </w:r>
    </w:p>
    <w:p w14:paraId="15D4E76B" w14:textId="77777777" w:rsidR="00846C7E" w:rsidRDefault="00846C7E" w:rsidP="00846C7E">
      <w:pPr>
        <w:pStyle w:val="Heading3"/>
      </w:pPr>
      <w:r>
        <w:t>IL---America Key---2NC</w:t>
      </w:r>
    </w:p>
    <w:p w14:paraId="23BEB177" w14:textId="77777777" w:rsidR="00846C7E" w:rsidRDefault="00846C7E" w:rsidP="00846C7E">
      <w:pPr>
        <w:pStyle w:val="Heading4"/>
      </w:pPr>
      <w:r w:rsidRPr="0004242C">
        <w:rPr>
          <w:u w:val="single"/>
        </w:rPr>
        <w:t>American</w:t>
      </w:r>
      <w:r>
        <w:t xml:space="preserve"> oil demand is key.</w:t>
      </w:r>
    </w:p>
    <w:p w14:paraId="65AAE18B" w14:textId="77777777" w:rsidR="00846C7E" w:rsidRPr="00B2111B" w:rsidRDefault="00846C7E" w:rsidP="00846C7E">
      <w:r w:rsidRPr="00B2111B">
        <w:rPr>
          <w:rStyle w:val="Style13ptBold"/>
        </w:rPr>
        <w:t>Warren 25</w:t>
      </w:r>
      <w:r>
        <w:t>, PhD, Adjunct Professor and Sessional Lecturer III @ the University of Regina (Jim, 1-14-2025, "Trump’s Wakeup Call to Canada – Oil &amp; Gas is Critical to our Economy," Todayville, https://www.todayville.com/trumps-wakeup-call-to-canada-oil-gas-is-critical-to-our-economy/)</w:t>
      </w:r>
    </w:p>
    <w:p w14:paraId="679B7DFD" w14:textId="77777777" w:rsidR="00846C7E" w:rsidRPr="00C7766A" w:rsidRDefault="00846C7E" w:rsidP="00846C7E">
      <w:pPr>
        <w:rPr>
          <w:rStyle w:val="StyleUnderline"/>
        </w:rPr>
      </w:pPr>
      <w:r w:rsidRPr="00C7766A">
        <w:rPr>
          <w:rStyle w:val="StyleUnderline"/>
          <w:highlight w:val="cyan"/>
        </w:rPr>
        <w:t>Canada’s oil revenues along with</w:t>
      </w:r>
      <w:r w:rsidRPr="00B2111B">
        <w:rPr>
          <w:rStyle w:val="StyleUnderline"/>
        </w:rPr>
        <w:t xml:space="preserve"> the </w:t>
      </w:r>
      <w:r w:rsidRPr="00C7766A">
        <w:rPr>
          <w:rStyle w:val="Emphasis"/>
          <w:highlight w:val="cyan"/>
        </w:rPr>
        <w:t>taxes</w:t>
      </w:r>
      <w:r w:rsidRPr="00C7766A">
        <w:rPr>
          <w:sz w:val="16"/>
        </w:rPr>
        <w:t xml:space="preserve"> and royalties </w:t>
      </w:r>
      <w:r w:rsidRPr="00B2111B">
        <w:rPr>
          <w:rStyle w:val="StyleUnderline"/>
        </w:rPr>
        <w:t xml:space="preserve">collected from those revenues </w:t>
      </w:r>
      <w:r w:rsidRPr="00C7766A">
        <w:rPr>
          <w:rStyle w:val="StyleUnderline"/>
          <w:highlight w:val="cyan"/>
        </w:rPr>
        <w:t xml:space="preserve">are derived </w:t>
      </w:r>
      <w:r w:rsidRPr="00C7766A">
        <w:rPr>
          <w:rStyle w:val="Emphasis"/>
          <w:highlight w:val="cyan"/>
        </w:rPr>
        <w:t>almost entirely</w:t>
      </w:r>
      <w:r w:rsidRPr="00C7766A">
        <w:rPr>
          <w:rStyle w:val="StyleUnderline"/>
          <w:highlight w:val="cyan"/>
        </w:rPr>
        <w:t xml:space="preserve"> from</w:t>
      </w:r>
      <w:r w:rsidRPr="00B2111B">
        <w:rPr>
          <w:rStyle w:val="StyleUnderline"/>
        </w:rPr>
        <w:t xml:space="preserve"> the </w:t>
      </w:r>
      <w:r w:rsidRPr="00C7766A">
        <w:rPr>
          <w:rStyle w:val="Emphasis"/>
          <w:highlight w:val="cyan"/>
        </w:rPr>
        <w:t>oil we export to the US</w:t>
      </w:r>
      <w:r w:rsidRPr="00C7766A">
        <w:rPr>
          <w:sz w:val="16"/>
        </w:rPr>
        <w:t xml:space="preserve">. </w:t>
      </w:r>
      <w:r w:rsidRPr="00B2111B">
        <w:rPr>
          <w:rStyle w:val="StyleUnderline"/>
        </w:rPr>
        <w:t>Our export revenues for</w:t>
      </w:r>
      <w:r w:rsidRPr="00C7766A">
        <w:rPr>
          <w:sz w:val="16"/>
        </w:rPr>
        <w:t xml:space="preserve"> 20</w:t>
      </w:r>
      <w:r w:rsidRPr="00B2111B">
        <w:rPr>
          <w:rStyle w:val="StyleUnderline"/>
        </w:rPr>
        <w:t>22</w:t>
      </w:r>
      <w:r w:rsidRPr="00C7766A">
        <w:rPr>
          <w:sz w:val="16"/>
        </w:rPr>
        <w:t xml:space="preserve">, following the worst of the covid years, </w:t>
      </w:r>
      <w:r w:rsidRPr="00B2111B">
        <w:rPr>
          <w:rStyle w:val="StyleUnderline"/>
        </w:rPr>
        <w:t>were $123 billion</w:t>
      </w:r>
      <w:r w:rsidRPr="00C7766A">
        <w:rPr>
          <w:sz w:val="16"/>
        </w:rPr>
        <w:t xml:space="preserve">. They accounted for 15.8% of all Canada’s exports and 6.6% of GDP. The following year saw exceptionally high oil prices globally. That year </w:t>
      </w:r>
      <w:r w:rsidRPr="00C7766A">
        <w:rPr>
          <w:rStyle w:val="StyleUnderline"/>
        </w:rPr>
        <w:t xml:space="preserve">the value of oil </w:t>
      </w:r>
      <w:r w:rsidRPr="00C7766A">
        <w:rPr>
          <w:rStyle w:val="StyleUnderline"/>
          <w:highlight w:val="cyan"/>
        </w:rPr>
        <w:t>Canada’s oil production hit</w:t>
      </w:r>
      <w:r w:rsidRPr="00C7766A">
        <w:rPr>
          <w:sz w:val="16"/>
        </w:rPr>
        <w:t xml:space="preserve"> $</w:t>
      </w:r>
      <w:r w:rsidRPr="00C7766A">
        <w:rPr>
          <w:rStyle w:val="Emphasis"/>
          <w:highlight w:val="cyan"/>
        </w:rPr>
        <w:t>139 billion</w:t>
      </w:r>
      <w:r w:rsidRPr="00C7766A">
        <w:rPr>
          <w:rStyle w:val="StyleUnderline"/>
          <w:highlight w:val="cyan"/>
        </w:rPr>
        <w:t xml:space="preserve"> and</w:t>
      </w:r>
      <w:r w:rsidRPr="00C7766A">
        <w:rPr>
          <w:sz w:val="16"/>
        </w:rPr>
        <w:t xml:space="preserve"> accounted for </w:t>
      </w:r>
      <w:r w:rsidRPr="00C7766A">
        <w:rPr>
          <w:rStyle w:val="Emphasis"/>
          <w:highlight w:val="cyan"/>
        </w:rPr>
        <w:t>7</w:t>
      </w:r>
      <w:r w:rsidRPr="00C7766A">
        <w:rPr>
          <w:rStyle w:val="Emphasis"/>
        </w:rPr>
        <w:t>.1</w:t>
      </w:r>
      <w:r w:rsidRPr="00C7766A">
        <w:rPr>
          <w:rStyle w:val="Emphasis"/>
          <w:highlight w:val="cyan"/>
        </w:rPr>
        <w:t>% of GDP</w:t>
      </w:r>
      <w:r w:rsidRPr="00C7766A">
        <w:rPr>
          <w:sz w:val="16"/>
        </w:rPr>
        <w:t xml:space="preserve">. </w:t>
      </w:r>
      <w:r w:rsidRPr="00C7766A">
        <w:rPr>
          <w:rStyle w:val="StyleUnderline"/>
          <w:highlight w:val="cyan"/>
        </w:rPr>
        <w:t xml:space="preserve">Pull </w:t>
      </w:r>
      <w:r w:rsidRPr="00C7766A">
        <w:rPr>
          <w:rStyle w:val="Emphasis"/>
          <w:highlight w:val="cyan"/>
        </w:rPr>
        <w:t>even half</w:t>
      </w:r>
      <w:r w:rsidRPr="00C7766A">
        <w:rPr>
          <w:rStyle w:val="StyleUnderline"/>
        </w:rPr>
        <w:t xml:space="preserve"> of </w:t>
      </w:r>
      <w:r w:rsidRPr="00C7766A">
        <w:rPr>
          <w:rStyle w:val="StyleUnderline"/>
          <w:highlight w:val="cyan"/>
        </w:rPr>
        <w:t>those revenues out of the</w:t>
      </w:r>
      <w:r w:rsidRPr="00C7766A">
        <w:rPr>
          <w:sz w:val="16"/>
        </w:rPr>
        <w:t xml:space="preserve"> </w:t>
      </w:r>
      <w:r w:rsidRPr="00C7766A">
        <w:rPr>
          <w:rStyle w:val="Emphasis"/>
          <w:highlight w:val="cyan"/>
        </w:rPr>
        <w:t>Canadian econ</w:t>
      </w:r>
      <w:r w:rsidRPr="00C7766A">
        <w:rPr>
          <w:sz w:val="16"/>
        </w:rPr>
        <w:t xml:space="preserve">omy for very long </w:t>
      </w:r>
      <w:r w:rsidRPr="00C7766A">
        <w:rPr>
          <w:rStyle w:val="StyleUnderline"/>
          <w:highlight w:val="cyan"/>
        </w:rPr>
        <w:t>and we’re in</w:t>
      </w:r>
      <w:r w:rsidRPr="00C7766A">
        <w:rPr>
          <w:rStyle w:val="StyleUnderline"/>
        </w:rPr>
        <w:t xml:space="preserve"> </w:t>
      </w:r>
      <w:r w:rsidRPr="00C7766A">
        <w:rPr>
          <w:rStyle w:val="Emphasis"/>
        </w:rPr>
        <w:t xml:space="preserve">economic </w:t>
      </w:r>
      <w:r w:rsidRPr="00C7766A">
        <w:rPr>
          <w:rStyle w:val="Emphasis"/>
          <w:highlight w:val="cyan"/>
        </w:rPr>
        <w:t>depression territory</w:t>
      </w:r>
      <w:r w:rsidRPr="00C7766A">
        <w:rPr>
          <w:rStyle w:val="StyleUnderline"/>
        </w:rPr>
        <w:t>.</w:t>
      </w:r>
    </w:p>
    <w:p w14:paraId="533D53B6" w14:textId="77777777" w:rsidR="00846C7E" w:rsidRDefault="00846C7E" w:rsidP="00846C7E">
      <w:pPr>
        <w:pStyle w:val="Heading4"/>
      </w:pPr>
      <w:r>
        <w:t xml:space="preserve">Canadian oil exists </w:t>
      </w:r>
      <w:r w:rsidRPr="00120B2F">
        <w:rPr>
          <w:u w:val="single"/>
        </w:rPr>
        <w:t>because</w:t>
      </w:r>
      <w:r w:rsidRPr="00120B2F">
        <w:t xml:space="preserve"> of US demand</w:t>
      </w:r>
    </w:p>
    <w:p w14:paraId="72C1502B" w14:textId="77777777" w:rsidR="00846C7E" w:rsidRPr="00183F37" w:rsidRDefault="00846C7E" w:rsidP="00846C7E">
      <w:r w:rsidRPr="00183F37">
        <w:rPr>
          <w:rStyle w:val="Style13ptBold"/>
        </w:rPr>
        <w:t>Detomasi 21</w:t>
      </w:r>
      <w:r>
        <w:t>, PhD Political Studies, Professor &amp; Distinguished Teaching Fellow of International Business @ Queen’s University. (David, 8-6-2021, "Canada's Big Chance With Rising Oil Prices," Smith School of Business, https://smith.queensu.ca/insight/content/Canadas-Big-Chance-With-Rising-Oil-Prices.php)</w:t>
      </w:r>
    </w:p>
    <w:p w14:paraId="7D2D86C4" w14:textId="77777777" w:rsidR="00846C7E" w:rsidRPr="00183F37" w:rsidRDefault="00846C7E" w:rsidP="00846C7E">
      <w:pPr>
        <w:rPr>
          <w:sz w:val="16"/>
        </w:rPr>
      </w:pPr>
      <w:r w:rsidRPr="00183F37">
        <w:rPr>
          <w:sz w:val="16"/>
        </w:rPr>
        <w:t xml:space="preserve">What else? Canada must cultivate a positive but realistic energy relationship with the United States. </w:t>
      </w:r>
      <w:r w:rsidRPr="00082219">
        <w:rPr>
          <w:rStyle w:val="StyleUnderline"/>
          <w:highlight w:val="cyan"/>
        </w:rPr>
        <w:t xml:space="preserve">The U.S. still absorbs over </w:t>
      </w:r>
      <w:r w:rsidRPr="00082219">
        <w:rPr>
          <w:rStyle w:val="Emphasis"/>
          <w:highlight w:val="cyan"/>
        </w:rPr>
        <w:t>90 per cent</w:t>
      </w:r>
      <w:r w:rsidRPr="00082219">
        <w:rPr>
          <w:rStyle w:val="StyleUnderline"/>
          <w:highlight w:val="cyan"/>
        </w:rPr>
        <w:t xml:space="preserve"> of Canada’s oil exports</w:t>
      </w:r>
      <w:r w:rsidRPr="00183F37">
        <w:rPr>
          <w:sz w:val="16"/>
        </w:rPr>
        <w:t xml:space="preserve">. </w:t>
      </w:r>
      <w:r w:rsidRPr="00082219">
        <w:rPr>
          <w:rStyle w:val="StyleUnderline"/>
          <w:highlight w:val="cyan"/>
        </w:rPr>
        <w:t xml:space="preserve">That is </w:t>
      </w:r>
      <w:r w:rsidRPr="00082219">
        <w:rPr>
          <w:rStyle w:val="Emphasis"/>
          <w:highlight w:val="cyan"/>
        </w:rPr>
        <w:t>too much</w:t>
      </w:r>
      <w:r w:rsidRPr="00183F37">
        <w:rPr>
          <w:sz w:val="16"/>
        </w:rPr>
        <w:t xml:space="preserve"> customer </w:t>
      </w:r>
      <w:r w:rsidRPr="00082219">
        <w:rPr>
          <w:rStyle w:val="Emphasis"/>
          <w:highlight w:val="cyan"/>
        </w:rPr>
        <w:t>concentration</w:t>
      </w:r>
      <w:r w:rsidRPr="00183F37">
        <w:rPr>
          <w:sz w:val="16"/>
        </w:rPr>
        <w:t>.</w:t>
      </w:r>
    </w:p>
    <w:p w14:paraId="569804DD" w14:textId="77777777" w:rsidR="00846C7E" w:rsidRDefault="00846C7E" w:rsidP="00846C7E">
      <w:pPr>
        <w:pStyle w:val="Heading4"/>
      </w:pPr>
      <w:r>
        <w:t xml:space="preserve">Canada can’t break its dependence on the US overnight. </w:t>
      </w:r>
    </w:p>
    <w:p w14:paraId="20FF6F46" w14:textId="77777777" w:rsidR="00846C7E" w:rsidRPr="005070E8" w:rsidRDefault="00846C7E" w:rsidP="00846C7E">
      <w:r w:rsidRPr="005070E8">
        <w:rPr>
          <w:rStyle w:val="Style13ptBold"/>
        </w:rPr>
        <w:t>CIBC 25</w:t>
      </w:r>
      <w:r>
        <w:t xml:space="preserve"> (CIBC Economics, 2-25-2025, "Seeking diversification: Can Canada reduce its dependency on the US?," https://thoughtleadership.cibc.com/article/seeking-diversification-can-canada-reduce-its-dependency-on-the-us/)</w:t>
      </w:r>
    </w:p>
    <w:p w14:paraId="025C93DF" w14:textId="77777777" w:rsidR="00846C7E" w:rsidRPr="005070E8" w:rsidRDefault="00846C7E" w:rsidP="00846C7E">
      <w:pPr>
        <w:rPr>
          <w:rStyle w:val="StyleUnderline"/>
        </w:rPr>
      </w:pPr>
      <w:r w:rsidRPr="005070E8">
        <w:rPr>
          <w:rStyle w:val="StyleUnderline"/>
        </w:rPr>
        <w:t>Canada’s export dependency with the US isn’t just mathematically high, at roughly 75% it stands out as one of the most geographically concentrated export bases globally</w:t>
      </w:r>
      <w:r w:rsidRPr="005070E8">
        <w:rPr>
          <w:sz w:val="16"/>
        </w:rPr>
        <w:t xml:space="preserve"> (Chart 1). </w:t>
      </w:r>
      <w:r w:rsidRPr="005070E8">
        <w:rPr>
          <w:rStyle w:val="StyleUnderline"/>
        </w:rPr>
        <w:t>Recent tariff threats have correctly brought this to attention and hastened calls for action to diversify</w:t>
      </w:r>
      <w:r w:rsidRPr="005070E8">
        <w:rPr>
          <w:sz w:val="16"/>
        </w:rPr>
        <w:t xml:space="preserve">. </w:t>
      </w:r>
      <w:r w:rsidRPr="005070E8">
        <w:rPr>
          <w:rStyle w:val="Emphasis"/>
        </w:rPr>
        <w:t>However</w:t>
      </w:r>
      <w:r w:rsidRPr="005070E8">
        <w:rPr>
          <w:sz w:val="16"/>
        </w:rPr>
        <w:t xml:space="preserve">, </w:t>
      </w:r>
      <w:r w:rsidRPr="005070E8">
        <w:rPr>
          <w:rStyle w:val="StyleUnderline"/>
          <w:highlight w:val="cyan"/>
        </w:rPr>
        <w:t>diversifying exports</w:t>
      </w:r>
      <w:r w:rsidRPr="00376973">
        <w:rPr>
          <w:rStyle w:val="StyleUnderline"/>
        </w:rPr>
        <w:t xml:space="preserve"> away </w:t>
      </w:r>
      <w:r w:rsidRPr="005070E8">
        <w:rPr>
          <w:rStyle w:val="StyleUnderline"/>
          <w:highlight w:val="cyan"/>
        </w:rPr>
        <w:t>from the US will</w:t>
      </w:r>
      <w:r w:rsidRPr="005070E8">
        <w:rPr>
          <w:sz w:val="16"/>
        </w:rPr>
        <w:t xml:space="preserve"> firstly </w:t>
      </w:r>
      <w:r w:rsidRPr="005070E8">
        <w:rPr>
          <w:rStyle w:val="StyleUnderline"/>
          <w:highlight w:val="cyan"/>
        </w:rPr>
        <w:t>require</w:t>
      </w:r>
      <w:r w:rsidRPr="005070E8">
        <w:rPr>
          <w:sz w:val="16"/>
        </w:rPr>
        <w:t xml:space="preserve"> a reversal of the recent trend which has seen more trade flow south of the border, and the </w:t>
      </w:r>
      <w:r w:rsidRPr="005070E8">
        <w:rPr>
          <w:rStyle w:val="StyleUnderline"/>
        </w:rPr>
        <w:t xml:space="preserve">reestablishment of </w:t>
      </w:r>
      <w:r w:rsidRPr="005070E8">
        <w:rPr>
          <w:rStyle w:val="StyleUnderline"/>
          <w:highlight w:val="cyan"/>
        </w:rPr>
        <w:t>trade links with</w:t>
      </w:r>
      <w:r w:rsidRPr="005070E8">
        <w:rPr>
          <w:rStyle w:val="StyleUnderline"/>
        </w:rPr>
        <w:t xml:space="preserve"> customers in </w:t>
      </w:r>
      <w:r w:rsidRPr="005070E8">
        <w:rPr>
          <w:rStyle w:val="StyleUnderline"/>
          <w:highlight w:val="cyan"/>
        </w:rPr>
        <w:t>other countries</w:t>
      </w:r>
      <w:r w:rsidRPr="005070E8">
        <w:rPr>
          <w:rStyle w:val="StyleUnderline"/>
        </w:rPr>
        <w:t xml:space="preserve"> and provinces</w:t>
      </w:r>
      <w:r w:rsidRPr="005070E8">
        <w:rPr>
          <w:sz w:val="16"/>
        </w:rPr>
        <w:t xml:space="preserve">. History shows that </w:t>
      </w:r>
      <w:r w:rsidRPr="005070E8">
        <w:rPr>
          <w:rStyle w:val="StyleUnderline"/>
        </w:rPr>
        <w:t xml:space="preserve">greater </w:t>
      </w:r>
      <w:r w:rsidRPr="005070E8">
        <w:rPr>
          <w:rStyle w:val="StyleUnderline"/>
          <w:highlight w:val="cyan"/>
        </w:rPr>
        <w:t>diversification can be achieved</w:t>
      </w:r>
      <w:r w:rsidRPr="005070E8">
        <w:rPr>
          <w:rStyle w:val="StyleUnderline"/>
        </w:rPr>
        <w:t xml:space="preserve">, </w:t>
      </w:r>
      <w:r w:rsidRPr="005070E8">
        <w:rPr>
          <w:rStyle w:val="StyleUnderline"/>
          <w:highlight w:val="cyan"/>
        </w:rPr>
        <w:t>but</w:t>
      </w:r>
      <w:r w:rsidRPr="005070E8">
        <w:rPr>
          <w:rStyle w:val="StyleUnderline"/>
        </w:rPr>
        <w:t xml:space="preserve"> results will </w:t>
      </w:r>
      <w:r w:rsidRPr="005070E8">
        <w:rPr>
          <w:rStyle w:val="Emphasis"/>
          <w:highlight w:val="cyan"/>
        </w:rPr>
        <w:t>not</w:t>
      </w:r>
      <w:r w:rsidRPr="005070E8">
        <w:rPr>
          <w:rStyle w:val="StyleUnderline"/>
        </w:rPr>
        <w:t xml:space="preserve"> be seen </w:t>
      </w:r>
      <w:r w:rsidRPr="005070E8">
        <w:rPr>
          <w:rStyle w:val="Emphasis"/>
          <w:highlight w:val="cyan"/>
        </w:rPr>
        <w:t>overnight</w:t>
      </w:r>
      <w:r w:rsidRPr="005070E8">
        <w:rPr>
          <w:rStyle w:val="StyleUnderline"/>
        </w:rPr>
        <w:t>.</w:t>
      </w:r>
    </w:p>
    <w:p w14:paraId="34A17168" w14:textId="77777777" w:rsidR="00846C7E" w:rsidRPr="005070E8" w:rsidRDefault="00846C7E" w:rsidP="00846C7E">
      <w:pPr>
        <w:rPr>
          <w:sz w:val="16"/>
        </w:rPr>
      </w:pPr>
      <w:r w:rsidRPr="005070E8">
        <w:rPr>
          <w:sz w:val="16"/>
        </w:rPr>
        <w:t>Reversing the trend</w:t>
      </w:r>
    </w:p>
    <w:p w14:paraId="308880BF" w14:textId="77777777" w:rsidR="00846C7E" w:rsidRPr="005070E8" w:rsidRDefault="00846C7E" w:rsidP="00846C7E">
      <w:pPr>
        <w:rPr>
          <w:rStyle w:val="StyleUnderline"/>
        </w:rPr>
      </w:pPr>
      <w:r w:rsidRPr="005070E8">
        <w:rPr>
          <w:rStyle w:val="StyleUnderline"/>
          <w:highlight w:val="cyan"/>
        </w:rPr>
        <w:t>Canada’s</w:t>
      </w:r>
      <w:r w:rsidRPr="005070E8">
        <w:rPr>
          <w:rStyle w:val="StyleUnderline"/>
        </w:rPr>
        <w:t xml:space="preserve"> large </w:t>
      </w:r>
      <w:r w:rsidRPr="005070E8">
        <w:rPr>
          <w:rStyle w:val="StyleUnderline"/>
          <w:highlight w:val="cyan"/>
        </w:rPr>
        <w:t>trade dependency</w:t>
      </w:r>
      <w:r w:rsidRPr="005070E8">
        <w:rPr>
          <w:rStyle w:val="StyleUnderline"/>
        </w:rPr>
        <w:t xml:space="preserve"> with the US partly </w:t>
      </w:r>
      <w:r w:rsidRPr="005070E8">
        <w:rPr>
          <w:rStyle w:val="StyleUnderline"/>
          <w:highlight w:val="cyan"/>
        </w:rPr>
        <w:t>reflects</w:t>
      </w:r>
      <w:r w:rsidRPr="005070E8">
        <w:rPr>
          <w:rStyle w:val="StyleUnderline"/>
        </w:rPr>
        <w:t xml:space="preserve"> a </w:t>
      </w:r>
      <w:r w:rsidRPr="005070E8">
        <w:rPr>
          <w:rStyle w:val="StyleUnderline"/>
          <w:highlight w:val="cyan"/>
        </w:rPr>
        <w:t>high</w:t>
      </w:r>
      <w:r w:rsidRPr="005070E8">
        <w:rPr>
          <w:rStyle w:val="StyleUnderline"/>
        </w:rPr>
        <w:t xml:space="preserve"> level of </w:t>
      </w:r>
      <w:r w:rsidRPr="005070E8">
        <w:rPr>
          <w:rStyle w:val="StyleUnderline"/>
          <w:highlight w:val="cyan"/>
        </w:rPr>
        <w:t>concentration in</w:t>
      </w:r>
      <w:r w:rsidRPr="005070E8">
        <w:rPr>
          <w:sz w:val="16"/>
        </w:rPr>
        <w:t xml:space="preserve"> two key areas – </w:t>
      </w:r>
      <w:r w:rsidRPr="005070E8">
        <w:rPr>
          <w:rStyle w:val="Emphasis"/>
          <w:highlight w:val="cyan"/>
        </w:rPr>
        <w:t>energy</w:t>
      </w:r>
      <w:r w:rsidRPr="005070E8">
        <w:rPr>
          <w:sz w:val="16"/>
        </w:rPr>
        <w:t xml:space="preserve"> and autos. </w:t>
      </w:r>
      <w:r w:rsidRPr="005070E8">
        <w:rPr>
          <w:rStyle w:val="StyleUnderline"/>
        </w:rPr>
        <w:t xml:space="preserve">For energy exports </w:t>
      </w:r>
      <w:r w:rsidRPr="005070E8">
        <w:rPr>
          <w:rStyle w:val="StyleUnderline"/>
          <w:highlight w:val="cyan"/>
        </w:rPr>
        <w:t>this</w:t>
      </w:r>
      <w:r w:rsidRPr="00376973">
        <w:rPr>
          <w:rStyle w:val="StyleUnderline"/>
        </w:rPr>
        <w:t xml:space="preserve"> dependency </w:t>
      </w:r>
      <w:r w:rsidRPr="005070E8">
        <w:rPr>
          <w:rStyle w:val="StyleUnderline"/>
          <w:highlight w:val="cyan"/>
        </w:rPr>
        <w:t>will be maintained unless new</w:t>
      </w:r>
      <w:r w:rsidRPr="005070E8">
        <w:rPr>
          <w:rStyle w:val="StyleUnderline"/>
        </w:rPr>
        <w:t xml:space="preserve"> oil </w:t>
      </w:r>
      <w:r w:rsidRPr="005070E8">
        <w:rPr>
          <w:rStyle w:val="StyleUnderline"/>
          <w:highlight w:val="cyan"/>
        </w:rPr>
        <w:t>pipelines</w:t>
      </w:r>
      <w:r w:rsidRPr="005070E8">
        <w:rPr>
          <w:rStyle w:val="StyleUnderline"/>
        </w:rPr>
        <w:t xml:space="preserve"> flowing east </w:t>
      </w:r>
      <w:r w:rsidRPr="005070E8">
        <w:rPr>
          <w:rStyle w:val="StyleUnderline"/>
          <w:highlight w:val="cyan"/>
        </w:rPr>
        <w:t>are approved and laid. While</w:t>
      </w:r>
      <w:r w:rsidRPr="005070E8">
        <w:rPr>
          <w:rStyle w:val="StyleUnderline"/>
        </w:rPr>
        <w:t xml:space="preserve"> recent </w:t>
      </w:r>
      <w:r w:rsidRPr="005070E8">
        <w:rPr>
          <w:rStyle w:val="StyleUnderline"/>
          <w:highlight w:val="cyan"/>
        </w:rPr>
        <w:t>tariff threats</w:t>
      </w:r>
      <w:r w:rsidRPr="005070E8">
        <w:rPr>
          <w:rStyle w:val="StyleUnderline"/>
        </w:rPr>
        <w:t xml:space="preserve"> from the US appear to </w:t>
      </w:r>
      <w:r w:rsidRPr="005070E8">
        <w:rPr>
          <w:rStyle w:val="StyleUnderline"/>
          <w:highlight w:val="cyan"/>
        </w:rPr>
        <w:t>have improved enthusiasm</w:t>
      </w:r>
      <w:r w:rsidRPr="005070E8">
        <w:rPr>
          <w:rStyle w:val="StyleUnderline"/>
        </w:rPr>
        <w:t xml:space="preserve"> for such pipelines, if there is progress </w:t>
      </w:r>
      <w:r w:rsidRPr="005070E8">
        <w:rPr>
          <w:rStyle w:val="StyleUnderline"/>
          <w:highlight w:val="cyan"/>
        </w:rPr>
        <w:t>it will take</w:t>
      </w:r>
      <w:r w:rsidRPr="005070E8">
        <w:rPr>
          <w:rStyle w:val="StyleUnderline"/>
        </w:rPr>
        <w:t xml:space="preserve"> a number of </w:t>
      </w:r>
      <w:r w:rsidRPr="005070E8">
        <w:rPr>
          <w:rStyle w:val="Emphasis"/>
          <w:highlight w:val="cyan"/>
        </w:rPr>
        <w:t>years</w:t>
      </w:r>
      <w:r w:rsidRPr="005070E8">
        <w:rPr>
          <w:rStyle w:val="StyleUnderline"/>
          <w:highlight w:val="cyan"/>
        </w:rPr>
        <w:t xml:space="preserve"> to come to fruition.</w:t>
      </w:r>
    </w:p>
    <w:p w14:paraId="7FBFE152" w14:textId="77777777" w:rsidR="00846C7E" w:rsidRPr="00B2111B" w:rsidRDefault="00846C7E" w:rsidP="00846C7E"/>
    <w:p w14:paraId="7F3400FE" w14:textId="77777777" w:rsidR="00846C7E" w:rsidRDefault="00846C7E" w:rsidP="00846C7E">
      <w:pPr>
        <w:pStyle w:val="Heading3"/>
      </w:pPr>
      <w:r>
        <w:t>IL---Low Oil Prices---2NC</w:t>
      </w:r>
    </w:p>
    <w:p w14:paraId="09171A5F" w14:textId="77777777" w:rsidR="00846C7E" w:rsidRDefault="00846C7E" w:rsidP="00846C7E">
      <w:pPr>
        <w:pStyle w:val="Heading4"/>
      </w:pPr>
      <w:r>
        <w:t xml:space="preserve">Low oil prices are the </w:t>
      </w:r>
      <w:r w:rsidRPr="0075554C">
        <w:rPr>
          <w:u w:val="single"/>
        </w:rPr>
        <w:t>largest threat</w:t>
      </w:r>
      <w:r>
        <w:t xml:space="preserve"> to Canadian growth</w:t>
      </w:r>
    </w:p>
    <w:p w14:paraId="565B58FF" w14:textId="77777777" w:rsidR="00846C7E" w:rsidRPr="003C2D71" w:rsidRDefault="00846C7E" w:rsidP="00846C7E">
      <w:r w:rsidRPr="0075554C">
        <w:rPr>
          <w:rStyle w:val="Style13ptBold"/>
        </w:rPr>
        <w:t>Millington 16</w:t>
      </w:r>
      <w:r>
        <w:t>, MA Economics, VP Research @ the Canadian Energy Research Institute (Dinara, February 2016, “LOW CRUDE OIL PRICES AND THEIR IMPACT ON THE CANADIAN ECONOMY,” Canadian Energy Research Institute, Study No. 156, p. 37, https://natural-resources.canada.ca/sites/nrcan/files/energy/energy-resources/CERI_Study_156_Full_Report.pdf)</w:t>
      </w:r>
    </w:p>
    <w:p w14:paraId="0972081B" w14:textId="77777777" w:rsidR="00846C7E" w:rsidRPr="0075554C" w:rsidRDefault="00846C7E" w:rsidP="00846C7E">
      <w:pPr>
        <w:rPr>
          <w:sz w:val="16"/>
        </w:rPr>
      </w:pPr>
      <w:r w:rsidRPr="0075554C">
        <w:rPr>
          <w:sz w:val="16"/>
        </w:rPr>
        <w:t>Chapter 4: Conclusion</w:t>
      </w:r>
    </w:p>
    <w:p w14:paraId="76ADA2A3" w14:textId="77777777" w:rsidR="00846C7E" w:rsidRPr="0075554C" w:rsidRDefault="00846C7E" w:rsidP="00846C7E">
      <w:pPr>
        <w:rPr>
          <w:sz w:val="16"/>
        </w:rPr>
      </w:pPr>
      <w:r w:rsidRPr="0075554C">
        <w:rPr>
          <w:sz w:val="16"/>
        </w:rPr>
        <w:t xml:space="preserve">One of </w:t>
      </w:r>
      <w:r w:rsidRPr="0075554C">
        <w:rPr>
          <w:rStyle w:val="StyleUnderline"/>
          <w:highlight w:val="cyan"/>
        </w:rPr>
        <w:t xml:space="preserve">the </w:t>
      </w:r>
      <w:r w:rsidRPr="0075554C">
        <w:rPr>
          <w:rStyle w:val="Emphasis"/>
          <w:highlight w:val="cyan"/>
        </w:rPr>
        <w:t>biggest risk</w:t>
      </w:r>
      <w:r w:rsidRPr="0075554C">
        <w:rPr>
          <w:sz w:val="16"/>
        </w:rPr>
        <w:t xml:space="preserve">s </w:t>
      </w:r>
      <w:r w:rsidRPr="0075554C">
        <w:rPr>
          <w:rStyle w:val="StyleUnderline"/>
          <w:highlight w:val="cyan"/>
        </w:rPr>
        <w:t>to Canada’s economic outlook stems from</w:t>
      </w:r>
      <w:r w:rsidRPr="0075554C">
        <w:rPr>
          <w:sz w:val="16"/>
        </w:rPr>
        <w:t xml:space="preserve"> the recent </w:t>
      </w:r>
      <w:r w:rsidRPr="0075554C">
        <w:rPr>
          <w:rStyle w:val="Emphasis"/>
          <w:highlight w:val="cyan"/>
        </w:rPr>
        <w:t>decline in the price of oil</w:t>
      </w:r>
      <w:r w:rsidRPr="0075554C">
        <w:rPr>
          <w:sz w:val="16"/>
        </w:rPr>
        <w:t xml:space="preserve"> and other commodities. </w:t>
      </w:r>
      <w:r w:rsidRPr="0075554C">
        <w:rPr>
          <w:rStyle w:val="StyleUnderline"/>
          <w:highlight w:val="cyan"/>
        </w:rPr>
        <w:t xml:space="preserve">As a </w:t>
      </w:r>
      <w:r w:rsidRPr="0075554C">
        <w:rPr>
          <w:rStyle w:val="Emphasis"/>
          <w:highlight w:val="cyan"/>
        </w:rPr>
        <w:t>net</w:t>
      </w:r>
      <w:r w:rsidRPr="0075554C">
        <w:rPr>
          <w:rStyle w:val="StyleUnderline"/>
        </w:rPr>
        <w:t xml:space="preserve"> oil </w:t>
      </w:r>
      <w:r w:rsidRPr="0075554C">
        <w:rPr>
          <w:rStyle w:val="Emphasis"/>
          <w:highlight w:val="cyan"/>
        </w:rPr>
        <w:t>exporter</w:t>
      </w:r>
      <w:r w:rsidRPr="0075554C">
        <w:rPr>
          <w:rStyle w:val="StyleUnderline"/>
          <w:highlight w:val="cyan"/>
        </w:rPr>
        <w:t>, Canada is</w:t>
      </w:r>
      <w:r w:rsidRPr="0075554C">
        <w:rPr>
          <w:rStyle w:val="StyleUnderline"/>
        </w:rPr>
        <w:t xml:space="preserve"> and will be </w:t>
      </w:r>
      <w:r w:rsidRPr="0075554C">
        <w:rPr>
          <w:rStyle w:val="StyleUnderline"/>
          <w:highlight w:val="cyan"/>
        </w:rPr>
        <w:t>affected by</w:t>
      </w:r>
      <w:r w:rsidRPr="0075554C">
        <w:rPr>
          <w:rStyle w:val="StyleUnderline"/>
        </w:rPr>
        <w:t xml:space="preserve"> the </w:t>
      </w:r>
      <w:r w:rsidRPr="0075554C">
        <w:rPr>
          <w:rStyle w:val="Emphasis"/>
          <w:highlight w:val="cyan"/>
        </w:rPr>
        <w:t>lower prices</w:t>
      </w:r>
      <w:r w:rsidRPr="0075554C">
        <w:rPr>
          <w:sz w:val="16"/>
        </w:rPr>
        <w:t xml:space="preserve">, </w:t>
      </w:r>
      <w:r w:rsidRPr="0075554C">
        <w:rPr>
          <w:rStyle w:val="StyleUnderline"/>
          <w:highlight w:val="cyan"/>
        </w:rPr>
        <w:t xml:space="preserve">operating through </w:t>
      </w:r>
      <w:r w:rsidRPr="0075554C">
        <w:rPr>
          <w:rStyle w:val="Emphasis"/>
          <w:highlight w:val="cyan"/>
        </w:rPr>
        <w:t>several channels</w:t>
      </w:r>
      <w:r w:rsidRPr="0075554C">
        <w:rPr>
          <w:sz w:val="16"/>
        </w:rPr>
        <w:t xml:space="preserve"> as described in the report. These include changing consumer spending in response to lower energy prices and, consequently, the falling Canadian dollar, falling investment and employment in the economy’s resource sector, and rising investment and employment in the non-resource sectors.</w:t>
      </w:r>
    </w:p>
    <w:p w14:paraId="7E453535" w14:textId="77777777" w:rsidR="00846C7E" w:rsidRPr="0075554C" w:rsidRDefault="00846C7E" w:rsidP="00846C7E">
      <w:pPr>
        <w:rPr>
          <w:sz w:val="16"/>
        </w:rPr>
      </w:pPr>
      <w:r w:rsidRPr="0075554C">
        <w:rPr>
          <w:sz w:val="16"/>
        </w:rPr>
        <w:t xml:space="preserve">Signs of a broadening recovery have been emerging during the past year. Stronger US growth and a weaker Canadian dollar have boosted non-energy exports. Investment spending and job creation have also begun to pick up in non-energy sectors, although significant slack remains in the labour market. But </w:t>
      </w:r>
      <w:r w:rsidRPr="0075554C">
        <w:rPr>
          <w:rStyle w:val="StyleUnderline"/>
        </w:rPr>
        <w:t xml:space="preserve">overall, Canadian economic growth could be on average </w:t>
      </w:r>
      <w:r w:rsidRPr="0075554C">
        <w:rPr>
          <w:rStyle w:val="Emphasis"/>
        </w:rPr>
        <w:t>23 percent lower</w:t>
      </w:r>
      <w:r w:rsidRPr="0075554C">
        <w:rPr>
          <w:rStyle w:val="StyleUnderline"/>
        </w:rPr>
        <w:t xml:space="preserve"> if </w:t>
      </w:r>
      <w:r w:rsidRPr="0075554C">
        <w:rPr>
          <w:rStyle w:val="Emphasis"/>
        </w:rPr>
        <w:t>low oil prices persist</w:t>
      </w:r>
      <w:r w:rsidRPr="0075554C">
        <w:rPr>
          <w:sz w:val="16"/>
        </w:rPr>
        <w:t xml:space="preserve"> over the next seven years. The regional differences suggest that some provinces will hurt and some will benefit from lower crude prices, but on the national level, Canadian economic growth will suffer as a result of low crude prices.</w:t>
      </w:r>
    </w:p>
    <w:p w14:paraId="401724F8" w14:textId="77777777" w:rsidR="00846C7E" w:rsidRPr="0075554C" w:rsidRDefault="00846C7E" w:rsidP="00846C7E">
      <w:pPr>
        <w:rPr>
          <w:sz w:val="16"/>
        </w:rPr>
      </w:pPr>
      <w:r w:rsidRPr="0075554C">
        <w:rPr>
          <w:sz w:val="16"/>
        </w:rPr>
        <w:t>On a cumulative basis:</w:t>
      </w:r>
    </w:p>
    <w:p w14:paraId="52F21B87" w14:textId="77777777" w:rsidR="00846C7E" w:rsidRPr="0075554C" w:rsidRDefault="00846C7E" w:rsidP="004C5BB0">
      <w:pPr>
        <w:pStyle w:val="ListParagraph"/>
        <w:numPr>
          <w:ilvl w:val="0"/>
          <w:numId w:val="1"/>
        </w:numPr>
        <w:contextualSpacing/>
        <w:rPr>
          <w:sz w:val="16"/>
        </w:rPr>
      </w:pPr>
      <w:r w:rsidRPr="0075554C">
        <w:rPr>
          <w:rStyle w:val="Emphasis"/>
          <w:highlight w:val="cyan"/>
        </w:rPr>
        <w:t>GDP</w:t>
      </w:r>
      <w:r w:rsidRPr="0075554C">
        <w:rPr>
          <w:rStyle w:val="StyleUnderline"/>
        </w:rPr>
        <w:t xml:space="preserve"> growth </w:t>
      </w:r>
      <w:r w:rsidRPr="0075554C">
        <w:rPr>
          <w:rStyle w:val="StyleUnderline"/>
          <w:highlight w:val="cyan"/>
        </w:rPr>
        <w:t xml:space="preserve">will be </w:t>
      </w:r>
      <w:r w:rsidRPr="0075554C">
        <w:rPr>
          <w:rStyle w:val="Emphasis"/>
          <w:highlight w:val="cyan"/>
        </w:rPr>
        <w:t>24</w:t>
      </w:r>
      <w:r w:rsidRPr="0075554C">
        <w:rPr>
          <w:sz w:val="16"/>
        </w:rPr>
        <w:t xml:space="preserve">.5 </w:t>
      </w:r>
      <w:r w:rsidRPr="00F13A2E">
        <w:rPr>
          <w:rStyle w:val="Emphasis"/>
          <w:highlight w:val="cyan"/>
        </w:rPr>
        <w:t>percent lower</w:t>
      </w:r>
      <w:r w:rsidRPr="0075554C">
        <w:rPr>
          <w:sz w:val="16"/>
        </w:rPr>
        <w:t xml:space="preserve"> in the Low Case versus the Reference Case. The annual average impact under the Reference Case is $118.6 billion in comparison to an annual average of $89.6 billion in the Low Case.</w:t>
      </w:r>
    </w:p>
    <w:p w14:paraId="2D16F74A" w14:textId="77777777" w:rsidR="00846C7E" w:rsidRPr="0075554C" w:rsidRDefault="00846C7E" w:rsidP="004C5BB0">
      <w:pPr>
        <w:pStyle w:val="ListParagraph"/>
        <w:numPr>
          <w:ilvl w:val="0"/>
          <w:numId w:val="1"/>
        </w:numPr>
        <w:contextualSpacing/>
        <w:rPr>
          <w:sz w:val="16"/>
        </w:rPr>
      </w:pPr>
      <w:r w:rsidRPr="0075554C">
        <w:rPr>
          <w:rStyle w:val="StyleUnderline"/>
          <w:highlight w:val="cyan"/>
        </w:rPr>
        <w:t>Employment</w:t>
      </w:r>
      <w:r w:rsidRPr="0075554C">
        <w:rPr>
          <w:rStyle w:val="StyleUnderline"/>
        </w:rPr>
        <w:t xml:space="preserve"> will be </w:t>
      </w:r>
      <w:r w:rsidRPr="0075554C">
        <w:rPr>
          <w:rStyle w:val="Emphasis"/>
          <w:highlight w:val="cyan"/>
        </w:rPr>
        <w:t>19</w:t>
      </w:r>
      <w:r w:rsidRPr="0075554C">
        <w:rPr>
          <w:sz w:val="16"/>
        </w:rPr>
        <w:t xml:space="preserve">.7 </w:t>
      </w:r>
      <w:r w:rsidRPr="0075554C">
        <w:rPr>
          <w:rStyle w:val="Emphasis"/>
          <w:highlight w:val="cyan"/>
        </w:rPr>
        <w:t>percent lower</w:t>
      </w:r>
      <w:r w:rsidRPr="0075554C">
        <w:rPr>
          <w:sz w:val="16"/>
        </w:rPr>
        <w:t xml:space="preserve"> in the Low Case than that under the Reference Case. Over the forecast period, it is estimated that, on average, there will be almost 116,000 fewer jobs (direct, indirect and induced) in Canada if crude oil prices remain low.</w:t>
      </w:r>
    </w:p>
    <w:p w14:paraId="6519A547" w14:textId="77777777" w:rsidR="00846C7E" w:rsidRPr="0075554C" w:rsidRDefault="00846C7E" w:rsidP="004C5BB0">
      <w:pPr>
        <w:pStyle w:val="ListParagraph"/>
        <w:numPr>
          <w:ilvl w:val="0"/>
          <w:numId w:val="1"/>
        </w:numPr>
        <w:contextualSpacing/>
        <w:rPr>
          <w:rStyle w:val="StyleUnderline"/>
        </w:rPr>
      </w:pPr>
      <w:r w:rsidRPr="0075554C">
        <w:rPr>
          <w:sz w:val="16"/>
        </w:rPr>
        <w:t xml:space="preserve">Overall </w:t>
      </w:r>
      <w:r w:rsidRPr="0075554C">
        <w:rPr>
          <w:rStyle w:val="StyleUnderline"/>
        </w:rPr>
        <w:t>compensation</w:t>
      </w:r>
      <w:r w:rsidRPr="0075554C">
        <w:rPr>
          <w:sz w:val="16"/>
        </w:rPr>
        <w:t xml:space="preserve"> in the Canadian economy </w:t>
      </w:r>
      <w:r w:rsidRPr="0075554C">
        <w:rPr>
          <w:rStyle w:val="StyleUnderline"/>
        </w:rPr>
        <w:t>is estimated to</w:t>
      </w:r>
      <w:r w:rsidRPr="0075554C">
        <w:rPr>
          <w:sz w:val="16"/>
        </w:rPr>
        <w:t xml:space="preserve"> be about $54.9 billion on an annual average basis in the Reference Case compared to $42.5 billion in the lower oil price scenario, for a </w:t>
      </w:r>
      <w:r w:rsidRPr="0075554C">
        <w:rPr>
          <w:rStyle w:val="Emphasis"/>
        </w:rPr>
        <w:t>decline</w:t>
      </w:r>
      <w:r w:rsidRPr="0075554C">
        <w:rPr>
          <w:sz w:val="16"/>
        </w:rPr>
        <w:t xml:space="preserve"> of over $</w:t>
      </w:r>
      <w:r w:rsidRPr="0075554C">
        <w:rPr>
          <w:rStyle w:val="Emphasis"/>
        </w:rPr>
        <w:t>12 billion</w:t>
      </w:r>
      <w:r w:rsidRPr="0075554C">
        <w:rPr>
          <w:sz w:val="16"/>
        </w:rPr>
        <w:t xml:space="preserve"> </w:t>
      </w:r>
      <w:r w:rsidRPr="0075554C">
        <w:rPr>
          <w:rStyle w:val="StyleUnderline"/>
        </w:rPr>
        <w:t>on an annual average basis.</w:t>
      </w:r>
    </w:p>
    <w:p w14:paraId="23E67501" w14:textId="77777777" w:rsidR="00846C7E" w:rsidRPr="0075554C" w:rsidRDefault="00846C7E" w:rsidP="004C5BB0">
      <w:pPr>
        <w:pStyle w:val="ListParagraph"/>
        <w:numPr>
          <w:ilvl w:val="0"/>
          <w:numId w:val="1"/>
        </w:numPr>
        <w:contextualSpacing/>
        <w:rPr>
          <w:rStyle w:val="StyleUnderline"/>
        </w:rPr>
      </w:pPr>
      <w:r w:rsidRPr="0075554C">
        <w:rPr>
          <w:rStyle w:val="StyleUnderline"/>
        </w:rPr>
        <w:t xml:space="preserve">Federal </w:t>
      </w:r>
      <w:r w:rsidRPr="0075554C">
        <w:rPr>
          <w:rStyle w:val="StyleUnderline"/>
          <w:highlight w:val="cyan"/>
        </w:rPr>
        <w:t>tax revenues amount to</w:t>
      </w:r>
      <w:r w:rsidRPr="0075554C">
        <w:rPr>
          <w:sz w:val="16"/>
        </w:rPr>
        <w:t xml:space="preserve"> $13.6 billion in the Reference Case and $10.2 billion in the Low Case, </w:t>
      </w:r>
      <w:r w:rsidRPr="0075554C">
        <w:rPr>
          <w:rStyle w:val="StyleUnderline"/>
          <w:highlight w:val="cyan"/>
        </w:rPr>
        <w:t xml:space="preserve">a </w:t>
      </w:r>
      <w:r w:rsidRPr="0075554C">
        <w:rPr>
          <w:rStyle w:val="Emphasis"/>
          <w:highlight w:val="cyan"/>
        </w:rPr>
        <w:t>25 percent decrease</w:t>
      </w:r>
      <w:r w:rsidRPr="0075554C">
        <w:rPr>
          <w:rStyle w:val="StyleUnderline"/>
        </w:rPr>
        <w:t>.</w:t>
      </w:r>
    </w:p>
    <w:p w14:paraId="5B236388" w14:textId="77777777" w:rsidR="00846C7E" w:rsidRPr="0075554C" w:rsidRDefault="00846C7E" w:rsidP="004C5BB0">
      <w:pPr>
        <w:pStyle w:val="ListParagraph"/>
        <w:numPr>
          <w:ilvl w:val="0"/>
          <w:numId w:val="1"/>
        </w:numPr>
        <w:contextualSpacing/>
        <w:rPr>
          <w:sz w:val="16"/>
        </w:rPr>
      </w:pPr>
      <w:r w:rsidRPr="0075554C">
        <w:rPr>
          <w:sz w:val="16"/>
        </w:rPr>
        <w:t>Under the Low Case, provincial taxes have a cumulative impact of 22 percent lower than under the Reference Case. The annual average is $8.4 billion under the Reference Case and $6.5 billion under the Low Case.</w:t>
      </w:r>
    </w:p>
    <w:p w14:paraId="77AE2CC6" w14:textId="77777777" w:rsidR="00846C7E" w:rsidRDefault="00846C7E" w:rsidP="00846C7E">
      <w:pPr>
        <w:rPr>
          <w:sz w:val="16"/>
        </w:rPr>
      </w:pPr>
      <w:r w:rsidRPr="0075554C">
        <w:rPr>
          <w:sz w:val="16"/>
        </w:rPr>
        <w:t xml:space="preserve">It is not a surprise that Western Canadian provinces will be negatively impacted by low oil prices, </w:t>
      </w:r>
      <w:r w:rsidRPr="0075554C">
        <w:rPr>
          <w:rStyle w:val="StyleUnderline"/>
          <w:highlight w:val="cyan"/>
        </w:rPr>
        <w:t xml:space="preserve">the </w:t>
      </w:r>
      <w:r w:rsidRPr="0075554C">
        <w:rPr>
          <w:rStyle w:val="Emphasis"/>
          <w:highlight w:val="cyan"/>
        </w:rPr>
        <w:t>low exchange rate</w:t>
      </w:r>
      <w:r w:rsidRPr="0075554C">
        <w:rPr>
          <w:rStyle w:val="StyleUnderline"/>
          <w:highlight w:val="cyan"/>
        </w:rPr>
        <w:t xml:space="preserve"> will </w:t>
      </w:r>
      <w:r w:rsidRPr="0075554C">
        <w:rPr>
          <w:rStyle w:val="Emphasis"/>
          <w:highlight w:val="cyan"/>
        </w:rPr>
        <w:t>not offset</w:t>
      </w:r>
      <w:r w:rsidRPr="0075554C">
        <w:rPr>
          <w:rStyle w:val="StyleUnderline"/>
          <w:highlight w:val="cyan"/>
        </w:rPr>
        <w:t xml:space="preserve"> the decline</w:t>
      </w:r>
      <w:r w:rsidRPr="0075554C">
        <w:rPr>
          <w:rStyle w:val="StyleUnderline"/>
        </w:rPr>
        <w:t xml:space="preserve"> of the energy sector</w:t>
      </w:r>
      <w:r w:rsidRPr="0075554C">
        <w:rPr>
          <w:sz w:val="16"/>
        </w:rPr>
        <w:t>. Provinces in eastern Canada will fare much better from the price decline and actually see higher economic growth.</w:t>
      </w:r>
    </w:p>
    <w:p w14:paraId="6FF895FF" w14:textId="77777777" w:rsidR="00846C7E" w:rsidRDefault="00846C7E" w:rsidP="00846C7E">
      <w:pPr>
        <w:pStyle w:val="Heading3"/>
      </w:pPr>
      <w:r>
        <w:t>IL---Stranded Liabilities---2NC</w:t>
      </w:r>
    </w:p>
    <w:p w14:paraId="2E9F5166" w14:textId="77777777" w:rsidR="00846C7E" w:rsidRDefault="00846C7E" w:rsidP="00846C7E">
      <w:pPr>
        <w:pStyle w:val="Heading4"/>
      </w:pPr>
      <w:r>
        <w:t xml:space="preserve">Collapse of oil demand creates </w:t>
      </w:r>
      <w:r w:rsidRPr="00B67A86">
        <w:rPr>
          <w:u w:val="single"/>
        </w:rPr>
        <w:t>stranded liabilities</w:t>
      </w:r>
      <w:r>
        <w:t xml:space="preserve"> that </w:t>
      </w:r>
      <w:r w:rsidRPr="00B67A86">
        <w:rPr>
          <w:u w:val="single"/>
        </w:rPr>
        <w:t>sink government finances</w:t>
      </w:r>
    </w:p>
    <w:p w14:paraId="31026FFA" w14:textId="77777777" w:rsidR="00846C7E" w:rsidRPr="0004242C" w:rsidRDefault="00846C7E" w:rsidP="00846C7E">
      <w:r w:rsidRPr="00AD3705">
        <w:rPr>
          <w:rStyle w:val="Style13ptBold"/>
        </w:rPr>
        <w:t>Leach 22</w:t>
      </w:r>
      <w:r>
        <w:t>, PhD Economics, Professor in the Economics Department, Professor in the Faculty of Law, and Co-Director of the Institute of Public Economics @ the University of Alberta (Andrew, 11-9-2022, "Canada’s oil sands in a carbon-constrained world," Canadian Foreign Policy Journal Volume 28, Issue 3, Taylor &amp; Francis, https://www.tandfonline.com/doi/full/10.1080/11926422.2022.2120508)</w:t>
      </w:r>
    </w:p>
    <w:p w14:paraId="458E8CF5" w14:textId="77777777" w:rsidR="00846C7E" w:rsidRPr="0004242C" w:rsidRDefault="00846C7E" w:rsidP="00846C7E">
      <w:pPr>
        <w:rPr>
          <w:sz w:val="16"/>
        </w:rPr>
      </w:pPr>
      <w:r w:rsidRPr="0004242C">
        <w:rPr>
          <w:sz w:val="16"/>
        </w:rPr>
        <w:t xml:space="preserve">With </w:t>
      </w:r>
      <w:r w:rsidRPr="0004242C">
        <w:rPr>
          <w:rStyle w:val="StyleUnderline"/>
        </w:rPr>
        <w:t>that said, it is still certainly the case that</w:t>
      </w:r>
      <w:r w:rsidRPr="0004242C">
        <w:rPr>
          <w:sz w:val="16"/>
        </w:rPr>
        <w:t xml:space="preserve">, all else equal, </w:t>
      </w:r>
      <w:r w:rsidRPr="0004242C">
        <w:rPr>
          <w:rStyle w:val="Emphasis"/>
          <w:highlight w:val="cyan"/>
        </w:rPr>
        <w:t>less demand for oil</w:t>
      </w:r>
      <w:r w:rsidRPr="0004242C">
        <w:rPr>
          <w:rStyle w:val="StyleUnderline"/>
          <w:highlight w:val="cyan"/>
        </w:rPr>
        <w:t xml:space="preserve"> implies</w:t>
      </w:r>
      <w:r w:rsidRPr="0004242C">
        <w:rPr>
          <w:rStyle w:val="StyleUnderline"/>
        </w:rPr>
        <w:t xml:space="preserve"> lower prices and </w:t>
      </w:r>
      <w:r w:rsidRPr="0004242C">
        <w:rPr>
          <w:rStyle w:val="Emphasis"/>
          <w:highlight w:val="cyan"/>
        </w:rPr>
        <w:t>higher risks of stranded liabilities</w:t>
      </w:r>
      <w:r w:rsidRPr="0004242C">
        <w:rPr>
          <w:rStyle w:val="Emphasis"/>
        </w:rPr>
        <w:t>.</w:t>
      </w:r>
      <w:r w:rsidRPr="0004242C">
        <w:rPr>
          <w:sz w:val="16"/>
        </w:rPr>
        <w:t xml:space="preserve"> </w:t>
      </w:r>
      <w:r w:rsidRPr="0004242C">
        <w:rPr>
          <w:rStyle w:val="StyleUnderline"/>
        </w:rPr>
        <w:t xml:space="preserve">And the </w:t>
      </w:r>
      <w:r w:rsidRPr="0004242C">
        <w:rPr>
          <w:rStyle w:val="StyleUnderline"/>
          <w:highlight w:val="cyan"/>
        </w:rPr>
        <w:t xml:space="preserve">oil sands have a </w:t>
      </w:r>
      <w:r w:rsidRPr="0004242C">
        <w:rPr>
          <w:rStyle w:val="Emphasis"/>
          <w:highlight w:val="cyan"/>
        </w:rPr>
        <w:t>lot of liabilities</w:t>
      </w:r>
      <w:r w:rsidRPr="0004242C">
        <w:rPr>
          <w:rStyle w:val="StyleUnderline"/>
        </w:rPr>
        <w:t xml:space="preserve"> at risk of stranding, with tailings ponds and site reclamation responsibilities at the top of the list</w:t>
      </w:r>
      <w:r w:rsidRPr="0004242C">
        <w:rPr>
          <w:sz w:val="16"/>
        </w:rPr>
        <w:t xml:space="preserve">. </w:t>
      </w:r>
      <w:r w:rsidRPr="0004242C">
        <w:rPr>
          <w:rStyle w:val="StyleUnderline"/>
        </w:rPr>
        <w:t xml:space="preserve">Fluid fine tailings are the </w:t>
      </w:r>
      <w:r w:rsidRPr="0004242C">
        <w:rPr>
          <w:rStyle w:val="StyleUnderline"/>
          <w:highlight w:val="cyan"/>
        </w:rPr>
        <w:t>residuals from oil</w:t>
      </w:r>
      <w:r w:rsidRPr="0004242C">
        <w:rPr>
          <w:rStyle w:val="StyleUnderline"/>
        </w:rPr>
        <w:t xml:space="preserve"> sands mining </w:t>
      </w:r>
      <w:r w:rsidRPr="0004242C">
        <w:rPr>
          <w:rStyle w:val="StyleUnderline"/>
          <w:highlight w:val="cyan"/>
        </w:rPr>
        <w:t>operations</w:t>
      </w:r>
      <w:r w:rsidRPr="0004242C">
        <w:rPr>
          <w:sz w:val="16"/>
        </w:rPr>
        <w:t xml:space="preserve">, comprised of water, sand, clay, bitumen, and heavy metals. </w:t>
      </w:r>
      <w:r w:rsidRPr="0004242C">
        <w:rPr>
          <w:rStyle w:val="StyleUnderline"/>
        </w:rPr>
        <w:t xml:space="preserve">They </w:t>
      </w:r>
      <w:r w:rsidRPr="0004242C">
        <w:rPr>
          <w:rStyle w:val="StyleUnderline"/>
          <w:highlight w:val="cyan"/>
        </w:rPr>
        <w:t>are stored in</w:t>
      </w:r>
      <w:r w:rsidRPr="0004242C">
        <w:rPr>
          <w:rStyle w:val="StyleUnderline"/>
        </w:rPr>
        <w:t xml:space="preserve"> tailings </w:t>
      </w:r>
      <w:r w:rsidRPr="0004242C">
        <w:rPr>
          <w:rStyle w:val="StyleUnderline"/>
          <w:highlight w:val="cyan"/>
        </w:rPr>
        <w:t>ponds</w:t>
      </w:r>
      <w:r w:rsidRPr="0004242C">
        <w:rPr>
          <w:rStyle w:val="StyleUnderline"/>
        </w:rPr>
        <w:t xml:space="preserve">, </w:t>
      </w:r>
      <w:r w:rsidRPr="0004242C">
        <w:rPr>
          <w:rStyle w:val="StyleUnderline"/>
          <w:highlight w:val="cyan"/>
        </w:rPr>
        <w:t>and the current volume</w:t>
      </w:r>
      <w:r w:rsidRPr="0004242C">
        <w:rPr>
          <w:rStyle w:val="StyleUnderline"/>
        </w:rPr>
        <w:t xml:space="preserve"> of these ponds </w:t>
      </w:r>
      <w:r w:rsidRPr="0004242C">
        <w:rPr>
          <w:rStyle w:val="StyleUnderline"/>
          <w:highlight w:val="cyan"/>
        </w:rPr>
        <w:t xml:space="preserve">is </w:t>
      </w:r>
      <w:r w:rsidRPr="0004242C">
        <w:rPr>
          <w:rStyle w:val="Emphasis"/>
          <w:highlight w:val="cyan"/>
        </w:rPr>
        <w:t>staggering</w:t>
      </w:r>
      <w:r w:rsidRPr="0004242C">
        <w:rPr>
          <w:sz w:val="16"/>
        </w:rPr>
        <w:t xml:space="preserve">. As of the end of 2020, 1360 million cubic meters of fluid fine tailings and 479 million cubic meters of process-affected water were stored in ponds on Northern Alberta. To put this figure into perspective, Toronto’s domed baseball stadium, Rogers Centre, has an interior volume of 1.6 million cubic meters and so the volume of fluid tailings and process-affected water in the oil sands could fill the home of the Blue Jays 1150 times over. (This, and tailings statistics to follow taken from Alberta Energy Regulator, Citation2021b; Rogers Centre volume from Major League Baseball, Citation2022.) </w:t>
      </w:r>
      <w:r w:rsidRPr="0004242C">
        <w:rPr>
          <w:rStyle w:val="StyleUnderline"/>
        </w:rPr>
        <w:t xml:space="preserve">The situation is also getting </w:t>
      </w:r>
      <w:r w:rsidRPr="0004242C">
        <w:rPr>
          <w:rStyle w:val="Emphasis"/>
        </w:rPr>
        <w:t>worse</w:t>
      </w:r>
      <w:r w:rsidRPr="0004242C">
        <w:rPr>
          <w:sz w:val="16"/>
        </w:rPr>
        <w:t xml:space="preserve"> – between 2014 and 2020, </w:t>
      </w:r>
      <w:r w:rsidRPr="0004242C">
        <w:rPr>
          <w:rStyle w:val="StyleUnderline"/>
        </w:rPr>
        <w:t>non-remediated fluid fine tailings volume increased by 27%, while stored water volume increased by 17%. And, the timelines to reclamation are long</w:t>
      </w:r>
      <w:r w:rsidRPr="0004242C">
        <w:rPr>
          <w:sz w:val="16"/>
        </w:rPr>
        <w:t xml:space="preserve">: for example, the CNRL Horizon mine has an approved tailings management plan that sees stored tailings volumes doubling from current levels by 2030, and has most tailings remediation planned for the early 2060s (Alberta Energy Regulator, Citation2021b). </w:t>
      </w:r>
      <w:r w:rsidRPr="0004242C">
        <w:rPr>
          <w:rStyle w:val="StyleUnderline"/>
        </w:rPr>
        <w:t xml:space="preserve">The </w:t>
      </w:r>
      <w:r w:rsidRPr="0004242C">
        <w:rPr>
          <w:rStyle w:val="StyleUnderline"/>
          <w:highlight w:val="cyan"/>
        </w:rPr>
        <w:t xml:space="preserve">potential for stranded liabilities is </w:t>
      </w:r>
      <w:r w:rsidRPr="0004242C">
        <w:rPr>
          <w:rStyle w:val="Emphasis"/>
          <w:highlight w:val="cyan"/>
        </w:rPr>
        <w:t>substantial</w:t>
      </w:r>
      <w:r w:rsidRPr="0004242C">
        <w:rPr>
          <w:rStyle w:val="StyleUnderline"/>
          <w:highlight w:val="cyan"/>
        </w:rPr>
        <w:t xml:space="preserve"> if oil</w:t>
      </w:r>
      <w:r w:rsidRPr="0004242C">
        <w:rPr>
          <w:rStyle w:val="StyleUnderline"/>
        </w:rPr>
        <w:t xml:space="preserve"> sands mining </w:t>
      </w:r>
      <w:r w:rsidRPr="0004242C">
        <w:rPr>
          <w:rStyle w:val="StyleUnderline"/>
          <w:highlight w:val="cyan"/>
        </w:rPr>
        <w:t>projects become insolvent. Estimates</w:t>
      </w:r>
      <w:r w:rsidRPr="0004242C">
        <w:rPr>
          <w:rStyle w:val="StyleUnderline"/>
        </w:rPr>
        <w:t xml:space="preserve"> of the total oil sands reclamation liability lie </w:t>
      </w:r>
      <w:r w:rsidRPr="0004242C">
        <w:rPr>
          <w:rStyle w:val="StyleUnderline"/>
          <w:highlight w:val="cyan"/>
        </w:rPr>
        <w:t>in the</w:t>
      </w:r>
      <w:r w:rsidRPr="0004242C">
        <w:rPr>
          <w:rStyle w:val="StyleUnderline"/>
        </w:rPr>
        <w:t xml:space="preserve"> tens to </w:t>
      </w:r>
      <w:r w:rsidRPr="0004242C">
        <w:rPr>
          <w:rStyle w:val="Emphasis"/>
          <w:highlight w:val="cyan"/>
        </w:rPr>
        <w:t>hundreds of billions of dollars</w:t>
      </w:r>
      <w:r w:rsidRPr="0004242C">
        <w:rPr>
          <w:sz w:val="16"/>
        </w:rPr>
        <w:t xml:space="preserve"> (Pembina Institute, Citation2018; Yewchuk, Citation2021). The Government of </w:t>
      </w:r>
      <w:r w:rsidRPr="0004242C">
        <w:rPr>
          <w:rStyle w:val="StyleUnderline"/>
          <w:highlight w:val="cyan"/>
        </w:rPr>
        <w:t xml:space="preserve">Alberta holds </w:t>
      </w:r>
      <w:r w:rsidRPr="0004242C">
        <w:rPr>
          <w:rStyle w:val="Emphasis"/>
          <w:highlight w:val="cyan"/>
        </w:rPr>
        <w:t>minimal surety</w:t>
      </w:r>
      <w:r w:rsidRPr="0004242C">
        <w:rPr>
          <w:rStyle w:val="StyleUnderline"/>
          <w:highlight w:val="cyan"/>
        </w:rPr>
        <w:t xml:space="preserve"> against these liabilities</w:t>
      </w:r>
      <w:r w:rsidRPr="0004242C">
        <w:rPr>
          <w:sz w:val="16"/>
        </w:rPr>
        <w:t>: less than $1 billion today (AER, Citation2021a), held in the form of cash, letters of credit, or approved demand forfeiture bonds (AER, Citation2022b). The surety regime effectively allows companies to use the forward-looking value of their mining assets as collateral against their reclamation liabilities, and global energy transitions and international and domestic actions on climate change will likely erode the value of that collateral.</w:t>
      </w:r>
    </w:p>
    <w:p w14:paraId="08C26341" w14:textId="77777777" w:rsidR="00846C7E" w:rsidRPr="0004242C" w:rsidRDefault="00846C7E" w:rsidP="00846C7E">
      <w:pPr>
        <w:rPr>
          <w:sz w:val="16"/>
        </w:rPr>
      </w:pPr>
      <w:r w:rsidRPr="0004242C">
        <w:rPr>
          <w:rStyle w:val="StyleUnderline"/>
        </w:rPr>
        <w:t xml:space="preserve">Another significant potential for stranded liabilities lies in the infrastructure serving the oil sands. The major </w:t>
      </w:r>
      <w:r w:rsidRPr="0004242C">
        <w:rPr>
          <w:rStyle w:val="Emphasis"/>
          <w:highlight w:val="cyan"/>
        </w:rPr>
        <w:t>pipelines</w:t>
      </w:r>
      <w:r w:rsidRPr="0004242C">
        <w:rPr>
          <w:rStyle w:val="StyleUnderline"/>
        </w:rPr>
        <w:t xml:space="preserve"> which allow the export of oil sands products rely either on common carrier pipeline regulations or on long-term contracted shipping with the oil sands producers. Both </w:t>
      </w:r>
      <w:r w:rsidRPr="0004242C">
        <w:rPr>
          <w:rStyle w:val="StyleUnderline"/>
          <w:highlight w:val="cyan"/>
        </w:rPr>
        <w:t xml:space="preserve">are </w:t>
      </w:r>
      <w:r w:rsidRPr="0004242C">
        <w:rPr>
          <w:rStyle w:val="Emphasis"/>
          <w:highlight w:val="cyan"/>
        </w:rPr>
        <w:t>subject to significant risk</w:t>
      </w:r>
      <w:r w:rsidRPr="0004242C">
        <w:rPr>
          <w:rStyle w:val="StyleUnderline"/>
          <w:highlight w:val="cyan"/>
        </w:rPr>
        <w:t xml:space="preserve"> due to</w:t>
      </w:r>
      <w:r w:rsidRPr="0004242C">
        <w:rPr>
          <w:rStyle w:val="StyleUnderline"/>
        </w:rPr>
        <w:t xml:space="preserve"> global </w:t>
      </w:r>
      <w:r w:rsidRPr="0004242C">
        <w:rPr>
          <w:rStyle w:val="StyleUnderline"/>
          <w:highlight w:val="cyan"/>
        </w:rPr>
        <w:t>action on climate</w:t>
      </w:r>
      <w:r w:rsidRPr="0004242C">
        <w:rPr>
          <w:rStyle w:val="StyleUnderline"/>
        </w:rPr>
        <w:t xml:space="preserve"> change. The contracts held by pipeline companies are subject to counter-party risk, and that risk is highly correlated since global events that affect any one oil sands producer are likely to affect all producers</w:t>
      </w:r>
      <w:r w:rsidRPr="0004242C">
        <w:rPr>
          <w:sz w:val="16"/>
        </w:rPr>
        <w:t xml:space="preserve">. Furthermore, </w:t>
      </w:r>
      <w:r w:rsidRPr="0004242C">
        <w:rPr>
          <w:rStyle w:val="StyleUnderline"/>
          <w:highlight w:val="cyan"/>
        </w:rPr>
        <w:t>as volumes are</w:t>
      </w:r>
      <w:r w:rsidRPr="0004242C">
        <w:rPr>
          <w:sz w:val="16"/>
        </w:rPr>
        <w:t xml:space="preserve"> eventually </w:t>
      </w:r>
      <w:r w:rsidRPr="0004242C">
        <w:rPr>
          <w:rStyle w:val="StyleUnderline"/>
          <w:highlight w:val="cyan"/>
        </w:rPr>
        <w:t>reduced</w:t>
      </w:r>
      <w:r w:rsidRPr="0004242C">
        <w:rPr>
          <w:sz w:val="16"/>
        </w:rPr>
        <w:t xml:space="preserve">, both </w:t>
      </w:r>
      <w:r w:rsidRPr="0004242C">
        <w:rPr>
          <w:rStyle w:val="StyleUnderline"/>
          <w:highlight w:val="cyan"/>
        </w:rPr>
        <w:t>pipeline</w:t>
      </w:r>
      <w:r w:rsidRPr="0004242C">
        <w:rPr>
          <w:rStyle w:val="StyleUnderline"/>
        </w:rPr>
        <w:t xml:space="preserve"> financial structure</w:t>
      </w:r>
      <w:r w:rsidRPr="0004242C">
        <w:rPr>
          <w:rStyle w:val="StyleUnderline"/>
          <w:highlight w:val="cyan"/>
        </w:rPr>
        <w:t>s</w:t>
      </w:r>
      <w:r w:rsidRPr="0004242C">
        <w:rPr>
          <w:rStyle w:val="StyleUnderline"/>
        </w:rPr>
        <w:t xml:space="preserve"> </w:t>
      </w:r>
      <w:r w:rsidRPr="0004242C">
        <w:rPr>
          <w:rStyle w:val="StyleUnderline"/>
          <w:highlight w:val="cyan"/>
        </w:rPr>
        <w:t>are subject to</w:t>
      </w:r>
      <w:r w:rsidRPr="0004242C">
        <w:rPr>
          <w:rStyle w:val="StyleUnderline"/>
        </w:rPr>
        <w:t xml:space="preserve"> regulatory </w:t>
      </w:r>
      <w:r w:rsidRPr="0004242C">
        <w:rPr>
          <w:rStyle w:val="Emphasis"/>
          <w:highlight w:val="cyan"/>
        </w:rPr>
        <w:t>downward spirals</w:t>
      </w:r>
      <w:r w:rsidRPr="0004242C">
        <w:rPr>
          <w:sz w:val="16"/>
        </w:rPr>
        <w:t xml:space="preserve">. Canada has already seen a similar evolution of the financial viability of the natural gas mainline </w:t>
      </w:r>
      <w:r w:rsidRPr="0004242C">
        <w:rPr>
          <w:rStyle w:val="StyleUnderline"/>
          <w:highlight w:val="cyan"/>
        </w:rPr>
        <w:t>where</w:t>
      </w:r>
      <w:r w:rsidRPr="0004242C">
        <w:rPr>
          <w:rStyle w:val="StyleUnderline"/>
        </w:rPr>
        <w:t>by</w:t>
      </w:r>
      <w:r w:rsidRPr="0004242C">
        <w:rPr>
          <w:sz w:val="16"/>
        </w:rPr>
        <w:t xml:space="preserve"> a vicious cycle of </w:t>
      </w:r>
      <w:r w:rsidRPr="0004242C">
        <w:rPr>
          <w:rStyle w:val="StyleUnderline"/>
          <w:highlight w:val="cyan"/>
        </w:rPr>
        <w:t>reduced volumes lead</w:t>
      </w:r>
      <w:r w:rsidRPr="0004242C">
        <w:rPr>
          <w:sz w:val="16"/>
          <w:szCs w:val="16"/>
        </w:rPr>
        <w:t>i</w:t>
      </w:r>
      <w:r w:rsidRPr="0004242C">
        <w:rPr>
          <w:sz w:val="16"/>
        </w:rPr>
        <w:t xml:space="preserve">ng </w:t>
      </w:r>
      <w:r w:rsidRPr="0004242C">
        <w:rPr>
          <w:rStyle w:val="StyleUnderline"/>
          <w:highlight w:val="cyan"/>
        </w:rPr>
        <w:t>to increased tolls</w:t>
      </w:r>
      <w:r w:rsidRPr="0004242C">
        <w:rPr>
          <w:sz w:val="16"/>
        </w:rPr>
        <w:t xml:space="preserve"> led to the regulator restricting the capacity for the owner to recover all costs from shippers (Reuters, Citation2013). Regardless of the specific regulatory environment for each pipeline, </w:t>
      </w:r>
      <w:r w:rsidRPr="0004242C">
        <w:rPr>
          <w:rStyle w:val="StyleUnderline"/>
        </w:rPr>
        <w:t xml:space="preserve">a reduction in shipping volumes risks creating </w:t>
      </w:r>
      <w:r w:rsidRPr="0004242C">
        <w:rPr>
          <w:rStyle w:val="Emphasis"/>
        </w:rPr>
        <w:t>insolvencies</w:t>
      </w:r>
      <w:r w:rsidRPr="0004242C">
        <w:rPr>
          <w:rStyle w:val="StyleUnderline"/>
        </w:rPr>
        <w:t xml:space="preserve"> in the pipeline sector</w:t>
      </w:r>
      <w:r w:rsidRPr="0004242C">
        <w:rPr>
          <w:sz w:val="16"/>
        </w:rPr>
        <w:t xml:space="preserve"> over time, </w:t>
      </w:r>
      <w:r w:rsidRPr="0004242C">
        <w:rPr>
          <w:rStyle w:val="StyleUnderline"/>
        </w:rPr>
        <w:t>and thus the stranding of</w:t>
      </w:r>
      <w:r w:rsidRPr="0004242C">
        <w:rPr>
          <w:sz w:val="16"/>
        </w:rPr>
        <w:t xml:space="preserve"> environmental and other </w:t>
      </w:r>
      <w:r w:rsidRPr="0004242C">
        <w:rPr>
          <w:rStyle w:val="StyleUnderline"/>
        </w:rPr>
        <w:t>liabilities</w:t>
      </w:r>
      <w:r w:rsidRPr="0004242C">
        <w:rPr>
          <w:sz w:val="16"/>
        </w:rPr>
        <w:t>. In the context of cross-border pipelines, this risk is exacerbated by the interaction of regulatory regimes in Canada and the United States.</w:t>
      </w:r>
    </w:p>
    <w:p w14:paraId="24667CB2" w14:textId="77777777" w:rsidR="00846C7E" w:rsidRDefault="00846C7E" w:rsidP="00846C7E">
      <w:pPr>
        <w:pStyle w:val="Heading3"/>
      </w:pPr>
      <w:r>
        <w:t>IL---Banking---2NC</w:t>
      </w:r>
    </w:p>
    <w:p w14:paraId="0ACA8877" w14:textId="77777777" w:rsidR="00846C7E" w:rsidRDefault="00846C7E" w:rsidP="00846C7E">
      <w:pPr>
        <w:pStyle w:val="Heading4"/>
      </w:pPr>
      <w:r>
        <w:t xml:space="preserve">Oil decline causes </w:t>
      </w:r>
      <w:r w:rsidRPr="004A1333">
        <w:rPr>
          <w:u w:val="single"/>
        </w:rPr>
        <w:t>financial insolvency</w:t>
      </w:r>
      <w:r w:rsidRPr="001235D0">
        <w:t>---</w:t>
      </w:r>
      <w:r>
        <w:t xml:space="preserve">Canadian banks are </w:t>
      </w:r>
      <w:r w:rsidRPr="001235D0">
        <w:rPr>
          <w:u w:val="single"/>
        </w:rPr>
        <w:t>uniquely exposed</w:t>
      </w:r>
    </w:p>
    <w:p w14:paraId="16E201DE" w14:textId="77777777" w:rsidR="00846C7E" w:rsidRPr="007E5015" w:rsidRDefault="00846C7E" w:rsidP="00846C7E">
      <w:r w:rsidRPr="00AD3705">
        <w:rPr>
          <w:rStyle w:val="Style13ptBold"/>
        </w:rPr>
        <w:t>Leach 22</w:t>
      </w:r>
      <w:r>
        <w:t>, PhD Economics, Professor in the Economics Department, Professor in the Faculty of Law, and Co-Director of the Institute of Public Economics @ the University of Alberta (Andrew, 11-9-2022, "Canada’s oil sands in a carbon-constrained world," Canadian Foreign Policy Journal Volume 28, Issue 3, Taylor &amp; Francis, https://www.tandfonline.com/doi/full/10.1080/11926422.2022.2120508)</w:t>
      </w:r>
    </w:p>
    <w:p w14:paraId="776E63CF" w14:textId="77777777" w:rsidR="00846C7E" w:rsidRPr="00B87EE4" w:rsidRDefault="00846C7E" w:rsidP="00846C7E">
      <w:pPr>
        <w:rPr>
          <w:sz w:val="16"/>
        </w:rPr>
      </w:pPr>
      <w:r w:rsidRPr="00B87EE4">
        <w:rPr>
          <w:sz w:val="16"/>
        </w:rPr>
        <w:t xml:space="preserve">Finally, there are domestic consequences, both in the labor force and in the financial sector, to be considered. While oil sands production is a capital-intensive industry, the oil sands boom in the early 2000s led to dramatic increases in employment and earnings Marchand, Citation2012, with employment and investment impacts spilling over into related industries. Currently, direct employment in the oil sands industry is over 30,000 workers (PetroLMI, Citation2020), to which indirect jobs in construction, retail, services, and manufacturing should be added (see Marchand, Citation2012), although note that Marchand studies times of construction booms versus the environment of sustained operations that we see today). Previous rapid industrial collapses, whether in the forestry, fisheries, or manufacturing areas have led to decades-long hollowing out of affected regions, and the same is likely to be true of the oil sands region and much of northeastern Alberta over time. </w:t>
      </w:r>
      <w:r w:rsidRPr="004A1333">
        <w:rPr>
          <w:rStyle w:val="StyleUnderline"/>
          <w:highlight w:val="cyan"/>
        </w:rPr>
        <w:t xml:space="preserve">The </w:t>
      </w:r>
      <w:r w:rsidRPr="004A1333">
        <w:rPr>
          <w:rStyle w:val="Emphasis"/>
          <w:highlight w:val="cyan"/>
        </w:rPr>
        <w:t>financial industry</w:t>
      </w:r>
      <w:r w:rsidRPr="004A1333">
        <w:rPr>
          <w:rStyle w:val="StyleUnderline"/>
          <w:highlight w:val="cyan"/>
        </w:rPr>
        <w:t xml:space="preserve"> in Canada</w:t>
      </w:r>
      <w:r w:rsidRPr="00B87EE4">
        <w:rPr>
          <w:sz w:val="16"/>
        </w:rPr>
        <w:t xml:space="preserve"> also </w:t>
      </w:r>
      <w:r w:rsidRPr="004A1333">
        <w:rPr>
          <w:rStyle w:val="Emphasis"/>
          <w:highlight w:val="cyan"/>
        </w:rPr>
        <w:t>faces risks</w:t>
      </w:r>
      <w:r w:rsidRPr="004A1333">
        <w:rPr>
          <w:rStyle w:val="StyleUnderline"/>
        </w:rPr>
        <w:t xml:space="preserve"> that could have global implications</w:t>
      </w:r>
      <w:r w:rsidRPr="00B87EE4">
        <w:rPr>
          <w:sz w:val="16"/>
        </w:rPr>
        <w:t xml:space="preserve">. </w:t>
      </w:r>
      <w:r w:rsidRPr="004A1333">
        <w:rPr>
          <w:rStyle w:val="StyleUnderline"/>
          <w:highlight w:val="cyan"/>
        </w:rPr>
        <w:t xml:space="preserve">The </w:t>
      </w:r>
      <w:r w:rsidRPr="004A1333">
        <w:rPr>
          <w:rStyle w:val="Emphasis"/>
          <w:highlight w:val="cyan"/>
        </w:rPr>
        <w:t>size of the oil</w:t>
      </w:r>
      <w:r w:rsidRPr="004A1333">
        <w:rPr>
          <w:rStyle w:val="StyleUnderline"/>
        </w:rPr>
        <w:t xml:space="preserve"> sands </w:t>
      </w:r>
      <w:r w:rsidRPr="004A1333">
        <w:rPr>
          <w:rStyle w:val="Emphasis"/>
          <w:highlight w:val="cyan"/>
        </w:rPr>
        <w:t>industry</w:t>
      </w:r>
      <w:r w:rsidRPr="004A1333">
        <w:rPr>
          <w:rStyle w:val="StyleUnderline"/>
        </w:rPr>
        <w:t xml:space="preserve"> in Canada </w:t>
      </w:r>
      <w:r w:rsidRPr="004A1333">
        <w:rPr>
          <w:rStyle w:val="StyleUnderline"/>
          <w:highlight w:val="cyan"/>
        </w:rPr>
        <w:t>implies substantial exposure of the</w:t>
      </w:r>
      <w:r w:rsidRPr="004A1333">
        <w:rPr>
          <w:rStyle w:val="StyleUnderline"/>
        </w:rPr>
        <w:t xml:space="preserve"> country’s </w:t>
      </w:r>
      <w:r w:rsidRPr="004A1333">
        <w:rPr>
          <w:rStyle w:val="StyleUnderline"/>
          <w:highlight w:val="cyan"/>
        </w:rPr>
        <w:t>financial sector to</w:t>
      </w:r>
      <w:r w:rsidRPr="004A1333">
        <w:rPr>
          <w:rStyle w:val="StyleUnderline"/>
        </w:rPr>
        <w:t xml:space="preserve"> any </w:t>
      </w:r>
      <w:r w:rsidRPr="004A1333">
        <w:rPr>
          <w:rStyle w:val="Emphasis"/>
        </w:rPr>
        <w:t xml:space="preserve">major </w:t>
      </w:r>
      <w:r w:rsidRPr="004A1333">
        <w:rPr>
          <w:rStyle w:val="Emphasis"/>
          <w:highlight w:val="cyan"/>
        </w:rPr>
        <w:t>insolvencies</w:t>
      </w:r>
      <w:r w:rsidRPr="00B87EE4">
        <w:rPr>
          <w:sz w:val="16"/>
        </w:rPr>
        <w:t xml:space="preserve"> </w:t>
      </w:r>
      <w:r w:rsidRPr="004A1333">
        <w:rPr>
          <w:rStyle w:val="StyleUnderline"/>
          <w:highlight w:val="cyan"/>
        </w:rPr>
        <w:t>and</w:t>
      </w:r>
      <w:r w:rsidRPr="004A1333">
        <w:rPr>
          <w:rStyle w:val="StyleUnderline"/>
        </w:rPr>
        <w:t xml:space="preserve">, as with the discussion of pipelines, </w:t>
      </w:r>
      <w:r w:rsidRPr="004A1333">
        <w:rPr>
          <w:rStyle w:val="StyleUnderline"/>
          <w:highlight w:val="cyan"/>
        </w:rPr>
        <w:t xml:space="preserve">the </w:t>
      </w:r>
      <w:r w:rsidRPr="004A1333">
        <w:rPr>
          <w:rStyle w:val="Emphasis"/>
          <w:highlight w:val="cyan"/>
        </w:rPr>
        <w:t>risks of insolvency</w:t>
      </w:r>
      <w:r w:rsidRPr="004A1333">
        <w:rPr>
          <w:rStyle w:val="StyleUnderline"/>
        </w:rPr>
        <w:t xml:space="preserve"> resulting </w:t>
      </w:r>
      <w:r w:rsidRPr="004A1333">
        <w:rPr>
          <w:rStyle w:val="StyleUnderline"/>
          <w:highlight w:val="cyan"/>
        </w:rPr>
        <w:t>from a</w:t>
      </w:r>
      <w:r w:rsidRPr="004A1333">
        <w:rPr>
          <w:rStyle w:val="StyleUnderline"/>
        </w:rPr>
        <w:t xml:space="preserve"> global </w:t>
      </w:r>
      <w:r w:rsidRPr="004A1333">
        <w:rPr>
          <w:rStyle w:val="StyleUnderline"/>
          <w:highlight w:val="cyan"/>
        </w:rPr>
        <w:t xml:space="preserve">energy transition is </w:t>
      </w:r>
      <w:r w:rsidRPr="004A1333">
        <w:rPr>
          <w:rStyle w:val="Emphasis"/>
          <w:highlight w:val="cyan"/>
        </w:rPr>
        <w:t>highly correlated</w:t>
      </w:r>
      <w:r w:rsidRPr="00B87EE4">
        <w:rPr>
          <w:sz w:val="16"/>
        </w:rPr>
        <w:t xml:space="preserve"> among what is now a mostly pure-play oil sands industry. With the exception of Exxon-Mobil, which is the parent of major oil sands player Imperial Oil, the remaining major entities of </w:t>
      </w:r>
      <w:r w:rsidRPr="004A1333">
        <w:rPr>
          <w:rStyle w:val="StyleUnderline"/>
          <w:highlight w:val="cyan"/>
        </w:rPr>
        <w:t>Suncor, Cenovus, and Canadian Natural Resources are all heavily exposed to global oil trends</w:t>
      </w:r>
      <w:r w:rsidRPr="004A1333">
        <w:rPr>
          <w:rStyle w:val="StyleUnderline"/>
        </w:rPr>
        <w:t>, but also to oil-sands-specific trends. Each has substantially expanded their oil sands holdings in recent years</w:t>
      </w:r>
      <w:r w:rsidRPr="00B87EE4">
        <w:rPr>
          <w:sz w:val="16"/>
        </w:rPr>
        <w:t xml:space="preserve"> through mergers and acquisitions (Fawcett, Citation2020), </w:t>
      </w:r>
      <w:r w:rsidRPr="004A1333">
        <w:rPr>
          <w:rStyle w:val="StyleUnderline"/>
        </w:rPr>
        <w:t>increasing</w:t>
      </w:r>
      <w:r w:rsidRPr="00B87EE4">
        <w:rPr>
          <w:sz w:val="16"/>
        </w:rPr>
        <w:t xml:space="preserve"> the </w:t>
      </w:r>
      <w:r w:rsidRPr="004A1333">
        <w:rPr>
          <w:rStyle w:val="Emphasis"/>
        </w:rPr>
        <w:t>concentration</w:t>
      </w:r>
      <w:r w:rsidRPr="00B87EE4">
        <w:rPr>
          <w:sz w:val="16"/>
        </w:rPr>
        <w:t xml:space="preserve"> and decreasing the diversification in their asset holdings.</w:t>
      </w:r>
    </w:p>
    <w:p w14:paraId="60F7E4F3" w14:textId="77777777" w:rsidR="00846C7E" w:rsidRDefault="00846C7E" w:rsidP="00846C7E">
      <w:pPr>
        <w:pStyle w:val="Heading3"/>
      </w:pPr>
      <w:r>
        <w:t>IL---AT: Clean Energy Solves</w:t>
      </w:r>
    </w:p>
    <w:p w14:paraId="211715B9" w14:textId="77777777" w:rsidR="00846C7E" w:rsidRPr="00A75287" w:rsidRDefault="00846C7E" w:rsidP="00846C7E">
      <w:pPr>
        <w:pStyle w:val="Heading4"/>
      </w:pPr>
      <w:r>
        <w:t xml:space="preserve">Clean energy can’t fill in: </w:t>
      </w:r>
      <w:r>
        <w:rPr>
          <w:u w:val="single"/>
        </w:rPr>
        <w:t>exports</w:t>
      </w:r>
      <w:r w:rsidRPr="00D062CE">
        <w:t xml:space="preserve"> </w:t>
      </w:r>
      <w:r>
        <w:t xml:space="preserve">and </w:t>
      </w:r>
      <w:r>
        <w:rPr>
          <w:u w:val="single"/>
        </w:rPr>
        <w:t>royalties</w:t>
      </w:r>
      <w:r>
        <w:t xml:space="preserve">. </w:t>
      </w:r>
    </w:p>
    <w:p w14:paraId="0DA90CB6" w14:textId="77777777" w:rsidR="00846C7E" w:rsidRPr="005722CA" w:rsidRDefault="00846C7E" w:rsidP="00846C7E">
      <w:r w:rsidRPr="005722CA">
        <w:rPr>
          <w:rStyle w:val="Style13ptBold"/>
        </w:rPr>
        <w:t>Finlayson 24</w:t>
      </w:r>
      <w:r>
        <w:t>, MBA @ Yale, Post-Graduate Diploma Economics @ University of London, senior fellow of the Fraser Institute (Jock Finlayson, 7-12-2024, "Energy exports continue to fuel the Canadian economy," Fraser Institute, https://www.fraserinstitute.org/commentary/energy-exports-continue-fuel-canadian-economy)</w:t>
      </w:r>
    </w:p>
    <w:p w14:paraId="295965EE" w14:textId="77777777" w:rsidR="00846C7E" w:rsidRPr="00691870" w:rsidRDefault="00846C7E" w:rsidP="00846C7E">
      <w:pPr>
        <w:rPr>
          <w:sz w:val="16"/>
        </w:rPr>
      </w:pPr>
      <w:r w:rsidRPr="00FC1B78">
        <w:rPr>
          <w:rStyle w:val="StyleUnderline"/>
          <w:highlight w:val="cyan"/>
        </w:rPr>
        <w:t xml:space="preserve">Energy sits at the </w:t>
      </w:r>
      <w:r w:rsidRPr="00FC1B78">
        <w:rPr>
          <w:rStyle w:val="Emphasis"/>
          <w:highlight w:val="cyan"/>
        </w:rPr>
        <w:t>heart</w:t>
      </w:r>
      <w:r w:rsidRPr="00FC1B78">
        <w:rPr>
          <w:rStyle w:val="StyleUnderline"/>
          <w:highlight w:val="cyan"/>
        </w:rPr>
        <w:t xml:space="preserve"> of Canada’s</w:t>
      </w:r>
      <w:r w:rsidRPr="00691870">
        <w:rPr>
          <w:sz w:val="16"/>
        </w:rPr>
        <w:t xml:space="preserve"> export </w:t>
      </w:r>
      <w:r w:rsidRPr="00FC1B78">
        <w:rPr>
          <w:rStyle w:val="Emphasis"/>
          <w:highlight w:val="cyan"/>
        </w:rPr>
        <w:t>econ</w:t>
      </w:r>
      <w:r w:rsidRPr="00691870">
        <w:rPr>
          <w:sz w:val="16"/>
        </w:rPr>
        <w:t>omy, even though some federal policymakers and provincial governments appear to be discomfited by that fact.</w:t>
      </w:r>
    </w:p>
    <w:p w14:paraId="65A81DB2" w14:textId="77777777" w:rsidR="00846C7E" w:rsidRPr="00691870" w:rsidRDefault="00846C7E" w:rsidP="00846C7E">
      <w:pPr>
        <w:rPr>
          <w:sz w:val="16"/>
        </w:rPr>
      </w:pPr>
      <w:r w:rsidRPr="00691870">
        <w:rPr>
          <w:sz w:val="16"/>
        </w:rPr>
        <w:t xml:space="preserve">In recent years, </w:t>
      </w:r>
      <w:r w:rsidRPr="005722CA">
        <w:rPr>
          <w:rStyle w:val="StyleUnderline"/>
        </w:rPr>
        <w:t>energy has supplied</w:t>
      </w:r>
      <w:r w:rsidRPr="00691870">
        <w:rPr>
          <w:sz w:val="16"/>
        </w:rPr>
        <w:t xml:space="preserve"> 20–</w:t>
      </w:r>
      <w:r w:rsidRPr="005722CA">
        <w:rPr>
          <w:rStyle w:val="Emphasis"/>
        </w:rPr>
        <w:t>25 percent</w:t>
      </w:r>
      <w:r w:rsidRPr="005722CA">
        <w:rPr>
          <w:rStyle w:val="StyleUnderline"/>
        </w:rPr>
        <w:t xml:space="preserve"> of Canada’s total international exports</w:t>
      </w:r>
      <w:r w:rsidRPr="00691870">
        <w:rPr>
          <w:sz w:val="16"/>
        </w:rPr>
        <w:t xml:space="preserve"> (goods plus services combined), </w:t>
      </w:r>
      <w:r w:rsidRPr="005722CA">
        <w:rPr>
          <w:rStyle w:val="StyleUnderline"/>
        </w:rPr>
        <w:t>with</w:t>
      </w:r>
      <w:r w:rsidRPr="00691870">
        <w:rPr>
          <w:sz w:val="16"/>
        </w:rPr>
        <w:t xml:space="preserve"> crude </w:t>
      </w:r>
      <w:r w:rsidRPr="005722CA">
        <w:rPr>
          <w:rStyle w:val="Emphasis"/>
        </w:rPr>
        <w:t>oil</w:t>
      </w:r>
      <w:r w:rsidRPr="00691870">
        <w:rPr>
          <w:sz w:val="16"/>
        </w:rPr>
        <w:t xml:space="preserve">, </w:t>
      </w:r>
      <w:r w:rsidRPr="005722CA">
        <w:rPr>
          <w:rStyle w:val="StyleUnderline"/>
        </w:rPr>
        <w:t xml:space="preserve">refined </w:t>
      </w:r>
      <w:r w:rsidRPr="005722CA">
        <w:rPr>
          <w:rStyle w:val="Emphasis"/>
        </w:rPr>
        <w:t>petroleum</w:t>
      </w:r>
      <w:r w:rsidRPr="00691870">
        <w:rPr>
          <w:sz w:val="16"/>
        </w:rPr>
        <w:t xml:space="preserve"> products, </w:t>
      </w:r>
      <w:r w:rsidRPr="005722CA">
        <w:rPr>
          <w:rStyle w:val="StyleUnderline"/>
        </w:rPr>
        <w:t>and</w:t>
      </w:r>
      <w:r w:rsidRPr="00691870">
        <w:rPr>
          <w:sz w:val="16"/>
        </w:rPr>
        <w:t xml:space="preserve"> natural </w:t>
      </w:r>
      <w:r w:rsidRPr="005722CA">
        <w:rPr>
          <w:rStyle w:val="StyleUnderline"/>
        </w:rPr>
        <w:t>gas making up the lion’s share</w:t>
      </w:r>
      <w:r w:rsidRPr="00691870">
        <w:rPr>
          <w:sz w:val="16"/>
        </w:rPr>
        <w:t xml:space="preserve"> of our energy-related shipments to other countries. Canada’s energy export basket also includes coal, uranium, and electricity.</w:t>
      </w:r>
    </w:p>
    <w:p w14:paraId="7D882561" w14:textId="77777777" w:rsidR="00846C7E" w:rsidRPr="00691870" w:rsidRDefault="00846C7E" w:rsidP="00846C7E">
      <w:pPr>
        <w:rPr>
          <w:sz w:val="16"/>
        </w:rPr>
      </w:pPr>
      <w:r w:rsidRPr="00691870">
        <w:rPr>
          <w:sz w:val="16"/>
        </w:rPr>
        <w:t xml:space="preserve">In the last two decades, </w:t>
      </w:r>
      <w:r w:rsidRPr="00FC1B78">
        <w:rPr>
          <w:rStyle w:val="StyleUnderline"/>
          <w:highlight w:val="cyan"/>
        </w:rPr>
        <w:t xml:space="preserve">energy has become Canada’s </w:t>
      </w:r>
      <w:r w:rsidRPr="00FC1B78">
        <w:rPr>
          <w:rStyle w:val="Emphasis"/>
          <w:highlight w:val="cyan"/>
        </w:rPr>
        <w:t>leading export</w:t>
      </w:r>
      <w:r w:rsidRPr="005722CA">
        <w:rPr>
          <w:rStyle w:val="StyleUnderline"/>
        </w:rPr>
        <w:t xml:space="preserve"> sector, mainly </w:t>
      </w:r>
      <w:r w:rsidRPr="00FC1B78">
        <w:rPr>
          <w:rStyle w:val="StyleUnderline"/>
          <w:highlight w:val="cyan"/>
        </w:rPr>
        <w:t>owing to</w:t>
      </w:r>
      <w:r w:rsidRPr="00FC1B78">
        <w:rPr>
          <w:sz w:val="16"/>
        </w:rPr>
        <w:t xml:space="preserve"> higher </w:t>
      </w:r>
      <w:r w:rsidRPr="00FC1B78">
        <w:rPr>
          <w:rStyle w:val="Emphasis"/>
        </w:rPr>
        <w:t>oil</w:t>
      </w:r>
      <w:r w:rsidRPr="00691870">
        <w:rPr>
          <w:sz w:val="16"/>
        </w:rPr>
        <w:t xml:space="preserve"> production volumes, rising hydrocarbon exports, </w:t>
      </w:r>
      <w:r w:rsidRPr="005722CA">
        <w:rPr>
          <w:rStyle w:val="StyleUnderline"/>
        </w:rPr>
        <w:t xml:space="preserve">and </w:t>
      </w:r>
      <w:r w:rsidRPr="005722CA">
        <w:rPr>
          <w:rStyle w:val="Emphasis"/>
        </w:rPr>
        <w:t>still-</w:t>
      </w:r>
      <w:r w:rsidRPr="00FC1B78">
        <w:rPr>
          <w:rStyle w:val="Emphasis"/>
          <w:highlight w:val="cyan"/>
        </w:rPr>
        <w:t>robust</w:t>
      </w:r>
      <w:r w:rsidRPr="005722CA">
        <w:rPr>
          <w:rStyle w:val="Emphasis"/>
        </w:rPr>
        <w:t xml:space="preserve"> global </w:t>
      </w:r>
      <w:r w:rsidRPr="00FC1B78">
        <w:rPr>
          <w:rStyle w:val="Emphasis"/>
          <w:highlight w:val="cyan"/>
        </w:rPr>
        <w:t>demand</w:t>
      </w:r>
      <w:r w:rsidRPr="00FC1B78">
        <w:rPr>
          <w:rStyle w:val="StyleUnderline"/>
          <w:highlight w:val="cyan"/>
        </w:rPr>
        <w:t xml:space="preserve"> for </w:t>
      </w:r>
      <w:r w:rsidRPr="00FC1B78">
        <w:rPr>
          <w:rStyle w:val="Emphasis"/>
          <w:highlight w:val="cyan"/>
        </w:rPr>
        <w:t>fossil</w:t>
      </w:r>
      <w:r w:rsidRPr="005722CA">
        <w:rPr>
          <w:rStyle w:val="StyleUnderline"/>
        </w:rPr>
        <w:t xml:space="preserve"> fuel</w:t>
      </w:r>
      <w:r w:rsidRPr="00FC1B78">
        <w:rPr>
          <w:rStyle w:val="Emphasis"/>
          <w:highlight w:val="cyan"/>
        </w:rPr>
        <w:t>s</w:t>
      </w:r>
      <w:r w:rsidRPr="00691870">
        <w:rPr>
          <w:sz w:val="16"/>
        </w:rPr>
        <w:t xml:space="preserve"> (which provide 80 percent of the world’s primary energy). Measured in millions of barrels of oil equivalent (BOE), Canadian conventional oil and gas production rose from 4.5 million BOE per day in 2015 to 5.4 million/day last year, </w:t>
      </w:r>
      <w:r w:rsidRPr="00FC1B78">
        <w:rPr>
          <w:rStyle w:val="StyleUnderline"/>
          <w:highlight w:val="cyan"/>
        </w:rPr>
        <w:t xml:space="preserve">with </w:t>
      </w:r>
      <w:r w:rsidRPr="00FC1B78">
        <w:rPr>
          <w:rStyle w:val="Emphasis"/>
          <w:highlight w:val="cyan"/>
        </w:rPr>
        <w:t>most</w:t>
      </w:r>
      <w:r w:rsidRPr="00691870">
        <w:rPr>
          <w:sz w:val="16"/>
        </w:rPr>
        <w:t xml:space="preserve"> of the additional </w:t>
      </w:r>
      <w:r w:rsidRPr="00FC1B78">
        <w:rPr>
          <w:rStyle w:val="StyleUnderline"/>
          <w:highlight w:val="cyan"/>
        </w:rPr>
        <w:t>output</w:t>
      </w:r>
      <w:r w:rsidRPr="005722CA">
        <w:rPr>
          <w:rStyle w:val="StyleUnderline"/>
        </w:rPr>
        <w:t xml:space="preserve"> destined </w:t>
      </w:r>
      <w:r w:rsidRPr="00FC1B78">
        <w:rPr>
          <w:rStyle w:val="StyleUnderline"/>
          <w:highlight w:val="cyan"/>
        </w:rPr>
        <w:t>for the U</w:t>
      </w:r>
      <w:r w:rsidRPr="00691870">
        <w:rPr>
          <w:sz w:val="16"/>
        </w:rPr>
        <w:t xml:space="preserve">nited </w:t>
      </w:r>
      <w:r w:rsidRPr="00FC1B78">
        <w:rPr>
          <w:rStyle w:val="StyleUnderline"/>
          <w:highlight w:val="cyan"/>
        </w:rPr>
        <w:t>S</w:t>
      </w:r>
      <w:r w:rsidRPr="00691870">
        <w:rPr>
          <w:sz w:val="16"/>
        </w:rPr>
        <w:t>tates. With the completion of pipeline expansion projects and the looming start-up of liquefied natural gas (LNG) production on the West Coast, oil and gas are set to play an even bigger role in Canada’s economy and export portfolio in the coming years.</w:t>
      </w:r>
    </w:p>
    <w:p w14:paraId="6B0EF3C5" w14:textId="77777777" w:rsidR="00846C7E" w:rsidRPr="00C47D5B" w:rsidRDefault="00846C7E" w:rsidP="00846C7E">
      <w:pPr>
        <w:rPr>
          <w:sz w:val="16"/>
        </w:rPr>
      </w:pPr>
      <w:r w:rsidRPr="00691870">
        <w:rPr>
          <w:sz w:val="16"/>
        </w:rPr>
        <w:t xml:space="preserve">A May 2024 modelling study by </w:t>
      </w:r>
      <w:r w:rsidRPr="005722CA">
        <w:rPr>
          <w:rStyle w:val="Emphasis"/>
        </w:rPr>
        <w:t>S&amp;P</w:t>
      </w:r>
      <w:r w:rsidRPr="00691870">
        <w:rPr>
          <w:sz w:val="16"/>
        </w:rPr>
        <w:t xml:space="preserve"> Global Commodity Insights </w:t>
      </w:r>
      <w:r w:rsidRPr="005722CA">
        <w:rPr>
          <w:rStyle w:val="StyleUnderline"/>
        </w:rPr>
        <w:t>predicts a further jump in conventional oil and gas output</w:t>
      </w:r>
      <w:r w:rsidRPr="00691870">
        <w:rPr>
          <w:sz w:val="16"/>
        </w:rPr>
        <w:t xml:space="preserve"> of between 0.5 and 1.0 million BOE/day by 2035, assuming the federal government doesn’t impose draconian caps on production in the sector as part of its shambolic climate policy agenda. Based on that scenario, S&amp;P estimates that </w:t>
      </w:r>
      <w:r w:rsidRPr="005722CA">
        <w:rPr>
          <w:rStyle w:val="StyleUnderline"/>
        </w:rPr>
        <w:t xml:space="preserve">production, capital and operating </w:t>
      </w:r>
      <w:r w:rsidRPr="00FC1B78">
        <w:rPr>
          <w:rStyle w:val="StyleUnderline"/>
          <w:highlight w:val="cyan"/>
        </w:rPr>
        <w:t>spending in Canada’s</w:t>
      </w:r>
      <w:r w:rsidRPr="005722CA">
        <w:rPr>
          <w:rStyle w:val="StyleUnderline"/>
        </w:rPr>
        <w:t xml:space="preserve"> conventional </w:t>
      </w:r>
      <w:r w:rsidRPr="00FC1B78">
        <w:rPr>
          <w:rStyle w:val="StyleUnderline"/>
          <w:highlight w:val="cyan"/>
        </w:rPr>
        <w:t>oil</w:t>
      </w:r>
      <w:r w:rsidRPr="005722CA">
        <w:rPr>
          <w:rStyle w:val="StyleUnderline"/>
        </w:rPr>
        <w:t xml:space="preserve"> and gas industry </w:t>
      </w:r>
      <w:r w:rsidRPr="00FC1B78">
        <w:rPr>
          <w:rStyle w:val="StyleUnderline"/>
          <w:highlight w:val="cyan"/>
        </w:rPr>
        <w:t>will add</w:t>
      </w:r>
      <w:r w:rsidRPr="00691870">
        <w:rPr>
          <w:sz w:val="16"/>
        </w:rPr>
        <w:t xml:space="preserve"> up to $</w:t>
      </w:r>
      <w:r w:rsidRPr="00FC1B78">
        <w:rPr>
          <w:rStyle w:val="Emphasis"/>
          <w:highlight w:val="cyan"/>
        </w:rPr>
        <w:t>1.3 trillion to</w:t>
      </w:r>
      <w:r w:rsidRPr="00691870">
        <w:rPr>
          <w:sz w:val="16"/>
        </w:rPr>
        <w:t xml:space="preserve"> Canada’s </w:t>
      </w:r>
      <w:r w:rsidRPr="00FC1B78">
        <w:rPr>
          <w:rStyle w:val="Emphasis"/>
          <w:highlight w:val="cyan"/>
        </w:rPr>
        <w:t>g</w:t>
      </w:r>
      <w:r w:rsidRPr="00691870">
        <w:rPr>
          <w:sz w:val="16"/>
        </w:rPr>
        <w:t xml:space="preserve">ross </w:t>
      </w:r>
      <w:r w:rsidRPr="00FC1B78">
        <w:rPr>
          <w:rStyle w:val="Emphasis"/>
          <w:highlight w:val="cyan"/>
        </w:rPr>
        <w:t>d</w:t>
      </w:r>
      <w:r w:rsidRPr="00691870">
        <w:rPr>
          <w:sz w:val="16"/>
        </w:rPr>
        <w:t xml:space="preserve">omestic </w:t>
      </w:r>
      <w:r w:rsidRPr="00FC1B78">
        <w:rPr>
          <w:rStyle w:val="Emphasis"/>
          <w:highlight w:val="cyan"/>
        </w:rPr>
        <w:t>p</w:t>
      </w:r>
      <w:r w:rsidRPr="00691870">
        <w:rPr>
          <w:sz w:val="16"/>
        </w:rPr>
        <w:t xml:space="preserve">roduct by 2035. </w:t>
      </w:r>
      <w:r w:rsidRPr="005722CA">
        <w:rPr>
          <w:rStyle w:val="StyleUnderline"/>
        </w:rPr>
        <w:t>This forecast is premised on a modest (8 percent) increase in output</w:t>
      </w:r>
      <w:r w:rsidRPr="00691870">
        <w:rPr>
          <w:sz w:val="16"/>
        </w:rPr>
        <w:t xml:space="preserve"> and further declines in the sector’s greenhouse gas emissions intensity due to efficiency measures, advances in </w:t>
      </w:r>
      <w:r w:rsidRPr="00C47D5B">
        <w:rPr>
          <w:sz w:val="16"/>
        </w:rPr>
        <w:t>technology, greater use of carbon capture, and other factors.</w:t>
      </w:r>
    </w:p>
    <w:p w14:paraId="37AABE62" w14:textId="77777777" w:rsidR="00846C7E" w:rsidRPr="00C47D5B" w:rsidRDefault="00846C7E" w:rsidP="00846C7E">
      <w:pPr>
        <w:rPr>
          <w:sz w:val="16"/>
        </w:rPr>
      </w:pPr>
      <w:r w:rsidRPr="00C47D5B">
        <w:rPr>
          <w:sz w:val="16"/>
        </w:rPr>
        <w:t>To illustrate the contribution that energy makes to Canada’s prosperity, the Coalition for A Better Future recently estimated that without exports of oil, natural gas and other energy goods, Canada’s cumulative trade deficit with the rest of the world—which stood at $130 billion in the decade ending in 2023—would have ballooned to $1 trillion.</w:t>
      </w:r>
    </w:p>
    <w:p w14:paraId="2C568C25" w14:textId="77777777" w:rsidR="00846C7E" w:rsidRPr="00691870" w:rsidRDefault="00846C7E" w:rsidP="00846C7E">
      <w:pPr>
        <w:rPr>
          <w:sz w:val="16"/>
        </w:rPr>
      </w:pPr>
      <w:r w:rsidRPr="00C47D5B">
        <w:rPr>
          <w:rStyle w:val="StyleUnderline"/>
        </w:rPr>
        <w:t>Thanks to energy</w:t>
      </w:r>
      <w:r w:rsidRPr="00C47D5B">
        <w:rPr>
          <w:sz w:val="16"/>
        </w:rPr>
        <w:t xml:space="preserve"> production, </w:t>
      </w:r>
      <w:r w:rsidRPr="00C47D5B">
        <w:rPr>
          <w:rStyle w:val="StyleUnderline"/>
        </w:rPr>
        <w:t>Canada garners up</w:t>
      </w:r>
      <w:r w:rsidRPr="005722CA">
        <w:rPr>
          <w:rStyle w:val="StyleUnderline"/>
        </w:rPr>
        <w:t xml:space="preserve"> to $</w:t>
      </w:r>
      <w:r w:rsidRPr="00C47D5B">
        <w:rPr>
          <w:rStyle w:val="Emphasis"/>
          <w:highlight w:val="cyan"/>
        </w:rPr>
        <w:t>200 billion</w:t>
      </w:r>
      <w:r w:rsidRPr="00C47D5B">
        <w:rPr>
          <w:rStyle w:val="StyleUnderline"/>
          <w:highlight w:val="cyan"/>
        </w:rPr>
        <w:t xml:space="preserve"> of</w:t>
      </w:r>
      <w:r w:rsidRPr="005722CA">
        <w:rPr>
          <w:rStyle w:val="StyleUnderline"/>
        </w:rPr>
        <w:t xml:space="preserve"> additional </w:t>
      </w:r>
      <w:r w:rsidRPr="00C47D5B">
        <w:rPr>
          <w:rStyle w:val="StyleUnderline"/>
          <w:highlight w:val="cyan"/>
        </w:rPr>
        <w:t>export receipts each year</w:t>
      </w:r>
      <w:r w:rsidRPr="005722CA">
        <w:rPr>
          <w:rStyle w:val="StyleUnderline"/>
        </w:rPr>
        <w:t xml:space="preserve">—and the figure is </w:t>
      </w:r>
      <w:r w:rsidRPr="00C47D5B">
        <w:rPr>
          <w:rStyle w:val="StyleUnderline"/>
          <w:highlight w:val="cyan"/>
        </w:rPr>
        <w:t xml:space="preserve">set to </w:t>
      </w:r>
      <w:r w:rsidRPr="00C47D5B">
        <w:rPr>
          <w:rStyle w:val="Emphasis"/>
          <w:highlight w:val="cyan"/>
        </w:rPr>
        <w:t>rise significantly</w:t>
      </w:r>
      <w:r w:rsidRPr="00691870">
        <w:rPr>
          <w:sz w:val="16"/>
        </w:rPr>
        <w:t xml:space="preserve"> in the next </w:t>
      </w:r>
      <w:r w:rsidRPr="00C47D5B">
        <w:rPr>
          <w:sz w:val="16"/>
        </w:rPr>
        <w:t xml:space="preserve">decade. </w:t>
      </w:r>
      <w:r w:rsidRPr="00C47D5B">
        <w:rPr>
          <w:rStyle w:val="StyleUnderline"/>
        </w:rPr>
        <w:t xml:space="preserve">This outsized </w:t>
      </w:r>
      <w:r w:rsidRPr="00C47D5B">
        <w:rPr>
          <w:rStyle w:val="Emphasis"/>
        </w:rPr>
        <w:t>stream of</w:t>
      </w:r>
      <w:r w:rsidRPr="00C47D5B">
        <w:rPr>
          <w:rStyle w:val="StyleUnderline"/>
        </w:rPr>
        <w:t xml:space="preserve"> export </w:t>
      </w:r>
      <w:r w:rsidRPr="00C47D5B">
        <w:rPr>
          <w:rStyle w:val="Emphasis"/>
        </w:rPr>
        <w:t>earnings</w:t>
      </w:r>
      <w:r w:rsidRPr="00C47D5B">
        <w:rPr>
          <w:rStyle w:val="StyleUnderline"/>
        </w:rPr>
        <w:t xml:space="preserve"> </w:t>
      </w:r>
      <w:r w:rsidRPr="00C47D5B">
        <w:rPr>
          <w:rStyle w:val="StyleUnderline"/>
          <w:highlight w:val="cyan"/>
        </w:rPr>
        <w:t>furnishes</w:t>
      </w:r>
      <w:r w:rsidRPr="00691870">
        <w:rPr>
          <w:sz w:val="16"/>
        </w:rPr>
        <w:t xml:space="preserve"> </w:t>
      </w:r>
      <w:r w:rsidRPr="00C47D5B">
        <w:rPr>
          <w:rStyle w:val="StyleUnderline"/>
          <w:highlight w:val="cyan"/>
        </w:rPr>
        <w:t xml:space="preserve">the means to </w:t>
      </w:r>
      <w:r w:rsidRPr="00C47D5B">
        <w:rPr>
          <w:rStyle w:val="Emphasis"/>
          <w:highlight w:val="cyan"/>
        </w:rPr>
        <w:t>pay for imports</w:t>
      </w:r>
      <w:r w:rsidRPr="00691870">
        <w:rPr>
          <w:sz w:val="16"/>
        </w:rPr>
        <w:t xml:space="preserve">, </w:t>
      </w:r>
      <w:r w:rsidRPr="00C47D5B">
        <w:rPr>
          <w:rStyle w:val="StyleUnderline"/>
          <w:highlight w:val="cyan"/>
        </w:rPr>
        <w:t xml:space="preserve">supports </w:t>
      </w:r>
      <w:r w:rsidRPr="00C47D5B">
        <w:rPr>
          <w:rStyle w:val="Emphasis"/>
          <w:highlight w:val="cyan"/>
        </w:rPr>
        <w:t>hundreds of thousands</w:t>
      </w:r>
      <w:r w:rsidRPr="00C47D5B">
        <w:rPr>
          <w:rStyle w:val="StyleUnderline"/>
          <w:highlight w:val="cyan"/>
        </w:rPr>
        <w:t xml:space="preserve"> of</w:t>
      </w:r>
      <w:r w:rsidRPr="005722CA">
        <w:rPr>
          <w:rStyle w:val="StyleUnderline"/>
        </w:rPr>
        <w:t xml:space="preserve"> </w:t>
      </w:r>
      <w:r w:rsidRPr="00C47D5B">
        <w:rPr>
          <w:rStyle w:val="Emphasis"/>
        </w:rPr>
        <w:t xml:space="preserve">high-paying </w:t>
      </w:r>
      <w:r w:rsidRPr="00C47D5B">
        <w:rPr>
          <w:rStyle w:val="Emphasis"/>
          <w:highlight w:val="cyan"/>
        </w:rPr>
        <w:t>jobs</w:t>
      </w:r>
      <w:r w:rsidRPr="00691870">
        <w:rPr>
          <w:sz w:val="16"/>
        </w:rPr>
        <w:t xml:space="preserve">, </w:t>
      </w:r>
      <w:r w:rsidRPr="00C47D5B">
        <w:rPr>
          <w:rStyle w:val="StyleUnderline"/>
          <w:highlight w:val="cyan"/>
        </w:rPr>
        <w:t xml:space="preserve">and generates </w:t>
      </w:r>
      <w:r w:rsidRPr="00C47D5B">
        <w:rPr>
          <w:rStyle w:val="Emphasis"/>
          <w:highlight w:val="cyan"/>
        </w:rPr>
        <w:t>tens of billions</w:t>
      </w:r>
      <w:r w:rsidRPr="00691870">
        <w:rPr>
          <w:sz w:val="16"/>
        </w:rPr>
        <w:t xml:space="preserve"> of dollars </w:t>
      </w:r>
      <w:r w:rsidRPr="00C47D5B">
        <w:rPr>
          <w:rStyle w:val="StyleUnderline"/>
          <w:highlight w:val="cyan"/>
        </w:rPr>
        <w:t>of</w:t>
      </w:r>
      <w:r w:rsidRPr="005722CA">
        <w:rPr>
          <w:rStyle w:val="StyleUnderline"/>
        </w:rPr>
        <w:t xml:space="preserve"> extra </w:t>
      </w:r>
      <w:r w:rsidRPr="00C47D5B">
        <w:rPr>
          <w:rStyle w:val="Emphasis"/>
          <w:highlight w:val="cyan"/>
        </w:rPr>
        <w:t>revenues</w:t>
      </w:r>
      <w:r w:rsidRPr="005722CA">
        <w:rPr>
          <w:rStyle w:val="StyleUnderline"/>
        </w:rPr>
        <w:t xml:space="preserve"> for Canadian governments</w:t>
      </w:r>
      <w:r w:rsidRPr="00691870">
        <w:rPr>
          <w:sz w:val="16"/>
        </w:rPr>
        <w:t>.</w:t>
      </w:r>
    </w:p>
    <w:p w14:paraId="0F4B396B" w14:textId="77777777" w:rsidR="00846C7E" w:rsidRPr="00691870" w:rsidRDefault="00846C7E" w:rsidP="00846C7E">
      <w:pPr>
        <w:rPr>
          <w:sz w:val="16"/>
        </w:rPr>
      </w:pPr>
      <w:r w:rsidRPr="00691870">
        <w:rPr>
          <w:sz w:val="16"/>
        </w:rPr>
        <w:t xml:space="preserve">In Canada’s case, it is also worth noting that </w:t>
      </w:r>
      <w:r w:rsidRPr="005722CA">
        <w:rPr>
          <w:rStyle w:val="StyleUnderline"/>
        </w:rPr>
        <w:t>energy reliably produces the largest trade surplus of any sector, by a wide margin</w:t>
      </w:r>
      <w:r w:rsidRPr="00691870">
        <w:rPr>
          <w:sz w:val="16"/>
        </w:rPr>
        <w:t>. And, as noted above, that surplus will increase in size over the rest of this decade and possibly beyond, mainly due to oil and gas output and exports climbing from current levels.</w:t>
      </w:r>
    </w:p>
    <w:p w14:paraId="53E66668" w14:textId="77777777" w:rsidR="00846C7E" w:rsidRPr="00691870" w:rsidRDefault="00846C7E" w:rsidP="00846C7E">
      <w:pPr>
        <w:rPr>
          <w:sz w:val="16"/>
        </w:rPr>
      </w:pPr>
      <w:r w:rsidRPr="00691870">
        <w:rPr>
          <w:sz w:val="16"/>
        </w:rPr>
        <w:t xml:space="preserve">Averaged over the period 2022-23, Canada’s two-way trade in energy goods yielded a net annual surplus of almost $150 billion. This dwarfs the surpluses posted in other natural resource-based sectors such as metal ores, non-metallic minerals, agri-food, and forest products. </w:t>
      </w:r>
      <w:r w:rsidRPr="005722CA">
        <w:rPr>
          <w:rStyle w:val="StyleUnderline"/>
        </w:rPr>
        <w:t xml:space="preserve">Large trade </w:t>
      </w:r>
      <w:r w:rsidRPr="00C47D5B">
        <w:rPr>
          <w:rStyle w:val="StyleUnderline"/>
          <w:highlight w:val="cyan"/>
        </w:rPr>
        <w:t>surpluses in energy</w:t>
      </w:r>
      <w:r w:rsidRPr="00691870">
        <w:rPr>
          <w:sz w:val="16"/>
        </w:rPr>
        <w:t>—and, to a lesser extent, in other natural resource industries—</w:t>
      </w:r>
      <w:r w:rsidRPr="00C47D5B">
        <w:rPr>
          <w:rStyle w:val="StyleUnderline"/>
          <w:highlight w:val="cyan"/>
        </w:rPr>
        <w:t xml:space="preserve">offset </w:t>
      </w:r>
      <w:r w:rsidRPr="00C47D5B">
        <w:rPr>
          <w:rStyle w:val="Emphasis"/>
          <w:highlight w:val="cyan"/>
        </w:rPr>
        <w:t>chronic</w:t>
      </w:r>
      <w:r w:rsidRPr="005722CA">
        <w:rPr>
          <w:rStyle w:val="StyleUnderline"/>
        </w:rPr>
        <w:t xml:space="preserve"> Canadian trade </w:t>
      </w:r>
      <w:r w:rsidRPr="00C47D5B">
        <w:rPr>
          <w:rStyle w:val="Emphasis"/>
          <w:highlight w:val="cyan"/>
        </w:rPr>
        <w:t>deficits</w:t>
      </w:r>
      <w:r w:rsidRPr="00C47D5B">
        <w:rPr>
          <w:rStyle w:val="StyleUnderline"/>
          <w:highlight w:val="cyan"/>
        </w:rPr>
        <w:t xml:space="preserve"> in consumer goods</w:t>
      </w:r>
      <w:r w:rsidRPr="005722CA">
        <w:rPr>
          <w:rStyle w:val="StyleUnderline"/>
        </w:rPr>
        <w:t>, machinery and equipment, electronic products, and other high-tech goods</w:t>
      </w:r>
      <w:r w:rsidRPr="00691870">
        <w:rPr>
          <w:sz w:val="16"/>
        </w:rPr>
        <w:t>. Canada also runs a trade deficit of $35-40 billion in motor vehicles and parts.</w:t>
      </w:r>
    </w:p>
    <w:p w14:paraId="48F387E3" w14:textId="77777777" w:rsidR="00846C7E" w:rsidRPr="00691870" w:rsidRDefault="00846C7E" w:rsidP="00846C7E">
      <w:pPr>
        <w:rPr>
          <w:rStyle w:val="StyleUnderline"/>
        </w:rPr>
      </w:pPr>
      <w:r w:rsidRPr="00691870">
        <w:rPr>
          <w:sz w:val="16"/>
        </w:rPr>
        <w:t xml:space="preserve">Trudeau </w:t>
      </w:r>
      <w:r w:rsidRPr="005722CA">
        <w:rPr>
          <w:rStyle w:val="StyleUnderline"/>
        </w:rPr>
        <w:t>government ministers are fond of talking up</w:t>
      </w:r>
      <w:r w:rsidRPr="00691870">
        <w:rPr>
          <w:sz w:val="16"/>
        </w:rPr>
        <w:t xml:space="preserve"> (and subsidizing) </w:t>
      </w:r>
      <w:r w:rsidRPr="005722CA">
        <w:rPr>
          <w:rStyle w:val="StyleUnderline"/>
        </w:rPr>
        <w:t>Canadian non-fossil</w:t>
      </w:r>
      <w:r w:rsidRPr="00691870">
        <w:rPr>
          <w:sz w:val="16"/>
        </w:rPr>
        <w:t xml:space="preserve"> fuel </w:t>
      </w:r>
      <w:r w:rsidRPr="005722CA">
        <w:rPr>
          <w:rStyle w:val="StyleUnderline"/>
        </w:rPr>
        <w:t>energy industries</w:t>
      </w:r>
      <w:r w:rsidRPr="00691870">
        <w:rPr>
          <w:sz w:val="16"/>
        </w:rPr>
        <w:t xml:space="preserve">, </w:t>
      </w:r>
      <w:r w:rsidRPr="005722CA">
        <w:rPr>
          <w:rStyle w:val="StyleUnderline"/>
        </w:rPr>
        <w:t>like</w:t>
      </w:r>
      <w:r w:rsidRPr="00691870">
        <w:rPr>
          <w:sz w:val="16"/>
        </w:rPr>
        <w:t xml:space="preserve"> (carbon-free) electricity, biofuels, hydrogen (production of which currently is almost non-existent in Canada) and the “</w:t>
      </w:r>
      <w:r w:rsidRPr="00C47D5B">
        <w:rPr>
          <w:rStyle w:val="Emphasis"/>
          <w:highlight w:val="cyan"/>
        </w:rPr>
        <w:t>clean tech</w:t>
      </w:r>
      <w:r w:rsidRPr="00691870">
        <w:rPr>
          <w:sz w:val="16"/>
        </w:rPr>
        <w:t xml:space="preserve">” sector. </w:t>
      </w:r>
      <w:r w:rsidRPr="005722CA">
        <w:rPr>
          <w:rStyle w:val="Emphasis"/>
        </w:rPr>
        <w:t>However</w:t>
      </w:r>
      <w:r w:rsidRPr="00691870">
        <w:rPr>
          <w:sz w:val="16"/>
        </w:rPr>
        <w:t xml:space="preserve">, except for electricity, </w:t>
      </w:r>
      <w:r w:rsidRPr="005722CA">
        <w:rPr>
          <w:rStyle w:val="StyleUnderline"/>
        </w:rPr>
        <w:t xml:space="preserve">these segments of the Canadian energy sector </w:t>
      </w:r>
      <w:r w:rsidRPr="00C47D5B">
        <w:rPr>
          <w:rStyle w:val="StyleUnderline"/>
          <w:highlight w:val="cyan"/>
        </w:rPr>
        <w:t xml:space="preserve">are </w:t>
      </w:r>
      <w:r w:rsidRPr="00C47D5B">
        <w:rPr>
          <w:rStyle w:val="Emphasis"/>
          <w:highlight w:val="cyan"/>
        </w:rPr>
        <w:t>very small</w:t>
      </w:r>
      <w:r w:rsidRPr="00691870">
        <w:rPr>
          <w:sz w:val="16"/>
        </w:rPr>
        <w:t xml:space="preserve"> in size </w:t>
      </w:r>
      <w:r w:rsidRPr="00C47D5B">
        <w:rPr>
          <w:rStyle w:val="StyleUnderline"/>
          <w:highlight w:val="cyan"/>
        </w:rPr>
        <w:t xml:space="preserve">and </w:t>
      </w:r>
      <w:r w:rsidRPr="00C47D5B">
        <w:rPr>
          <w:rStyle w:val="Emphasis"/>
          <w:highlight w:val="cyan"/>
        </w:rPr>
        <w:t>export little</w:t>
      </w:r>
      <w:r w:rsidRPr="00691870">
        <w:rPr>
          <w:sz w:val="16"/>
        </w:rPr>
        <w:t>. And while the “</w:t>
      </w:r>
      <w:r w:rsidRPr="00691870">
        <w:rPr>
          <w:rStyle w:val="StyleUnderline"/>
        </w:rPr>
        <w:t>clean tech</w:t>
      </w:r>
      <w:r w:rsidRPr="00691870">
        <w:rPr>
          <w:sz w:val="16"/>
        </w:rPr>
        <w:t xml:space="preserve">” industry does hold considerable promise over the medium term, today it </w:t>
      </w:r>
      <w:r w:rsidRPr="00691870">
        <w:rPr>
          <w:rStyle w:val="StyleUnderline"/>
        </w:rPr>
        <w:t xml:space="preserve">accounts for </w:t>
      </w:r>
      <w:r w:rsidRPr="00D062CE">
        <w:rPr>
          <w:rStyle w:val="Emphasis"/>
          <w:highlight w:val="cyan"/>
        </w:rPr>
        <w:t>less than one percent</w:t>
      </w:r>
      <w:r w:rsidRPr="00D062CE">
        <w:rPr>
          <w:rStyle w:val="StyleUnderline"/>
          <w:highlight w:val="cyan"/>
        </w:rPr>
        <w:t xml:space="preserve"> of Canada’s</w:t>
      </w:r>
      <w:r w:rsidRPr="00691870">
        <w:rPr>
          <w:rStyle w:val="StyleUnderline"/>
        </w:rPr>
        <w:t xml:space="preserve"> international </w:t>
      </w:r>
      <w:r w:rsidRPr="00D062CE">
        <w:rPr>
          <w:rStyle w:val="StyleUnderline"/>
          <w:highlight w:val="cyan"/>
        </w:rPr>
        <w:t>exports</w:t>
      </w:r>
      <w:r w:rsidRPr="00691870">
        <w:rPr>
          <w:rStyle w:val="StyleUnderline"/>
        </w:rPr>
        <w:t>.</w:t>
      </w:r>
    </w:p>
    <w:p w14:paraId="41B0DCB7" w14:textId="77777777" w:rsidR="00846C7E" w:rsidRPr="00691870" w:rsidRDefault="00846C7E" w:rsidP="00846C7E">
      <w:pPr>
        <w:rPr>
          <w:sz w:val="16"/>
        </w:rPr>
      </w:pPr>
      <w:r w:rsidRPr="00691870">
        <w:rPr>
          <w:sz w:val="16"/>
        </w:rPr>
        <w:t>When it comes to energy exports, the reality for Canada is that oil, natural gas, and other fossil fuel products dominate the picture—and will continue to do so for the foreseeable future.</w:t>
      </w:r>
    </w:p>
    <w:p w14:paraId="39103CBC" w14:textId="77777777" w:rsidR="00846C7E" w:rsidRPr="00691870" w:rsidRDefault="00846C7E" w:rsidP="00846C7E">
      <w:pPr>
        <w:rPr>
          <w:sz w:val="16"/>
        </w:rPr>
      </w:pPr>
    </w:p>
    <w:p w14:paraId="3EF6D37C" w14:textId="77777777" w:rsidR="00846C7E" w:rsidRPr="00691870" w:rsidRDefault="00846C7E" w:rsidP="00846C7E">
      <w:pPr>
        <w:rPr>
          <w:sz w:val="16"/>
        </w:rPr>
      </w:pPr>
    </w:p>
    <w:p w14:paraId="1E1C1810" w14:textId="77777777" w:rsidR="00846C7E" w:rsidRPr="008440A4" w:rsidRDefault="00846C7E" w:rsidP="00846C7E"/>
    <w:p w14:paraId="36D3D363" w14:textId="77777777" w:rsidR="00846C7E" w:rsidRDefault="00846C7E" w:rsidP="00846C7E">
      <w:pPr>
        <w:pStyle w:val="Heading3"/>
      </w:pPr>
      <w:r>
        <w:t>IL---AT: Low Prices Good Turn---2NC</w:t>
      </w:r>
    </w:p>
    <w:p w14:paraId="776151EE" w14:textId="77777777" w:rsidR="00846C7E" w:rsidRDefault="00846C7E" w:rsidP="00846C7E">
      <w:pPr>
        <w:pStyle w:val="Heading4"/>
      </w:pPr>
      <w:r>
        <w:t xml:space="preserve">Models show a </w:t>
      </w:r>
      <w:r w:rsidRPr="007E01F6">
        <w:rPr>
          <w:u w:val="single"/>
        </w:rPr>
        <w:t>net negative</w:t>
      </w:r>
      <w:r>
        <w:t xml:space="preserve"> effect on growth.</w:t>
      </w:r>
    </w:p>
    <w:p w14:paraId="6B9116E9" w14:textId="77777777" w:rsidR="00846C7E" w:rsidRPr="008F4B11" w:rsidRDefault="00846C7E" w:rsidP="00846C7E">
      <w:r w:rsidRPr="0075554C">
        <w:rPr>
          <w:rStyle w:val="Style13ptBold"/>
        </w:rPr>
        <w:t>Millington 16</w:t>
      </w:r>
      <w:r>
        <w:t>, MA Economics, VP Research @ the Canadian Energy Research Institute (Dinara, February 2016, “LOW CRUDE OIL PRICES AND THEIR IMPACT ON THE CANADIAN ECONOMY,” Canadian Energy Research Institute, Study No. 156, p. xi-xxiii, https://natural-resources.canada.ca/sites/nrcan/files/energy/energy-resources/CERI_Study_156_Full_Report.pdf)</w:t>
      </w:r>
    </w:p>
    <w:p w14:paraId="3828E7CC" w14:textId="77777777" w:rsidR="00846C7E" w:rsidRPr="005F4053" w:rsidRDefault="00846C7E" w:rsidP="00846C7E">
      <w:pPr>
        <w:rPr>
          <w:sz w:val="16"/>
        </w:rPr>
      </w:pPr>
      <w:r w:rsidRPr="008F4B11">
        <w:rPr>
          <w:rStyle w:val="StyleUnderline"/>
        </w:rPr>
        <w:t>The fall in oil prices will have a mixture of positive and negative effects</w:t>
      </w:r>
      <w:r w:rsidRPr="005F4053">
        <w:rPr>
          <w:sz w:val="16"/>
        </w:rPr>
        <w:t xml:space="preserve"> on employment. Thousands of jobs have been lost already as a result of the recent price collapse, and more will be lost (if prices continue to fall) in the energy sector2 – especially on new drilling and construction projects. Meanwhile, new jobs will be created in sectors which benefit from lower energy costs (such as transportation and some manufacturing), as well as for those sectors that would benefit from the low exchange rate.</w:t>
      </w:r>
    </w:p>
    <w:p w14:paraId="14516064" w14:textId="77777777" w:rsidR="00846C7E" w:rsidRPr="005F4053" w:rsidRDefault="00846C7E" w:rsidP="00846C7E">
      <w:pPr>
        <w:rPr>
          <w:sz w:val="16"/>
        </w:rPr>
      </w:pPr>
      <w:r w:rsidRPr="005F4053">
        <w:rPr>
          <w:rStyle w:val="StyleUnderline"/>
          <w:highlight w:val="cyan"/>
        </w:rPr>
        <w:t xml:space="preserve">There will be a </w:t>
      </w:r>
      <w:r w:rsidRPr="005F4053">
        <w:rPr>
          <w:rStyle w:val="Emphasis"/>
          <w:highlight w:val="cyan"/>
        </w:rPr>
        <w:t>net negative impact</w:t>
      </w:r>
      <w:r w:rsidRPr="005F4053">
        <w:rPr>
          <w:rStyle w:val="StyleUnderline"/>
          <w:highlight w:val="cyan"/>
        </w:rPr>
        <w:t xml:space="preserve"> on overall employment</w:t>
      </w:r>
      <w:r w:rsidRPr="008F4B11">
        <w:rPr>
          <w:rStyle w:val="StyleUnderline"/>
        </w:rPr>
        <w:t xml:space="preserve"> levels as a result of low crude oil prices</w:t>
      </w:r>
      <w:r w:rsidRPr="005F4053">
        <w:rPr>
          <w:sz w:val="16"/>
        </w:rPr>
        <w:t>, however, it is the least impacted variable among other measured variables, such as GDP, compensation and tax revenues. Over the 7-year period, employment will be 19.7 percent lower in the Low Case than that under the Reference Case. The oil industry is very capital-intensive, but one of the least labour-intensive sectors in Canada's whole economy.</w:t>
      </w:r>
    </w:p>
    <w:p w14:paraId="10EBA9A8" w14:textId="77777777" w:rsidR="00846C7E" w:rsidRPr="005F4053" w:rsidRDefault="00846C7E" w:rsidP="00846C7E">
      <w:pPr>
        <w:rPr>
          <w:sz w:val="16"/>
        </w:rPr>
      </w:pPr>
      <w:r w:rsidRPr="005F4053">
        <w:rPr>
          <w:sz w:val="16"/>
        </w:rPr>
        <w:t xml:space="preserve">Other sectors such as manufacturing create more jobs per unit of investment than the energy sector. So while petroleum industry revenues and profits will fall sharply in coming years, the impact on overall employment will be less severe. </w:t>
      </w:r>
      <w:r w:rsidRPr="005F4053">
        <w:rPr>
          <w:rStyle w:val="StyleUnderline"/>
        </w:rPr>
        <w:t>It is important to note that while the job layoffs are immediate in the energy sector, employment growth in non-energy related sectors might take</w:t>
      </w:r>
      <w:r w:rsidRPr="005F4053">
        <w:rPr>
          <w:sz w:val="16"/>
        </w:rPr>
        <w:t xml:space="preserve"> a few </w:t>
      </w:r>
      <w:r w:rsidRPr="005F4053">
        <w:rPr>
          <w:rStyle w:val="StyleUnderline"/>
        </w:rPr>
        <w:t>years to materialize</w:t>
      </w:r>
      <w:r w:rsidRPr="005F4053">
        <w:rPr>
          <w:sz w:val="16"/>
        </w:rPr>
        <w:t>, but given the linear and static nature of the input-output modelling, it is impossible to incorporate the time lag feature. Figure E.2 illustrates annual changes in employment for both cases. Over the forecast period, it is estimated that, on average, there will be almost 116,000 fewer jobs (direct, indirect and induced) in Canada if crude oil prices remain low.</w:t>
      </w:r>
    </w:p>
    <w:p w14:paraId="3BD856E4" w14:textId="77777777" w:rsidR="00846C7E" w:rsidRPr="005F4053" w:rsidRDefault="00846C7E" w:rsidP="00846C7E">
      <w:pPr>
        <w:rPr>
          <w:sz w:val="16"/>
        </w:rPr>
      </w:pPr>
      <w:r w:rsidRPr="005F4053">
        <w:rPr>
          <w:sz w:val="16"/>
        </w:rPr>
        <w:t>[[FIGURE OMITTED]]</w:t>
      </w:r>
    </w:p>
    <w:p w14:paraId="758A3FE4" w14:textId="77777777" w:rsidR="00846C7E" w:rsidRPr="005F4053" w:rsidRDefault="00846C7E" w:rsidP="00846C7E">
      <w:pPr>
        <w:rPr>
          <w:sz w:val="16"/>
        </w:rPr>
      </w:pPr>
      <w:r w:rsidRPr="005F4053">
        <w:rPr>
          <w:rStyle w:val="StyleUnderline"/>
          <w:highlight w:val="cyan"/>
        </w:rPr>
        <w:t>Even though</w:t>
      </w:r>
      <w:r w:rsidRPr="005F4053">
        <w:rPr>
          <w:rStyle w:val="StyleUnderline"/>
        </w:rPr>
        <w:t xml:space="preserve"> the </w:t>
      </w:r>
      <w:r w:rsidRPr="005F4053">
        <w:rPr>
          <w:rStyle w:val="StyleUnderline"/>
          <w:highlight w:val="cyan"/>
        </w:rPr>
        <w:t>oil</w:t>
      </w:r>
      <w:r w:rsidRPr="005F4053">
        <w:rPr>
          <w:rStyle w:val="StyleUnderline"/>
        </w:rPr>
        <w:t xml:space="preserve"> industry </w:t>
      </w:r>
      <w:r w:rsidRPr="005F4053">
        <w:rPr>
          <w:rStyle w:val="StyleUnderline"/>
          <w:highlight w:val="cyan"/>
        </w:rPr>
        <w:t>is less labour-intensive</w:t>
      </w:r>
      <w:r w:rsidRPr="005F4053">
        <w:rPr>
          <w:sz w:val="16"/>
        </w:rPr>
        <w:t xml:space="preserve"> than other industries in Canada</w:t>
      </w:r>
      <w:r w:rsidRPr="005F4053">
        <w:rPr>
          <w:sz w:val="16"/>
          <w:highlight w:val="cyan"/>
        </w:rPr>
        <w:t xml:space="preserve">, </w:t>
      </w:r>
      <w:r w:rsidRPr="005F4053">
        <w:rPr>
          <w:rStyle w:val="StyleUnderline"/>
          <w:highlight w:val="cyan"/>
        </w:rPr>
        <w:t>it requires</w:t>
      </w:r>
      <w:r w:rsidRPr="005F4053">
        <w:rPr>
          <w:rStyle w:val="StyleUnderline"/>
        </w:rPr>
        <w:t xml:space="preserve"> very </w:t>
      </w:r>
      <w:r w:rsidRPr="005F4053">
        <w:rPr>
          <w:rStyle w:val="StyleUnderline"/>
          <w:highlight w:val="cyan"/>
        </w:rPr>
        <w:t>skilled workers who are well compensated</w:t>
      </w:r>
      <w:r w:rsidRPr="005F4053">
        <w:rPr>
          <w:sz w:val="16"/>
        </w:rPr>
        <w:t xml:space="preserve">. The difference between the two cases in terms of compensation amounts to almost 23 percent, indicating that </w:t>
      </w:r>
      <w:r w:rsidRPr="005F4053">
        <w:rPr>
          <w:rStyle w:val="StyleUnderline"/>
          <w:highlight w:val="cyan"/>
        </w:rPr>
        <w:t xml:space="preserve">losing </w:t>
      </w:r>
      <w:r w:rsidRPr="005F4053">
        <w:rPr>
          <w:rStyle w:val="Emphasis"/>
          <w:highlight w:val="cyan"/>
        </w:rPr>
        <w:t>highly-skilled and</w:t>
      </w:r>
      <w:r w:rsidRPr="005F4053">
        <w:rPr>
          <w:rStyle w:val="Emphasis"/>
        </w:rPr>
        <w:t xml:space="preserve"> higher </w:t>
      </w:r>
      <w:r w:rsidRPr="005F4053">
        <w:rPr>
          <w:rStyle w:val="Emphasis"/>
          <w:highlight w:val="cyan"/>
        </w:rPr>
        <w:t>paid jobs</w:t>
      </w:r>
      <w:r w:rsidRPr="005F4053">
        <w:rPr>
          <w:rStyle w:val="StyleUnderline"/>
        </w:rPr>
        <w:t xml:space="preserve"> in the oil industry </w:t>
      </w:r>
      <w:r w:rsidRPr="005F4053">
        <w:rPr>
          <w:rStyle w:val="StyleUnderline"/>
          <w:highlight w:val="cyan"/>
        </w:rPr>
        <w:t>will have a larger impact than creating</w:t>
      </w:r>
      <w:r w:rsidRPr="005F4053">
        <w:rPr>
          <w:rStyle w:val="StyleUnderline"/>
        </w:rPr>
        <w:t xml:space="preserve"> more less-skilled and </w:t>
      </w:r>
      <w:r w:rsidRPr="005F4053">
        <w:rPr>
          <w:rStyle w:val="StyleUnderline"/>
          <w:highlight w:val="cyan"/>
        </w:rPr>
        <w:t>lower paid</w:t>
      </w:r>
      <w:r w:rsidRPr="005F4053">
        <w:rPr>
          <w:rStyle w:val="StyleUnderline"/>
        </w:rPr>
        <w:t xml:space="preserve"> </w:t>
      </w:r>
      <w:r w:rsidRPr="005F4053">
        <w:rPr>
          <w:rStyle w:val="StyleUnderline"/>
          <w:highlight w:val="cyan"/>
        </w:rPr>
        <w:t>jobs among other industries</w:t>
      </w:r>
      <w:r w:rsidRPr="005F4053">
        <w:rPr>
          <w:rStyle w:val="StyleUnderline"/>
        </w:rPr>
        <w:t xml:space="preserve"> that are more labour-intensive</w:t>
      </w:r>
      <w:r w:rsidRPr="005F4053">
        <w:rPr>
          <w:sz w:val="16"/>
        </w:rPr>
        <w:t>.3 Over the forecast period, the overall impact on compensation in the Canadian economy is estimated to be about $54.9 billion on an annual average basis in the Reference Case compared to $42.5 billion in the lower oil price scenario, for a decline of over $12 billion on an annual average basis (Figure E.3).</w:t>
      </w:r>
    </w:p>
    <w:p w14:paraId="53C21094" w14:textId="77777777" w:rsidR="00846C7E" w:rsidRPr="005F4053" w:rsidRDefault="00846C7E" w:rsidP="00846C7E">
      <w:pPr>
        <w:rPr>
          <w:sz w:val="16"/>
        </w:rPr>
      </w:pPr>
      <w:r w:rsidRPr="005F4053">
        <w:rPr>
          <w:sz w:val="16"/>
        </w:rPr>
        <w:t>[[FIGURE OMITTED]]</w:t>
      </w:r>
    </w:p>
    <w:p w14:paraId="5702D641" w14:textId="77777777" w:rsidR="00846C7E" w:rsidRPr="005F4053" w:rsidRDefault="00846C7E" w:rsidP="00846C7E">
      <w:pPr>
        <w:rPr>
          <w:sz w:val="16"/>
        </w:rPr>
      </w:pPr>
      <w:r w:rsidRPr="005F4053">
        <w:rPr>
          <w:rStyle w:val="StyleUnderline"/>
        </w:rPr>
        <w:t>With decreases in employment, employee compensation and profitability</w:t>
      </w:r>
      <w:r w:rsidRPr="005F4053">
        <w:rPr>
          <w:sz w:val="16"/>
        </w:rPr>
        <w:t xml:space="preserve"> of the oil sector, </w:t>
      </w:r>
      <w:r w:rsidRPr="005F4053">
        <w:rPr>
          <w:rStyle w:val="StyleUnderline"/>
        </w:rPr>
        <w:t xml:space="preserve">government </w:t>
      </w:r>
      <w:r w:rsidRPr="005F4053">
        <w:rPr>
          <w:rStyle w:val="Emphasis"/>
        </w:rPr>
        <w:t>tax revenues</w:t>
      </w:r>
      <w:r w:rsidRPr="005F4053">
        <w:rPr>
          <w:rStyle w:val="StyleUnderline"/>
        </w:rPr>
        <w:t xml:space="preserve"> will also be lower</w:t>
      </w:r>
      <w:r w:rsidRPr="005F4053">
        <w:rPr>
          <w:sz w:val="16"/>
        </w:rPr>
        <w:t xml:space="preserve"> in the Low Case scenario. In fact, </w:t>
      </w:r>
      <w:r w:rsidRPr="005F4053">
        <w:rPr>
          <w:rStyle w:val="StyleUnderline"/>
        </w:rPr>
        <w:t>federally-collected tax revenues are the most impacted variable</w:t>
      </w:r>
      <w:r w:rsidRPr="005F4053">
        <w:rPr>
          <w:sz w:val="16"/>
        </w:rPr>
        <w:t xml:space="preserve">, with 25 percent difference between the Reference and Low cases. </w:t>
      </w:r>
      <w:r w:rsidRPr="005F4053">
        <w:rPr>
          <w:rStyle w:val="StyleUnderline"/>
        </w:rPr>
        <w:t xml:space="preserve">The federal government’s </w:t>
      </w:r>
      <w:r w:rsidRPr="005F4053">
        <w:rPr>
          <w:rStyle w:val="Emphasis"/>
          <w:highlight w:val="cyan"/>
        </w:rPr>
        <w:t>tax revenues</w:t>
      </w:r>
      <w:r w:rsidRPr="005F4053">
        <w:rPr>
          <w:rStyle w:val="StyleUnderline"/>
          <w:highlight w:val="cyan"/>
        </w:rPr>
        <w:t xml:space="preserve"> depend on corporate oil revenues as well as</w:t>
      </w:r>
      <w:r w:rsidRPr="005F4053">
        <w:rPr>
          <w:rStyle w:val="StyleUnderline"/>
        </w:rPr>
        <w:t xml:space="preserve"> personal </w:t>
      </w:r>
      <w:r w:rsidRPr="005F4053">
        <w:rPr>
          <w:rStyle w:val="StyleUnderline"/>
          <w:highlight w:val="cyan"/>
        </w:rPr>
        <w:t>taxes paid by employees, hence with lower prices, production and labour,</w:t>
      </w:r>
      <w:r w:rsidRPr="005F4053">
        <w:rPr>
          <w:rStyle w:val="StyleUnderline"/>
        </w:rPr>
        <w:t xml:space="preserve"> it is not surprising</w:t>
      </w:r>
      <w:r w:rsidRPr="005F4053">
        <w:rPr>
          <w:sz w:val="16"/>
        </w:rPr>
        <w:t xml:space="preserve"> that </w:t>
      </w:r>
      <w:r w:rsidRPr="005F4053">
        <w:rPr>
          <w:rStyle w:val="StyleUnderline"/>
        </w:rPr>
        <w:t xml:space="preserve">federal </w:t>
      </w:r>
      <w:r w:rsidRPr="005F4053">
        <w:rPr>
          <w:rStyle w:val="StyleUnderline"/>
          <w:highlight w:val="cyan"/>
        </w:rPr>
        <w:t xml:space="preserve">tax revenues are </w:t>
      </w:r>
      <w:r w:rsidRPr="005F4053">
        <w:rPr>
          <w:rStyle w:val="Emphasis"/>
          <w:highlight w:val="cyan"/>
        </w:rPr>
        <w:t>highly impacted</w:t>
      </w:r>
      <w:r w:rsidRPr="005F4053">
        <w:rPr>
          <w:sz w:val="16"/>
        </w:rPr>
        <w:t>. On an annual average basis, the impact on federal tax revenues amounts to $13.6 billion in the Reference Case and $10.2 billion in the Low Case. As for provincial taxes, under the Low Case, the cumulative impact will be 22.4 percent lower than under the Reference Case. An annual average adds up to $8.4 billion under the Reference Case and $6.5 billion under the Low Case (Figure E.4).</w:t>
      </w:r>
    </w:p>
    <w:p w14:paraId="22E2694F" w14:textId="77777777" w:rsidR="00846C7E" w:rsidRPr="005F4053" w:rsidRDefault="00846C7E" w:rsidP="00846C7E">
      <w:pPr>
        <w:rPr>
          <w:sz w:val="16"/>
        </w:rPr>
      </w:pPr>
      <w:r w:rsidRPr="005F4053">
        <w:rPr>
          <w:sz w:val="16"/>
        </w:rPr>
        <w:t>[[FIGURE OMITTED]]</w:t>
      </w:r>
    </w:p>
    <w:p w14:paraId="62EED28A" w14:textId="77777777" w:rsidR="00846C7E" w:rsidRPr="005F4053" w:rsidRDefault="00846C7E" w:rsidP="00846C7E">
      <w:pPr>
        <w:rPr>
          <w:sz w:val="16"/>
        </w:rPr>
      </w:pPr>
      <w:r w:rsidRPr="005F4053">
        <w:rPr>
          <w:sz w:val="16"/>
        </w:rPr>
        <w:t xml:space="preserve">In conclusion, </w:t>
      </w:r>
      <w:r w:rsidRPr="005F4053">
        <w:rPr>
          <w:rStyle w:val="StyleUnderline"/>
        </w:rPr>
        <w:t xml:space="preserve">Canadian economic </w:t>
      </w:r>
      <w:r w:rsidRPr="005F4053">
        <w:rPr>
          <w:rStyle w:val="StyleUnderline"/>
          <w:highlight w:val="cyan"/>
        </w:rPr>
        <w:t>growth could be</w:t>
      </w:r>
      <w:r w:rsidRPr="005F4053">
        <w:rPr>
          <w:rStyle w:val="StyleUnderline"/>
        </w:rPr>
        <w:t xml:space="preserve"> on average </w:t>
      </w:r>
      <w:r w:rsidRPr="005F4053">
        <w:rPr>
          <w:rStyle w:val="StyleUnderline"/>
          <w:highlight w:val="cyan"/>
        </w:rPr>
        <w:t>23 percent lower</w:t>
      </w:r>
      <w:r w:rsidRPr="005F4053">
        <w:rPr>
          <w:rStyle w:val="StyleUnderline"/>
        </w:rPr>
        <w:t xml:space="preserve"> if low oil prices persist over the next seven years</w:t>
      </w:r>
      <w:r w:rsidRPr="005F4053">
        <w:rPr>
          <w:sz w:val="16"/>
        </w:rPr>
        <w:t xml:space="preserve">. The regional differences suggest that some provinces will hurt and some will benefit from lower crude prices, but on </w:t>
      </w:r>
      <w:r w:rsidRPr="005F4053">
        <w:rPr>
          <w:rStyle w:val="StyleUnderline"/>
        </w:rPr>
        <w:t>the national level, Canadian economic growth will suffer</w:t>
      </w:r>
      <w:r w:rsidRPr="005F4053">
        <w:rPr>
          <w:sz w:val="16"/>
        </w:rPr>
        <w:t xml:space="preserve"> as a result of low crude prices.</w:t>
      </w:r>
    </w:p>
    <w:p w14:paraId="7F0FE5F9" w14:textId="77777777" w:rsidR="00846C7E" w:rsidRPr="005F4053" w:rsidRDefault="00846C7E" w:rsidP="00846C7E">
      <w:pPr>
        <w:rPr>
          <w:sz w:val="16"/>
        </w:rPr>
      </w:pPr>
      <w:r w:rsidRPr="005F4053">
        <w:rPr>
          <w:rStyle w:val="Emphasis"/>
          <w:highlight w:val="cyan"/>
        </w:rPr>
        <w:t>Despite some mitigating factors</w:t>
      </w:r>
      <w:r w:rsidRPr="005F4053">
        <w:rPr>
          <w:sz w:val="16"/>
        </w:rPr>
        <w:t xml:space="preserve">, </w:t>
      </w:r>
      <w:r w:rsidRPr="005F4053">
        <w:rPr>
          <w:rStyle w:val="Emphasis"/>
          <w:highlight w:val="cyan"/>
        </w:rPr>
        <w:t>lower oil prices are, on the whole, not favourable</w:t>
      </w:r>
      <w:r w:rsidRPr="005F4053">
        <w:rPr>
          <w:sz w:val="16"/>
        </w:rPr>
        <w:t xml:space="preserve"> for Canada. For this report, there are two main takeaways from the drop in oil prices. First, the drop in price has an immediate and temporary negative effect on the oil industry and other service-oriented sectors that aid the upstream oil industry in Canada. Second, the broader impact of low oil prices on Canadian economic growth is on a net basis negative. </w:t>
      </w:r>
    </w:p>
    <w:p w14:paraId="1FF68C9A" w14:textId="77777777" w:rsidR="00846C7E" w:rsidRPr="008F4B11" w:rsidRDefault="00846C7E" w:rsidP="00846C7E"/>
    <w:p w14:paraId="507CAF42" w14:textId="77777777" w:rsidR="00846C7E" w:rsidRDefault="00846C7E" w:rsidP="00846C7E">
      <w:pPr>
        <w:pStyle w:val="Heading4"/>
      </w:pPr>
      <w:r>
        <w:t xml:space="preserve">Experts agree. </w:t>
      </w:r>
    </w:p>
    <w:p w14:paraId="5A5C6379" w14:textId="77777777" w:rsidR="00846C7E" w:rsidRPr="0048432C" w:rsidRDefault="00846C7E" w:rsidP="00846C7E">
      <w:r w:rsidRPr="0048432C">
        <w:rPr>
          <w:rStyle w:val="Style13ptBold"/>
        </w:rPr>
        <w:t>Lane 15</w:t>
      </w:r>
      <w:r>
        <w:t>, PhD Economics, Former Deputy Governor of the Bank of Canada (Timothy Lane, 1-13-2015, "Drilling Down," Bank of Canada, https://www.bankofcanada.ca/2015/01/drilling-down-understanding-oil-prices/)</w:t>
      </w:r>
    </w:p>
    <w:p w14:paraId="2560F366" w14:textId="77777777" w:rsidR="00846C7E" w:rsidRPr="007853E2" w:rsidRDefault="00846C7E" w:rsidP="00846C7E">
      <w:pPr>
        <w:rPr>
          <w:sz w:val="16"/>
        </w:rPr>
      </w:pPr>
      <w:r w:rsidRPr="007853E2">
        <w:rPr>
          <w:sz w:val="16"/>
        </w:rPr>
        <w:t>Implications for Canada</w:t>
      </w:r>
    </w:p>
    <w:p w14:paraId="13664CC0" w14:textId="77777777" w:rsidR="00846C7E" w:rsidRPr="007853E2" w:rsidRDefault="00846C7E" w:rsidP="00846C7E">
      <w:pPr>
        <w:rPr>
          <w:sz w:val="16"/>
        </w:rPr>
      </w:pPr>
      <w:r w:rsidRPr="007853E2">
        <w:rPr>
          <w:sz w:val="16"/>
        </w:rPr>
        <w:t>Canada, like other countries, has been trying to regain its economic footing since the global financial crisis. From the outset of the Great Recession, the Bank of Canada has been providing significant monetary stimulus. But we have yet to reach the point where growth is self-sustaining. For that to happen, the sources of growth will have to rotate away from consumption and toward increased exports, which are our traditional economic engine.</w:t>
      </w:r>
    </w:p>
    <w:p w14:paraId="569B1A2C" w14:textId="77777777" w:rsidR="00846C7E" w:rsidRPr="007853E2" w:rsidRDefault="00846C7E" w:rsidP="00846C7E">
      <w:pPr>
        <w:rPr>
          <w:sz w:val="16"/>
        </w:rPr>
      </w:pPr>
      <w:r w:rsidRPr="007853E2">
        <w:rPr>
          <w:sz w:val="16"/>
        </w:rPr>
        <w:t>Signs of a broadening recovery have been emerging during the past year. Stronger U.S. growth and a weaker Canadian dollar have boosted non-energy exports. Investment spending and job creation have also begun to pick up, although significant slack remains in the labour market.</w:t>
      </w:r>
    </w:p>
    <w:p w14:paraId="1747DB36" w14:textId="77777777" w:rsidR="00846C7E" w:rsidRPr="007853E2" w:rsidRDefault="00846C7E" w:rsidP="00846C7E">
      <w:pPr>
        <w:rPr>
          <w:sz w:val="16"/>
        </w:rPr>
      </w:pPr>
      <w:r w:rsidRPr="007853E2">
        <w:rPr>
          <w:sz w:val="16"/>
        </w:rPr>
        <w:t xml:space="preserve">In that context, </w:t>
      </w:r>
      <w:r w:rsidRPr="007853E2">
        <w:rPr>
          <w:rStyle w:val="StyleUnderline"/>
          <w:highlight w:val="cyan"/>
        </w:rPr>
        <w:t>we see</w:t>
      </w:r>
      <w:r w:rsidRPr="007853E2">
        <w:rPr>
          <w:rStyle w:val="StyleUnderline"/>
        </w:rPr>
        <w:t xml:space="preserve"> important </w:t>
      </w:r>
      <w:r w:rsidRPr="007853E2">
        <w:rPr>
          <w:rStyle w:val="Emphasis"/>
          <w:highlight w:val="cyan"/>
        </w:rPr>
        <w:t>risks</w:t>
      </w:r>
      <w:r w:rsidRPr="007853E2">
        <w:rPr>
          <w:rStyle w:val="StyleUnderline"/>
          <w:highlight w:val="cyan"/>
        </w:rPr>
        <w:t xml:space="preserve"> to Canada’s</w:t>
      </w:r>
      <w:r w:rsidRPr="007853E2">
        <w:rPr>
          <w:rStyle w:val="StyleUnderline"/>
        </w:rPr>
        <w:t xml:space="preserve"> economic </w:t>
      </w:r>
      <w:r w:rsidRPr="007853E2">
        <w:rPr>
          <w:rStyle w:val="StyleUnderline"/>
          <w:highlight w:val="cyan"/>
        </w:rPr>
        <w:t>outlook stemming</w:t>
      </w:r>
      <w:r w:rsidRPr="007853E2">
        <w:rPr>
          <w:rStyle w:val="StyleUnderline"/>
        </w:rPr>
        <w:t xml:space="preserve"> from</w:t>
      </w:r>
      <w:r w:rsidRPr="007853E2">
        <w:rPr>
          <w:sz w:val="16"/>
        </w:rPr>
        <w:t xml:space="preserve"> the recent </w:t>
      </w:r>
      <w:r w:rsidRPr="007853E2">
        <w:rPr>
          <w:rStyle w:val="StyleUnderline"/>
          <w:highlight w:val="cyan"/>
        </w:rPr>
        <w:t>decline in the price of oil</w:t>
      </w:r>
      <w:r w:rsidRPr="007853E2">
        <w:rPr>
          <w:sz w:val="16"/>
        </w:rPr>
        <w:t xml:space="preserve"> and other commodities</w:t>
      </w:r>
      <w:r w:rsidRPr="007853E2">
        <w:rPr>
          <w:rStyle w:val="StyleUnderline"/>
        </w:rPr>
        <w:t>. As a net oil exporter, Canada will be affected by the lower prices, operating through several channels</w:t>
      </w:r>
      <w:r w:rsidRPr="007853E2">
        <w:rPr>
          <w:sz w:val="16"/>
        </w:rPr>
        <w:t>.</w:t>
      </w:r>
    </w:p>
    <w:p w14:paraId="3AB15633" w14:textId="77777777" w:rsidR="00846C7E" w:rsidRPr="007853E2" w:rsidRDefault="00846C7E" w:rsidP="00846C7E">
      <w:pPr>
        <w:rPr>
          <w:sz w:val="16"/>
        </w:rPr>
      </w:pPr>
      <w:r w:rsidRPr="007853E2">
        <w:rPr>
          <w:sz w:val="16"/>
        </w:rPr>
        <w:t>The most immediate impact will be positive: a boost to consumers’ disposable incomes and spending. Lower oil prices will also benefit many sectors, such as manufacturing, by reducing production costs. Our latest Business Outlook Survey, which was published yesterday, showed that more firms than in previous surveys are anticipating declines in their input costs, thanks in good part to cheaper oil and cheaper commodities in general.</w:t>
      </w:r>
    </w:p>
    <w:p w14:paraId="4044A31E" w14:textId="77777777" w:rsidR="00846C7E" w:rsidRPr="007853E2" w:rsidRDefault="00846C7E" w:rsidP="00846C7E">
      <w:pPr>
        <w:rPr>
          <w:sz w:val="16"/>
        </w:rPr>
      </w:pPr>
      <w:r w:rsidRPr="007853E2">
        <w:rPr>
          <w:rStyle w:val="StyleUnderline"/>
          <w:highlight w:val="cyan"/>
        </w:rPr>
        <w:t>The positive effect</w:t>
      </w:r>
      <w:r w:rsidRPr="007853E2">
        <w:rPr>
          <w:sz w:val="16"/>
        </w:rPr>
        <w:t xml:space="preserve"> on the world economy and the resulting stronger growth would also be positive for Canada. A buoyant global economy would increase Canada’s non-energy exports, boost confidence and lead to improved business investment.</w:t>
      </w:r>
    </w:p>
    <w:p w14:paraId="24327F68" w14:textId="77777777" w:rsidR="00846C7E" w:rsidRPr="007853E2" w:rsidRDefault="00846C7E" w:rsidP="00846C7E">
      <w:pPr>
        <w:rPr>
          <w:sz w:val="16"/>
        </w:rPr>
      </w:pPr>
      <w:r w:rsidRPr="007853E2">
        <w:rPr>
          <w:sz w:val="16"/>
        </w:rPr>
        <w:t xml:space="preserve">However, these gains </w:t>
      </w:r>
      <w:r w:rsidRPr="007853E2">
        <w:rPr>
          <w:rStyle w:val="StyleUnderline"/>
          <w:highlight w:val="cyan"/>
        </w:rPr>
        <w:t xml:space="preserve">will be </w:t>
      </w:r>
      <w:r w:rsidRPr="007853E2">
        <w:rPr>
          <w:rStyle w:val="Emphasis"/>
          <w:highlight w:val="cyan"/>
        </w:rPr>
        <w:t>more than reversed</w:t>
      </w:r>
      <w:r w:rsidRPr="007853E2">
        <w:rPr>
          <w:sz w:val="16"/>
        </w:rPr>
        <w:t xml:space="preserve"> over time </w:t>
      </w:r>
      <w:r w:rsidRPr="007853E2">
        <w:rPr>
          <w:rStyle w:val="StyleUnderline"/>
          <w:highlight w:val="cyan"/>
        </w:rPr>
        <w:t xml:space="preserve">as lower </w:t>
      </w:r>
      <w:r w:rsidRPr="007853E2">
        <w:rPr>
          <w:rStyle w:val="Emphasis"/>
          <w:highlight w:val="cyan"/>
        </w:rPr>
        <w:t>incomes</w:t>
      </w:r>
      <w:r w:rsidRPr="007853E2">
        <w:rPr>
          <w:rStyle w:val="StyleUnderline"/>
        </w:rPr>
        <w:t xml:space="preserve"> in the oil patch and along the supply chain </w:t>
      </w:r>
      <w:r w:rsidRPr="007853E2">
        <w:rPr>
          <w:rStyle w:val="Emphasis"/>
          <w:highlight w:val="cyan"/>
        </w:rPr>
        <w:t>spill over</w:t>
      </w:r>
      <w:r w:rsidRPr="007853E2">
        <w:rPr>
          <w:rStyle w:val="StyleUnderline"/>
        </w:rPr>
        <w:t xml:space="preserve"> to the rest of the econ</w:t>
      </w:r>
      <w:r w:rsidRPr="007853E2">
        <w:rPr>
          <w:sz w:val="16"/>
        </w:rPr>
        <w:t xml:space="preserve">omy. The </w:t>
      </w:r>
      <w:r w:rsidRPr="007853E2">
        <w:rPr>
          <w:rStyle w:val="StyleUnderline"/>
          <w:highlight w:val="cyan"/>
        </w:rPr>
        <w:t>decline in</w:t>
      </w:r>
      <w:r w:rsidRPr="007853E2">
        <w:rPr>
          <w:rStyle w:val="StyleUnderline"/>
        </w:rPr>
        <w:t xml:space="preserve"> Canada’s terms of </w:t>
      </w:r>
      <w:r w:rsidRPr="007853E2">
        <w:rPr>
          <w:rStyle w:val="Emphasis"/>
          <w:highlight w:val="cyan"/>
        </w:rPr>
        <w:t>trade</w:t>
      </w:r>
      <w:r w:rsidRPr="007853E2">
        <w:rPr>
          <w:rStyle w:val="StyleUnderline"/>
          <w:highlight w:val="cyan"/>
        </w:rPr>
        <w:t xml:space="preserve"> will</w:t>
      </w:r>
      <w:r w:rsidRPr="007853E2">
        <w:rPr>
          <w:rStyle w:val="StyleUnderline"/>
        </w:rPr>
        <w:t xml:space="preserve"> also </w:t>
      </w:r>
      <w:r w:rsidRPr="007853E2">
        <w:rPr>
          <w:rStyle w:val="StyleUnderline"/>
          <w:highlight w:val="cyan"/>
        </w:rPr>
        <w:t>reduce</w:t>
      </w:r>
      <w:r w:rsidRPr="007853E2">
        <w:rPr>
          <w:rStyle w:val="StyleUnderline"/>
        </w:rPr>
        <w:t xml:space="preserve"> the country’s </w:t>
      </w:r>
      <w:r w:rsidRPr="007853E2">
        <w:rPr>
          <w:rStyle w:val="StyleUnderline"/>
          <w:highlight w:val="cyan"/>
        </w:rPr>
        <w:t>wealth</w:t>
      </w:r>
      <w:r w:rsidRPr="007853E2">
        <w:rPr>
          <w:sz w:val="16"/>
        </w:rPr>
        <w:t>.</w:t>
      </w:r>
    </w:p>
    <w:p w14:paraId="404E7386" w14:textId="77777777" w:rsidR="00846C7E" w:rsidRPr="007853E2" w:rsidRDefault="00846C7E" w:rsidP="00846C7E">
      <w:pPr>
        <w:rPr>
          <w:sz w:val="16"/>
        </w:rPr>
      </w:pPr>
      <w:r w:rsidRPr="007853E2">
        <w:rPr>
          <w:sz w:val="16"/>
        </w:rPr>
        <w:t xml:space="preserve">The </w:t>
      </w:r>
      <w:r w:rsidRPr="007853E2">
        <w:rPr>
          <w:rStyle w:val="Emphasis"/>
          <w:highlight w:val="cyan"/>
        </w:rPr>
        <w:t>low</w:t>
      </w:r>
      <w:r w:rsidRPr="007853E2">
        <w:rPr>
          <w:rStyle w:val="StyleUnderline"/>
        </w:rPr>
        <w:t xml:space="preserve">er </w:t>
      </w:r>
      <w:r w:rsidRPr="007853E2">
        <w:rPr>
          <w:rStyle w:val="Emphasis"/>
          <w:highlight w:val="cyan"/>
        </w:rPr>
        <w:t>prices</w:t>
      </w:r>
      <w:r w:rsidRPr="007853E2">
        <w:rPr>
          <w:sz w:val="16"/>
        </w:rPr>
        <w:t xml:space="preserve">, if they are expected to persist, will significantly </w:t>
      </w:r>
      <w:r w:rsidRPr="007853E2">
        <w:rPr>
          <w:rStyle w:val="StyleUnderline"/>
          <w:highlight w:val="cyan"/>
        </w:rPr>
        <w:t>discourage investment and exploration in</w:t>
      </w:r>
      <w:r w:rsidRPr="007853E2">
        <w:rPr>
          <w:rStyle w:val="StyleUnderline"/>
        </w:rPr>
        <w:t xml:space="preserve"> the </w:t>
      </w:r>
      <w:r w:rsidRPr="007853E2">
        <w:rPr>
          <w:rStyle w:val="StyleUnderline"/>
          <w:highlight w:val="cyan"/>
        </w:rPr>
        <w:t>oil</w:t>
      </w:r>
      <w:r w:rsidRPr="007853E2">
        <w:rPr>
          <w:rStyle w:val="StyleUnderline"/>
        </w:rPr>
        <w:t xml:space="preserve"> sector</w:t>
      </w:r>
      <w:r w:rsidRPr="007853E2">
        <w:rPr>
          <w:sz w:val="16"/>
        </w:rPr>
        <w:t>. As I mentioned earlier, we are already seeing signs of this.</w:t>
      </w:r>
    </w:p>
    <w:p w14:paraId="1CB2C51B" w14:textId="77777777" w:rsidR="00846C7E" w:rsidRPr="007853E2" w:rsidRDefault="00846C7E" w:rsidP="00846C7E">
      <w:pPr>
        <w:rPr>
          <w:sz w:val="16"/>
        </w:rPr>
      </w:pPr>
      <w:r w:rsidRPr="007853E2">
        <w:rPr>
          <w:sz w:val="16"/>
        </w:rPr>
        <w:t>Lower oil prices are also typically accompanied by a weaker Canadian dollar, and this time is no exception. The dollar’s depreciation by over 10 per cent against the U.S. dollar in the past six months will help cushion the economy from the impact of lower oil prices.</w:t>
      </w:r>
    </w:p>
    <w:p w14:paraId="11406617" w14:textId="77777777" w:rsidR="00846C7E" w:rsidRPr="007853E2" w:rsidRDefault="00846C7E" w:rsidP="00846C7E">
      <w:pPr>
        <w:rPr>
          <w:sz w:val="16"/>
        </w:rPr>
      </w:pPr>
      <w:r w:rsidRPr="007853E2">
        <w:rPr>
          <w:rStyle w:val="Emphasis"/>
          <w:highlight w:val="cyan"/>
        </w:rPr>
        <w:t>Despite</w:t>
      </w:r>
      <w:r w:rsidRPr="007853E2">
        <w:rPr>
          <w:sz w:val="16"/>
        </w:rPr>
        <w:t xml:space="preserve"> the </w:t>
      </w:r>
      <w:r w:rsidRPr="007853E2">
        <w:rPr>
          <w:rStyle w:val="Emphasis"/>
          <w:highlight w:val="cyan"/>
        </w:rPr>
        <w:t>mitigating factors</w:t>
      </w:r>
      <w:r w:rsidRPr="007853E2">
        <w:rPr>
          <w:sz w:val="16"/>
        </w:rPr>
        <w:t xml:space="preserve"> I enumerated, </w:t>
      </w:r>
      <w:r w:rsidRPr="007853E2">
        <w:rPr>
          <w:rStyle w:val="Emphasis"/>
          <w:highlight w:val="cyan"/>
        </w:rPr>
        <w:t>low</w:t>
      </w:r>
      <w:r w:rsidRPr="007853E2">
        <w:rPr>
          <w:rStyle w:val="Emphasis"/>
        </w:rPr>
        <w:t xml:space="preserve">er </w:t>
      </w:r>
      <w:r w:rsidRPr="007853E2">
        <w:rPr>
          <w:rStyle w:val="Emphasis"/>
          <w:highlight w:val="cyan"/>
        </w:rPr>
        <w:t>oil prices are</w:t>
      </w:r>
      <w:r w:rsidRPr="007853E2">
        <w:rPr>
          <w:sz w:val="16"/>
        </w:rPr>
        <w:t xml:space="preserve"> likely, </w:t>
      </w:r>
      <w:r w:rsidRPr="007853E2">
        <w:rPr>
          <w:rStyle w:val="Emphasis"/>
          <w:highlight w:val="cyan"/>
        </w:rPr>
        <w:t>on the whole</w:t>
      </w:r>
      <w:r w:rsidRPr="007853E2">
        <w:rPr>
          <w:sz w:val="16"/>
        </w:rPr>
        <w:t xml:space="preserve">, to be </w:t>
      </w:r>
      <w:r w:rsidRPr="007853E2">
        <w:rPr>
          <w:rStyle w:val="Emphasis"/>
          <w:highlight w:val="cyan"/>
        </w:rPr>
        <w:t>bad for Canada</w:t>
      </w:r>
      <w:r w:rsidRPr="007853E2">
        <w:rPr>
          <w:sz w:val="16"/>
        </w:rPr>
        <w:t>. Estimating the magnitude of that overall impact requires carefully analyzing the interplay between the various effects as they work through the economy. That is what we are doing as we prepare next week’s forecast.</w:t>
      </w:r>
    </w:p>
    <w:p w14:paraId="6E994C8E" w14:textId="77777777" w:rsidR="00846C7E" w:rsidRPr="007853E2" w:rsidRDefault="00846C7E" w:rsidP="00846C7E">
      <w:pPr>
        <w:rPr>
          <w:sz w:val="16"/>
        </w:rPr>
      </w:pPr>
      <w:r w:rsidRPr="007853E2">
        <w:rPr>
          <w:sz w:val="16"/>
        </w:rPr>
        <w:t>For the Bank of Canada, there are two main takeaways from the drop in oil prices. First, we will look through its immediate and temporary negative effect on total consumer price inflation. Second, we will closely monitor its broader impacts on growth and the delay it may cause to the economy’s return to its production potential. We will also watch for any impacts on the rotation of demand that we have begun to witness.</w:t>
      </w:r>
    </w:p>
    <w:p w14:paraId="0A1AD960" w14:textId="77777777" w:rsidR="00846C7E" w:rsidRDefault="00846C7E" w:rsidP="00846C7E">
      <w:pPr>
        <w:pStyle w:val="Heading3"/>
      </w:pPr>
      <w:r>
        <w:t>IL---AT: Dutch Disease---2NC</w:t>
      </w:r>
    </w:p>
    <w:p w14:paraId="43120008" w14:textId="77777777" w:rsidR="00846C7E" w:rsidRDefault="00846C7E" w:rsidP="00846C7E">
      <w:pPr>
        <w:pStyle w:val="Heading4"/>
      </w:pPr>
      <w:r>
        <w:t>No Dutch disease:</w:t>
      </w:r>
    </w:p>
    <w:p w14:paraId="249809AD" w14:textId="77777777" w:rsidR="00846C7E" w:rsidRDefault="00846C7E" w:rsidP="00846C7E">
      <w:pPr>
        <w:pStyle w:val="Heading4"/>
      </w:pPr>
      <w:r>
        <w:t xml:space="preserve">1. </w:t>
      </w:r>
      <w:r w:rsidRPr="00340B97">
        <w:rPr>
          <w:u w:val="single"/>
        </w:rPr>
        <w:t>Field consensus</w:t>
      </w:r>
      <w:r>
        <w:t xml:space="preserve">. </w:t>
      </w:r>
    </w:p>
    <w:p w14:paraId="77B7F25C" w14:textId="77777777" w:rsidR="00846C7E" w:rsidRDefault="00846C7E" w:rsidP="00846C7E">
      <w:r w:rsidRPr="00340B97">
        <w:rPr>
          <w:rStyle w:val="Style13ptBold"/>
        </w:rPr>
        <w:t>Murphy 12</w:t>
      </w:r>
      <w:r>
        <w:t>, *PhD Economics, currently runs Consulting By RPM and is the Senior Economist for the Institute for Energy Research. **Doctorate Political Economy, Heads the Macdonald-Laurier Institute (*Robert P. and **Brian Lee Crowley, May 2012, "No Dutch Treat: Oil and Gas Wealth Benefits All of Canada," Macdonald-Laurier Institute, p. 2-8, https://www.macdonaldlaurier.ca/files/pdf/Oil-and-gas-wealth-benefits-all-of-Canada-Commentary-May-2012.pdf)</w:t>
      </w:r>
    </w:p>
    <w:p w14:paraId="66D99C52" w14:textId="77777777" w:rsidR="00846C7E" w:rsidRPr="00C578C1" w:rsidRDefault="00846C7E" w:rsidP="00846C7E">
      <w:pPr>
        <w:rPr>
          <w:sz w:val="16"/>
        </w:rPr>
      </w:pPr>
      <w:r w:rsidRPr="00C578C1">
        <w:rPr>
          <w:sz w:val="16"/>
        </w:rPr>
        <w:t xml:space="preserve">There is a similar effect when it comes to natural resource extraction in Canada. Yes, it may be true that high worldwide commodity prices cause foreigners to concentrate more of their purchases on Canadian petroleum exports, rather than Canadian manufactured goods. But at the same time, these </w:t>
      </w:r>
      <w:r w:rsidRPr="00C578C1">
        <w:rPr>
          <w:rStyle w:val="Emphasis"/>
          <w:highlight w:val="cyan"/>
        </w:rPr>
        <w:t>increased earnings</w:t>
      </w:r>
      <w:r w:rsidRPr="00C578C1">
        <w:rPr>
          <w:rStyle w:val="StyleUnderline"/>
          <w:highlight w:val="cyan"/>
        </w:rPr>
        <w:t xml:space="preserve"> in</w:t>
      </w:r>
      <w:r w:rsidRPr="00C578C1">
        <w:rPr>
          <w:rStyle w:val="StyleUnderline"/>
        </w:rPr>
        <w:t xml:space="preserve"> the </w:t>
      </w:r>
      <w:r w:rsidRPr="001C0723">
        <w:rPr>
          <w:rStyle w:val="StyleUnderline"/>
        </w:rPr>
        <w:t xml:space="preserve">Canadian </w:t>
      </w:r>
      <w:r w:rsidRPr="00C578C1">
        <w:rPr>
          <w:rStyle w:val="StyleUnderline"/>
          <w:highlight w:val="cyan"/>
        </w:rPr>
        <w:t>petroleum</w:t>
      </w:r>
      <w:r w:rsidRPr="00C578C1">
        <w:rPr>
          <w:rStyle w:val="StyleUnderline"/>
        </w:rPr>
        <w:t xml:space="preserve"> sector </w:t>
      </w:r>
      <w:r w:rsidRPr="00C578C1">
        <w:rPr>
          <w:rStyle w:val="StyleUnderline"/>
          <w:highlight w:val="cyan"/>
        </w:rPr>
        <w:t>allow</w:t>
      </w:r>
      <w:r w:rsidRPr="00C578C1">
        <w:rPr>
          <w:rStyle w:val="StyleUnderline"/>
        </w:rPr>
        <w:t xml:space="preserve"> for </w:t>
      </w:r>
      <w:r w:rsidRPr="00C578C1">
        <w:rPr>
          <w:rStyle w:val="Emphasis"/>
          <w:highlight w:val="cyan"/>
        </w:rPr>
        <w:t>greater purchases</w:t>
      </w:r>
      <w:r w:rsidRPr="00C578C1">
        <w:rPr>
          <w:rStyle w:val="StyleUnderline"/>
          <w:highlight w:val="cyan"/>
        </w:rPr>
        <w:t xml:space="preserve"> of manufactured goods</w:t>
      </w:r>
      <w:r w:rsidRPr="00340B97">
        <w:rPr>
          <w:rStyle w:val="StyleUnderline"/>
        </w:rPr>
        <w:t xml:space="preserve"> </w:t>
      </w:r>
      <w:r w:rsidRPr="00340B97">
        <w:rPr>
          <w:rStyle w:val="Emphasis"/>
        </w:rPr>
        <w:t>withi</w:t>
      </w:r>
      <w:r w:rsidRPr="00C578C1">
        <w:rPr>
          <w:rStyle w:val="Emphasis"/>
          <w:highlight w:val="cyan"/>
        </w:rPr>
        <w:t>n</w:t>
      </w:r>
      <w:r w:rsidRPr="00C578C1">
        <w:rPr>
          <w:rStyle w:val="StyleUnderline"/>
          <w:highlight w:val="cyan"/>
        </w:rPr>
        <w:t xml:space="preserve"> Canada</w:t>
      </w:r>
      <w:r w:rsidRPr="00C578C1">
        <w:rPr>
          <w:sz w:val="16"/>
        </w:rPr>
        <w:t xml:space="preserve">. In principle </w:t>
      </w:r>
      <w:r w:rsidRPr="00C578C1">
        <w:rPr>
          <w:rStyle w:val="StyleUnderline"/>
        </w:rPr>
        <w:t xml:space="preserve">these effects could be </w:t>
      </w:r>
      <w:r w:rsidRPr="00C578C1">
        <w:rPr>
          <w:rStyle w:val="Emphasis"/>
        </w:rPr>
        <w:t>quite large</w:t>
      </w:r>
      <w:r w:rsidRPr="00C578C1">
        <w:rPr>
          <w:rStyle w:val="StyleUnderline"/>
        </w:rPr>
        <w:t>, showing</w:t>
      </w:r>
      <w:r w:rsidRPr="00C578C1">
        <w:rPr>
          <w:sz w:val="16"/>
        </w:rPr>
        <w:t xml:space="preserve"> that </w:t>
      </w:r>
      <w:r w:rsidRPr="00C578C1">
        <w:rPr>
          <w:rStyle w:val="StyleUnderline"/>
        </w:rPr>
        <w:t>Canadians in general and even</w:t>
      </w:r>
      <w:r w:rsidRPr="00C578C1">
        <w:rPr>
          <w:sz w:val="16"/>
        </w:rPr>
        <w:t xml:space="preserve"> the </w:t>
      </w:r>
      <w:r w:rsidRPr="00C578C1">
        <w:rPr>
          <w:rStyle w:val="StyleUnderline"/>
        </w:rPr>
        <w:t>manufacturing</w:t>
      </w:r>
      <w:r w:rsidRPr="00C578C1">
        <w:rPr>
          <w:sz w:val="16"/>
        </w:rPr>
        <w:t xml:space="preserve"> sector in particular </w:t>
      </w:r>
      <w:r w:rsidRPr="00C578C1">
        <w:rPr>
          <w:rStyle w:val="StyleUnderline"/>
        </w:rPr>
        <w:t xml:space="preserve">are </w:t>
      </w:r>
      <w:r w:rsidRPr="00C578C1">
        <w:rPr>
          <w:rStyle w:val="Emphasis"/>
        </w:rPr>
        <w:t>enriched</w:t>
      </w:r>
      <w:r w:rsidRPr="00C578C1">
        <w:rPr>
          <w:rStyle w:val="StyleUnderline"/>
        </w:rPr>
        <w:t xml:space="preserve"> by</w:t>
      </w:r>
      <w:r w:rsidRPr="00C578C1">
        <w:rPr>
          <w:sz w:val="16"/>
        </w:rPr>
        <w:t xml:space="preserve"> the presence of bountiful </w:t>
      </w:r>
      <w:r w:rsidRPr="00C578C1">
        <w:rPr>
          <w:rStyle w:val="StyleUnderline"/>
        </w:rPr>
        <w:t>resource deposits</w:t>
      </w:r>
      <w:r w:rsidRPr="00C578C1">
        <w:rPr>
          <w:sz w:val="16"/>
        </w:rPr>
        <w:t>.</w:t>
      </w:r>
    </w:p>
    <w:p w14:paraId="454EDB04" w14:textId="77777777" w:rsidR="00846C7E" w:rsidRPr="00C578C1" w:rsidRDefault="00846C7E" w:rsidP="00846C7E">
      <w:pPr>
        <w:rPr>
          <w:sz w:val="16"/>
        </w:rPr>
      </w:pPr>
      <w:r w:rsidRPr="00C578C1">
        <w:rPr>
          <w:sz w:val="16"/>
        </w:rPr>
        <w:t>Provincial Distribution of Employment and Output Impacts Generated by Canadian Resource Development</w:t>
      </w:r>
    </w:p>
    <w:p w14:paraId="7D351180" w14:textId="77777777" w:rsidR="00846C7E" w:rsidRPr="00C578C1" w:rsidRDefault="00846C7E" w:rsidP="00846C7E">
      <w:pPr>
        <w:rPr>
          <w:sz w:val="16"/>
        </w:rPr>
      </w:pPr>
      <w:r w:rsidRPr="00C578C1">
        <w:rPr>
          <w:sz w:val="16"/>
        </w:rPr>
        <w:t>As explained in the previous section</w:t>
      </w:r>
      <w:r w:rsidRPr="00C578C1">
        <w:rPr>
          <w:rStyle w:val="StyleUnderline"/>
        </w:rPr>
        <w:t xml:space="preserve">, a major </w:t>
      </w:r>
      <w:r w:rsidRPr="00C578C1">
        <w:rPr>
          <w:rStyle w:val="Emphasis"/>
        </w:rPr>
        <w:t>weakness</w:t>
      </w:r>
      <w:r w:rsidRPr="00C578C1">
        <w:rPr>
          <w:rStyle w:val="StyleUnderline"/>
        </w:rPr>
        <w:t xml:space="preserve"> in </w:t>
      </w:r>
      <w:r w:rsidRPr="00C578C1">
        <w:rPr>
          <w:rStyle w:val="StyleUnderline"/>
          <w:highlight w:val="cyan"/>
        </w:rPr>
        <w:t>the</w:t>
      </w:r>
      <w:r w:rsidRPr="00C578C1">
        <w:rPr>
          <w:rStyle w:val="StyleUnderline"/>
        </w:rPr>
        <w:t xml:space="preserve"> “</w:t>
      </w:r>
      <w:r w:rsidRPr="00C578C1">
        <w:rPr>
          <w:rStyle w:val="Emphasis"/>
          <w:highlight w:val="cyan"/>
        </w:rPr>
        <w:t>Dutch Disease</w:t>
      </w:r>
      <w:r w:rsidRPr="00C578C1">
        <w:rPr>
          <w:rStyle w:val="StyleUnderline"/>
        </w:rPr>
        <w:t xml:space="preserve">” </w:t>
      </w:r>
      <w:r w:rsidRPr="00C578C1">
        <w:rPr>
          <w:sz w:val="16"/>
        </w:rPr>
        <w:t xml:space="preserve">perspective </w:t>
      </w:r>
      <w:r w:rsidRPr="00C578C1">
        <w:rPr>
          <w:rStyle w:val="StyleUnderline"/>
        </w:rPr>
        <w:t xml:space="preserve">is that it </w:t>
      </w:r>
      <w:r w:rsidRPr="00C578C1">
        <w:rPr>
          <w:rStyle w:val="Emphasis"/>
          <w:highlight w:val="cyan"/>
        </w:rPr>
        <w:t>overlooks</w:t>
      </w:r>
      <w:r w:rsidRPr="00340B97">
        <w:rPr>
          <w:rStyle w:val="StyleUnderline"/>
        </w:rPr>
        <w:t xml:space="preserve"> </w:t>
      </w:r>
      <w:r w:rsidRPr="001C0723">
        <w:rPr>
          <w:rStyle w:val="StyleUnderline"/>
          <w:highlight w:val="cyan"/>
        </w:rPr>
        <w:t>the sense in which</w:t>
      </w:r>
      <w:r w:rsidRPr="00340B97">
        <w:rPr>
          <w:sz w:val="16"/>
        </w:rPr>
        <w:t xml:space="preserve"> western </w:t>
      </w:r>
      <w:r w:rsidRPr="00340B97">
        <w:rPr>
          <w:rStyle w:val="StyleUnderline"/>
        </w:rPr>
        <w:t xml:space="preserve">Canadian resource development provides “export markets” for the </w:t>
      </w:r>
      <w:r w:rsidRPr="00340B97">
        <w:rPr>
          <w:rStyle w:val="Emphasis"/>
        </w:rPr>
        <w:t>other provinces</w:t>
      </w:r>
      <w:r w:rsidRPr="00340B97">
        <w:rPr>
          <w:sz w:val="16"/>
        </w:rPr>
        <w:t>. Thus, even if it is true that other things equal high worldwide commodity prices lead</w:t>
      </w:r>
      <w:r w:rsidRPr="00C578C1">
        <w:rPr>
          <w:sz w:val="16"/>
        </w:rPr>
        <w:t xml:space="preserve"> to large Canadian resource exports and hence make it harder for Canadian manufacturers to export their own goods, in practice other things aren’t equal, because </w:t>
      </w:r>
      <w:r w:rsidRPr="00C578C1">
        <w:rPr>
          <w:rStyle w:val="StyleUnderline"/>
        </w:rPr>
        <w:t xml:space="preserve">the </w:t>
      </w:r>
      <w:r w:rsidRPr="00C578C1">
        <w:rPr>
          <w:rStyle w:val="StyleUnderline"/>
          <w:highlight w:val="cyan"/>
        </w:rPr>
        <w:t>profitable</w:t>
      </w:r>
      <w:r w:rsidRPr="00C578C1">
        <w:rPr>
          <w:rStyle w:val="StyleUnderline"/>
        </w:rPr>
        <w:t xml:space="preserve"> Canadian </w:t>
      </w:r>
      <w:r w:rsidRPr="00340B97">
        <w:rPr>
          <w:rStyle w:val="Emphasis"/>
          <w:highlight w:val="cyan"/>
        </w:rPr>
        <w:t>resource sectors</w:t>
      </w:r>
      <w:r w:rsidRPr="00C578C1">
        <w:rPr>
          <w:rStyle w:val="StyleUnderline"/>
        </w:rPr>
        <w:t xml:space="preserve"> are able to </w:t>
      </w:r>
      <w:r w:rsidRPr="00C578C1">
        <w:rPr>
          <w:rStyle w:val="Emphasis"/>
          <w:highlight w:val="cyan"/>
        </w:rPr>
        <w:t>demand more goods</w:t>
      </w:r>
      <w:r w:rsidRPr="00C578C1">
        <w:rPr>
          <w:rStyle w:val="StyleUnderline"/>
          <w:highlight w:val="cyan"/>
        </w:rPr>
        <w:t xml:space="preserve"> from</w:t>
      </w:r>
      <w:r w:rsidRPr="001C0723">
        <w:rPr>
          <w:rStyle w:val="StyleUnderline"/>
        </w:rPr>
        <w:t xml:space="preserve"> manufacturers in </w:t>
      </w:r>
      <w:r w:rsidRPr="00C578C1">
        <w:rPr>
          <w:rStyle w:val="StyleUnderline"/>
          <w:highlight w:val="cyan"/>
        </w:rPr>
        <w:t>neighbouring provinces</w:t>
      </w:r>
      <w:r w:rsidRPr="00C578C1">
        <w:rPr>
          <w:sz w:val="16"/>
          <w:highlight w:val="cyan"/>
        </w:rPr>
        <w:t>.</w:t>
      </w:r>
    </w:p>
    <w:p w14:paraId="77ED4EA9" w14:textId="77777777" w:rsidR="00846C7E" w:rsidRPr="00C578C1" w:rsidRDefault="00846C7E" w:rsidP="00846C7E">
      <w:pPr>
        <w:rPr>
          <w:rStyle w:val="StyleUnderline"/>
        </w:rPr>
      </w:pPr>
      <w:r w:rsidRPr="00C578C1">
        <w:rPr>
          <w:sz w:val="16"/>
        </w:rPr>
        <w:t xml:space="preserve">To get a sense of just how large this effect might be, we will summarize </w:t>
      </w:r>
      <w:r w:rsidRPr="00C578C1">
        <w:rPr>
          <w:rStyle w:val="Emphasis"/>
          <w:highlight w:val="cyan"/>
        </w:rPr>
        <w:t>three</w:t>
      </w:r>
      <w:r w:rsidRPr="00C578C1">
        <w:rPr>
          <w:rStyle w:val="StyleUnderline"/>
        </w:rPr>
        <w:t xml:space="preserve"> recent </w:t>
      </w:r>
      <w:r w:rsidRPr="00C578C1">
        <w:rPr>
          <w:rStyle w:val="Emphasis"/>
          <w:highlight w:val="cyan"/>
        </w:rPr>
        <w:t>papers</w:t>
      </w:r>
      <w:r w:rsidRPr="00C578C1">
        <w:rPr>
          <w:sz w:val="16"/>
        </w:rPr>
        <w:t xml:space="preserve"> that </w:t>
      </w:r>
      <w:r w:rsidRPr="00C578C1">
        <w:rPr>
          <w:rStyle w:val="StyleUnderline"/>
        </w:rPr>
        <w:t>model the economic impact of</w:t>
      </w:r>
      <w:r w:rsidRPr="00C578C1">
        <w:rPr>
          <w:sz w:val="16"/>
        </w:rPr>
        <w:t xml:space="preserve"> (segments of) </w:t>
      </w:r>
      <w:r w:rsidRPr="00C578C1">
        <w:rPr>
          <w:rStyle w:val="StyleUnderline"/>
        </w:rPr>
        <w:t>the energy sector</w:t>
      </w:r>
      <w:r w:rsidRPr="00C578C1">
        <w:rPr>
          <w:sz w:val="16"/>
        </w:rPr>
        <w:t xml:space="preserve"> on the various provinces. </w:t>
      </w:r>
      <w:r w:rsidRPr="00C578C1">
        <w:rPr>
          <w:rStyle w:val="StyleUnderline"/>
        </w:rPr>
        <w:t>The studies</w:t>
      </w:r>
      <w:r w:rsidRPr="00C578C1">
        <w:rPr>
          <w:sz w:val="16"/>
        </w:rPr>
        <w:t xml:space="preserve"> focus on different activities, and involve two independent methodologies, yet </w:t>
      </w:r>
      <w:r w:rsidRPr="00C578C1">
        <w:rPr>
          <w:rStyle w:val="StyleUnderline"/>
        </w:rPr>
        <w:t xml:space="preserve">all </w:t>
      </w:r>
      <w:r w:rsidRPr="00C578C1">
        <w:rPr>
          <w:rStyle w:val="StyleUnderline"/>
          <w:highlight w:val="cyan"/>
        </w:rPr>
        <w:t xml:space="preserve">reach the </w:t>
      </w:r>
      <w:r w:rsidRPr="00C578C1">
        <w:rPr>
          <w:rStyle w:val="Emphasis"/>
          <w:highlight w:val="cyan"/>
        </w:rPr>
        <w:t>same conclusion</w:t>
      </w:r>
      <w:r w:rsidRPr="00C578C1">
        <w:rPr>
          <w:sz w:val="16"/>
        </w:rPr>
        <w:t xml:space="preserve">: Western </w:t>
      </w:r>
      <w:r w:rsidRPr="00C578C1">
        <w:rPr>
          <w:rStyle w:val="StyleUnderline"/>
        </w:rPr>
        <w:t xml:space="preserve">resource </w:t>
      </w:r>
      <w:r w:rsidRPr="00C578C1">
        <w:rPr>
          <w:rStyle w:val="StyleUnderline"/>
          <w:highlight w:val="cyan"/>
        </w:rPr>
        <w:t xml:space="preserve">extraction </w:t>
      </w:r>
      <w:r w:rsidRPr="00C578C1">
        <w:rPr>
          <w:rStyle w:val="Emphasis"/>
          <w:highlight w:val="cyan"/>
        </w:rPr>
        <w:t>showers</w:t>
      </w:r>
      <w:r w:rsidRPr="00C578C1">
        <w:rPr>
          <w:rStyle w:val="Emphasis"/>
        </w:rPr>
        <w:t xml:space="preserve"> large </w:t>
      </w:r>
      <w:r w:rsidRPr="00340B97">
        <w:rPr>
          <w:rStyle w:val="Emphasis"/>
        </w:rPr>
        <w:t xml:space="preserve">economic </w:t>
      </w:r>
      <w:r w:rsidRPr="00C578C1">
        <w:rPr>
          <w:rStyle w:val="Emphasis"/>
          <w:highlight w:val="cyan"/>
        </w:rPr>
        <w:t>benefits</w:t>
      </w:r>
      <w:r w:rsidRPr="00C578C1">
        <w:rPr>
          <w:rStyle w:val="StyleUnderline"/>
          <w:highlight w:val="cyan"/>
        </w:rPr>
        <w:t xml:space="preserve"> on </w:t>
      </w:r>
      <w:r w:rsidRPr="00C578C1">
        <w:rPr>
          <w:rStyle w:val="Emphasis"/>
          <w:highlight w:val="cyan"/>
        </w:rPr>
        <w:t xml:space="preserve">all </w:t>
      </w:r>
      <w:r w:rsidRPr="00340B97">
        <w:rPr>
          <w:rStyle w:val="Emphasis"/>
          <w:highlight w:val="cyan"/>
        </w:rPr>
        <w:t>provinces</w:t>
      </w:r>
      <w:r w:rsidRPr="00340B97">
        <w:rPr>
          <w:rStyle w:val="StyleUnderline"/>
        </w:rPr>
        <w:t>.</w:t>
      </w:r>
    </w:p>
    <w:p w14:paraId="65EFB0A3" w14:textId="77777777" w:rsidR="00846C7E" w:rsidRPr="00C578C1" w:rsidRDefault="00846C7E" w:rsidP="00846C7E">
      <w:pPr>
        <w:rPr>
          <w:sz w:val="16"/>
        </w:rPr>
      </w:pPr>
      <w:r w:rsidRPr="00C578C1">
        <w:rPr>
          <w:sz w:val="16"/>
        </w:rPr>
        <w:t>Study #1: Alberta Oil Sands (CERI 2011)</w:t>
      </w:r>
    </w:p>
    <w:p w14:paraId="3758582C" w14:textId="77777777" w:rsidR="00846C7E" w:rsidRPr="00C578C1" w:rsidRDefault="00846C7E" w:rsidP="00846C7E">
      <w:pPr>
        <w:rPr>
          <w:sz w:val="16"/>
        </w:rPr>
      </w:pPr>
      <w:r w:rsidRPr="00C578C1">
        <w:rPr>
          <w:sz w:val="16"/>
        </w:rPr>
        <w:t>The first model we will review comes from the Canadian Energy Research Institute (CERI).3 The purpose of the CERI study was to model the economic impacts (including Canadian and US GDP growth, job creation, etc.) stemming from oil sands projects in Alberta over a 25-year horizon, under four scenarios (“cases”) making different assumptions about the development of pipeline capacity, including the Keystone XL, Enbridge Northern Gateway, and other pipeline projects that may or may not come to fruition.</w:t>
      </w:r>
    </w:p>
    <w:p w14:paraId="533B6C98" w14:textId="77777777" w:rsidR="00846C7E" w:rsidRPr="00C578C1" w:rsidRDefault="00846C7E" w:rsidP="00846C7E">
      <w:pPr>
        <w:rPr>
          <w:sz w:val="16"/>
        </w:rPr>
      </w:pPr>
      <w:r w:rsidRPr="00C578C1">
        <w:rPr>
          <w:sz w:val="16"/>
        </w:rPr>
        <w:t xml:space="preserve">The CERI study finds that the </w:t>
      </w:r>
      <w:r w:rsidRPr="00C578C1">
        <w:rPr>
          <w:rStyle w:val="Emphasis"/>
        </w:rPr>
        <w:t>oil</w:t>
      </w:r>
      <w:r w:rsidRPr="00C578C1">
        <w:rPr>
          <w:sz w:val="16"/>
        </w:rPr>
        <w:t xml:space="preserve"> sands development impacts other provinces, because the </w:t>
      </w:r>
      <w:r w:rsidRPr="00C578C1">
        <w:rPr>
          <w:rStyle w:val="Emphasis"/>
        </w:rPr>
        <w:t>projects</w:t>
      </w:r>
      <w:r w:rsidRPr="00C578C1">
        <w:rPr>
          <w:rStyle w:val="StyleUnderline"/>
        </w:rPr>
        <w:t xml:space="preserve"> in Alberta </w:t>
      </w:r>
      <w:r w:rsidRPr="00C578C1">
        <w:rPr>
          <w:rStyle w:val="Emphasis"/>
        </w:rPr>
        <w:t>require materials</w:t>
      </w:r>
      <w:r w:rsidRPr="00C578C1">
        <w:rPr>
          <w:rStyle w:val="StyleUnderline"/>
        </w:rPr>
        <w:t xml:space="preserve"> from other provinces</w:t>
      </w:r>
      <w:r w:rsidRPr="00C578C1">
        <w:rPr>
          <w:sz w:val="16"/>
        </w:rPr>
        <w:t xml:space="preserve">. (The study also takes into account the further spending that this initial burst sets in motion.) Even in the most conservative of scenarios, Case 1 (where only existing pipeline capacity is considered), the CERI study estimates the following provincial distribution of economic benefits attributable to the development of Alberta oil sands (see table 1). </w:t>
      </w:r>
    </w:p>
    <w:p w14:paraId="29C1F08A" w14:textId="77777777" w:rsidR="00846C7E" w:rsidRPr="00C578C1" w:rsidRDefault="00846C7E" w:rsidP="00846C7E">
      <w:pPr>
        <w:rPr>
          <w:sz w:val="16"/>
        </w:rPr>
      </w:pPr>
      <w:r w:rsidRPr="00C578C1">
        <w:rPr>
          <w:sz w:val="16"/>
        </w:rPr>
        <w:t>[[TABLE OMITTED]]</w:t>
      </w:r>
    </w:p>
    <w:p w14:paraId="1035B880" w14:textId="77777777" w:rsidR="00846C7E" w:rsidRPr="00C578C1" w:rsidRDefault="00846C7E" w:rsidP="00846C7E">
      <w:pPr>
        <w:rPr>
          <w:rStyle w:val="StyleUnderline"/>
        </w:rPr>
      </w:pPr>
      <w:r w:rsidRPr="00C578C1">
        <w:rPr>
          <w:sz w:val="16"/>
        </w:rPr>
        <w:t xml:space="preserve">As table 1 indicates, the CERI model finds – unsurprisingly – that the lion’s share of both GDP and employment impacts due to Albertan oil sands projects, accrue to Alberta itself. Even so, </w:t>
      </w:r>
      <w:r w:rsidRPr="00C578C1">
        <w:rPr>
          <w:rStyle w:val="StyleUnderline"/>
        </w:rPr>
        <w:t>these projects shower a substantial benefit</w:t>
      </w:r>
      <w:r w:rsidRPr="00C578C1">
        <w:rPr>
          <w:sz w:val="16"/>
        </w:rPr>
        <w:t xml:space="preserve"> (in absolute terms) </w:t>
      </w:r>
      <w:r w:rsidRPr="00C578C1">
        <w:rPr>
          <w:rStyle w:val="StyleUnderline"/>
        </w:rPr>
        <w:t>on other provinces</w:t>
      </w:r>
      <w:r w:rsidRPr="00C578C1">
        <w:rPr>
          <w:sz w:val="16"/>
        </w:rPr>
        <w:t xml:space="preserve">. For example, </w:t>
      </w:r>
      <w:r w:rsidRPr="00C578C1">
        <w:rPr>
          <w:rStyle w:val="Emphasis"/>
        </w:rPr>
        <w:t>Ontario alone</w:t>
      </w:r>
      <w:r w:rsidRPr="00C578C1">
        <w:rPr>
          <w:rStyle w:val="StyleUnderline"/>
        </w:rPr>
        <w:t xml:space="preserve"> is projected to enjoy $</w:t>
      </w:r>
      <w:r w:rsidRPr="00C578C1">
        <w:rPr>
          <w:rStyle w:val="Emphasis"/>
        </w:rPr>
        <w:t>64</w:t>
      </w:r>
      <w:r w:rsidRPr="00C578C1">
        <w:rPr>
          <w:rStyle w:val="StyleUnderline"/>
        </w:rPr>
        <w:t xml:space="preserve">.9 </w:t>
      </w:r>
      <w:r w:rsidRPr="00C578C1">
        <w:rPr>
          <w:rStyle w:val="Emphasis"/>
        </w:rPr>
        <w:t>billion</w:t>
      </w:r>
      <w:r w:rsidRPr="00C578C1">
        <w:rPr>
          <w:rStyle w:val="StyleUnderline"/>
        </w:rPr>
        <w:t xml:space="preserve"> in higher economic output</w:t>
      </w:r>
      <w:r w:rsidRPr="00C578C1">
        <w:rPr>
          <w:sz w:val="16"/>
        </w:rPr>
        <w:t xml:space="preserve">, and 882,000 person-years of additional employment, over the 25-year period. To repeat, </w:t>
      </w:r>
      <w:r w:rsidRPr="00C578C1">
        <w:rPr>
          <w:rStyle w:val="StyleUnderline"/>
        </w:rPr>
        <w:t>this incremental economic activity in Ontario is due solely to sales made to Albertan oil sands projects, under the very conservative assumption that no additional pipeline capacity is added.</w:t>
      </w:r>
    </w:p>
    <w:p w14:paraId="77F3BC38" w14:textId="77777777" w:rsidR="00846C7E" w:rsidRPr="00C578C1" w:rsidRDefault="00846C7E" w:rsidP="00846C7E">
      <w:pPr>
        <w:rPr>
          <w:sz w:val="16"/>
        </w:rPr>
      </w:pPr>
      <w:r w:rsidRPr="00C578C1">
        <w:rPr>
          <w:sz w:val="16"/>
        </w:rPr>
        <w:t xml:space="preserve">Although the impacts are not as large, table 1 shows that British Columbia and Quebec also substantially benefit from Alberta oil sands projects, experiencing GDP growth of $28.8 billion and $14.1 billion, respectively. British Columbia gains 426,000 person-years of employment, while Quebec gains 211,000. </w:t>
      </w:r>
    </w:p>
    <w:p w14:paraId="5C88B99C" w14:textId="77777777" w:rsidR="00846C7E" w:rsidRPr="00C578C1" w:rsidRDefault="00846C7E" w:rsidP="00846C7E">
      <w:pPr>
        <w:rPr>
          <w:sz w:val="16"/>
        </w:rPr>
      </w:pPr>
      <w:r w:rsidRPr="00C578C1">
        <w:rPr>
          <w:sz w:val="16"/>
        </w:rPr>
        <w:t>Now that we have seen the CERI model’s projected regional impacts under the assumption of no new pipeline capacity, we turn to Case 3, which assumes that the Keystone XL and Enbridge Northern Gateway pipelines come on stream (in 2013 and 2016 respectively), and that additional oil sands projects become operational to take advantage of this new capacity. Table 2 summarizes the provincial impacts of this more aggressive Case 3.</w:t>
      </w:r>
    </w:p>
    <w:p w14:paraId="04458CE3" w14:textId="77777777" w:rsidR="00846C7E" w:rsidRPr="00C578C1" w:rsidRDefault="00846C7E" w:rsidP="00846C7E">
      <w:pPr>
        <w:rPr>
          <w:sz w:val="16"/>
        </w:rPr>
      </w:pPr>
      <w:r w:rsidRPr="00C578C1">
        <w:rPr>
          <w:sz w:val="16"/>
        </w:rPr>
        <w:t>[[TABLE OMITTED]]</w:t>
      </w:r>
    </w:p>
    <w:p w14:paraId="7B3A9390" w14:textId="77777777" w:rsidR="00846C7E" w:rsidRPr="00C578C1" w:rsidRDefault="00846C7E" w:rsidP="00846C7E">
      <w:pPr>
        <w:rPr>
          <w:sz w:val="16"/>
        </w:rPr>
      </w:pPr>
      <w:r w:rsidRPr="00C578C1">
        <w:rPr>
          <w:sz w:val="16"/>
        </w:rPr>
        <w:t xml:space="preserve">The results in table 2 have the same pattern as those in table 1, but they are much larger. The Case 3 scenario (involving the addition of the Keystone and Enbridge pipelines) still has the majority of economic gains accruing to Alberta itself. Yet as with the conservative baseline case, here too we see that the oil sands projects in Alberta shower a substantial benefit (in absolute terms) on other provinces. In Case 3, Ontario experiences $95.3 billion in higher economic output, and 1.3 million person-years of additional employment, over the 25 year period. Case 3 projects that British Columbia and Quebec also substantially benefit, experiencing GDP growth of $42.4 billion and $20.7 billion, respectively. British Columbia gains 628,000 person-years of employment, while Quebec gains 311,000. </w:t>
      </w:r>
    </w:p>
    <w:p w14:paraId="113BF6DF" w14:textId="77777777" w:rsidR="00846C7E" w:rsidRPr="00C578C1" w:rsidRDefault="00846C7E" w:rsidP="00846C7E">
      <w:pPr>
        <w:rPr>
          <w:sz w:val="16"/>
        </w:rPr>
      </w:pPr>
      <w:r w:rsidRPr="00C578C1">
        <w:rPr>
          <w:sz w:val="16"/>
        </w:rPr>
        <w:t xml:space="preserve">Study #2: Entire Canadian Oil and Gas Sector (CERI 2009) </w:t>
      </w:r>
    </w:p>
    <w:p w14:paraId="447A90B8" w14:textId="77777777" w:rsidR="00846C7E" w:rsidRPr="00C578C1" w:rsidRDefault="00846C7E" w:rsidP="00846C7E">
      <w:pPr>
        <w:rPr>
          <w:sz w:val="16"/>
        </w:rPr>
      </w:pPr>
      <w:r w:rsidRPr="00C578C1">
        <w:rPr>
          <w:sz w:val="16"/>
        </w:rPr>
        <w:t xml:space="preserve">In the previous subsection we summarized the findings of a July 2011 CERI study, looking at the impacts of the development of the oil sands in Alberta. In this subsection, we look at an earlier CERI study from July 2009, which looked more broadly at the entire petroleum industry.4 Specifically, the 2009 CERI report analyzed </w:t>
      </w:r>
    </w:p>
    <w:p w14:paraId="2D0EB62A" w14:textId="77777777" w:rsidR="00846C7E" w:rsidRPr="00C578C1" w:rsidRDefault="00846C7E" w:rsidP="00846C7E">
      <w:pPr>
        <w:rPr>
          <w:sz w:val="16"/>
        </w:rPr>
      </w:pPr>
      <w:r w:rsidRPr="00C578C1">
        <w:rPr>
          <w:sz w:val="16"/>
        </w:rPr>
        <w:t xml:space="preserve">economic impacts on the following types of energy, in the following provinces and territories: Alberta (conventional oil, conventional gas, CBM, oil sands, major capital projects), British Columbia (conventional oil, conventional gas, shale/tight gas, major capital projects), Saskatchewan (conventional oil, conventional gas), Manitoba (conventional oil), Quebec (major capital projects), Nova Scotia (conventional gas) and Northwest Territories (major capital projects). Due to insufficient data analysis was not possible for several sources of energy, such as the Oil Sands in Saskatchewan or the large potential of the shale gas plays in Quebec. (CERI 2009, 2) </w:t>
      </w:r>
    </w:p>
    <w:p w14:paraId="286F4280" w14:textId="77777777" w:rsidR="00846C7E" w:rsidRPr="00C578C1" w:rsidRDefault="00846C7E" w:rsidP="00846C7E">
      <w:pPr>
        <w:rPr>
          <w:sz w:val="16"/>
        </w:rPr>
      </w:pPr>
      <w:r w:rsidRPr="00C578C1">
        <w:rPr>
          <w:sz w:val="16"/>
        </w:rPr>
        <w:t>With this broad focus, the CERI study was able to estimate the total impacts on economic output and employment among the various provinces from the petroleum industry. These results are summarized below in tables 3 and 4:</w:t>
      </w:r>
    </w:p>
    <w:p w14:paraId="4F56E8CA" w14:textId="77777777" w:rsidR="00846C7E" w:rsidRPr="00C578C1" w:rsidRDefault="00846C7E" w:rsidP="00846C7E">
      <w:pPr>
        <w:rPr>
          <w:sz w:val="16"/>
        </w:rPr>
      </w:pPr>
      <w:r w:rsidRPr="00C578C1">
        <w:rPr>
          <w:sz w:val="16"/>
        </w:rPr>
        <w:t>[[TABLES OMITTED]]</w:t>
      </w:r>
    </w:p>
    <w:p w14:paraId="542D6160" w14:textId="77777777" w:rsidR="00846C7E" w:rsidRPr="00C578C1" w:rsidRDefault="00846C7E" w:rsidP="00846C7E">
      <w:pPr>
        <w:rPr>
          <w:sz w:val="16"/>
        </w:rPr>
      </w:pPr>
      <w:r w:rsidRPr="00C578C1">
        <w:rPr>
          <w:sz w:val="16"/>
        </w:rPr>
        <w:t xml:space="preserve">In tables 3 and 4 above, each column represents the economic impact generated across all provinces by petroleum industry activities within that particular column’s province. For example, looking at just the second column “BC” in table 3 and moving down, we see that over the period specified, </w:t>
      </w:r>
      <w:r w:rsidRPr="00C578C1">
        <w:rPr>
          <w:rStyle w:val="Emphasis"/>
          <w:highlight w:val="cyan"/>
        </w:rPr>
        <w:t>petroleum activities</w:t>
      </w:r>
      <w:r w:rsidRPr="00C578C1">
        <w:rPr>
          <w:rStyle w:val="StyleUnderline"/>
        </w:rPr>
        <w:t xml:space="preserve"> in British Columbia will </w:t>
      </w:r>
      <w:r w:rsidRPr="00C578C1">
        <w:rPr>
          <w:rStyle w:val="StyleUnderline"/>
          <w:highlight w:val="cyan"/>
        </w:rPr>
        <w:t>generate</w:t>
      </w:r>
      <w:r w:rsidRPr="00C578C1">
        <w:rPr>
          <w:rStyle w:val="StyleUnderline"/>
        </w:rPr>
        <w:t xml:space="preserve"> an estimated</w:t>
      </w:r>
      <w:r w:rsidRPr="00C578C1">
        <w:rPr>
          <w:sz w:val="16"/>
        </w:rPr>
        <w:t xml:space="preserve"> $13.0 billion in additional output in Alberta, $</w:t>
      </w:r>
      <w:r w:rsidRPr="00C578C1">
        <w:rPr>
          <w:rStyle w:val="Emphasis"/>
          <w:highlight w:val="cyan"/>
        </w:rPr>
        <w:t>376</w:t>
      </w:r>
      <w:r w:rsidRPr="00C578C1">
        <w:rPr>
          <w:sz w:val="16"/>
        </w:rPr>
        <w:t xml:space="preserve">.1 </w:t>
      </w:r>
      <w:r w:rsidRPr="00C578C1">
        <w:rPr>
          <w:rStyle w:val="Emphasis"/>
          <w:highlight w:val="cyan"/>
        </w:rPr>
        <w:t>billion</w:t>
      </w:r>
      <w:r w:rsidRPr="00C578C1">
        <w:rPr>
          <w:sz w:val="16"/>
        </w:rPr>
        <w:t xml:space="preserve"> </w:t>
      </w:r>
      <w:r w:rsidRPr="00C578C1">
        <w:rPr>
          <w:rStyle w:val="StyleUnderline"/>
          <w:highlight w:val="cyan"/>
        </w:rPr>
        <w:t>in</w:t>
      </w:r>
      <w:r w:rsidRPr="00C578C1">
        <w:rPr>
          <w:sz w:val="16"/>
        </w:rPr>
        <w:t xml:space="preserve"> </w:t>
      </w:r>
      <w:r w:rsidRPr="00C578C1">
        <w:rPr>
          <w:rStyle w:val="Emphasis"/>
          <w:highlight w:val="cyan"/>
        </w:rPr>
        <w:t>B</w:t>
      </w:r>
      <w:r w:rsidRPr="00C578C1">
        <w:rPr>
          <w:sz w:val="16"/>
        </w:rPr>
        <w:t xml:space="preserve">ritish </w:t>
      </w:r>
      <w:r w:rsidRPr="00C578C1">
        <w:rPr>
          <w:rStyle w:val="Emphasis"/>
          <w:highlight w:val="cyan"/>
        </w:rPr>
        <w:t>C</w:t>
      </w:r>
      <w:r w:rsidRPr="00C578C1">
        <w:rPr>
          <w:sz w:val="16"/>
        </w:rPr>
        <w:t xml:space="preserve">olumbia itself, $1.9 billion in Manitoba, and so on. (Note that these figures are simple summations, not discounted present values.) In the same column, we see that Alberta petroleum operations also generate $36.7 billion in additional output in Quebec. </w:t>
      </w:r>
    </w:p>
    <w:p w14:paraId="6BFD9177" w14:textId="77777777" w:rsidR="00846C7E" w:rsidRPr="00C578C1" w:rsidRDefault="00846C7E" w:rsidP="00846C7E">
      <w:pPr>
        <w:rPr>
          <w:sz w:val="16"/>
        </w:rPr>
      </w:pPr>
      <w:r w:rsidRPr="00C578C1">
        <w:rPr>
          <w:sz w:val="16"/>
        </w:rPr>
        <w:t xml:space="preserve">On the other hand, if we want to see the total impact on output that the petroleum industry has for the province of Ontario, we would look at the “ON” row (ninth from the top) in table 3. The petroleum sector’s operations in Alberta alone generate $116.2 billion in output in Ontario, British Columbia generates $12.4 billion, and so on, for a total impact of $149.1 billion in Ontario. </w:t>
      </w:r>
    </w:p>
    <w:p w14:paraId="79C26A27" w14:textId="77777777" w:rsidR="00846C7E" w:rsidRPr="00C578C1" w:rsidRDefault="00846C7E" w:rsidP="00846C7E">
      <w:pPr>
        <w:rPr>
          <w:sz w:val="16"/>
        </w:rPr>
      </w:pPr>
      <w:r w:rsidRPr="00C578C1">
        <w:rPr>
          <w:sz w:val="16"/>
        </w:rPr>
        <w:t xml:space="preserve">In similar fashion, the final column in table 4 shows that the </w:t>
      </w:r>
      <w:r w:rsidRPr="00C578C1">
        <w:rPr>
          <w:rStyle w:val="StyleUnderline"/>
        </w:rPr>
        <w:t>petroleum</w:t>
      </w:r>
      <w:r w:rsidRPr="00C578C1">
        <w:rPr>
          <w:sz w:val="16"/>
        </w:rPr>
        <w:t xml:space="preserve"> sector </w:t>
      </w:r>
      <w:r w:rsidRPr="00C578C1">
        <w:rPr>
          <w:rStyle w:val="StyleUnderline"/>
        </w:rPr>
        <w:t>generates an estimated 2.2 million</w:t>
      </w:r>
      <w:r w:rsidRPr="00C578C1">
        <w:rPr>
          <w:sz w:val="16"/>
        </w:rPr>
        <w:t xml:space="preserve"> person-</w:t>
      </w:r>
      <w:r w:rsidRPr="00C578C1">
        <w:rPr>
          <w:rStyle w:val="StyleUnderline"/>
        </w:rPr>
        <w:t>years of additional employment in Ontario alone</w:t>
      </w:r>
      <w:r w:rsidRPr="00C578C1">
        <w:rPr>
          <w:sz w:val="16"/>
        </w:rPr>
        <w:t xml:space="preserve">, during the period 2008-2033, which works out to an average of 88,000 full-time jobs during the entire period. We also see that the petroleum sector in all provinces generates 4.2 million person-years of employment in British Columbia, or the equivalent of 168,000 full-time jobs during the entire period. Finally, Quebec enjoys 812,000 person-years of additional employment, or 32,480 full-time jobs over the entire 25-year period. </w:t>
      </w:r>
    </w:p>
    <w:p w14:paraId="326F57F9" w14:textId="77777777" w:rsidR="00846C7E" w:rsidRPr="00C578C1" w:rsidRDefault="00846C7E" w:rsidP="00846C7E">
      <w:pPr>
        <w:rPr>
          <w:rStyle w:val="StyleUnderline"/>
        </w:rPr>
      </w:pPr>
      <w:r w:rsidRPr="00C578C1">
        <w:rPr>
          <w:rStyle w:val="StyleUnderline"/>
          <w:highlight w:val="cyan"/>
        </w:rPr>
        <w:t>This</w:t>
      </w:r>
      <w:r w:rsidRPr="00C578C1">
        <w:rPr>
          <w:sz w:val="16"/>
        </w:rPr>
        <w:t xml:space="preserve"> more </w:t>
      </w:r>
      <w:r w:rsidRPr="00C578C1">
        <w:rPr>
          <w:rStyle w:val="Emphasis"/>
          <w:highlight w:val="cyan"/>
        </w:rPr>
        <w:t>comprehensive</w:t>
      </w:r>
      <w:r w:rsidRPr="00C578C1">
        <w:rPr>
          <w:sz w:val="16"/>
        </w:rPr>
        <w:t xml:space="preserve"> CERI </w:t>
      </w:r>
      <w:r w:rsidRPr="00C578C1">
        <w:rPr>
          <w:rStyle w:val="Emphasis"/>
          <w:highlight w:val="cyan"/>
        </w:rPr>
        <w:t>study</w:t>
      </w:r>
      <w:r w:rsidRPr="00C578C1">
        <w:rPr>
          <w:sz w:val="16"/>
        </w:rPr>
        <w:t xml:space="preserve"> </w:t>
      </w:r>
      <w:r w:rsidRPr="00C578C1">
        <w:rPr>
          <w:rStyle w:val="StyleUnderline"/>
          <w:highlight w:val="cyan"/>
        </w:rPr>
        <w:t xml:space="preserve">shows the </w:t>
      </w:r>
      <w:r w:rsidRPr="00C578C1">
        <w:rPr>
          <w:rStyle w:val="Emphasis"/>
          <w:highlight w:val="cyan"/>
        </w:rPr>
        <w:t>enormous</w:t>
      </w:r>
      <w:r w:rsidRPr="00C578C1">
        <w:rPr>
          <w:rStyle w:val="Emphasis"/>
        </w:rPr>
        <w:t xml:space="preserve"> </w:t>
      </w:r>
      <w:r w:rsidRPr="00C578C1">
        <w:rPr>
          <w:rStyle w:val="Emphasis"/>
          <w:highlight w:val="cyan"/>
        </w:rPr>
        <w:t>contribution</w:t>
      </w:r>
      <w:r w:rsidRPr="00C578C1">
        <w:rPr>
          <w:rStyle w:val="StyleUnderline"/>
        </w:rPr>
        <w:t xml:space="preserve"> that the </w:t>
      </w:r>
      <w:r w:rsidRPr="00340B97">
        <w:rPr>
          <w:rStyle w:val="Emphasis"/>
        </w:rPr>
        <w:t>petroleum</w:t>
      </w:r>
      <w:r w:rsidRPr="00340B97">
        <w:rPr>
          <w:rStyle w:val="StyleUnderline"/>
        </w:rPr>
        <w:t xml:space="preserve"> sector </w:t>
      </w:r>
      <w:r w:rsidRPr="00340B97">
        <w:rPr>
          <w:rStyle w:val="Emphasis"/>
        </w:rPr>
        <w:t>provides</w:t>
      </w:r>
      <w:r w:rsidRPr="00340B97">
        <w:rPr>
          <w:rStyle w:val="StyleUnderline"/>
        </w:rPr>
        <w:t xml:space="preserve"> to the economies not just of the oil-rich provinces, but </w:t>
      </w:r>
      <w:r w:rsidRPr="00340B97">
        <w:rPr>
          <w:rStyle w:val="Emphasis"/>
        </w:rPr>
        <w:t>all of Canada</w:t>
      </w:r>
      <w:r w:rsidRPr="00340B97">
        <w:rPr>
          <w:sz w:val="16"/>
        </w:rPr>
        <w:t>. The specific mechanism</w:t>
      </w:r>
      <w:r w:rsidRPr="00C578C1">
        <w:rPr>
          <w:sz w:val="16"/>
        </w:rPr>
        <w:t xml:space="preserve">, to repeat, is that </w:t>
      </w:r>
      <w:r w:rsidRPr="00C578C1">
        <w:rPr>
          <w:rStyle w:val="StyleUnderline"/>
        </w:rPr>
        <w:t>the high level of construction and extraction activity in Alberta and other energy-rich areas, ultimately stimulates demand for goods produced in Quebec and elsewhere</w:t>
      </w:r>
      <w:r w:rsidRPr="00C578C1">
        <w:rPr>
          <w:sz w:val="16"/>
        </w:rPr>
        <w:t xml:space="preserve">. </w:t>
      </w:r>
      <w:r w:rsidRPr="00C578C1">
        <w:rPr>
          <w:rStyle w:val="StyleUnderline"/>
        </w:rPr>
        <w:t>This</w:t>
      </w:r>
      <w:r w:rsidRPr="00C578C1">
        <w:rPr>
          <w:sz w:val="16"/>
        </w:rPr>
        <w:t xml:space="preserve"> important mechanism </w:t>
      </w:r>
      <w:r w:rsidRPr="00C578C1">
        <w:rPr>
          <w:rStyle w:val="StyleUnderline"/>
        </w:rPr>
        <w:t xml:space="preserve">shows the danger in a </w:t>
      </w:r>
      <w:r w:rsidRPr="00C578C1">
        <w:rPr>
          <w:rStyle w:val="Emphasis"/>
        </w:rPr>
        <w:t>naïve application</w:t>
      </w:r>
      <w:r w:rsidRPr="00C578C1">
        <w:rPr>
          <w:rStyle w:val="StyleUnderline"/>
        </w:rPr>
        <w:t xml:space="preserve"> of the “Dutch Disease” critique of Canadian commodity exports. </w:t>
      </w:r>
    </w:p>
    <w:p w14:paraId="748EC465" w14:textId="77777777" w:rsidR="00846C7E" w:rsidRPr="00C578C1" w:rsidRDefault="00846C7E" w:rsidP="00846C7E">
      <w:pPr>
        <w:rPr>
          <w:sz w:val="16"/>
        </w:rPr>
      </w:pPr>
      <w:r w:rsidRPr="00C578C1">
        <w:rPr>
          <w:sz w:val="16"/>
        </w:rPr>
        <w:t xml:space="preserve">Study #3: Enbridge Northern Gateway Pipeline (Wright Mansell Research Ltd.) </w:t>
      </w:r>
    </w:p>
    <w:p w14:paraId="241147D6" w14:textId="77777777" w:rsidR="00846C7E" w:rsidRPr="00C578C1" w:rsidRDefault="00846C7E" w:rsidP="00846C7E">
      <w:pPr>
        <w:rPr>
          <w:sz w:val="16"/>
        </w:rPr>
      </w:pPr>
      <w:r w:rsidRPr="00C578C1">
        <w:rPr>
          <w:sz w:val="16"/>
        </w:rPr>
        <w:t xml:space="preserve">In this final subsection, we look at a March 2010 study conducted by a completely independent group, Wright Mansell Research, which analyzed the economic impact of the Enbridge Northern Gateway pipeline.5 The study explains the background: </w:t>
      </w:r>
    </w:p>
    <w:p w14:paraId="45FD9B02" w14:textId="77777777" w:rsidR="00846C7E" w:rsidRPr="00C578C1" w:rsidRDefault="00846C7E" w:rsidP="00846C7E">
      <w:pPr>
        <w:rPr>
          <w:sz w:val="16"/>
        </w:rPr>
      </w:pPr>
      <w:r w:rsidRPr="00C578C1">
        <w:rPr>
          <w:sz w:val="16"/>
        </w:rPr>
        <w:t xml:space="preserve">Enbridge Northern Gateway Pipelines (Northern Gateway) is proposing to construct and operate a pipeline project to provide tidewater access to new markets for Canadian oil sands production. This consists of a line from near Edmonton, Alberta to a marine terminal at Kitimat, British Columbia to transport synthetic crude oil (SCO) and diluted bitumen and a line to transport condensate from Kitimat to Edmonton. At full capacity these lines could move an average of 525,000 barrels per day (bpd) (or 83,400 m3 per day) of oil and 193,000 bpd (or 30,700 m3/d) of condensate. The anticipated in-service date for the project is 2016. (Wright Mansell 2010, 4) </w:t>
      </w:r>
    </w:p>
    <w:p w14:paraId="2D307365" w14:textId="77777777" w:rsidR="00846C7E" w:rsidRPr="00C578C1" w:rsidRDefault="00846C7E" w:rsidP="00846C7E">
      <w:pPr>
        <w:rPr>
          <w:rStyle w:val="StyleUnderline"/>
        </w:rPr>
      </w:pPr>
      <w:r w:rsidRPr="00C578C1">
        <w:rPr>
          <w:sz w:val="16"/>
        </w:rPr>
        <w:t xml:space="preserve">Specifically, </w:t>
      </w:r>
      <w:r w:rsidRPr="00C578C1">
        <w:rPr>
          <w:rStyle w:val="StyleUnderline"/>
        </w:rPr>
        <w:t>the Wright Mansell study looks at the</w:t>
      </w:r>
      <w:r w:rsidRPr="00C578C1">
        <w:rPr>
          <w:sz w:val="16"/>
        </w:rPr>
        <w:t xml:space="preserve"> “direct and indirect effects arising from the construction and operation of the pipelines, from the increase in prices received by Canadian oil producers” and “from the reinvestment arising from these increased revenues.”6 Interestingly, the study does not assume that Canadian petroleum output will be affected by the pipeline. Instead, all of the </w:t>
      </w:r>
      <w:r w:rsidRPr="00C578C1">
        <w:rPr>
          <w:rStyle w:val="StyleUnderline"/>
        </w:rPr>
        <w:t xml:space="preserve">impacts are due to </w:t>
      </w:r>
      <w:r w:rsidRPr="00C578C1">
        <w:rPr>
          <w:rStyle w:val="Emphasis"/>
        </w:rPr>
        <w:t>higher prices</w:t>
      </w:r>
      <w:r w:rsidRPr="00C578C1">
        <w:rPr>
          <w:rStyle w:val="StyleUnderline"/>
        </w:rPr>
        <w:t xml:space="preserve"> Canadian exporters can obtain for their petroleum products</w:t>
      </w:r>
      <w:r w:rsidRPr="00C578C1">
        <w:rPr>
          <w:sz w:val="16"/>
        </w:rPr>
        <w:t xml:space="preserve"> (by selling to Asia rather than the United States), in the event that the Northern Gateway is completed.7 This study is particularly relevant then for evaluating the “Dutch Disease” claim, since </w:t>
      </w:r>
      <w:r w:rsidRPr="00C578C1">
        <w:rPr>
          <w:rStyle w:val="StyleUnderline"/>
        </w:rPr>
        <w:t xml:space="preserve">the Mansell analysis effectively shows the economic impact on other provinces from Canada’s ability to export oil at higher prices. </w:t>
      </w:r>
    </w:p>
    <w:p w14:paraId="36C7B119" w14:textId="77777777" w:rsidR="00846C7E" w:rsidRPr="00C578C1" w:rsidRDefault="00846C7E" w:rsidP="00846C7E">
      <w:pPr>
        <w:rPr>
          <w:sz w:val="16"/>
        </w:rPr>
      </w:pPr>
      <w:r w:rsidRPr="00C578C1">
        <w:rPr>
          <w:sz w:val="16"/>
        </w:rPr>
        <w:t>Table 5 below summarizes the Wright Mansell study’s estimate of the Northern Gateway pipeline’s economic impact on the provinces, through 2046.</w:t>
      </w:r>
    </w:p>
    <w:p w14:paraId="25E1E9E5" w14:textId="77777777" w:rsidR="00846C7E" w:rsidRPr="00C578C1" w:rsidRDefault="00846C7E" w:rsidP="00846C7E">
      <w:pPr>
        <w:rPr>
          <w:sz w:val="16"/>
        </w:rPr>
      </w:pPr>
      <w:r w:rsidRPr="00C578C1">
        <w:rPr>
          <w:sz w:val="16"/>
        </w:rPr>
        <w:t>[[TABLE OMITTED]]</w:t>
      </w:r>
    </w:p>
    <w:p w14:paraId="66D6B98D" w14:textId="77777777" w:rsidR="00846C7E" w:rsidRPr="00C578C1" w:rsidRDefault="00846C7E" w:rsidP="00846C7E">
      <w:pPr>
        <w:rPr>
          <w:sz w:val="16"/>
        </w:rPr>
      </w:pPr>
      <w:r w:rsidRPr="00C578C1">
        <w:rPr>
          <w:sz w:val="16"/>
        </w:rPr>
        <w:t xml:space="preserve">Thus we see that in the Wright Mansell study – which exclusively considered the effect of higher prices available to Canadian oil exporters due to the Northern Gateway pipeline – </w:t>
      </w:r>
      <w:r w:rsidRPr="00C578C1">
        <w:rPr>
          <w:rStyle w:val="StyleUnderline"/>
        </w:rPr>
        <w:t xml:space="preserve">other </w:t>
      </w:r>
      <w:r w:rsidRPr="00C578C1">
        <w:rPr>
          <w:rStyle w:val="StyleUnderline"/>
          <w:highlight w:val="cyan"/>
        </w:rPr>
        <w:t>provinces enjoy</w:t>
      </w:r>
      <w:r w:rsidRPr="00C578C1">
        <w:rPr>
          <w:rStyle w:val="StyleUnderline"/>
        </w:rPr>
        <w:t xml:space="preserve"> substantial </w:t>
      </w:r>
      <w:r w:rsidRPr="00C578C1">
        <w:rPr>
          <w:rStyle w:val="StyleUnderline"/>
          <w:highlight w:val="cyan"/>
        </w:rPr>
        <w:t>benefits</w:t>
      </w:r>
      <w:r w:rsidRPr="00C578C1">
        <w:rPr>
          <w:sz w:val="16"/>
        </w:rPr>
        <w:t xml:space="preserve">. Ontario, for example, gains $3.4 billion in labor income, $5.1 billion in GDP, and 51,216 person-years of employment. This works out to an average of almost 1500 full-time jobs in Ontario alone through 2046, and these jobs are </w:t>
      </w:r>
      <w:r w:rsidRPr="00C578C1">
        <w:rPr>
          <w:rStyle w:val="StyleUnderline"/>
          <w:highlight w:val="cyan"/>
        </w:rPr>
        <w:t>due</w:t>
      </w:r>
      <w:r w:rsidRPr="00C578C1">
        <w:rPr>
          <w:sz w:val="16"/>
        </w:rPr>
        <w:t xml:space="preserve"> entirely </w:t>
      </w:r>
      <w:r w:rsidRPr="00C578C1">
        <w:rPr>
          <w:rStyle w:val="StyleUnderline"/>
          <w:highlight w:val="cyan"/>
        </w:rPr>
        <w:t>to</w:t>
      </w:r>
      <w:r w:rsidRPr="00C578C1">
        <w:rPr>
          <w:rStyle w:val="StyleUnderline"/>
        </w:rPr>
        <w:t xml:space="preserve"> the </w:t>
      </w:r>
      <w:r w:rsidRPr="00C578C1">
        <w:rPr>
          <w:rStyle w:val="Emphasis"/>
          <w:highlight w:val="cyan"/>
        </w:rPr>
        <w:t>higher prices</w:t>
      </w:r>
      <w:r w:rsidRPr="00C578C1">
        <w:rPr>
          <w:rStyle w:val="StyleUnderline"/>
        </w:rPr>
        <w:t xml:space="preserve"> Canadian exporters can obtain </w:t>
      </w:r>
      <w:r w:rsidRPr="00C578C1">
        <w:rPr>
          <w:rStyle w:val="StyleUnderline"/>
          <w:highlight w:val="cyan"/>
        </w:rPr>
        <w:t>for</w:t>
      </w:r>
      <w:r w:rsidRPr="00C578C1">
        <w:rPr>
          <w:rStyle w:val="StyleUnderline"/>
        </w:rPr>
        <w:t xml:space="preserve"> their </w:t>
      </w:r>
      <w:r w:rsidRPr="00C578C1">
        <w:rPr>
          <w:rStyle w:val="Emphasis"/>
          <w:highlight w:val="cyan"/>
        </w:rPr>
        <w:t>crude</w:t>
      </w:r>
      <w:r w:rsidRPr="00C578C1">
        <w:rPr>
          <w:rStyle w:val="StyleUnderline"/>
        </w:rPr>
        <w:t xml:space="preserve"> exports</w:t>
      </w:r>
      <w:r w:rsidRPr="00C578C1">
        <w:rPr>
          <w:sz w:val="16"/>
        </w:rPr>
        <w:t xml:space="preserve"> using the Northern Gateway pipeline. </w:t>
      </w:r>
    </w:p>
    <w:p w14:paraId="56993B60" w14:textId="77777777" w:rsidR="00846C7E" w:rsidRPr="00C578C1" w:rsidRDefault="00846C7E" w:rsidP="00846C7E">
      <w:pPr>
        <w:rPr>
          <w:sz w:val="16"/>
        </w:rPr>
      </w:pPr>
      <w:r w:rsidRPr="00C578C1">
        <w:rPr>
          <w:sz w:val="16"/>
        </w:rPr>
        <w:t xml:space="preserve">Summary of Three Studies </w:t>
      </w:r>
    </w:p>
    <w:p w14:paraId="4F87B3F5" w14:textId="77777777" w:rsidR="00846C7E" w:rsidRDefault="00846C7E" w:rsidP="00846C7E">
      <w:pPr>
        <w:rPr>
          <w:sz w:val="16"/>
        </w:rPr>
      </w:pPr>
      <w:r w:rsidRPr="00C578C1">
        <w:rPr>
          <w:sz w:val="16"/>
        </w:rPr>
        <w:t xml:space="preserve">As we have documented, </w:t>
      </w:r>
      <w:r w:rsidRPr="00C578C1">
        <w:rPr>
          <w:rStyle w:val="Emphasis"/>
          <w:highlight w:val="cyan"/>
        </w:rPr>
        <w:t>independent studies</w:t>
      </w:r>
      <w:r w:rsidRPr="00C578C1">
        <w:rPr>
          <w:sz w:val="16"/>
        </w:rPr>
        <w:t xml:space="preserve"> – </w:t>
      </w:r>
      <w:r w:rsidRPr="00C578C1">
        <w:rPr>
          <w:rStyle w:val="StyleUnderline"/>
          <w:highlight w:val="cyan"/>
        </w:rPr>
        <w:t>employing different</w:t>
      </w:r>
      <w:r w:rsidRPr="00C578C1">
        <w:rPr>
          <w:rStyle w:val="StyleUnderline"/>
        </w:rPr>
        <w:t xml:space="preserve"> </w:t>
      </w:r>
      <w:r w:rsidRPr="00C578C1">
        <w:rPr>
          <w:rStyle w:val="Emphasis"/>
          <w:highlight w:val="cyan"/>
        </w:rPr>
        <w:t>assumptions</w:t>
      </w:r>
      <w:r w:rsidRPr="00C578C1">
        <w:rPr>
          <w:rStyle w:val="StyleUnderline"/>
        </w:rPr>
        <w:t xml:space="preserve"> </w:t>
      </w:r>
      <w:r w:rsidRPr="00C578C1">
        <w:rPr>
          <w:rStyle w:val="StyleUnderline"/>
          <w:highlight w:val="cyan"/>
        </w:rPr>
        <w:t>and</w:t>
      </w:r>
      <w:r w:rsidRPr="00C578C1">
        <w:rPr>
          <w:rStyle w:val="StyleUnderline"/>
        </w:rPr>
        <w:t xml:space="preserve"> two different </w:t>
      </w:r>
      <w:r w:rsidRPr="00C578C1">
        <w:rPr>
          <w:rStyle w:val="Emphasis"/>
          <w:highlight w:val="cyan"/>
        </w:rPr>
        <w:t>model</w:t>
      </w:r>
      <w:r w:rsidRPr="00C578C1">
        <w:rPr>
          <w:rStyle w:val="StyleUnderline"/>
        </w:rPr>
        <w:t>ing approache</w:t>
      </w:r>
      <w:r w:rsidRPr="00C578C1">
        <w:rPr>
          <w:rStyle w:val="Emphasis"/>
          <w:highlight w:val="cyan"/>
        </w:rPr>
        <w:t>s</w:t>
      </w:r>
      <w:r w:rsidRPr="00C578C1">
        <w:rPr>
          <w:sz w:val="16"/>
        </w:rPr>
        <w:t xml:space="preserve"> – may differ on the exact magnitudes, but they </w:t>
      </w:r>
      <w:r w:rsidRPr="00C578C1">
        <w:rPr>
          <w:rStyle w:val="Emphasis"/>
          <w:highlight w:val="cyan"/>
        </w:rPr>
        <w:t>agree</w:t>
      </w:r>
      <w:r w:rsidRPr="00C578C1">
        <w:rPr>
          <w:sz w:val="16"/>
        </w:rPr>
        <w:t xml:space="preserve"> qualitatively that </w:t>
      </w:r>
      <w:r w:rsidRPr="00C578C1">
        <w:rPr>
          <w:rStyle w:val="StyleUnderline"/>
        </w:rPr>
        <w:t>the</w:t>
      </w:r>
      <w:r w:rsidRPr="00C578C1">
        <w:rPr>
          <w:sz w:val="16"/>
        </w:rPr>
        <w:t xml:space="preserve"> </w:t>
      </w:r>
      <w:r w:rsidRPr="00C578C1">
        <w:rPr>
          <w:rStyle w:val="StyleUnderline"/>
          <w:highlight w:val="cyan"/>
        </w:rPr>
        <w:t>Canadian petroleum</w:t>
      </w:r>
      <w:r w:rsidRPr="00C578C1">
        <w:rPr>
          <w:rStyle w:val="StyleUnderline"/>
        </w:rPr>
        <w:t xml:space="preserve"> industry </w:t>
      </w:r>
      <w:r w:rsidRPr="00C578C1">
        <w:rPr>
          <w:rStyle w:val="StyleUnderline"/>
          <w:highlight w:val="cyan"/>
        </w:rPr>
        <w:t>contributes to</w:t>
      </w:r>
      <w:r w:rsidRPr="00C578C1">
        <w:rPr>
          <w:rStyle w:val="StyleUnderline"/>
        </w:rPr>
        <w:t xml:space="preserve"> the </w:t>
      </w:r>
      <w:r w:rsidRPr="00340B97">
        <w:rPr>
          <w:rStyle w:val="StyleUnderline"/>
        </w:rPr>
        <w:t xml:space="preserve">economies of </w:t>
      </w:r>
      <w:r w:rsidRPr="00C578C1">
        <w:rPr>
          <w:rStyle w:val="StyleUnderline"/>
          <w:highlight w:val="cyan"/>
        </w:rPr>
        <w:t>all provinces</w:t>
      </w:r>
      <w:r w:rsidRPr="00C578C1">
        <w:rPr>
          <w:rStyle w:val="StyleUnderline"/>
        </w:rPr>
        <w:t>, even those lacking natural resource</w:t>
      </w:r>
      <w:r w:rsidRPr="00C578C1">
        <w:rPr>
          <w:sz w:val="16"/>
        </w:rPr>
        <w:t xml:space="preserve"> endowment</w:t>
      </w:r>
      <w:r w:rsidRPr="00C578C1">
        <w:rPr>
          <w:rStyle w:val="StyleUnderline"/>
        </w:rPr>
        <w:t>s</w:t>
      </w:r>
      <w:r w:rsidRPr="00C578C1">
        <w:rPr>
          <w:sz w:val="16"/>
        </w:rPr>
        <w:t>. Of particular interest is the Mansell (2010) study of the Enbridge Northern Gateway pipeline, which assumed a constant level of oil production, and merely modeled the impact of the higher prices achieved by Canadian crude exporters. The study found that this change by itself would ultimately lead to some 1500 full-time jobs created just in Ontario. Clearly, the relationship between Canadian commodity exports and manufacturing is more nuanced than some critics allege.</w:t>
      </w:r>
    </w:p>
    <w:p w14:paraId="240F8EEE" w14:textId="77777777" w:rsidR="00846C7E" w:rsidRDefault="00846C7E" w:rsidP="00846C7E">
      <w:pPr>
        <w:pStyle w:val="Heading4"/>
      </w:pPr>
      <w:r>
        <w:t>2. Tax revenue.</w:t>
      </w:r>
    </w:p>
    <w:p w14:paraId="03EAFA89" w14:textId="77777777" w:rsidR="00846C7E" w:rsidRPr="00340B97" w:rsidRDefault="00846C7E" w:rsidP="00846C7E">
      <w:r w:rsidRPr="00340B97">
        <w:rPr>
          <w:rStyle w:val="Style13ptBold"/>
        </w:rPr>
        <w:t>Murphy 12</w:t>
      </w:r>
      <w:r>
        <w:t>, *PhD Economics, currently runs Consulting By RPM and is the Senior Economist for the Institute for Energy Research. **Doctorate Political Economy, Heads the Macdonald-Laurier Institute (*Robert P. and **Brian Lee Crowley, May 2012, "No Dutch Treat: Oil and Gas Wealth Benefits All of Canada," Macdonald-Laurier Institute, p. 8-12, https://www.macdonaldlaurier.ca/files/pdf/Oil-and-gas-wealth-benefits-all-of-Canada-Commentary-May-2012.pdf)</w:t>
      </w:r>
    </w:p>
    <w:p w14:paraId="689A047A" w14:textId="77777777" w:rsidR="00846C7E" w:rsidRPr="00743034" w:rsidRDefault="00846C7E" w:rsidP="00846C7E">
      <w:pPr>
        <w:rPr>
          <w:sz w:val="16"/>
        </w:rPr>
      </w:pPr>
      <w:r w:rsidRPr="00743034">
        <w:rPr>
          <w:sz w:val="16"/>
        </w:rPr>
        <w:t xml:space="preserve">Provincial and Federal Revenues Generated by Canadian Resource Development </w:t>
      </w:r>
    </w:p>
    <w:p w14:paraId="77AAAAB0" w14:textId="77777777" w:rsidR="00846C7E" w:rsidRPr="00743034" w:rsidRDefault="00846C7E" w:rsidP="00846C7E">
      <w:pPr>
        <w:rPr>
          <w:sz w:val="16"/>
        </w:rPr>
      </w:pPr>
      <w:r w:rsidRPr="00743034">
        <w:rPr>
          <w:sz w:val="16"/>
        </w:rPr>
        <w:t xml:space="preserve">In the previous section we discussed three separate models of the petroleum industry’s economic impact across the various provinces. </w:t>
      </w:r>
      <w:r w:rsidRPr="00340B97">
        <w:rPr>
          <w:rStyle w:val="StyleUnderline"/>
        </w:rPr>
        <w:t xml:space="preserve">Each of the studies also used its economic model to estimate the flow of </w:t>
      </w:r>
      <w:r w:rsidRPr="00340B97">
        <w:rPr>
          <w:rStyle w:val="Emphasis"/>
        </w:rPr>
        <w:t>government revenues</w:t>
      </w:r>
      <w:r w:rsidRPr="00743034">
        <w:rPr>
          <w:sz w:val="16"/>
        </w:rPr>
        <w:t xml:space="preserve">, at both the provincial and federal level, </w:t>
      </w:r>
      <w:r w:rsidRPr="00340B97">
        <w:rPr>
          <w:rStyle w:val="StyleUnderline"/>
        </w:rPr>
        <w:t>due to</w:t>
      </w:r>
      <w:r w:rsidRPr="00743034">
        <w:rPr>
          <w:sz w:val="16"/>
        </w:rPr>
        <w:t xml:space="preserve"> the </w:t>
      </w:r>
      <w:r w:rsidRPr="00340B97">
        <w:rPr>
          <w:rStyle w:val="Emphasis"/>
        </w:rPr>
        <w:t>petroleum</w:t>
      </w:r>
      <w:r w:rsidRPr="00743034">
        <w:rPr>
          <w:sz w:val="16"/>
        </w:rPr>
        <w:t xml:space="preserve"> industry. </w:t>
      </w:r>
      <w:r w:rsidRPr="00340B97">
        <w:rPr>
          <w:rStyle w:val="StyleUnderline"/>
        </w:rPr>
        <w:t xml:space="preserve">To the extent that </w:t>
      </w:r>
      <w:r w:rsidRPr="00743034">
        <w:rPr>
          <w:rStyle w:val="StyleUnderline"/>
          <w:highlight w:val="cyan"/>
        </w:rPr>
        <w:t>the</w:t>
      </w:r>
      <w:r w:rsidRPr="00340B97">
        <w:rPr>
          <w:rStyle w:val="StyleUnderline"/>
        </w:rPr>
        <w:t xml:space="preserve"> </w:t>
      </w:r>
      <w:r w:rsidRPr="00743034">
        <w:rPr>
          <w:rStyle w:val="Emphasis"/>
          <w:highlight w:val="cyan"/>
        </w:rPr>
        <w:t>fed</w:t>
      </w:r>
      <w:r w:rsidRPr="00340B97">
        <w:rPr>
          <w:rStyle w:val="StyleUnderline"/>
        </w:rPr>
        <w:t xml:space="preserve">eral government </w:t>
      </w:r>
      <w:r w:rsidRPr="00743034">
        <w:rPr>
          <w:rStyle w:val="Emphasis"/>
          <w:highlight w:val="cyan"/>
        </w:rPr>
        <w:t>earns tax revenue</w:t>
      </w:r>
      <w:r w:rsidRPr="00743034">
        <w:rPr>
          <w:sz w:val="16"/>
        </w:rPr>
        <w:t xml:space="preserve"> </w:t>
      </w:r>
      <w:r w:rsidRPr="00743034">
        <w:rPr>
          <w:rStyle w:val="StyleUnderline"/>
          <w:highlight w:val="cyan"/>
        </w:rPr>
        <w:t>from</w:t>
      </w:r>
      <w:r w:rsidRPr="00743034">
        <w:rPr>
          <w:sz w:val="16"/>
        </w:rPr>
        <w:t xml:space="preserve"> the natural </w:t>
      </w:r>
      <w:r w:rsidRPr="00340B97">
        <w:rPr>
          <w:rStyle w:val="StyleUnderline"/>
        </w:rPr>
        <w:t xml:space="preserve">resource </w:t>
      </w:r>
      <w:r w:rsidRPr="00743034">
        <w:rPr>
          <w:rStyle w:val="Emphasis"/>
          <w:highlight w:val="cyan"/>
        </w:rPr>
        <w:t>extraction</w:t>
      </w:r>
      <w:r w:rsidRPr="00743034">
        <w:rPr>
          <w:sz w:val="16"/>
        </w:rPr>
        <w:t xml:space="preserve"> based in oil-rich provinces, </w:t>
      </w:r>
      <w:r w:rsidRPr="00743034">
        <w:rPr>
          <w:rStyle w:val="Emphasis"/>
          <w:highlight w:val="cyan"/>
        </w:rPr>
        <w:t>other Canadians</w:t>
      </w:r>
      <w:r w:rsidRPr="00340B97">
        <w:rPr>
          <w:rStyle w:val="StyleUnderline"/>
        </w:rPr>
        <w:t xml:space="preserve"> indirectly </w:t>
      </w:r>
      <w:r w:rsidRPr="00743034">
        <w:rPr>
          <w:rStyle w:val="Emphasis"/>
          <w:highlight w:val="cyan"/>
        </w:rPr>
        <w:t>benefit</w:t>
      </w:r>
      <w:r w:rsidRPr="00743034">
        <w:rPr>
          <w:rStyle w:val="StyleUnderline"/>
          <w:highlight w:val="cyan"/>
        </w:rPr>
        <w:t xml:space="preserve"> from</w:t>
      </w:r>
      <w:r w:rsidRPr="00340B97">
        <w:rPr>
          <w:rStyle w:val="StyleUnderline"/>
        </w:rPr>
        <w:t xml:space="preserve"> enjoying </w:t>
      </w:r>
      <w:r w:rsidRPr="00743034">
        <w:rPr>
          <w:rStyle w:val="Emphasis"/>
          <w:highlight w:val="cyan"/>
        </w:rPr>
        <w:t>lower tax</w:t>
      </w:r>
      <w:r w:rsidRPr="00340B97">
        <w:rPr>
          <w:rStyle w:val="Emphasis"/>
        </w:rPr>
        <w:t xml:space="preserve"> burden</w:t>
      </w:r>
      <w:r w:rsidRPr="00743034">
        <w:rPr>
          <w:rStyle w:val="Emphasis"/>
          <w:highlight w:val="cyan"/>
        </w:rPr>
        <w:t>s</w:t>
      </w:r>
      <w:r w:rsidRPr="00340B97">
        <w:rPr>
          <w:rStyle w:val="StyleUnderline"/>
        </w:rPr>
        <w:t xml:space="preserve"> </w:t>
      </w:r>
      <w:r w:rsidRPr="00743034">
        <w:rPr>
          <w:rStyle w:val="StyleUnderline"/>
          <w:highlight w:val="cyan"/>
        </w:rPr>
        <w:t>and</w:t>
      </w:r>
      <w:r w:rsidRPr="00743034">
        <w:rPr>
          <w:sz w:val="16"/>
        </w:rPr>
        <w:t xml:space="preserve">/or </w:t>
      </w:r>
      <w:r w:rsidRPr="00340B97">
        <w:rPr>
          <w:rStyle w:val="StyleUnderline"/>
        </w:rPr>
        <w:t xml:space="preserve">a </w:t>
      </w:r>
      <w:r w:rsidRPr="00743034">
        <w:rPr>
          <w:rStyle w:val="Emphasis"/>
          <w:highlight w:val="cyan"/>
        </w:rPr>
        <w:t>higher</w:t>
      </w:r>
      <w:r w:rsidRPr="00340B97">
        <w:rPr>
          <w:rStyle w:val="Emphasis"/>
        </w:rPr>
        <w:t xml:space="preserve"> level of </w:t>
      </w:r>
      <w:r w:rsidRPr="00743034">
        <w:rPr>
          <w:rStyle w:val="Emphasis"/>
          <w:highlight w:val="cyan"/>
        </w:rPr>
        <w:t>federal services</w:t>
      </w:r>
      <w:r w:rsidRPr="00340B97">
        <w:rPr>
          <w:rStyle w:val="StyleUnderline"/>
        </w:rPr>
        <w:t xml:space="preserve"> than would otherwise be possible</w:t>
      </w:r>
      <w:r w:rsidRPr="00743034">
        <w:rPr>
          <w:sz w:val="16"/>
        </w:rPr>
        <w:t xml:space="preserve">. </w:t>
      </w:r>
    </w:p>
    <w:p w14:paraId="69631121" w14:textId="77777777" w:rsidR="00846C7E" w:rsidRPr="00743034" w:rsidRDefault="00846C7E" w:rsidP="00846C7E">
      <w:pPr>
        <w:rPr>
          <w:sz w:val="16"/>
        </w:rPr>
      </w:pPr>
      <w:r w:rsidRPr="00743034">
        <w:rPr>
          <w:sz w:val="16"/>
        </w:rPr>
        <w:t xml:space="preserve">Study #1: Alberta Oil Sands (CERI 2011) </w:t>
      </w:r>
    </w:p>
    <w:p w14:paraId="18950E1C" w14:textId="77777777" w:rsidR="00846C7E" w:rsidRPr="00743034" w:rsidRDefault="00846C7E" w:rsidP="00846C7E">
      <w:pPr>
        <w:rPr>
          <w:sz w:val="16"/>
        </w:rPr>
      </w:pPr>
      <w:r w:rsidRPr="00743034">
        <w:rPr>
          <w:sz w:val="16"/>
        </w:rPr>
        <w:t>Recall that our first model is the 2011 CERI study, which confined its attention to the oil sands projects in Alberta over a 25-year horizon.8 Based on the economic impacts discussed in the previous section, the CERI study projects the following flow of tax and royalty revenues coming entirely from residents and corporations based in Alberta, as illustrated in table 6.</w:t>
      </w:r>
    </w:p>
    <w:p w14:paraId="294B09F6" w14:textId="77777777" w:rsidR="00846C7E" w:rsidRPr="00743034" w:rsidRDefault="00846C7E" w:rsidP="00846C7E">
      <w:pPr>
        <w:rPr>
          <w:sz w:val="16"/>
        </w:rPr>
      </w:pPr>
      <w:r w:rsidRPr="00743034">
        <w:rPr>
          <w:sz w:val="16"/>
        </w:rPr>
        <w:t>[[TABLE OMITTED]]</w:t>
      </w:r>
    </w:p>
    <w:p w14:paraId="3EC9E847" w14:textId="77777777" w:rsidR="00846C7E" w:rsidRPr="00340B97" w:rsidRDefault="00846C7E" w:rsidP="00846C7E">
      <w:pPr>
        <w:rPr>
          <w:rStyle w:val="StyleUnderline"/>
        </w:rPr>
      </w:pPr>
      <w:r w:rsidRPr="00743034">
        <w:rPr>
          <w:sz w:val="16"/>
        </w:rPr>
        <w:t xml:space="preserve">As table 6 indicates, although the </w:t>
      </w:r>
      <w:r w:rsidRPr="00743034">
        <w:rPr>
          <w:rStyle w:val="StyleUnderline"/>
          <w:highlight w:val="cyan"/>
        </w:rPr>
        <w:t>royalties</w:t>
      </w:r>
      <w:r w:rsidRPr="00743034">
        <w:rPr>
          <w:sz w:val="16"/>
        </w:rPr>
        <w:t xml:space="preserve"> paid to the Alberta government </w:t>
      </w:r>
      <w:r w:rsidRPr="00340B97">
        <w:rPr>
          <w:rStyle w:val="StyleUnderline"/>
        </w:rPr>
        <w:t xml:space="preserve">from oil sands projects </w:t>
      </w:r>
      <w:r w:rsidRPr="00743034">
        <w:rPr>
          <w:rStyle w:val="StyleUnderline"/>
          <w:highlight w:val="cyan"/>
        </w:rPr>
        <w:t xml:space="preserve">constitute the </w:t>
      </w:r>
      <w:r w:rsidRPr="00743034">
        <w:rPr>
          <w:rStyle w:val="Emphasis"/>
          <w:highlight w:val="cyan"/>
        </w:rPr>
        <w:t>single largest revenue source</w:t>
      </w:r>
      <w:r w:rsidRPr="00743034">
        <w:rPr>
          <w:sz w:val="16"/>
        </w:rPr>
        <w:t xml:space="preserve">, </w:t>
      </w:r>
      <w:r w:rsidRPr="00340B97">
        <w:rPr>
          <w:rStyle w:val="StyleUnderline"/>
        </w:rPr>
        <w:t xml:space="preserve">even so these activities will generate large streams of revenue in other tax categories, </w:t>
      </w:r>
      <w:r w:rsidRPr="00743034">
        <w:rPr>
          <w:rStyle w:val="StyleUnderline"/>
          <w:highlight w:val="cyan"/>
        </w:rPr>
        <w:t>at</w:t>
      </w:r>
      <w:r w:rsidRPr="00743034">
        <w:rPr>
          <w:rStyle w:val="StyleUnderline"/>
        </w:rPr>
        <w:t xml:space="preserve"> both</w:t>
      </w:r>
      <w:r w:rsidRPr="00340B97">
        <w:rPr>
          <w:rStyle w:val="StyleUnderline"/>
        </w:rPr>
        <w:t xml:space="preserve"> the </w:t>
      </w:r>
      <w:r w:rsidRPr="00743034">
        <w:rPr>
          <w:rStyle w:val="Emphasis"/>
          <w:highlight w:val="cyan"/>
        </w:rPr>
        <w:t>regional and federal levels</w:t>
      </w:r>
      <w:r w:rsidRPr="00340B97">
        <w:rPr>
          <w:rStyle w:val="StyleUnderline"/>
        </w:rPr>
        <w:t>.</w:t>
      </w:r>
      <w:r w:rsidRPr="00743034">
        <w:rPr>
          <w:sz w:val="16"/>
        </w:rPr>
        <w:t xml:space="preserve"> (See figure 1 below for a graphical presentation of the same information.) Over the 2010-2035 period, in this conservative scenario that (recall) assumes only existing pipeline capacity, the CERI model projects that individual and corporate </w:t>
      </w:r>
      <w:r w:rsidRPr="00340B97">
        <w:rPr>
          <w:rStyle w:val="StyleUnderline"/>
        </w:rPr>
        <w:t>taxpayers in Alberta will pay some $328 billion to the federal government, all because of economic activity attributable to the oil sands.</w:t>
      </w:r>
      <w:r w:rsidRPr="00743034">
        <w:rPr>
          <w:sz w:val="16"/>
        </w:rPr>
        <w:t xml:space="preserve"> Even including the large royalty category, </w:t>
      </w:r>
      <w:r w:rsidRPr="00340B97">
        <w:rPr>
          <w:rStyle w:val="StyleUnderline"/>
        </w:rPr>
        <w:t>the federal government still ends up collecting 37 percent of the total revenues generated by these projects.</w:t>
      </w:r>
    </w:p>
    <w:p w14:paraId="62E0B153" w14:textId="77777777" w:rsidR="00846C7E" w:rsidRPr="00743034" w:rsidRDefault="00846C7E" w:rsidP="00846C7E">
      <w:pPr>
        <w:rPr>
          <w:sz w:val="16"/>
        </w:rPr>
      </w:pPr>
      <w:r w:rsidRPr="00743034">
        <w:rPr>
          <w:sz w:val="16"/>
        </w:rPr>
        <w:t>FIGURE 1 Provincial-municipal versus federal revenues from Alberta due to oil sands projects, “Case 1,” 2010-2035</w:t>
      </w:r>
    </w:p>
    <w:p w14:paraId="60FFAC92" w14:textId="77777777" w:rsidR="00846C7E" w:rsidRPr="00743034" w:rsidRDefault="00846C7E" w:rsidP="00846C7E">
      <w:pPr>
        <w:rPr>
          <w:sz w:val="16"/>
        </w:rPr>
      </w:pPr>
      <w:r w:rsidRPr="00743034">
        <w:rPr>
          <w:noProof/>
          <w:sz w:val="16"/>
        </w:rPr>
        <w:drawing>
          <wp:inline distT="0" distB="0" distL="0" distR="0" wp14:anchorId="71C28D82" wp14:editId="4FBBBAA6">
            <wp:extent cx="5674175" cy="2726449"/>
            <wp:effectExtent l="0" t="0" r="3175" b="0"/>
            <wp:docPr id="1" name="Picture 1" descr="A pie chart with text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90394" cy="2734242"/>
                    </a:xfrm>
                    <a:prstGeom prst="rect">
                      <a:avLst/>
                    </a:prstGeom>
                  </pic:spPr>
                </pic:pic>
              </a:graphicData>
            </a:graphic>
          </wp:inline>
        </w:drawing>
      </w:r>
    </w:p>
    <w:p w14:paraId="4B8C3AB3" w14:textId="77777777" w:rsidR="00846C7E" w:rsidRPr="00743034" w:rsidRDefault="00846C7E" w:rsidP="00846C7E">
      <w:pPr>
        <w:rPr>
          <w:sz w:val="16"/>
        </w:rPr>
      </w:pPr>
      <w:r w:rsidRPr="00743034">
        <w:rPr>
          <w:sz w:val="16"/>
        </w:rPr>
        <w:t xml:space="preserve">This result is quite significant in discussions of distributional impacts from the Canadian petroleum industry. Because of the precision offered by the CERI 2011 study, we are here focusing on the specific item of oil sands in Alberta, but the result holds generally: </w:t>
      </w:r>
      <w:r w:rsidRPr="00340B97">
        <w:rPr>
          <w:rStyle w:val="StyleUnderline"/>
        </w:rPr>
        <w:t xml:space="preserve">Strong </w:t>
      </w:r>
      <w:r w:rsidRPr="00743034">
        <w:rPr>
          <w:rStyle w:val="Emphasis"/>
          <w:highlight w:val="cyan"/>
        </w:rPr>
        <w:t>economic activity</w:t>
      </w:r>
      <w:r w:rsidRPr="00340B97">
        <w:rPr>
          <w:rStyle w:val="StyleUnderline"/>
        </w:rPr>
        <w:t xml:space="preserve"> </w:t>
      </w:r>
      <w:r w:rsidRPr="00743034">
        <w:rPr>
          <w:rStyle w:val="StyleUnderline"/>
          <w:highlight w:val="cyan"/>
        </w:rPr>
        <w:t>associated with</w:t>
      </w:r>
      <w:r w:rsidRPr="00340B97">
        <w:rPr>
          <w:rStyle w:val="StyleUnderline"/>
        </w:rPr>
        <w:t xml:space="preserve"> the development of natural </w:t>
      </w:r>
      <w:r w:rsidRPr="00743034">
        <w:rPr>
          <w:rStyle w:val="StyleUnderline"/>
          <w:highlight w:val="cyan"/>
        </w:rPr>
        <w:t>energy</w:t>
      </w:r>
      <w:r w:rsidRPr="00340B97">
        <w:rPr>
          <w:rStyle w:val="StyleUnderline"/>
        </w:rPr>
        <w:t xml:space="preserve"> resources automatically “</w:t>
      </w:r>
      <w:r w:rsidRPr="00743034">
        <w:rPr>
          <w:rStyle w:val="Emphasis"/>
          <w:highlight w:val="cyan"/>
        </w:rPr>
        <w:t>redistributes</w:t>
      </w:r>
      <w:r w:rsidRPr="00340B97">
        <w:rPr>
          <w:rStyle w:val="StyleUnderline"/>
        </w:rPr>
        <w:t xml:space="preserve">” </w:t>
      </w:r>
      <w:r w:rsidRPr="00743034">
        <w:rPr>
          <w:rStyle w:val="StyleUnderline"/>
          <w:highlight w:val="cyan"/>
        </w:rPr>
        <w:t xml:space="preserve">wealth </w:t>
      </w:r>
      <w:r w:rsidRPr="00743034">
        <w:rPr>
          <w:rStyle w:val="StyleUnderline"/>
        </w:rPr>
        <w:t xml:space="preserve">from the </w:t>
      </w:r>
      <w:r w:rsidRPr="00743034">
        <w:rPr>
          <w:rStyle w:val="Emphasis"/>
        </w:rPr>
        <w:t>resource-rich</w:t>
      </w:r>
      <w:r w:rsidRPr="00743034">
        <w:rPr>
          <w:rStyle w:val="StyleUnderline"/>
        </w:rPr>
        <w:t xml:space="preserve"> </w:t>
      </w:r>
      <w:r w:rsidRPr="00743034">
        <w:rPr>
          <w:rStyle w:val="StyleUnderline"/>
          <w:highlight w:val="cyan"/>
        </w:rPr>
        <w:t>to</w:t>
      </w:r>
      <w:r w:rsidRPr="00743034">
        <w:rPr>
          <w:rStyle w:val="StyleUnderline"/>
        </w:rPr>
        <w:t xml:space="preserve"> the </w:t>
      </w:r>
      <w:r w:rsidRPr="00743034">
        <w:rPr>
          <w:rStyle w:val="StyleUnderline"/>
          <w:highlight w:val="cyan"/>
        </w:rPr>
        <w:t xml:space="preserve">resource-poor provinces, through </w:t>
      </w:r>
      <w:r w:rsidRPr="00743034">
        <w:rPr>
          <w:rStyle w:val="Emphasis"/>
          <w:highlight w:val="cyan"/>
        </w:rPr>
        <w:t>federal fiscal policy</w:t>
      </w:r>
      <w:r w:rsidRPr="00743034">
        <w:rPr>
          <w:sz w:val="16"/>
        </w:rPr>
        <w:t xml:space="preserve">. So long as the federal government spends its funds on activities that generate benefits for all citizens, the large share of resource development going to federal taxation ensures that all Canadians indirectly benefit from this activity. </w:t>
      </w:r>
      <w:r w:rsidRPr="00340B97">
        <w:rPr>
          <w:rStyle w:val="StyleUnderline"/>
        </w:rPr>
        <w:t>Citizens in resource-poor provinces benefit from the abundance of their neighbours, because</w:t>
      </w:r>
      <w:r w:rsidRPr="00743034">
        <w:rPr>
          <w:sz w:val="16"/>
        </w:rPr>
        <w:t xml:space="preserve"> (other things equal) </w:t>
      </w:r>
      <w:r w:rsidRPr="00340B97">
        <w:rPr>
          <w:rStyle w:val="StyleUnderline"/>
        </w:rPr>
        <w:t>higher federal tax payments stemming from their activities allow for more federal services and</w:t>
      </w:r>
      <w:r w:rsidRPr="00743034">
        <w:rPr>
          <w:sz w:val="16"/>
        </w:rPr>
        <w:t xml:space="preserve">/or </w:t>
      </w:r>
      <w:r w:rsidRPr="00340B97">
        <w:rPr>
          <w:rStyle w:val="StyleUnderline"/>
        </w:rPr>
        <w:t>lower</w:t>
      </w:r>
      <w:r w:rsidRPr="00743034">
        <w:rPr>
          <w:sz w:val="16"/>
        </w:rPr>
        <w:t xml:space="preserve"> federal </w:t>
      </w:r>
      <w:r w:rsidRPr="00340B97">
        <w:rPr>
          <w:rStyle w:val="StyleUnderline"/>
        </w:rPr>
        <w:t>tax</w:t>
      </w:r>
      <w:r w:rsidRPr="00743034">
        <w:rPr>
          <w:sz w:val="16"/>
        </w:rPr>
        <w:t xml:space="preserve"> rat</w:t>
      </w:r>
      <w:r w:rsidRPr="00340B97">
        <w:rPr>
          <w:rStyle w:val="StyleUnderline"/>
        </w:rPr>
        <w:t>es</w:t>
      </w:r>
      <w:r w:rsidRPr="00743034">
        <w:rPr>
          <w:sz w:val="16"/>
        </w:rPr>
        <w:t xml:space="preserve">. </w:t>
      </w:r>
    </w:p>
    <w:p w14:paraId="5DB4C0D0" w14:textId="77777777" w:rsidR="00846C7E" w:rsidRPr="00743034" w:rsidRDefault="00846C7E" w:rsidP="00846C7E">
      <w:pPr>
        <w:rPr>
          <w:sz w:val="16"/>
        </w:rPr>
      </w:pPr>
      <w:r w:rsidRPr="00743034">
        <w:rPr>
          <w:sz w:val="16"/>
        </w:rPr>
        <w:t xml:space="preserve">Study #2: Entire Canadian Oil and Gas Sector (CERI 2009) </w:t>
      </w:r>
    </w:p>
    <w:p w14:paraId="7A55D8F4" w14:textId="77777777" w:rsidR="00846C7E" w:rsidRPr="00743034" w:rsidRDefault="00846C7E" w:rsidP="00846C7E">
      <w:pPr>
        <w:rPr>
          <w:sz w:val="16"/>
        </w:rPr>
      </w:pPr>
      <w:r w:rsidRPr="00743034">
        <w:rPr>
          <w:sz w:val="16"/>
        </w:rPr>
        <w:t xml:space="preserve">Turning now to the 2009 CERI study, which recall modeled the entire Canadian oil and gas sector, we find the following distribution of government revenues, as summarized in tables 7 and 8.9 </w:t>
      </w:r>
    </w:p>
    <w:p w14:paraId="4A711056" w14:textId="77777777" w:rsidR="00846C7E" w:rsidRPr="00743034" w:rsidRDefault="00846C7E" w:rsidP="00846C7E">
      <w:pPr>
        <w:rPr>
          <w:sz w:val="16"/>
        </w:rPr>
      </w:pPr>
      <w:r w:rsidRPr="00743034">
        <w:rPr>
          <w:sz w:val="16"/>
        </w:rPr>
        <w:t>[[TABLES OMITTED]]</w:t>
      </w:r>
    </w:p>
    <w:p w14:paraId="6E8C8B48" w14:textId="77777777" w:rsidR="00846C7E" w:rsidRPr="00743034" w:rsidRDefault="00846C7E" w:rsidP="00846C7E">
      <w:pPr>
        <w:rPr>
          <w:sz w:val="16"/>
        </w:rPr>
      </w:pPr>
      <w:r w:rsidRPr="00743034">
        <w:rPr>
          <w:sz w:val="16"/>
        </w:rPr>
        <w:t xml:space="preserve">Recall that in tables 7 and 8 above, each column represents the tax revenues generated across all provinces by petroleum industry activities within that particular column’s province. For example, looking at just the second column “BC” in table 7 and moving down, we see that petroleum activities in British Columbia will generate an estimated $1.375 billion in federal tax receipts in Alberta, $52.924 billion in British Columbia itself, $290 million in Manitoba, and so on. The total federal tax receipts in all provinces, attributable to petroleum activities within British Columbia, amount to an estimated $57.73 billion over the 25-year period. (Note that these figures are simple summations, not discounted present values.) On the other hand, if we look at (say) the fourth row in table 8, we see that of the total $843 million in New Brunswick’s provincial tax receipts due to the petroleum industry, $633 million is due to the petroleum industry in Alberta, $104 million comes from the petroleum industry’s activities in British Columbia, and so on. </w:t>
      </w:r>
    </w:p>
    <w:p w14:paraId="20C83368" w14:textId="77777777" w:rsidR="00846C7E" w:rsidRPr="00743034" w:rsidRDefault="00846C7E" w:rsidP="00846C7E">
      <w:pPr>
        <w:rPr>
          <w:sz w:val="16"/>
        </w:rPr>
      </w:pPr>
      <w:r w:rsidRPr="00743034">
        <w:rPr>
          <w:sz w:val="16"/>
        </w:rPr>
        <w:t xml:space="preserve">Looking just at tax receipts (excluding royalty payments), the CERI 2009 study estimates that over a 25-year period, the Canadian petroleum industry will generate $408.6 billion in federal tax revenues, and $291.6 in provincial tax revenues, meaning that the federal government reaps 58 percent of the total tax receipts (modeled in the study). However, the study also estimates that Alberta, British Columbia, Saskatchewan, and Manitoba will collectively earn provincial royalties of $428.9 billion during the same period from petroleum activities. If we include these revenues, then the federal government still reaps 36 percent of all tax and royalty payments (modeled in the study), which the reader may recall is virtually identical to the value (37 percent) calculated in the previous subsection, which focused just on the oil sands in Alberta. </w:t>
      </w:r>
    </w:p>
    <w:p w14:paraId="3B68E623" w14:textId="77777777" w:rsidR="00846C7E" w:rsidRPr="00743034" w:rsidRDefault="00846C7E" w:rsidP="00846C7E">
      <w:pPr>
        <w:rPr>
          <w:sz w:val="16"/>
        </w:rPr>
      </w:pPr>
      <w:r w:rsidRPr="00743034">
        <w:rPr>
          <w:sz w:val="16"/>
        </w:rPr>
        <w:t xml:space="preserve">Study #3: Enbridge Northern Gateway Pipeline (Wright Mansell Research Ltd.) </w:t>
      </w:r>
    </w:p>
    <w:p w14:paraId="42519FE3" w14:textId="77777777" w:rsidR="00846C7E" w:rsidRPr="00743034" w:rsidRDefault="00846C7E" w:rsidP="00846C7E">
      <w:pPr>
        <w:rPr>
          <w:sz w:val="16"/>
        </w:rPr>
      </w:pPr>
      <w:r w:rsidRPr="00743034">
        <w:rPr>
          <w:sz w:val="16"/>
        </w:rPr>
        <w:t>Finally we report the government revenue estimates provided in the 2010 Wright Mansell Research study, which (recall) focused exclusively on the higher crude prices made available to Canadian exporters from the Enbridge Northern Gateway pipeline.10 The results are shown in table 9.</w:t>
      </w:r>
    </w:p>
    <w:p w14:paraId="506F92C4" w14:textId="77777777" w:rsidR="00846C7E" w:rsidRPr="00743034" w:rsidRDefault="00846C7E" w:rsidP="00846C7E">
      <w:pPr>
        <w:rPr>
          <w:sz w:val="16"/>
        </w:rPr>
      </w:pPr>
      <w:r w:rsidRPr="00743034">
        <w:rPr>
          <w:sz w:val="16"/>
        </w:rPr>
        <w:t xml:space="preserve">Thus we see that in the Wright Mansell study, the federal government reaps $36.3 billion (45 percent of the total increase in revenues) from the construction of the Northern Gateway pipeline and the higher prices it will bring to Canadian crude exporters. </w:t>
      </w:r>
    </w:p>
    <w:p w14:paraId="635E5818" w14:textId="77777777" w:rsidR="00846C7E" w:rsidRPr="00743034" w:rsidRDefault="00846C7E" w:rsidP="00846C7E">
      <w:pPr>
        <w:rPr>
          <w:sz w:val="16"/>
        </w:rPr>
      </w:pPr>
      <w:r w:rsidRPr="00743034">
        <w:rPr>
          <w:sz w:val="16"/>
        </w:rPr>
        <w:t xml:space="preserve">Conclusion </w:t>
      </w:r>
    </w:p>
    <w:p w14:paraId="35668A54" w14:textId="77777777" w:rsidR="00846C7E" w:rsidRPr="00743034" w:rsidRDefault="00846C7E" w:rsidP="00846C7E">
      <w:pPr>
        <w:rPr>
          <w:sz w:val="16"/>
        </w:rPr>
      </w:pPr>
      <w:r w:rsidRPr="00743034">
        <w:rPr>
          <w:sz w:val="16"/>
        </w:rPr>
        <w:t xml:space="preserve">Despite the claims by certain prominent critics, there is ample evidence that the petroleum industry showers benefits across the provinces, and provides outlets for manufactured goods. </w:t>
      </w:r>
    </w:p>
    <w:p w14:paraId="39D58ACA" w14:textId="77777777" w:rsidR="00846C7E" w:rsidRDefault="00846C7E" w:rsidP="00846C7E">
      <w:pPr>
        <w:rPr>
          <w:rStyle w:val="StyleUnderline"/>
        </w:rPr>
      </w:pPr>
      <w:r w:rsidRPr="00743034">
        <w:rPr>
          <w:sz w:val="16"/>
        </w:rPr>
        <w:t xml:space="preserve">In this paper we have discussed three recent studies, which employed different assumptions and methodologies, which found the petroleum industry generated large contributions to economic output and employment even in provinces lacking resource deposits. Furthermore, the studies estimated large contributions to federal tax receipts from petroleum operations. While </w:t>
      </w:r>
      <w:r w:rsidRPr="00743034">
        <w:rPr>
          <w:rStyle w:val="StyleUnderline"/>
          <w:highlight w:val="cyan"/>
        </w:rPr>
        <w:t>the</w:t>
      </w:r>
      <w:r w:rsidRPr="00743034">
        <w:rPr>
          <w:sz w:val="16"/>
        </w:rPr>
        <w:t xml:space="preserve"> so-called “</w:t>
      </w:r>
      <w:r w:rsidRPr="00743034">
        <w:rPr>
          <w:rStyle w:val="Emphasis"/>
          <w:highlight w:val="cyan"/>
        </w:rPr>
        <w:t>Dutch Disease</w:t>
      </w:r>
      <w:r w:rsidRPr="00743034">
        <w:rPr>
          <w:sz w:val="16"/>
        </w:rPr>
        <w:t xml:space="preserve">” mechanism may operate, </w:t>
      </w:r>
      <w:r w:rsidRPr="00743034">
        <w:rPr>
          <w:rStyle w:val="StyleUnderline"/>
        </w:rPr>
        <w:t>in practice</w:t>
      </w:r>
      <w:r w:rsidRPr="00743034">
        <w:rPr>
          <w:sz w:val="16"/>
        </w:rPr>
        <w:t xml:space="preserve"> it </w:t>
      </w:r>
      <w:r w:rsidRPr="00743034">
        <w:rPr>
          <w:rStyle w:val="StyleUnderline"/>
          <w:highlight w:val="cyan"/>
        </w:rPr>
        <w:t>is</w:t>
      </w:r>
      <w:r w:rsidRPr="00743034">
        <w:rPr>
          <w:sz w:val="16"/>
        </w:rPr>
        <w:t xml:space="preserve"> partially (perhaps </w:t>
      </w:r>
      <w:r w:rsidRPr="00743034">
        <w:rPr>
          <w:rStyle w:val="Emphasis"/>
          <w:highlight w:val="cyan"/>
        </w:rPr>
        <w:t>more than</w:t>
      </w:r>
      <w:r w:rsidRPr="00743034">
        <w:rPr>
          <w:rStyle w:val="Emphasis"/>
        </w:rPr>
        <w:t xml:space="preserve"> fully</w:t>
      </w:r>
      <w:r w:rsidRPr="00743034">
        <w:rPr>
          <w:sz w:val="16"/>
        </w:rPr>
        <w:t xml:space="preserve">) </w:t>
      </w:r>
      <w:r w:rsidRPr="00743034">
        <w:rPr>
          <w:rStyle w:val="Emphasis"/>
          <w:highlight w:val="cyan"/>
        </w:rPr>
        <w:t>offset</w:t>
      </w:r>
      <w:r w:rsidRPr="00743034">
        <w:rPr>
          <w:sz w:val="16"/>
        </w:rPr>
        <w:t xml:space="preserve"> </w:t>
      </w:r>
      <w:r w:rsidRPr="00743034">
        <w:rPr>
          <w:rStyle w:val="StyleUnderline"/>
          <w:highlight w:val="cyan"/>
        </w:rPr>
        <w:t>by</w:t>
      </w:r>
      <w:r w:rsidRPr="00743034">
        <w:rPr>
          <w:sz w:val="16"/>
        </w:rPr>
        <w:t xml:space="preserve"> the </w:t>
      </w:r>
      <w:r w:rsidRPr="00743034">
        <w:rPr>
          <w:rStyle w:val="StyleUnderline"/>
          <w:highlight w:val="cyan"/>
        </w:rPr>
        <w:t>gains</w:t>
      </w:r>
      <w:r w:rsidRPr="00743034">
        <w:rPr>
          <w:rStyle w:val="StyleUnderline"/>
        </w:rPr>
        <w:t xml:space="preserve"> to the overall Canadian economy </w:t>
      </w:r>
      <w:r w:rsidRPr="00743034">
        <w:rPr>
          <w:rStyle w:val="StyleUnderline"/>
          <w:highlight w:val="cyan"/>
        </w:rPr>
        <w:t>documented by</w:t>
      </w:r>
      <w:r w:rsidRPr="00743034">
        <w:rPr>
          <w:rStyle w:val="StyleUnderline"/>
        </w:rPr>
        <w:t xml:space="preserve"> these </w:t>
      </w:r>
      <w:r w:rsidRPr="00743034">
        <w:rPr>
          <w:rStyle w:val="StyleUnderline"/>
          <w:highlight w:val="cyan"/>
        </w:rPr>
        <w:t>studies</w:t>
      </w:r>
      <w:r w:rsidRPr="00743034">
        <w:rPr>
          <w:rStyle w:val="StyleUnderline"/>
        </w:rPr>
        <w:t>.</w:t>
      </w:r>
    </w:p>
    <w:p w14:paraId="503A2BCB" w14:textId="77777777" w:rsidR="00846C7E" w:rsidRDefault="00846C7E" w:rsidP="00846C7E">
      <w:pPr>
        <w:pStyle w:val="Heading3"/>
      </w:pPr>
      <w:r>
        <w:t>IL---AT: Resource Curse---2NC</w:t>
      </w:r>
    </w:p>
    <w:p w14:paraId="62AEDE5D" w14:textId="77777777" w:rsidR="00846C7E" w:rsidRDefault="00846C7E" w:rsidP="00846C7E">
      <w:pPr>
        <w:pStyle w:val="Heading4"/>
      </w:pPr>
      <w:r>
        <w:t>Resource curse is fake news!</w:t>
      </w:r>
    </w:p>
    <w:p w14:paraId="69958AE5" w14:textId="77777777" w:rsidR="00846C7E" w:rsidRPr="00393F16" w:rsidRDefault="00846C7E" w:rsidP="00846C7E">
      <w:r w:rsidRPr="00920F18">
        <w:rPr>
          <w:rStyle w:val="Style13ptBold"/>
        </w:rPr>
        <w:t>Mintz 24</w:t>
      </w:r>
      <w:r>
        <w:t>, **PhD Economics, Distinguished Fellow @ Macdonald-Laurier Institute **PhD, Senior Fellow (*Jack and **Philip Cross, 5-2-2024, "Resources are still our golden goose. We need to protect them: Philip Cross and Jack Mintz in the Financial Post," Macdonald-Laurier Institute, https://macdonaldlaurier.ca/resources-are-still-our-golden-goose-we-need-to-protect-them-philip-cross-and-jack-mintz-in-the-financial-post/)</w:t>
      </w:r>
    </w:p>
    <w:p w14:paraId="28FE6FB9" w14:textId="77777777" w:rsidR="00846C7E" w:rsidRPr="00A516D0" w:rsidRDefault="00846C7E" w:rsidP="00846C7E">
      <w:pPr>
        <w:rPr>
          <w:sz w:val="16"/>
        </w:rPr>
      </w:pPr>
      <w:r w:rsidRPr="00A516D0">
        <w:rPr>
          <w:rStyle w:val="StyleUnderline"/>
          <w:highlight w:val="cyan"/>
        </w:rPr>
        <w:t>Critics have</w:t>
      </w:r>
      <w:r w:rsidRPr="00A516D0">
        <w:rPr>
          <w:rStyle w:val="StyleUnderline"/>
        </w:rPr>
        <w:t xml:space="preserve"> long </w:t>
      </w:r>
      <w:r w:rsidRPr="00A516D0">
        <w:rPr>
          <w:rStyle w:val="Emphasis"/>
          <w:highlight w:val="cyan"/>
        </w:rPr>
        <w:t>disparaged</w:t>
      </w:r>
      <w:r w:rsidRPr="00A516D0">
        <w:rPr>
          <w:rStyle w:val="StyleUnderline"/>
          <w:highlight w:val="cyan"/>
        </w:rPr>
        <w:t xml:space="preserve"> the resource sector, referring to</w:t>
      </w:r>
      <w:r w:rsidRPr="00A516D0">
        <w:rPr>
          <w:rStyle w:val="StyleUnderline"/>
        </w:rPr>
        <w:t xml:space="preserve"> such syndromes as a “staples trap,” </w:t>
      </w:r>
      <w:r w:rsidRPr="00A516D0">
        <w:rPr>
          <w:rStyle w:val="StyleUnderline"/>
          <w:highlight w:val="cyan"/>
        </w:rPr>
        <w:t>the</w:t>
      </w:r>
      <w:r w:rsidRPr="00A516D0">
        <w:rPr>
          <w:rStyle w:val="StyleUnderline"/>
        </w:rPr>
        <w:t xml:space="preserve"> “</w:t>
      </w:r>
      <w:r w:rsidRPr="00A516D0">
        <w:rPr>
          <w:rStyle w:val="StyleUnderline"/>
          <w:highlight w:val="cyan"/>
        </w:rPr>
        <w:t>resource curse</w:t>
      </w:r>
      <w:r w:rsidRPr="00A516D0">
        <w:rPr>
          <w:rStyle w:val="StyleUnderline"/>
        </w:rPr>
        <w:t xml:space="preserve">” and the “Dutch disease.” </w:t>
      </w:r>
      <w:r w:rsidRPr="00A516D0">
        <w:rPr>
          <w:sz w:val="16"/>
        </w:rPr>
        <w:t>Compounding this negativity is that most natural resource industries are located outside core urban areas, making them nearly invisible to media, cultural and academic elites. Natural resources are also shackled with the reputation of being low-tech and requiring little effort or ambition beyond luck in the “geographic lottery” that is a resource endowment. Finally, the country’s abundant resources are believed to overtly inhibit the development of knowledge industries in Canada. “I’m a lumberjack and I’m OK,” as Monty Python used to sing — but more than a little dim.</w:t>
      </w:r>
    </w:p>
    <w:p w14:paraId="4410E1B3" w14:textId="77777777" w:rsidR="00846C7E" w:rsidRPr="00A516D0" w:rsidRDefault="00846C7E" w:rsidP="00846C7E">
      <w:pPr>
        <w:rPr>
          <w:sz w:val="16"/>
        </w:rPr>
      </w:pPr>
      <w:r w:rsidRPr="00A516D0">
        <w:rPr>
          <w:rStyle w:val="Emphasis"/>
          <w:highlight w:val="cyan"/>
        </w:rPr>
        <w:t>None of these prejudices</w:t>
      </w:r>
      <w:r w:rsidRPr="00A516D0">
        <w:rPr>
          <w:rStyle w:val="StyleUnderline"/>
          <w:highlight w:val="cyan"/>
        </w:rPr>
        <w:t xml:space="preserve"> is </w:t>
      </w:r>
      <w:r w:rsidRPr="00A516D0">
        <w:rPr>
          <w:rStyle w:val="Emphasis"/>
          <w:highlight w:val="cyan"/>
        </w:rPr>
        <w:t>based in fact</w:t>
      </w:r>
      <w:r w:rsidRPr="00A516D0">
        <w:rPr>
          <w:sz w:val="16"/>
        </w:rPr>
        <w:t xml:space="preserve">. </w:t>
      </w:r>
      <w:r w:rsidRPr="00A516D0">
        <w:rPr>
          <w:rStyle w:val="StyleUnderline"/>
        </w:rPr>
        <w:t>Canada’s natural resource development has been driven by a steady stream of inventions and innovations</w:t>
      </w:r>
      <w:r w:rsidRPr="00A516D0">
        <w:rPr>
          <w:sz w:val="16"/>
        </w:rPr>
        <w:t xml:space="preserve">. </w:t>
      </w:r>
      <w:r w:rsidRPr="00A516D0">
        <w:rPr>
          <w:rStyle w:val="StyleUnderline"/>
          <w:highlight w:val="cyan"/>
        </w:rPr>
        <w:t>Canadians have</w:t>
      </w:r>
      <w:r w:rsidRPr="00A516D0">
        <w:rPr>
          <w:rStyle w:val="StyleUnderline"/>
        </w:rPr>
        <w:t xml:space="preserve"> often </w:t>
      </w:r>
      <w:r w:rsidRPr="00A516D0">
        <w:rPr>
          <w:rStyle w:val="StyleUnderline"/>
          <w:highlight w:val="cyan"/>
        </w:rPr>
        <w:t>pushed</w:t>
      </w:r>
      <w:r w:rsidRPr="00A516D0">
        <w:rPr>
          <w:rStyle w:val="StyleUnderline"/>
        </w:rPr>
        <w:t xml:space="preserve"> themselves </w:t>
      </w:r>
      <w:r w:rsidRPr="00A516D0">
        <w:rPr>
          <w:rStyle w:val="StyleUnderline"/>
          <w:highlight w:val="cyan"/>
        </w:rPr>
        <w:t>to the tech</w:t>
      </w:r>
      <w:r w:rsidRPr="00A516D0">
        <w:rPr>
          <w:sz w:val="16"/>
        </w:rPr>
        <w:t xml:space="preserve">nological </w:t>
      </w:r>
      <w:r w:rsidRPr="00A516D0">
        <w:rPr>
          <w:rStyle w:val="StyleUnderline"/>
          <w:highlight w:val="cyan"/>
        </w:rPr>
        <w:t>frontier with new technologies in</w:t>
      </w:r>
      <w:r w:rsidRPr="00A516D0">
        <w:rPr>
          <w:rStyle w:val="StyleUnderline"/>
        </w:rPr>
        <w:t xml:space="preserve"> wheat</w:t>
      </w:r>
      <w:r w:rsidRPr="00A516D0">
        <w:rPr>
          <w:sz w:val="16"/>
        </w:rPr>
        <w:t xml:space="preserve">, canola, hydroelectricity, metals </w:t>
      </w:r>
      <w:r w:rsidRPr="00A516D0">
        <w:rPr>
          <w:rStyle w:val="StyleUnderline"/>
        </w:rPr>
        <w:t xml:space="preserve">and the </w:t>
      </w:r>
      <w:r w:rsidRPr="00A516D0">
        <w:rPr>
          <w:rStyle w:val="Emphasis"/>
          <w:highlight w:val="cyan"/>
        </w:rPr>
        <w:t>oil</w:t>
      </w:r>
      <w:r w:rsidRPr="00A516D0">
        <w:rPr>
          <w:rStyle w:val="StyleUnderline"/>
        </w:rPr>
        <w:t xml:space="preserve"> sands</w:t>
      </w:r>
      <w:r w:rsidRPr="00A516D0">
        <w:rPr>
          <w:sz w:val="16"/>
        </w:rPr>
        <w:t xml:space="preserve">. </w:t>
      </w:r>
      <w:r w:rsidRPr="00A516D0">
        <w:rPr>
          <w:rStyle w:val="StyleUnderline"/>
          <w:highlight w:val="cyan"/>
        </w:rPr>
        <w:t>Because the sector</w:t>
      </w:r>
      <w:r w:rsidRPr="00A516D0">
        <w:rPr>
          <w:rStyle w:val="StyleUnderline"/>
        </w:rPr>
        <w:t>’s</w:t>
      </w:r>
      <w:r w:rsidRPr="00A516D0">
        <w:rPr>
          <w:sz w:val="16"/>
        </w:rPr>
        <w:t xml:space="preserve"> often </w:t>
      </w:r>
      <w:r w:rsidRPr="00A516D0">
        <w:rPr>
          <w:rStyle w:val="StyleUnderline"/>
        </w:rPr>
        <w:t xml:space="preserve">cyclical nature </w:t>
      </w:r>
      <w:r w:rsidRPr="00A516D0">
        <w:rPr>
          <w:rStyle w:val="StyleUnderline"/>
          <w:highlight w:val="cyan"/>
        </w:rPr>
        <w:t xml:space="preserve">requires a flexible labour force and tolerance of </w:t>
      </w:r>
      <w:r w:rsidRPr="00A516D0">
        <w:rPr>
          <w:rStyle w:val="Emphasis"/>
          <w:highlight w:val="cyan"/>
        </w:rPr>
        <w:t>creative destruction</w:t>
      </w:r>
      <w:r w:rsidRPr="00A516D0">
        <w:rPr>
          <w:sz w:val="16"/>
        </w:rPr>
        <w:t xml:space="preserve">, </w:t>
      </w:r>
      <w:r w:rsidRPr="00A516D0">
        <w:rPr>
          <w:rStyle w:val="StyleUnderline"/>
          <w:highlight w:val="cyan"/>
        </w:rPr>
        <w:t xml:space="preserve">it </w:t>
      </w:r>
      <w:r w:rsidRPr="00A516D0">
        <w:rPr>
          <w:rStyle w:val="Emphasis"/>
          <w:highlight w:val="cyan"/>
        </w:rPr>
        <w:t>nourishes</w:t>
      </w:r>
      <w:r w:rsidRPr="00A516D0">
        <w:rPr>
          <w:sz w:val="16"/>
        </w:rPr>
        <w:t xml:space="preserve"> the cultural values that support </w:t>
      </w:r>
      <w:r w:rsidRPr="00A516D0">
        <w:rPr>
          <w:rStyle w:val="Emphasis"/>
          <w:highlight w:val="cyan"/>
        </w:rPr>
        <w:t>entrepreneurship</w:t>
      </w:r>
      <w:r w:rsidRPr="00A516D0">
        <w:rPr>
          <w:rStyle w:val="StyleUnderline"/>
          <w:highlight w:val="cyan"/>
        </w:rPr>
        <w:t xml:space="preserve"> and </w:t>
      </w:r>
      <w:r w:rsidRPr="00A516D0">
        <w:rPr>
          <w:rStyle w:val="Emphasis"/>
          <w:highlight w:val="cyan"/>
        </w:rPr>
        <w:t>innovation</w:t>
      </w:r>
      <w:r w:rsidRPr="00A516D0">
        <w:rPr>
          <w:rStyle w:val="StyleUnderline"/>
          <w:highlight w:val="cyan"/>
        </w:rPr>
        <w:t xml:space="preserve"> in </w:t>
      </w:r>
      <w:r w:rsidRPr="00A516D0">
        <w:rPr>
          <w:rStyle w:val="Emphasis"/>
          <w:highlight w:val="cyan"/>
        </w:rPr>
        <w:t>all industries</w:t>
      </w:r>
      <w:r w:rsidRPr="00A516D0">
        <w:rPr>
          <w:sz w:val="16"/>
        </w:rPr>
        <w:t xml:space="preserve">. </w:t>
      </w:r>
      <w:r w:rsidRPr="00A516D0">
        <w:rPr>
          <w:rStyle w:val="StyleUnderline"/>
        </w:rPr>
        <w:t xml:space="preserve">Its </w:t>
      </w:r>
      <w:r w:rsidRPr="00A516D0">
        <w:rPr>
          <w:rStyle w:val="Emphasis"/>
          <w:highlight w:val="cyan"/>
        </w:rPr>
        <w:t>capital-intensity</w:t>
      </w:r>
      <w:r w:rsidRPr="00A516D0">
        <w:rPr>
          <w:rStyle w:val="StyleUnderline"/>
          <w:highlight w:val="cyan"/>
        </w:rPr>
        <w:t xml:space="preserve"> necessitates high savings and</w:t>
      </w:r>
      <w:r w:rsidRPr="00A516D0">
        <w:rPr>
          <w:rStyle w:val="StyleUnderline"/>
        </w:rPr>
        <w:t xml:space="preserve"> long-term </w:t>
      </w:r>
      <w:r w:rsidRPr="00A516D0">
        <w:rPr>
          <w:rStyle w:val="StyleUnderline"/>
          <w:highlight w:val="cyan"/>
        </w:rPr>
        <w:t>planning</w:t>
      </w:r>
      <w:r w:rsidRPr="00A516D0">
        <w:rPr>
          <w:sz w:val="16"/>
        </w:rPr>
        <w:t xml:space="preserve">. </w:t>
      </w:r>
      <w:r w:rsidRPr="00A516D0">
        <w:rPr>
          <w:rStyle w:val="StyleUnderline"/>
          <w:highlight w:val="cyan"/>
        </w:rPr>
        <w:t>And</w:t>
      </w:r>
      <w:r w:rsidRPr="00A516D0">
        <w:rPr>
          <w:rStyle w:val="StyleUnderline"/>
        </w:rPr>
        <w:t xml:space="preserve"> its </w:t>
      </w:r>
      <w:r w:rsidRPr="00A516D0">
        <w:rPr>
          <w:rStyle w:val="StyleUnderline"/>
          <w:highlight w:val="cyan"/>
        </w:rPr>
        <w:t>dependence on foreign markets encourages receptivity to</w:t>
      </w:r>
      <w:r w:rsidRPr="00A516D0">
        <w:rPr>
          <w:rStyle w:val="StyleUnderline"/>
        </w:rPr>
        <w:t xml:space="preserve"> and </w:t>
      </w:r>
      <w:r w:rsidRPr="00A516D0">
        <w:rPr>
          <w:rStyle w:val="StyleUnderline"/>
          <w:highlight w:val="cyan"/>
        </w:rPr>
        <w:t>talent</w:t>
      </w:r>
      <w:r w:rsidRPr="00A516D0">
        <w:rPr>
          <w:rStyle w:val="StyleUnderline"/>
        </w:rPr>
        <w:t xml:space="preserve"> for international trade</w:t>
      </w:r>
      <w:r w:rsidRPr="00A516D0">
        <w:rPr>
          <w:sz w:val="16"/>
        </w:rPr>
        <w:t xml:space="preserve"> and investment.</w:t>
      </w:r>
    </w:p>
    <w:p w14:paraId="56AF7388" w14:textId="77777777" w:rsidR="00846C7E" w:rsidRDefault="00846C7E" w:rsidP="00846C7E">
      <w:pPr>
        <w:pStyle w:val="Heading2"/>
      </w:pPr>
      <w:r>
        <w:t>!</w:t>
      </w:r>
    </w:p>
    <w:p w14:paraId="23F00AA4" w14:textId="77777777" w:rsidR="00846C7E" w:rsidRDefault="00846C7E" w:rsidP="00846C7E">
      <w:pPr>
        <w:pStyle w:val="Heading3"/>
      </w:pPr>
      <w:r>
        <w:t>OV---2NC</w:t>
      </w:r>
    </w:p>
    <w:p w14:paraId="4AEE958A" w14:textId="42EAE913" w:rsidR="00846C7E" w:rsidRPr="009B256E" w:rsidRDefault="00846C7E" w:rsidP="00846C7E">
      <w:pPr>
        <w:pStyle w:val="Heading4"/>
      </w:pPr>
      <w:r w:rsidRPr="00634F0D">
        <w:rPr>
          <w:u w:val="single"/>
        </w:rPr>
        <w:t>Magnitude</w:t>
      </w:r>
      <w:r>
        <w:t xml:space="preserve">. </w:t>
      </w:r>
    </w:p>
    <w:p w14:paraId="3DEBB676" w14:textId="77777777" w:rsidR="00846C7E" w:rsidRPr="009B256E" w:rsidRDefault="00846C7E" w:rsidP="00846C7E">
      <w:r w:rsidRPr="009B256E">
        <w:rPr>
          <w:rStyle w:val="Style13ptBold"/>
        </w:rPr>
        <w:t>Walsh 22</w:t>
      </w:r>
      <w:r>
        <w:t xml:space="preserve">, </w:t>
      </w:r>
      <w:r w:rsidRPr="00E81689">
        <w:t xml:space="preserve">editorial director </w:t>
      </w:r>
      <w:r>
        <w:t xml:space="preserve">at Vox, author of “End Times: A Brief Guide to the End of the World”, </w:t>
      </w:r>
      <w:r w:rsidRPr="00E81689">
        <w:t xml:space="preserve">was previously the Future Correspondent at Axios </w:t>
      </w:r>
      <w:r>
        <w:t xml:space="preserve">, was previously a foreign correspondent with Time Magazine for 15 years.(Bryan, 8-17-2022, </w:t>
      </w:r>
      <w:r w:rsidRPr="009B256E">
        <w:t xml:space="preserve">“What could a nuclear war do to the climate — and humanity?”, </w:t>
      </w:r>
      <w:r>
        <w:t xml:space="preserve">Vox, </w:t>
      </w:r>
      <w:r w:rsidRPr="009B256E">
        <w:t>https://www.vox.com/future-perfect/2022/8/17/23306861/nuclear-winter-war-climate-change-food-starvation-existential-risk-russia-united-states</w:t>
      </w:r>
      <w:r>
        <w:t>)</w:t>
      </w:r>
    </w:p>
    <w:p w14:paraId="16C392DA" w14:textId="77777777" w:rsidR="00846C7E" w:rsidRPr="009B256E" w:rsidRDefault="00846C7E" w:rsidP="00846C7E">
      <w:pPr>
        <w:rPr>
          <w:u w:val="single"/>
        </w:rPr>
      </w:pPr>
      <w:r w:rsidRPr="009B256E">
        <w:rPr>
          <w:sz w:val="16"/>
          <w:szCs w:val="16"/>
        </w:rPr>
        <w:t xml:space="preserve">When it comes to extinction — including our own — we should be worried about sudden climate change that occurs too rapidly for us to survive. </w:t>
      </w:r>
      <w:r w:rsidRPr="009B256E">
        <w:rPr>
          <w:rStyle w:val="Emphasis"/>
        </w:rPr>
        <w:t xml:space="preserve">Human-caused </w:t>
      </w:r>
      <w:r w:rsidRPr="009B256E">
        <w:rPr>
          <w:rStyle w:val="Emphasis"/>
          <w:highlight w:val="cyan"/>
        </w:rPr>
        <w:t>climate change</w:t>
      </w:r>
      <w:r w:rsidRPr="009B256E">
        <w:rPr>
          <w:sz w:val="16"/>
          <w:szCs w:val="16"/>
        </w:rPr>
        <w:t xml:space="preserve"> will cause unprecedented suffering, but </w:t>
      </w:r>
      <w:r w:rsidRPr="009B256E">
        <w:rPr>
          <w:u w:val="single"/>
        </w:rPr>
        <w:t xml:space="preserve">even under the </w:t>
      </w:r>
      <w:r w:rsidRPr="009B256E">
        <w:rPr>
          <w:rStyle w:val="Emphasis"/>
        </w:rPr>
        <w:t>worst-case</w:t>
      </w:r>
      <w:r w:rsidRPr="009B256E">
        <w:rPr>
          <w:u w:val="single"/>
        </w:rPr>
        <w:t xml:space="preserve"> scenarios it seems </w:t>
      </w:r>
      <w:r w:rsidRPr="009B256E">
        <w:rPr>
          <w:rStyle w:val="Emphasis"/>
          <w:highlight w:val="cyan"/>
        </w:rPr>
        <w:t>unlikely</w:t>
      </w:r>
      <w:r w:rsidRPr="009B256E">
        <w:rPr>
          <w:highlight w:val="cyan"/>
          <w:u w:val="single"/>
        </w:rPr>
        <w:t xml:space="preserve"> to unfold </w:t>
      </w:r>
      <w:r w:rsidRPr="009B256E">
        <w:rPr>
          <w:rStyle w:val="Emphasis"/>
          <w:highlight w:val="cyan"/>
        </w:rPr>
        <w:t>fast enough</w:t>
      </w:r>
      <w:r w:rsidRPr="009B256E">
        <w:rPr>
          <w:highlight w:val="cyan"/>
          <w:u w:val="single"/>
        </w:rPr>
        <w:t xml:space="preserve"> to</w:t>
      </w:r>
      <w:r w:rsidRPr="009B256E">
        <w:rPr>
          <w:u w:val="single"/>
        </w:rPr>
        <w:t xml:space="preserve"> </w:t>
      </w:r>
      <w:r w:rsidRPr="009B256E">
        <w:rPr>
          <w:rStyle w:val="Emphasis"/>
        </w:rPr>
        <w:t xml:space="preserve">definitively </w:t>
      </w:r>
      <w:r w:rsidRPr="009B256E">
        <w:rPr>
          <w:rStyle w:val="Emphasis"/>
          <w:highlight w:val="cyan"/>
        </w:rPr>
        <w:t>wipe us out</w:t>
      </w:r>
      <w:r w:rsidRPr="009B256E">
        <w:rPr>
          <w:highlight w:val="cyan"/>
          <w:u w:val="single"/>
        </w:rPr>
        <w:t>.</w:t>
      </w:r>
    </w:p>
    <w:p w14:paraId="67E581B2" w14:textId="77777777" w:rsidR="00846C7E" w:rsidRPr="009B256E" w:rsidRDefault="00846C7E" w:rsidP="00846C7E">
      <w:pPr>
        <w:rPr>
          <w:u w:val="single"/>
        </w:rPr>
      </w:pPr>
      <w:r w:rsidRPr="009B256E">
        <w:rPr>
          <w:u w:val="single"/>
        </w:rPr>
        <w:t xml:space="preserve">But as </w:t>
      </w:r>
      <w:r w:rsidRPr="009B256E">
        <w:rPr>
          <w:rStyle w:val="Emphasis"/>
          <w:highlight w:val="cyan"/>
        </w:rPr>
        <w:t>new research</w:t>
      </w:r>
      <w:r w:rsidRPr="009B256E">
        <w:rPr>
          <w:highlight w:val="cyan"/>
          <w:u w:val="single"/>
        </w:rPr>
        <w:t xml:space="preserve"> demonstrates</w:t>
      </w:r>
      <w:r w:rsidRPr="009B256E">
        <w:rPr>
          <w:u w:val="single"/>
        </w:rPr>
        <w:t xml:space="preserve">, there is </w:t>
      </w:r>
      <w:r w:rsidRPr="009B256E">
        <w:rPr>
          <w:rStyle w:val="Emphasis"/>
          <w:highlight w:val="cyan"/>
        </w:rPr>
        <w:t>something else</w:t>
      </w:r>
      <w:r w:rsidRPr="009B256E">
        <w:rPr>
          <w:u w:val="single"/>
        </w:rPr>
        <w:t xml:space="preserve"> that </w:t>
      </w:r>
      <w:r w:rsidRPr="009B256E">
        <w:rPr>
          <w:highlight w:val="cyan"/>
          <w:u w:val="single"/>
        </w:rPr>
        <w:t>may:</w:t>
      </w:r>
      <w:r w:rsidRPr="009B256E">
        <w:rPr>
          <w:u w:val="single"/>
        </w:rPr>
        <w:t xml:space="preserve"> </w:t>
      </w:r>
      <w:r w:rsidRPr="009B256E">
        <w:rPr>
          <w:rStyle w:val="Emphasis"/>
          <w:highlight w:val="cyan"/>
        </w:rPr>
        <w:t>nuclear winter</w:t>
      </w:r>
      <w:r w:rsidRPr="009B256E">
        <w:rPr>
          <w:u w:val="single"/>
        </w:rPr>
        <w:t>.</w:t>
      </w:r>
    </w:p>
    <w:p w14:paraId="6AAD74F6" w14:textId="77777777" w:rsidR="00846C7E" w:rsidRPr="009B256E" w:rsidRDefault="00846C7E" w:rsidP="00846C7E">
      <w:pPr>
        <w:rPr>
          <w:sz w:val="16"/>
          <w:szCs w:val="16"/>
        </w:rPr>
      </w:pPr>
      <w:r w:rsidRPr="009B256E">
        <w:rPr>
          <w:sz w:val="16"/>
          <w:szCs w:val="16"/>
        </w:rPr>
        <w:t>The long night</w:t>
      </w:r>
    </w:p>
    <w:p w14:paraId="1B6CDF68" w14:textId="77777777" w:rsidR="00846C7E" w:rsidRPr="009B256E" w:rsidRDefault="00846C7E" w:rsidP="00846C7E">
      <w:pPr>
        <w:rPr>
          <w:sz w:val="16"/>
          <w:szCs w:val="16"/>
        </w:rPr>
      </w:pPr>
      <w:r w:rsidRPr="009B256E">
        <w:rPr>
          <w:sz w:val="16"/>
          <w:szCs w:val="16"/>
        </w:rPr>
        <w:t>In a study published Monday in the journal Nature Food, researchers led by Lili Xia and Alan Robock at Rutgers University modeled the climatic impacts of a nuclear war, and then attempted to quantify the effects on global food production.</w:t>
      </w:r>
    </w:p>
    <w:p w14:paraId="3AC34AAF" w14:textId="77777777" w:rsidR="00846C7E" w:rsidRPr="009B256E" w:rsidRDefault="00846C7E" w:rsidP="00846C7E">
      <w:pPr>
        <w:rPr>
          <w:u w:val="single"/>
        </w:rPr>
      </w:pPr>
      <w:r w:rsidRPr="009B256E">
        <w:rPr>
          <w:u w:val="single"/>
        </w:rPr>
        <w:t xml:space="preserve">The results were grim: </w:t>
      </w:r>
      <w:r w:rsidRPr="009B256E">
        <w:rPr>
          <w:sz w:val="16"/>
          <w:szCs w:val="16"/>
        </w:rPr>
        <w:t>a full-scale</w:t>
      </w:r>
      <w:r>
        <w:t xml:space="preserve"> </w:t>
      </w:r>
      <w:r w:rsidRPr="009B256E">
        <w:rPr>
          <w:highlight w:val="cyan"/>
          <w:u w:val="single"/>
        </w:rPr>
        <w:t>nuclear war</w:t>
      </w:r>
      <w:r>
        <w:t xml:space="preserve"> </w:t>
      </w:r>
      <w:r w:rsidRPr="009B256E">
        <w:rPr>
          <w:sz w:val="16"/>
          <w:szCs w:val="16"/>
        </w:rPr>
        <w:t xml:space="preserve">between the US and Russia with their current number of warheads </w:t>
      </w:r>
      <w:r w:rsidRPr="009B256E">
        <w:rPr>
          <w:u w:val="single"/>
        </w:rPr>
        <w:t xml:space="preserve">could </w:t>
      </w:r>
      <w:r w:rsidRPr="009B256E">
        <w:rPr>
          <w:highlight w:val="cyan"/>
          <w:u w:val="single"/>
        </w:rPr>
        <w:t>lead to</w:t>
      </w:r>
      <w:r w:rsidRPr="009B256E">
        <w:rPr>
          <w:u w:val="single"/>
        </w:rPr>
        <w:t xml:space="preserve"> as much as </w:t>
      </w:r>
      <w:r w:rsidRPr="009B256E">
        <w:rPr>
          <w:rStyle w:val="Emphasis"/>
          <w:highlight w:val="cyan"/>
        </w:rPr>
        <w:t>150 million tons</w:t>
      </w:r>
      <w:r w:rsidRPr="009B256E">
        <w:rPr>
          <w:highlight w:val="cyan"/>
          <w:u w:val="single"/>
        </w:rPr>
        <w:t xml:space="preserve"> of soot</w:t>
      </w:r>
      <w:r w:rsidRPr="009B256E">
        <w:rPr>
          <w:u w:val="single"/>
        </w:rPr>
        <w:t xml:space="preserve"> being injected into the </w:t>
      </w:r>
      <w:r w:rsidRPr="009B256E">
        <w:rPr>
          <w:rStyle w:val="Emphasis"/>
        </w:rPr>
        <w:t>atmosphere</w:t>
      </w:r>
      <w:r w:rsidRPr="009B256E">
        <w:rPr>
          <w:u w:val="single"/>
        </w:rPr>
        <w:t>, thanks to massive fires ignited by the explosions</w:t>
      </w:r>
      <w:r>
        <w:t xml:space="preserve">. </w:t>
      </w:r>
      <w:r w:rsidRPr="009B256E">
        <w:rPr>
          <w:u w:val="single"/>
        </w:rPr>
        <w:t xml:space="preserve">All that </w:t>
      </w:r>
      <w:r w:rsidRPr="009B256E">
        <w:rPr>
          <w:highlight w:val="cyan"/>
          <w:u w:val="single"/>
        </w:rPr>
        <w:t xml:space="preserve">soot would </w:t>
      </w:r>
      <w:r w:rsidRPr="009B256E">
        <w:rPr>
          <w:rStyle w:val="Emphasis"/>
          <w:highlight w:val="cyan"/>
        </w:rPr>
        <w:t>quickly spread</w:t>
      </w:r>
      <w:r w:rsidRPr="009B256E">
        <w:rPr>
          <w:u w:val="single"/>
        </w:rPr>
        <w:t xml:space="preserve"> around the globe </w:t>
      </w:r>
      <w:r w:rsidRPr="009B256E">
        <w:rPr>
          <w:highlight w:val="cyan"/>
          <w:u w:val="single"/>
        </w:rPr>
        <w:t xml:space="preserve">and </w:t>
      </w:r>
      <w:r w:rsidRPr="009B256E">
        <w:rPr>
          <w:rStyle w:val="Emphasis"/>
          <w:highlight w:val="cyan"/>
        </w:rPr>
        <w:t>block</w:t>
      </w:r>
      <w:r w:rsidRPr="009B256E">
        <w:rPr>
          <w:u w:val="single"/>
        </w:rPr>
        <w:t xml:space="preserve"> incoming </w:t>
      </w:r>
      <w:r w:rsidRPr="009B256E">
        <w:rPr>
          <w:highlight w:val="cyan"/>
          <w:u w:val="single"/>
        </w:rPr>
        <w:t>sunlight</w:t>
      </w:r>
      <w:r w:rsidRPr="009B256E">
        <w:rPr>
          <w:sz w:val="16"/>
          <w:szCs w:val="16"/>
        </w:rPr>
        <w:t>, putting the equivalent of a shade over the planet and</w:t>
      </w:r>
      <w:r>
        <w:t xml:space="preserve"> </w:t>
      </w:r>
      <w:r w:rsidRPr="009B256E">
        <w:rPr>
          <w:rStyle w:val="Emphasis"/>
          <w:highlight w:val="cyan"/>
        </w:rPr>
        <w:t>leading</w:t>
      </w:r>
      <w:r w:rsidRPr="009B256E">
        <w:rPr>
          <w:highlight w:val="cyan"/>
          <w:u w:val="single"/>
        </w:rPr>
        <w:t xml:space="preserve"> to drastic</w:t>
      </w:r>
      <w:r w:rsidRPr="009B256E">
        <w:rPr>
          <w:u w:val="single"/>
        </w:rPr>
        <w:t xml:space="preserve"> </w:t>
      </w:r>
      <w:r w:rsidRPr="009B256E">
        <w:rPr>
          <w:rStyle w:val="Emphasis"/>
        </w:rPr>
        <w:t xml:space="preserve">global </w:t>
      </w:r>
      <w:r w:rsidRPr="009B256E">
        <w:rPr>
          <w:rStyle w:val="Emphasis"/>
          <w:highlight w:val="cyan"/>
        </w:rPr>
        <w:t>cooling</w:t>
      </w:r>
      <w:r>
        <w:t xml:space="preserve">. </w:t>
      </w:r>
      <w:r w:rsidRPr="009B256E">
        <w:rPr>
          <w:sz w:val="16"/>
          <w:szCs w:val="16"/>
        </w:rPr>
        <w:t xml:space="preserve">In the cold and dark, </w:t>
      </w:r>
      <w:r w:rsidRPr="009B256E">
        <w:rPr>
          <w:rStyle w:val="Emphasis"/>
        </w:rPr>
        <w:t>crops</w:t>
      </w:r>
      <w:r w:rsidRPr="009B256E">
        <w:rPr>
          <w:rStyle w:val="StyleUnderline"/>
        </w:rPr>
        <w:t xml:space="preserve"> would wither and </w:t>
      </w:r>
      <w:r w:rsidRPr="009B256E">
        <w:rPr>
          <w:rStyle w:val="Emphasis"/>
        </w:rPr>
        <w:t>die</w:t>
      </w:r>
      <w:r w:rsidRPr="009B256E">
        <w:rPr>
          <w:rStyle w:val="StyleUnderline"/>
        </w:rPr>
        <w:t xml:space="preserve">, as would the </w:t>
      </w:r>
      <w:r w:rsidRPr="009B256E">
        <w:rPr>
          <w:rStyle w:val="Emphasis"/>
        </w:rPr>
        <w:t>livestock</w:t>
      </w:r>
      <w:r w:rsidRPr="009B256E">
        <w:rPr>
          <w:rStyle w:val="StyleUnderline"/>
        </w:rPr>
        <w:t xml:space="preserve"> that depend on them.</w:t>
      </w:r>
    </w:p>
    <w:p w14:paraId="7114F45D" w14:textId="77777777" w:rsidR="00846C7E" w:rsidRDefault="00846C7E" w:rsidP="00846C7E">
      <w:r w:rsidRPr="009B256E">
        <w:rPr>
          <w:sz w:val="16"/>
          <w:szCs w:val="16"/>
        </w:rPr>
        <w:t xml:space="preserve">As a result, the researchers project that </w:t>
      </w:r>
      <w:r w:rsidRPr="009B256E">
        <w:rPr>
          <w:u w:val="single"/>
        </w:rPr>
        <w:t>global calorie production could drop</w:t>
      </w:r>
      <w:r>
        <w:t xml:space="preserve"> </w:t>
      </w:r>
      <w:r w:rsidRPr="009B256E">
        <w:rPr>
          <w:sz w:val="16"/>
          <w:szCs w:val="16"/>
        </w:rPr>
        <w:t>by as much as</w:t>
      </w:r>
      <w:r>
        <w:t xml:space="preserve"> </w:t>
      </w:r>
      <w:r w:rsidRPr="009B256E">
        <w:rPr>
          <w:u w:val="single"/>
        </w:rPr>
        <w:t>90 percent, leaving</w:t>
      </w:r>
      <w:r>
        <w:t xml:space="preserve"> </w:t>
      </w:r>
      <w:r w:rsidRPr="009B256E">
        <w:rPr>
          <w:sz w:val="16"/>
          <w:szCs w:val="16"/>
        </w:rPr>
        <w:t>an estimated</w:t>
      </w:r>
      <w:r>
        <w:t xml:space="preserve"> </w:t>
      </w:r>
      <w:r w:rsidRPr="009B256E">
        <w:rPr>
          <w:u w:val="single"/>
        </w:rPr>
        <w:t>5 billion people dead from famine in</w:t>
      </w:r>
      <w:r>
        <w:t xml:space="preserve"> </w:t>
      </w:r>
      <w:r w:rsidRPr="009B256E">
        <w:rPr>
          <w:sz w:val="16"/>
          <w:szCs w:val="16"/>
        </w:rPr>
        <w:t>what is now known as</w:t>
      </w:r>
      <w:r>
        <w:t xml:space="preserve"> </w:t>
      </w:r>
      <w:r w:rsidRPr="009B256E">
        <w:rPr>
          <w:u w:val="single"/>
        </w:rPr>
        <w:t>nuclear winter</w:t>
      </w:r>
      <w:r>
        <w:t>.</w:t>
      </w:r>
    </w:p>
    <w:p w14:paraId="4BEF76FD" w14:textId="77777777" w:rsidR="00846C7E" w:rsidRPr="009B256E" w:rsidRDefault="00846C7E" w:rsidP="00846C7E">
      <w:pPr>
        <w:rPr>
          <w:sz w:val="16"/>
          <w:szCs w:val="16"/>
        </w:rPr>
      </w:pPr>
      <w:r w:rsidRPr="009B256E">
        <w:rPr>
          <w:u w:val="single"/>
        </w:rPr>
        <w:t>“</w:t>
      </w:r>
      <w:r w:rsidRPr="0013385D">
        <w:rPr>
          <w:highlight w:val="cyan"/>
          <w:u w:val="single"/>
        </w:rPr>
        <w:t>This</w:t>
      </w:r>
      <w:r w:rsidRPr="009B256E">
        <w:rPr>
          <w:u w:val="single"/>
        </w:rPr>
        <w:t xml:space="preserve"> would </w:t>
      </w:r>
      <w:r w:rsidRPr="0013385D">
        <w:rPr>
          <w:highlight w:val="cyan"/>
          <w:u w:val="single"/>
        </w:rPr>
        <w:t xml:space="preserve">produce </w:t>
      </w:r>
      <w:r w:rsidRPr="0013385D">
        <w:rPr>
          <w:rStyle w:val="Emphasis"/>
          <w:highlight w:val="cyan"/>
        </w:rPr>
        <w:t>climate change</w:t>
      </w:r>
      <w:r w:rsidRPr="0013385D">
        <w:rPr>
          <w:highlight w:val="cyan"/>
          <w:u w:val="single"/>
        </w:rPr>
        <w:t xml:space="preserve"> that is </w:t>
      </w:r>
      <w:r w:rsidRPr="0013385D">
        <w:rPr>
          <w:rStyle w:val="Emphasis"/>
          <w:highlight w:val="cyan"/>
        </w:rPr>
        <w:t>unprecedented</w:t>
      </w:r>
      <w:r w:rsidRPr="009B256E">
        <w:rPr>
          <w:u w:val="single"/>
        </w:rPr>
        <w:t xml:space="preserve"> in human history,”</w:t>
      </w:r>
      <w:r>
        <w:t xml:space="preserve"> </w:t>
      </w:r>
      <w:r w:rsidRPr="009B256E">
        <w:rPr>
          <w:sz w:val="16"/>
          <w:szCs w:val="16"/>
        </w:rPr>
        <w:t>Robock told reporters in a briefing on Monday. “In a US-Russia nuclear war, more people would die [from starvation] in India and Pakistan alone than in the countries actually fighting the war.”</w:t>
      </w:r>
    </w:p>
    <w:p w14:paraId="3CB4B4A2" w14:textId="77777777" w:rsidR="00846C7E" w:rsidRPr="009B256E" w:rsidRDefault="00846C7E" w:rsidP="00846C7E">
      <w:pPr>
        <w:rPr>
          <w:sz w:val="16"/>
          <w:szCs w:val="16"/>
        </w:rPr>
      </w:pPr>
      <w:r w:rsidRPr="009B256E">
        <w:rPr>
          <w:sz w:val="16"/>
          <w:szCs w:val="16"/>
        </w:rPr>
        <w:t>While the length and severity of the projected nuclear winter is related to the number of warheads used in an exchange, the researchers find that</w:t>
      </w:r>
      <w:r>
        <w:t xml:space="preserve"> </w:t>
      </w:r>
      <w:r w:rsidRPr="009B256E">
        <w:rPr>
          <w:highlight w:val="cyan"/>
          <w:u w:val="single"/>
        </w:rPr>
        <w:t>even</w:t>
      </w:r>
      <w:r w:rsidRPr="009B256E">
        <w:rPr>
          <w:u w:val="single"/>
        </w:rPr>
        <w:t xml:space="preserve"> a </w:t>
      </w:r>
      <w:r w:rsidRPr="009B256E">
        <w:rPr>
          <w:rStyle w:val="Emphasis"/>
          <w:highlight w:val="cyan"/>
        </w:rPr>
        <w:t>“limited”</w:t>
      </w:r>
      <w:r w:rsidRPr="009B256E">
        <w:rPr>
          <w:rStyle w:val="Emphasis"/>
        </w:rPr>
        <w:t xml:space="preserve"> nuclear </w:t>
      </w:r>
      <w:r w:rsidRPr="009B256E">
        <w:rPr>
          <w:rStyle w:val="Emphasis"/>
          <w:highlight w:val="cyan"/>
        </w:rPr>
        <w:t>war</w:t>
      </w:r>
      <w:r>
        <w:t xml:space="preserve"> </w:t>
      </w:r>
      <w:r w:rsidRPr="009B256E">
        <w:rPr>
          <w:sz w:val="16"/>
          <w:szCs w:val="16"/>
        </w:rPr>
        <w:t xml:space="preserve">between India and Pakistan — two nuclear-armed countries that have repeatedly clashed over the past 75 years — </w:t>
      </w:r>
      <w:r w:rsidRPr="009B256E">
        <w:rPr>
          <w:u w:val="single"/>
        </w:rPr>
        <w:t xml:space="preserve">would </w:t>
      </w:r>
      <w:r w:rsidRPr="009B256E">
        <w:rPr>
          <w:highlight w:val="cyan"/>
          <w:u w:val="single"/>
        </w:rPr>
        <w:t>have</w:t>
      </w:r>
      <w:r w:rsidRPr="009B256E">
        <w:rPr>
          <w:u w:val="single"/>
        </w:rPr>
        <w:t xml:space="preserve"> </w:t>
      </w:r>
      <w:r w:rsidRPr="009B256E">
        <w:rPr>
          <w:rStyle w:val="Emphasis"/>
          <w:highlight w:val="cyan"/>
        </w:rPr>
        <w:t>global effects</w:t>
      </w:r>
      <w:r w:rsidRPr="009B256E">
        <w:rPr>
          <w:u w:val="single"/>
        </w:rPr>
        <w:t xml:space="preserve"> on the </w:t>
      </w:r>
      <w:r w:rsidRPr="009B256E">
        <w:rPr>
          <w:rStyle w:val="Emphasis"/>
        </w:rPr>
        <w:t>climate</w:t>
      </w:r>
      <w:r w:rsidRPr="009B256E">
        <w:rPr>
          <w:u w:val="single"/>
        </w:rPr>
        <w:t xml:space="preserve">. The </w:t>
      </w:r>
      <w:r w:rsidRPr="009B256E">
        <w:rPr>
          <w:rStyle w:val="Emphasis"/>
        </w:rPr>
        <w:t>fires</w:t>
      </w:r>
      <w:r w:rsidRPr="009B256E">
        <w:rPr>
          <w:u w:val="single"/>
        </w:rPr>
        <w:t xml:space="preserve"> from such a war could </w:t>
      </w:r>
      <w:r w:rsidRPr="009B256E">
        <w:rPr>
          <w:rStyle w:val="Emphasis"/>
        </w:rPr>
        <w:t>release</w:t>
      </w:r>
      <w:r w:rsidRPr="009B256E">
        <w:rPr>
          <w:u w:val="single"/>
        </w:rPr>
        <w:t xml:space="preserve"> as much as </w:t>
      </w:r>
      <w:r w:rsidRPr="009B256E">
        <w:rPr>
          <w:rStyle w:val="Emphasis"/>
        </w:rPr>
        <w:t>47 million tons</w:t>
      </w:r>
      <w:r w:rsidRPr="009B256E">
        <w:rPr>
          <w:u w:val="single"/>
        </w:rPr>
        <w:t xml:space="preserve"> of soot into the atmosphere</w:t>
      </w:r>
      <w:r w:rsidRPr="009B256E">
        <w:rPr>
          <w:sz w:val="16"/>
          <w:szCs w:val="16"/>
        </w:rPr>
        <w:t>, with a worst-case scenario causing global calorie production to drop by as much as 50 percent and leading to 2 billion deaths around the world.</w:t>
      </w:r>
    </w:p>
    <w:p w14:paraId="7B8273D4" w14:textId="77777777" w:rsidR="00846C7E" w:rsidRPr="00EB3455" w:rsidRDefault="00846C7E" w:rsidP="00846C7E"/>
    <w:p w14:paraId="56A28912" w14:textId="3EDBCC10" w:rsidR="00846C7E" w:rsidRDefault="00733C2A" w:rsidP="00733C2A">
      <w:pPr>
        <w:pStyle w:val="Heading3"/>
      </w:pPr>
      <w:r>
        <w:t>Impact Run---2NC</w:t>
      </w:r>
    </w:p>
    <w:p w14:paraId="115C4B33" w14:textId="77777777" w:rsidR="00846C7E" w:rsidRPr="00262073" w:rsidRDefault="00846C7E" w:rsidP="00846C7E">
      <w:pPr>
        <w:pStyle w:val="Heading4"/>
      </w:pPr>
      <w:r w:rsidRPr="006B62DE">
        <w:rPr>
          <w:u w:val="single"/>
        </w:rPr>
        <w:t>NATO collapse</w:t>
      </w:r>
      <w:r>
        <w:t xml:space="preserve">. Canada invokes Article V, France vetoes. </w:t>
      </w:r>
      <w:r w:rsidRPr="004F0736">
        <w:rPr>
          <w:u w:val="single"/>
        </w:rPr>
        <w:t>E</w:t>
      </w:r>
      <w:r w:rsidRPr="00B134D5">
        <w:rPr>
          <w:u w:val="single"/>
        </w:rPr>
        <w:t>xtinction</w:t>
      </w:r>
      <w:r>
        <w:t>.</w:t>
      </w:r>
    </w:p>
    <w:p w14:paraId="1CBDA205" w14:textId="77777777" w:rsidR="00846C7E" w:rsidRDefault="00846C7E" w:rsidP="00846C7E">
      <w:r w:rsidRPr="00D664F6">
        <w:rPr>
          <w:rStyle w:val="Style13ptBold"/>
        </w:rPr>
        <w:t>Benson 24</w:t>
      </w:r>
      <w:r>
        <w:t>, DPhil political science and government, senior policy analyst for National Security and International Policy @ American Progress. (Robert, 3-26-2024, "In Defense of NATO: Why the Trans-Atlantic Alliance Matters," Center for American Progress, https://www.americanprogress.org/article/in-defense-of-nato-why-the-trans-atlantic-alliance-matters/)</w:t>
      </w:r>
    </w:p>
    <w:p w14:paraId="31FD6007" w14:textId="77777777" w:rsidR="00846C7E" w:rsidRPr="00A26EDA" w:rsidRDefault="00846C7E" w:rsidP="00846C7E">
      <w:pPr>
        <w:rPr>
          <w:sz w:val="16"/>
        </w:rPr>
      </w:pPr>
      <w:r w:rsidRPr="00A26EDA">
        <w:rPr>
          <w:rStyle w:val="StyleUnderline"/>
        </w:rPr>
        <w:t xml:space="preserve">NATO is an </w:t>
      </w:r>
      <w:r w:rsidRPr="00A26EDA">
        <w:rPr>
          <w:rStyle w:val="Emphasis"/>
        </w:rPr>
        <w:t>engine of</w:t>
      </w:r>
      <w:r w:rsidRPr="00A26EDA">
        <w:rPr>
          <w:sz w:val="16"/>
        </w:rPr>
        <w:t xml:space="preserve"> post-war </w:t>
      </w:r>
      <w:r w:rsidRPr="00A26EDA">
        <w:rPr>
          <w:rStyle w:val="Emphasis"/>
        </w:rPr>
        <w:t>peace</w:t>
      </w:r>
    </w:p>
    <w:p w14:paraId="6059A796" w14:textId="77777777" w:rsidR="00846C7E" w:rsidRPr="00A26EDA" w:rsidRDefault="00846C7E" w:rsidP="00846C7E">
      <w:pPr>
        <w:rPr>
          <w:rStyle w:val="StyleUnderline"/>
        </w:rPr>
      </w:pPr>
      <w:r w:rsidRPr="00A26EDA">
        <w:rPr>
          <w:rStyle w:val="StyleUnderline"/>
          <w:highlight w:val="cyan"/>
        </w:rPr>
        <w:t>NATO</w:t>
      </w:r>
      <w:r w:rsidRPr="00A26EDA">
        <w:rPr>
          <w:rStyle w:val="StyleUnderline"/>
        </w:rPr>
        <w:t xml:space="preserve"> has </w:t>
      </w:r>
      <w:r w:rsidRPr="00A26EDA">
        <w:rPr>
          <w:rStyle w:val="StyleUnderline"/>
          <w:highlight w:val="cyan"/>
        </w:rPr>
        <w:t>helped</w:t>
      </w:r>
      <w:r w:rsidRPr="00A26EDA">
        <w:rPr>
          <w:rStyle w:val="StyleUnderline"/>
        </w:rPr>
        <w:t xml:space="preserve"> to </w:t>
      </w:r>
      <w:r w:rsidRPr="00A26EDA">
        <w:rPr>
          <w:rStyle w:val="Emphasis"/>
          <w:highlight w:val="cyan"/>
        </w:rPr>
        <w:t>avert</w:t>
      </w:r>
      <w:r w:rsidRPr="00A26EDA">
        <w:rPr>
          <w:rStyle w:val="StyleUnderline"/>
        </w:rPr>
        <w:t xml:space="preserve"> the </w:t>
      </w:r>
      <w:r w:rsidRPr="00A26EDA">
        <w:rPr>
          <w:rStyle w:val="Emphasis"/>
        </w:rPr>
        <w:t>enormous costs</w:t>
      </w:r>
      <w:r w:rsidRPr="00A26EDA">
        <w:rPr>
          <w:sz w:val="16"/>
        </w:rPr>
        <w:t>—both human and economic—</w:t>
      </w:r>
      <w:r w:rsidRPr="00A26EDA">
        <w:rPr>
          <w:rStyle w:val="StyleUnderline"/>
        </w:rPr>
        <w:t xml:space="preserve">of a </w:t>
      </w:r>
      <w:r w:rsidRPr="00A26EDA">
        <w:rPr>
          <w:rStyle w:val="Emphasis"/>
          <w:highlight w:val="cyan"/>
        </w:rPr>
        <w:t>large</w:t>
      </w:r>
      <w:r w:rsidRPr="00441108">
        <w:rPr>
          <w:rStyle w:val="Emphasis"/>
        </w:rPr>
        <w:t xml:space="preserve">-scale </w:t>
      </w:r>
      <w:r w:rsidRPr="00A26EDA">
        <w:rPr>
          <w:rStyle w:val="Emphasis"/>
          <w:highlight w:val="cyan"/>
        </w:rPr>
        <w:t>war</w:t>
      </w:r>
      <w:r w:rsidRPr="00A26EDA">
        <w:rPr>
          <w:rStyle w:val="StyleUnderline"/>
        </w:rPr>
        <w:t xml:space="preserve"> by fostering a </w:t>
      </w:r>
      <w:r w:rsidRPr="00A26EDA">
        <w:rPr>
          <w:rStyle w:val="Emphasis"/>
        </w:rPr>
        <w:t>climate of security</w:t>
      </w:r>
      <w:r w:rsidRPr="00A26EDA">
        <w:rPr>
          <w:rStyle w:val="StyleUnderline"/>
        </w:rPr>
        <w:t xml:space="preserve"> and predictability</w:t>
      </w:r>
      <w:r w:rsidRPr="00A26EDA">
        <w:rPr>
          <w:sz w:val="16"/>
        </w:rPr>
        <w:t xml:space="preserve">. Indeed, Europe has enjoyed an era of peace and stability unprecedented in its history in the decades following World War II. Much of this success owes to </w:t>
      </w:r>
      <w:r w:rsidRPr="00A26EDA">
        <w:rPr>
          <w:rStyle w:val="StyleUnderline"/>
        </w:rPr>
        <w:t>NATO’s</w:t>
      </w:r>
      <w:r w:rsidRPr="00A26EDA">
        <w:rPr>
          <w:sz w:val="16"/>
        </w:rPr>
        <w:t xml:space="preserve"> effective </w:t>
      </w:r>
      <w:r w:rsidRPr="00A26EDA">
        <w:rPr>
          <w:rStyle w:val="StyleUnderline"/>
        </w:rPr>
        <w:t xml:space="preserve">strategy of </w:t>
      </w:r>
      <w:r w:rsidRPr="00A26EDA">
        <w:rPr>
          <w:rStyle w:val="Emphasis"/>
          <w:highlight w:val="cyan"/>
        </w:rPr>
        <w:t>collective defense</w:t>
      </w:r>
      <w:r w:rsidRPr="00A26EDA">
        <w:rPr>
          <w:sz w:val="16"/>
        </w:rPr>
        <w:t xml:space="preserve">, which </w:t>
      </w:r>
      <w:r w:rsidRPr="00A26EDA">
        <w:rPr>
          <w:rStyle w:val="Emphasis"/>
          <w:highlight w:val="cyan"/>
        </w:rPr>
        <w:t>deters</w:t>
      </w:r>
      <w:r w:rsidRPr="00A26EDA">
        <w:rPr>
          <w:rStyle w:val="StyleUnderline"/>
        </w:rPr>
        <w:t xml:space="preserve"> potential </w:t>
      </w:r>
      <w:r w:rsidRPr="00A26EDA">
        <w:rPr>
          <w:rStyle w:val="Emphasis"/>
          <w:highlight w:val="cyan"/>
        </w:rPr>
        <w:t>aggressors</w:t>
      </w:r>
      <w:r w:rsidRPr="00A26EDA">
        <w:rPr>
          <w:rStyle w:val="StyleUnderline"/>
          <w:highlight w:val="cyan"/>
        </w:rPr>
        <w:t xml:space="preserve"> and </w:t>
      </w:r>
      <w:r w:rsidRPr="00A26EDA">
        <w:rPr>
          <w:rStyle w:val="Emphasis"/>
          <w:highlight w:val="cyan"/>
        </w:rPr>
        <w:t>fosters coop</w:t>
      </w:r>
      <w:r w:rsidRPr="00A26EDA">
        <w:rPr>
          <w:sz w:val="16"/>
        </w:rPr>
        <w:t xml:space="preserve">eration </w:t>
      </w:r>
      <w:r w:rsidRPr="00A26EDA">
        <w:rPr>
          <w:rStyle w:val="StyleUnderline"/>
          <w:highlight w:val="cyan"/>
        </w:rPr>
        <w:t>among nations that</w:t>
      </w:r>
      <w:r w:rsidRPr="00CD649D">
        <w:rPr>
          <w:rStyle w:val="StyleUnderline"/>
        </w:rPr>
        <w:t xml:space="preserve"> once </w:t>
      </w:r>
      <w:r w:rsidRPr="00A26EDA">
        <w:rPr>
          <w:rStyle w:val="StyleUnderline"/>
          <w:highlight w:val="cyan"/>
        </w:rPr>
        <w:t xml:space="preserve">viewed each other with </w:t>
      </w:r>
      <w:r w:rsidRPr="00A26EDA">
        <w:rPr>
          <w:rStyle w:val="Emphasis"/>
          <w:highlight w:val="cyan"/>
        </w:rPr>
        <w:t>suspicion</w:t>
      </w:r>
      <w:r w:rsidRPr="00A26EDA">
        <w:rPr>
          <w:rStyle w:val="StyleUnderline"/>
        </w:rPr>
        <w:t xml:space="preserve"> and </w:t>
      </w:r>
      <w:r w:rsidRPr="00A26EDA">
        <w:rPr>
          <w:rStyle w:val="Emphasis"/>
        </w:rPr>
        <w:t>hostility</w:t>
      </w:r>
      <w:r w:rsidRPr="00A26EDA">
        <w:rPr>
          <w:rStyle w:val="StyleUnderline"/>
        </w:rPr>
        <w:t>.</w:t>
      </w:r>
    </w:p>
    <w:p w14:paraId="6A7F046D" w14:textId="77777777" w:rsidR="00846C7E" w:rsidRPr="00A26EDA" w:rsidRDefault="00846C7E" w:rsidP="00846C7E">
      <w:pPr>
        <w:rPr>
          <w:sz w:val="16"/>
        </w:rPr>
      </w:pPr>
      <w:r w:rsidRPr="00A26EDA">
        <w:rPr>
          <w:sz w:val="16"/>
        </w:rPr>
        <w:t xml:space="preserve">The illegal and unjustified invasion of Ukraine serves as a stark reminder that </w:t>
      </w:r>
      <w:r w:rsidRPr="00A26EDA">
        <w:rPr>
          <w:rStyle w:val="StyleUnderline"/>
        </w:rPr>
        <w:t xml:space="preserve">the threat of large-scale aggression in Europe </w:t>
      </w:r>
      <w:r w:rsidRPr="00A26EDA">
        <w:rPr>
          <w:rStyle w:val="Emphasis"/>
        </w:rPr>
        <w:t>still exists,</w:t>
      </w:r>
      <w:r w:rsidRPr="00A26EDA">
        <w:rPr>
          <w:sz w:val="16"/>
        </w:rPr>
        <w:t xml:space="preserve"> and that the principles of collective defense are as crucial now as they have ever been—a point German Chancellor Olaf Scholz drove home at the Munich Security Conference last year, where he asserted with uncharacteristic emphasis that the alliance would defend all of its territory “without any ifs or buts.”</w:t>
      </w:r>
    </w:p>
    <w:p w14:paraId="25D9A8C2" w14:textId="77777777" w:rsidR="00846C7E" w:rsidRPr="00A26EDA" w:rsidRDefault="00846C7E" w:rsidP="00846C7E">
      <w:pPr>
        <w:rPr>
          <w:sz w:val="16"/>
        </w:rPr>
      </w:pPr>
      <w:r w:rsidRPr="00A26EDA">
        <w:rPr>
          <w:sz w:val="16"/>
        </w:rPr>
        <w:t xml:space="preserve">Yet </w:t>
      </w:r>
      <w:r w:rsidRPr="00A26EDA">
        <w:rPr>
          <w:rStyle w:val="StyleUnderline"/>
        </w:rPr>
        <w:t>NATO</w:t>
      </w:r>
      <w:r w:rsidRPr="00A26EDA">
        <w:rPr>
          <w:sz w:val="16"/>
        </w:rPr>
        <w:t xml:space="preserve">’s role extends beyond the mere deterrence of military threats; it </w:t>
      </w:r>
      <w:r w:rsidRPr="00A26EDA">
        <w:rPr>
          <w:rStyle w:val="StyleUnderline"/>
        </w:rPr>
        <w:t xml:space="preserve">actively promotes </w:t>
      </w:r>
      <w:r w:rsidRPr="00A26EDA">
        <w:rPr>
          <w:rStyle w:val="Emphasis"/>
        </w:rPr>
        <w:t>dialogue</w:t>
      </w:r>
      <w:r w:rsidRPr="00A26EDA">
        <w:rPr>
          <w:rStyle w:val="StyleUnderline"/>
        </w:rPr>
        <w:t xml:space="preserve"> and </w:t>
      </w:r>
      <w:r w:rsidRPr="00A26EDA">
        <w:rPr>
          <w:rStyle w:val="Emphasis"/>
        </w:rPr>
        <w:t>collaboration</w:t>
      </w:r>
      <w:r w:rsidRPr="00A26EDA">
        <w:rPr>
          <w:sz w:val="16"/>
        </w:rPr>
        <w:t xml:space="preserve">, </w:t>
      </w:r>
      <w:r w:rsidRPr="00A26EDA">
        <w:rPr>
          <w:rStyle w:val="StyleUnderline"/>
        </w:rPr>
        <w:t>thereby knitting together a community of nations committed to democratic values. This foundational commitment</w:t>
      </w:r>
      <w:r w:rsidRPr="00A26EDA">
        <w:rPr>
          <w:sz w:val="16"/>
        </w:rPr>
        <w:t xml:space="preserve"> to democracy, albeit imperfect, </w:t>
      </w:r>
      <w:r w:rsidRPr="00A26EDA">
        <w:rPr>
          <w:rStyle w:val="StyleUnderline"/>
        </w:rPr>
        <w:t>will</w:t>
      </w:r>
      <w:r w:rsidRPr="00A26EDA">
        <w:rPr>
          <w:sz w:val="16"/>
        </w:rPr>
        <w:t xml:space="preserve"> ultimately </w:t>
      </w:r>
      <w:r w:rsidRPr="00A26EDA">
        <w:rPr>
          <w:rStyle w:val="StyleUnderline"/>
        </w:rPr>
        <w:t>pave the way for a more secure and peaceful future</w:t>
      </w:r>
      <w:r w:rsidRPr="00A26EDA">
        <w:rPr>
          <w:sz w:val="16"/>
        </w:rPr>
        <w:t>. In the words of Ben Tallis, senior research fellow at the German Council on Foreign Relations, NATO works “to make the world safe for democracies.”</w:t>
      </w:r>
    </w:p>
    <w:p w14:paraId="2A2BE82E" w14:textId="77777777" w:rsidR="00846C7E" w:rsidRPr="00D664F6" w:rsidRDefault="00846C7E" w:rsidP="00846C7E">
      <w:pPr>
        <w:rPr>
          <w:sz w:val="16"/>
        </w:rPr>
      </w:pPr>
      <w:r w:rsidRPr="00A26EDA">
        <w:rPr>
          <w:sz w:val="16"/>
        </w:rPr>
        <w:t xml:space="preserve">Scholars have long emphasized the connection between democracy, international institutions, and a durable peace; NATO brings together all three. Here, security cooperation acts as a force multiplier. </w:t>
      </w:r>
      <w:r w:rsidRPr="00A26EDA">
        <w:rPr>
          <w:rStyle w:val="StyleUnderline"/>
        </w:rPr>
        <w:t>In a world</w:t>
      </w:r>
      <w:r w:rsidRPr="00A26EDA">
        <w:rPr>
          <w:sz w:val="16"/>
        </w:rPr>
        <w:t xml:space="preserve"> increasingly </w:t>
      </w:r>
      <w:r w:rsidRPr="00A26EDA">
        <w:rPr>
          <w:rStyle w:val="StyleUnderline"/>
        </w:rPr>
        <w:t xml:space="preserve">defined by great power whims, peace </w:t>
      </w:r>
      <w:r w:rsidRPr="00A26EDA">
        <w:rPr>
          <w:rStyle w:val="Emphasis"/>
        </w:rPr>
        <w:t>requires strong</w:t>
      </w:r>
      <w:r w:rsidRPr="00A26EDA">
        <w:rPr>
          <w:rStyle w:val="StyleUnderline"/>
        </w:rPr>
        <w:t xml:space="preserve"> and </w:t>
      </w:r>
      <w:r w:rsidRPr="00A26EDA">
        <w:rPr>
          <w:rStyle w:val="Emphasis"/>
        </w:rPr>
        <w:t>resilient alliances</w:t>
      </w:r>
      <w:r w:rsidRPr="00A26EDA">
        <w:rPr>
          <w:sz w:val="16"/>
        </w:rPr>
        <w:t xml:space="preserve">. NATO meets this moment. Moreover, </w:t>
      </w:r>
      <w:r w:rsidRPr="00A26EDA">
        <w:rPr>
          <w:rStyle w:val="StyleUnderline"/>
        </w:rPr>
        <w:t>the U</w:t>
      </w:r>
      <w:r w:rsidRPr="00A26EDA">
        <w:rPr>
          <w:sz w:val="16"/>
        </w:rPr>
        <w:t xml:space="preserve">nited </w:t>
      </w:r>
      <w:r w:rsidRPr="00A26EDA">
        <w:rPr>
          <w:rStyle w:val="StyleUnderline"/>
        </w:rPr>
        <w:t>S</w:t>
      </w:r>
      <w:r w:rsidRPr="00A26EDA">
        <w:rPr>
          <w:sz w:val="16"/>
        </w:rPr>
        <w:t xml:space="preserve">tates </w:t>
      </w:r>
      <w:r w:rsidRPr="00A26EDA">
        <w:rPr>
          <w:rStyle w:val="StyleUnderline"/>
        </w:rPr>
        <w:t>benefits more from participation in international security arrangements than from isolation</w:t>
      </w:r>
      <w:r w:rsidRPr="00A26EDA">
        <w:rPr>
          <w:sz w:val="16"/>
        </w:rPr>
        <w:t>. The speculative discussions on a U.S. withdrawal from the alliance illustrate this point vividly. European capitals are today crafting contingency plans should the United States no longer be a reliable partner. This undermines American security precisely when Washington needs to forge partnerships around the world for its strategic competition with China.</w:t>
      </w:r>
    </w:p>
    <w:p w14:paraId="7176EE0C" w14:textId="77777777" w:rsidR="00846C7E" w:rsidRPr="00D664F6" w:rsidRDefault="00846C7E" w:rsidP="00846C7E">
      <w:pPr>
        <w:rPr>
          <w:sz w:val="16"/>
        </w:rPr>
      </w:pPr>
      <w:r w:rsidRPr="00D664F6">
        <w:rPr>
          <w:sz w:val="16"/>
        </w:rPr>
        <w:t>There are costs to leaving</w:t>
      </w:r>
    </w:p>
    <w:p w14:paraId="7A972B2E" w14:textId="77777777" w:rsidR="00846C7E" w:rsidRPr="00D664F6" w:rsidRDefault="00846C7E" w:rsidP="00846C7E">
      <w:pPr>
        <w:rPr>
          <w:rStyle w:val="StyleUnderline"/>
        </w:rPr>
      </w:pPr>
      <w:r w:rsidRPr="00D664F6">
        <w:rPr>
          <w:sz w:val="16"/>
        </w:rPr>
        <w:t xml:space="preserve">The </w:t>
      </w:r>
      <w:r w:rsidRPr="00A61DE0">
        <w:rPr>
          <w:sz w:val="16"/>
        </w:rPr>
        <w:t xml:space="preserve">potential </w:t>
      </w:r>
      <w:r w:rsidRPr="00A61DE0">
        <w:rPr>
          <w:rStyle w:val="Emphasis"/>
        </w:rPr>
        <w:t>fragmentation</w:t>
      </w:r>
      <w:r w:rsidRPr="00A61DE0">
        <w:rPr>
          <w:sz w:val="16"/>
        </w:rPr>
        <w:t xml:space="preserve"> of NATO or an official U.S. withdrawal </w:t>
      </w:r>
      <w:r w:rsidRPr="00A61DE0">
        <w:rPr>
          <w:rStyle w:val="StyleUnderline"/>
        </w:rPr>
        <w:t xml:space="preserve">might require significant military deployments </w:t>
      </w:r>
      <w:r w:rsidRPr="00A61DE0">
        <w:rPr>
          <w:rStyle w:val="Emphasis"/>
        </w:rPr>
        <w:t>later</w:t>
      </w:r>
      <w:r w:rsidRPr="00A61DE0">
        <w:rPr>
          <w:rStyle w:val="StyleUnderline"/>
        </w:rPr>
        <w:t xml:space="preserve"> on should Russia expand its war of aggression beyond Ukraine</w:t>
      </w:r>
      <w:r w:rsidRPr="00A61DE0">
        <w:rPr>
          <w:sz w:val="16"/>
        </w:rPr>
        <w:t>. Here, the costs associated</w:t>
      </w:r>
      <w:r w:rsidRPr="00D664F6">
        <w:rPr>
          <w:sz w:val="16"/>
        </w:rPr>
        <w:t xml:space="preserve"> with reengagement would likely surpass current investments in the alliance, highlighting NATO’s crucial role in the prosperity and security of its member states. At $625.6 million, the U.S. contribution to NATO’s common defense fund for fiscal year 2025 represents just 0.074 percent of the United States’ federal defense budget. Even when accounting for our forward troop deployments in Europe through the European Deterrence Initiative, which boosts allies’ military readiness, U.S. expenditure amounts to just $35 billion over the past decade––with an FY 2025 request of $2.91 billion. These figures, while proportionally modest, are vital to deterrence. Yet assessing the value of membership should go beyond mere dollar metrics. </w:t>
      </w:r>
      <w:r w:rsidRPr="00D664F6">
        <w:rPr>
          <w:rStyle w:val="StyleUnderline"/>
          <w:highlight w:val="cyan"/>
        </w:rPr>
        <w:t xml:space="preserve">There are </w:t>
      </w:r>
      <w:r w:rsidRPr="00D664F6">
        <w:rPr>
          <w:rStyle w:val="Emphasis"/>
          <w:highlight w:val="cyan"/>
        </w:rPr>
        <w:t>existential risks</w:t>
      </w:r>
      <w:r w:rsidRPr="00D664F6">
        <w:rPr>
          <w:rStyle w:val="StyleUnderline"/>
          <w:highlight w:val="cyan"/>
        </w:rPr>
        <w:t xml:space="preserve"> to</w:t>
      </w:r>
      <w:r w:rsidRPr="00D664F6">
        <w:rPr>
          <w:rStyle w:val="StyleUnderline"/>
        </w:rPr>
        <w:t xml:space="preserve"> a U.S. </w:t>
      </w:r>
      <w:r w:rsidRPr="00D664F6">
        <w:rPr>
          <w:rStyle w:val="StyleUnderline"/>
          <w:highlight w:val="cyan"/>
        </w:rPr>
        <w:t>withdrawal</w:t>
      </w:r>
      <w:r w:rsidRPr="00D664F6">
        <w:rPr>
          <w:rStyle w:val="StyleUnderline"/>
        </w:rPr>
        <w:t>.</w:t>
      </w:r>
    </w:p>
    <w:p w14:paraId="14608869" w14:textId="77777777" w:rsidR="00846C7E" w:rsidRPr="00D664F6" w:rsidRDefault="00846C7E" w:rsidP="00846C7E">
      <w:pPr>
        <w:rPr>
          <w:rStyle w:val="StyleUnderline"/>
        </w:rPr>
      </w:pPr>
      <w:r w:rsidRPr="00D664F6">
        <w:rPr>
          <w:rStyle w:val="Emphasis"/>
        </w:rPr>
        <w:t>Consider nuc</w:t>
      </w:r>
      <w:r w:rsidRPr="00D664F6">
        <w:rPr>
          <w:sz w:val="16"/>
        </w:rPr>
        <w:t>lear weapon</w:t>
      </w:r>
      <w:r w:rsidRPr="00D664F6">
        <w:rPr>
          <w:rStyle w:val="Emphasis"/>
        </w:rPr>
        <w:t>s</w:t>
      </w:r>
      <w:r w:rsidRPr="00D664F6">
        <w:rPr>
          <w:sz w:val="16"/>
        </w:rPr>
        <w:t xml:space="preserve">: A </w:t>
      </w:r>
      <w:r w:rsidRPr="00D664F6">
        <w:rPr>
          <w:rStyle w:val="StyleUnderline"/>
          <w:highlight w:val="cyan"/>
        </w:rPr>
        <w:t>reduced</w:t>
      </w:r>
      <w:r w:rsidRPr="00A26EDA">
        <w:rPr>
          <w:rStyle w:val="StyleUnderline"/>
        </w:rPr>
        <w:t xml:space="preserve"> American </w:t>
      </w:r>
      <w:r w:rsidRPr="00D664F6">
        <w:rPr>
          <w:rStyle w:val="StyleUnderline"/>
          <w:highlight w:val="cyan"/>
        </w:rPr>
        <w:t>presence</w:t>
      </w:r>
      <w:r w:rsidRPr="00D664F6">
        <w:rPr>
          <w:sz w:val="16"/>
        </w:rPr>
        <w:t xml:space="preserve"> in NATO </w:t>
      </w:r>
      <w:r w:rsidRPr="00D664F6">
        <w:rPr>
          <w:rStyle w:val="StyleUnderline"/>
          <w:highlight w:val="cyan"/>
        </w:rPr>
        <w:t>might lead</w:t>
      </w:r>
      <w:r w:rsidRPr="00D664F6">
        <w:rPr>
          <w:rStyle w:val="StyleUnderline"/>
        </w:rPr>
        <w:t xml:space="preserve"> U.S. </w:t>
      </w:r>
      <w:r w:rsidRPr="00D664F6">
        <w:rPr>
          <w:rStyle w:val="StyleUnderline"/>
          <w:highlight w:val="cyan"/>
        </w:rPr>
        <w:t xml:space="preserve">allies to contemplate developing their </w:t>
      </w:r>
      <w:r w:rsidRPr="00D664F6">
        <w:rPr>
          <w:rStyle w:val="Emphasis"/>
          <w:highlight w:val="cyan"/>
        </w:rPr>
        <w:t>own nuc</w:t>
      </w:r>
      <w:r w:rsidRPr="00A61DE0">
        <w:rPr>
          <w:sz w:val="16"/>
          <w:szCs w:val="16"/>
        </w:rPr>
        <w:t>l</w:t>
      </w:r>
      <w:r w:rsidRPr="00D664F6">
        <w:rPr>
          <w:sz w:val="16"/>
        </w:rPr>
        <w:t>ear capabilitie</w:t>
      </w:r>
      <w:r w:rsidRPr="00D664F6">
        <w:rPr>
          <w:rStyle w:val="Emphasis"/>
          <w:highlight w:val="cyan"/>
        </w:rPr>
        <w:t>s</w:t>
      </w:r>
      <w:r w:rsidRPr="00D664F6">
        <w:rPr>
          <w:sz w:val="16"/>
        </w:rPr>
        <w:t xml:space="preserve">, a scenario that Polish Foreign Minister Radosław Sikorski recently suggested is plausible. </w:t>
      </w:r>
      <w:r w:rsidRPr="00D664F6">
        <w:rPr>
          <w:rStyle w:val="StyleUnderline"/>
          <w:highlight w:val="cyan"/>
        </w:rPr>
        <w:t>Absent American</w:t>
      </w:r>
      <w:r w:rsidRPr="00A26EDA">
        <w:rPr>
          <w:rStyle w:val="StyleUnderline"/>
        </w:rPr>
        <w:t xml:space="preserve"> security </w:t>
      </w:r>
      <w:r w:rsidRPr="00D664F6">
        <w:rPr>
          <w:rStyle w:val="StyleUnderline"/>
          <w:highlight w:val="cyan"/>
        </w:rPr>
        <w:t xml:space="preserve">guarantees, the </w:t>
      </w:r>
      <w:r w:rsidRPr="00D664F6">
        <w:rPr>
          <w:rStyle w:val="Emphasis"/>
          <w:highlight w:val="cyan"/>
        </w:rPr>
        <w:t>U</w:t>
      </w:r>
      <w:r w:rsidRPr="00D664F6">
        <w:rPr>
          <w:sz w:val="16"/>
        </w:rPr>
        <w:t xml:space="preserve">nited </w:t>
      </w:r>
      <w:r w:rsidRPr="00D664F6">
        <w:rPr>
          <w:rStyle w:val="Emphasis"/>
          <w:highlight w:val="cyan"/>
        </w:rPr>
        <w:t>S</w:t>
      </w:r>
      <w:r w:rsidRPr="00D664F6">
        <w:rPr>
          <w:sz w:val="16"/>
        </w:rPr>
        <w:t xml:space="preserve">tates </w:t>
      </w:r>
      <w:r w:rsidRPr="00D664F6">
        <w:rPr>
          <w:rStyle w:val="StyleUnderline"/>
          <w:highlight w:val="cyan"/>
        </w:rPr>
        <w:t>could</w:t>
      </w:r>
      <w:r w:rsidRPr="00D664F6">
        <w:rPr>
          <w:rStyle w:val="StyleUnderline"/>
        </w:rPr>
        <w:t xml:space="preserve"> unintentionally </w:t>
      </w:r>
      <w:r w:rsidRPr="00D664F6">
        <w:rPr>
          <w:rStyle w:val="StyleUnderline"/>
          <w:highlight w:val="cyan"/>
        </w:rPr>
        <w:t xml:space="preserve">trigger a </w:t>
      </w:r>
      <w:r w:rsidRPr="00D664F6">
        <w:rPr>
          <w:rStyle w:val="Emphasis"/>
          <w:highlight w:val="cyan"/>
        </w:rPr>
        <w:t>nuclear arms race</w:t>
      </w:r>
      <w:r w:rsidRPr="00D664F6">
        <w:rPr>
          <w:sz w:val="16"/>
        </w:rPr>
        <w:t>––</w:t>
      </w:r>
      <w:r w:rsidRPr="00D664F6">
        <w:rPr>
          <w:rStyle w:val="StyleUnderline"/>
        </w:rPr>
        <w:t xml:space="preserve">an outcome </w:t>
      </w:r>
      <w:r w:rsidRPr="00D664F6">
        <w:rPr>
          <w:rStyle w:val="StyleUnderline"/>
          <w:highlight w:val="cyan"/>
        </w:rPr>
        <w:t>that would be</w:t>
      </w:r>
      <w:r w:rsidRPr="00CD649D">
        <w:rPr>
          <w:rStyle w:val="StyleUnderline"/>
        </w:rPr>
        <w:t xml:space="preserve"> </w:t>
      </w:r>
      <w:r w:rsidRPr="00CD649D">
        <w:rPr>
          <w:rStyle w:val="Emphasis"/>
        </w:rPr>
        <w:t xml:space="preserve">profoundly </w:t>
      </w:r>
      <w:r w:rsidRPr="00D664F6">
        <w:rPr>
          <w:rStyle w:val="Emphasis"/>
          <w:highlight w:val="cyan"/>
        </w:rPr>
        <w:t>destabilizing</w:t>
      </w:r>
      <w:r w:rsidRPr="00D664F6">
        <w:rPr>
          <w:rStyle w:val="StyleUnderline"/>
        </w:rPr>
        <w:t>.</w:t>
      </w:r>
    </w:p>
    <w:p w14:paraId="565DF1FE" w14:textId="77777777" w:rsidR="00846C7E" w:rsidRDefault="00846C7E" w:rsidP="00846C7E">
      <w:pPr>
        <w:pStyle w:val="Heading4"/>
      </w:pPr>
      <w:r w:rsidRPr="00CD6F1A">
        <w:rPr>
          <w:u w:val="single"/>
        </w:rPr>
        <w:t>American secession</w:t>
      </w:r>
      <w:r>
        <w:t xml:space="preserve">. Canadian disunity spills south. </w:t>
      </w:r>
      <w:r w:rsidRPr="00656EE7">
        <w:rPr>
          <w:u w:val="single"/>
        </w:rPr>
        <w:t>Extinction</w:t>
      </w:r>
      <w:r>
        <w:t xml:space="preserve">. </w:t>
      </w:r>
    </w:p>
    <w:p w14:paraId="6D1992E9" w14:textId="77777777" w:rsidR="00846C7E" w:rsidRPr="001D50DC" w:rsidRDefault="00846C7E" w:rsidP="00846C7E">
      <w:r w:rsidRPr="007C19E4">
        <w:rPr>
          <w:rStyle w:val="Style13ptBold"/>
        </w:rPr>
        <w:t>French 20</w:t>
      </w:r>
      <w:r>
        <w:t>, JD, NYT columnist, visiting professor of public policy at Lipscomb University, formerly a fellow at the National Review Institute and a staff writer for National Review (David, “A World on Fire,” in Divided We Fall: America's Secession Threat and How to Restore Our Nation, St. Martin’s Press, ebook)</w:t>
      </w:r>
    </w:p>
    <w:p w14:paraId="0925D53B" w14:textId="77777777" w:rsidR="00846C7E" w:rsidRPr="0092683B" w:rsidRDefault="00846C7E" w:rsidP="00846C7E">
      <w:pPr>
        <w:rPr>
          <w:sz w:val="16"/>
        </w:rPr>
      </w:pPr>
      <w:r w:rsidRPr="0092683B">
        <w:rPr>
          <w:rStyle w:val="StyleUnderline"/>
          <w:highlight w:val="cyan"/>
        </w:rPr>
        <w:t xml:space="preserve">The </w:t>
      </w:r>
      <w:r w:rsidRPr="0092683B">
        <w:rPr>
          <w:rStyle w:val="Emphasis"/>
          <w:highlight w:val="cyan"/>
        </w:rPr>
        <w:t>moment the U</w:t>
      </w:r>
      <w:r w:rsidRPr="0092683B">
        <w:rPr>
          <w:sz w:val="16"/>
        </w:rPr>
        <w:t xml:space="preserve">nited </w:t>
      </w:r>
      <w:r w:rsidRPr="0092683B">
        <w:rPr>
          <w:rStyle w:val="Emphasis"/>
          <w:highlight w:val="cyan"/>
        </w:rPr>
        <w:t>S</w:t>
      </w:r>
      <w:r w:rsidRPr="0092683B">
        <w:rPr>
          <w:sz w:val="16"/>
        </w:rPr>
        <w:t xml:space="preserve">tates </w:t>
      </w:r>
      <w:r w:rsidRPr="0092683B">
        <w:rPr>
          <w:rStyle w:val="Emphasis"/>
          <w:highlight w:val="cyan"/>
        </w:rPr>
        <w:t>split</w:t>
      </w:r>
      <w:r w:rsidRPr="0092683B">
        <w:rPr>
          <w:sz w:val="16"/>
        </w:rPr>
        <w:t xml:space="preserve"> apart, </w:t>
      </w:r>
      <w:r w:rsidRPr="00F5194E">
        <w:rPr>
          <w:rStyle w:val="StyleUnderline"/>
        </w:rPr>
        <w:t>every world leader knew a single, simple truth</w:t>
      </w:r>
      <w:r w:rsidRPr="0092683B">
        <w:rPr>
          <w:sz w:val="16"/>
        </w:rPr>
        <w:t xml:space="preserve">: </w:t>
      </w:r>
      <w:r w:rsidRPr="0092683B">
        <w:rPr>
          <w:rStyle w:val="Emphasis"/>
          <w:highlight w:val="cyan"/>
        </w:rPr>
        <w:t>Pax Americana was over</w:t>
      </w:r>
      <w:r w:rsidRPr="0092683B">
        <w:rPr>
          <w:sz w:val="16"/>
        </w:rPr>
        <w:t xml:space="preserve">. </w:t>
      </w:r>
      <w:r w:rsidRPr="00F90E96">
        <w:rPr>
          <w:rStyle w:val="StyleUnderline"/>
        </w:rPr>
        <w:t>The</w:t>
      </w:r>
      <w:r w:rsidRPr="00F5194E">
        <w:rPr>
          <w:rStyle w:val="StyleUnderline"/>
        </w:rPr>
        <w:t xml:space="preserve"> </w:t>
      </w:r>
      <w:r w:rsidRPr="0092683B">
        <w:rPr>
          <w:rStyle w:val="Emphasis"/>
          <w:highlight w:val="cyan"/>
        </w:rPr>
        <w:t>peace</w:t>
      </w:r>
      <w:r w:rsidRPr="0092683B">
        <w:rPr>
          <w:sz w:val="16"/>
        </w:rPr>
        <w:t xml:space="preserve"> that had been </w:t>
      </w:r>
      <w:r w:rsidRPr="0092683B">
        <w:rPr>
          <w:rStyle w:val="StyleUnderline"/>
          <w:highlight w:val="cyan"/>
        </w:rPr>
        <w:t>maintained</w:t>
      </w:r>
      <w:r w:rsidRPr="00F5194E">
        <w:rPr>
          <w:rStyle w:val="StyleUnderline"/>
        </w:rPr>
        <w:t xml:space="preserve"> </w:t>
      </w:r>
      <w:r w:rsidRPr="0092683B">
        <w:rPr>
          <w:rStyle w:val="StyleUnderline"/>
          <w:highlight w:val="cyan"/>
        </w:rPr>
        <w:t>through</w:t>
      </w:r>
      <w:r w:rsidRPr="00F5194E">
        <w:rPr>
          <w:rStyle w:val="StyleUnderline"/>
        </w:rPr>
        <w:t xml:space="preserve"> the </w:t>
      </w:r>
      <w:r w:rsidRPr="00F5194E">
        <w:rPr>
          <w:rStyle w:val="Emphasis"/>
        </w:rPr>
        <w:t>overwhelming</w:t>
      </w:r>
      <w:r w:rsidRPr="0092683B">
        <w:rPr>
          <w:sz w:val="16"/>
        </w:rPr>
        <w:t xml:space="preserve"> </w:t>
      </w:r>
      <w:r w:rsidRPr="0092683B">
        <w:rPr>
          <w:rStyle w:val="Emphasis"/>
          <w:highlight w:val="cyan"/>
        </w:rPr>
        <w:t>military</w:t>
      </w:r>
      <w:r w:rsidRPr="0092683B">
        <w:rPr>
          <w:sz w:val="16"/>
        </w:rPr>
        <w:t xml:space="preserve"> and economic </w:t>
      </w:r>
      <w:r w:rsidRPr="0092683B">
        <w:rPr>
          <w:rStyle w:val="Emphasis"/>
          <w:highlight w:val="cyan"/>
        </w:rPr>
        <w:t>might</w:t>
      </w:r>
      <w:r w:rsidRPr="0092683B">
        <w:rPr>
          <w:rStyle w:val="StyleUnderline"/>
          <w:highlight w:val="cyan"/>
        </w:rPr>
        <w:t xml:space="preserve"> of the </w:t>
      </w:r>
      <w:r w:rsidRPr="0092683B">
        <w:rPr>
          <w:rStyle w:val="Emphasis"/>
          <w:highlight w:val="cyan"/>
        </w:rPr>
        <w:t>U</w:t>
      </w:r>
      <w:r w:rsidRPr="0092683B">
        <w:rPr>
          <w:sz w:val="16"/>
        </w:rPr>
        <w:t xml:space="preserve">nited </w:t>
      </w:r>
      <w:r w:rsidRPr="0092683B">
        <w:rPr>
          <w:rStyle w:val="Emphasis"/>
          <w:highlight w:val="cyan"/>
        </w:rPr>
        <w:t>S</w:t>
      </w:r>
      <w:r w:rsidRPr="0092683B">
        <w:rPr>
          <w:sz w:val="16"/>
        </w:rPr>
        <w:t xml:space="preserve">tates </w:t>
      </w:r>
      <w:r w:rsidRPr="0092683B">
        <w:rPr>
          <w:rStyle w:val="Emphasis"/>
          <w:highlight w:val="cyan"/>
        </w:rPr>
        <w:t>would not hold</w:t>
      </w:r>
      <w:r w:rsidRPr="0092683B">
        <w:rPr>
          <w:sz w:val="16"/>
        </w:rPr>
        <w:t xml:space="preserve">. The </w:t>
      </w:r>
      <w:r w:rsidRPr="00F5194E">
        <w:rPr>
          <w:rStyle w:val="StyleUnderline"/>
        </w:rPr>
        <w:t>security guarantees of a confused</w:t>
      </w:r>
      <w:r w:rsidRPr="0092683B">
        <w:rPr>
          <w:sz w:val="16"/>
        </w:rPr>
        <w:t xml:space="preserve"> and </w:t>
      </w:r>
      <w:r w:rsidRPr="00F5194E">
        <w:rPr>
          <w:rStyle w:val="StyleUnderline"/>
        </w:rPr>
        <w:t xml:space="preserve">broken nation meant </w:t>
      </w:r>
      <w:r w:rsidRPr="00F5194E">
        <w:rPr>
          <w:rStyle w:val="Emphasis"/>
        </w:rPr>
        <w:t>nothing</w:t>
      </w:r>
      <w:r w:rsidRPr="0092683B">
        <w:rPr>
          <w:sz w:val="16"/>
        </w:rPr>
        <w:t xml:space="preserve">. </w:t>
      </w:r>
      <w:r w:rsidRPr="00F5194E">
        <w:rPr>
          <w:rStyle w:val="StyleUnderline"/>
        </w:rPr>
        <w:t xml:space="preserve">Carrier battle groups that previously had ruled the seas </w:t>
      </w:r>
      <w:r w:rsidRPr="00F5194E">
        <w:rPr>
          <w:rStyle w:val="Emphasis"/>
        </w:rPr>
        <w:t>sat in port</w:t>
      </w:r>
      <w:r w:rsidRPr="0092683B">
        <w:rPr>
          <w:sz w:val="16"/>
        </w:rPr>
        <w:t xml:space="preserve"> while the new, opposing nations of the North American continent negotiated their fate.</w:t>
      </w:r>
    </w:p>
    <w:p w14:paraId="0B71F128" w14:textId="77777777" w:rsidR="00846C7E" w:rsidRPr="0092683B" w:rsidRDefault="00846C7E" w:rsidP="00846C7E">
      <w:pPr>
        <w:rPr>
          <w:sz w:val="16"/>
        </w:rPr>
      </w:pPr>
      <w:r w:rsidRPr="0092683B">
        <w:rPr>
          <w:sz w:val="16"/>
        </w:rPr>
        <w:t>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w:t>
      </w:r>
    </w:p>
    <w:p w14:paraId="2D3D5244" w14:textId="77777777" w:rsidR="00846C7E" w:rsidRPr="0092683B" w:rsidRDefault="00846C7E" w:rsidP="00846C7E">
      <w:pPr>
        <w:rPr>
          <w:sz w:val="16"/>
        </w:rPr>
      </w:pPr>
      <w:r w:rsidRPr="0092683B">
        <w:rPr>
          <w:rStyle w:val="StyleUnderline"/>
        </w:rPr>
        <w:t>The</w:t>
      </w:r>
      <w:r w:rsidRPr="0092683B">
        <w:rPr>
          <w:sz w:val="16"/>
        </w:rPr>
        <w:t xml:space="preserve"> </w:t>
      </w:r>
      <w:r w:rsidRPr="0092683B">
        <w:rPr>
          <w:rStyle w:val="Emphasis"/>
        </w:rPr>
        <w:t>U</w:t>
      </w:r>
      <w:r w:rsidRPr="0092683B">
        <w:rPr>
          <w:sz w:val="16"/>
        </w:rPr>
        <w:t xml:space="preserve">nited </w:t>
      </w:r>
      <w:r w:rsidRPr="0092683B">
        <w:rPr>
          <w:rStyle w:val="Emphasis"/>
        </w:rPr>
        <w:t>S</w:t>
      </w:r>
      <w:r w:rsidRPr="0092683B">
        <w:rPr>
          <w:sz w:val="16"/>
        </w:rPr>
        <w:t xml:space="preserve">tates </w:t>
      </w:r>
      <w:r w:rsidRPr="0092683B">
        <w:rPr>
          <w:rStyle w:val="Emphasis"/>
        </w:rPr>
        <w:t>tried</w:t>
      </w:r>
      <w:r w:rsidRPr="0092683B">
        <w:rPr>
          <w:rStyle w:val="StyleUnderline"/>
        </w:rPr>
        <w:t xml:space="preserve"> to </w:t>
      </w:r>
      <w:r w:rsidRPr="0092683B">
        <w:rPr>
          <w:rStyle w:val="Emphasis"/>
        </w:rPr>
        <w:t>maintain deterrence</w:t>
      </w:r>
      <w:r w:rsidRPr="0092683B">
        <w:rPr>
          <w:rStyle w:val="StyleUnderline"/>
        </w:rPr>
        <w:t xml:space="preserve"> in </w:t>
      </w:r>
      <w:r w:rsidRPr="0092683B">
        <w:rPr>
          <w:rStyle w:val="Emphasis"/>
        </w:rPr>
        <w:t>hot spots</w:t>
      </w:r>
      <w:r w:rsidRPr="0092683B">
        <w:rPr>
          <w:rStyle w:val="StyleUnderline"/>
        </w:rPr>
        <w:t xml:space="preserve"> like </w:t>
      </w:r>
      <w:r w:rsidRPr="0092683B">
        <w:rPr>
          <w:sz w:val="16"/>
        </w:rPr>
        <w:t xml:space="preserve">South Korea, </w:t>
      </w:r>
      <w:r w:rsidRPr="0092683B">
        <w:rPr>
          <w:rStyle w:val="StyleUnderline"/>
        </w:rPr>
        <w:t xml:space="preserve">but </w:t>
      </w:r>
      <w:r w:rsidRPr="0092683B">
        <w:rPr>
          <w:rStyle w:val="Emphasis"/>
        </w:rPr>
        <w:t>rival</w:t>
      </w:r>
      <w:r w:rsidRPr="0092683B">
        <w:rPr>
          <w:sz w:val="16"/>
        </w:rPr>
        <w:t xml:space="preserve"> great </w:t>
      </w:r>
      <w:r w:rsidRPr="0092683B">
        <w:rPr>
          <w:rStyle w:val="Emphasis"/>
        </w:rPr>
        <w:t>powers</w:t>
      </w:r>
      <w:r w:rsidRPr="0092683B">
        <w:rPr>
          <w:sz w:val="16"/>
        </w:rPr>
        <w:t xml:space="preserve"> </w:t>
      </w:r>
      <w:r w:rsidRPr="0092683B">
        <w:rPr>
          <w:rStyle w:val="Emphasis"/>
        </w:rPr>
        <w:t>knew</w:t>
      </w:r>
      <w:r w:rsidRPr="0092683B">
        <w:rPr>
          <w:sz w:val="16"/>
        </w:rPr>
        <w:t xml:space="preserve"> that </w:t>
      </w:r>
      <w:r w:rsidRPr="0092683B">
        <w:rPr>
          <w:rStyle w:val="StyleUnderline"/>
        </w:rPr>
        <w:t>the U</w:t>
      </w:r>
      <w:r w:rsidRPr="0092683B">
        <w:rPr>
          <w:sz w:val="16"/>
        </w:rPr>
        <w:t xml:space="preserve">nited </w:t>
      </w:r>
      <w:r w:rsidRPr="0092683B">
        <w:rPr>
          <w:rStyle w:val="StyleUnderline"/>
        </w:rPr>
        <w:t>S</w:t>
      </w:r>
      <w:r w:rsidRPr="0092683B">
        <w:rPr>
          <w:sz w:val="16"/>
        </w:rPr>
        <w:t xml:space="preserve">tates </w:t>
      </w:r>
      <w:r w:rsidRPr="0092683B">
        <w:rPr>
          <w:rStyle w:val="StyleUnderline"/>
        </w:rPr>
        <w:t>was in no condition to project meaningful force overseas</w:t>
      </w:r>
      <w:r w:rsidRPr="0092683B">
        <w:rPr>
          <w:sz w:val="16"/>
        </w:rPr>
        <w:t xml:space="preserve">. Even worse, </w:t>
      </w:r>
      <w:r w:rsidRPr="0092683B">
        <w:rPr>
          <w:rStyle w:val="StyleUnderline"/>
        </w:rPr>
        <w:t>the entire Western alliance had grown utterly dependent on U.S.</w:t>
      </w:r>
      <w:r w:rsidRPr="0092683B">
        <w:rPr>
          <w:sz w:val="16"/>
        </w:rPr>
        <w:t xml:space="preserve"> logistical </w:t>
      </w:r>
      <w:r w:rsidRPr="0092683B">
        <w:rPr>
          <w:rStyle w:val="StyleUnderline"/>
        </w:rPr>
        <w:t>assets</w:t>
      </w:r>
      <w:r w:rsidRPr="0092683B">
        <w:rPr>
          <w:sz w:val="16"/>
        </w:rPr>
        <w:t xml:space="preserve"> to move any kind of significant force beyond their own borders. Britain’s two carrier battle groups and France’s single aircraft carrier were insufficient to maintain any deterrent posture in the Far East, and they were barely adequate to project any real strength in the Atlantic.</w:t>
      </w:r>
    </w:p>
    <w:p w14:paraId="2489C02A" w14:textId="77777777" w:rsidR="00846C7E" w:rsidRPr="0092683B" w:rsidRDefault="00846C7E" w:rsidP="00846C7E">
      <w:pPr>
        <w:rPr>
          <w:sz w:val="16"/>
        </w:rPr>
      </w:pPr>
      <w:r w:rsidRPr="0092683B">
        <w:rPr>
          <w:sz w:val="16"/>
        </w:rPr>
        <w:t>Thus arrived a period that Russian and Chinese military planners quickly dubbed the “golden years.” They knew that the divided American nations would eventually settle on a security strategy. They knew that allied powers would ramp up their own military spending and eventually replace a large portion of the lost American power. But the key word was “eventually.” This would take time.</w:t>
      </w:r>
    </w:p>
    <w:p w14:paraId="539DCD58" w14:textId="77777777" w:rsidR="00846C7E" w:rsidRPr="0092683B" w:rsidRDefault="00846C7E" w:rsidP="00846C7E">
      <w:pPr>
        <w:rPr>
          <w:sz w:val="16"/>
        </w:rPr>
      </w:pPr>
      <w:r w:rsidRPr="0092683B">
        <w:rPr>
          <w:sz w:val="16"/>
        </w:rPr>
        <w:t>Modern weapons—including aircraft, main battle tanks, and ships—are extraordinarily complex. They can’t be produced at scale immediately, even if panicked national governments authorize emergency procurement programs. The divided American nations arranged hasty sales of pre-positioned equipment, but it would still take time to recruit and train men and women to operate new weapons.</w:t>
      </w:r>
    </w:p>
    <w:p w14:paraId="67DB8AC0" w14:textId="77777777" w:rsidR="00846C7E" w:rsidRPr="0092683B" w:rsidRDefault="00846C7E" w:rsidP="00846C7E">
      <w:pPr>
        <w:rPr>
          <w:sz w:val="16"/>
        </w:rPr>
      </w:pPr>
      <w:r w:rsidRPr="0092683B">
        <w:rPr>
          <w:sz w:val="16"/>
        </w:rPr>
        <w:t xml:space="preserve">Consequently, </w:t>
      </w:r>
      <w:r w:rsidRPr="0092683B">
        <w:rPr>
          <w:rStyle w:val="StyleUnderline"/>
          <w:highlight w:val="cyan"/>
        </w:rPr>
        <w:t>China</w:t>
      </w:r>
      <w:r w:rsidRPr="0092683B">
        <w:rPr>
          <w:rStyle w:val="StyleUnderline"/>
        </w:rPr>
        <w:t xml:space="preserve"> believed it could </w:t>
      </w:r>
      <w:r w:rsidRPr="0092683B">
        <w:rPr>
          <w:rStyle w:val="Emphasis"/>
          <w:highlight w:val="cyan"/>
        </w:rPr>
        <w:t>reclaim Taiwan</w:t>
      </w:r>
      <w:r w:rsidRPr="0092683B">
        <w:rPr>
          <w:sz w:val="16"/>
        </w:rPr>
        <w:t xml:space="preserve"> without triggering a conflict with the United States. </w:t>
      </w:r>
      <w:r w:rsidRPr="0092683B">
        <w:rPr>
          <w:rStyle w:val="StyleUnderline"/>
          <w:highlight w:val="cyan"/>
        </w:rPr>
        <w:t>Russia</w:t>
      </w:r>
      <w:r w:rsidRPr="0092683B">
        <w:rPr>
          <w:rStyle w:val="StyleUnderline"/>
        </w:rPr>
        <w:t xml:space="preserve"> knew that it </w:t>
      </w:r>
      <w:r w:rsidRPr="0092683B">
        <w:rPr>
          <w:rStyle w:val="StyleUnderline"/>
          <w:highlight w:val="cyan"/>
        </w:rPr>
        <w:t xml:space="preserve">could </w:t>
      </w:r>
      <w:r w:rsidRPr="0092683B">
        <w:rPr>
          <w:rStyle w:val="Emphasis"/>
          <w:highlight w:val="cyan"/>
        </w:rPr>
        <w:t>swallow the Baltic</w:t>
      </w:r>
      <w:r w:rsidRPr="0092683B">
        <w:rPr>
          <w:sz w:val="16"/>
        </w:rPr>
        <w:t xml:space="preserve"> state</w:t>
      </w:r>
      <w:r w:rsidRPr="0092683B">
        <w:rPr>
          <w:rStyle w:val="Emphasis"/>
          <w:highlight w:val="cyan"/>
        </w:rPr>
        <w:t>s</w:t>
      </w:r>
      <w:r w:rsidRPr="0092683B">
        <w:rPr>
          <w:sz w:val="16"/>
        </w:rPr>
        <w:t xml:space="preserve"> and the Russian ethnic enclaves in southeastern Ukraine while NATO remained paralyzed. Russia moved first. Latvia and Lithuania fell to an influx of “little green men”—Russian soldiers in unmarked uniforms and vehicles—who took key airports and city centers within seventy-two hours, with hardly a shot fired.</w:t>
      </w:r>
    </w:p>
    <w:p w14:paraId="6C66C329" w14:textId="77777777" w:rsidR="00846C7E" w:rsidRPr="0092683B" w:rsidRDefault="00846C7E" w:rsidP="00846C7E">
      <w:pPr>
        <w:rPr>
          <w:sz w:val="16"/>
        </w:rPr>
      </w:pPr>
      <w:r w:rsidRPr="0092683B">
        <w:rPr>
          <w:sz w:val="16"/>
        </w:rPr>
        <w:t>Estonia was different. Estonia resisted fiercely, and so it received the full weight of the 8th Guards Mechanized Corps. The conflict was intense but brief. In one week, the Russians secured every major population center. In three weeks, every element of the Estonian military larger than a company was destroyed. After a month, only small bands of partisan fighters remained, and they could mount only sporadic attacks.</w:t>
      </w:r>
    </w:p>
    <w:p w14:paraId="3D59ECD0" w14:textId="77777777" w:rsidR="00846C7E" w:rsidRPr="0092683B" w:rsidRDefault="00846C7E" w:rsidP="00846C7E">
      <w:pPr>
        <w:rPr>
          <w:sz w:val="16"/>
        </w:rPr>
      </w:pPr>
      <w:r w:rsidRPr="0092683B">
        <w:rPr>
          <w:rStyle w:val="Emphasis"/>
        </w:rPr>
        <w:t>NATO did nothing</w:t>
      </w:r>
      <w:r w:rsidRPr="0092683B">
        <w:rPr>
          <w:sz w:val="16"/>
        </w:rPr>
        <w:t>.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3DDEB736" w14:textId="77777777" w:rsidR="00846C7E" w:rsidRPr="0092683B" w:rsidRDefault="00846C7E" w:rsidP="00846C7E">
      <w:pPr>
        <w:rPr>
          <w:sz w:val="16"/>
        </w:rPr>
      </w:pPr>
      <w:r w:rsidRPr="0092683B">
        <w:rPr>
          <w:rStyle w:val="StyleUnderline"/>
        </w:rPr>
        <w:t xml:space="preserve">A Russian-engineered coup </w:t>
      </w:r>
      <w:r w:rsidRPr="0092683B">
        <w:rPr>
          <w:rStyle w:val="Emphasis"/>
        </w:rPr>
        <w:t>toppled</w:t>
      </w:r>
      <w:r w:rsidRPr="0092683B">
        <w:rPr>
          <w:sz w:val="16"/>
        </w:rPr>
        <w:t xml:space="preserve"> the Western-allied government of </w:t>
      </w:r>
      <w:r w:rsidRPr="0092683B">
        <w:rPr>
          <w:rStyle w:val="Emphasis"/>
        </w:rPr>
        <w:t>Ukraine</w:t>
      </w:r>
      <w:r w:rsidRPr="0092683B">
        <w:rPr>
          <w:sz w:val="16"/>
        </w:rPr>
        <w:t xml:space="preserve">, and just like that, </w:t>
      </w:r>
      <w:r w:rsidRPr="0092683B">
        <w:rPr>
          <w:rStyle w:val="Emphasis"/>
          <w:highlight w:val="cyan"/>
        </w:rPr>
        <w:t>NATO withered</w:t>
      </w:r>
      <w:r w:rsidRPr="0092683B">
        <w:rPr>
          <w:sz w:val="16"/>
        </w:rPr>
        <w:t xml:space="preserve">. The old Eastern Bloc nations realized their vulnerability and—over time—entered into new security and trade agreements with their old Russian “allies.” Russia regained control of its near abroad, the </w:t>
      </w:r>
      <w:r w:rsidRPr="00CD649D">
        <w:rPr>
          <w:rStyle w:val="StyleUnderline"/>
        </w:rPr>
        <w:t xml:space="preserve">old </w:t>
      </w:r>
      <w:r w:rsidRPr="0092683B">
        <w:rPr>
          <w:rStyle w:val="StyleUnderline"/>
          <w:highlight w:val="cyan"/>
        </w:rPr>
        <w:t xml:space="preserve">great power rivalries </w:t>
      </w:r>
      <w:r w:rsidRPr="0092683B">
        <w:rPr>
          <w:rStyle w:val="Emphasis"/>
          <w:highlight w:val="cyan"/>
        </w:rPr>
        <w:t>flared</w:t>
      </w:r>
      <w:r w:rsidRPr="0092683B">
        <w:rPr>
          <w:rStyle w:val="Emphasis"/>
        </w:rPr>
        <w:t xml:space="preserve"> again</w:t>
      </w:r>
      <w:r w:rsidRPr="0092683B">
        <w:rPr>
          <w:sz w:val="16"/>
        </w:rPr>
        <w:t xml:space="preserve">, and for the first time in nearly a century, </w:t>
      </w:r>
      <w:r w:rsidRPr="0092683B">
        <w:rPr>
          <w:rStyle w:val="StyleUnderline"/>
        </w:rPr>
        <w:t xml:space="preserve">the world noticed the stirrings of German militarism as Germany </w:t>
      </w:r>
      <w:r w:rsidRPr="0092683B">
        <w:rPr>
          <w:rStyle w:val="Emphasis"/>
        </w:rPr>
        <w:t>rearmed</w:t>
      </w:r>
      <w:r w:rsidRPr="0092683B">
        <w:rPr>
          <w:rStyle w:val="StyleUnderline"/>
        </w:rPr>
        <w:t xml:space="preserve"> as </w:t>
      </w:r>
      <w:r w:rsidRPr="0092683B">
        <w:rPr>
          <w:rStyle w:val="Emphasis"/>
        </w:rPr>
        <w:t>fast as possible</w:t>
      </w:r>
      <w:r w:rsidRPr="0092683B">
        <w:rPr>
          <w:sz w:val="16"/>
        </w:rPr>
        <w:t xml:space="preserve"> to face a renewed and immediate Russian threat.</w:t>
      </w:r>
    </w:p>
    <w:p w14:paraId="24276FAE" w14:textId="77777777" w:rsidR="00846C7E" w:rsidRPr="0092683B" w:rsidRDefault="00846C7E" w:rsidP="00846C7E">
      <w:pPr>
        <w:rPr>
          <w:sz w:val="16"/>
        </w:rPr>
      </w:pPr>
      <w:r w:rsidRPr="0092683B">
        <w:rPr>
          <w:sz w:val="16"/>
        </w:rPr>
        <w:t>Events in Europe were destabilizing, but with the exception of thousands of dead in Estonia, they were relatively bloodless. The cost was largely strategic and economic, as the disruptions of the Great Divorce gutted Western economies even as they faced substantial new defense obligations.</w:t>
      </w:r>
    </w:p>
    <w:p w14:paraId="17F4309E" w14:textId="77777777" w:rsidR="00846C7E" w:rsidRPr="0092683B" w:rsidRDefault="00846C7E" w:rsidP="00846C7E">
      <w:pPr>
        <w:rPr>
          <w:sz w:val="16"/>
        </w:rPr>
      </w:pPr>
      <w:r w:rsidRPr="0092683B">
        <w:rPr>
          <w:sz w:val="16"/>
        </w:rPr>
        <w:t xml:space="preserve">The Far East wasn’t so fortunate. From the moment Chinese planners saw the United States reneging on its NATO commitments, </w:t>
      </w:r>
      <w:r w:rsidRPr="0092683B">
        <w:rPr>
          <w:rStyle w:val="StyleUnderline"/>
        </w:rPr>
        <w:t>they knew</w:t>
      </w:r>
      <w:r w:rsidRPr="0092683B">
        <w:rPr>
          <w:sz w:val="16"/>
        </w:rPr>
        <w:t xml:space="preserve"> that </w:t>
      </w:r>
      <w:r w:rsidRPr="0092683B">
        <w:rPr>
          <w:rStyle w:val="StyleUnderline"/>
        </w:rPr>
        <w:t xml:space="preserve">Americans would not and could not </w:t>
      </w:r>
      <w:r w:rsidRPr="0092683B">
        <w:rPr>
          <w:rStyle w:val="Emphasis"/>
        </w:rPr>
        <w:t>aid Taiwan</w:t>
      </w:r>
      <w:r w:rsidRPr="0092683B">
        <w:rPr>
          <w:sz w:val="16"/>
        </w:rPr>
        <w:t xml:space="preserve">. There was not a single American carrier at sea west of Pearl Harbor. </w:t>
      </w:r>
      <w:r w:rsidRPr="0092683B">
        <w:rPr>
          <w:rStyle w:val="StyleUnderline"/>
        </w:rPr>
        <w:t>Not a single American surface ship was in position even to offer itself up as a “tripwire”</w:t>
      </w:r>
      <w:r w:rsidRPr="0092683B">
        <w:rPr>
          <w:sz w:val="16"/>
        </w:rPr>
        <w:t xml:space="preserve"> to trigger an American response.</w:t>
      </w:r>
    </w:p>
    <w:p w14:paraId="0DF9DF0A" w14:textId="77777777" w:rsidR="00846C7E" w:rsidRPr="0092683B" w:rsidRDefault="00846C7E" w:rsidP="00846C7E">
      <w:pPr>
        <w:rPr>
          <w:sz w:val="16"/>
        </w:rPr>
      </w:pPr>
      <w:r w:rsidRPr="0092683B">
        <w:rPr>
          <w:sz w:val="16"/>
        </w:rPr>
        <w:t>And so China determined to transform its “one China” policy from political fiction to practical fact. It demanded Taiwan’s surrender as it began an immense, open, and obvious military buildup across the Taiwan Strait. The intent was clear—to convince Taiwan that resistance was futile.</w:t>
      </w:r>
    </w:p>
    <w:p w14:paraId="45EE3A9B" w14:textId="77777777" w:rsidR="00846C7E" w:rsidRPr="0092683B" w:rsidRDefault="00846C7E" w:rsidP="00846C7E">
      <w:pPr>
        <w:rPr>
          <w:sz w:val="16"/>
        </w:rPr>
      </w:pPr>
      <w:r w:rsidRPr="0092683B">
        <w:rPr>
          <w:sz w:val="16"/>
        </w:rPr>
        <w:t>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w:t>
      </w:r>
    </w:p>
    <w:p w14:paraId="5F4B1A15" w14:textId="77777777" w:rsidR="00846C7E" w:rsidRPr="0092683B" w:rsidRDefault="00846C7E" w:rsidP="00846C7E">
      <w:pPr>
        <w:rPr>
          <w:sz w:val="16"/>
        </w:rPr>
      </w:pPr>
      <w:r w:rsidRPr="0092683B">
        <w:rPr>
          <w:rStyle w:val="Emphasis"/>
          <w:highlight w:val="cyan"/>
        </w:rPr>
        <w:t>Japan</w:t>
      </w:r>
      <w:r w:rsidRPr="0092683B">
        <w:rPr>
          <w:sz w:val="16"/>
        </w:rPr>
        <w:t xml:space="preserve"> mobilized its undersized (though technologically advanced) military, warned China against aggression, and then </w:t>
      </w:r>
      <w:r w:rsidRPr="0092683B">
        <w:rPr>
          <w:rStyle w:val="StyleUnderline"/>
        </w:rPr>
        <w:t>reached a</w:t>
      </w:r>
      <w:r w:rsidRPr="0092683B">
        <w:rPr>
          <w:sz w:val="16"/>
        </w:rPr>
        <w:t xml:space="preserve"> fateful </w:t>
      </w:r>
      <w:r w:rsidRPr="0092683B">
        <w:rPr>
          <w:rStyle w:val="StyleUnderline"/>
        </w:rPr>
        <w:t>decision</w:t>
      </w:r>
      <w:r w:rsidRPr="0092683B">
        <w:rPr>
          <w:sz w:val="16"/>
        </w:rPr>
        <w:t>—</w:t>
      </w:r>
      <w:r w:rsidRPr="0092683B">
        <w:rPr>
          <w:rStyle w:val="StyleUnderline"/>
        </w:rPr>
        <w:t xml:space="preserve">to </w:t>
      </w:r>
      <w:r w:rsidRPr="0092683B">
        <w:rPr>
          <w:rStyle w:val="Emphasis"/>
          <w:highlight w:val="cyan"/>
        </w:rPr>
        <w:t>race to develop a nuc</w:t>
      </w:r>
      <w:r w:rsidRPr="0092683B">
        <w:rPr>
          <w:sz w:val="16"/>
        </w:rPr>
        <w:t>lear deterrent. In spite of its unique history as the target of the world’s only atomic attacks, Japan knew that it had to rely on its own power to guarantee its security, and when facing a nuclear-armed China, Japan needed its own deterrent, urgently.</w:t>
      </w:r>
    </w:p>
    <w:p w14:paraId="5F34864C" w14:textId="77777777" w:rsidR="00846C7E" w:rsidRPr="0092683B" w:rsidRDefault="00846C7E" w:rsidP="00846C7E">
      <w:pPr>
        <w:rPr>
          <w:sz w:val="16"/>
        </w:rPr>
      </w:pPr>
      <w:r w:rsidRPr="0092683B">
        <w:rPr>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7D10F64F" w14:textId="77777777" w:rsidR="00846C7E" w:rsidRPr="0092683B" w:rsidRDefault="00846C7E" w:rsidP="00846C7E">
      <w:pPr>
        <w:rPr>
          <w:sz w:val="16"/>
        </w:rPr>
      </w:pPr>
      <w:r w:rsidRPr="0092683B">
        <w:rPr>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0EC639B3" w14:textId="77777777" w:rsidR="00846C7E" w:rsidRPr="0092683B" w:rsidRDefault="00846C7E" w:rsidP="00846C7E">
      <w:pPr>
        <w:rPr>
          <w:sz w:val="16"/>
        </w:rPr>
      </w:pPr>
      <w:r w:rsidRPr="0092683B">
        <w:rPr>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65A04B63" w14:textId="77777777" w:rsidR="00846C7E" w:rsidRPr="0092683B" w:rsidRDefault="00846C7E" w:rsidP="00846C7E">
      <w:pPr>
        <w:rPr>
          <w:sz w:val="16"/>
        </w:rPr>
      </w:pPr>
      <w:r w:rsidRPr="0092683B">
        <w:rPr>
          <w:sz w:val="16"/>
        </w:rPr>
        <w:t>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w:t>
      </w:r>
    </w:p>
    <w:p w14:paraId="5178FA1E" w14:textId="77777777" w:rsidR="00846C7E" w:rsidRPr="0092683B" w:rsidRDefault="00846C7E" w:rsidP="00846C7E">
      <w:pPr>
        <w:rPr>
          <w:sz w:val="16"/>
        </w:rPr>
      </w:pPr>
      <w:r w:rsidRPr="0092683B">
        <w:rPr>
          <w:sz w:val="16"/>
        </w:rPr>
        <w:t>For months air raid warnings were routine in many of China’s and Japan’s great cities. Commercial shipping ground to a halt. International trade crashed. Chinese forces fully invaded and occupied Hong Kong. The global economic disruption that had been called the “American Recession” after the Great Divorce became the “Pacific Depression” as two of the world’s largest economies ground each other into the dust in the midst of an all-out air and naval war.</w:t>
      </w:r>
    </w:p>
    <w:p w14:paraId="292032FB" w14:textId="77777777" w:rsidR="00846C7E" w:rsidRPr="0092683B" w:rsidRDefault="00846C7E" w:rsidP="00846C7E">
      <w:pPr>
        <w:rPr>
          <w:sz w:val="16"/>
        </w:rPr>
      </w:pPr>
      <w:r w:rsidRPr="0092683B">
        <w:rPr>
          <w:sz w:val="16"/>
        </w:rPr>
        <w:t xml:space="preserve">After maintaining a public posture of ambiguity regarding its nuclear program —an ambiguity designed to deter Chinese escalation—Japan dramatically announced its entry into the nuclear club with an underground test of a substantial 250-kiloton device. South Korea quickly followed suit. Taiwan indicated that it reserved the right to build its own bomb. Australia did not test a weapon, but it formally withdrew from both the Nuclear Non-Proliferation Treaty and the Comprehensive Nuclear Test Ban Treaty—two documents that had become all but meaningless in world affairs. </w:t>
      </w:r>
      <w:r w:rsidRPr="0092683B">
        <w:rPr>
          <w:rStyle w:val="StyleUnderline"/>
          <w:highlight w:val="cyan"/>
        </w:rPr>
        <w:t>The world began</w:t>
      </w:r>
      <w:r w:rsidRPr="0092683B">
        <w:rPr>
          <w:sz w:val="16"/>
        </w:rPr>
        <w:t xml:space="preserve"> a round of </w:t>
      </w:r>
      <w:r w:rsidRPr="0092683B">
        <w:rPr>
          <w:rStyle w:val="Emphasis"/>
          <w:highlight w:val="cyan"/>
        </w:rPr>
        <w:t>runaway</w:t>
      </w:r>
      <w:r w:rsidRPr="0092683B">
        <w:rPr>
          <w:rStyle w:val="Emphasis"/>
        </w:rPr>
        <w:t xml:space="preserve"> nuclear </w:t>
      </w:r>
      <w:r w:rsidRPr="0092683B">
        <w:rPr>
          <w:rStyle w:val="Emphasis"/>
          <w:highlight w:val="cyan"/>
        </w:rPr>
        <w:t>prolif</w:t>
      </w:r>
      <w:r w:rsidRPr="0092683B">
        <w:rPr>
          <w:sz w:val="16"/>
        </w:rPr>
        <w:t>eration, as advanced nations in multiple world regions reached for their own arsenal of ultimate weapons.</w:t>
      </w:r>
    </w:p>
    <w:p w14:paraId="5350981B" w14:textId="77777777" w:rsidR="00846C7E" w:rsidRPr="0092683B" w:rsidRDefault="00846C7E" w:rsidP="00846C7E">
      <w:pPr>
        <w:rPr>
          <w:sz w:val="16"/>
        </w:rPr>
      </w:pPr>
      <w:r w:rsidRPr="0092683B">
        <w:rPr>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crippled, with its surface ships rarely venturing out from their heavily guarded ports.</w:t>
      </w:r>
    </w:p>
    <w:p w14:paraId="55E8243E" w14:textId="77777777" w:rsidR="00846C7E" w:rsidRPr="0092683B" w:rsidRDefault="00846C7E" w:rsidP="00846C7E">
      <w:pPr>
        <w:rPr>
          <w:sz w:val="16"/>
        </w:rPr>
      </w:pPr>
      <w:r w:rsidRPr="0092683B">
        <w:rPr>
          <w:sz w:val="16"/>
        </w:rPr>
        <w:t>A land war in China was unthinkable. Neither Taiwan nor Japan wanted to commit an entire generation of young men to large-scale ground combat, so the goal was air and naval superiority, followed by economic strangulation.</w:t>
      </w:r>
    </w:p>
    <w:p w14:paraId="45C32F99" w14:textId="77777777" w:rsidR="00846C7E" w:rsidRPr="0092683B" w:rsidRDefault="00846C7E" w:rsidP="00846C7E">
      <w:pPr>
        <w:rPr>
          <w:sz w:val="16"/>
        </w:rPr>
      </w:pPr>
      <w:r w:rsidRPr="0092683B">
        <w:rPr>
          <w:sz w:val="16"/>
        </w:rPr>
        <w:t>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w:t>
      </w:r>
    </w:p>
    <w:p w14:paraId="6C05C896" w14:textId="77777777" w:rsidR="00846C7E" w:rsidRPr="0092683B" w:rsidRDefault="00846C7E" w:rsidP="00846C7E">
      <w:pPr>
        <w:rPr>
          <w:sz w:val="16"/>
        </w:rPr>
      </w:pPr>
      <w:r w:rsidRPr="0092683B">
        <w:rPr>
          <w:sz w:val="16"/>
        </w:rPr>
        <w:t xml:space="preserve">Desperate to stop the fighting, China rattled the nuclear saber. It declared that the continued invasion of Chinese-claimed territory and the continued air strikes on the Chinese mainland represented an existential threat to the nation’s existence. Firebrands inside </w:t>
      </w:r>
      <w:r w:rsidRPr="0092683B">
        <w:rPr>
          <w:rStyle w:val="StyleUnderline"/>
          <w:highlight w:val="cyan"/>
        </w:rPr>
        <w:t>China</w:t>
      </w:r>
      <w:r w:rsidRPr="0092683B">
        <w:rPr>
          <w:sz w:val="16"/>
        </w:rPr>
        <w:t xml:space="preserve"> urged leadership to </w:t>
      </w:r>
      <w:r w:rsidRPr="0092683B">
        <w:rPr>
          <w:rStyle w:val="Emphasis"/>
          <w:highlight w:val="cyan"/>
        </w:rPr>
        <w:t>use its nuclear arsenal</w:t>
      </w:r>
      <w:r w:rsidRPr="0092683B">
        <w:rPr>
          <w:sz w:val="16"/>
        </w:rPr>
        <w:t xml:space="preserve"> </w:t>
      </w:r>
      <w:r w:rsidRPr="0092683B">
        <w:rPr>
          <w:rStyle w:val="StyleUnderline"/>
        </w:rPr>
        <w:t>while it still possessed a strategic edge</w:t>
      </w:r>
      <w:r w:rsidRPr="0092683B">
        <w:rPr>
          <w:sz w:val="16"/>
        </w:rPr>
        <w:t>—claiming that while China could absorb terrible losses, Japan would be effectively destroyed by a Chinese attack.</w:t>
      </w:r>
    </w:p>
    <w:p w14:paraId="34ED11B0" w14:textId="77777777" w:rsidR="00846C7E" w:rsidRPr="0092683B" w:rsidRDefault="00846C7E" w:rsidP="00846C7E">
      <w:pPr>
        <w:rPr>
          <w:sz w:val="16"/>
        </w:rPr>
      </w:pPr>
      <w:r w:rsidRPr="0092683B">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05CC55B2" w14:textId="77777777" w:rsidR="00846C7E" w:rsidRPr="0092683B" w:rsidRDefault="00846C7E" w:rsidP="00846C7E">
      <w:pPr>
        <w:rPr>
          <w:sz w:val="16"/>
        </w:rPr>
      </w:pPr>
      <w:r w:rsidRPr="0092683B">
        <w:rPr>
          <w:sz w:val="16"/>
        </w:rPr>
        <w:t xml:space="preserve">As for Taiwan, it effectively declared its independence from China by successfully testing its own hydrogen bomb and building its own nuclear arsenal. Europe and Asia were not the only flash points. With America in full retreat, </w:t>
      </w:r>
      <w:r w:rsidRPr="0092683B">
        <w:rPr>
          <w:rStyle w:val="StyleUnderline"/>
          <w:highlight w:val="cyan"/>
        </w:rPr>
        <w:t xml:space="preserve">Iran attempted to sprint to </w:t>
      </w:r>
      <w:r w:rsidRPr="0092683B">
        <w:rPr>
          <w:rStyle w:val="Emphasis"/>
          <w:highlight w:val="cyan"/>
        </w:rPr>
        <w:t>its own</w:t>
      </w:r>
      <w:r w:rsidRPr="0092683B">
        <w:rPr>
          <w:rStyle w:val="StyleUnderline"/>
        </w:rPr>
        <w:t xml:space="preserve"> nuclear </w:t>
      </w:r>
      <w:r w:rsidRPr="0092683B">
        <w:rPr>
          <w:rStyle w:val="Emphasis"/>
          <w:highlight w:val="cyan"/>
        </w:rPr>
        <w:t>bomb</w:t>
      </w:r>
      <w:r w:rsidRPr="0092683B">
        <w:rPr>
          <w:sz w:val="16"/>
        </w:rPr>
        <w:t xml:space="preserve">, a move </w:t>
      </w:r>
      <w:r w:rsidRPr="0092683B">
        <w:rPr>
          <w:rStyle w:val="StyleUnderline"/>
        </w:rPr>
        <w:t>blocked</w:t>
      </w:r>
      <w:r w:rsidRPr="0092683B">
        <w:rPr>
          <w:sz w:val="16"/>
        </w:rPr>
        <w:t xml:space="preserve">—at least </w:t>
      </w:r>
      <w:r w:rsidRPr="0092683B">
        <w:rPr>
          <w:rStyle w:val="Emphasis"/>
        </w:rPr>
        <w:t>temporarily</w:t>
      </w:r>
      <w:r w:rsidRPr="0092683B">
        <w:rPr>
          <w:sz w:val="16"/>
        </w:rPr>
        <w:t xml:space="preserve">— </w:t>
      </w:r>
      <w:r w:rsidRPr="0092683B">
        <w:rPr>
          <w:rStyle w:val="StyleUnderline"/>
        </w:rPr>
        <w:t>by</w:t>
      </w:r>
      <w:r w:rsidRPr="0092683B">
        <w:rPr>
          <w:sz w:val="16"/>
        </w:rPr>
        <w:t xml:space="preserve"> a series of </w:t>
      </w:r>
      <w:r w:rsidRPr="0092683B">
        <w:rPr>
          <w:rStyle w:val="Emphasis"/>
        </w:rPr>
        <w:t>Israeli</w:t>
      </w:r>
      <w:r w:rsidRPr="0092683B">
        <w:rPr>
          <w:sz w:val="16"/>
        </w:rPr>
        <w:t xml:space="preserve"> air </w:t>
      </w:r>
      <w:r w:rsidRPr="0092683B">
        <w:rPr>
          <w:rStyle w:val="Emphasis"/>
        </w:rPr>
        <w:t>strikes</w:t>
      </w:r>
      <w:r w:rsidRPr="0092683B">
        <w:rPr>
          <w:sz w:val="16"/>
        </w:rPr>
        <w:t xml:space="preserve"> that triggered Hezbollah rocket barrages into northern Israel.</w:t>
      </w:r>
    </w:p>
    <w:p w14:paraId="0B004F74" w14:textId="77777777" w:rsidR="00846C7E" w:rsidRPr="0092683B" w:rsidRDefault="00846C7E" w:rsidP="00846C7E">
      <w:pPr>
        <w:rPr>
          <w:sz w:val="16"/>
        </w:rPr>
      </w:pPr>
      <w:r w:rsidRPr="0092683B">
        <w:rPr>
          <w:sz w:val="16"/>
        </w:rPr>
        <w:t>With the eyes of the world focused elsewhere, Israel responded with overwhelming military force, unleashing its full arsenal on Hezbollah positions, invading southern Lebanon yet again, crushing Hezbollah, and driving its remnants out of missile range of Israeli civilians.</w:t>
      </w:r>
    </w:p>
    <w:p w14:paraId="25F4DB0D" w14:textId="77777777" w:rsidR="00846C7E" w:rsidRPr="0092683B" w:rsidRDefault="00846C7E" w:rsidP="00846C7E">
      <w:pPr>
        <w:rPr>
          <w:sz w:val="16"/>
        </w:rPr>
      </w:pPr>
      <w:r w:rsidRPr="0092683B">
        <w:rPr>
          <w:sz w:val="16"/>
        </w:rPr>
        <w:t>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w:t>
      </w:r>
    </w:p>
    <w:p w14:paraId="3D844742" w14:textId="77777777" w:rsidR="00846C7E" w:rsidRPr="0092683B" w:rsidRDefault="00846C7E" w:rsidP="00846C7E">
      <w:pPr>
        <w:rPr>
          <w:rStyle w:val="StyleUnderline"/>
        </w:rPr>
      </w:pPr>
      <w:r w:rsidRPr="0092683B">
        <w:rPr>
          <w:sz w:val="16"/>
        </w:rPr>
        <w:t xml:space="preserve">By the time the reduced United States and the new nations of North America reconstituted truly functioning militaries, reached sustainable security agreements, and began to claw back from economic depression, the world had changed. </w:t>
      </w:r>
      <w:r w:rsidRPr="0092683B">
        <w:rPr>
          <w:rStyle w:val="StyleUnderline"/>
        </w:rPr>
        <w:t xml:space="preserve">It was as if </w:t>
      </w:r>
      <w:r w:rsidRPr="0092683B">
        <w:rPr>
          <w:rStyle w:val="StyleUnderline"/>
          <w:highlight w:val="cyan"/>
        </w:rPr>
        <w:t xml:space="preserve">the </w:t>
      </w:r>
      <w:r w:rsidRPr="0092683B">
        <w:rPr>
          <w:rStyle w:val="Emphasis"/>
          <w:highlight w:val="cyan"/>
        </w:rPr>
        <w:t>clock had spun back</w:t>
      </w:r>
      <w:r w:rsidRPr="0092683B">
        <w:rPr>
          <w:rStyle w:val="StyleUnderline"/>
        </w:rPr>
        <w:t xml:space="preserve"> more than a century, </w:t>
      </w:r>
      <w:r w:rsidRPr="0092683B">
        <w:rPr>
          <w:rStyle w:val="StyleUnderline"/>
          <w:highlight w:val="cyan"/>
        </w:rPr>
        <w:t>to</w:t>
      </w:r>
      <w:r w:rsidRPr="0092683B">
        <w:rPr>
          <w:rStyle w:val="StyleUnderline"/>
        </w:rPr>
        <w:t xml:space="preserve"> the multi- power world that existed before </w:t>
      </w:r>
      <w:r w:rsidRPr="0092683B">
        <w:rPr>
          <w:rStyle w:val="StyleUnderline"/>
          <w:highlight w:val="cyan"/>
        </w:rPr>
        <w:t>the First World War</w:t>
      </w:r>
      <w:r w:rsidRPr="0092683B">
        <w:rPr>
          <w:sz w:val="16"/>
        </w:rPr>
        <w:t>—</w:t>
      </w:r>
      <w:r w:rsidRPr="0092683B">
        <w:rPr>
          <w:rStyle w:val="StyleUnderline"/>
        </w:rPr>
        <w:t xml:space="preserve">except </w:t>
      </w:r>
      <w:r w:rsidRPr="0092683B">
        <w:rPr>
          <w:rStyle w:val="StyleUnderline"/>
          <w:highlight w:val="cyan"/>
        </w:rPr>
        <w:t>with</w:t>
      </w:r>
      <w:r w:rsidRPr="0092683B">
        <w:rPr>
          <w:rStyle w:val="StyleUnderline"/>
        </w:rPr>
        <w:t xml:space="preserve"> </w:t>
      </w:r>
      <w:r w:rsidRPr="00CD649D">
        <w:rPr>
          <w:rStyle w:val="Emphasis"/>
        </w:rPr>
        <w:t>more great powers</w:t>
      </w:r>
      <w:r w:rsidRPr="0092683B">
        <w:rPr>
          <w:rStyle w:val="StyleUnderline"/>
        </w:rPr>
        <w:t xml:space="preserve">, </w:t>
      </w:r>
      <w:r w:rsidRPr="00CD649D">
        <w:rPr>
          <w:rStyle w:val="Emphasis"/>
          <w:highlight w:val="cyan"/>
        </w:rPr>
        <w:t>more</w:t>
      </w:r>
      <w:r w:rsidRPr="0092683B">
        <w:rPr>
          <w:rStyle w:val="StyleUnderline"/>
        </w:rPr>
        <w:t xml:space="preserve"> potential </w:t>
      </w:r>
      <w:r w:rsidRPr="00CD649D">
        <w:rPr>
          <w:rStyle w:val="Emphasis"/>
          <w:highlight w:val="cyan"/>
        </w:rPr>
        <w:t>flash points</w:t>
      </w:r>
      <w:r w:rsidRPr="0092683B">
        <w:rPr>
          <w:rStyle w:val="StyleUnderline"/>
        </w:rPr>
        <w:t xml:space="preserve">, </w:t>
      </w:r>
      <w:r w:rsidRPr="00CD649D">
        <w:rPr>
          <w:rStyle w:val="StyleUnderline"/>
          <w:highlight w:val="cyan"/>
        </w:rPr>
        <w:t>and</w:t>
      </w:r>
      <w:r w:rsidRPr="0092683B">
        <w:rPr>
          <w:rStyle w:val="StyleUnderline"/>
        </w:rPr>
        <w:t xml:space="preserve"> far </w:t>
      </w:r>
      <w:r w:rsidRPr="00CD649D">
        <w:rPr>
          <w:rStyle w:val="Emphasis"/>
        </w:rPr>
        <w:t xml:space="preserve">more </w:t>
      </w:r>
      <w:r w:rsidRPr="0092683B">
        <w:rPr>
          <w:rStyle w:val="Emphasis"/>
          <w:highlight w:val="cyan"/>
        </w:rPr>
        <w:t>terrible weaponry</w:t>
      </w:r>
      <w:r w:rsidRPr="0092683B">
        <w:rPr>
          <w:rStyle w:val="StyleUnderline"/>
        </w:rPr>
        <w:t>.</w:t>
      </w:r>
    </w:p>
    <w:p w14:paraId="16AE7809" w14:textId="77777777" w:rsidR="00846C7E" w:rsidRDefault="00846C7E" w:rsidP="00846C7E">
      <w:pPr>
        <w:rPr>
          <w:sz w:val="16"/>
        </w:rPr>
      </w:pPr>
      <w:r w:rsidRPr="0092683B">
        <w:rPr>
          <w:sz w:val="16"/>
        </w:rPr>
        <w:t>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w:t>
      </w:r>
    </w:p>
    <w:p w14:paraId="3E3FA891" w14:textId="77777777" w:rsidR="00846C7E" w:rsidRDefault="00846C7E" w:rsidP="00846C7E">
      <w:pPr>
        <w:pStyle w:val="Heading4"/>
      </w:pPr>
      <w:r w:rsidRPr="00B54E21">
        <w:rPr>
          <w:u w:val="single"/>
        </w:rPr>
        <w:t>Opportunistic aggression</w:t>
      </w:r>
      <w:r>
        <w:t xml:space="preserve">. Russia exploits the distraction. </w:t>
      </w:r>
    </w:p>
    <w:p w14:paraId="2B329E77" w14:textId="77777777" w:rsidR="00846C7E" w:rsidRPr="002022F5" w:rsidRDefault="00846C7E" w:rsidP="00846C7E">
      <w:r w:rsidRPr="002022F5">
        <w:rPr>
          <w:rStyle w:val="Style13ptBold"/>
        </w:rPr>
        <w:t>Kendall-Taylor 23</w:t>
      </w:r>
      <w:r>
        <w:t>, PhD Political Science, senior fellow and director of the Transatlantic Security Program at the Center for a New American Security (Andrea, 10-19-2023, "The Axis of Upheaval: How the Convergence of Russia, China, Iran, and North Korea Will Challenge the US and Europe," ICDS, https://icds.ee/en/the-axis-of-upheaval-how-the-convergence-of-russia-china-iran-and-north-korea-will-challenge-the-us-and-europe/)</w:t>
      </w:r>
    </w:p>
    <w:p w14:paraId="4FF60243" w14:textId="77777777" w:rsidR="00846C7E" w:rsidRDefault="00846C7E" w:rsidP="00846C7E">
      <w:pPr>
        <w:rPr>
          <w:sz w:val="16"/>
        </w:rPr>
      </w:pPr>
      <w:r w:rsidRPr="002022F5">
        <w:rPr>
          <w:rStyle w:val="StyleUnderline"/>
          <w:highlight w:val="cyan"/>
        </w:rPr>
        <w:t>Among the</w:t>
      </w:r>
      <w:r w:rsidRPr="002022F5">
        <w:rPr>
          <w:rStyle w:val="StyleUnderline"/>
        </w:rPr>
        <w:t xml:space="preserve"> plausible </w:t>
      </w:r>
      <w:r w:rsidRPr="002022F5">
        <w:rPr>
          <w:rStyle w:val="StyleUnderline"/>
          <w:highlight w:val="cyan"/>
        </w:rPr>
        <w:t>scenarios for</w:t>
      </w:r>
      <w:r w:rsidRPr="002022F5">
        <w:rPr>
          <w:rStyle w:val="StyleUnderline"/>
        </w:rPr>
        <w:t xml:space="preserve"> future </w:t>
      </w:r>
      <w:r w:rsidRPr="002022F5">
        <w:rPr>
          <w:rStyle w:val="StyleUnderline"/>
          <w:highlight w:val="cyan"/>
        </w:rPr>
        <w:t>instability is</w:t>
      </w:r>
      <w:r w:rsidRPr="002022F5">
        <w:rPr>
          <w:sz w:val="16"/>
        </w:rPr>
        <w:t xml:space="preserve"> one of </w:t>
      </w:r>
      <w:r w:rsidRPr="002022F5">
        <w:rPr>
          <w:rStyle w:val="Emphasis"/>
          <w:highlight w:val="cyan"/>
        </w:rPr>
        <w:t>opportunistic aggression</w:t>
      </w:r>
      <w:r w:rsidRPr="002022F5">
        <w:rPr>
          <w:sz w:val="16"/>
        </w:rPr>
        <w:t xml:space="preserve">. </w:t>
      </w:r>
      <w:r w:rsidRPr="002022F5">
        <w:rPr>
          <w:rStyle w:val="StyleUnderline"/>
          <w:highlight w:val="cyan"/>
        </w:rPr>
        <w:t xml:space="preserve">Were the US to </w:t>
      </w:r>
      <w:r w:rsidRPr="002022F5">
        <w:rPr>
          <w:rStyle w:val="Emphasis"/>
          <w:highlight w:val="cyan"/>
        </w:rPr>
        <w:t>first</w:t>
      </w:r>
      <w:r w:rsidRPr="002022F5">
        <w:rPr>
          <w:rStyle w:val="StyleUnderline"/>
          <w:highlight w:val="cyan"/>
        </w:rPr>
        <w:t xml:space="preserve"> become involved in a</w:t>
      </w:r>
      <w:r w:rsidRPr="002022F5">
        <w:rPr>
          <w:sz w:val="16"/>
        </w:rPr>
        <w:t xml:space="preserve"> major </w:t>
      </w:r>
      <w:r w:rsidRPr="002022F5">
        <w:rPr>
          <w:rStyle w:val="Emphasis"/>
          <w:highlight w:val="cyan"/>
        </w:rPr>
        <w:t>conflict</w:t>
      </w:r>
      <w:r w:rsidRPr="002022F5">
        <w:rPr>
          <w:sz w:val="16"/>
        </w:rPr>
        <w:t xml:space="preserve"> with China in Asia, </w:t>
      </w:r>
      <w:r w:rsidRPr="002022F5">
        <w:rPr>
          <w:rStyle w:val="StyleUnderline"/>
          <w:highlight w:val="cyan"/>
        </w:rPr>
        <w:t>the</w:t>
      </w:r>
      <w:r w:rsidRPr="002022F5">
        <w:rPr>
          <w:rStyle w:val="StyleUnderline"/>
        </w:rPr>
        <w:t xml:space="preserve"> </w:t>
      </w:r>
      <w:r w:rsidRPr="002022F5">
        <w:rPr>
          <w:rStyle w:val="Emphasis"/>
          <w:highlight w:val="cyan"/>
        </w:rPr>
        <w:t>military balance</w:t>
      </w:r>
      <w:r w:rsidRPr="002022F5">
        <w:rPr>
          <w:rStyle w:val="StyleUnderline"/>
          <w:highlight w:val="cyan"/>
        </w:rPr>
        <w:t xml:space="preserve"> in Europe could</w:t>
      </w:r>
      <w:r w:rsidRPr="002022F5">
        <w:rPr>
          <w:rStyle w:val="StyleUnderline"/>
        </w:rPr>
        <w:t xml:space="preserve"> look quite </w:t>
      </w:r>
      <w:r w:rsidRPr="002022F5">
        <w:rPr>
          <w:rStyle w:val="StyleUnderline"/>
          <w:highlight w:val="cyan"/>
        </w:rPr>
        <w:t>different</w:t>
      </w:r>
      <w:r w:rsidRPr="002022F5">
        <w:rPr>
          <w:rStyle w:val="StyleUnderline"/>
        </w:rPr>
        <w:t xml:space="preserve"> for the Kremlin, and </w:t>
      </w:r>
      <w:r w:rsidRPr="002022F5">
        <w:rPr>
          <w:rStyle w:val="StyleUnderline"/>
          <w:highlight w:val="cyan"/>
        </w:rPr>
        <w:t xml:space="preserve">the threat of </w:t>
      </w:r>
      <w:r w:rsidRPr="002022F5">
        <w:rPr>
          <w:rStyle w:val="Emphasis"/>
          <w:highlight w:val="cyan"/>
        </w:rPr>
        <w:t>Russian venture against NATO</w:t>
      </w:r>
      <w:r w:rsidRPr="002022F5">
        <w:rPr>
          <w:rStyle w:val="StyleUnderline"/>
          <w:highlight w:val="cyan"/>
        </w:rPr>
        <w:t xml:space="preserve"> would </w:t>
      </w:r>
      <w:r w:rsidRPr="002022F5">
        <w:rPr>
          <w:rStyle w:val="Emphasis"/>
          <w:highlight w:val="cyan"/>
        </w:rPr>
        <w:t>increase</w:t>
      </w:r>
      <w:r w:rsidRPr="002022F5">
        <w:rPr>
          <w:sz w:val="16"/>
        </w:rPr>
        <w:t xml:space="preserve">. </w:t>
      </w:r>
      <w:r w:rsidRPr="002022F5">
        <w:rPr>
          <w:rStyle w:val="StyleUnderline"/>
          <w:highlight w:val="cyan"/>
        </w:rPr>
        <w:t>Moscow could conclude</w:t>
      </w:r>
      <w:r w:rsidRPr="002022F5">
        <w:rPr>
          <w:sz w:val="16"/>
        </w:rPr>
        <w:t xml:space="preserve"> that </w:t>
      </w:r>
      <w:r w:rsidRPr="002022F5">
        <w:rPr>
          <w:rStyle w:val="StyleUnderline"/>
          <w:highlight w:val="cyan"/>
        </w:rPr>
        <w:t>Washington would have neither the</w:t>
      </w:r>
      <w:r w:rsidRPr="002022F5">
        <w:rPr>
          <w:sz w:val="16"/>
        </w:rPr>
        <w:t xml:space="preserve"> political </w:t>
      </w:r>
      <w:r w:rsidRPr="002022F5">
        <w:rPr>
          <w:rStyle w:val="StyleUnderline"/>
          <w:highlight w:val="cyan"/>
        </w:rPr>
        <w:t>interest nor</w:t>
      </w:r>
      <w:r w:rsidRPr="002022F5">
        <w:rPr>
          <w:rStyle w:val="StyleUnderline"/>
        </w:rPr>
        <w:t xml:space="preserve"> the </w:t>
      </w:r>
      <w:r w:rsidRPr="002022F5">
        <w:rPr>
          <w:rStyle w:val="StyleUnderline"/>
          <w:highlight w:val="cyan"/>
        </w:rPr>
        <w:t>resources to come to Europe’s defence</w:t>
      </w:r>
      <w:r w:rsidRPr="002022F5">
        <w:rPr>
          <w:rStyle w:val="StyleUnderline"/>
        </w:rPr>
        <w:t>. The Kremlin could reach a similar conclusion should the US be forced to respond to</w:t>
      </w:r>
      <w:r w:rsidRPr="002022F5">
        <w:rPr>
          <w:sz w:val="16"/>
        </w:rPr>
        <w:t xml:space="preserve"> multiple </w:t>
      </w:r>
      <w:r w:rsidRPr="002022F5">
        <w:rPr>
          <w:rStyle w:val="Emphasis"/>
        </w:rPr>
        <w:t>smaller</w:t>
      </w:r>
      <w:r w:rsidRPr="002022F5">
        <w:rPr>
          <w:rStyle w:val="StyleUnderline"/>
        </w:rPr>
        <w:t xml:space="preserve"> but significant conflicts</w:t>
      </w:r>
      <w:r w:rsidRPr="002022F5">
        <w:rPr>
          <w:sz w:val="16"/>
        </w:rPr>
        <w:t xml:space="preserve">, for example, in the Middle East and on the Korean Peninsula. </w:t>
      </w:r>
      <w:r w:rsidRPr="002022F5">
        <w:rPr>
          <w:rStyle w:val="StyleUnderline"/>
        </w:rPr>
        <w:t>Adding to the plausibility of the scenario is the Kremlin’s propensity for</w:t>
      </w:r>
      <w:r w:rsidRPr="002022F5">
        <w:rPr>
          <w:sz w:val="16"/>
        </w:rPr>
        <w:t xml:space="preserve"> both </w:t>
      </w:r>
      <w:r w:rsidRPr="002022F5">
        <w:rPr>
          <w:rStyle w:val="StyleUnderline"/>
        </w:rPr>
        <w:t>risk-taking and miscalc</w:t>
      </w:r>
      <w:r w:rsidRPr="002022F5">
        <w:rPr>
          <w:sz w:val="16"/>
        </w:rPr>
        <w:t>ulation.</w:t>
      </w:r>
    </w:p>
    <w:p w14:paraId="2BC1A5AC" w14:textId="77777777" w:rsidR="00846C7E" w:rsidRPr="0022556E" w:rsidRDefault="00846C7E" w:rsidP="00846C7E">
      <w:pPr>
        <w:rPr>
          <w:sz w:val="16"/>
        </w:rPr>
      </w:pPr>
    </w:p>
    <w:p w14:paraId="3EFD8F73" w14:textId="77777777" w:rsidR="00846C7E" w:rsidRDefault="00846C7E" w:rsidP="00846C7E">
      <w:pPr>
        <w:pStyle w:val="Heading3"/>
      </w:pPr>
      <w:r>
        <w:t>!---Global Secession---2NC</w:t>
      </w:r>
    </w:p>
    <w:p w14:paraId="2075120F" w14:textId="77777777" w:rsidR="00846C7E" w:rsidRDefault="00846C7E" w:rsidP="00846C7E">
      <w:pPr>
        <w:pStyle w:val="Heading4"/>
      </w:pPr>
      <w:r>
        <w:t xml:space="preserve">Secessionist conflicts lead to </w:t>
      </w:r>
      <w:r w:rsidRPr="00734706">
        <w:rPr>
          <w:u w:val="single"/>
        </w:rPr>
        <w:t>world war</w:t>
      </w:r>
      <w:r>
        <w:t xml:space="preserve">. </w:t>
      </w:r>
    </w:p>
    <w:p w14:paraId="464296C6" w14:textId="77777777" w:rsidR="00846C7E" w:rsidRPr="00734706" w:rsidRDefault="00846C7E" w:rsidP="00846C7E">
      <w:r w:rsidRPr="00734706">
        <w:rPr>
          <w:rStyle w:val="Style13ptBold"/>
        </w:rPr>
        <w:t>Mead 17</w:t>
      </w:r>
      <w:r>
        <w:t>, Distinguished Fellow in Strategy and Statesmanship at Hudson Institute and Professor of Strategy and Statecraft with the Hamilton Center for Classical and Civic Education at the University of Florida (Walter Russell, 10-17-2017, "Secessionism’s Dangerous Return," Hudson Institute, https://www.hudson.org/human-rights/secessionism-s-dangerous-return)</w:t>
      </w:r>
    </w:p>
    <w:p w14:paraId="039F1528" w14:textId="77777777" w:rsidR="00846C7E" w:rsidRPr="00734706" w:rsidRDefault="00846C7E" w:rsidP="00846C7E">
      <w:pPr>
        <w:rPr>
          <w:sz w:val="16"/>
        </w:rPr>
      </w:pPr>
      <w:r w:rsidRPr="00734706">
        <w:rPr>
          <w:sz w:val="16"/>
        </w:rPr>
        <w:t xml:space="preserve">Nevertheless, </w:t>
      </w:r>
      <w:r w:rsidRPr="00734706">
        <w:rPr>
          <w:rStyle w:val="StyleUnderline"/>
          <w:highlight w:val="cyan"/>
        </w:rPr>
        <w:t xml:space="preserve">a </w:t>
      </w:r>
      <w:r w:rsidRPr="00734706">
        <w:rPr>
          <w:rStyle w:val="Emphasis"/>
          <w:highlight w:val="cyan"/>
        </w:rPr>
        <w:t>wave of secession movements</w:t>
      </w:r>
      <w:r w:rsidRPr="00734706">
        <w:rPr>
          <w:sz w:val="16"/>
        </w:rPr>
        <w:t xml:space="preserve"> in the developing world </w:t>
      </w:r>
      <w:r w:rsidRPr="00734706">
        <w:rPr>
          <w:rStyle w:val="StyleUnderline"/>
          <w:highlight w:val="cyan"/>
        </w:rPr>
        <w:t>would be a</w:t>
      </w:r>
      <w:r w:rsidRPr="00734706">
        <w:rPr>
          <w:sz w:val="16"/>
        </w:rPr>
        <w:t xml:space="preserve"> </w:t>
      </w:r>
      <w:r w:rsidRPr="00734706">
        <w:rPr>
          <w:rStyle w:val="Emphasis"/>
        </w:rPr>
        <w:t>geopolitical</w:t>
      </w:r>
      <w:r w:rsidRPr="00734706">
        <w:rPr>
          <w:sz w:val="16"/>
        </w:rPr>
        <w:t xml:space="preserve"> </w:t>
      </w:r>
      <w:r w:rsidRPr="00734706">
        <w:rPr>
          <w:rStyle w:val="StyleUnderline"/>
        </w:rPr>
        <w:t>and</w:t>
      </w:r>
      <w:r w:rsidRPr="00734706">
        <w:rPr>
          <w:sz w:val="16"/>
        </w:rPr>
        <w:t xml:space="preserve"> </w:t>
      </w:r>
      <w:r w:rsidRPr="00734706">
        <w:rPr>
          <w:rStyle w:val="Emphasis"/>
        </w:rPr>
        <w:t xml:space="preserve">humanitarian </w:t>
      </w:r>
      <w:r w:rsidRPr="00734706">
        <w:rPr>
          <w:rStyle w:val="Emphasis"/>
          <w:highlight w:val="cyan"/>
        </w:rPr>
        <w:t>nightmare</w:t>
      </w:r>
      <w:r w:rsidRPr="00734706">
        <w:rPr>
          <w:sz w:val="16"/>
        </w:rPr>
        <w:t xml:space="preserve">. South Sudan, </w:t>
      </w:r>
      <w:r w:rsidRPr="00734706">
        <w:rPr>
          <w:rStyle w:val="Emphasis"/>
          <w:highlight w:val="cyan"/>
        </w:rPr>
        <w:t>Rwanda</w:t>
      </w:r>
      <w:r w:rsidRPr="00734706">
        <w:rPr>
          <w:sz w:val="16"/>
        </w:rPr>
        <w:t xml:space="preserve">, Syria </w:t>
      </w:r>
      <w:r w:rsidRPr="00734706">
        <w:rPr>
          <w:rStyle w:val="StyleUnderline"/>
          <w:highlight w:val="cyan"/>
        </w:rPr>
        <w:t xml:space="preserve">and </w:t>
      </w:r>
      <w:r w:rsidRPr="00734706">
        <w:rPr>
          <w:rStyle w:val="Emphasis"/>
          <w:highlight w:val="cyan"/>
        </w:rPr>
        <w:t>Myanmar</w:t>
      </w:r>
      <w:r w:rsidRPr="00734706">
        <w:rPr>
          <w:rStyle w:val="StyleUnderline"/>
          <w:highlight w:val="cyan"/>
        </w:rPr>
        <w:t xml:space="preserve"> show what can result</w:t>
      </w:r>
      <w:r w:rsidRPr="00734706">
        <w:rPr>
          <w:rStyle w:val="StyleUnderline"/>
        </w:rPr>
        <w:t xml:space="preserve"> when ethnic and religious identity politics </w:t>
      </w:r>
      <w:r w:rsidRPr="00734706">
        <w:rPr>
          <w:rStyle w:val="Emphasis"/>
        </w:rPr>
        <w:t>erupt</w:t>
      </w:r>
      <w:r w:rsidRPr="00734706">
        <w:rPr>
          <w:rStyle w:val="StyleUnderline"/>
        </w:rPr>
        <w:t xml:space="preserve"> in full force</w:t>
      </w:r>
      <w:r w:rsidRPr="00734706">
        <w:rPr>
          <w:sz w:val="16"/>
        </w:rPr>
        <w:t>. As a result, with some rare exceptions (Eritrea, East Timor, South Sudan and Bangladesh) the world has looked askance at independence and secession movements in postcolonial countries.</w:t>
      </w:r>
    </w:p>
    <w:p w14:paraId="08FB503D" w14:textId="77777777" w:rsidR="00846C7E" w:rsidRPr="00734706" w:rsidRDefault="00846C7E" w:rsidP="00846C7E">
      <w:pPr>
        <w:rPr>
          <w:sz w:val="16"/>
        </w:rPr>
      </w:pPr>
      <w:r w:rsidRPr="00734706">
        <w:rPr>
          <w:sz w:val="16"/>
        </w:rPr>
        <w:t xml:space="preserve">Western elites have fondly hoped that modernization—understood as economic development and the spread of democracy—would cause identity politics and ethno-nationalist grievances to fade. Yet </w:t>
      </w:r>
      <w:r w:rsidRPr="00734706">
        <w:rPr>
          <w:rStyle w:val="StyleUnderline"/>
        </w:rPr>
        <w:t>the history of Europe from the Napoleonic Wars through the aftermath of World War I is the story of movements for national liberation that grew more powerful as economic and social development spread</w:t>
      </w:r>
      <w:r w:rsidRPr="00734706">
        <w:rPr>
          <w:sz w:val="16"/>
        </w:rPr>
        <w:t xml:space="preserve">. The </w:t>
      </w:r>
      <w:r w:rsidRPr="00734706">
        <w:rPr>
          <w:rStyle w:val="StyleUnderline"/>
        </w:rPr>
        <w:t xml:space="preserve">rising middle classes </w:t>
      </w:r>
      <w:r w:rsidRPr="00734706">
        <w:rPr>
          <w:rStyle w:val="Emphasis"/>
        </w:rPr>
        <w:t>powered</w:t>
      </w:r>
      <w:r w:rsidRPr="00734706">
        <w:rPr>
          <w:rStyle w:val="StyleUnderline"/>
        </w:rPr>
        <w:t xml:space="preserve"> nationalist movements across Europe</w:t>
      </w:r>
      <w:r w:rsidRPr="00734706">
        <w:rPr>
          <w:sz w:val="16"/>
        </w:rPr>
        <w:t>.</w:t>
      </w:r>
    </w:p>
    <w:p w14:paraId="2C41EA2F" w14:textId="77777777" w:rsidR="00846C7E" w:rsidRPr="00734706" w:rsidRDefault="00846C7E" w:rsidP="00846C7E">
      <w:pPr>
        <w:rPr>
          <w:rStyle w:val="StyleUnderline"/>
        </w:rPr>
      </w:pPr>
      <w:r w:rsidRPr="00734706">
        <w:rPr>
          <w:rStyle w:val="StyleUnderline"/>
        </w:rPr>
        <w:t>The multinational and multi-confessional federations and empires of Europe and the Middle East were pulled apart by the centrifugal forces of modernization</w:t>
      </w:r>
      <w:r w:rsidRPr="00734706">
        <w:rPr>
          <w:sz w:val="16"/>
        </w:rPr>
        <w:t xml:space="preserve">. Genocidal slaughters, ethnic cleansing and mass floods of refugees became common as these conflicts erupted in the 19th and early 20th centuries. They flared again late in the 1990s as the Soviet Union and Yugoslavia imploded. Now, </w:t>
      </w:r>
      <w:r w:rsidRPr="00734706">
        <w:rPr>
          <w:rStyle w:val="StyleUnderline"/>
        </w:rPr>
        <w:t>as economic and social development transform much of the postcolonial world, we are witnessing new movements of ethnic and religious identity politics as dangerous as anything Europe saw in the past.</w:t>
      </w:r>
    </w:p>
    <w:p w14:paraId="77C1E57D" w14:textId="77777777" w:rsidR="00846C7E" w:rsidRPr="00734706" w:rsidRDefault="00846C7E" w:rsidP="00846C7E">
      <w:pPr>
        <w:rPr>
          <w:rStyle w:val="StyleUnderline"/>
        </w:rPr>
      </w:pPr>
      <w:r w:rsidRPr="00734706">
        <w:rPr>
          <w:rStyle w:val="Emphasis"/>
        </w:rPr>
        <w:t xml:space="preserve">Bitter </w:t>
      </w:r>
      <w:r w:rsidRPr="00734706">
        <w:rPr>
          <w:rStyle w:val="Emphasis"/>
          <w:highlight w:val="cyan"/>
        </w:rPr>
        <w:t>conflicts of dissolution</w:t>
      </w:r>
      <w:r w:rsidRPr="00734706">
        <w:rPr>
          <w:rStyle w:val="StyleUnderline"/>
          <w:highlight w:val="cyan"/>
        </w:rPr>
        <w:t xml:space="preserve"> can turn</w:t>
      </w:r>
      <w:r w:rsidRPr="00734706">
        <w:rPr>
          <w:rStyle w:val="StyleUnderline"/>
        </w:rPr>
        <w:t xml:space="preserve"> particularly </w:t>
      </w:r>
      <w:r w:rsidRPr="00734706">
        <w:rPr>
          <w:rStyle w:val="StyleUnderline"/>
          <w:highlight w:val="cyan"/>
        </w:rPr>
        <w:t>violent</w:t>
      </w:r>
      <w:r w:rsidRPr="00734706">
        <w:rPr>
          <w:sz w:val="16"/>
        </w:rPr>
        <w:t xml:space="preserve">, </w:t>
      </w:r>
      <w:r w:rsidRPr="00734706">
        <w:rPr>
          <w:rStyle w:val="Emphasis"/>
          <w:highlight w:val="cyan"/>
        </w:rPr>
        <w:t>threatening</w:t>
      </w:r>
      <w:r w:rsidRPr="00734706">
        <w:rPr>
          <w:rStyle w:val="Emphasis"/>
        </w:rPr>
        <w:t xml:space="preserve"> the peace</w:t>
      </w:r>
      <w:r w:rsidRPr="00734706">
        <w:rPr>
          <w:rStyle w:val="StyleUnderline"/>
        </w:rPr>
        <w:t xml:space="preserve"> of </w:t>
      </w:r>
      <w:r w:rsidRPr="00734706">
        <w:rPr>
          <w:rStyle w:val="StyleUnderline"/>
          <w:highlight w:val="cyan"/>
        </w:rPr>
        <w:t>the</w:t>
      </w:r>
      <w:r w:rsidRPr="007E641A">
        <w:rPr>
          <w:rStyle w:val="StyleUnderline"/>
        </w:rPr>
        <w:t xml:space="preserve"> </w:t>
      </w:r>
      <w:r w:rsidRPr="007E641A">
        <w:rPr>
          <w:rStyle w:val="Emphasis"/>
        </w:rPr>
        <w:t xml:space="preserve">wider </w:t>
      </w:r>
      <w:r w:rsidRPr="00734706">
        <w:rPr>
          <w:rStyle w:val="Emphasis"/>
          <w:highlight w:val="cyan"/>
        </w:rPr>
        <w:t>world</w:t>
      </w:r>
      <w:r w:rsidRPr="00734706">
        <w:rPr>
          <w:sz w:val="16"/>
        </w:rPr>
        <w:t xml:space="preserve">, </w:t>
      </w:r>
      <w:r w:rsidRPr="00734706">
        <w:rPr>
          <w:rStyle w:val="StyleUnderline"/>
          <w:highlight w:val="cyan"/>
        </w:rPr>
        <w:t>when</w:t>
      </w:r>
      <w:r w:rsidRPr="00734706">
        <w:rPr>
          <w:sz w:val="16"/>
        </w:rPr>
        <w:t xml:space="preserve"> the ambitions of </w:t>
      </w:r>
      <w:r w:rsidRPr="00734706">
        <w:rPr>
          <w:rStyle w:val="Emphasis"/>
        </w:rPr>
        <w:t xml:space="preserve">rival </w:t>
      </w:r>
      <w:r w:rsidRPr="00734706">
        <w:rPr>
          <w:rStyle w:val="Emphasis"/>
          <w:highlight w:val="cyan"/>
        </w:rPr>
        <w:t>great powers</w:t>
      </w:r>
      <w:r w:rsidRPr="00734706">
        <w:rPr>
          <w:rStyle w:val="StyleUnderline"/>
          <w:highlight w:val="cyan"/>
        </w:rPr>
        <w:t xml:space="preserve"> align with different factions. The Balkans became the </w:t>
      </w:r>
      <w:r w:rsidRPr="00734706">
        <w:rPr>
          <w:rStyle w:val="Emphasis"/>
          <w:highlight w:val="cyan"/>
        </w:rPr>
        <w:t>“tinderbox” of Europe</w:t>
      </w:r>
      <w:r w:rsidRPr="00734706">
        <w:rPr>
          <w:rStyle w:val="StyleUnderline"/>
        </w:rPr>
        <w:t xml:space="preserve"> a century ago</w:t>
      </w:r>
      <w:r w:rsidRPr="00734706">
        <w:rPr>
          <w:sz w:val="16"/>
        </w:rPr>
        <w:t xml:space="preserve"> not only because various small nationalities wanted to pursue feuds, but </w:t>
      </w:r>
      <w:r w:rsidRPr="00734706">
        <w:rPr>
          <w:rStyle w:val="StyleUnderline"/>
          <w:highlight w:val="cyan"/>
        </w:rPr>
        <w:t>because</w:t>
      </w:r>
      <w:r w:rsidRPr="00734706">
        <w:rPr>
          <w:rStyle w:val="StyleUnderline"/>
        </w:rPr>
        <w:t xml:space="preserve"> </w:t>
      </w:r>
      <w:r w:rsidRPr="00734706">
        <w:rPr>
          <w:rStyle w:val="Emphasis"/>
          <w:highlight w:val="cyan"/>
        </w:rPr>
        <w:t>great powers</w:t>
      </w:r>
      <w:r w:rsidRPr="00734706">
        <w:rPr>
          <w:rStyle w:val="StyleUnderline"/>
        </w:rPr>
        <w:t xml:space="preserve"> like Russia and Austria </w:t>
      </w:r>
      <w:r w:rsidRPr="00734706">
        <w:rPr>
          <w:rStyle w:val="Emphasis"/>
          <w:highlight w:val="cyan"/>
        </w:rPr>
        <w:t>intervened</w:t>
      </w:r>
      <w:r w:rsidRPr="00734706">
        <w:rPr>
          <w:rStyle w:val="StyleUnderline"/>
          <w:highlight w:val="cyan"/>
        </w:rPr>
        <w:t xml:space="preserve"> to turn</w:t>
      </w:r>
      <w:r w:rsidRPr="00734706">
        <w:rPr>
          <w:rStyle w:val="StyleUnderline"/>
        </w:rPr>
        <w:t xml:space="preserve"> Serbian </w:t>
      </w:r>
      <w:r w:rsidRPr="00734706">
        <w:rPr>
          <w:rStyle w:val="Emphasis"/>
          <w:highlight w:val="cyan"/>
        </w:rPr>
        <w:t>irredentism</w:t>
      </w:r>
      <w:r w:rsidRPr="00734706">
        <w:rPr>
          <w:rStyle w:val="StyleUnderline"/>
          <w:highlight w:val="cyan"/>
        </w:rPr>
        <w:t xml:space="preserve"> into</w:t>
      </w:r>
      <w:r w:rsidRPr="00734706">
        <w:rPr>
          <w:rStyle w:val="StyleUnderline"/>
        </w:rPr>
        <w:t xml:space="preserve"> a </w:t>
      </w:r>
      <w:r w:rsidRPr="00734706">
        <w:rPr>
          <w:rStyle w:val="Emphasis"/>
          <w:highlight w:val="cyan"/>
        </w:rPr>
        <w:t>world war.</w:t>
      </w:r>
    </w:p>
    <w:p w14:paraId="648DD323" w14:textId="77777777" w:rsidR="00846C7E" w:rsidRPr="00734706" w:rsidRDefault="00846C7E" w:rsidP="00846C7E">
      <w:pPr>
        <w:rPr>
          <w:sz w:val="16"/>
        </w:rPr>
      </w:pPr>
      <w:r w:rsidRPr="00734706">
        <w:rPr>
          <w:sz w:val="16"/>
        </w:rPr>
        <w:t xml:space="preserve">What’s worrying </w:t>
      </w:r>
      <w:r w:rsidRPr="00734706">
        <w:rPr>
          <w:rStyle w:val="Emphasis"/>
        </w:rPr>
        <w:t>today</w:t>
      </w:r>
      <w:r w:rsidRPr="00734706">
        <w:rPr>
          <w:sz w:val="16"/>
        </w:rPr>
        <w:t xml:space="preserve"> is that </w:t>
      </w:r>
      <w:r w:rsidRPr="00734706">
        <w:rPr>
          <w:rStyle w:val="StyleUnderline"/>
          <w:highlight w:val="cyan"/>
        </w:rPr>
        <w:t>the surge in secessionist movements</w:t>
      </w:r>
      <w:r w:rsidRPr="00734706">
        <w:rPr>
          <w:sz w:val="16"/>
        </w:rPr>
        <w:t xml:space="preserve"> and identity politics in the postcolonial world </w:t>
      </w:r>
      <w:r w:rsidRPr="00734706">
        <w:rPr>
          <w:rStyle w:val="StyleUnderline"/>
          <w:highlight w:val="cyan"/>
        </w:rPr>
        <w:t>coincides with</w:t>
      </w:r>
      <w:r w:rsidRPr="00734706">
        <w:rPr>
          <w:rStyle w:val="StyleUnderline"/>
        </w:rPr>
        <w:t xml:space="preserve"> </w:t>
      </w:r>
      <w:r w:rsidRPr="007E641A">
        <w:rPr>
          <w:rStyle w:val="Emphasis"/>
        </w:rPr>
        <w:t xml:space="preserve">rising </w:t>
      </w:r>
      <w:r w:rsidRPr="00734706">
        <w:rPr>
          <w:rStyle w:val="Emphasis"/>
          <w:highlight w:val="cyan"/>
        </w:rPr>
        <w:t>competition</w:t>
      </w:r>
      <w:r w:rsidRPr="00734706">
        <w:rPr>
          <w:rStyle w:val="StyleUnderline"/>
          <w:highlight w:val="cyan"/>
        </w:rPr>
        <w:t xml:space="preserve"> between</w:t>
      </w:r>
      <w:r w:rsidRPr="00734706">
        <w:rPr>
          <w:rStyle w:val="StyleUnderline"/>
        </w:rPr>
        <w:t xml:space="preserve"> the </w:t>
      </w:r>
      <w:r w:rsidRPr="00734706">
        <w:rPr>
          <w:rStyle w:val="Emphasis"/>
          <w:highlight w:val="cyan"/>
        </w:rPr>
        <w:t>great powers</w:t>
      </w:r>
      <w:r w:rsidRPr="00734706">
        <w:rPr>
          <w:rStyle w:val="StyleUnderline"/>
          <w:highlight w:val="cyan"/>
        </w:rPr>
        <w:t>.</w:t>
      </w:r>
      <w:r w:rsidRPr="00734706">
        <w:rPr>
          <w:rStyle w:val="StyleUnderline"/>
        </w:rPr>
        <w:t xml:space="preserve"> In Syria, Yemen and Iraq we already see how great-power rivalries can </w:t>
      </w:r>
      <w:r w:rsidRPr="00734706">
        <w:rPr>
          <w:rStyle w:val="Emphasis"/>
        </w:rPr>
        <w:t>inflame</w:t>
      </w:r>
      <w:r w:rsidRPr="00734706">
        <w:rPr>
          <w:rStyle w:val="StyleUnderline"/>
        </w:rPr>
        <w:t xml:space="preserve"> local quarrels</w:t>
      </w:r>
      <w:r w:rsidRPr="00734706">
        <w:rPr>
          <w:sz w:val="16"/>
        </w:rPr>
        <w:t>, as outside powers aligned with Sunni, Shiite Kurdish and other factions airdrop in the resources and weapons that escalate limited conflicts and allow them to endure.</w:t>
      </w:r>
    </w:p>
    <w:p w14:paraId="2FE9C0C1" w14:textId="77777777" w:rsidR="00846C7E" w:rsidRPr="00734706" w:rsidRDefault="00846C7E" w:rsidP="00846C7E">
      <w:pPr>
        <w:rPr>
          <w:sz w:val="16"/>
        </w:rPr>
      </w:pPr>
      <w:r w:rsidRPr="007E641A">
        <w:rPr>
          <w:rStyle w:val="StyleUnderline"/>
        </w:rPr>
        <w:t xml:space="preserve">Rising great-power competition intersecting with a world-wide surge in identity politics—the </w:t>
      </w:r>
      <w:r w:rsidRPr="007E641A">
        <w:rPr>
          <w:rStyle w:val="Emphasis"/>
        </w:rPr>
        <w:t>combination</w:t>
      </w:r>
      <w:r w:rsidRPr="007E641A">
        <w:rPr>
          <w:rStyle w:val="StyleUnderline"/>
        </w:rPr>
        <w:t xml:space="preserve"> does not point toward a calm future</w:t>
      </w:r>
      <w:r w:rsidRPr="007E641A">
        <w:rPr>
          <w:sz w:val="16"/>
        </w:rPr>
        <w:t>. At the end of the Cold War, many in the West looked forward to a “posthistorical” era in which conflict would be rare. Those predictions look increasingly forlorn; America must learn to chart its course in a grimmer and less forgiving world.</w:t>
      </w:r>
    </w:p>
    <w:p w14:paraId="35947A31" w14:textId="77777777" w:rsidR="00846C7E" w:rsidRDefault="00846C7E" w:rsidP="00846C7E">
      <w:pPr>
        <w:pStyle w:val="Heading3"/>
      </w:pPr>
      <w:r>
        <w:t>!---Annex Canada---2NC</w:t>
      </w:r>
    </w:p>
    <w:p w14:paraId="1C20679E" w14:textId="77777777" w:rsidR="00846C7E" w:rsidRDefault="00846C7E" w:rsidP="00846C7E">
      <w:pPr>
        <w:pStyle w:val="Heading4"/>
      </w:pPr>
      <w:r>
        <w:t>Quebec independence causes Trump to attempt to annex Canada.</w:t>
      </w:r>
    </w:p>
    <w:p w14:paraId="2233EC9F" w14:textId="77777777" w:rsidR="00846C7E" w:rsidRPr="007560AC" w:rsidRDefault="00846C7E" w:rsidP="00846C7E">
      <w:r w:rsidRPr="007560AC">
        <w:rPr>
          <w:rStyle w:val="Style13ptBold"/>
        </w:rPr>
        <w:t>Sanders 25</w:t>
      </w:r>
      <w:r>
        <w:t>, Global Fellow at the Canada Institute of the Woodrow Wilson International Center for Scholars. He is also Senior Fellow, Western Hemisphere at the Center for the National Interest. A former member of the Senior Foreign Service of the U.S. Department of State, he served as chargé d’affaires and deputy chief of mission at the U.S. embassy in Ottawa, 2013-16. (Richard M., 2-13-2025, "Quebec Separatism Redux," National Interest, https://nationalinterest.org/feature/quebec-separatism-redux-a-renewed-passion)</w:t>
      </w:r>
    </w:p>
    <w:p w14:paraId="3D094988" w14:textId="77777777" w:rsidR="00846C7E" w:rsidRPr="009E2FAA" w:rsidRDefault="00846C7E" w:rsidP="00846C7E">
      <w:pPr>
        <w:rPr>
          <w:sz w:val="16"/>
        </w:rPr>
      </w:pPr>
      <w:r w:rsidRPr="009E2FAA">
        <w:rPr>
          <w:sz w:val="16"/>
        </w:rPr>
        <w:t xml:space="preserve">However, if the PQ wins and a referendum on Quebec’s separation becomes a real prospect, would Donald </w:t>
      </w:r>
      <w:r w:rsidRPr="009E2FAA">
        <w:rPr>
          <w:rStyle w:val="Emphasis"/>
          <w:highlight w:val="cyan"/>
        </w:rPr>
        <w:t>Trump</w:t>
      </w:r>
      <w:r w:rsidRPr="009E2FAA">
        <w:rPr>
          <w:sz w:val="16"/>
        </w:rPr>
        <w:t xml:space="preserve"> feel the same way as Presidents Carter and Clinton? </w:t>
      </w:r>
    </w:p>
    <w:p w14:paraId="2856C1F8" w14:textId="77777777" w:rsidR="00846C7E" w:rsidRPr="009E2FAA" w:rsidRDefault="00846C7E" w:rsidP="00846C7E">
      <w:pPr>
        <w:rPr>
          <w:sz w:val="16"/>
        </w:rPr>
      </w:pPr>
      <w:r w:rsidRPr="009E2FAA">
        <w:rPr>
          <w:sz w:val="16"/>
        </w:rPr>
        <w:t xml:space="preserve">By inclination, he </w:t>
      </w:r>
      <w:r w:rsidRPr="009E2FAA">
        <w:rPr>
          <w:rStyle w:val="StyleUnderline"/>
          <w:highlight w:val="cyan"/>
        </w:rPr>
        <w:t xml:space="preserve">is a </w:t>
      </w:r>
      <w:r w:rsidRPr="0079082A">
        <w:rPr>
          <w:rStyle w:val="Emphasis"/>
          <w:highlight w:val="cyan"/>
        </w:rPr>
        <w:t>disruptor</w:t>
      </w:r>
      <w:r w:rsidRPr="0079082A">
        <w:rPr>
          <w:rStyle w:val="StyleUnderline"/>
          <w:highlight w:val="cyan"/>
        </w:rPr>
        <w:t xml:space="preserve"> and </w:t>
      </w:r>
      <w:r w:rsidRPr="0079082A">
        <w:rPr>
          <w:rStyle w:val="Emphasis"/>
          <w:highlight w:val="cyan"/>
        </w:rPr>
        <w:t>may see an opportunity</w:t>
      </w:r>
      <w:r w:rsidRPr="009E2FAA">
        <w:rPr>
          <w:rStyle w:val="StyleUnderline"/>
        </w:rPr>
        <w:t xml:space="preserve"> in the uncertainty that a change in North America’s political geography could offer. </w:t>
      </w:r>
      <w:r w:rsidRPr="009E2FAA">
        <w:rPr>
          <w:rStyle w:val="StyleUnderline"/>
          <w:highlight w:val="cyan"/>
        </w:rPr>
        <w:t xml:space="preserve">He might </w:t>
      </w:r>
      <w:r w:rsidRPr="009E2FAA">
        <w:rPr>
          <w:rStyle w:val="Emphasis"/>
          <w:highlight w:val="cyan"/>
        </w:rPr>
        <w:t>support independence</w:t>
      </w:r>
      <w:r w:rsidRPr="009E2FAA">
        <w:rPr>
          <w:sz w:val="16"/>
          <w:highlight w:val="cyan"/>
        </w:rPr>
        <w:t>,</w:t>
      </w:r>
      <w:r w:rsidRPr="009E2FAA">
        <w:rPr>
          <w:sz w:val="16"/>
        </w:rPr>
        <w:t xml:space="preserve"> </w:t>
      </w:r>
      <w:r w:rsidRPr="009E2FAA">
        <w:rPr>
          <w:rStyle w:val="StyleUnderline"/>
          <w:highlight w:val="cyan"/>
        </w:rPr>
        <w:t>viewing the</w:t>
      </w:r>
      <w:r w:rsidRPr="009E2FAA">
        <w:rPr>
          <w:rStyle w:val="StyleUnderline"/>
        </w:rPr>
        <w:t xml:space="preserve"> small, newly created </w:t>
      </w:r>
      <w:r w:rsidRPr="009E2FAA">
        <w:rPr>
          <w:rStyle w:val="StyleUnderline"/>
          <w:highlight w:val="cyan"/>
        </w:rPr>
        <w:t xml:space="preserve">state as </w:t>
      </w:r>
      <w:r w:rsidRPr="009E2FAA">
        <w:rPr>
          <w:rStyle w:val="Emphasis"/>
          <w:highlight w:val="cyan"/>
        </w:rPr>
        <w:t>more likely to be responsive</w:t>
      </w:r>
      <w:r w:rsidRPr="009E2FAA">
        <w:rPr>
          <w:rStyle w:val="StyleUnderline"/>
          <w:highlight w:val="cyan"/>
        </w:rPr>
        <w:t xml:space="preserve"> to American demands</w:t>
      </w:r>
      <w:r w:rsidRPr="009E2FAA">
        <w:rPr>
          <w:sz w:val="16"/>
        </w:rPr>
        <w:t xml:space="preserve">. </w:t>
      </w:r>
      <w:r w:rsidRPr="0079082A">
        <w:rPr>
          <w:rStyle w:val="StyleUnderline"/>
          <w:highlight w:val="cyan"/>
        </w:rPr>
        <w:t>He may</w:t>
      </w:r>
      <w:r w:rsidRPr="009E2FAA">
        <w:rPr>
          <w:rStyle w:val="StyleUnderline"/>
        </w:rPr>
        <w:t xml:space="preserve"> also </w:t>
      </w:r>
      <w:r w:rsidRPr="0079082A">
        <w:rPr>
          <w:rStyle w:val="StyleUnderline"/>
          <w:highlight w:val="cyan"/>
        </w:rPr>
        <w:t xml:space="preserve">believe it could </w:t>
      </w:r>
      <w:r w:rsidRPr="009E2FAA">
        <w:rPr>
          <w:rStyle w:val="StyleUnderline"/>
          <w:highlight w:val="cyan"/>
        </w:rPr>
        <w:t>offer him a</w:t>
      </w:r>
      <w:r w:rsidRPr="009E2FAA">
        <w:rPr>
          <w:rStyle w:val="StyleUnderline"/>
        </w:rPr>
        <w:t xml:space="preserve"> greater </w:t>
      </w:r>
      <w:r w:rsidRPr="009E2FAA">
        <w:rPr>
          <w:rStyle w:val="StyleUnderline"/>
          <w:highlight w:val="cyan"/>
        </w:rPr>
        <w:t xml:space="preserve">chance to </w:t>
      </w:r>
      <w:r w:rsidRPr="009E2FAA">
        <w:rPr>
          <w:rStyle w:val="Emphasis"/>
          <w:highlight w:val="cyan"/>
        </w:rPr>
        <w:t>annex the rest of Canada</w:t>
      </w:r>
      <w:r w:rsidRPr="009E2FAA">
        <w:rPr>
          <w:sz w:val="16"/>
        </w:rPr>
        <w:t xml:space="preserve">, giving substance to his comments about it becoming a fifty-first state. </w:t>
      </w:r>
    </w:p>
    <w:p w14:paraId="235C1F96" w14:textId="77777777" w:rsidR="00846C7E" w:rsidRDefault="00846C7E" w:rsidP="00846C7E">
      <w:pPr>
        <w:pStyle w:val="Heading4"/>
      </w:pPr>
      <w:r>
        <w:t>Extinction.</w:t>
      </w:r>
    </w:p>
    <w:p w14:paraId="203484D4" w14:textId="77777777" w:rsidR="00846C7E" w:rsidRPr="00DF7847" w:rsidRDefault="00846C7E" w:rsidP="00846C7E">
      <w:r w:rsidRPr="00DF7847">
        <w:rPr>
          <w:rStyle w:val="Style13ptBold"/>
        </w:rPr>
        <w:t>Rigakos 25</w:t>
      </w:r>
      <w:r>
        <w:t>, PhD, Professor of the Political Economy of Policing, Carleton University (George S., 1-9-2025, "</w:t>
      </w:r>
      <w:r w:rsidRPr="00DF7847">
        <w:rPr>
          <w:rStyle w:val="StyleUnderline"/>
          <w:highlight w:val="cyan"/>
        </w:rPr>
        <w:t>Attempting to annex Canada</w:t>
      </w:r>
      <w:r>
        <w:t xml:space="preserve"> would spell disaster for the U.S. at home and abroad," The Conversation, https://theconversation.com/attempting-to-annex-canada-would-spell-disaster-for-the-u-s-at-home-and-abroad-246937)</w:t>
      </w:r>
    </w:p>
    <w:p w14:paraId="19D8697F" w14:textId="77777777" w:rsidR="00846C7E" w:rsidRPr="00DF7847" w:rsidRDefault="00846C7E" w:rsidP="00846C7E">
      <w:pPr>
        <w:rPr>
          <w:rStyle w:val="StyleUnderline"/>
        </w:rPr>
      </w:pPr>
      <w:r w:rsidRPr="00DF7847">
        <w:rPr>
          <w:rStyle w:val="StyleUnderline"/>
        </w:rPr>
        <w:t>The notion</w:t>
      </w:r>
      <w:r w:rsidRPr="00DF7847">
        <w:rPr>
          <w:sz w:val="16"/>
        </w:rPr>
        <w:t xml:space="preserve"> that </w:t>
      </w:r>
      <w:r w:rsidRPr="00DF7847">
        <w:rPr>
          <w:rStyle w:val="StyleUnderline"/>
        </w:rPr>
        <w:t>Canada could become the 51st state</w:t>
      </w:r>
      <w:r w:rsidRPr="00DF7847">
        <w:rPr>
          <w:sz w:val="16"/>
        </w:rPr>
        <w:t xml:space="preserve"> of the United States, as U.S. President-elect Donald Trump has proposed, is not only unrealistic, but </w:t>
      </w:r>
      <w:r w:rsidRPr="00DF7847">
        <w:rPr>
          <w:rStyle w:val="StyleUnderline"/>
          <w:highlight w:val="cyan"/>
        </w:rPr>
        <w:t>would</w:t>
      </w:r>
      <w:r w:rsidRPr="00DF7847">
        <w:rPr>
          <w:sz w:val="16"/>
        </w:rPr>
        <w:t xml:space="preserve"> also </w:t>
      </w:r>
      <w:r w:rsidRPr="00DF7847">
        <w:rPr>
          <w:rStyle w:val="StyleUnderline"/>
          <w:highlight w:val="cyan"/>
        </w:rPr>
        <w:t>signal the</w:t>
      </w:r>
      <w:r w:rsidRPr="00DF7847">
        <w:rPr>
          <w:sz w:val="16"/>
        </w:rPr>
        <w:t xml:space="preserve"> </w:t>
      </w:r>
      <w:r w:rsidRPr="00DF7847">
        <w:rPr>
          <w:rStyle w:val="Emphasis"/>
          <w:highlight w:val="cyan"/>
        </w:rPr>
        <w:t>collapse</w:t>
      </w:r>
      <w:r w:rsidRPr="00DF7847">
        <w:rPr>
          <w:sz w:val="16"/>
        </w:rPr>
        <w:t xml:space="preserve"> </w:t>
      </w:r>
      <w:r w:rsidRPr="00DF7847">
        <w:rPr>
          <w:rStyle w:val="StyleUnderline"/>
          <w:highlight w:val="cyan"/>
        </w:rPr>
        <w:t>of</w:t>
      </w:r>
      <w:r w:rsidRPr="00DF7847">
        <w:rPr>
          <w:sz w:val="16"/>
        </w:rPr>
        <w:t xml:space="preserve"> </w:t>
      </w:r>
      <w:r w:rsidRPr="00DF7847">
        <w:rPr>
          <w:rStyle w:val="Emphasis"/>
        </w:rPr>
        <w:t>American</w:t>
      </w:r>
      <w:r w:rsidRPr="00DF7847">
        <w:rPr>
          <w:sz w:val="16"/>
        </w:rPr>
        <w:t xml:space="preserve"> global </w:t>
      </w:r>
      <w:r w:rsidRPr="00DF7847">
        <w:rPr>
          <w:rStyle w:val="Emphasis"/>
          <w:highlight w:val="cyan"/>
        </w:rPr>
        <w:t>heg</w:t>
      </w:r>
      <w:r w:rsidRPr="00DF7847">
        <w:rPr>
          <w:sz w:val="16"/>
        </w:rPr>
        <w:t xml:space="preserve">emony </w:t>
      </w:r>
      <w:r w:rsidRPr="00DF7847">
        <w:rPr>
          <w:rStyle w:val="StyleUnderline"/>
          <w:highlight w:val="cyan"/>
        </w:rPr>
        <w:t>and</w:t>
      </w:r>
      <w:r w:rsidRPr="00DF7847">
        <w:rPr>
          <w:sz w:val="16"/>
        </w:rPr>
        <w:t xml:space="preserve"> the </w:t>
      </w:r>
      <w:r w:rsidRPr="00DF7847">
        <w:rPr>
          <w:rStyle w:val="Emphasis"/>
          <w:highlight w:val="cyan"/>
        </w:rPr>
        <w:t>disintegration of the U.S.</w:t>
      </w:r>
      <w:r w:rsidRPr="00DF7847">
        <w:rPr>
          <w:rStyle w:val="StyleUnderline"/>
        </w:rPr>
        <w:t xml:space="preserve"> as a unified nation.</w:t>
      </w:r>
    </w:p>
    <w:p w14:paraId="1E53F49F" w14:textId="77777777" w:rsidR="00846C7E" w:rsidRPr="00DF7847" w:rsidRDefault="00846C7E" w:rsidP="00846C7E">
      <w:pPr>
        <w:rPr>
          <w:sz w:val="16"/>
        </w:rPr>
      </w:pPr>
      <w:r w:rsidRPr="00DF7847">
        <w:rPr>
          <w:rStyle w:val="StyleUnderline"/>
        </w:rPr>
        <w:t>The assumption that Canada could be annexed “peacefully” betrays a fundamental misunderstanding of Canadian nationalism</w:t>
      </w:r>
      <w:r w:rsidRPr="00DF7847">
        <w:rPr>
          <w:sz w:val="16"/>
        </w:rPr>
        <w:t xml:space="preserve"> and the broader geopolitical context.</w:t>
      </w:r>
    </w:p>
    <w:p w14:paraId="15DC362E" w14:textId="77777777" w:rsidR="00846C7E" w:rsidRPr="00DF7847" w:rsidRDefault="00846C7E" w:rsidP="00846C7E">
      <w:pPr>
        <w:rPr>
          <w:rStyle w:val="StyleUnderline"/>
        </w:rPr>
      </w:pPr>
      <w:r w:rsidRPr="00DF7847">
        <w:rPr>
          <w:sz w:val="16"/>
        </w:rPr>
        <w:t xml:space="preserve">While Canadians are often stereotyped as polite, they are also deeply patriotic and fiercely protective of their sovereignty. </w:t>
      </w:r>
      <w:r w:rsidRPr="00DF7847">
        <w:rPr>
          <w:rStyle w:val="StyleUnderline"/>
        </w:rPr>
        <w:t>Canadians are more nationalistic than their American neighbours and place high value on their institutions.</w:t>
      </w:r>
    </w:p>
    <w:p w14:paraId="3C1741F3" w14:textId="77777777" w:rsidR="00846C7E" w:rsidRPr="00DF7847" w:rsidRDefault="00846C7E" w:rsidP="00846C7E">
      <w:pPr>
        <w:rPr>
          <w:sz w:val="16"/>
        </w:rPr>
      </w:pPr>
      <w:r w:rsidRPr="00DF7847">
        <w:rPr>
          <w:rStyle w:val="StyleUnderline"/>
        </w:rPr>
        <w:t xml:space="preserve">Any forced </w:t>
      </w:r>
      <w:r w:rsidRPr="00DF7847">
        <w:rPr>
          <w:rStyle w:val="StyleUnderline"/>
          <w:highlight w:val="cyan"/>
        </w:rPr>
        <w:t>integration would</w:t>
      </w:r>
      <w:r w:rsidRPr="00DF7847">
        <w:rPr>
          <w:rStyle w:val="StyleUnderline"/>
        </w:rPr>
        <w:t xml:space="preserve"> invariably </w:t>
      </w:r>
      <w:r w:rsidRPr="00DF7847">
        <w:rPr>
          <w:rStyle w:val="StyleUnderline"/>
          <w:highlight w:val="cyan"/>
        </w:rPr>
        <w:t xml:space="preserve">be </w:t>
      </w:r>
      <w:r w:rsidRPr="00DF7847">
        <w:rPr>
          <w:rStyle w:val="Emphasis"/>
          <w:highlight w:val="cyan"/>
        </w:rPr>
        <w:t>violently opposed</w:t>
      </w:r>
      <w:r w:rsidRPr="00DF7847">
        <w:rPr>
          <w:rStyle w:val="StyleUnderline"/>
        </w:rPr>
        <w:t xml:space="preserve"> by Canada </w:t>
      </w:r>
      <w:r w:rsidRPr="00DF7847">
        <w:rPr>
          <w:rStyle w:val="StyleUnderline"/>
          <w:highlight w:val="cyan"/>
        </w:rPr>
        <w:t>and</w:t>
      </w:r>
      <w:r w:rsidRPr="00DF7847">
        <w:rPr>
          <w:rStyle w:val="StyleUnderline"/>
        </w:rPr>
        <w:t xml:space="preserve"> quickly </w:t>
      </w:r>
      <w:r w:rsidRPr="00DF7847">
        <w:rPr>
          <w:rStyle w:val="Emphasis"/>
          <w:highlight w:val="cyan"/>
        </w:rPr>
        <w:t>devolve into a nightmare</w:t>
      </w:r>
      <w:r w:rsidRPr="00DF7847">
        <w:rPr>
          <w:sz w:val="16"/>
        </w:rPr>
        <w:t xml:space="preserve"> scenario for both nations.</w:t>
      </w:r>
    </w:p>
    <w:p w14:paraId="6349ECCE" w14:textId="77777777" w:rsidR="00846C7E" w:rsidRPr="00DF7847" w:rsidRDefault="00846C7E" w:rsidP="00846C7E">
      <w:pPr>
        <w:rPr>
          <w:sz w:val="16"/>
        </w:rPr>
      </w:pPr>
      <w:r w:rsidRPr="00DF7847">
        <w:rPr>
          <w:sz w:val="16"/>
        </w:rPr>
        <w:t>Seismic international backlash</w:t>
      </w:r>
    </w:p>
    <w:p w14:paraId="260E7966" w14:textId="77777777" w:rsidR="00846C7E" w:rsidRPr="00DF7847" w:rsidRDefault="00846C7E" w:rsidP="00846C7E">
      <w:pPr>
        <w:rPr>
          <w:rStyle w:val="StyleUnderline"/>
        </w:rPr>
      </w:pPr>
      <w:r w:rsidRPr="00DF7847">
        <w:rPr>
          <w:sz w:val="16"/>
        </w:rPr>
        <w:t xml:space="preserve">The </w:t>
      </w:r>
      <w:r w:rsidRPr="00DF7847">
        <w:rPr>
          <w:rStyle w:val="StyleUnderline"/>
        </w:rPr>
        <w:t>international response</w:t>
      </w:r>
      <w:r w:rsidRPr="00DF7847">
        <w:rPr>
          <w:sz w:val="16"/>
        </w:rPr>
        <w:t xml:space="preserve"> of any American attempt to forcibly annex Canada would </w:t>
      </w:r>
      <w:r w:rsidRPr="00DF7847">
        <w:rPr>
          <w:rStyle w:val="StyleUnderline"/>
        </w:rPr>
        <w:t>likely be swift and severe</w:t>
      </w:r>
      <w:r w:rsidRPr="00DF7847">
        <w:rPr>
          <w:sz w:val="16"/>
        </w:rPr>
        <w:t xml:space="preserve">. Commonwealth </w:t>
      </w:r>
      <w:r w:rsidRPr="00DF7847">
        <w:rPr>
          <w:rStyle w:val="StyleUnderline"/>
          <w:highlight w:val="cyan"/>
        </w:rPr>
        <w:t>nations could provide</w:t>
      </w:r>
      <w:r w:rsidRPr="00DF7847">
        <w:rPr>
          <w:sz w:val="16"/>
        </w:rPr>
        <w:t xml:space="preserve"> economic and logistical, if not </w:t>
      </w:r>
      <w:r w:rsidRPr="00DF7847">
        <w:rPr>
          <w:rStyle w:val="Emphasis"/>
          <w:highlight w:val="cyan"/>
        </w:rPr>
        <w:t>direct military</w:t>
      </w:r>
      <w:r w:rsidRPr="00DF7847">
        <w:rPr>
          <w:sz w:val="16"/>
        </w:rPr>
        <w:t xml:space="preserve">, </w:t>
      </w:r>
      <w:r w:rsidRPr="00DF7847">
        <w:rPr>
          <w:rStyle w:val="Emphasis"/>
          <w:highlight w:val="cyan"/>
        </w:rPr>
        <w:t>support</w:t>
      </w:r>
      <w:r w:rsidRPr="00DF7847">
        <w:rPr>
          <w:sz w:val="16"/>
        </w:rPr>
        <w:t xml:space="preserve"> </w:t>
      </w:r>
      <w:r w:rsidRPr="00DF7847">
        <w:rPr>
          <w:rStyle w:val="StyleUnderline"/>
        </w:rPr>
        <w:t>to Canada.</w:t>
      </w:r>
    </w:p>
    <w:p w14:paraId="1453FA60" w14:textId="77777777" w:rsidR="00846C7E" w:rsidRPr="00DF7847" w:rsidRDefault="00846C7E" w:rsidP="00846C7E">
      <w:pPr>
        <w:rPr>
          <w:sz w:val="16"/>
        </w:rPr>
      </w:pPr>
      <w:r w:rsidRPr="00DF7847">
        <w:rPr>
          <w:rStyle w:val="StyleUnderline"/>
        </w:rPr>
        <w:t>Public opinion in allied nations</w:t>
      </w:r>
      <w:r w:rsidRPr="00DF7847">
        <w:rPr>
          <w:sz w:val="16"/>
        </w:rPr>
        <w:t xml:space="preserve"> like Australia, New Zealand and the United Kingdom strongly </w:t>
      </w:r>
      <w:r w:rsidRPr="00DF7847">
        <w:rPr>
          <w:rStyle w:val="StyleUnderline"/>
        </w:rPr>
        <w:t>support solidarity with Canada</w:t>
      </w:r>
      <w:r w:rsidRPr="00DF7847">
        <w:rPr>
          <w:sz w:val="16"/>
        </w:rPr>
        <w:t xml:space="preserve"> via the concept of the CANZUK alliance. This means even hesitant governments would face domestic pressure to act.</w:t>
      </w:r>
    </w:p>
    <w:p w14:paraId="74B8F0D1" w14:textId="77777777" w:rsidR="00846C7E" w:rsidRPr="00DF7847" w:rsidRDefault="00846C7E" w:rsidP="00846C7E">
      <w:pPr>
        <w:rPr>
          <w:rStyle w:val="StyleUnderline"/>
        </w:rPr>
      </w:pPr>
      <w:r w:rsidRPr="00DF7847">
        <w:rPr>
          <w:sz w:val="16"/>
        </w:rPr>
        <w:t xml:space="preserve">Even in the absence of direct international military support, there are a plethora of </w:t>
      </w:r>
      <w:r w:rsidRPr="00DF7847">
        <w:rPr>
          <w:rStyle w:val="StyleUnderline"/>
        </w:rPr>
        <w:t xml:space="preserve">old and new </w:t>
      </w:r>
      <w:r w:rsidRPr="00137D09">
        <w:rPr>
          <w:rStyle w:val="Emphasis"/>
          <w:highlight w:val="cyan"/>
        </w:rPr>
        <w:t>adversaries of the U.S.</w:t>
      </w:r>
      <w:r w:rsidRPr="00DF7847">
        <w:rPr>
          <w:rStyle w:val="StyleUnderline"/>
        </w:rPr>
        <w:t xml:space="preserve"> that </w:t>
      </w:r>
      <w:r w:rsidRPr="00137D09">
        <w:rPr>
          <w:rStyle w:val="StyleUnderline"/>
          <w:highlight w:val="cyan"/>
        </w:rPr>
        <w:t>would</w:t>
      </w:r>
      <w:r w:rsidRPr="00DF7847">
        <w:rPr>
          <w:rStyle w:val="StyleUnderline"/>
        </w:rPr>
        <w:t xml:space="preserve"> eagerly </w:t>
      </w:r>
      <w:r w:rsidRPr="00137D09">
        <w:rPr>
          <w:rStyle w:val="Emphasis"/>
          <w:highlight w:val="cyan"/>
        </w:rPr>
        <w:t>enlist</w:t>
      </w:r>
      <w:r w:rsidRPr="00DF7847">
        <w:rPr>
          <w:rStyle w:val="StyleUnderline"/>
        </w:rPr>
        <w:t xml:space="preserve"> in a </w:t>
      </w:r>
      <w:r w:rsidRPr="00137D09">
        <w:rPr>
          <w:rStyle w:val="Emphasis"/>
          <w:highlight w:val="cyan"/>
        </w:rPr>
        <w:t>Canad</w:t>
      </w:r>
      <w:r w:rsidRPr="00DF7847">
        <w:rPr>
          <w:rStyle w:val="StyleUnderline"/>
        </w:rPr>
        <w:t>i</w:t>
      </w:r>
      <w:r w:rsidRPr="00137D09">
        <w:rPr>
          <w:rStyle w:val="Emphasis"/>
          <w:highlight w:val="cyan"/>
        </w:rPr>
        <w:t>a</w:t>
      </w:r>
      <w:r w:rsidRPr="00DF7847">
        <w:rPr>
          <w:rStyle w:val="StyleUnderline"/>
        </w:rPr>
        <w:t>n foreign legion.</w:t>
      </w:r>
    </w:p>
    <w:p w14:paraId="75FB67C0" w14:textId="77777777" w:rsidR="00846C7E" w:rsidRPr="00DF7847" w:rsidRDefault="00846C7E" w:rsidP="00846C7E">
      <w:pPr>
        <w:rPr>
          <w:rStyle w:val="StyleUnderline"/>
        </w:rPr>
      </w:pPr>
      <w:r w:rsidRPr="00DF7847">
        <w:rPr>
          <w:rStyle w:val="StyleUnderline"/>
        </w:rPr>
        <w:t xml:space="preserve">Well-armed and well-financed </w:t>
      </w:r>
      <w:r w:rsidRPr="00DF7847">
        <w:rPr>
          <w:rStyle w:val="Emphasis"/>
        </w:rPr>
        <w:t>hostile nations</w:t>
      </w:r>
      <w:r w:rsidRPr="00DF7847">
        <w:rPr>
          <w:rStyle w:val="StyleUnderline"/>
        </w:rPr>
        <w:t xml:space="preserve"> such as </w:t>
      </w:r>
      <w:r w:rsidRPr="00DF7847">
        <w:rPr>
          <w:rStyle w:val="StyleUnderline"/>
          <w:highlight w:val="cyan"/>
        </w:rPr>
        <w:t xml:space="preserve">Russia, China, Iran and </w:t>
      </w:r>
      <w:r w:rsidRPr="00DF7847">
        <w:rPr>
          <w:rStyle w:val="Emphasis"/>
          <w:highlight w:val="cyan"/>
        </w:rPr>
        <w:t>No</w:t>
      </w:r>
      <w:r w:rsidRPr="00DF7847">
        <w:rPr>
          <w:sz w:val="16"/>
        </w:rPr>
        <w:t xml:space="preserve">rth </w:t>
      </w:r>
      <w:r w:rsidRPr="00DF7847">
        <w:rPr>
          <w:rStyle w:val="Emphasis"/>
          <w:highlight w:val="cyan"/>
        </w:rPr>
        <w:t>Ko</w:t>
      </w:r>
      <w:r w:rsidRPr="00DF7847">
        <w:rPr>
          <w:sz w:val="16"/>
        </w:rPr>
        <w:t xml:space="preserve">rea </w:t>
      </w:r>
      <w:r w:rsidRPr="00DF7847">
        <w:rPr>
          <w:rStyle w:val="StyleUnderline"/>
          <w:highlight w:val="cyan"/>
        </w:rPr>
        <w:t>would</w:t>
      </w:r>
      <w:r w:rsidRPr="00DF7847">
        <w:rPr>
          <w:rStyle w:val="StyleUnderline"/>
        </w:rPr>
        <w:t xml:space="preserve"> undoubtedly </w:t>
      </w:r>
      <w:r w:rsidRPr="00DF7847">
        <w:rPr>
          <w:rStyle w:val="Emphasis"/>
          <w:highlight w:val="cyan"/>
        </w:rPr>
        <w:t>seize the opportunity</w:t>
      </w:r>
      <w:r w:rsidRPr="00DF7847">
        <w:rPr>
          <w:rStyle w:val="StyleUnderline"/>
        </w:rPr>
        <w:t xml:space="preserve"> </w:t>
      </w:r>
      <w:r w:rsidRPr="00DF7847">
        <w:rPr>
          <w:rStyle w:val="StyleUnderline"/>
          <w:highlight w:val="cyan"/>
        </w:rPr>
        <w:t>to</w:t>
      </w:r>
      <w:r w:rsidRPr="00DF7847">
        <w:rPr>
          <w:rStyle w:val="StyleUnderline"/>
        </w:rPr>
        <w:t xml:space="preserve"> exploit any new U.S. vulnerability. This could</w:t>
      </w:r>
      <w:r w:rsidRPr="00DF7847">
        <w:rPr>
          <w:sz w:val="16"/>
        </w:rPr>
        <w:t xml:space="preserve"> end up </w:t>
      </w:r>
      <w:r w:rsidRPr="00DF7847">
        <w:rPr>
          <w:rStyle w:val="Emphasis"/>
          <w:highlight w:val="cyan"/>
        </w:rPr>
        <w:t>escalat</w:t>
      </w:r>
      <w:r w:rsidRPr="00DF7847">
        <w:rPr>
          <w:sz w:val="16"/>
        </w:rPr>
        <w:t xml:space="preserve">ing </w:t>
      </w:r>
      <w:r w:rsidRPr="00DF7847">
        <w:rPr>
          <w:rStyle w:val="Emphasis"/>
        </w:rPr>
        <w:t>conflicts</w:t>
      </w:r>
      <w:r w:rsidRPr="00DF7847">
        <w:rPr>
          <w:rStyle w:val="StyleUnderline"/>
        </w:rPr>
        <w:t xml:space="preserve"> </w:t>
      </w:r>
      <w:r w:rsidRPr="00DF7847">
        <w:rPr>
          <w:rStyle w:val="StyleUnderline"/>
          <w:highlight w:val="cyan"/>
        </w:rPr>
        <w:t>in</w:t>
      </w:r>
      <w:r w:rsidRPr="00DF7847">
        <w:rPr>
          <w:sz w:val="16"/>
          <w:highlight w:val="cyan"/>
        </w:rPr>
        <w:t xml:space="preserve"> </w:t>
      </w:r>
      <w:r w:rsidRPr="00DF7847">
        <w:rPr>
          <w:rStyle w:val="Emphasis"/>
          <w:highlight w:val="cyan"/>
        </w:rPr>
        <w:t>the Mid</w:t>
      </w:r>
      <w:r w:rsidRPr="00DF7847">
        <w:rPr>
          <w:sz w:val="16"/>
        </w:rPr>
        <w:t xml:space="preserve">dle </w:t>
      </w:r>
      <w:r w:rsidRPr="00DF7847">
        <w:rPr>
          <w:rStyle w:val="Emphasis"/>
          <w:highlight w:val="cyan"/>
        </w:rPr>
        <w:t>East</w:t>
      </w:r>
      <w:r w:rsidRPr="00DF7847">
        <w:rPr>
          <w:sz w:val="16"/>
        </w:rPr>
        <w:t xml:space="preserve">, </w:t>
      </w:r>
      <w:r w:rsidRPr="00DF7847">
        <w:rPr>
          <w:rStyle w:val="Emphasis"/>
          <w:highlight w:val="cyan"/>
        </w:rPr>
        <w:t>Taiwan</w:t>
      </w:r>
      <w:r w:rsidRPr="00DF7847">
        <w:rPr>
          <w:sz w:val="16"/>
        </w:rPr>
        <w:t xml:space="preserve"> </w:t>
      </w:r>
      <w:r w:rsidRPr="00DF7847">
        <w:rPr>
          <w:rStyle w:val="StyleUnderline"/>
          <w:highlight w:val="cyan"/>
        </w:rPr>
        <w:t xml:space="preserve">and </w:t>
      </w:r>
      <w:r w:rsidRPr="00DF7847">
        <w:rPr>
          <w:rStyle w:val="Emphasis"/>
          <w:highlight w:val="cyan"/>
        </w:rPr>
        <w:t>Ukraine</w:t>
      </w:r>
      <w:r w:rsidRPr="00DF7847">
        <w:rPr>
          <w:sz w:val="16"/>
        </w:rPr>
        <w:t xml:space="preserve">, </w:t>
      </w:r>
      <w:r w:rsidRPr="00DD6829">
        <w:rPr>
          <w:rStyle w:val="StyleUnderline"/>
        </w:rPr>
        <w:t xml:space="preserve">but </w:t>
      </w:r>
      <w:r w:rsidRPr="00DF7847">
        <w:rPr>
          <w:rStyle w:val="StyleUnderline"/>
          <w:highlight w:val="cyan"/>
        </w:rPr>
        <w:t>other hotspots</w:t>
      </w:r>
      <w:r w:rsidRPr="00DF7847">
        <w:rPr>
          <w:rStyle w:val="StyleUnderline"/>
        </w:rPr>
        <w:t xml:space="preserve"> </w:t>
      </w:r>
      <w:r w:rsidRPr="00DF7847">
        <w:rPr>
          <w:rStyle w:val="StyleUnderline"/>
          <w:highlight w:val="cyan"/>
        </w:rPr>
        <w:t>would</w:t>
      </w:r>
      <w:r w:rsidRPr="00DF7847">
        <w:rPr>
          <w:rStyle w:val="StyleUnderline"/>
        </w:rPr>
        <w:t xml:space="preserve"> </w:t>
      </w:r>
      <w:r w:rsidRPr="00DF7847">
        <w:rPr>
          <w:rStyle w:val="Emphasis"/>
        </w:rPr>
        <w:t xml:space="preserve">likely </w:t>
      </w:r>
      <w:r w:rsidRPr="00DF7847">
        <w:rPr>
          <w:rStyle w:val="Emphasis"/>
          <w:highlight w:val="cyan"/>
        </w:rPr>
        <w:t>emerge</w:t>
      </w:r>
      <w:r w:rsidRPr="00DF7847">
        <w:rPr>
          <w:rStyle w:val="StyleUnderline"/>
        </w:rPr>
        <w:t>.</w:t>
      </w:r>
    </w:p>
    <w:p w14:paraId="48C82B42" w14:textId="77777777" w:rsidR="00846C7E" w:rsidRPr="00DF7847" w:rsidRDefault="00846C7E" w:rsidP="00846C7E">
      <w:pPr>
        <w:rPr>
          <w:sz w:val="16"/>
        </w:rPr>
      </w:pPr>
      <w:r w:rsidRPr="00DF7847">
        <w:rPr>
          <w:rStyle w:val="StyleUnderline"/>
          <w:highlight w:val="cyan"/>
        </w:rPr>
        <w:t>Attacks on U.S</w:t>
      </w:r>
      <w:r w:rsidRPr="00DF7847">
        <w:rPr>
          <w:rStyle w:val="StyleUnderline"/>
        </w:rPr>
        <w:t xml:space="preserve">. </w:t>
      </w:r>
      <w:r w:rsidRPr="00DF7847">
        <w:rPr>
          <w:rStyle w:val="Emphasis"/>
        </w:rPr>
        <w:t xml:space="preserve">overseas </w:t>
      </w:r>
      <w:r w:rsidRPr="00DF7847">
        <w:rPr>
          <w:rStyle w:val="Emphasis"/>
          <w:highlight w:val="cyan"/>
        </w:rPr>
        <w:t>personnel</w:t>
      </w:r>
      <w:r w:rsidRPr="00DF7847">
        <w:rPr>
          <w:rStyle w:val="StyleUnderline"/>
          <w:highlight w:val="cyan"/>
        </w:rPr>
        <w:t xml:space="preserve"> would </w:t>
      </w:r>
      <w:r w:rsidRPr="00DF7847">
        <w:rPr>
          <w:rStyle w:val="Emphasis"/>
          <w:highlight w:val="cyan"/>
        </w:rPr>
        <w:t>skyrocket</w:t>
      </w:r>
      <w:r w:rsidRPr="00DF7847">
        <w:rPr>
          <w:rStyle w:val="StyleUnderline"/>
        </w:rPr>
        <w:t xml:space="preserve"> </w:t>
      </w:r>
      <w:r w:rsidRPr="00DF7847">
        <w:rPr>
          <w:rStyle w:val="StyleUnderline"/>
          <w:highlight w:val="cyan"/>
        </w:rPr>
        <w:t>as</w:t>
      </w:r>
      <w:r w:rsidRPr="00DF7847">
        <w:rPr>
          <w:rStyle w:val="StyleUnderline"/>
        </w:rPr>
        <w:t xml:space="preserve"> </w:t>
      </w:r>
      <w:r w:rsidRPr="00DF7847">
        <w:rPr>
          <w:sz w:val="16"/>
        </w:rPr>
        <w:t>the North Atlantic Treaty Organization (</w:t>
      </w:r>
      <w:r w:rsidRPr="00DF7847">
        <w:rPr>
          <w:rStyle w:val="Emphasis"/>
          <w:highlight w:val="cyan"/>
        </w:rPr>
        <w:t>NATO</w:t>
      </w:r>
      <w:r w:rsidRPr="00DF7847">
        <w:rPr>
          <w:sz w:val="16"/>
        </w:rPr>
        <w:t xml:space="preserve">) forces — if the alliance still existed — </w:t>
      </w:r>
      <w:r w:rsidRPr="00DF7847">
        <w:rPr>
          <w:rStyle w:val="StyleUnderline"/>
          <w:highlight w:val="cyan"/>
        </w:rPr>
        <w:t xml:space="preserve">would do </w:t>
      </w:r>
      <w:r w:rsidRPr="00DF7847">
        <w:rPr>
          <w:rStyle w:val="Emphasis"/>
          <w:highlight w:val="cyan"/>
        </w:rPr>
        <w:t>little</w:t>
      </w:r>
      <w:r w:rsidRPr="00DF7847">
        <w:rPr>
          <w:rStyle w:val="StyleUnderline"/>
        </w:rPr>
        <w:t xml:space="preserve"> to support a now hostile and unpredictable U.S. military pariah</w:t>
      </w:r>
      <w:r w:rsidRPr="00DF7847">
        <w:rPr>
          <w:sz w:val="16"/>
        </w:rPr>
        <w:t>. The U.S. will have attacked a fellow NATO member at a time when the alliance was already growing weary of American dominance.</w:t>
      </w:r>
    </w:p>
    <w:p w14:paraId="42305C37" w14:textId="77777777" w:rsidR="00846C7E" w:rsidRDefault="00846C7E" w:rsidP="00846C7E">
      <w:pPr>
        <w:pStyle w:val="Heading3"/>
      </w:pPr>
      <w:r>
        <w:t>!---Canada Leadership---2NC</w:t>
      </w:r>
    </w:p>
    <w:p w14:paraId="544E90A2" w14:textId="77777777" w:rsidR="00846C7E" w:rsidRPr="00B74339" w:rsidRDefault="00846C7E" w:rsidP="00846C7E">
      <w:pPr>
        <w:pStyle w:val="Heading4"/>
      </w:pPr>
      <w:r>
        <w:t xml:space="preserve">Oil exports key to </w:t>
      </w:r>
      <w:r w:rsidRPr="001B7B80">
        <w:rPr>
          <w:u w:val="single"/>
        </w:rPr>
        <w:t>Canadian leadership</w:t>
      </w:r>
      <w:r w:rsidRPr="005431C8">
        <w:t xml:space="preserve"> and</w:t>
      </w:r>
      <w:r>
        <w:t xml:space="preserve"> </w:t>
      </w:r>
      <w:r w:rsidRPr="005431C8">
        <w:rPr>
          <w:u w:val="single"/>
        </w:rPr>
        <w:t>influence</w:t>
      </w:r>
    </w:p>
    <w:p w14:paraId="650F6AD8" w14:textId="77777777" w:rsidR="00846C7E" w:rsidRPr="00B74339" w:rsidRDefault="00846C7E" w:rsidP="00846C7E">
      <w:r w:rsidRPr="00B74339">
        <w:rPr>
          <w:rStyle w:val="Style13ptBold"/>
        </w:rPr>
        <w:t>Anderson 25</w:t>
      </w:r>
      <w:r>
        <w:t>, President and Chief Executive Officer @ ARC Resources Ltd. (Terry, et al, 3-18-2025, "Build Canada Now: An open letter to the leaders of Canada’s political parties," Enbridge, https://www.enbridge.com/about-us/enbridge-and-the-energy-transition/build-canada-now-energy-can-help-strengthen-canadas-economic-sovereignty)</w:t>
      </w:r>
    </w:p>
    <w:p w14:paraId="1B82D210" w14:textId="77777777" w:rsidR="00846C7E" w:rsidRPr="00B74339" w:rsidRDefault="00846C7E" w:rsidP="00846C7E">
      <w:pPr>
        <w:rPr>
          <w:rStyle w:val="StyleUnderline"/>
        </w:rPr>
      </w:pPr>
      <w:r w:rsidRPr="00B74339">
        <w:rPr>
          <w:rStyle w:val="StyleUnderline"/>
        </w:rPr>
        <w:t xml:space="preserve">We are at a turning point in Canada’s history </w:t>
      </w:r>
      <w:r w:rsidRPr="00B74339">
        <w:rPr>
          <w:sz w:val="16"/>
        </w:rPr>
        <w:t xml:space="preserve">and national interest. </w:t>
      </w:r>
      <w:r w:rsidRPr="00B74339">
        <w:rPr>
          <w:rStyle w:val="StyleUnderline"/>
        </w:rPr>
        <w:t>There is increasing public support to</w:t>
      </w:r>
      <w:r w:rsidRPr="00B74339">
        <w:rPr>
          <w:sz w:val="16"/>
        </w:rPr>
        <w:t xml:space="preserve"> urgently </w:t>
      </w:r>
      <w:r w:rsidRPr="00B74339">
        <w:rPr>
          <w:rStyle w:val="Emphasis"/>
        </w:rPr>
        <w:t>grow</w:t>
      </w:r>
      <w:r w:rsidRPr="00B74339">
        <w:rPr>
          <w:sz w:val="16"/>
        </w:rPr>
        <w:t xml:space="preserve"> our energy sector and build energy infrastructure, including new oil and natural gas pipelines and LNG terminals, to expand </w:t>
      </w:r>
      <w:r w:rsidRPr="00B74339">
        <w:rPr>
          <w:rStyle w:val="StyleUnderline"/>
          <w:highlight w:val="cyan"/>
        </w:rPr>
        <w:t xml:space="preserve">Canada’s </w:t>
      </w:r>
      <w:r w:rsidRPr="00B74339">
        <w:rPr>
          <w:rStyle w:val="Emphasis"/>
          <w:highlight w:val="cyan"/>
        </w:rPr>
        <w:t>energy exports</w:t>
      </w:r>
      <w:r w:rsidRPr="00B74339">
        <w:rPr>
          <w:sz w:val="16"/>
        </w:rPr>
        <w:t xml:space="preserve">. These are critically important global commodities. </w:t>
      </w:r>
      <w:r w:rsidRPr="00B74339">
        <w:rPr>
          <w:rStyle w:val="StyleUnderline"/>
        </w:rPr>
        <w:t xml:space="preserve">Canadians increasingly see the importance of using our abundant energy to </w:t>
      </w:r>
      <w:r w:rsidRPr="00B74339">
        <w:rPr>
          <w:rStyle w:val="StyleUnderline"/>
          <w:highlight w:val="cyan"/>
        </w:rPr>
        <w:t xml:space="preserve">ensure Canada can </w:t>
      </w:r>
      <w:r w:rsidRPr="00B74339">
        <w:rPr>
          <w:rStyle w:val="Emphasis"/>
          <w:highlight w:val="cyan"/>
        </w:rPr>
        <w:t>defend its sovereignty</w:t>
      </w:r>
      <w:r w:rsidRPr="00B74339">
        <w:rPr>
          <w:sz w:val="16"/>
        </w:rPr>
        <w:t xml:space="preserve">, </w:t>
      </w:r>
      <w:r w:rsidRPr="00B74339">
        <w:rPr>
          <w:rStyle w:val="Emphasis"/>
          <w:highlight w:val="cyan"/>
        </w:rPr>
        <w:t>play a role</w:t>
      </w:r>
      <w:r w:rsidRPr="00B74339">
        <w:rPr>
          <w:rStyle w:val="StyleUnderline"/>
          <w:highlight w:val="cyan"/>
        </w:rPr>
        <w:t xml:space="preserve"> in the world as a </w:t>
      </w:r>
      <w:r w:rsidRPr="00B74339">
        <w:rPr>
          <w:rStyle w:val="Emphasis"/>
          <w:highlight w:val="cyan"/>
        </w:rPr>
        <w:t>force for good</w:t>
      </w:r>
      <w:r w:rsidRPr="00B74339">
        <w:rPr>
          <w:sz w:val="16"/>
        </w:rPr>
        <w:t xml:space="preserve">, </w:t>
      </w:r>
      <w:r w:rsidRPr="00B74339">
        <w:rPr>
          <w:rStyle w:val="StyleUnderline"/>
          <w:highlight w:val="cyan"/>
        </w:rPr>
        <w:t>and improve our</w:t>
      </w:r>
      <w:r w:rsidRPr="00B74339">
        <w:rPr>
          <w:rStyle w:val="StyleUnderline"/>
        </w:rPr>
        <w:t xml:space="preserve"> overall economic </w:t>
      </w:r>
      <w:r w:rsidRPr="00B74339">
        <w:rPr>
          <w:rStyle w:val="Emphasis"/>
          <w:highlight w:val="cyan"/>
        </w:rPr>
        <w:t>competitiveness</w:t>
      </w:r>
      <w:r w:rsidRPr="00B74339">
        <w:rPr>
          <w:rStyle w:val="StyleUnderline"/>
        </w:rPr>
        <w:t xml:space="preserve"> and prosperity. </w:t>
      </w:r>
    </w:p>
    <w:p w14:paraId="04C17161" w14:textId="77777777" w:rsidR="00846C7E" w:rsidRPr="00B74339" w:rsidRDefault="00846C7E" w:rsidP="00846C7E">
      <w:pPr>
        <w:rPr>
          <w:sz w:val="16"/>
        </w:rPr>
      </w:pPr>
      <w:r w:rsidRPr="00B74339">
        <w:rPr>
          <w:sz w:val="16"/>
        </w:rPr>
        <w:t>As leaders of Canadian energy companies representing tens of thousands of Canadian workers, we are responsible for the majority of oil and gas production and pipelines in the country. We want to share our perspectives on global energy, our vision for Canada’s role, and what is required to capture this opportunity.</w:t>
      </w:r>
    </w:p>
    <w:p w14:paraId="0C27473F" w14:textId="77777777" w:rsidR="00846C7E" w:rsidRPr="00B74339" w:rsidRDefault="00846C7E" w:rsidP="00846C7E">
      <w:pPr>
        <w:rPr>
          <w:rStyle w:val="Emphasis"/>
        </w:rPr>
      </w:pPr>
      <w:r w:rsidRPr="00B74339">
        <w:rPr>
          <w:rStyle w:val="StyleUnderline"/>
        </w:rPr>
        <w:t>A catalyst for</w:t>
      </w:r>
      <w:r w:rsidRPr="00B74339">
        <w:rPr>
          <w:sz w:val="16"/>
        </w:rPr>
        <w:t xml:space="preserve"> more Canadians wishing to increase production and energy exports </w:t>
      </w:r>
      <w:r w:rsidRPr="00B74339">
        <w:rPr>
          <w:rStyle w:val="StyleUnderline"/>
        </w:rPr>
        <w:t xml:space="preserve">has been a desire to fortify Canadian independence through a stronger economy while diversifying our markets. </w:t>
      </w:r>
      <w:r w:rsidRPr="00B74339">
        <w:rPr>
          <w:rStyle w:val="StyleUnderline"/>
          <w:highlight w:val="cyan"/>
        </w:rPr>
        <w:t>A more prosperous country will</w:t>
      </w:r>
      <w:r w:rsidRPr="00B74339">
        <w:rPr>
          <w:rStyle w:val="StyleUnderline"/>
        </w:rPr>
        <w:t xml:space="preserve"> not only raise Canadians’ standard of living</w:t>
      </w:r>
      <w:r w:rsidRPr="00B74339">
        <w:rPr>
          <w:sz w:val="16"/>
        </w:rPr>
        <w:t xml:space="preserve"> and create high quality jobs </w:t>
      </w:r>
      <w:r w:rsidRPr="00B74339">
        <w:rPr>
          <w:rStyle w:val="StyleUnderline"/>
        </w:rPr>
        <w:t xml:space="preserve">but </w:t>
      </w:r>
      <w:r w:rsidRPr="00B74339">
        <w:rPr>
          <w:rStyle w:val="Emphasis"/>
          <w:highlight w:val="cyan"/>
        </w:rPr>
        <w:t>provide the financial capability</w:t>
      </w:r>
      <w:r w:rsidRPr="00B74339">
        <w:rPr>
          <w:rStyle w:val="Emphasis"/>
        </w:rPr>
        <w:t xml:space="preserve"> for the country </w:t>
      </w:r>
      <w:r w:rsidRPr="00B74339">
        <w:rPr>
          <w:rStyle w:val="Emphasis"/>
          <w:highlight w:val="cyan"/>
        </w:rPr>
        <w:t>to be a more active and relevant international player</w:t>
      </w:r>
      <w:r w:rsidRPr="00B74339">
        <w:rPr>
          <w:rStyle w:val="Emphasis"/>
        </w:rPr>
        <w:t>.</w:t>
      </w:r>
    </w:p>
    <w:p w14:paraId="59E4E76B" w14:textId="77777777" w:rsidR="00846C7E" w:rsidRDefault="00846C7E" w:rsidP="00846C7E">
      <w:pPr>
        <w:rPr>
          <w:sz w:val="16"/>
        </w:rPr>
      </w:pPr>
      <w:r w:rsidRPr="00B74339">
        <w:rPr>
          <w:rStyle w:val="StyleUnderline"/>
        </w:rPr>
        <w:t>All plausible global outlooks forecast oil and natural gas remaining amongst the world’s largest sources of energy for decades to come</w:t>
      </w:r>
      <w:r w:rsidRPr="00B74339">
        <w:rPr>
          <w:sz w:val="16"/>
        </w:rPr>
        <w:t xml:space="preserve">. With a strong commitment to environmental stewardship, </w:t>
      </w:r>
      <w:r w:rsidRPr="00B74339">
        <w:rPr>
          <w:rStyle w:val="StyleUnderline"/>
          <w:highlight w:val="cyan"/>
        </w:rPr>
        <w:t>Canada can be the global leader in</w:t>
      </w:r>
      <w:r w:rsidRPr="00B74339">
        <w:rPr>
          <w:rStyle w:val="StyleUnderline"/>
        </w:rPr>
        <w:t xml:space="preserve"> ensuring </w:t>
      </w:r>
      <w:r w:rsidRPr="00B74339">
        <w:rPr>
          <w:rStyle w:val="Emphasis"/>
          <w:highlight w:val="cyan"/>
        </w:rPr>
        <w:t>energy security</w:t>
      </w:r>
      <w:r w:rsidRPr="00B74339">
        <w:rPr>
          <w:rStyle w:val="StyleUnderline"/>
          <w:highlight w:val="cyan"/>
        </w:rPr>
        <w:t xml:space="preserve"> by being the provider of affordable, democratically produced energy</w:t>
      </w:r>
      <w:r w:rsidRPr="00B74339">
        <w:rPr>
          <w:rStyle w:val="StyleUnderline"/>
        </w:rPr>
        <w:t xml:space="preserve"> to people around the world</w:t>
      </w:r>
      <w:r w:rsidRPr="00B74339">
        <w:rPr>
          <w:sz w:val="16"/>
        </w:rPr>
        <w:t>, including allies with shared values.</w:t>
      </w:r>
    </w:p>
    <w:p w14:paraId="3D8EE22A" w14:textId="77777777" w:rsidR="00846C7E" w:rsidRDefault="00846C7E" w:rsidP="00846C7E">
      <w:pPr>
        <w:pStyle w:val="Heading4"/>
      </w:pPr>
      <w:r>
        <w:t>Extinction!</w:t>
      </w:r>
    </w:p>
    <w:p w14:paraId="2D874D7C" w14:textId="77777777" w:rsidR="00846C7E" w:rsidRPr="00B94320" w:rsidRDefault="00846C7E" w:rsidP="00846C7E">
      <w:r w:rsidRPr="00B94320">
        <w:rPr>
          <w:rStyle w:val="Style13ptBold"/>
        </w:rPr>
        <w:t>Crane 18</w:t>
      </w:r>
      <w:r>
        <w:t>, Member of the Advisory Committee of the Canada-U.S. Law Institute, Board Member of the University of Toronto’s Innovations Foundation, Member of the Ontario Science and Technology Council, graduate of the University of Toronto (David, 4-30-2018, "Canada should embrace Marcon’s urgent message to defend West, reinvigorate multilateralism," The Hill Times, https://archive.ph/QvKb5)</w:t>
      </w:r>
    </w:p>
    <w:p w14:paraId="3AB45AED" w14:textId="77777777" w:rsidR="00846C7E" w:rsidRPr="00B94320" w:rsidRDefault="00846C7E" w:rsidP="00846C7E">
      <w:pPr>
        <w:rPr>
          <w:sz w:val="16"/>
        </w:rPr>
      </w:pPr>
      <w:r w:rsidRPr="00B94320">
        <w:rPr>
          <w:sz w:val="16"/>
        </w:rPr>
        <w:t xml:space="preserve">TORONTO—In an inspired and inspiring speech to the U.S. Congress that directly challenged the narrow America First foreign policy of U.S. President Donald Trump, French President Emmanuel Macron has set out the urgent need to </w:t>
      </w:r>
      <w:r w:rsidRPr="00B94320">
        <w:rPr>
          <w:rStyle w:val="Emphasis"/>
          <w:highlight w:val="cyan"/>
        </w:rPr>
        <w:t>defend</w:t>
      </w:r>
      <w:r w:rsidRPr="00B94320">
        <w:rPr>
          <w:sz w:val="16"/>
        </w:rPr>
        <w:t xml:space="preserve"> the shared values of the West, to reinvigorate </w:t>
      </w:r>
      <w:r w:rsidRPr="00B94320">
        <w:rPr>
          <w:rStyle w:val="Emphasis"/>
          <w:highlight w:val="cyan"/>
        </w:rPr>
        <w:t>multilat</w:t>
      </w:r>
      <w:r w:rsidRPr="00B94320">
        <w:rPr>
          <w:sz w:val="16"/>
        </w:rPr>
        <w:t>eralism, and to strengthen our multilateral institutions.</w:t>
      </w:r>
    </w:p>
    <w:p w14:paraId="3410F783" w14:textId="77777777" w:rsidR="00846C7E" w:rsidRPr="00B94320" w:rsidRDefault="00846C7E" w:rsidP="00846C7E">
      <w:pPr>
        <w:rPr>
          <w:sz w:val="16"/>
        </w:rPr>
      </w:pPr>
      <w:r w:rsidRPr="00B94320">
        <w:rPr>
          <w:rStyle w:val="StyleUnderline"/>
        </w:rPr>
        <w:t xml:space="preserve">It </w:t>
      </w:r>
      <w:r w:rsidRPr="00B94320">
        <w:rPr>
          <w:rStyle w:val="StyleUnderline"/>
          <w:highlight w:val="cyan"/>
        </w:rPr>
        <w:t>was a message</w:t>
      </w:r>
      <w:r w:rsidRPr="00B94320">
        <w:rPr>
          <w:sz w:val="16"/>
        </w:rPr>
        <w:t xml:space="preserve"> that </w:t>
      </w:r>
      <w:r w:rsidRPr="00B94320">
        <w:rPr>
          <w:rStyle w:val="StyleUnderline"/>
          <w:highlight w:val="cyan"/>
        </w:rPr>
        <w:t>Canada</w:t>
      </w:r>
      <w:r w:rsidRPr="00B94320">
        <w:rPr>
          <w:rStyle w:val="StyleUnderline"/>
        </w:rPr>
        <w:t xml:space="preserve"> can and </w:t>
      </w:r>
      <w:r w:rsidRPr="00B94320">
        <w:rPr>
          <w:rStyle w:val="Emphasis"/>
          <w:highlight w:val="cyan"/>
        </w:rPr>
        <w:t>should embrace</w:t>
      </w:r>
      <w:r w:rsidRPr="00B94320">
        <w:rPr>
          <w:sz w:val="16"/>
        </w:rPr>
        <w:t xml:space="preserve">. </w:t>
      </w:r>
      <w:r w:rsidRPr="00B94320">
        <w:rPr>
          <w:rStyle w:val="StyleUnderline"/>
          <w:highlight w:val="cyan"/>
        </w:rPr>
        <w:t>The alternative is</w:t>
      </w:r>
      <w:r w:rsidRPr="00B94320">
        <w:rPr>
          <w:rStyle w:val="StyleUnderline"/>
        </w:rPr>
        <w:t xml:space="preserve"> a high risk of </w:t>
      </w:r>
      <w:r w:rsidRPr="00322F3B">
        <w:rPr>
          <w:rStyle w:val="Emphasis"/>
        </w:rPr>
        <w:t xml:space="preserve">global </w:t>
      </w:r>
      <w:r w:rsidRPr="00B94320">
        <w:rPr>
          <w:rStyle w:val="Emphasis"/>
          <w:highlight w:val="cyan"/>
        </w:rPr>
        <w:t>disorder</w:t>
      </w:r>
      <w:r w:rsidRPr="00B94320">
        <w:rPr>
          <w:rStyle w:val="StyleUnderline"/>
        </w:rPr>
        <w:t xml:space="preserve">, the </w:t>
      </w:r>
      <w:r w:rsidRPr="00B94320">
        <w:rPr>
          <w:rStyle w:val="Emphasis"/>
          <w:highlight w:val="cyan"/>
        </w:rPr>
        <w:t>breakdown</w:t>
      </w:r>
      <w:r w:rsidRPr="00B94320">
        <w:rPr>
          <w:rStyle w:val="StyleUnderline"/>
          <w:highlight w:val="cyan"/>
        </w:rPr>
        <w:t xml:space="preserve"> of</w:t>
      </w:r>
      <w:r w:rsidRPr="00B94320">
        <w:rPr>
          <w:sz w:val="16"/>
        </w:rPr>
        <w:t xml:space="preserve"> the </w:t>
      </w:r>
      <w:r w:rsidRPr="00B94320">
        <w:rPr>
          <w:rStyle w:val="Emphasis"/>
        </w:rPr>
        <w:t xml:space="preserve">global </w:t>
      </w:r>
      <w:r w:rsidRPr="00B94320">
        <w:rPr>
          <w:rStyle w:val="Emphasis"/>
          <w:highlight w:val="cyan"/>
        </w:rPr>
        <w:t>rules</w:t>
      </w:r>
      <w:r w:rsidRPr="00B94320">
        <w:rPr>
          <w:sz w:val="16"/>
        </w:rPr>
        <w:t xml:space="preserve"> and conventions that have played such a large role in guiding progress over the past 70 years, </w:t>
      </w:r>
      <w:r w:rsidRPr="00B94320">
        <w:rPr>
          <w:rStyle w:val="StyleUnderline"/>
          <w:highlight w:val="cyan"/>
        </w:rPr>
        <w:t xml:space="preserve">and </w:t>
      </w:r>
      <w:r w:rsidRPr="00B94320">
        <w:rPr>
          <w:rStyle w:val="Emphasis"/>
          <w:highlight w:val="cyan"/>
        </w:rPr>
        <w:t>increased</w:t>
      </w:r>
      <w:r w:rsidRPr="00B94320">
        <w:rPr>
          <w:rStyle w:val="StyleUnderline"/>
        </w:rPr>
        <w:t xml:space="preserve"> risk of </w:t>
      </w:r>
      <w:r w:rsidRPr="00B94320">
        <w:rPr>
          <w:rStyle w:val="Emphasis"/>
          <w:highlight w:val="cyan"/>
        </w:rPr>
        <w:t>conflict</w:t>
      </w:r>
      <w:r w:rsidRPr="00B94320">
        <w:rPr>
          <w:rStyle w:val="StyleUnderline"/>
        </w:rPr>
        <w:t xml:space="preserve"> at a time when the major problems facing human society have become more complex and can only be addressed through greater coop</w:t>
      </w:r>
      <w:r w:rsidRPr="00B94320">
        <w:rPr>
          <w:sz w:val="16"/>
        </w:rPr>
        <w:t>eration—not confrontation.</w:t>
      </w:r>
    </w:p>
    <w:p w14:paraId="09F42606" w14:textId="77777777" w:rsidR="00846C7E" w:rsidRPr="00B94320" w:rsidRDefault="00846C7E" w:rsidP="00846C7E">
      <w:pPr>
        <w:rPr>
          <w:rStyle w:val="StyleUnderline"/>
        </w:rPr>
      </w:pPr>
      <w:r w:rsidRPr="00B94320">
        <w:rPr>
          <w:rStyle w:val="StyleUnderline"/>
          <w:highlight w:val="cyan"/>
        </w:rPr>
        <w:t>It is through</w:t>
      </w:r>
      <w:r w:rsidRPr="00B94320">
        <w:rPr>
          <w:rStyle w:val="StyleUnderline"/>
        </w:rPr>
        <w:t xml:space="preserve"> a </w:t>
      </w:r>
      <w:r w:rsidRPr="00B94320">
        <w:rPr>
          <w:rStyle w:val="Emphasis"/>
        </w:rPr>
        <w:t>functioning</w:t>
      </w:r>
      <w:r w:rsidRPr="00B94320">
        <w:rPr>
          <w:rStyle w:val="StyleUnderline"/>
        </w:rPr>
        <w:t xml:space="preserve"> and </w:t>
      </w:r>
      <w:r w:rsidRPr="00B94320">
        <w:rPr>
          <w:rStyle w:val="Emphasis"/>
        </w:rPr>
        <w:t xml:space="preserve">trusted </w:t>
      </w:r>
      <w:r w:rsidRPr="00B94320">
        <w:rPr>
          <w:rStyle w:val="Emphasis"/>
          <w:highlight w:val="cyan"/>
        </w:rPr>
        <w:t>multilat</w:t>
      </w:r>
      <w:r w:rsidRPr="00B94320">
        <w:rPr>
          <w:sz w:val="16"/>
        </w:rPr>
        <w:t xml:space="preserve">eral system </w:t>
      </w:r>
      <w:r w:rsidRPr="00B94320">
        <w:rPr>
          <w:rStyle w:val="StyleUnderline"/>
        </w:rPr>
        <w:t xml:space="preserve">that </w:t>
      </w:r>
      <w:r w:rsidRPr="00B94320">
        <w:rPr>
          <w:rStyle w:val="StyleUnderline"/>
          <w:highlight w:val="cyan"/>
        </w:rPr>
        <w:t xml:space="preserve">we have the best hope of </w:t>
      </w:r>
      <w:r w:rsidRPr="00B94320">
        <w:rPr>
          <w:rStyle w:val="Emphasis"/>
          <w:highlight w:val="cyan"/>
        </w:rPr>
        <w:t>averting trade wars</w:t>
      </w:r>
      <w:r w:rsidRPr="00B94320">
        <w:rPr>
          <w:rStyle w:val="StyleUnderline"/>
        </w:rPr>
        <w:t>,</w:t>
      </w:r>
      <w:r w:rsidRPr="00B94320">
        <w:rPr>
          <w:sz w:val="16"/>
        </w:rPr>
        <w:t xml:space="preserve"> </w:t>
      </w:r>
      <w:r w:rsidRPr="00B94320">
        <w:rPr>
          <w:rStyle w:val="Emphasis"/>
          <w:highlight w:val="cyan"/>
        </w:rPr>
        <w:t>nuclear confrontation</w:t>
      </w:r>
      <w:r w:rsidRPr="00B94320">
        <w:rPr>
          <w:sz w:val="16"/>
        </w:rPr>
        <w:t xml:space="preserve">, </w:t>
      </w:r>
      <w:r w:rsidRPr="00B94320">
        <w:rPr>
          <w:rStyle w:val="Emphasis"/>
          <w:highlight w:val="cyan"/>
        </w:rPr>
        <w:t>environmental disaster</w:t>
      </w:r>
      <w:r w:rsidRPr="00B94320">
        <w:rPr>
          <w:sz w:val="16"/>
        </w:rPr>
        <w:t xml:space="preserve">, </w:t>
      </w:r>
      <w:r w:rsidRPr="00B94320">
        <w:rPr>
          <w:rStyle w:val="Emphasis"/>
        </w:rPr>
        <w:t>financial crises,</w:t>
      </w:r>
      <w:r w:rsidRPr="00B94320">
        <w:rPr>
          <w:sz w:val="16"/>
        </w:rPr>
        <w:t xml:space="preserve"> and the spread of </w:t>
      </w:r>
      <w:r w:rsidRPr="00B94320">
        <w:rPr>
          <w:rStyle w:val="Emphasis"/>
          <w:highlight w:val="cyan"/>
        </w:rPr>
        <w:t>terrorism</w:t>
      </w:r>
      <w:r w:rsidRPr="00B94320">
        <w:rPr>
          <w:sz w:val="16"/>
        </w:rPr>
        <w:t xml:space="preserve">, as well as building defences for cybersecurity, and strengthening our capacity to deal with </w:t>
      </w:r>
      <w:r w:rsidRPr="00B94320">
        <w:rPr>
          <w:rStyle w:val="Emphasis"/>
          <w:highlight w:val="cyan"/>
        </w:rPr>
        <w:t>pandemics</w:t>
      </w:r>
      <w:r w:rsidRPr="00B94320">
        <w:rPr>
          <w:sz w:val="16"/>
        </w:rPr>
        <w:t xml:space="preserve">, </w:t>
      </w:r>
      <w:r w:rsidRPr="00B94320">
        <w:rPr>
          <w:rStyle w:val="Emphasis"/>
          <w:highlight w:val="cyan"/>
        </w:rPr>
        <w:t>food disasters</w:t>
      </w:r>
      <w:r w:rsidRPr="00B94320">
        <w:rPr>
          <w:sz w:val="16"/>
        </w:rPr>
        <w:t xml:space="preserve">, </w:t>
      </w:r>
      <w:r w:rsidRPr="00B94320">
        <w:rPr>
          <w:rStyle w:val="StyleUnderline"/>
          <w:highlight w:val="cyan"/>
        </w:rPr>
        <w:t>and</w:t>
      </w:r>
      <w:r w:rsidRPr="00B94320">
        <w:rPr>
          <w:rStyle w:val="StyleUnderline"/>
        </w:rPr>
        <w:t xml:space="preserve"> </w:t>
      </w:r>
      <w:r w:rsidRPr="00B94320">
        <w:rPr>
          <w:rStyle w:val="Emphasis"/>
        </w:rPr>
        <w:t xml:space="preserve">widespread </w:t>
      </w:r>
      <w:r w:rsidRPr="00B94320">
        <w:rPr>
          <w:rStyle w:val="Emphasis"/>
          <w:highlight w:val="cyan"/>
        </w:rPr>
        <w:t>migration</w:t>
      </w:r>
      <w:r w:rsidRPr="00B94320">
        <w:rPr>
          <w:rStyle w:val="StyleUnderline"/>
        </w:rPr>
        <w:t>.</w:t>
      </w:r>
    </w:p>
    <w:p w14:paraId="766367F4" w14:textId="77777777" w:rsidR="00846C7E" w:rsidRPr="00B94320" w:rsidRDefault="00846C7E" w:rsidP="00846C7E">
      <w:pPr>
        <w:rPr>
          <w:sz w:val="16"/>
        </w:rPr>
      </w:pPr>
      <w:r w:rsidRPr="00B94320">
        <w:rPr>
          <w:sz w:val="16"/>
        </w:rPr>
        <w:t xml:space="preserve">Yet </w:t>
      </w:r>
      <w:r w:rsidRPr="00B94320">
        <w:rPr>
          <w:rStyle w:val="StyleUnderline"/>
        </w:rPr>
        <w:t xml:space="preserve">it is </w:t>
      </w:r>
      <w:r w:rsidRPr="00B94320">
        <w:rPr>
          <w:rStyle w:val="StyleUnderline"/>
          <w:highlight w:val="cyan"/>
        </w:rPr>
        <w:t>this</w:t>
      </w:r>
      <w:r w:rsidRPr="00B94320">
        <w:rPr>
          <w:rStyle w:val="StyleUnderline"/>
        </w:rPr>
        <w:t xml:space="preserve"> global order</w:t>
      </w:r>
      <w:r w:rsidRPr="00B94320">
        <w:rPr>
          <w:sz w:val="16"/>
        </w:rPr>
        <w:t xml:space="preserve">, that the U.S. did so much to help build, that </w:t>
      </w:r>
      <w:r w:rsidRPr="00B94320">
        <w:rPr>
          <w:rStyle w:val="StyleUnderline"/>
          <w:highlight w:val="cyan"/>
        </w:rPr>
        <w:t>is</w:t>
      </w:r>
      <w:r w:rsidRPr="00322F3B">
        <w:rPr>
          <w:rStyle w:val="StyleUnderline"/>
        </w:rPr>
        <w:t xml:space="preserve"> now </w:t>
      </w:r>
      <w:r w:rsidRPr="00B94320">
        <w:rPr>
          <w:rStyle w:val="Emphasis"/>
          <w:highlight w:val="cyan"/>
        </w:rPr>
        <w:t>under</w:t>
      </w:r>
      <w:r w:rsidRPr="00B94320">
        <w:rPr>
          <w:rStyle w:val="StyleUnderline"/>
        </w:rPr>
        <w:t xml:space="preserve"> direct </w:t>
      </w:r>
      <w:r w:rsidRPr="00B94320">
        <w:rPr>
          <w:rStyle w:val="Emphasis"/>
          <w:highlight w:val="cyan"/>
        </w:rPr>
        <w:t>attack</w:t>
      </w:r>
      <w:r w:rsidRPr="00B94320">
        <w:rPr>
          <w:rStyle w:val="StyleUnderline"/>
          <w:highlight w:val="cyan"/>
        </w:rPr>
        <w:t xml:space="preserve"> by</w:t>
      </w:r>
      <w:r w:rsidRPr="00B94320">
        <w:rPr>
          <w:sz w:val="16"/>
        </w:rPr>
        <w:t xml:space="preserve"> the </w:t>
      </w:r>
      <w:r w:rsidRPr="00B94320">
        <w:rPr>
          <w:rStyle w:val="Emphasis"/>
          <w:highlight w:val="cyan"/>
        </w:rPr>
        <w:t>Trump</w:t>
      </w:r>
      <w:r w:rsidRPr="00B94320">
        <w:rPr>
          <w:sz w:val="16"/>
        </w:rPr>
        <w:t xml:space="preserve"> administration which sees international cooperation not as a positive-sum game where all benefit but as a zero-sum game in which the U.S. is depicted as the inevitable loser while others “win."</w:t>
      </w:r>
    </w:p>
    <w:p w14:paraId="5E97E92F" w14:textId="77777777" w:rsidR="00846C7E" w:rsidRPr="00B94320" w:rsidRDefault="00846C7E" w:rsidP="00846C7E">
      <w:pPr>
        <w:rPr>
          <w:sz w:val="16"/>
        </w:rPr>
      </w:pPr>
      <w:r w:rsidRPr="00B94320">
        <w:rPr>
          <w:sz w:val="16"/>
        </w:rPr>
        <w:t>“</w:t>
      </w:r>
      <w:r w:rsidRPr="00B94320">
        <w:rPr>
          <w:rStyle w:val="Emphasis"/>
        </w:rPr>
        <w:t>It is a critical moment</w:t>
      </w:r>
      <w:r w:rsidRPr="00B94320">
        <w:rPr>
          <w:sz w:val="16"/>
        </w:rPr>
        <w:t>,” Macron warned a U.S. Congress that gave him a succession of rousing ovations. “If we do not act with urgency as a global community, I am convinced that the international institutions, including the United Nations and NATO, will no longer be able to exercise a mandate and stabilizing influence.” His list could have included the World Trade Organization, the International Monetary Fund, and even the G20, as well as global pacts including the Paris agreement on climate change, all of which are threatened in one way or another by America First.</w:t>
      </w:r>
    </w:p>
    <w:p w14:paraId="04D99F7F" w14:textId="77777777" w:rsidR="00846C7E" w:rsidRPr="00B94320" w:rsidRDefault="00846C7E" w:rsidP="00846C7E">
      <w:pPr>
        <w:rPr>
          <w:sz w:val="16"/>
        </w:rPr>
      </w:pPr>
      <w:r w:rsidRPr="00B94320">
        <w:rPr>
          <w:rStyle w:val="StyleUnderline"/>
        </w:rPr>
        <w:t>What is at stake</w:t>
      </w:r>
      <w:r w:rsidRPr="00B94320">
        <w:rPr>
          <w:sz w:val="16"/>
        </w:rPr>
        <w:t xml:space="preserve">, Macron said, </w:t>
      </w:r>
      <w:r w:rsidRPr="00B94320">
        <w:rPr>
          <w:rStyle w:val="StyleUnderline"/>
        </w:rPr>
        <w:t>is the liberal order that has guided world economic development and averted major wars since 1945.</w:t>
      </w:r>
      <w:r w:rsidRPr="00B94320">
        <w:rPr>
          <w:sz w:val="16"/>
        </w:rPr>
        <w:t xml:space="preserve"> “Other powers with the strongest strategy and ambition will then fill the void we would leave empty. Other powers will not hesitate again to advocate their own model to shape the 21st century,” Macron warned, adding—to cheers from the U.S. Congress—“I do not share the fascination for new strong powers, the abandonment of freedom, and the illusion of nationalism.”</w:t>
      </w:r>
    </w:p>
    <w:p w14:paraId="2BC8826F" w14:textId="77777777" w:rsidR="00846C7E" w:rsidRPr="00B94320" w:rsidRDefault="00846C7E" w:rsidP="00846C7E">
      <w:pPr>
        <w:rPr>
          <w:sz w:val="16"/>
        </w:rPr>
      </w:pPr>
      <w:r w:rsidRPr="00B94320">
        <w:rPr>
          <w:sz w:val="16"/>
        </w:rPr>
        <w:t>Instead, he urged, we must strengthen international cooperation. “We can build the 21st century world order based on a new breed of multilateralism, based on a more effective, accountable and results-oriented multilateralism, a strong multilateralism,” arguing that multilateralism is the best way to defend freedom, peace and progress.</w:t>
      </w:r>
    </w:p>
    <w:p w14:paraId="4640B81C" w14:textId="77777777" w:rsidR="00846C7E" w:rsidRPr="00B94320" w:rsidRDefault="00846C7E" w:rsidP="00846C7E">
      <w:pPr>
        <w:rPr>
          <w:rStyle w:val="StyleUnderline"/>
        </w:rPr>
      </w:pPr>
      <w:r w:rsidRPr="00B94320">
        <w:rPr>
          <w:sz w:val="16"/>
        </w:rPr>
        <w:t xml:space="preserve">This is probably the strongest direct challenge to the America First foreign policy of the Trump administration delivered so far by any foreign leader, and it was delivered where it really counts, on the floor of the U.S. Congress. But it is only a beginning. Other countries, including </w:t>
      </w:r>
      <w:r w:rsidRPr="00B94320">
        <w:rPr>
          <w:rStyle w:val="Emphasis"/>
          <w:highlight w:val="cyan"/>
        </w:rPr>
        <w:t>Canada</w:t>
      </w:r>
      <w:r w:rsidRPr="00B94320">
        <w:rPr>
          <w:sz w:val="16"/>
        </w:rPr>
        <w:t xml:space="preserve">, </w:t>
      </w:r>
      <w:r w:rsidRPr="00B94320">
        <w:rPr>
          <w:rStyle w:val="StyleUnderline"/>
          <w:highlight w:val="cyan"/>
        </w:rPr>
        <w:t>need to</w:t>
      </w:r>
      <w:r w:rsidRPr="00B94320">
        <w:rPr>
          <w:rStyle w:val="StyleUnderline"/>
        </w:rPr>
        <w:t xml:space="preserve"> vigorously </w:t>
      </w:r>
      <w:r w:rsidRPr="00B94320">
        <w:rPr>
          <w:rStyle w:val="Emphasis"/>
          <w:highlight w:val="cyan"/>
        </w:rPr>
        <w:t>reinforce the message</w:t>
      </w:r>
      <w:r w:rsidRPr="00B94320">
        <w:rPr>
          <w:rStyle w:val="StyleUnderline"/>
          <w:highlight w:val="cyan"/>
        </w:rPr>
        <w:t xml:space="preserve"> and </w:t>
      </w:r>
      <w:r w:rsidRPr="00B94320">
        <w:rPr>
          <w:rStyle w:val="Emphasis"/>
          <w:highlight w:val="cyan"/>
        </w:rPr>
        <w:t>rally</w:t>
      </w:r>
      <w:r w:rsidRPr="00B94320">
        <w:rPr>
          <w:rStyle w:val="StyleUnderline"/>
        </w:rPr>
        <w:t xml:space="preserve"> </w:t>
      </w:r>
      <w:r w:rsidRPr="00B94320">
        <w:rPr>
          <w:rStyle w:val="StyleUnderline"/>
          <w:highlight w:val="cyan"/>
        </w:rPr>
        <w:t xml:space="preserve">to a </w:t>
      </w:r>
      <w:r w:rsidRPr="00B94320">
        <w:rPr>
          <w:rStyle w:val="Emphasis"/>
          <w:highlight w:val="cyan"/>
        </w:rPr>
        <w:t>defence</w:t>
      </w:r>
      <w:r w:rsidRPr="00B94320">
        <w:rPr>
          <w:rStyle w:val="StyleUnderline"/>
          <w:highlight w:val="cyan"/>
        </w:rPr>
        <w:t xml:space="preserve"> of our</w:t>
      </w:r>
      <w:r w:rsidRPr="00B94320">
        <w:rPr>
          <w:rStyle w:val="StyleUnderline"/>
        </w:rPr>
        <w:t xml:space="preserve"> multilateral </w:t>
      </w:r>
      <w:r w:rsidRPr="00B94320">
        <w:rPr>
          <w:rStyle w:val="Emphasis"/>
          <w:highlight w:val="cyan"/>
        </w:rPr>
        <w:t>institutions</w:t>
      </w:r>
      <w:r w:rsidRPr="00B94320">
        <w:rPr>
          <w:rStyle w:val="StyleUnderline"/>
        </w:rPr>
        <w:t xml:space="preserve"> and their intellectual underpinnings.</w:t>
      </w:r>
    </w:p>
    <w:p w14:paraId="3BE3F791" w14:textId="77777777" w:rsidR="00846C7E" w:rsidRPr="00B94320" w:rsidRDefault="00846C7E" w:rsidP="00846C7E">
      <w:pPr>
        <w:rPr>
          <w:sz w:val="16"/>
        </w:rPr>
      </w:pPr>
      <w:r w:rsidRPr="00B94320">
        <w:rPr>
          <w:sz w:val="16"/>
        </w:rPr>
        <w:t xml:space="preserve">Macron is far from alone in fearing the risks to an international rules-based global order and a decline in Western values including freedom and democracy. The World Economic Forum’s 2018 edition of its Global Risks Report, for example, warns that while the world faces </w:t>
      </w:r>
      <w:r w:rsidRPr="00B94320">
        <w:rPr>
          <w:rStyle w:val="StyleUnderline"/>
        </w:rPr>
        <w:t>a growing list of geopolitical risks</w:t>
      </w:r>
      <w:r w:rsidRPr="00B94320">
        <w:rPr>
          <w:sz w:val="16"/>
        </w:rPr>
        <w:t xml:space="preserve">, these </w:t>
      </w:r>
      <w:r w:rsidRPr="00B94320">
        <w:rPr>
          <w:rStyle w:val="StyleUnderline"/>
        </w:rPr>
        <w:t>are</w:t>
      </w:r>
      <w:r w:rsidRPr="00B94320">
        <w:rPr>
          <w:sz w:val="16"/>
        </w:rPr>
        <w:t xml:space="preserve"> “</w:t>
      </w:r>
      <w:r w:rsidRPr="00B94320">
        <w:rPr>
          <w:rStyle w:val="StyleUnderline"/>
        </w:rPr>
        <w:t>exacerbated by the continuing decline in commitment to rules-based multilat</w:t>
      </w:r>
      <w:r w:rsidRPr="00B94320">
        <w:rPr>
          <w:sz w:val="16"/>
        </w:rPr>
        <w:t>eralism,” adding that “the erosion of institutions of multilateral dialogue and decision-making damages the prospects of reaching new global agreements at a time when the need for cooperation looks more urgent than ever,”</w:t>
      </w:r>
    </w:p>
    <w:p w14:paraId="339D5702" w14:textId="77777777" w:rsidR="00846C7E" w:rsidRPr="00B94320" w:rsidRDefault="00846C7E" w:rsidP="00846C7E">
      <w:pPr>
        <w:rPr>
          <w:sz w:val="16"/>
        </w:rPr>
      </w:pPr>
      <w:r w:rsidRPr="00B94320">
        <w:rPr>
          <w:sz w:val="16"/>
        </w:rPr>
        <w:t>Or as the World Economic Forum’s chairman, Klaus Schwab, has put it, “this generation enjoys unprecedented technological, scientific and financial resources, which we should use to chart a course towards a more sustainable, equitable and inclusive future. And yet this is the first generation to take the world to the brink of systems breakdown.”</w:t>
      </w:r>
    </w:p>
    <w:p w14:paraId="361FBFB1" w14:textId="77777777" w:rsidR="00846C7E" w:rsidRPr="00B94320" w:rsidRDefault="00846C7E" w:rsidP="00846C7E">
      <w:pPr>
        <w:rPr>
          <w:sz w:val="16"/>
        </w:rPr>
      </w:pPr>
      <w:r w:rsidRPr="00B94320">
        <w:rPr>
          <w:sz w:val="16"/>
        </w:rPr>
        <w:t>Yet we Canadians seem to have an out-of-touch view of our role in the global community, one which is disconnected from the most urgent problems facing the world, if the recent Canada’s World Survey, conducted by the Environics Institute for Survey Research is any guide. The survey found that the majority of Canadians believe we are playing a growing role in the world community. But absent is recognition of the importance of the multilateral system.</w:t>
      </w:r>
    </w:p>
    <w:p w14:paraId="7B09CC94" w14:textId="77777777" w:rsidR="00846C7E" w:rsidRPr="00B94320" w:rsidRDefault="00846C7E" w:rsidP="00846C7E">
      <w:pPr>
        <w:rPr>
          <w:sz w:val="16"/>
        </w:rPr>
      </w:pPr>
      <w:r w:rsidRPr="00B94320">
        <w:rPr>
          <w:sz w:val="16"/>
        </w:rPr>
        <w:t>“</w:t>
      </w:r>
      <w:r w:rsidRPr="00B94320">
        <w:rPr>
          <w:rStyle w:val="StyleUnderline"/>
        </w:rPr>
        <w:t>Canadians continue to view their country as a positive and influential voice in the world, one that can serve as a role model for other countries</w:t>
      </w:r>
      <w:r w:rsidRPr="00B94320">
        <w:rPr>
          <w:sz w:val="16"/>
        </w:rPr>
        <w:t xml:space="preserve">,” with “multiculturalism, diversity and inclusion are increasingly seen by Canadians as their country’s most notable contribution to the world," the Environics survey reported. And close to half of Canadians believe </w:t>
      </w:r>
      <w:r w:rsidRPr="00B94320">
        <w:rPr>
          <w:rStyle w:val="StyleUnderline"/>
          <w:highlight w:val="cyan"/>
        </w:rPr>
        <w:t xml:space="preserve">Canada can </w:t>
      </w:r>
      <w:r w:rsidRPr="00B94320">
        <w:rPr>
          <w:rStyle w:val="Emphasis"/>
          <w:highlight w:val="cyan"/>
        </w:rPr>
        <w:t>strengthen its influence</w:t>
      </w:r>
      <w:r w:rsidRPr="00B94320">
        <w:rPr>
          <w:sz w:val="16"/>
        </w:rPr>
        <w:t xml:space="preserve"> in the world, the survey found. “</w:t>
      </w:r>
      <w:r w:rsidRPr="00B94320">
        <w:rPr>
          <w:rStyle w:val="StyleUnderline"/>
          <w:highlight w:val="cyan"/>
        </w:rPr>
        <w:t>Areas of</w:t>
      </w:r>
      <w:r w:rsidRPr="00B94320">
        <w:rPr>
          <w:rStyle w:val="StyleUnderline"/>
        </w:rPr>
        <w:t xml:space="preserve"> greatest potential </w:t>
      </w:r>
      <w:r w:rsidRPr="00B94320">
        <w:rPr>
          <w:rStyle w:val="StyleUnderline"/>
          <w:highlight w:val="cyan"/>
        </w:rPr>
        <w:t>impact</w:t>
      </w:r>
      <w:r w:rsidRPr="00B94320">
        <w:rPr>
          <w:rStyle w:val="StyleUnderline"/>
        </w:rPr>
        <w:t xml:space="preserve"> </w:t>
      </w:r>
      <w:r w:rsidRPr="00B94320">
        <w:rPr>
          <w:rStyle w:val="StyleUnderline"/>
          <w:highlight w:val="cyan"/>
        </w:rPr>
        <w:t>include</w:t>
      </w:r>
      <w:r w:rsidRPr="00B94320">
        <w:rPr>
          <w:rStyle w:val="StyleUnderline"/>
        </w:rPr>
        <w:t xml:space="preserve"> dealing with global </w:t>
      </w:r>
      <w:r w:rsidRPr="00B94320">
        <w:rPr>
          <w:rStyle w:val="Emphasis"/>
          <w:highlight w:val="cyan"/>
        </w:rPr>
        <w:t>migration</w:t>
      </w:r>
      <w:r w:rsidRPr="00B94320">
        <w:rPr>
          <w:rStyle w:val="StyleUnderline"/>
        </w:rPr>
        <w:t xml:space="preserve"> and refugees, discouraging</w:t>
      </w:r>
      <w:r w:rsidRPr="00B94320">
        <w:rPr>
          <w:sz w:val="16"/>
        </w:rPr>
        <w:t xml:space="preserve"> </w:t>
      </w:r>
      <w:r w:rsidRPr="00B94320">
        <w:rPr>
          <w:rStyle w:val="Emphasis"/>
          <w:highlight w:val="cyan"/>
        </w:rPr>
        <w:t>h</w:t>
      </w:r>
      <w:r w:rsidRPr="00B94320">
        <w:rPr>
          <w:sz w:val="16"/>
        </w:rPr>
        <w:t xml:space="preserve">uman </w:t>
      </w:r>
      <w:r w:rsidRPr="00B94320">
        <w:rPr>
          <w:rStyle w:val="Emphasis"/>
          <w:highlight w:val="cyan"/>
        </w:rPr>
        <w:t>r</w:t>
      </w:r>
      <w:r w:rsidRPr="00B94320">
        <w:rPr>
          <w:sz w:val="16"/>
        </w:rPr>
        <w:t xml:space="preserve">ights </w:t>
      </w:r>
      <w:r w:rsidRPr="00B94320">
        <w:rPr>
          <w:rStyle w:val="Emphasis"/>
          <w:highlight w:val="cyan"/>
        </w:rPr>
        <w:t>abuses</w:t>
      </w:r>
      <w:r w:rsidRPr="00B94320">
        <w:rPr>
          <w:sz w:val="16"/>
        </w:rPr>
        <w:t xml:space="preserve">, </w:t>
      </w:r>
      <w:r w:rsidRPr="00B94320">
        <w:rPr>
          <w:rStyle w:val="StyleUnderline"/>
        </w:rPr>
        <w:t>tackling</w:t>
      </w:r>
      <w:r w:rsidRPr="00B94320">
        <w:rPr>
          <w:sz w:val="16"/>
        </w:rPr>
        <w:t xml:space="preserve"> hunger and </w:t>
      </w:r>
      <w:r w:rsidRPr="00B94320">
        <w:rPr>
          <w:rStyle w:val="Emphasis"/>
          <w:highlight w:val="cyan"/>
        </w:rPr>
        <w:t>famine</w:t>
      </w:r>
      <w:r w:rsidRPr="00B94320">
        <w:rPr>
          <w:sz w:val="16"/>
        </w:rPr>
        <w:t xml:space="preserve"> in the developing world, </w:t>
      </w:r>
      <w:r w:rsidRPr="00B94320">
        <w:rPr>
          <w:rStyle w:val="StyleUnderline"/>
        </w:rPr>
        <w:t>reducing</w:t>
      </w:r>
      <w:r w:rsidRPr="00B94320">
        <w:rPr>
          <w:sz w:val="16"/>
        </w:rPr>
        <w:t xml:space="preserve"> the spread of infectious </w:t>
      </w:r>
      <w:r w:rsidRPr="00B94320">
        <w:rPr>
          <w:rStyle w:val="Emphasis"/>
          <w:highlight w:val="cyan"/>
        </w:rPr>
        <w:t>diseases</w:t>
      </w:r>
      <w:r w:rsidRPr="00B94320">
        <w:rPr>
          <w:sz w:val="16"/>
        </w:rPr>
        <w:t>, and showing leadership on environmental issues.”</w:t>
      </w:r>
    </w:p>
    <w:p w14:paraId="41FA3D75" w14:textId="77777777" w:rsidR="00846C7E" w:rsidRDefault="00846C7E" w:rsidP="00846C7E">
      <w:pPr>
        <w:pStyle w:val="Heading3"/>
      </w:pPr>
      <w:r>
        <w:t>AT: No Secession---2NC</w:t>
      </w:r>
    </w:p>
    <w:p w14:paraId="3814765D" w14:textId="77777777" w:rsidR="00846C7E" w:rsidRDefault="00846C7E" w:rsidP="00846C7E">
      <w:pPr>
        <w:pStyle w:val="Heading4"/>
      </w:pPr>
      <w:r>
        <w:t xml:space="preserve">Seperatism’s </w:t>
      </w:r>
      <w:r w:rsidRPr="008E355E">
        <w:rPr>
          <w:u w:val="single"/>
        </w:rPr>
        <w:t>back on the menu</w:t>
      </w:r>
      <w:r>
        <w:t xml:space="preserve">. Defense is </w:t>
      </w:r>
      <w:r w:rsidRPr="0098041F">
        <w:rPr>
          <w:u w:val="single"/>
        </w:rPr>
        <w:t>dated</w:t>
      </w:r>
      <w:r>
        <w:t xml:space="preserve"> and </w:t>
      </w:r>
      <w:r w:rsidRPr="0098041F">
        <w:rPr>
          <w:u w:val="single"/>
        </w:rPr>
        <w:t>wrong</w:t>
      </w:r>
      <w:r>
        <w:t>.</w:t>
      </w:r>
    </w:p>
    <w:p w14:paraId="040DA4DB" w14:textId="77777777" w:rsidR="00846C7E" w:rsidRPr="00EE5C27" w:rsidRDefault="00846C7E" w:rsidP="00846C7E">
      <w:r w:rsidRPr="00EE5C27">
        <w:rPr>
          <w:rStyle w:val="Style13ptBold"/>
        </w:rPr>
        <w:t>Munn 24</w:t>
      </w:r>
      <w:r>
        <w:t>, resident emeritus and senior adviser at the C.D. Howe Institute (Duncan, 9-24-2024, "Opinion: It’s b-a-a-ck. Quebec separatism rears its head again," Financial Post, https://financialpost.com/opinion/quebec-separatism-back)</w:t>
      </w:r>
    </w:p>
    <w:p w14:paraId="1A7A1B96" w14:textId="77777777" w:rsidR="00846C7E" w:rsidRPr="00EE5C27" w:rsidRDefault="00846C7E" w:rsidP="00846C7E">
      <w:pPr>
        <w:rPr>
          <w:sz w:val="16"/>
        </w:rPr>
      </w:pPr>
      <w:r w:rsidRPr="00EE5C27">
        <w:rPr>
          <w:sz w:val="16"/>
        </w:rPr>
        <w:t xml:space="preserve">As if productivity, growth, housing and health care weren’t challenges enough for Canada, </w:t>
      </w:r>
      <w:r w:rsidRPr="00EE5C27">
        <w:rPr>
          <w:rStyle w:val="StyleUnderline"/>
          <w:highlight w:val="cyan"/>
        </w:rPr>
        <w:t xml:space="preserve">an </w:t>
      </w:r>
      <w:r w:rsidRPr="00EE5C27">
        <w:rPr>
          <w:rStyle w:val="Emphasis"/>
          <w:highlight w:val="cyan"/>
        </w:rPr>
        <w:t>old threat</w:t>
      </w:r>
      <w:r w:rsidRPr="00EE5C27">
        <w:rPr>
          <w:rStyle w:val="StyleUnderline"/>
          <w:highlight w:val="cyan"/>
        </w:rPr>
        <w:t xml:space="preserve"> is</w:t>
      </w:r>
      <w:r w:rsidRPr="00EE5C27">
        <w:rPr>
          <w:rStyle w:val="StyleUnderline"/>
        </w:rPr>
        <w:t xml:space="preserve"> quietly </w:t>
      </w:r>
      <w:r w:rsidRPr="00EE5C27">
        <w:rPr>
          <w:rStyle w:val="Emphasis"/>
          <w:highlight w:val="cyan"/>
        </w:rPr>
        <w:t>re-emerging</w:t>
      </w:r>
      <w:r w:rsidRPr="00EE5C27">
        <w:rPr>
          <w:rStyle w:val="StyleUnderline"/>
        </w:rPr>
        <w:t xml:space="preserve">: </w:t>
      </w:r>
      <w:r w:rsidRPr="00EE5C27">
        <w:rPr>
          <w:rStyle w:val="Emphasis"/>
          <w:highlight w:val="cyan"/>
        </w:rPr>
        <w:t>Quebec separatism</w:t>
      </w:r>
      <w:r w:rsidRPr="00EE5C27">
        <w:rPr>
          <w:sz w:val="16"/>
          <w:highlight w:val="cyan"/>
        </w:rPr>
        <w:t>.</w:t>
      </w:r>
      <w:r w:rsidRPr="00EE5C27">
        <w:rPr>
          <w:sz w:val="16"/>
        </w:rPr>
        <w:t xml:space="preserve"> </w:t>
      </w:r>
      <w:r w:rsidRPr="00EE5C27">
        <w:rPr>
          <w:rStyle w:val="StyleUnderline"/>
        </w:rPr>
        <w:t>The</w:t>
      </w:r>
      <w:r w:rsidRPr="00EE5C27">
        <w:rPr>
          <w:sz w:val="16"/>
        </w:rPr>
        <w:t xml:space="preserve"> Parti Québécois (</w:t>
      </w:r>
      <w:r w:rsidRPr="00EE5C27">
        <w:rPr>
          <w:rStyle w:val="Emphasis"/>
        </w:rPr>
        <w:t>PQ</w:t>
      </w:r>
      <w:r w:rsidRPr="00EE5C27">
        <w:rPr>
          <w:sz w:val="16"/>
        </w:rPr>
        <w:t xml:space="preserve">), headed for government, </w:t>
      </w:r>
      <w:r w:rsidRPr="00EE5C27">
        <w:rPr>
          <w:rStyle w:val="StyleUnderline"/>
        </w:rPr>
        <w:t xml:space="preserve">is promising another referendum. The gathering storm </w:t>
      </w:r>
      <w:r w:rsidRPr="00EE5C27">
        <w:rPr>
          <w:rStyle w:val="Emphasis"/>
        </w:rPr>
        <w:t>demands attention</w:t>
      </w:r>
      <w:r w:rsidRPr="00EE5C27">
        <w:rPr>
          <w:sz w:val="16"/>
        </w:rPr>
        <w:t>.</w:t>
      </w:r>
    </w:p>
    <w:p w14:paraId="5980FB8B" w14:textId="77777777" w:rsidR="00846C7E" w:rsidRPr="00EE5C27" w:rsidRDefault="00846C7E" w:rsidP="00846C7E">
      <w:pPr>
        <w:rPr>
          <w:sz w:val="16"/>
        </w:rPr>
      </w:pPr>
      <w:r w:rsidRPr="00EE5C27">
        <w:rPr>
          <w:sz w:val="16"/>
        </w:rPr>
        <w:t>In the 2018 Quebec provincial election the Coalition Avenir Québec (CAQ) handed the PQ an historic defeat, reducing it to just 10 seats. The decades-long debate over Quebec’s place in Canada was widely assumed to have been settled, at least for this generation. But six years later the PQ is ahead in polls and its charismatic young leader promises to hold a referendum on sovereignty if elected. If an election were held today, the PQ would likely form a majority government.</w:t>
      </w:r>
    </w:p>
    <w:p w14:paraId="443EEA39" w14:textId="77777777" w:rsidR="00846C7E" w:rsidRPr="00EE5C27" w:rsidRDefault="00846C7E" w:rsidP="00846C7E">
      <w:pPr>
        <w:rPr>
          <w:rStyle w:val="StyleUnderline"/>
        </w:rPr>
      </w:pPr>
      <w:r w:rsidRPr="00EE5C27">
        <w:rPr>
          <w:sz w:val="16"/>
        </w:rPr>
        <w:t xml:space="preserve">That the number of Quebecers who identify as mainly sovereigntist has not changed much over the years is not a huge comfort. </w:t>
      </w:r>
      <w:r w:rsidRPr="00EE5C27">
        <w:rPr>
          <w:rStyle w:val="StyleUnderline"/>
        </w:rPr>
        <w:t>As long as an elected PQ is determined to hold a referendum, Canada’s unity is at risk.</w:t>
      </w:r>
    </w:p>
    <w:p w14:paraId="3CAC67AC" w14:textId="77777777" w:rsidR="00846C7E" w:rsidRPr="00EE5C27" w:rsidRDefault="00846C7E" w:rsidP="00846C7E">
      <w:pPr>
        <w:rPr>
          <w:rStyle w:val="StyleUnderline"/>
        </w:rPr>
      </w:pPr>
      <w:r w:rsidRPr="00EE5C27">
        <w:rPr>
          <w:rStyle w:val="Emphasis"/>
        </w:rPr>
        <w:t xml:space="preserve">Several </w:t>
      </w:r>
      <w:r w:rsidRPr="00EE5C27">
        <w:rPr>
          <w:rStyle w:val="Emphasis"/>
          <w:highlight w:val="cyan"/>
        </w:rPr>
        <w:t>new factors complicate the situation</w:t>
      </w:r>
      <w:r w:rsidRPr="00EE5C27">
        <w:rPr>
          <w:rStyle w:val="StyleUnderline"/>
        </w:rPr>
        <w:t xml:space="preserve">. A major concern is the potential for </w:t>
      </w:r>
      <w:r w:rsidRPr="00EE5C27">
        <w:rPr>
          <w:rStyle w:val="Emphasis"/>
        </w:rPr>
        <w:t>foreign interference</w:t>
      </w:r>
      <w:r w:rsidRPr="00EE5C27">
        <w:rPr>
          <w:sz w:val="16"/>
        </w:rPr>
        <w:t xml:space="preserve">. In the digital age, </w:t>
      </w:r>
      <w:r w:rsidRPr="00EE5C27">
        <w:rPr>
          <w:rStyle w:val="Emphasis"/>
          <w:highlight w:val="cyan"/>
        </w:rPr>
        <w:t>external actors</w:t>
      </w:r>
      <w:r w:rsidRPr="00EE5C27">
        <w:rPr>
          <w:rStyle w:val="StyleUnderline"/>
          <w:highlight w:val="cyan"/>
        </w:rPr>
        <w:t xml:space="preserve"> can influence public </w:t>
      </w:r>
      <w:r w:rsidRPr="00DC31D7">
        <w:rPr>
          <w:rStyle w:val="StyleUnderline"/>
          <w:highlight w:val="cyan"/>
        </w:rPr>
        <w:t>opinion through social media and misinfo</w:t>
      </w:r>
      <w:r w:rsidRPr="00EE5C27">
        <w:rPr>
          <w:sz w:val="16"/>
        </w:rPr>
        <w:t xml:space="preserve">rmation. We have already seen election interference in federal elections. </w:t>
      </w:r>
      <w:r w:rsidRPr="00EE5C27">
        <w:rPr>
          <w:rStyle w:val="StyleUnderline"/>
          <w:highlight w:val="cyan"/>
        </w:rPr>
        <w:t xml:space="preserve">A </w:t>
      </w:r>
      <w:r w:rsidRPr="00EE5C27">
        <w:rPr>
          <w:rStyle w:val="Emphasis"/>
          <w:highlight w:val="cyan"/>
        </w:rPr>
        <w:t>referendum</w:t>
      </w:r>
      <w:r w:rsidRPr="00EE5C27">
        <w:rPr>
          <w:rStyle w:val="StyleUnderline"/>
        </w:rPr>
        <w:t xml:space="preserve"> on a single question </w:t>
      </w:r>
      <w:r w:rsidRPr="00EE5C27">
        <w:rPr>
          <w:rStyle w:val="StyleUnderline"/>
          <w:highlight w:val="cyan"/>
        </w:rPr>
        <w:t>would be</w:t>
      </w:r>
      <w:r w:rsidRPr="00EE5C27">
        <w:rPr>
          <w:rStyle w:val="StyleUnderline"/>
        </w:rPr>
        <w:t xml:space="preserve"> far </w:t>
      </w:r>
      <w:r w:rsidRPr="00EE5C27">
        <w:rPr>
          <w:rStyle w:val="Emphasis"/>
          <w:highlight w:val="cyan"/>
        </w:rPr>
        <w:t>easier to influence</w:t>
      </w:r>
      <w:r w:rsidRPr="00EE5C27">
        <w:rPr>
          <w:sz w:val="16"/>
        </w:rPr>
        <w:t xml:space="preserve">. </w:t>
      </w:r>
      <w:r w:rsidRPr="00EE5C27">
        <w:rPr>
          <w:rStyle w:val="StyleUnderline"/>
          <w:highlight w:val="cyan"/>
        </w:rPr>
        <w:t xml:space="preserve">Nations </w:t>
      </w:r>
      <w:r w:rsidRPr="00EE5C27">
        <w:rPr>
          <w:rStyle w:val="Emphasis"/>
          <w:highlight w:val="cyan"/>
        </w:rPr>
        <w:t>hostile</w:t>
      </w:r>
      <w:r w:rsidRPr="00EE5C27">
        <w:rPr>
          <w:rStyle w:val="StyleUnderline"/>
          <w:highlight w:val="cyan"/>
        </w:rPr>
        <w:t xml:space="preserve"> to western values</w:t>
      </w:r>
      <w:r w:rsidRPr="00EE5C27">
        <w:rPr>
          <w:sz w:val="16"/>
        </w:rPr>
        <w:t xml:space="preserve"> — and they know who they are — </w:t>
      </w:r>
      <w:r w:rsidRPr="00EE5C27">
        <w:rPr>
          <w:rStyle w:val="StyleUnderline"/>
          <w:highlight w:val="cyan"/>
        </w:rPr>
        <w:t>would see</w:t>
      </w:r>
      <w:r w:rsidRPr="00EE5C27">
        <w:rPr>
          <w:rStyle w:val="StyleUnderline"/>
        </w:rPr>
        <w:t xml:space="preserve"> the </w:t>
      </w:r>
      <w:r w:rsidRPr="00EE5C27">
        <w:rPr>
          <w:rStyle w:val="Emphasis"/>
          <w:highlight w:val="cyan"/>
        </w:rPr>
        <w:t>fracturing</w:t>
      </w:r>
      <w:r w:rsidRPr="00EE5C27">
        <w:rPr>
          <w:rStyle w:val="StyleUnderline"/>
        </w:rPr>
        <w:t xml:space="preserve"> of </w:t>
      </w:r>
      <w:r w:rsidRPr="00EE5C27">
        <w:rPr>
          <w:rStyle w:val="StyleUnderline"/>
          <w:highlight w:val="cyan"/>
        </w:rPr>
        <w:t>a G7 country as a</w:t>
      </w:r>
      <w:r w:rsidRPr="00EE5C27">
        <w:rPr>
          <w:rStyle w:val="StyleUnderline"/>
        </w:rPr>
        <w:t xml:space="preserve"> </w:t>
      </w:r>
      <w:r w:rsidRPr="00EE5C27">
        <w:rPr>
          <w:rStyle w:val="Emphasis"/>
        </w:rPr>
        <w:t>significant</w:t>
      </w:r>
      <w:r w:rsidRPr="00EE5C27">
        <w:rPr>
          <w:rStyle w:val="StyleUnderline"/>
        </w:rPr>
        <w:t xml:space="preserve"> geopolitical </w:t>
      </w:r>
      <w:r w:rsidRPr="00C37E39">
        <w:rPr>
          <w:rStyle w:val="Emphasis"/>
          <w:highlight w:val="cyan"/>
        </w:rPr>
        <w:t>victory</w:t>
      </w:r>
      <w:r w:rsidRPr="00EE5C27">
        <w:rPr>
          <w:rStyle w:val="StyleUnderline"/>
        </w:rPr>
        <w:t xml:space="preserve">. Canada’s </w:t>
      </w:r>
      <w:r w:rsidRPr="00C37E39">
        <w:rPr>
          <w:rStyle w:val="StyleUnderline"/>
          <w:highlight w:val="cyan"/>
        </w:rPr>
        <w:t>division would</w:t>
      </w:r>
      <w:r w:rsidRPr="00EE5C27">
        <w:rPr>
          <w:rStyle w:val="StyleUnderline"/>
        </w:rPr>
        <w:t xml:space="preserve"> also </w:t>
      </w:r>
      <w:r w:rsidRPr="00C37E39">
        <w:rPr>
          <w:rStyle w:val="Emphasis"/>
          <w:highlight w:val="cyan"/>
        </w:rPr>
        <w:t>weaken</w:t>
      </w:r>
      <w:r w:rsidRPr="00EE5C27">
        <w:rPr>
          <w:sz w:val="16"/>
        </w:rPr>
        <w:t xml:space="preserve"> the </w:t>
      </w:r>
      <w:r w:rsidRPr="00C37E39">
        <w:rPr>
          <w:rStyle w:val="Emphasis"/>
          <w:highlight w:val="cyan"/>
        </w:rPr>
        <w:t>NATO</w:t>
      </w:r>
      <w:r w:rsidRPr="00EE5C27">
        <w:rPr>
          <w:sz w:val="16"/>
        </w:rPr>
        <w:t xml:space="preserve"> alliance at a time of conflict. </w:t>
      </w:r>
      <w:r w:rsidRPr="00EE5C27">
        <w:rPr>
          <w:rStyle w:val="StyleUnderline"/>
        </w:rPr>
        <w:t>Any hope of Canada getting military spending to two per cent of GDP would be dashed.</w:t>
      </w:r>
    </w:p>
    <w:p w14:paraId="3D11F898" w14:textId="77777777" w:rsidR="00846C7E" w:rsidRPr="00EE5C27" w:rsidRDefault="00846C7E" w:rsidP="00846C7E">
      <w:pPr>
        <w:rPr>
          <w:rStyle w:val="StyleUnderline"/>
        </w:rPr>
      </w:pPr>
      <w:r w:rsidRPr="00EE5C27">
        <w:rPr>
          <w:sz w:val="16"/>
        </w:rPr>
        <w:t xml:space="preserve">Quebec voters have twice rejected sovereignty, in 1980 by 60-40 but in 1995 by barely a percentage point. In both cases, the federalist narrative was of a proud and successful Canada offering Quebec a bright future within a large and prosperous country. Today, such a narrative would be unpersuasive. </w:t>
      </w:r>
      <w:r w:rsidRPr="00EE5C27">
        <w:rPr>
          <w:rStyle w:val="StyleUnderline"/>
          <w:highlight w:val="cyan"/>
        </w:rPr>
        <w:t>A</w:t>
      </w:r>
      <w:r w:rsidRPr="00EE5C27">
        <w:rPr>
          <w:rStyle w:val="StyleUnderline"/>
        </w:rPr>
        <w:t xml:space="preserve"> </w:t>
      </w:r>
      <w:r w:rsidRPr="00EE5C27">
        <w:rPr>
          <w:rStyle w:val="Emphasis"/>
        </w:rPr>
        <w:t xml:space="preserve">stark </w:t>
      </w:r>
      <w:r w:rsidRPr="00EE5C27">
        <w:rPr>
          <w:rStyle w:val="Emphasis"/>
          <w:highlight w:val="cyan"/>
        </w:rPr>
        <w:t>shift toward pessimism</w:t>
      </w:r>
      <w:r w:rsidRPr="00EE5C27">
        <w:rPr>
          <w:rStyle w:val="StyleUnderline"/>
        </w:rPr>
        <w:t xml:space="preserve"> and negativity </w:t>
      </w:r>
      <w:r w:rsidRPr="00EE5C27">
        <w:rPr>
          <w:rStyle w:val="StyleUnderline"/>
          <w:highlight w:val="cyan"/>
        </w:rPr>
        <w:t>in</w:t>
      </w:r>
      <w:r w:rsidRPr="00EE5C27">
        <w:rPr>
          <w:rStyle w:val="StyleUnderline"/>
        </w:rPr>
        <w:t xml:space="preserve"> the tone and substance of </w:t>
      </w:r>
      <w:r w:rsidRPr="00EE5C27">
        <w:rPr>
          <w:rStyle w:val="StyleUnderline"/>
          <w:highlight w:val="cyan"/>
        </w:rPr>
        <w:t xml:space="preserve">public discussion has </w:t>
      </w:r>
      <w:r w:rsidRPr="00EE5C27">
        <w:rPr>
          <w:rStyle w:val="Emphasis"/>
          <w:highlight w:val="cyan"/>
        </w:rPr>
        <w:t>weakened Canadian unity</w:t>
      </w:r>
      <w:r w:rsidRPr="00EE5C27">
        <w:rPr>
          <w:rStyle w:val="StyleUnderline"/>
        </w:rPr>
        <w:t xml:space="preserve"> generally </w:t>
      </w:r>
      <w:r w:rsidRPr="00EE5C27">
        <w:rPr>
          <w:rStyle w:val="StyleUnderline"/>
          <w:highlight w:val="cyan"/>
        </w:rPr>
        <w:t xml:space="preserve">and could </w:t>
      </w:r>
      <w:r w:rsidRPr="00EE5C27">
        <w:rPr>
          <w:rStyle w:val="Emphasis"/>
          <w:highlight w:val="cyan"/>
        </w:rPr>
        <w:t>reduce resistance to separatism</w:t>
      </w:r>
      <w:r w:rsidRPr="00EE5C27">
        <w:rPr>
          <w:rStyle w:val="StyleUnderline"/>
        </w:rPr>
        <w:t>, both inside and outside Quebec.</w:t>
      </w:r>
    </w:p>
    <w:p w14:paraId="757AA127" w14:textId="77777777" w:rsidR="00846C7E" w:rsidRPr="00EE5C27" w:rsidRDefault="00846C7E" w:rsidP="00846C7E">
      <w:pPr>
        <w:rPr>
          <w:sz w:val="16"/>
        </w:rPr>
      </w:pPr>
      <w:r w:rsidRPr="00EE5C27">
        <w:rPr>
          <w:rStyle w:val="StyleUnderline"/>
        </w:rPr>
        <w:t>Some Canadians, exasperated by endless debates over sovereignty, might be tempted to let Quebec go</w:t>
      </w:r>
      <w:r w:rsidRPr="00EE5C27">
        <w:rPr>
          <w:sz w:val="16"/>
        </w:rPr>
        <w:t xml:space="preserve"> if its voters clearly wanted that. </w:t>
      </w:r>
      <w:r w:rsidRPr="00EE5C27">
        <w:rPr>
          <w:rStyle w:val="StyleUnderline"/>
        </w:rPr>
        <w:t>But the economic stakes are high.</w:t>
      </w:r>
      <w:r w:rsidRPr="00EE5C27">
        <w:rPr>
          <w:sz w:val="16"/>
        </w:rPr>
        <w:t xml:space="preserve"> Quebec accounts for about a fifth of Canada’s GDP, and its economy is deeply integrated with the rest of the country. In 2019, its interprovincial exports totalled $77.8 billion, while its imports from other provinces were $86.2 billion. Only Ontario had higher totals. Separation would disrupt these ties, causing economic turmoil on both sides of any new border. The Canadian dollar could also come under pressure, as the British pound did after the Brexit vote.</w:t>
      </w:r>
    </w:p>
    <w:p w14:paraId="7C854F5F" w14:textId="77777777" w:rsidR="00846C7E" w:rsidRPr="00EE5C27" w:rsidRDefault="00846C7E" w:rsidP="00846C7E">
      <w:pPr>
        <w:rPr>
          <w:sz w:val="16"/>
        </w:rPr>
      </w:pPr>
      <w:r w:rsidRPr="00EE5C27">
        <w:rPr>
          <w:sz w:val="16"/>
        </w:rPr>
        <w:t>Despite what’s implied by some slick videos produced by the PQ, Quebec would face daunting challenges as an independent nation, among them losing net federal transfers, explicitly assuming its share of the federal debt, and establishing its own currency, central bank and trade agreements. The transition would likely lead to instability, affecting businesses and citizens alike. Studies the C.D. Howe Institute published on these questions in the early 1990s have stood the test of time and could inspire a similar review of these issues today.</w:t>
      </w:r>
    </w:p>
    <w:p w14:paraId="2142F99B" w14:textId="77777777" w:rsidR="00846C7E" w:rsidRPr="00EE5C27" w:rsidRDefault="00846C7E" w:rsidP="00846C7E">
      <w:pPr>
        <w:rPr>
          <w:sz w:val="16"/>
        </w:rPr>
      </w:pPr>
      <w:r w:rsidRPr="00EE5C27">
        <w:rPr>
          <w:sz w:val="16"/>
        </w:rPr>
        <w:t>Another difference between now and 1995 is the evolution of opinion in Alberta. Despite the province’s complaints about Confederation, support for Alberta separatism remains low. If Canada began to unravel, however, more Albertans could imagine pastures would be greener if they followed Quebec’s lead.</w:t>
      </w:r>
    </w:p>
    <w:p w14:paraId="216E8029" w14:textId="77777777" w:rsidR="00846C7E" w:rsidRPr="00EE5C27" w:rsidRDefault="00846C7E" w:rsidP="00846C7E">
      <w:pPr>
        <w:rPr>
          <w:rStyle w:val="StyleUnderline"/>
        </w:rPr>
      </w:pPr>
      <w:r w:rsidRPr="00EE5C27">
        <w:rPr>
          <w:sz w:val="16"/>
        </w:rPr>
        <w:t xml:space="preserve">Risks that are low in probability but high in consequence demand serious attention. </w:t>
      </w:r>
      <w:r w:rsidRPr="00EE5C27">
        <w:rPr>
          <w:rStyle w:val="StyleUnderline"/>
        </w:rPr>
        <w:t xml:space="preserve">The </w:t>
      </w:r>
      <w:r w:rsidRPr="00EE5C27">
        <w:rPr>
          <w:rStyle w:val="Emphasis"/>
          <w:highlight w:val="cyan"/>
        </w:rPr>
        <w:t>complacency</w:t>
      </w:r>
      <w:r w:rsidRPr="00EE5C27">
        <w:rPr>
          <w:rStyle w:val="StyleUnderline"/>
        </w:rPr>
        <w:t xml:space="preserve"> that assumes Quebec will always remain part of Canada </w:t>
      </w:r>
      <w:r w:rsidRPr="00EE5C27">
        <w:rPr>
          <w:rStyle w:val="StyleUnderline"/>
          <w:highlight w:val="cyan"/>
        </w:rPr>
        <w:t xml:space="preserve">is </w:t>
      </w:r>
      <w:r w:rsidRPr="00EE5C27">
        <w:rPr>
          <w:rStyle w:val="Emphasis"/>
          <w:highlight w:val="cyan"/>
        </w:rPr>
        <w:t>dangerous</w:t>
      </w:r>
      <w:r w:rsidRPr="00EE5C27">
        <w:rPr>
          <w:rStyle w:val="StyleUnderline"/>
          <w:highlight w:val="cyan"/>
        </w:rPr>
        <w:t>. A</w:t>
      </w:r>
      <w:r w:rsidRPr="00EE5C27">
        <w:rPr>
          <w:rStyle w:val="StyleUnderline"/>
        </w:rPr>
        <w:t xml:space="preserve"> </w:t>
      </w:r>
      <w:r w:rsidRPr="00EE5C27">
        <w:rPr>
          <w:rStyle w:val="Emphasis"/>
        </w:rPr>
        <w:t xml:space="preserve">renewed </w:t>
      </w:r>
      <w:r w:rsidRPr="00EE5C27">
        <w:rPr>
          <w:rStyle w:val="Emphasis"/>
          <w:highlight w:val="cyan"/>
        </w:rPr>
        <w:t>push for independence</w:t>
      </w:r>
      <w:r w:rsidRPr="00C37E39">
        <w:rPr>
          <w:rStyle w:val="StyleUnderline"/>
          <w:highlight w:val="cyan"/>
        </w:rPr>
        <w:t>, fuelled by</w:t>
      </w:r>
      <w:r w:rsidRPr="00EE5C27">
        <w:rPr>
          <w:rStyle w:val="StyleUnderline"/>
        </w:rPr>
        <w:t xml:space="preserve"> internal </w:t>
      </w:r>
      <w:r w:rsidRPr="00C37E39">
        <w:rPr>
          <w:rStyle w:val="Emphasis"/>
          <w:highlight w:val="cyan"/>
        </w:rPr>
        <w:t>dissatisfaction</w:t>
      </w:r>
      <w:r w:rsidRPr="00C37E39">
        <w:rPr>
          <w:rStyle w:val="StyleUnderline"/>
          <w:highlight w:val="cyan"/>
        </w:rPr>
        <w:t xml:space="preserve"> and</w:t>
      </w:r>
      <w:r w:rsidRPr="00EE5C27">
        <w:rPr>
          <w:rStyle w:val="StyleUnderline"/>
        </w:rPr>
        <w:t xml:space="preserve"> external </w:t>
      </w:r>
      <w:r w:rsidRPr="00C37E39">
        <w:rPr>
          <w:rStyle w:val="Emphasis"/>
          <w:highlight w:val="cyan"/>
        </w:rPr>
        <w:t>meddling</w:t>
      </w:r>
      <w:r w:rsidRPr="00C37E39">
        <w:rPr>
          <w:rStyle w:val="StyleUnderline"/>
          <w:highlight w:val="cyan"/>
        </w:rPr>
        <w:t xml:space="preserve">, could have </w:t>
      </w:r>
      <w:r w:rsidRPr="00EE5C27">
        <w:rPr>
          <w:rStyle w:val="Emphasis"/>
          <w:highlight w:val="cyan"/>
        </w:rPr>
        <w:t>disastrous outcomes</w:t>
      </w:r>
      <w:r w:rsidRPr="00EE5C27">
        <w:rPr>
          <w:rStyle w:val="StyleUnderline"/>
        </w:rPr>
        <w:t>.</w:t>
      </w:r>
    </w:p>
    <w:p w14:paraId="273757FF" w14:textId="77777777" w:rsidR="00846C7E" w:rsidRDefault="00846C7E" w:rsidP="00846C7E">
      <w:pPr>
        <w:pStyle w:val="Heading4"/>
      </w:pPr>
      <w:r>
        <w:t xml:space="preserve">Secession is </w:t>
      </w:r>
      <w:r w:rsidRPr="007560AC">
        <w:rPr>
          <w:u w:val="single"/>
        </w:rPr>
        <w:t>newly plausible</w:t>
      </w:r>
      <w:r>
        <w:t>. Fresh leadership, foreign influence, and Trump.</w:t>
      </w:r>
    </w:p>
    <w:p w14:paraId="1137A6D5" w14:textId="77777777" w:rsidR="00846C7E" w:rsidRPr="007560AC" w:rsidRDefault="00846C7E" w:rsidP="00846C7E">
      <w:r w:rsidRPr="007560AC">
        <w:rPr>
          <w:rStyle w:val="Style13ptBold"/>
        </w:rPr>
        <w:t>Sanders 25</w:t>
      </w:r>
      <w:r>
        <w:t>, Global Fellow at the Canada Institute of the Woodrow Wilson International Center for Scholars. He is also Senior Fellow, Western Hemisphere at the Center for the National Interest. A former member of the Senior Foreign Service of the U.S. Department of State, he served as chargé d’affaires and deputy chief of mission at the U.S. embassy in Ottawa, 2013-16. (Richard M., 2-13-2025, "Quebec Separatism Redux," National Interest, https://nationalinterest.org/feature/quebec-separatism-redux-a-renewed-passion)</w:t>
      </w:r>
    </w:p>
    <w:p w14:paraId="1F080103" w14:textId="77777777" w:rsidR="00846C7E" w:rsidRPr="007560AC" w:rsidRDefault="00846C7E" w:rsidP="00846C7E">
      <w:pPr>
        <w:rPr>
          <w:sz w:val="16"/>
        </w:rPr>
      </w:pPr>
      <w:r w:rsidRPr="007560AC">
        <w:rPr>
          <w:sz w:val="16"/>
        </w:rPr>
        <w:t>The geopolitics of North America have become complicated of late. President Donald Trump wants to annex Greenland and has dismissed Canada’s prime minister as the mere “governor” of a potential fifty-first state. He has made stopping illegal immigration at both the United States’ northern and southern borders a top priority and has threatened massive tariffs that could disrupt established trade patterns within the continent.</w:t>
      </w:r>
    </w:p>
    <w:p w14:paraId="111B9C72" w14:textId="77777777" w:rsidR="00846C7E" w:rsidRPr="007560AC" w:rsidRDefault="00846C7E" w:rsidP="00846C7E">
      <w:pPr>
        <w:rPr>
          <w:rStyle w:val="StyleUnderline"/>
        </w:rPr>
      </w:pPr>
      <w:r w:rsidRPr="007560AC">
        <w:rPr>
          <w:sz w:val="16"/>
        </w:rPr>
        <w:t>In addition to the uncertainty generated by the United States</w:t>
      </w:r>
      <w:r w:rsidRPr="007560AC">
        <w:rPr>
          <w:rStyle w:val="StyleUnderline"/>
        </w:rPr>
        <w:t xml:space="preserve">, there may be some unexpected turbulence coming from Canada as the long-submerged issue of </w:t>
      </w:r>
      <w:r w:rsidRPr="007560AC">
        <w:rPr>
          <w:rStyle w:val="StyleUnderline"/>
          <w:highlight w:val="cyan"/>
        </w:rPr>
        <w:t xml:space="preserve">Quebec </w:t>
      </w:r>
      <w:r w:rsidRPr="007560AC">
        <w:rPr>
          <w:rStyle w:val="Emphasis"/>
          <w:highlight w:val="cyan"/>
        </w:rPr>
        <w:t>separatism begins to resurface</w:t>
      </w:r>
      <w:r w:rsidRPr="007560AC">
        <w:rPr>
          <w:rStyle w:val="StyleUnderline"/>
          <w:highlight w:val="cyan"/>
        </w:rPr>
        <w:t>.</w:t>
      </w:r>
      <w:r w:rsidRPr="007560AC">
        <w:rPr>
          <w:rStyle w:val="StyleUnderline"/>
        </w:rPr>
        <w:t xml:space="preserve"> </w:t>
      </w:r>
    </w:p>
    <w:p w14:paraId="6B4D7869" w14:textId="77777777" w:rsidR="00846C7E" w:rsidRPr="007560AC" w:rsidRDefault="00846C7E" w:rsidP="00846C7E">
      <w:pPr>
        <w:rPr>
          <w:sz w:val="16"/>
        </w:rPr>
      </w:pPr>
      <w:r w:rsidRPr="007560AC">
        <w:rPr>
          <w:sz w:val="16"/>
        </w:rPr>
        <w:t>As an aside, those who oppose Quebec leaving Canada tend to use the term “separatism,” while those more sympathetic to it seemingly prefer “independentism” or “sovereigntism.” This article will use the terms interchangeably.</w:t>
      </w:r>
    </w:p>
    <w:p w14:paraId="16113A6D" w14:textId="77777777" w:rsidR="00846C7E" w:rsidRPr="007560AC" w:rsidRDefault="00846C7E" w:rsidP="00846C7E">
      <w:pPr>
        <w:rPr>
          <w:sz w:val="16"/>
        </w:rPr>
      </w:pPr>
      <w:r w:rsidRPr="007560AC">
        <w:rPr>
          <w:sz w:val="16"/>
        </w:rPr>
        <w:t>How the Movement Has Progressed</w:t>
      </w:r>
    </w:p>
    <w:p w14:paraId="2DFB18D4" w14:textId="77777777" w:rsidR="00846C7E" w:rsidRPr="007560AC" w:rsidRDefault="00846C7E" w:rsidP="00846C7E">
      <w:pPr>
        <w:rPr>
          <w:sz w:val="16"/>
        </w:rPr>
      </w:pPr>
      <w:r w:rsidRPr="007560AC">
        <w:rPr>
          <w:rStyle w:val="StyleUnderline"/>
        </w:rPr>
        <w:t>It has been over ten years since the</w:t>
      </w:r>
      <w:r w:rsidRPr="007560AC">
        <w:rPr>
          <w:sz w:val="16"/>
        </w:rPr>
        <w:t xml:space="preserve"> Parti Québécois (</w:t>
      </w:r>
      <w:r w:rsidRPr="007560AC">
        <w:rPr>
          <w:rStyle w:val="Emphasis"/>
        </w:rPr>
        <w:t>PQ</w:t>
      </w:r>
      <w:r w:rsidRPr="007560AC">
        <w:rPr>
          <w:sz w:val="16"/>
        </w:rPr>
        <w:t xml:space="preserve">), </w:t>
      </w:r>
      <w:r w:rsidRPr="007560AC">
        <w:rPr>
          <w:rStyle w:val="StyleUnderline"/>
        </w:rPr>
        <w:t>for which independence is a fundamental tenet, governed the province</w:t>
      </w:r>
      <w:r w:rsidRPr="007560AC">
        <w:rPr>
          <w:sz w:val="16"/>
        </w:rPr>
        <w:t xml:space="preserve">. In the interim, the question of Quebec becoming a sovereign state has largely disappeared from Canadian political discourse and gone completely off the screen in Washington, where policymakers, journalists, and think tank analysts have had no shortage of other, more pressing issues to address. </w:t>
      </w:r>
    </w:p>
    <w:p w14:paraId="14F43D75" w14:textId="77777777" w:rsidR="00846C7E" w:rsidRPr="007560AC" w:rsidRDefault="00846C7E" w:rsidP="00846C7E">
      <w:pPr>
        <w:rPr>
          <w:sz w:val="16"/>
        </w:rPr>
      </w:pPr>
      <w:r w:rsidRPr="009E2FAA">
        <w:rPr>
          <w:sz w:val="16"/>
        </w:rPr>
        <w:t xml:space="preserve">However, </w:t>
      </w:r>
      <w:r w:rsidRPr="009E2FAA">
        <w:rPr>
          <w:rStyle w:val="StyleUnderline"/>
        </w:rPr>
        <w:t xml:space="preserve">the </w:t>
      </w:r>
      <w:r w:rsidRPr="009E2FAA">
        <w:rPr>
          <w:rStyle w:val="Emphasis"/>
        </w:rPr>
        <w:t>wheel appears to be turning once more</w:t>
      </w:r>
      <w:r w:rsidRPr="009E2FAA">
        <w:rPr>
          <w:rStyle w:val="StyleUnderline"/>
        </w:rPr>
        <w:t xml:space="preserve">. </w:t>
      </w:r>
      <w:r w:rsidRPr="00DC31D7">
        <w:rPr>
          <w:rStyle w:val="StyleUnderline"/>
          <w:highlight w:val="cyan"/>
        </w:rPr>
        <w:t xml:space="preserve">Quebec’s </w:t>
      </w:r>
      <w:r w:rsidRPr="00DC31D7">
        <w:rPr>
          <w:rStyle w:val="Emphasis"/>
          <w:highlight w:val="cyan"/>
        </w:rPr>
        <w:t>current</w:t>
      </w:r>
      <w:r w:rsidRPr="00DC31D7">
        <w:rPr>
          <w:rStyle w:val="StyleUnderline"/>
          <w:highlight w:val="cyan"/>
        </w:rPr>
        <w:t xml:space="preserve"> premier</w:t>
      </w:r>
      <w:r w:rsidRPr="009E2FAA">
        <w:rPr>
          <w:rStyle w:val="StyleUnderline"/>
        </w:rPr>
        <w:t xml:space="preserve">, François Legault, has been a prickly </w:t>
      </w:r>
      <w:r w:rsidRPr="009E2FAA">
        <w:rPr>
          <w:rStyle w:val="Emphasis"/>
        </w:rPr>
        <w:t>nationalist</w:t>
      </w:r>
      <w:r w:rsidRPr="009E2FAA">
        <w:rPr>
          <w:rStyle w:val="StyleUnderline"/>
        </w:rPr>
        <w:t>, always pushing for Canada’s federal government to devolve the maximum amount of money and power to the province</w:t>
      </w:r>
      <w:r w:rsidRPr="009E2FAA">
        <w:rPr>
          <w:sz w:val="16"/>
        </w:rPr>
        <w:t xml:space="preserve"> and aggressively defending the French language’s privileged position, but he has not pushed for outright separation.</w:t>
      </w:r>
      <w:r w:rsidRPr="007560AC">
        <w:rPr>
          <w:sz w:val="16"/>
        </w:rPr>
        <w:t xml:space="preserve"> </w:t>
      </w:r>
    </w:p>
    <w:p w14:paraId="78E66D12" w14:textId="77777777" w:rsidR="00846C7E" w:rsidRPr="007560AC" w:rsidRDefault="00846C7E" w:rsidP="00846C7E">
      <w:pPr>
        <w:rPr>
          <w:sz w:val="16"/>
        </w:rPr>
      </w:pPr>
      <w:r w:rsidRPr="007560AC">
        <w:rPr>
          <w:rStyle w:val="StyleUnderline"/>
        </w:rPr>
        <w:t xml:space="preserve">Once highly popular, he </w:t>
      </w:r>
      <w:r w:rsidRPr="00DC31D7">
        <w:rPr>
          <w:rStyle w:val="StyleUnderline"/>
          <w:highlight w:val="cyan"/>
        </w:rPr>
        <w:t>lost</w:t>
      </w:r>
      <w:r w:rsidRPr="007560AC">
        <w:rPr>
          <w:rStyle w:val="StyleUnderline"/>
        </w:rPr>
        <w:t xml:space="preserve"> public </w:t>
      </w:r>
      <w:r w:rsidRPr="00DC31D7">
        <w:rPr>
          <w:rStyle w:val="StyleUnderline"/>
          <w:highlight w:val="cyan"/>
        </w:rPr>
        <w:t>support</w:t>
      </w:r>
      <w:r w:rsidRPr="007560AC">
        <w:rPr>
          <w:sz w:val="16"/>
        </w:rPr>
        <w:t xml:space="preserve"> as a result of scandals, broken promises regarding infrastructure, a sluggish economy, and the generalized anti-incumbent feeling that is now found in many countries. </w:t>
      </w:r>
    </w:p>
    <w:p w14:paraId="3AF334E4" w14:textId="77777777" w:rsidR="00846C7E" w:rsidRPr="007560AC" w:rsidRDefault="00846C7E" w:rsidP="00846C7E">
      <w:pPr>
        <w:rPr>
          <w:sz w:val="16"/>
        </w:rPr>
      </w:pPr>
      <w:r w:rsidRPr="007560AC">
        <w:rPr>
          <w:sz w:val="16"/>
        </w:rPr>
        <w:t xml:space="preserve">With elections scheduled for no later than October of 2026, </w:t>
      </w:r>
      <w:r w:rsidRPr="007560AC">
        <w:rPr>
          <w:rStyle w:val="StyleUnderline"/>
          <w:highlight w:val="cyan"/>
        </w:rPr>
        <w:t xml:space="preserve">the </w:t>
      </w:r>
      <w:r w:rsidRPr="007560AC">
        <w:rPr>
          <w:rStyle w:val="Emphasis"/>
          <w:highlight w:val="cyan"/>
        </w:rPr>
        <w:t>PQ</w:t>
      </w:r>
      <w:r w:rsidRPr="007560AC">
        <w:rPr>
          <w:rStyle w:val="StyleUnderline"/>
          <w:highlight w:val="cyan"/>
        </w:rPr>
        <w:t>,</w:t>
      </w:r>
      <w:r w:rsidRPr="007560AC">
        <w:rPr>
          <w:rStyle w:val="StyleUnderline"/>
        </w:rPr>
        <w:t xml:space="preserve"> once given up for dead, </w:t>
      </w:r>
      <w:r w:rsidRPr="007560AC">
        <w:rPr>
          <w:rStyle w:val="Emphasis"/>
          <w:highlight w:val="cyan"/>
        </w:rPr>
        <w:t>may return to</w:t>
      </w:r>
      <w:r w:rsidRPr="007560AC">
        <w:rPr>
          <w:rStyle w:val="StyleUnderline"/>
          <w:highlight w:val="cyan"/>
        </w:rPr>
        <w:t xml:space="preserve"> </w:t>
      </w:r>
      <w:r w:rsidRPr="007560AC">
        <w:rPr>
          <w:rStyle w:val="Emphasis"/>
          <w:highlight w:val="cyan"/>
        </w:rPr>
        <w:t>power</w:t>
      </w:r>
      <w:r w:rsidRPr="007560AC">
        <w:rPr>
          <w:sz w:val="16"/>
        </w:rPr>
        <w:t xml:space="preserve">, </w:t>
      </w:r>
      <w:r w:rsidRPr="007560AC">
        <w:rPr>
          <w:rStyle w:val="StyleUnderline"/>
        </w:rPr>
        <w:t xml:space="preserve">especially as </w:t>
      </w:r>
      <w:r w:rsidRPr="007560AC">
        <w:rPr>
          <w:rStyle w:val="StyleUnderline"/>
          <w:highlight w:val="cyan"/>
        </w:rPr>
        <w:t>it is</w:t>
      </w:r>
      <w:r w:rsidRPr="007560AC">
        <w:rPr>
          <w:rStyle w:val="StyleUnderline"/>
        </w:rPr>
        <w:t xml:space="preserve"> now </w:t>
      </w:r>
      <w:r w:rsidRPr="007560AC">
        <w:rPr>
          <w:rStyle w:val="StyleUnderline"/>
          <w:highlight w:val="cyan"/>
        </w:rPr>
        <w:t>headed by a dynamic young leader</w:t>
      </w:r>
      <w:r w:rsidRPr="007560AC">
        <w:rPr>
          <w:rStyle w:val="StyleUnderline"/>
        </w:rPr>
        <w:t xml:space="preserve">, Paul St. Pierre </w:t>
      </w:r>
      <w:r w:rsidRPr="00DC31D7">
        <w:rPr>
          <w:rStyle w:val="StyleUnderline"/>
          <w:highlight w:val="cyan"/>
        </w:rPr>
        <w:t>Plamondon</w:t>
      </w:r>
      <w:r w:rsidRPr="007560AC">
        <w:rPr>
          <w:rStyle w:val="StyleUnderline"/>
        </w:rPr>
        <w:t xml:space="preserve">, </w:t>
      </w:r>
      <w:r w:rsidRPr="007560AC">
        <w:rPr>
          <w:rStyle w:val="StyleUnderline"/>
          <w:highlight w:val="cyan"/>
        </w:rPr>
        <w:t>who</w:t>
      </w:r>
      <w:r w:rsidRPr="009E2FAA">
        <w:rPr>
          <w:rStyle w:val="StyleUnderline"/>
        </w:rPr>
        <w:t xml:space="preserve"> has </w:t>
      </w:r>
      <w:r w:rsidRPr="007560AC">
        <w:rPr>
          <w:rStyle w:val="Emphasis"/>
          <w:highlight w:val="cyan"/>
        </w:rPr>
        <w:t>pledged</w:t>
      </w:r>
      <w:r w:rsidRPr="007560AC">
        <w:rPr>
          <w:rStyle w:val="StyleUnderline"/>
          <w:highlight w:val="cyan"/>
        </w:rPr>
        <w:t xml:space="preserve"> to </w:t>
      </w:r>
      <w:r w:rsidRPr="007560AC">
        <w:rPr>
          <w:rStyle w:val="Emphasis"/>
          <w:highlight w:val="cyan"/>
        </w:rPr>
        <w:t>hold an independence referendum</w:t>
      </w:r>
      <w:r w:rsidRPr="007560AC">
        <w:rPr>
          <w:rStyle w:val="StyleUnderline"/>
        </w:rPr>
        <w:t>, should he gain office</w:t>
      </w:r>
      <w:r w:rsidRPr="007560AC">
        <w:rPr>
          <w:sz w:val="16"/>
        </w:rPr>
        <w:t xml:space="preserve">. That said, while </w:t>
      </w:r>
      <w:r w:rsidRPr="007560AC">
        <w:rPr>
          <w:rStyle w:val="Emphasis"/>
          <w:highlight w:val="cyan"/>
        </w:rPr>
        <w:t>polls currently favor him</w:t>
      </w:r>
      <w:r w:rsidRPr="007560AC">
        <w:rPr>
          <w:sz w:val="16"/>
        </w:rPr>
        <w:t>, much can happen between now and Election Day and his victory is hardly assured.</w:t>
      </w:r>
    </w:p>
    <w:p w14:paraId="1F40D14B" w14:textId="77777777" w:rsidR="00846C7E" w:rsidRPr="007560AC" w:rsidRDefault="00846C7E" w:rsidP="00846C7E">
      <w:pPr>
        <w:rPr>
          <w:sz w:val="16"/>
        </w:rPr>
      </w:pPr>
      <w:r w:rsidRPr="007560AC">
        <w:rPr>
          <w:sz w:val="16"/>
        </w:rPr>
        <w:t>Lots of History Here</w:t>
      </w:r>
    </w:p>
    <w:p w14:paraId="14A9E225" w14:textId="77777777" w:rsidR="00846C7E" w:rsidRPr="007560AC" w:rsidRDefault="00846C7E" w:rsidP="00846C7E">
      <w:pPr>
        <w:rPr>
          <w:sz w:val="16"/>
        </w:rPr>
      </w:pPr>
      <w:r w:rsidRPr="007560AC">
        <w:rPr>
          <w:sz w:val="16"/>
        </w:rPr>
        <w:t xml:space="preserve">The issue of Quebec and its relationship with English-speaking Canada has been fraught ever since the colony of New France was ceded to Britain in 1763 under the Treaty of Paris which ended the Seven Years’ War. Both under British rule and after the creation of Canada as a self-governing dominion in 1867, the role of the French language and the civil law system in Quebec was maintained. </w:t>
      </w:r>
    </w:p>
    <w:p w14:paraId="54556C3F" w14:textId="77777777" w:rsidR="00846C7E" w:rsidRPr="007560AC" w:rsidRDefault="00846C7E" w:rsidP="00846C7E">
      <w:pPr>
        <w:rPr>
          <w:sz w:val="16"/>
        </w:rPr>
      </w:pPr>
      <w:r w:rsidRPr="007560AC">
        <w:rPr>
          <w:sz w:val="16"/>
        </w:rPr>
        <w:t>Through the nineteenth and first half of the twentieth century, Quebec remained a relatively inward-looking society, dominated by local French-speaking political elites, an English-speaking Montreal-based business class, and the Catholic Church, which had a tight grip on education and social norms.</w:t>
      </w:r>
    </w:p>
    <w:p w14:paraId="6C269FAD" w14:textId="77777777" w:rsidR="00846C7E" w:rsidRPr="007560AC" w:rsidRDefault="00846C7E" w:rsidP="00846C7E">
      <w:pPr>
        <w:rPr>
          <w:sz w:val="16"/>
        </w:rPr>
      </w:pPr>
      <w:r w:rsidRPr="007560AC">
        <w:rPr>
          <w:sz w:val="16"/>
        </w:rPr>
        <w:t xml:space="preserve">However, by the 1960s, Quebec had broken away from its long stagnation and had become an increasingly urbanized, educated, and secular society. The province underwent the so-called “Quiet Revolution” in which its leaders pressed forward with significant modernization reforms, including the nationalization of the power generation sector and the construction of huge hydro-electric dams, the expansion of the university system, and the creation of extensive state pension and medical insurance systems. </w:t>
      </w:r>
    </w:p>
    <w:p w14:paraId="20C8942E" w14:textId="77777777" w:rsidR="00846C7E" w:rsidRPr="007560AC" w:rsidRDefault="00846C7E" w:rsidP="00846C7E">
      <w:pPr>
        <w:rPr>
          <w:sz w:val="16"/>
        </w:rPr>
      </w:pPr>
      <w:r w:rsidRPr="007560AC">
        <w:rPr>
          <w:sz w:val="16"/>
        </w:rPr>
        <w:t>This was coupled with the emergence of a new, self-confident, French-speaking business class.</w:t>
      </w:r>
    </w:p>
    <w:p w14:paraId="49E96494" w14:textId="77777777" w:rsidR="00846C7E" w:rsidRPr="007560AC" w:rsidRDefault="00846C7E" w:rsidP="00846C7E">
      <w:pPr>
        <w:rPr>
          <w:sz w:val="16"/>
        </w:rPr>
      </w:pPr>
      <w:r w:rsidRPr="007560AC">
        <w:rPr>
          <w:sz w:val="16"/>
        </w:rPr>
        <w:t xml:space="preserve">While the leaders who sponsored these developments did so within the framework of Canada’s existing confederation, the idea that the people of Quebec should be “maîtres chez nous”—masters in our own home—began to evolve into demands for outright independence. </w:t>
      </w:r>
    </w:p>
    <w:p w14:paraId="19C460A1" w14:textId="77777777" w:rsidR="00846C7E" w:rsidRPr="007560AC" w:rsidRDefault="00846C7E" w:rsidP="00846C7E">
      <w:pPr>
        <w:rPr>
          <w:sz w:val="16"/>
        </w:rPr>
      </w:pPr>
      <w:r w:rsidRPr="007560AC">
        <w:rPr>
          <w:sz w:val="16"/>
        </w:rPr>
        <w:t>The independence movement had a violent far-left fringe in the “Front de Libération du Québec” (FLQ), which took its inspiration from such sources as the Algerian War of Independence against France and the Cuban Revolution.</w:t>
      </w:r>
    </w:p>
    <w:p w14:paraId="1DBBB251" w14:textId="77777777" w:rsidR="00846C7E" w:rsidRPr="007560AC" w:rsidRDefault="00846C7E" w:rsidP="00846C7E">
      <w:pPr>
        <w:rPr>
          <w:sz w:val="16"/>
        </w:rPr>
      </w:pPr>
      <w:r w:rsidRPr="007560AC">
        <w:rPr>
          <w:sz w:val="16"/>
        </w:rPr>
        <w:t>The FLQ’s efforts as an urban guerrilla movement began with bombing attacks against government and business installations and culminated in the 1970 kidnapping of a British commercial diplomat and the provincial minister of labor, who was ultimately killed by the group. These acts of terrorism, however, proved to be the FLQ’s undoing as the federal government, led by Pierre Trudeau, moved decisively against it, breaking up its cells and controversially putting troops onto the streets of Montreal.</w:t>
      </w:r>
    </w:p>
    <w:p w14:paraId="44B49F3F" w14:textId="77777777" w:rsidR="00846C7E" w:rsidRPr="007560AC" w:rsidRDefault="00846C7E" w:rsidP="00846C7E">
      <w:pPr>
        <w:rPr>
          <w:sz w:val="16"/>
        </w:rPr>
      </w:pPr>
      <w:r w:rsidRPr="007560AC">
        <w:rPr>
          <w:sz w:val="16"/>
        </w:rPr>
        <w:t xml:space="preserve">While the FLQ’s violent extremism was rejected by Quebec’s public, the Parti Québécois (PQ), which combined commitment to independence with an affinity for European-style social democracy, had real success, becoming a major political force. In 1976, it gained control of Quebec’s National Assembly, and its leader, a longtime sovereignty advocate René Lévesque, served as premier through 1985. </w:t>
      </w:r>
    </w:p>
    <w:p w14:paraId="604E1B36" w14:textId="77777777" w:rsidR="00846C7E" w:rsidRPr="007560AC" w:rsidRDefault="00846C7E" w:rsidP="00846C7E">
      <w:pPr>
        <w:rPr>
          <w:sz w:val="16"/>
        </w:rPr>
      </w:pPr>
      <w:r w:rsidRPr="007560AC">
        <w:rPr>
          <w:sz w:val="16"/>
        </w:rPr>
        <w:t>Following this, the PQ went into opposition. As federalist leaders governed Quebec, it returned to power under three different leaders from 1994 to 2003 and again from 2012 to 2014. Thereafter, it lost impetus, at least until recently.</w:t>
      </w:r>
    </w:p>
    <w:p w14:paraId="2F76D2F7" w14:textId="77777777" w:rsidR="00846C7E" w:rsidRPr="007560AC" w:rsidRDefault="00846C7E" w:rsidP="00846C7E">
      <w:pPr>
        <w:rPr>
          <w:sz w:val="16"/>
        </w:rPr>
      </w:pPr>
      <w:r w:rsidRPr="007560AC">
        <w:rPr>
          <w:sz w:val="16"/>
        </w:rPr>
        <w:t xml:space="preserve">Despite Quebec voters having voted the PQ into office at different times, they have rejected independence on the two occasions in which it was put to them in referenda. The first time, in 1980, it was decisively defeated, 59.56 percent to 40.44 percent. It was defeated again in 1995, although this time by a hair’s breadth margin, 50.58 percent to 49.42 percent. </w:t>
      </w:r>
    </w:p>
    <w:p w14:paraId="7C881A3B" w14:textId="77777777" w:rsidR="00846C7E" w:rsidRPr="007560AC" w:rsidRDefault="00846C7E" w:rsidP="00846C7E">
      <w:pPr>
        <w:rPr>
          <w:sz w:val="16"/>
        </w:rPr>
      </w:pPr>
      <w:r w:rsidRPr="007560AC">
        <w:rPr>
          <w:sz w:val="16"/>
        </w:rPr>
        <w:t xml:space="preserve">Those who currently see independence as unlikely note that support for it has been stagnant for years at around thirty-five percent and that younger voters do not seem enthused by the prospect. </w:t>
      </w:r>
    </w:p>
    <w:p w14:paraId="0C6334BC" w14:textId="77777777" w:rsidR="00846C7E" w:rsidRPr="007560AC" w:rsidRDefault="00846C7E" w:rsidP="00846C7E">
      <w:pPr>
        <w:rPr>
          <w:sz w:val="16"/>
        </w:rPr>
      </w:pPr>
      <w:r w:rsidRPr="007560AC">
        <w:rPr>
          <w:sz w:val="16"/>
        </w:rPr>
        <w:t xml:space="preserve">Back to the Future </w:t>
      </w:r>
    </w:p>
    <w:p w14:paraId="54EAC7F8" w14:textId="77777777" w:rsidR="00846C7E" w:rsidRPr="007560AC" w:rsidRDefault="00846C7E" w:rsidP="00846C7E">
      <w:pPr>
        <w:rPr>
          <w:sz w:val="16"/>
        </w:rPr>
      </w:pPr>
      <w:r w:rsidRPr="007560AC">
        <w:rPr>
          <w:sz w:val="16"/>
        </w:rPr>
        <w:t xml:space="preserve">However, opinion leaders in English-speaking </w:t>
      </w:r>
      <w:r w:rsidRPr="007560AC">
        <w:rPr>
          <w:rStyle w:val="StyleUnderline"/>
        </w:rPr>
        <w:t>Canada</w:t>
      </w:r>
      <w:r w:rsidRPr="007560AC">
        <w:rPr>
          <w:sz w:val="16"/>
        </w:rPr>
        <w:t xml:space="preserve"> may be beginning to fear that they </w:t>
      </w:r>
      <w:r w:rsidRPr="007560AC">
        <w:rPr>
          <w:rStyle w:val="StyleUnderline"/>
        </w:rPr>
        <w:t xml:space="preserve">will have to </w:t>
      </w:r>
      <w:r w:rsidRPr="007560AC">
        <w:rPr>
          <w:rStyle w:val="Emphasis"/>
        </w:rPr>
        <w:t>confront the issue</w:t>
      </w:r>
      <w:r w:rsidRPr="007560AC">
        <w:rPr>
          <w:rStyle w:val="StyleUnderline"/>
        </w:rPr>
        <w:t xml:space="preserve"> of Quebec separatism anew</w:t>
      </w:r>
      <w:r w:rsidRPr="007560AC">
        <w:rPr>
          <w:sz w:val="16"/>
        </w:rPr>
        <w:t>. This concern has been laid out most extensively in an October 2024 article by Gerald Butts in The Walrus, a Canadian journal of opinion. Butts served as Justin Trudeau’s principal advisor from 2015 to 2019 and is now vice chairman of the Eurasia Group, a New York-based geopolitical risk consultancy.</w:t>
      </w:r>
    </w:p>
    <w:p w14:paraId="4E064D5C" w14:textId="77777777" w:rsidR="00846C7E" w:rsidRPr="007560AC" w:rsidRDefault="00846C7E" w:rsidP="00846C7E">
      <w:pPr>
        <w:rPr>
          <w:rStyle w:val="StyleUnderline"/>
        </w:rPr>
      </w:pPr>
      <w:r w:rsidRPr="007560AC">
        <w:rPr>
          <w:sz w:val="16"/>
        </w:rPr>
        <w:t xml:space="preserve">Butts is aware that </w:t>
      </w:r>
      <w:r w:rsidRPr="007560AC">
        <w:rPr>
          <w:rStyle w:val="StyleUnderline"/>
          <w:highlight w:val="cyan"/>
        </w:rPr>
        <w:t xml:space="preserve">independence </w:t>
      </w:r>
      <w:r w:rsidRPr="007560AC">
        <w:rPr>
          <w:rStyle w:val="Emphasis"/>
          <w:highlight w:val="cyan"/>
        </w:rPr>
        <w:t>currently</w:t>
      </w:r>
      <w:r w:rsidRPr="007560AC">
        <w:rPr>
          <w:rStyle w:val="StyleUnderline"/>
          <w:highlight w:val="cyan"/>
        </w:rPr>
        <w:t xml:space="preserve"> lacks</w:t>
      </w:r>
      <w:r w:rsidRPr="007560AC">
        <w:rPr>
          <w:rStyle w:val="StyleUnderline"/>
        </w:rPr>
        <w:t xml:space="preserve"> majority </w:t>
      </w:r>
      <w:r w:rsidRPr="007560AC">
        <w:rPr>
          <w:rStyle w:val="StyleUnderline"/>
          <w:highlight w:val="cyan"/>
        </w:rPr>
        <w:t>support</w:t>
      </w:r>
      <w:r w:rsidRPr="007560AC">
        <w:rPr>
          <w:rStyle w:val="StyleUnderline"/>
        </w:rPr>
        <w:t xml:space="preserve"> within Quebec. </w:t>
      </w:r>
    </w:p>
    <w:p w14:paraId="62D29B36" w14:textId="77777777" w:rsidR="00846C7E" w:rsidRPr="007560AC" w:rsidRDefault="00846C7E" w:rsidP="00846C7E">
      <w:pPr>
        <w:rPr>
          <w:sz w:val="16"/>
        </w:rPr>
      </w:pPr>
      <w:r w:rsidRPr="007560AC">
        <w:rPr>
          <w:rStyle w:val="Emphasis"/>
          <w:highlight w:val="cyan"/>
        </w:rPr>
        <w:t>However</w:t>
      </w:r>
      <w:r w:rsidRPr="007560AC">
        <w:rPr>
          <w:sz w:val="16"/>
        </w:rPr>
        <w:t xml:space="preserve">, </w:t>
      </w:r>
      <w:r w:rsidRPr="007560AC">
        <w:rPr>
          <w:rStyle w:val="StyleUnderline"/>
          <w:highlight w:val="cyan"/>
        </w:rPr>
        <w:t>he makes the analogy to</w:t>
      </w:r>
      <w:r w:rsidRPr="007560AC">
        <w:rPr>
          <w:rStyle w:val="StyleUnderline"/>
        </w:rPr>
        <w:t xml:space="preserve"> the referendum in which </w:t>
      </w:r>
      <w:r w:rsidRPr="007560AC">
        <w:rPr>
          <w:rStyle w:val="Emphasis"/>
          <w:highlight w:val="cyan"/>
        </w:rPr>
        <w:t>British voters</w:t>
      </w:r>
      <w:r w:rsidRPr="007560AC">
        <w:rPr>
          <w:rStyle w:val="StyleUnderline"/>
        </w:rPr>
        <w:t xml:space="preserve"> favored </w:t>
      </w:r>
      <w:r w:rsidRPr="007560AC">
        <w:rPr>
          <w:rStyle w:val="Emphasis"/>
          <w:highlight w:val="cyan"/>
        </w:rPr>
        <w:t>leaving the E</w:t>
      </w:r>
      <w:r w:rsidRPr="007560AC">
        <w:rPr>
          <w:rStyle w:val="StyleUnderline"/>
        </w:rPr>
        <w:t xml:space="preserve">uropean </w:t>
      </w:r>
      <w:r w:rsidRPr="007560AC">
        <w:rPr>
          <w:rStyle w:val="Emphasis"/>
          <w:highlight w:val="cyan"/>
        </w:rPr>
        <w:t>U</w:t>
      </w:r>
      <w:r w:rsidRPr="007560AC">
        <w:rPr>
          <w:rStyle w:val="StyleUnderline"/>
        </w:rPr>
        <w:t>nion</w:t>
      </w:r>
      <w:r w:rsidRPr="007560AC">
        <w:rPr>
          <w:sz w:val="16"/>
        </w:rPr>
        <w:t xml:space="preserve">, where “(T)he </w:t>
      </w:r>
      <w:r w:rsidRPr="00AC3B87">
        <w:rPr>
          <w:rStyle w:val="Emphasis"/>
          <w:highlight w:val="cyan"/>
        </w:rPr>
        <w:t>‘</w:t>
      </w:r>
      <w:r w:rsidRPr="007560AC">
        <w:rPr>
          <w:rStyle w:val="Emphasis"/>
          <w:highlight w:val="cyan"/>
        </w:rPr>
        <w:t>Remain’</w:t>
      </w:r>
      <w:r w:rsidRPr="007560AC">
        <w:rPr>
          <w:sz w:val="16"/>
        </w:rPr>
        <w:t xml:space="preserve"> side </w:t>
      </w:r>
      <w:r w:rsidRPr="007560AC">
        <w:rPr>
          <w:rStyle w:val="Emphasis"/>
          <w:highlight w:val="cyan"/>
        </w:rPr>
        <w:t>was swept away</w:t>
      </w:r>
      <w:r w:rsidRPr="007560AC">
        <w:rPr>
          <w:sz w:val="16"/>
        </w:rPr>
        <w:t xml:space="preserve">… by a colorful, boisterous” ‘Leave’ team. Butts worries that, even though, in his view, Canada is one of the world’s great success stories, </w:t>
      </w:r>
      <w:r w:rsidRPr="007560AC">
        <w:rPr>
          <w:rStyle w:val="StyleUnderline"/>
        </w:rPr>
        <w:t xml:space="preserve">“(a)s was the case with Britain in the run-up to </w:t>
      </w:r>
      <w:r w:rsidRPr="007560AC">
        <w:rPr>
          <w:rStyle w:val="Emphasis"/>
        </w:rPr>
        <w:t>Brexit</w:t>
      </w:r>
      <w:r w:rsidRPr="007560AC">
        <w:rPr>
          <w:rStyle w:val="StyleUnderline"/>
        </w:rPr>
        <w:t>, Canada’s mood is unrelentingly grim</w:t>
      </w:r>
      <w:r w:rsidRPr="007560AC">
        <w:rPr>
          <w:sz w:val="16"/>
        </w:rPr>
        <w:t xml:space="preserve">.” </w:t>
      </w:r>
    </w:p>
    <w:p w14:paraId="449949D3" w14:textId="77777777" w:rsidR="00846C7E" w:rsidRPr="007560AC" w:rsidRDefault="00846C7E" w:rsidP="00846C7E">
      <w:pPr>
        <w:rPr>
          <w:rStyle w:val="StyleUnderline"/>
        </w:rPr>
      </w:pPr>
      <w:r w:rsidRPr="007560AC">
        <w:rPr>
          <w:sz w:val="16"/>
        </w:rPr>
        <w:t xml:space="preserve">He fears that as a result, </w:t>
      </w:r>
      <w:r w:rsidRPr="007560AC">
        <w:rPr>
          <w:rStyle w:val="Emphasis"/>
          <w:highlight w:val="cyan"/>
        </w:rPr>
        <w:t>unlike</w:t>
      </w:r>
      <w:r w:rsidRPr="007560AC">
        <w:rPr>
          <w:rStyle w:val="StyleUnderline"/>
          <w:highlight w:val="cyan"/>
        </w:rPr>
        <w:t xml:space="preserve"> in</w:t>
      </w:r>
      <w:r w:rsidRPr="007560AC">
        <w:rPr>
          <w:rStyle w:val="StyleUnderline"/>
        </w:rPr>
        <w:t xml:space="preserve"> 19</w:t>
      </w:r>
      <w:r w:rsidRPr="007560AC">
        <w:rPr>
          <w:rStyle w:val="StyleUnderline"/>
          <w:highlight w:val="cyan"/>
        </w:rPr>
        <w:t>95</w:t>
      </w:r>
      <w:r w:rsidRPr="007560AC">
        <w:rPr>
          <w:rStyle w:val="StyleUnderline"/>
        </w:rPr>
        <w:t xml:space="preserve">, where there was a massive grassroots effort by English-speaking Canadians to persuade Quebec voters that their presence in Canada was greatly valued, </w:t>
      </w:r>
      <w:r w:rsidRPr="007560AC">
        <w:rPr>
          <w:rStyle w:val="StyleUnderline"/>
          <w:highlight w:val="cyan"/>
        </w:rPr>
        <w:t>a</w:t>
      </w:r>
      <w:r w:rsidRPr="007560AC">
        <w:rPr>
          <w:rStyle w:val="StyleUnderline"/>
        </w:rPr>
        <w:t xml:space="preserve"> sour “</w:t>
      </w:r>
      <w:r w:rsidRPr="007560AC">
        <w:rPr>
          <w:rStyle w:val="Emphasis"/>
          <w:highlight w:val="cyan"/>
        </w:rPr>
        <w:t>let them go</w:t>
      </w:r>
      <w:r w:rsidRPr="007560AC">
        <w:rPr>
          <w:rStyle w:val="StyleUnderline"/>
        </w:rPr>
        <w:t xml:space="preserve">” </w:t>
      </w:r>
      <w:r w:rsidRPr="007560AC">
        <w:rPr>
          <w:rStyle w:val="StyleUnderline"/>
          <w:highlight w:val="cyan"/>
        </w:rPr>
        <w:t xml:space="preserve">tone </w:t>
      </w:r>
      <w:r w:rsidRPr="007560AC">
        <w:rPr>
          <w:rStyle w:val="Emphasis"/>
          <w:highlight w:val="cyan"/>
        </w:rPr>
        <w:t>might prevail</w:t>
      </w:r>
      <w:r w:rsidRPr="007560AC">
        <w:rPr>
          <w:sz w:val="16"/>
        </w:rPr>
        <w:t xml:space="preserve">, aggravated by “angry tirades… [by] keyboard warriors.” Butts also suggests that </w:t>
      </w:r>
      <w:r w:rsidRPr="007560AC">
        <w:rPr>
          <w:rStyle w:val="Emphasis"/>
          <w:highlight w:val="cyan"/>
        </w:rPr>
        <w:t>Russian disinfo</w:t>
      </w:r>
      <w:r w:rsidRPr="007560AC">
        <w:rPr>
          <w:rStyle w:val="StyleUnderline"/>
        </w:rPr>
        <w:t xml:space="preserve">rmation operations </w:t>
      </w:r>
      <w:r w:rsidRPr="007560AC">
        <w:rPr>
          <w:rStyle w:val="StyleUnderline"/>
          <w:highlight w:val="cyan"/>
        </w:rPr>
        <w:t>may have</w:t>
      </w:r>
      <w:r w:rsidRPr="007560AC">
        <w:rPr>
          <w:rStyle w:val="StyleUnderline"/>
        </w:rPr>
        <w:t xml:space="preserve"> had </w:t>
      </w:r>
      <w:r w:rsidRPr="007560AC">
        <w:rPr>
          <w:rStyle w:val="StyleUnderline"/>
          <w:highlight w:val="cyan"/>
        </w:rPr>
        <w:t>a</w:t>
      </w:r>
      <w:r w:rsidRPr="007560AC">
        <w:rPr>
          <w:rStyle w:val="StyleUnderline"/>
        </w:rPr>
        <w:t xml:space="preserve"> </w:t>
      </w:r>
      <w:r w:rsidRPr="00DC31D7">
        <w:rPr>
          <w:rStyle w:val="Emphasis"/>
          <w:highlight w:val="cyan"/>
        </w:rPr>
        <w:t>role</w:t>
      </w:r>
      <w:r w:rsidRPr="00DC31D7">
        <w:rPr>
          <w:rStyle w:val="StyleUnderline"/>
          <w:highlight w:val="cyan"/>
        </w:rPr>
        <w:t xml:space="preserve"> in Brexit and could have one in</w:t>
      </w:r>
      <w:r w:rsidRPr="007560AC">
        <w:rPr>
          <w:rStyle w:val="StyleUnderline"/>
        </w:rPr>
        <w:t xml:space="preserve"> the lead-up to a referendum in </w:t>
      </w:r>
      <w:r w:rsidRPr="00DC31D7">
        <w:rPr>
          <w:rStyle w:val="StyleUnderline"/>
          <w:highlight w:val="cyan"/>
        </w:rPr>
        <w:t>Quebec</w:t>
      </w:r>
      <w:r w:rsidRPr="007560AC">
        <w:rPr>
          <w:rStyle w:val="StyleUnderline"/>
        </w:rPr>
        <w:t xml:space="preserve">. </w:t>
      </w:r>
    </w:p>
    <w:p w14:paraId="47B1EA03" w14:textId="77777777" w:rsidR="00846C7E" w:rsidRPr="007560AC" w:rsidRDefault="00846C7E" w:rsidP="00846C7E">
      <w:pPr>
        <w:rPr>
          <w:sz w:val="16"/>
        </w:rPr>
      </w:pPr>
      <w:r w:rsidRPr="007560AC">
        <w:rPr>
          <w:sz w:val="16"/>
        </w:rPr>
        <w:t xml:space="preserve">However, what is certain is that within Canada, a PQ victory would put independence back at the center of national debate, making it all the more difficult for the country to deal with the range of other issues it faces, such as fixing its persistently sluggish economic growth and low productivity, balancing its commitment to environmental protection with the importance of its energy and mining sectors, and maintaining its place in a world in which great power competition is making international relations ever more complex. </w:t>
      </w:r>
    </w:p>
    <w:p w14:paraId="0F6B3E13" w14:textId="77777777" w:rsidR="00846C7E" w:rsidRPr="007560AC" w:rsidRDefault="00846C7E" w:rsidP="00846C7E">
      <w:pPr>
        <w:rPr>
          <w:sz w:val="16"/>
        </w:rPr>
      </w:pPr>
      <w:r w:rsidRPr="007560AC">
        <w:rPr>
          <w:sz w:val="16"/>
        </w:rPr>
        <w:t xml:space="preserve">Lots to Untangle </w:t>
      </w:r>
    </w:p>
    <w:p w14:paraId="20390F3C" w14:textId="77777777" w:rsidR="00846C7E" w:rsidRPr="007560AC" w:rsidRDefault="00846C7E" w:rsidP="00846C7E">
      <w:pPr>
        <w:rPr>
          <w:sz w:val="16"/>
        </w:rPr>
      </w:pPr>
      <w:r w:rsidRPr="007560AC">
        <w:rPr>
          <w:rStyle w:val="StyleUnderline"/>
        </w:rPr>
        <w:t>An actual victory for independence</w:t>
      </w:r>
      <w:r w:rsidRPr="007560AC">
        <w:rPr>
          <w:sz w:val="16"/>
        </w:rPr>
        <w:t xml:space="preserve"> in a referendum </w:t>
      </w:r>
      <w:r w:rsidRPr="007560AC">
        <w:rPr>
          <w:rStyle w:val="StyleUnderline"/>
        </w:rPr>
        <w:t>would provoke enormous constitutional, economic, and political issues</w:t>
      </w:r>
      <w:r w:rsidRPr="007560AC">
        <w:rPr>
          <w:sz w:val="16"/>
        </w:rPr>
        <w:t xml:space="preserve">. First of all, in response to a ruling by Canada’s Supreme Court that Quebec had no right to secede unilaterally, Parliament passed the “Clarity Act” in 2000, which required that any vote in favor of independence be by a “clear majority,” and that the wording in any question be explicit in calling for Quebec’s secession. </w:t>
      </w:r>
    </w:p>
    <w:p w14:paraId="480A2A57" w14:textId="77777777" w:rsidR="00846C7E" w:rsidRPr="007560AC" w:rsidRDefault="00846C7E" w:rsidP="00846C7E">
      <w:pPr>
        <w:rPr>
          <w:rStyle w:val="StyleUnderline"/>
        </w:rPr>
      </w:pPr>
      <w:r w:rsidRPr="007560AC">
        <w:rPr>
          <w:rStyle w:val="StyleUnderline"/>
        </w:rPr>
        <w:t>This raises the question of what would happen if Quebec’s voters supported independence only by a narrow majority or if the wording of the question was considered to be ambiguous.</w:t>
      </w:r>
      <w:r w:rsidRPr="007560AC">
        <w:rPr>
          <w:sz w:val="16"/>
        </w:rPr>
        <w:t xml:space="preserve"> If Canada’s federal government rejected such a result, </w:t>
      </w:r>
      <w:r w:rsidRPr="007560AC">
        <w:rPr>
          <w:rStyle w:val="StyleUnderline"/>
        </w:rPr>
        <w:t xml:space="preserve">would Quebec declare independence unilaterally anyway? What would happen afterward? </w:t>
      </w:r>
    </w:p>
    <w:p w14:paraId="490738A0" w14:textId="77777777" w:rsidR="00846C7E" w:rsidRPr="007560AC" w:rsidRDefault="00846C7E" w:rsidP="00846C7E">
      <w:pPr>
        <w:rPr>
          <w:sz w:val="16"/>
        </w:rPr>
      </w:pPr>
      <w:r w:rsidRPr="007560AC">
        <w:rPr>
          <w:sz w:val="16"/>
        </w:rPr>
        <w:t xml:space="preserve">And if, in fact, Quebec convincingly voted for independence, complex negotiations would be required on such economic issues as the division of federal assets within Quebec and the share of Canada’s national debt that it would assume, whether Quebec would maintain a common central bank and currency with what remained of Canada, and how their trade relations would be managed. </w:t>
      </w:r>
    </w:p>
    <w:p w14:paraId="351436FB" w14:textId="77777777" w:rsidR="00846C7E" w:rsidRDefault="00846C7E" w:rsidP="00846C7E">
      <w:pPr>
        <w:rPr>
          <w:sz w:val="16"/>
        </w:rPr>
      </w:pPr>
      <w:r w:rsidRPr="007560AC">
        <w:rPr>
          <w:sz w:val="16"/>
        </w:rPr>
        <w:t xml:space="preserve">Political issues to be resolved could include how an independent Quebec would address the rights of Indigenous peoples that are currently guaranteed by the federal government, as well as the rights of non-Quebec citizens living in the new state and even Quebec’s borders, as it has never recognized that Labrador, to its northeast, is part of a different province. </w:t>
      </w:r>
    </w:p>
    <w:p w14:paraId="638E0164" w14:textId="77777777" w:rsidR="00846C7E" w:rsidRPr="009E2FAA" w:rsidRDefault="00846C7E" w:rsidP="00846C7E">
      <w:pPr>
        <w:rPr>
          <w:sz w:val="16"/>
        </w:rPr>
      </w:pPr>
      <w:r w:rsidRPr="009E2FAA">
        <w:rPr>
          <w:sz w:val="16"/>
        </w:rPr>
        <w:t>What Would the United States Do?</w:t>
      </w:r>
    </w:p>
    <w:p w14:paraId="59D83ABC" w14:textId="77777777" w:rsidR="00846C7E" w:rsidRPr="009E2FAA" w:rsidRDefault="00846C7E" w:rsidP="00846C7E">
      <w:pPr>
        <w:rPr>
          <w:sz w:val="16"/>
        </w:rPr>
      </w:pPr>
      <w:r w:rsidRPr="009E2FAA">
        <w:rPr>
          <w:sz w:val="16"/>
        </w:rPr>
        <w:t xml:space="preserve">However, a PQ victory would also pose policy choices for the United States. When, in 1995, it appeared that Quebec voters might support independence, Bill Clinton made clear his support for, “a strong and united Canada,” doubtless seeing little benefit for U.S. interests from the complications that would arise from the break-up of its northern neighbor and the establishment of a new state on its borders. </w:t>
      </w:r>
    </w:p>
    <w:p w14:paraId="57521D3B" w14:textId="77777777" w:rsidR="00846C7E" w:rsidRPr="009E2FAA" w:rsidRDefault="00846C7E" w:rsidP="00846C7E">
      <w:pPr>
        <w:rPr>
          <w:sz w:val="16"/>
        </w:rPr>
      </w:pPr>
      <w:r w:rsidRPr="009E2FAA">
        <w:rPr>
          <w:sz w:val="16"/>
        </w:rPr>
        <w:t xml:space="preserve">In saying this, he was following in the footsteps of Jimmy Carter, who won office in 1976, almost simultaneously with Quebec’s first PQ premier, René Lévesque. Carter made clear his “preference” for a united Canada. </w:t>
      </w:r>
    </w:p>
    <w:p w14:paraId="04383F99" w14:textId="77777777" w:rsidR="00846C7E" w:rsidRPr="009E2FAA" w:rsidRDefault="00846C7E" w:rsidP="00846C7E">
      <w:pPr>
        <w:rPr>
          <w:sz w:val="16"/>
        </w:rPr>
      </w:pPr>
      <w:r w:rsidRPr="009E2FAA">
        <w:rPr>
          <w:sz w:val="16"/>
        </w:rPr>
        <w:t xml:space="preserve">The unanswered questions for the United States could include whether an independent Quebec would remain in NATO and, consequently, whether it would create its armed forces to make at least some contribution to Western defense at a time when American patience with perceived free-riders on its military spending is wearing thin. </w:t>
      </w:r>
    </w:p>
    <w:p w14:paraId="7CEC77EA" w14:textId="77777777" w:rsidR="00846C7E" w:rsidRPr="009E2FAA" w:rsidRDefault="00846C7E" w:rsidP="00846C7E">
      <w:pPr>
        <w:rPr>
          <w:sz w:val="16"/>
        </w:rPr>
      </w:pPr>
      <w:r w:rsidRPr="009E2FAA">
        <w:rPr>
          <w:sz w:val="16"/>
        </w:rPr>
        <w:t xml:space="preserve">It would also need to determine if it would be part of the North American Aerospace Defense Command (NORAD). </w:t>
      </w:r>
    </w:p>
    <w:p w14:paraId="16C15A13" w14:textId="77777777" w:rsidR="00846C7E" w:rsidRPr="009E2FAA" w:rsidRDefault="00846C7E" w:rsidP="00846C7E">
      <w:pPr>
        <w:rPr>
          <w:sz w:val="16"/>
        </w:rPr>
      </w:pPr>
      <w:r w:rsidRPr="009E2FAA">
        <w:rPr>
          <w:sz w:val="16"/>
        </w:rPr>
        <w:t>Quebec has a 505-mile-long border with four American states; the United States would want strong assurances that its interests in countering illegal immigration, narcotics smuggling, and terrorism would be respected. And, in one way or another, U.S. trade policy would have to account for the presence of this new state.</w:t>
      </w:r>
    </w:p>
    <w:p w14:paraId="12A94D5E" w14:textId="77777777" w:rsidR="00846C7E" w:rsidRPr="009E2FAA" w:rsidRDefault="00846C7E" w:rsidP="00846C7E">
      <w:pPr>
        <w:rPr>
          <w:sz w:val="16"/>
        </w:rPr>
      </w:pPr>
      <w:r w:rsidRPr="009E2FAA">
        <w:rPr>
          <w:sz w:val="16"/>
        </w:rPr>
        <w:t xml:space="preserve">However, if the PQ wins and a referendum on Quebec’s separation becomes a real prospect, would Donald </w:t>
      </w:r>
      <w:r w:rsidRPr="009E2FAA">
        <w:rPr>
          <w:rStyle w:val="Emphasis"/>
          <w:highlight w:val="cyan"/>
        </w:rPr>
        <w:t>Trump</w:t>
      </w:r>
      <w:r w:rsidRPr="009E2FAA">
        <w:rPr>
          <w:sz w:val="16"/>
        </w:rPr>
        <w:t xml:space="preserve"> feel the same way as Presidents Carter and Clinton? </w:t>
      </w:r>
    </w:p>
    <w:p w14:paraId="0409C70D" w14:textId="77777777" w:rsidR="00846C7E" w:rsidRPr="009E2FAA" w:rsidRDefault="00846C7E" w:rsidP="00846C7E">
      <w:pPr>
        <w:rPr>
          <w:sz w:val="16"/>
        </w:rPr>
      </w:pPr>
      <w:r w:rsidRPr="009E2FAA">
        <w:rPr>
          <w:sz w:val="16"/>
        </w:rPr>
        <w:t xml:space="preserve">By inclination, he </w:t>
      </w:r>
      <w:r w:rsidRPr="009E2FAA">
        <w:rPr>
          <w:rStyle w:val="StyleUnderline"/>
          <w:highlight w:val="cyan"/>
        </w:rPr>
        <w:t xml:space="preserve">is a </w:t>
      </w:r>
      <w:r w:rsidRPr="009E2FAA">
        <w:rPr>
          <w:rStyle w:val="Emphasis"/>
          <w:highlight w:val="cyan"/>
        </w:rPr>
        <w:t>disruptor</w:t>
      </w:r>
      <w:r w:rsidRPr="00DC31D7">
        <w:t xml:space="preserve"> </w:t>
      </w:r>
      <w:r w:rsidRPr="009E2FAA">
        <w:rPr>
          <w:rStyle w:val="StyleUnderline"/>
        </w:rPr>
        <w:t xml:space="preserve">and </w:t>
      </w:r>
      <w:r w:rsidRPr="009E2FAA">
        <w:rPr>
          <w:rStyle w:val="Emphasis"/>
        </w:rPr>
        <w:t>may see an opportunity</w:t>
      </w:r>
      <w:r w:rsidRPr="009E2FAA">
        <w:rPr>
          <w:rStyle w:val="StyleUnderline"/>
        </w:rPr>
        <w:t xml:space="preserve"> in the uncertainty that a change in North America’s political geography could offer. </w:t>
      </w:r>
      <w:r w:rsidRPr="009E2FAA">
        <w:rPr>
          <w:rStyle w:val="StyleUnderline"/>
          <w:highlight w:val="cyan"/>
        </w:rPr>
        <w:t xml:space="preserve">He might </w:t>
      </w:r>
      <w:r w:rsidRPr="009E2FAA">
        <w:rPr>
          <w:rStyle w:val="Emphasis"/>
          <w:highlight w:val="cyan"/>
        </w:rPr>
        <w:t>support independence</w:t>
      </w:r>
      <w:r w:rsidRPr="009E2FAA">
        <w:rPr>
          <w:sz w:val="16"/>
          <w:highlight w:val="cyan"/>
        </w:rPr>
        <w:t>,</w:t>
      </w:r>
      <w:r w:rsidRPr="009E2FAA">
        <w:rPr>
          <w:sz w:val="16"/>
        </w:rPr>
        <w:t xml:space="preserve"> </w:t>
      </w:r>
      <w:r w:rsidRPr="009E2FAA">
        <w:rPr>
          <w:rStyle w:val="StyleUnderline"/>
          <w:highlight w:val="cyan"/>
        </w:rPr>
        <w:t>viewing the</w:t>
      </w:r>
      <w:r w:rsidRPr="009E2FAA">
        <w:rPr>
          <w:rStyle w:val="StyleUnderline"/>
        </w:rPr>
        <w:t xml:space="preserve"> small, newly created </w:t>
      </w:r>
      <w:r w:rsidRPr="009E2FAA">
        <w:rPr>
          <w:rStyle w:val="StyleUnderline"/>
          <w:highlight w:val="cyan"/>
        </w:rPr>
        <w:t xml:space="preserve">state as </w:t>
      </w:r>
      <w:r w:rsidRPr="009E2FAA">
        <w:rPr>
          <w:rStyle w:val="Emphasis"/>
          <w:highlight w:val="cyan"/>
        </w:rPr>
        <w:t>more likely to be responsive</w:t>
      </w:r>
      <w:r w:rsidRPr="009E2FAA">
        <w:rPr>
          <w:rStyle w:val="StyleUnderline"/>
          <w:highlight w:val="cyan"/>
        </w:rPr>
        <w:t xml:space="preserve"> to American demands</w:t>
      </w:r>
      <w:r w:rsidRPr="009E2FAA">
        <w:rPr>
          <w:sz w:val="16"/>
        </w:rPr>
        <w:t xml:space="preserve">. </w:t>
      </w:r>
      <w:r w:rsidRPr="009E2FAA">
        <w:rPr>
          <w:rStyle w:val="StyleUnderline"/>
        </w:rPr>
        <w:t xml:space="preserve">He may also believe </w:t>
      </w:r>
      <w:r w:rsidRPr="009E2FAA">
        <w:rPr>
          <w:rStyle w:val="StyleUnderline"/>
          <w:highlight w:val="cyan"/>
        </w:rPr>
        <w:t>it could offer him a</w:t>
      </w:r>
      <w:r w:rsidRPr="009E2FAA">
        <w:rPr>
          <w:rStyle w:val="StyleUnderline"/>
        </w:rPr>
        <w:t xml:space="preserve"> greater </w:t>
      </w:r>
      <w:r w:rsidRPr="009E2FAA">
        <w:rPr>
          <w:rStyle w:val="StyleUnderline"/>
          <w:highlight w:val="cyan"/>
        </w:rPr>
        <w:t xml:space="preserve">chance to </w:t>
      </w:r>
      <w:r w:rsidRPr="009E2FAA">
        <w:rPr>
          <w:rStyle w:val="Emphasis"/>
          <w:highlight w:val="cyan"/>
        </w:rPr>
        <w:t>annex the rest of Canada</w:t>
      </w:r>
      <w:r w:rsidRPr="009E2FAA">
        <w:rPr>
          <w:sz w:val="16"/>
        </w:rPr>
        <w:t xml:space="preserve">, giving substance to his comments about it becoming a fifty-first state. </w:t>
      </w:r>
    </w:p>
    <w:p w14:paraId="0625DE2C" w14:textId="77777777" w:rsidR="00846C7E" w:rsidRPr="009E2FAA" w:rsidRDefault="00846C7E" w:rsidP="00846C7E">
      <w:pPr>
        <w:rPr>
          <w:sz w:val="16"/>
        </w:rPr>
      </w:pPr>
      <w:r w:rsidRPr="009E2FAA">
        <w:rPr>
          <w:sz w:val="16"/>
        </w:rPr>
        <w:t>Or, after stirring the pot sufficiently, he may decide, as did his predecessors, that the status quo is preferable.</w:t>
      </w:r>
    </w:p>
    <w:p w14:paraId="75C8E40C" w14:textId="77777777" w:rsidR="00846C7E" w:rsidRDefault="00846C7E" w:rsidP="00846C7E">
      <w:pPr>
        <w:rPr>
          <w:rStyle w:val="StyleUnderline"/>
        </w:rPr>
      </w:pPr>
      <w:r w:rsidRPr="009E2FAA">
        <w:rPr>
          <w:sz w:val="16"/>
        </w:rPr>
        <w:t xml:space="preserve">Whatever the outcome, </w:t>
      </w:r>
      <w:r w:rsidRPr="009E2FAA">
        <w:rPr>
          <w:rStyle w:val="StyleUnderline"/>
        </w:rPr>
        <w:t xml:space="preserve">the return of the Quebec separatism issue would surely add more twists and turns to the wild ride North America is currently facing. </w:t>
      </w:r>
    </w:p>
    <w:p w14:paraId="36E184B0" w14:textId="77777777" w:rsidR="00846C7E" w:rsidRDefault="00846C7E" w:rsidP="00846C7E">
      <w:pPr>
        <w:pStyle w:val="Heading4"/>
      </w:pPr>
      <w:r>
        <w:t xml:space="preserve">Separatism isn’t </w:t>
      </w:r>
      <w:r w:rsidRPr="00013414">
        <w:rPr>
          <w:u w:val="single"/>
        </w:rPr>
        <w:t>preordained</w:t>
      </w:r>
      <w:r>
        <w:t xml:space="preserve">, but it </w:t>
      </w:r>
      <w:r w:rsidRPr="00013414">
        <w:rPr>
          <w:u w:val="single"/>
        </w:rPr>
        <w:t>is</w:t>
      </w:r>
      <w:r>
        <w:t xml:space="preserve"> thinkable</w:t>
      </w:r>
    </w:p>
    <w:p w14:paraId="04AC362C" w14:textId="77777777" w:rsidR="00846C7E" w:rsidRPr="00DC31D7" w:rsidRDefault="00846C7E" w:rsidP="00846C7E">
      <w:r w:rsidRPr="00207AEC">
        <w:rPr>
          <w:rStyle w:val="Style13ptBold"/>
        </w:rPr>
        <w:t>Patriquin 24</w:t>
      </w:r>
      <w:r>
        <w:t>, Quebec correspondent (Martin, 4-10-2024, "Quebec separation re-enters political debate thanks to TikTok-friendly leader," The Guardian, https://www.</w:t>
      </w:r>
      <w:r w:rsidRPr="00DC31D7">
        <w:t>theguardian.com/world/2024/apr/10/quebec-canada-separatist-party)</w:t>
      </w:r>
    </w:p>
    <w:p w14:paraId="5DA6EE7B" w14:textId="77777777" w:rsidR="00846C7E" w:rsidRPr="00DC31D7" w:rsidRDefault="00846C7E" w:rsidP="00846C7E">
      <w:pPr>
        <w:rPr>
          <w:sz w:val="16"/>
        </w:rPr>
      </w:pPr>
      <w:r w:rsidRPr="00DC31D7">
        <w:rPr>
          <w:rStyle w:val="StyleUnderline"/>
          <w:highlight w:val="cyan"/>
        </w:rPr>
        <w:t xml:space="preserve">Quebec separation is </w:t>
      </w:r>
      <w:r w:rsidRPr="00DC31D7">
        <w:rPr>
          <w:rStyle w:val="Emphasis"/>
          <w:highlight w:val="cyan"/>
        </w:rPr>
        <w:t>back</w:t>
      </w:r>
      <w:r w:rsidRPr="00DC31D7">
        <w:rPr>
          <w:rStyle w:val="Emphasis"/>
        </w:rPr>
        <w:t xml:space="preserve"> among the living</w:t>
      </w:r>
      <w:r w:rsidRPr="00DC31D7">
        <w:rPr>
          <w:sz w:val="16"/>
        </w:rPr>
        <w:t>.</w:t>
      </w:r>
    </w:p>
    <w:p w14:paraId="6817BCDF" w14:textId="77777777" w:rsidR="00846C7E" w:rsidRPr="00DC31D7" w:rsidRDefault="00846C7E" w:rsidP="00846C7E">
      <w:pPr>
        <w:rPr>
          <w:sz w:val="16"/>
        </w:rPr>
      </w:pPr>
      <w:r w:rsidRPr="00DC31D7">
        <w:rPr>
          <w:rStyle w:val="StyleUnderline"/>
        </w:rPr>
        <w:t xml:space="preserve">Years after many considered </w:t>
      </w:r>
      <w:r w:rsidRPr="00DC31D7">
        <w:rPr>
          <w:rStyle w:val="StyleUnderline"/>
          <w:highlight w:val="cyan"/>
        </w:rPr>
        <w:t>it</w:t>
      </w:r>
      <w:r w:rsidRPr="00DC31D7">
        <w:rPr>
          <w:rStyle w:val="StyleUnderline"/>
        </w:rPr>
        <w:t xml:space="preserve"> dead, the prospect of removing Canada’s second-most populous province</w:t>
      </w:r>
      <w:r w:rsidRPr="00DC31D7">
        <w:rPr>
          <w:sz w:val="16"/>
        </w:rPr>
        <w:t xml:space="preserve"> from the federation </w:t>
      </w:r>
      <w:r w:rsidRPr="00DC31D7">
        <w:rPr>
          <w:rStyle w:val="StyleUnderline"/>
          <w:highlight w:val="cyan"/>
        </w:rPr>
        <w:t>has re-entered the</w:t>
      </w:r>
      <w:r w:rsidRPr="00DC31D7">
        <w:rPr>
          <w:rStyle w:val="StyleUnderline"/>
        </w:rPr>
        <w:t xml:space="preserve"> political </w:t>
      </w:r>
      <w:r w:rsidRPr="00DC31D7">
        <w:rPr>
          <w:rStyle w:val="StyleUnderline"/>
          <w:highlight w:val="cyan"/>
        </w:rPr>
        <w:t>debate</w:t>
      </w:r>
      <w:r w:rsidRPr="00DC31D7">
        <w:rPr>
          <w:rStyle w:val="StyleUnderline"/>
        </w:rPr>
        <w:t>.</w:t>
      </w:r>
      <w:r w:rsidRPr="00DC31D7">
        <w:rPr>
          <w:sz w:val="16"/>
        </w:rPr>
        <w:t xml:space="preserve"> And </w:t>
      </w:r>
      <w:r w:rsidRPr="00DC31D7">
        <w:rPr>
          <w:rStyle w:val="StyleUnderline"/>
        </w:rPr>
        <w:t xml:space="preserve">though </w:t>
      </w:r>
      <w:r w:rsidRPr="00DC31D7">
        <w:rPr>
          <w:rStyle w:val="StyleUnderline"/>
          <w:highlight w:val="cyan"/>
        </w:rPr>
        <w:t>Quebecers</w:t>
      </w:r>
      <w:r w:rsidRPr="00DC31D7">
        <w:rPr>
          <w:rStyle w:val="StyleUnderline"/>
        </w:rPr>
        <w:t xml:space="preserve"> aren’t exactly marching in the streets</w:t>
      </w:r>
      <w:r w:rsidRPr="00DC31D7">
        <w:rPr>
          <w:sz w:val="16"/>
        </w:rPr>
        <w:t xml:space="preserve"> in its support as they once did, </w:t>
      </w:r>
      <w:r w:rsidRPr="00DC31D7">
        <w:rPr>
          <w:rStyle w:val="StyleUnderline"/>
          <w:highlight w:val="cyan"/>
        </w:rPr>
        <w:t>they</w:t>
      </w:r>
      <w:r w:rsidRPr="00DC31D7">
        <w:rPr>
          <w:rStyle w:val="StyleUnderline"/>
        </w:rPr>
        <w:t xml:space="preserve"> are certainly </w:t>
      </w:r>
      <w:r w:rsidRPr="00DC31D7">
        <w:rPr>
          <w:rStyle w:val="Emphasis"/>
          <w:highlight w:val="cyan"/>
        </w:rPr>
        <w:t>taking another look</w:t>
      </w:r>
      <w:r w:rsidRPr="00DC31D7">
        <w:rPr>
          <w:rStyle w:val="StyleUnderline"/>
          <w:highlight w:val="cyan"/>
        </w:rPr>
        <w:t xml:space="preserve"> at the</w:t>
      </w:r>
      <w:r w:rsidRPr="00DC31D7">
        <w:rPr>
          <w:sz w:val="16"/>
        </w:rPr>
        <w:t xml:space="preserve"> </w:t>
      </w:r>
      <w:r w:rsidRPr="00DC31D7">
        <w:rPr>
          <w:rStyle w:val="Emphasis"/>
          <w:highlight w:val="cyan"/>
        </w:rPr>
        <w:t>P</w:t>
      </w:r>
      <w:r w:rsidRPr="00DC31D7">
        <w:rPr>
          <w:sz w:val="16"/>
        </w:rPr>
        <w:t xml:space="preserve">arti </w:t>
      </w:r>
      <w:r w:rsidRPr="00DC31D7">
        <w:rPr>
          <w:rStyle w:val="Emphasis"/>
          <w:highlight w:val="cyan"/>
        </w:rPr>
        <w:t>Q</w:t>
      </w:r>
      <w:r w:rsidRPr="00DC31D7">
        <w:rPr>
          <w:sz w:val="16"/>
        </w:rPr>
        <w:t>uébécois.</w:t>
      </w:r>
    </w:p>
    <w:p w14:paraId="71B5AF32" w14:textId="77777777" w:rsidR="00846C7E" w:rsidRPr="00DC31D7" w:rsidRDefault="00846C7E" w:rsidP="00846C7E">
      <w:pPr>
        <w:rPr>
          <w:rStyle w:val="StyleUnderline"/>
        </w:rPr>
      </w:pPr>
      <w:r w:rsidRPr="00DC31D7">
        <w:rPr>
          <w:rStyle w:val="StyleUnderline"/>
          <w:highlight w:val="cyan"/>
        </w:rPr>
        <w:t>The PQ</w:t>
      </w:r>
      <w:r w:rsidRPr="00DC31D7">
        <w:rPr>
          <w:rStyle w:val="StyleUnderline"/>
        </w:rPr>
        <w:t xml:space="preserve">, </w:t>
      </w:r>
      <w:r w:rsidRPr="00DC31D7">
        <w:rPr>
          <w:rStyle w:val="StyleUnderline"/>
          <w:highlight w:val="cyan"/>
        </w:rPr>
        <w:t>formed</w:t>
      </w:r>
      <w:r w:rsidRPr="00DC31D7">
        <w:rPr>
          <w:sz w:val="16"/>
        </w:rPr>
        <w:t xml:space="preserve"> in 1968 </w:t>
      </w:r>
      <w:r w:rsidRPr="00DC31D7">
        <w:rPr>
          <w:rStyle w:val="Emphasis"/>
          <w:highlight w:val="cyan"/>
        </w:rPr>
        <w:t>expressly to make a country</w:t>
      </w:r>
      <w:r w:rsidRPr="00DC31D7">
        <w:rPr>
          <w:sz w:val="16"/>
        </w:rPr>
        <w:t xml:space="preserve"> out of the province, </w:t>
      </w:r>
      <w:r w:rsidRPr="00DC31D7">
        <w:rPr>
          <w:rStyle w:val="StyleUnderline"/>
          <w:highlight w:val="cyan"/>
        </w:rPr>
        <w:t xml:space="preserve">is </w:t>
      </w:r>
      <w:r w:rsidRPr="00DC31D7">
        <w:rPr>
          <w:rStyle w:val="Emphasis"/>
          <w:highlight w:val="cyan"/>
        </w:rPr>
        <w:t>by far</w:t>
      </w:r>
      <w:r w:rsidRPr="00DC31D7">
        <w:rPr>
          <w:rStyle w:val="StyleUnderline"/>
          <w:highlight w:val="cyan"/>
        </w:rPr>
        <w:t xml:space="preserve"> the most popular</w:t>
      </w:r>
      <w:r w:rsidRPr="00DC31D7">
        <w:rPr>
          <w:rStyle w:val="StyleUnderline"/>
        </w:rPr>
        <w:t xml:space="preserve"> political </w:t>
      </w:r>
      <w:r w:rsidRPr="00DC31D7">
        <w:rPr>
          <w:rStyle w:val="StyleUnderline"/>
          <w:highlight w:val="cyan"/>
        </w:rPr>
        <w:t>party</w:t>
      </w:r>
      <w:r w:rsidRPr="00DC31D7">
        <w:rPr>
          <w:rStyle w:val="StyleUnderline"/>
        </w:rPr>
        <w:t xml:space="preserve"> in the land, with a bevy of polls suggesting it could form a majority government were an election held today.</w:t>
      </w:r>
    </w:p>
    <w:p w14:paraId="620EF87D" w14:textId="77777777" w:rsidR="00846C7E" w:rsidRPr="00DC31D7" w:rsidRDefault="00846C7E" w:rsidP="00846C7E">
      <w:pPr>
        <w:rPr>
          <w:sz w:val="16"/>
        </w:rPr>
      </w:pPr>
      <w:r w:rsidRPr="00DC31D7">
        <w:rPr>
          <w:sz w:val="16"/>
        </w:rPr>
        <w:t>In October, the party won a byelection in the Quebec City-area riding of Jean-Talon, long a stronghold of the governing Coalition Avenir Québec, or CAQ. More recently, the PQ released its “year one” budget, essentially an advertisement for the alleged economic benefits of a sovereign Quebec.</w:t>
      </w:r>
    </w:p>
    <w:p w14:paraId="735FBFD4" w14:textId="77777777" w:rsidR="00846C7E" w:rsidRPr="00DC31D7" w:rsidRDefault="00846C7E" w:rsidP="00846C7E">
      <w:pPr>
        <w:rPr>
          <w:sz w:val="16"/>
        </w:rPr>
      </w:pPr>
      <w:r w:rsidRPr="00DC31D7">
        <w:rPr>
          <w:rStyle w:val="StyleUnderline"/>
        </w:rPr>
        <w:t xml:space="preserve">Yet </w:t>
      </w:r>
      <w:r w:rsidRPr="00DC31D7">
        <w:rPr>
          <w:rStyle w:val="StyleUnderline"/>
          <w:highlight w:val="cyan"/>
        </w:rPr>
        <w:t>the PQ’s resurgence has less to do with</w:t>
      </w:r>
      <w:r w:rsidRPr="00DC31D7">
        <w:rPr>
          <w:rStyle w:val="StyleUnderline"/>
        </w:rPr>
        <w:t xml:space="preserve"> a revival of </w:t>
      </w:r>
      <w:r w:rsidRPr="00DC31D7">
        <w:rPr>
          <w:rStyle w:val="StyleUnderline"/>
          <w:highlight w:val="cyan"/>
        </w:rPr>
        <w:t>separatist spirits than its leader</w:t>
      </w:r>
      <w:r w:rsidRPr="00DC31D7">
        <w:rPr>
          <w:rStyle w:val="StyleUnderline"/>
        </w:rPr>
        <w:t>, Paul St-Pierre Plamondon</w:t>
      </w:r>
      <w:r w:rsidRPr="00DC31D7">
        <w:rPr>
          <w:sz w:val="16"/>
        </w:rPr>
        <w:t>. Elected party leader in the doldrums of 2020, the gen X St-Pierre Plamondon is a contrast to the PQ’s boomer-dominated constituency.</w:t>
      </w:r>
    </w:p>
    <w:p w14:paraId="3B4F21DA" w14:textId="77777777" w:rsidR="00846C7E" w:rsidRPr="00DC31D7" w:rsidRDefault="00846C7E" w:rsidP="00846C7E">
      <w:pPr>
        <w:rPr>
          <w:sz w:val="16"/>
        </w:rPr>
      </w:pPr>
      <w:r w:rsidRPr="00DC31D7">
        <w:rPr>
          <w:sz w:val="16"/>
        </w:rPr>
        <w:t xml:space="preserve">St-Pierre </w:t>
      </w:r>
      <w:r w:rsidRPr="00DC31D7">
        <w:rPr>
          <w:rStyle w:val="StyleUnderline"/>
        </w:rPr>
        <w:t>Plamondon</w:t>
      </w:r>
      <w:r w:rsidRPr="00DC31D7">
        <w:rPr>
          <w:sz w:val="16"/>
        </w:rPr>
        <w:t xml:space="preserve"> is novel for other reasons. He </w:t>
      </w:r>
      <w:r w:rsidRPr="00DC31D7">
        <w:rPr>
          <w:rStyle w:val="StyleUnderline"/>
        </w:rPr>
        <w:t>speaks often and loudly about the act of separation itself, even musing about creating a standing army and printing a Québécois currency</w:t>
      </w:r>
      <w:r w:rsidRPr="00DC31D7">
        <w:rPr>
          <w:sz w:val="16"/>
        </w:rPr>
        <w:t>. It’s a marked difference from many PQ leaders before him, who often avoided speaking about the issue for fear of alienating voters. Nor is St-Pierre Plamondon above often-</w:t>
      </w:r>
      <w:r w:rsidRPr="00DC31D7">
        <w:rPr>
          <w:rStyle w:val="Emphasis"/>
          <w:sz w:val="40"/>
          <w:szCs w:val="40"/>
        </w:rPr>
        <w:t>cringeworthy</w:t>
      </w:r>
      <w:r w:rsidRPr="00DC31D7">
        <w:rPr>
          <w:sz w:val="16"/>
          <w:szCs w:val="40"/>
        </w:rPr>
        <w:t xml:space="preserve"> </w:t>
      </w:r>
      <w:r w:rsidRPr="00DC31D7">
        <w:rPr>
          <w:sz w:val="16"/>
        </w:rPr>
        <w:t>TikTok meme attempts extolling the delights of a separate Quebec.</w:t>
      </w:r>
    </w:p>
    <w:p w14:paraId="65D26928" w14:textId="77777777" w:rsidR="00846C7E" w:rsidRPr="00DC31D7" w:rsidRDefault="00846C7E" w:rsidP="00846C7E">
      <w:pPr>
        <w:rPr>
          <w:sz w:val="16"/>
        </w:rPr>
      </w:pPr>
      <w:r w:rsidRPr="00DC31D7">
        <w:rPr>
          <w:sz w:val="16"/>
        </w:rPr>
        <w:t xml:space="preserve">Yet </w:t>
      </w:r>
      <w:r w:rsidRPr="00DC31D7">
        <w:rPr>
          <w:rStyle w:val="StyleUnderline"/>
        </w:rPr>
        <w:t xml:space="preserve">if the PQ is the choix du jour for an increasing number of Quebecers, it’s </w:t>
      </w:r>
      <w:r w:rsidRPr="00DC31D7">
        <w:rPr>
          <w:rStyle w:val="StyleUnderline"/>
          <w:highlight w:val="cyan"/>
        </w:rPr>
        <w:t>also</w:t>
      </w:r>
      <w:r w:rsidRPr="00DC31D7">
        <w:rPr>
          <w:rStyle w:val="StyleUnderline"/>
        </w:rPr>
        <w:t xml:space="preserve"> due to </w:t>
      </w:r>
      <w:r w:rsidRPr="00DC31D7">
        <w:rPr>
          <w:rStyle w:val="StyleUnderline"/>
          <w:highlight w:val="cyan"/>
        </w:rPr>
        <w:t>the political collapse of the current</w:t>
      </w:r>
      <w:r w:rsidRPr="00DC31D7">
        <w:rPr>
          <w:rStyle w:val="StyleUnderline"/>
        </w:rPr>
        <w:t xml:space="preserve"> CAQ </w:t>
      </w:r>
      <w:r w:rsidRPr="00DC31D7">
        <w:rPr>
          <w:rStyle w:val="StyleUnderline"/>
          <w:highlight w:val="cyan"/>
        </w:rPr>
        <w:t>government</w:t>
      </w:r>
      <w:r w:rsidRPr="00DC31D7">
        <w:rPr>
          <w:sz w:val="16"/>
        </w:rPr>
        <w:t>. Elected in 2018, the caquistes, as they’re known, promised to bring an end to the decades-long obsession with Quebec separation. Led by the longtime separatist (and former PQ cabinet minister) François Legault, the party bills itself as an economy-first coalition of federalists and souverainistes – the preferred term for those who want to make Quebec a country – disillusioned by a half-century of debates over Quebec’s place in Canada.</w:t>
      </w:r>
    </w:p>
    <w:p w14:paraId="54190FE0" w14:textId="77777777" w:rsidR="00846C7E" w:rsidRPr="00DC31D7" w:rsidRDefault="00846C7E" w:rsidP="00846C7E">
      <w:pPr>
        <w:rPr>
          <w:sz w:val="16"/>
        </w:rPr>
      </w:pPr>
      <w:r w:rsidRPr="00DC31D7">
        <w:rPr>
          <w:sz w:val="16"/>
        </w:rPr>
        <w:t xml:space="preserve">It worked, in that the CAQ has formed two majority governments since 2018. As recently as 2022, Legault was among the country’s most popular premiers for his handling of the Covid-19 crisis. Yet </w:t>
      </w:r>
      <w:r w:rsidRPr="00DC31D7">
        <w:rPr>
          <w:rStyle w:val="StyleUnderline"/>
        </w:rPr>
        <w:t>a series of missteps and scandals have caused his party to plummet back to earth, particularly in its centre of support in the Quebec City region</w:t>
      </w:r>
      <w:r w:rsidRPr="00DC31D7">
        <w:rPr>
          <w:sz w:val="16"/>
        </w:rPr>
        <w:t>.</w:t>
      </w:r>
    </w:p>
    <w:p w14:paraId="6082F73D" w14:textId="77777777" w:rsidR="00846C7E" w:rsidRPr="00DC31D7" w:rsidRDefault="00846C7E" w:rsidP="00846C7E">
      <w:pPr>
        <w:rPr>
          <w:sz w:val="16"/>
        </w:rPr>
      </w:pPr>
      <w:r w:rsidRPr="00DC31D7">
        <w:rPr>
          <w:sz w:val="16"/>
        </w:rPr>
        <w:t>Legault reneged on a campaign promise to build an underground tunnel connecting Quebec City with its car-obsessed suburbs to the south. The party was caught peddling access to several CAQ ministers in exchange for donations. And the government paid as much as $7m to bring the Los Angeles Kings to Quebec City to play a game, thinking city dwellers would be chuffed to watch two pre-season NHL games some 30 years years after the city’s cherished Quebec Nordiques moved away. Instead, they were outraged at the price tag.</w:t>
      </w:r>
    </w:p>
    <w:p w14:paraId="1B53CA76" w14:textId="77777777" w:rsidR="00846C7E" w:rsidRDefault="00846C7E" w:rsidP="00846C7E">
      <w:pPr>
        <w:rPr>
          <w:sz w:val="16"/>
        </w:rPr>
      </w:pPr>
      <w:r w:rsidRPr="00DC31D7">
        <w:rPr>
          <w:sz w:val="16"/>
        </w:rPr>
        <w:t>The PQ’s byelection win last October confirmed a trend illustrated by 11 polls over the last year, said analyst Philippe Fournier. “It’s very linear,” said Fournier, founder of the poll aggregator 338canada.com. “</w:t>
      </w:r>
      <w:r w:rsidRPr="00DC31D7">
        <w:rPr>
          <w:rStyle w:val="StyleUnderline"/>
        </w:rPr>
        <w:t xml:space="preserve">The </w:t>
      </w:r>
      <w:r w:rsidRPr="00DC31D7">
        <w:rPr>
          <w:rStyle w:val="StyleUnderline"/>
          <w:highlight w:val="cyan"/>
        </w:rPr>
        <w:t>PQ is</w:t>
      </w:r>
      <w:r w:rsidRPr="00DC31D7">
        <w:rPr>
          <w:rStyle w:val="StyleUnderline"/>
        </w:rPr>
        <w:t xml:space="preserve"> directly </w:t>
      </w:r>
      <w:r w:rsidRPr="00DC31D7">
        <w:rPr>
          <w:rStyle w:val="StyleUnderline"/>
          <w:highlight w:val="cyan"/>
        </w:rPr>
        <w:t>benefiting from</w:t>
      </w:r>
      <w:r w:rsidRPr="00DC31D7">
        <w:rPr>
          <w:rStyle w:val="StyleUnderline"/>
        </w:rPr>
        <w:t xml:space="preserve"> the </w:t>
      </w:r>
      <w:r w:rsidRPr="00DC31D7">
        <w:rPr>
          <w:rStyle w:val="StyleUnderline"/>
          <w:highlight w:val="cyan"/>
        </w:rPr>
        <w:t>collapse in CAQ support</w:t>
      </w:r>
      <w:r w:rsidRPr="00DC31D7">
        <w:rPr>
          <w:sz w:val="16"/>
        </w:rPr>
        <w:t>.”</w:t>
      </w:r>
    </w:p>
    <w:p w14:paraId="788AC889" w14:textId="77777777" w:rsidR="00846C7E" w:rsidRDefault="00846C7E" w:rsidP="00846C7E">
      <w:pPr>
        <w:pStyle w:val="Heading3"/>
      </w:pPr>
      <w:r>
        <w:t>AT: Petro-Aggression---2NC</w:t>
      </w:r>
    </w:p>
    <w:p w14:paraId="7F3C2E65" w14:textId="77777777" w:rsidR="00846C7E" w:rsidRDefault="00846C7E" w:rsidP="00846C7E">
      <w:pPr>
        <w:pStyle w:val="Heading4"/>
      </w:pPr>
      <w:r>
        <w:t xml:space="preserve">Canadian oil </w:t>
      </w:r>
      <w:r w:rsidRPr="00DC3677">
        <w:rPr>
          <w:u w:val="single"/>
        </w:rPr>
        <w:t>siphons market share</w:t>
      </w:r>
      <w:r>
        <w:t xml:space="preserve"> from </w:t>
      </w:r>
      <w:r w:rsidRPr="00DC3677">
        <w:rPr>
          <w:u w:val="single"/>
        </w:rPr>
        <w:t>other petrostates</w:t>
      </w:r>
      <w:r>
        <w:t xml:space="preserve"> </w:t>
      </w:r>
    </w:p>
    <w:p w14:paraId="42CCD7FF" w14:textId="77777777" w:rsidR="00846C7E" w:rsidRPr="00972045" w:rsidRDefault="00846C7E" w:rsidP="00846C7E">
      <w:r w:rsidRPr="00972045">
        <w:rPr>
          <w:rStyle w:val="Style13ptBold"/>
        </w:rPr>
        <w:t>Murti 22</w:t>
      </w:r>
      <w:r>
        <w:t>, partner at Veriten, a research, strategy and investing firm focused on the long-term challenges and opportunities in the energy sector. (Arjun, 8-6-2022, "A thriving Canadian oil &amp; gas industry is critical to a less messy energy transition era,” Super-Spiked, https://arjunmurti.substack.com/p/a-thriving-canadian-oil-and-gas-industry)</w:t>
      </w:r>
    </w:p>
    <w:p w14:paraId="47871C7D" w14:textId="77777777" w:rsidR="00846C7E" w:rsidRDefault="00846C7E" w:rsidP="00846C7E">
      <w:pPr>
        <w:rPr>
          <w:sz w:val="16"/>
        </w:rPr>
      </w:pPr>
      <w:r w:rsidRPr="00972045">
        <w:rPr>
          <w:sz w:val="16"/>
        </w:rPr>
        <w:t xml:space="preserve">There is perhaps no region more emblematic of how messed up current western world energy transition policies are than the approach being taken toward the Canadian oil and gas industry. In a nutshell, it is my view that </w:t>
      </w:r>
      <w:r w:rsidRPr="00972045">
        <w:rPr>
          <w:rStyle w:val="StyleUnderline"/>
          <w:highlight w:val="cyan"/>
        </w:rPr>
        <w:t>we are more likely to have a healthier</w:t>
      </w:r>
      <w:r w:rsidRPr="00972045">
        <w:rPr>
          <w:rStyle w:val="StyleUnderline"/>
        </w:rPr>
        <w:t xml:space="preserve"> and successful </w:t>
      </w:r>
      <w:r w:rsidRPr="00972045">
        <w:rPr>
          <w:rStyle w:val="StyleUnderline"/>
          <w:highlight w:val="cyan"/>
        </w:rPr>
        <w:t>energy transition</w:t>
      </w:r>
      <w:r w:rsidRPr="00972045">
        <w:rPr>
          <w:rStyle w:val="StyleUnderline"/>
        </w:rPr>
        <w:t xml:space="preserve"> era </w:t>
      </w:r>
      <w:r w:rsidRPr="00972045">
        <w:rPr>
          <w:rStyle w:val="StyleUnderline"/>
          <w:highlight w:val="cyan"/>
        </w:rPr>
        <w:t>if we have</w:t>
      </w:r>
      <w:r w:rsidRPr="00972045">
        <w:rPr>
          <w:rStyle w:val="StyleUnderline"/>
        </w:rPr>
        <w:t xml:space="preserve"> a thriving and </w:t>
      </w:r>
      <w:r w:rsidRPr="00972045">
        <w:rPr>
          <w:rStyle w:val="Emphasis"/>
          <w:highlight w:val="cyan"/>
        </w:rPr>
        <w:t>growing Canadian oil</w:t>
      </w:r>
      <w:r w:rsidRPr="00972045">
        <w:rPr>
          <w:rStyle w:val="StyleUnderline"/>
        </w:rPr>
        <w:t xml:space="preserve"> and gas sector</w:t>
      </w:r>
      <w:r w:rsidRPr="00972045">
        <w:rPr>
          <w:sz w:val="16"/>
        </w:rPr>
        <w:t xml:space="preserve">. Full stop. To call it a canary in a coal mine doesn’t do justice to the scale and scope of its energy potential. Canada is blessed with massive oil sands resources and substantial natural gas. </w:t>
      </w:r>
      <w:r w:rsidRPr="00972045">
        <w:rPr>
          <w:rStyle w:val="StyleUnderline"/>
          <w:highlight w:val="cyan"/>
        </w:rPr>
        <w:t xml:space="preserve">The world would be a better place if we produced more </w:t>
      </w:r>
      <w:r w:rsidRPr="00972045">
        <w:rPr>
          <w:rStyle w:val="Emphasis"/>
          <w:highlight w:val="cyan"/>
        </w:rPr>
        <w:t>good barrels</w:t>
      </w:r>
      <w:r w:rsidRPr="00972045">
        <w:rPr>
          <w:sz w:val="16"/>
        </w:rPr>
        <w:t xml:space="preserve"> and Mcfs </w:t>
      </w:r>
      <w:r w:rsidRPr="00972045">
        <w:rPr>
          <w:rStyle w:val="Emphasis"/>
          <w:highlight w:val="cyan"/>
        </w:rPr>
        <w:t>from Canada</w:t>
      </w:r>
      <w:r w:rsidRPr="00972045">
        <w:rPr>
          <w:rStyle w:val="StyleUnderline"/>
        </w:rPr>
        <w:t xml:space="preserve"> </w:t>
      </w:r>
      <w:r w:rsidRPr="00972045">
        <w:rPr>
          <w:rStyle w:val="StyleUnderline"/>
          <w:highlight w:val="cyan"/>
        </w:rPr>
        <w:t xml:space="preserve">and </w:t>
      </w:r>
      <w:r w:rsidRPr="00972045">
        <w:rPr>
          <w:rStyle w:val="Emphasis"/>
          <w:highlight w:val="cyan"/>
        </w:rPr>
        <w:t>fewer bad barrels</w:t>
      </w:r>
      <w:r w:rsidRPr="00972045">
        <w:rPr>
          <w:rStyle w:val="StyleUnderline"/>
          <w:highlight w:val="cyan"/>
        </w:rPr>
        <w:t xml:space="preserve"> from</w:t>
      </w:r>
      <w:r w:rsidRPr="00972045">
        <w:rPr>
          <w:sz w:val="16"/>
        </w:rPr>
        <w:t xml:space="preserve"> countries like </w:t>
      </w:r>
      <w:r w:rsidRPr="00972045">
        <w:rPr>
          <w:rStyle w:val="StyleUnderline"/>
          <w:highlight w:val="cyan"/>
        </w:rPr>
        <w:t>Russia and</w:t>
      </w:r>
      <w:r w:rsidRPr="00972045">
        <w:rPr>
          <w:sz w:val="16"/>
        </w:rPr>
        <w:t xml:space="preserve"> certain </w:t>
      </w:r>
      <w:r w:rsidRPr="00972045">
        <w:rPr>
          <w:rStyle w:val="Emphasis"/>
          <w:highlight w:val="cyan"/>
        </w:rPr>
        <w:t>Mid</w:t>
      </w:r>
      <w:r w:rsidRPr="00972045">
        <w:rPr>
          <w:sz w:val="16"/>
        </w:rPr>
        <w:t xml:space="preserve">dle </w:t>
      </w:r>
      <w:r w:rsidRPr="00972045">
        <w:rPr>
          <w:rStyle w:val="Emphasis"/>
          <w:highlight w:val="cyan"/>
        </w:rPr>
        <w:t>East producers</w:t>
      </w:r>
      <w:r w:rsidRPr="00972045">
        <w:rPr>
          <w:sz w:val="16"/>
          <w:highlight w:val="cyan"/>
        </w:rPr>
        <w:t>.</w:t>
      </w:r>
    </w:p>
    <w:p w14:paraId="255CD2DC" w14:textId="77777777" w:rsidR="00846C7E" w:rsidRDefault="00846C7E" w:rsidP="00846C7E">
      <w:pPr>
        <w:pStyle w:val="Heading3"/>
      </w:pPr>
    </w:p>
    <w:p w14:paraId="1D9945C4" w14:textId="77777777" w:rsidR="00846C7E" w:rsidRDefault="00846C7E" w:rsidP="00846C7E">
      <w:pPr>
        <w:pStyle w:val="Heading3"/>
      </w:pPr>
      <w:r>
        <w:t>!---AT: Trump Thumps NATO---2NR</w:t>
      </w:r>
    </w:p>
    <w:p w14:paraId="1C162B19" w14:textId="77777777" w:rsidR="00846C7E" w:rsidRDefault="00846C7E" w:rsidP="00846C7E">
      <w:pPr>
        <w:pStyle w:val="Heading4"/>
      </w:pPr>
      <w:r>
        <w:t xml:space="preserve">NATO will survive. </w:t>
      </w:r>
    </w:p>
    <w:p w14:paraId="19802F15" w14:textId="77777777" w:rsidR="00846C7E" w:rsidRDefault="00846C7E" w:rsidP="00846C7E">
      <w:r w:rsidRPr="00FC781F">
        <w:rPr>
          <w:rStyle w:val="Style13ptBold"/>
        </w:rPr>
        <w:t>Baer 24</w:t>
      </w:r>
      <w:r>
        <w:t xml:space="preserve">, </w:t>
      </w:r>
      <w:r w:rsidRPr="00FC781F">
        <w:t>Director of the Europe Program at the Carnegie Endowment for International Peace and former U.S. Ambassador to the Organization for Security and Cooperation in Europe</w:t>
      </w:r>
      <w:r>
        <w:t xml:space="preserve"> </w:t>
      </w:r>
      <w:r w:rsidRPr="00FC781F">
        <w:t>(Daniel Baer, July 9, 2024, “Will the NATO Alliance Survive a Second Term of Donald Trump?</w:t>
      </w:r>
      <w:r>
        <w:t xml:space="preserve">” Foreign Affairs, </w:t>
      </w:r>
      <w:r w:rsidRPr="00FC781F">
        <w:t>https://www.foreignaffairs.com/ask-the-experts/will-nato-alliance-survive-second-term-donald-trump</w:t>
      </w:r>
      <w:r>
        <w:t>)</w:t>
      </w:r>
    </w:p>
    <w:p w14:paraId="659AF9AA" w14:textId="77777777" w:rsidR="00846C7E" w:rsidRPr="001B13A5" w:rsidRDefault="00846C7E" w:rsidP="00846C7E">
      <w:pPr>
        <w:rPr>
          <w:sz w:val="16"/>
        </w:rPr>
      </w:pPr>
      <w:r w:rsidRPr="001B13A5">
        <w:rPr>
          <w:rStyle w:val="StyleUnderline"/>
        </w:rPr>
        <w:t xml:space="preserve">A </w:t>
      </w:r>
      <w:r w:rsidRPr="00EA1DC5">
        <w:rPr>
          <w:rStyle w:val="StyleUnderline"/>
          <w:highlight w:val="cyan"/>
        </w:rPr>
        <w:t>second</w:t>
      </w:r>
      <w:r w:rsidRPr="001B13A5">
        <w:rPr>
          <w:rStyle w:val="StyleUnderline"/>
        </w:rPr>
        <w:t xml:space="preserve"> term for</w:t>
      </w:r>
      <w:r w:rsidRPr="001B13A5">
        <w:rPr>
          <w:sz w:val="16"/>
        </w:rPr>
        <w:t xml:space="preserve"> President </w:t>
      </w:r>
      <w:r w:rsidRPr="00EA1DC5">
        <w:rPr>
          <w:rStyle w:val="Emphasis"/>
          <w:highlight w:val="cyan"/>
        </w:rPr>
        <w:t>Trump</w:t>
      </w:r>
      <w:r w:rsidRPr="00EA1DC5">
        <w:rPr>
          <w:rStyle w:val="StyleUnderline"/>
          <w:highlight w:val="cyan"/>
        </w:rPr>
        <w:t xml:space="preserve"> would</w:t>
      </w:r>
      <w:r w:rsidRPr="001B13A5">
        <w:rPr>
          <w:sz w:val="16"/>
        </w:rPr>
        <w:t xml:space="preserve"> likely </w:t>
      </w:r>
      <w:r w:rsidRPr="00EA1DC5">
        <w:rPr>
          <w:rStyle w:val="StyleUnderline"/>
          <w:highlight w:val="cyan"/>
        </w:rPr>
        <w:t>weaken</w:t>
      </w:r>
      <w:r w:rsidRPr="001B13A5">
        <w:rPr>
          <w:rStyle w:val="StyleUnderline"/>
        </w:rPr>
        <w:t xml:space="preserve"> the alliance’s </w:t>
      </w:r>
      <w:r w:rsidRPr="00EA1DC5">
        <w:rPr>
          <w:rStyle w:val="Emphasis"/>
          <w:highlight w:val="cyan"/>
        </w:rPr>
        <w:t>credibility</w:t>
      </w:r>
      <w:r w:rsidRPr="001B13A5">
        <w:rPr>
          <w:sz w:val="16"/>
        </w:rPr>
        <w:t>—based only on what he has already said—</w:t>
      </w:r>
      <w:r w:rsidRPr="00EA1DC5">
        <w:rPr>
          <w:rStyle w:val="StyleUnderline"/>
          <w:highlight w:val="cyan"/>
        </w:rPr>
        <w:t>but the</w:t>
      </w:r>
      <w:r w:rsidRPr="001B13A5">
        <w:rPr>
          <w:rStyle w:val="StyleUnderline"/>
        </w:rPr>
        <w:t xml:space="preserve"> fundamental </w:t>
      </w:r>
      <w:r w:rsidRPr="00EA1DC5">
        <w:rPr>
          <w:rStyle w:val="Emphasis"/>
          <w:highlight w:val="cyan"/>
        </w:rPr>
        <w:t>rationale</w:t>
      </w:r>
      <w:r w:rsidRPr="00EA1DC5">
        <w:rPr>
          <w:rStyle w:val="StyleUnderline"/>
          <w:highlight w:val="cyan"/>
        </w:rPr>
        <w:t xml:space="preserve"> for the alliance </w:t>
      </w:r>
      <w:r w:rsidRPr="00EA1DC5">
        <w:rPr>
          <w:rStyle w:val="Emphasis"/>
          <w:highlight w:val="cyan"/>
        </w:rPr>
        <w:t>endures</w:t>
      </w:r>
      <w:r w:rsidRPr="00EA1DC5">
        <w:rPr>
          <w:rStyle w:val="StyleUnderline"/>
        </w:rPr>
        <w:t>:</w:t>
      </w:r>
      <w:r w:rsidRPr="001B13A5">
        <w:rPr>
          <w:rStyle w:val="StyleUnderline"/>
        </w:rPr>
        <w:t xml:space="preserve"> the </w:t>
      </w:r>
      <w:r w:rsidRPr="001B13A5">
        <w:rPr>
          <w:rStyle w:val="Emphasis"/>
        </w:rPr>
        <w:t>U</w:t>
      </w:r>
      <w:r w:rsidRPr="001B13A5">
        <w:rPr>
          <w:sz w:val="16"/>
        </w:rPr>
        <w:t xml:space="preserve">nited </w:t>
      </w:r>
      <w:r w:rsidRPr="001B13A5">
        <w:rPr>
          <w:rStyle w:val="Emphasis"/>
        </w:rPr>
        <w:t>S</w:t>
      </w:r>
      <w:r w:rsidRPr="001B13A5">
        <w:rPr>
          <w:sz w:val="16"/>
        </w:rPr>
        <w:t xml:space="preserve">tates </w:t>
      </w:r>
      <w:r w:rsidRPr="001B13A5">
        <w:rPr>
          <w:rStyle w:val="StyleUnderline"/>
        </w:rPr>
        <w:t xml:space="preserve">and </w:t>
      </w:r>
      <w:r w:rsidRPr="001B13A5">
        <w:rPr>
          <w:rStyle w:val="Emphasis"/>
        </w:rPr>
        <w:t>Canada</w:t>
      </w:r>
      <w:r w:rsidRPr="001B13A5">
        <w:rPr>
          <w:sz w:val="16"/>
        </w:rPr>
        <w:t xml:space="preserve"> and their transatlantic partners </w:t>
      </w:r>
      <w:r w:rsidRPr="001B13A5">
        <w:rPr>
          <w:rStyle w:val="StyleUnderline"/>
        </w:rPr>
        <w:t xml:space="preserve">are </w:t>
      </w:r>
      <w:r w:rsidRPr="001B13A5">
        <w:rPr>
          <w:rStyle w:val="Emphasis"/>
        </w:rPr>
        <w:t>stronger</w:t>
      </w:r>
      <w:r w:rsidRPr="001B13A5">
        <w:rPr>
          <w:rStyle w:val="StyleUnderline"/>
        </w:rPr>
        <w:t xml:space="preserve"> together</w:t>
      </w:r>
      <w:r w:rsidRPr="001B13A5">
        <w:rPr>
          <w:sz w:val="16"/>
        </w:rPr>
        <w:t xml:space="preserve">, and in a difficult geopolitical moment, we need each other more than ever. </w:t>
      </w:r>
      <w:r w:rsidRPr="00EA1DC5">
        <w:rPr>
          <w:rStyle w:val="StyleUnderline"/>
          <w:highlight w:val="cyan"/>
        </w:rPr>
        <w:t xml:space="preserve">Our armed forces </w:t>
      </w:r>
      <w:r w:rsidRPr="00EA1DC5">
        <w:rPr>
          <w:rStyle w:val="Emphasis"/>
          <w:sz w:val="28"/>
          <w:szCs w:val="28"/>
          <w:highlight w:val="cyan"/>
        </w:rPr>
        <w:t>get that</w:t>
      </w:r>
      <w:r w:rsidRPr="00EA1DC5">
        <w:rPr>
          <w:rStyle w:val="StyleUnderline"/>
          <w:highlight w:val="cyan"/>
        </w:rPr>
        <w:t>. They</w:t>
      </w:r>
      <w:r w:rsidRPr="001B13A5">
        <w:rPr>
          <w:rStyle w:val="StyleUnderline"/>
        </w:rPr>
        <w:t xml:space="preserve"> and </w:t>
      </w:r>
      <w:r w:rsidRPr="001B13A5">
        <w:rPr>
          <w:rStyle w:val="Emphasis"/>
        </w:rPr>
        <w:t>others</w:t>
      </w:r>
      <w:r w:rsidRPr="001B13A5">
        <w:rPr>
          <w:rStyle w:val="StyleUnderline"/>
        </w:rPr>
        <w:t xml:space="preserve"> </w:t>
      </w:r>
      <w:r w:rsidRPr="00EA1DC5">
        <w:rPr>
          <w:rStyle w:val="StyleUnderline"/>
          <w:highlight w:val="cyan"/>
        </w:rPr>
        <w:t xml:space="preserve">will </w:t>
      </w:r>
      <w:r w:rsidRPr="00EA1DC5">
        <w:rPr>
          <w:rStyle w:val="Emphasis"/>
          <w:highlight w:val="cyan"/>
        </w:rPr>
        <w:t>strain</w:t>
      </w:r>
      <w:r w:rsidRPr="00EA1DC5">
        <w:rPr>
          <w:rStyle w:val="StyleUnderline"/>
          <w:highlight w:val="cyan"/>
        </w:rPr>
        <w:t xml:space="preserve"> to hold on while</w:t>
      </w:r>
      <w:r w:rsidRPr="001B13A5">
        <w:rPr>
          <w:rStyle w:val="StyleUnderline"/>
        </w:rPr>
        <w:t xml:space="preserve"> political </w:t>
      </w:r>
      <w:r w:rsidRPr="00EA1DC5">
        <w:rPr>
          <w:rStyle w:val="StyleUnderline"/>
          <w:highlight w:val="cyan"/>
        </w:rPr>
        <w:t xml:space="preserve">leadership is </w:t>
      </w:r>
      <w:r w:rsidRPr="00EA1DC5">
        <w:rPr>
          <w:rStyle w:val="Emphasis"/>
          <w:highlight w:val="cyan"/>
        </w:rPr>
        <w:t>absent</w:t>
      </w:r>
      <w:r w:rsidRPr="00EA1DC5">
        <w:rPr>
          <w:rStyle w:val="StyleUnderline"/>
          <w:highlight w:val="cyan"/>
        </w:rPr>
        <w:t xml:space="preserve">, but there will be </w:t>
      </w:r>
      <w:r w:rsidRPr="00EA1DC5">
        <w:rPr>
          <w:rStyle w:val="Emphasis"/>
          <w:highlight w:val="cyan"/>
        </w:rPr>
        <w:t>enough</w:t>
      </w:r>
      <w:r w:rsidRPr="001B13A5">
        <w:rPr>
          <w:rStyle w:val="StyleUnderline"/>
        </w:rPr>
        <w:t xml:space="preserve"> actors working </w:t>
      </w:r>
      <w:r w:rsidRPr="00EA1DC5">
        <w:rPr>
          <w:rStyle w:val="StyleUnderline"/>
          <w:highlight w:val="cyan"/>
        </w:rPr>
        <w:t xml:space="preserve">to </w:t>
      </w:r>
      <w:r w:rsidRPr="00EA1DC5">
        <w:rPr>
          <w:rStyle w:val="Emphasis"/>
          <w:highlight w:val="cyan"/>
        </w:rPr>
        <w:t>ensure</w:t>
      </w:r>
      <w:r w:rsidRPr="001B13A5">
        <w:rPr>
          <w:rStyle w:val="StyleUnderline"/>
        </w:rPr>
        <w:t xml:space="preserve"> that </w:t>
      </w:r>
      <w:r w:rsidRPr="00EA1DC5">
        <w:rPr>
          <w:rStyle w:val="Emphasis"/>
          <w:highlight w:val="cyan"/>
        </w:rPr>
        <w:t>NATO survives</w:t>
      </w:r>
      <w:r w:rsidRPr="00EA1DC5">
        <w:rPr>
          <w:rStyle w:val="StyleUnderline"/>
          <w:highlight w:val="cyan"/>
        </w:rPr>
        <w:t xml:space="preserve">. NATO will </w:t>
      </w:r>
      <w:r w:rsidRPr="00EA1DC5">
        <w:rPr>
          <w:rStyle w:val="Emphasis"/>
          <w:highlight w:val="cyan"/>
        </w:rPr>
        <w:t>outlast</w:t>
      </w:r>
      <w:r w:rsidRPr="00EA1DC5">
        <w:rPr>
          <w:rStyle w:val="StyleUnderline"/>
          <w:highlight w:val="cyan"/>
        </w:rPr>
        <w:t xml:space="preserve"> four years</w:t>
      </w:r>
      <w:r w:rsidRPr="001B13A5">
        <w:rPr>
          <w:rStyle w:val="StyleUnderline"/>
        </w:rPr>
        <w:t xml:space="preserve"> of an American </w:t>
      </w:r>
      <w:r w:rsidRPr="001B13A5">
        <w:rPr>
          <w:rStyle w:val="Emphasis"/>
        </w:rPr>
        <w:t>president</w:t>
      </w:r>
      <w:r w:rsidRPr="001B13A5">
        <w:rPr>
          <w:sz w:val="16"/>
        </w:rPr>
        <w:t>, even one that fails to appreciate its essential utility.</w:t>
      </w:r>
    </w:p>
    <w:p w14:paraId="0568E214" w14:textId="77777777" w:rsidR="00846C7E" w:rsidRDefault="00846C7E" w:rsidP="00846C7E">
      <w:pPr>
        <w:pStyle w:val="Heading4"/>
      </w:pPr>
      <w:r>
        <w:t>Trump won’t fracture NATO:</w:t>
      </w:r>
    </w:p>
    <w:p w14:paraId="23B5BB49" w14:textId="77777777" w:rsidR="00846C7E" w:rsidRDefault="00846C7E" w:rsidP="00846C7E">
      <w:pPr>
        <w:pStyle w:val="Heading4"/>
      </w:pPr>
      <w:r>
        <w:t>1---</w:t>
      </w:r>
      <w:r w:rsidRPr="00E52CF0">
        <w:rPr>
          <w:b w:val="0"/>
          <w:bCs/>
        </w:rPr>
        <w:t>NATO Secretary General</w:t>
      </w:r>
      <w:r>
        <w:t xml:space="preserve"> Rutte </w:t>
      </w:r>
      <w:r w:rsidRPr="00606F93">
        <w:rPr>
          <w:u w:val="single"/>
        </w:rPr>
        <w:t>agree</w:t>
      </w:r>
      <w:r>
        <w:rPr>
          <w:u w:val="single"/>
        </w:rPr>
        <w:t>s</w:t>
      </w:r>
      <w:r>
        <w:t xml:space="preserve"> on </w:t>
      </w:r>
      <w:r w:rsidRPr="0051144E">
        <w:rPr>
          <w:u w:val="single"/>
        </w:rPr>
        <w:t>increasing</w:t>
      </w:r>
      <w:r>
        <w:t xml:space="preserve"> </w:t>
      </w:r>
      <w:r w:rsidRPr="0051144E">
        <w:t>defense spending</w:t>
      </w:r>
      <w:r>
        <w:t xml:space="preserve">. That solves worries of </w:t>
      </w:r>
      <w:r w:rsidRPr="00C95393">
        <w:rPr>
          <w:u w:val="single"/>
        </w:rPr>
        <w:t>abandonment</w:t>
      </w:r>
      <w:r>
        <w:t>.</w:t>
      </w:r>
    </w:p>
    <w:p w14:paraId="0DDEA4D5" w14:textId="77777777" w:rsidR="00846C7E" w:rsidRPr="009C3A3F" w:rsidRDefault="00846C7E" w:rsidP="00846C7E">
      <w:r w:rsidRPr="00247124">
        <w:rPr>
          <w:rFonts w:eastAsiaTheme="majorEastAsia" w:cstheme="majorBidi"/>
          <w:b/>
          <w:iCs/>
          <w:sz w:val="26"/>
        </w:rPr>
        <w:t>Ramaswamy 3-13</w:t>
      </w:r>
      <w:r>
        <w:t xml:space="preserve">, *MA, Journalism, New York University, Award Winning, White House Correspondent, USA TODAY, (*Swapna Venugopal, March 13, 2025, “Trump effect on NATO spending is 'staggering,' Secretary General says,” USA TODAY, </w:t>
      </w:r>
      <w:r w:rsidRPr="009C3A3F">
        <w:t>https://www.usatoday.com/story/news/politics/2025/03/13/trump-nato-rutte-defense/82361376007/</w:t>
      </w:r>
      <w:r>
        <w:t>)</w:t>
      </w:r>
    </w:p>
    <w:p w14:paraId="31663388" w14:textId="77777777" w:rsidR="00846C7E" w:rsidRPr="00E52CF0" w:rsidRDefault="00846C7E" w:rsidP="00846C7E">
      <w:pPr>
        <w:rPr>
          <w:sz w:val="16"/>
        </w:rPr>
      </w:pPr>
      <w:r w:rsidRPr="00E52CF0">
        <w:rPr>
          <w:sz w:val="16"/>
        </w:rPr>
        <w:t xml:space="preserve">WASHINGTON − </w:t>
      </w:r>
      <w:r w:rsidRPr="00E52CF0">
        <w:rPr>
          <w:rStyle w:val="StyleUnderline"/>
        </w:rPr>
        <w:t xml:space="preserve">The </w:t>
      </w:r>
      <w:r w:rsidRPr="008A5D4C">
        <w:rPr>
          <w:rStyle w:val="Emphasis"/>
        </w:rPr>
        <w:t>new</w:t>
      </w:r>
      <w:r w:rsidRPr="00E52CF0">
        <w:rPr>
          <w:rStyle w:val="StyleUnderline"/>
        </w:rPr>
        <w:t xml:space="preserve"> </w:t>
      </w:r>
      <w:r w:rsidRPr="008A5D4C">
        <w:rPr>
          <w:rStyle w:val="Emphasis"/>
          <w:highlight w:val="cyan"/>
        </w:rPr>
        <w:t>head of NATO</w:t>
      </w:r>
      <w:r w:rsidRPr="00E52CF0">
        <w:rPr>
          <w:rStyle w:val="StyleUnderline"/>
        </w:rPr>
        <w:t xml:space="preserve"> </w:t>
      </w:r>
      <w:r w:rsidRPr="008A5D4C">
        <w:rPr>
          <w:rStyle w:val="StyleUnderline"/>
          <w:highlight w:val="cyan"/>
        </w:rPr>
        <w:t>and</w:t>
      </w:r>
      <w:r w:rsidRPr="00E52CF0">
        <w:rPr>
          <w:rStyle w:val="StyleUnderline"/>
        </w:rPr>
        <w:t xml:space="preserve"> </w:t>
      </w:r>
      <w:r w:rsidRPr="00E52CF0">
        <w:rPr>
          <w:sz w:val="16"/>
        </w:rPr>
        <w:t xml:space="preserve">President Donald </w:t>
      </w:r>
      <w:r w:rsidRPr="008A5D4C">
        <w:rPr>
          <w:rStyle w:val="Emphasis"/>
          <w:highlight w:val="cyan"/>
        </w:rPr>
        <w:t>Trump</w:t>
      </w:r>
      <w:r w:rsidRPr="00E52CF0">
        <w:rPr>
          <w:rStyle w:val="StyleUnderline"/>
        </w:rPr>
        <w:t xml:space="preserve"> </w:t>
      </w:r>
      <w:r w:rsidRPr="008A5D4C">
        <w:rPr>
          <w:rStyle w:val="Emphasis"/>
          <w:highlight w:val="cyan"/>
        </w:rPr>
        <w:t>agree</w:t>
      </w:r>
      <w:r w:rsidRPr="00E52CF0">
        <w:rPr>
          <w:sz w:val="16"/>
        </w:rPr>
        <w:t xml:space="preserve"> on one thing: </w:t>
      </w:r>
      <w:r w:rsidRPr="001E0B7A">
        <w:rPr>
          <w:rStyle w:val="StyleUnderline"/>
          <w:highlight w:val="cyan"/>
        </w:rPr>
        <w:t>Europe</w:t>
      </w:r>
      <w:r w:rsidRPr="00E52CF0">
        <w:rPr>
          <w:rStyle w:val="StyleUnderline"/>
        </w:rPr>
        <w:t xml:space="preserve">an </w:t>
      </w:r>
      <w:r w:rsidRPr="001E0B7A">
        <w:rPr>
          <w:rStyle w:val="StyleUnderline"/>
        </w:rPr>
        <w:t xml:space="preserve">member states </w:t>
      </w:r>
      <w:r w:rsidRPr="008A5D4C">
        <w:rPr>
          <w:rStyle w:val="StyleUnderline"/>
          <w:highlight w:val="cyan"/>
        </w:rPr>
        <w:t xml:space="preserve">should be </w:t>
      </w:r>
      <w:r w:rsidRPr="008A5D4C">
        <w:rPr>
          <w:rStyle w:val="Emphasis"/>
          <w:highlight w:val="cyan"/>
        </w:rPr>
        <w:t>paying more</w:t>
      </w:r>
      <w:r w:rsidRPr="00E52CF0">
        <w:rPr>
          <w:rStyle w:val="StyleUnderline"/>
        </w:rPr>
        <w:t xml:space="preserve"> for their defense</w:t>
      </w:r>
      <w:r w:rsidRPr="00E52CF0">
        <w:rPr>
          <w:sz w:val="16"/>
        </w:rPr>
        <w:t>.</w:t>
      </w:r>
    </w:p>
    <w:p w14:paraId="38D3AC11" w14:textId="77777777" w:rsidR="00846C7E" w:rsidRPr="00E52CF0" w:rsidRDefault="00846C7E" w:rsidP="00846C7E">
      <w:pPr>
        <w:rPr>
          <w:rStyle w:val="StyleUnderline"/>
        </w:rPr>
      </w:pPr>
      <w:r w:rsidRPr="00E52CF0">
        <w:rPr>
          <w:sz w:val="16"/>
        </w:rPr>
        <w:t xml:space="preserve">Seated next to Trump in the Oval Office on Thursday, NATO Secretary General Mark </w:t>
      </w:r>
      <w:r w:rsidRPr="008A5D4C">
        <w:rPr>
          <w:rStyle w:val="Emphasis"/>
          <w:highlight w:val="cyan"/>
        </w:rPr>
        <w:t>Rutte</w:t>
      </w:r>
      <w:r w:rsidRPr="00E52CF0">
        <w:rPr>
          <w:sz w:val="16"/>
        </w:rPr>
        <w:t xml:space="preserve">, a former prime minister of the Netherlands, </w:t>
      </w:r>
      <w:r w:rsidRPr="008A5D4C">
        <w:rPr>
          <w:rStyle w:val="Emphasis"/>
          <w:highlight w:val="cyan"/>
        </w:rPr>
        <w:t>credited</w:t>
      </w:r>
      <w:r w:rsidRPr="00E52CF0">
        <w:rPr>
          <w:rStyle w:val="StyleUnderline"/>
        </w:rPr>
        <w:t xml:space="preserve"> </w:t>
      </w:r>
      <w:r w:rsidRPr="008A5D4C">
        <w:rPr>
          <w:rStyle w:val="StyleUnderline"/>
          <w:highlight w:val="cyan"/>
        </w:rPr>
        <w:t>the president</w:t>
      </w:r>
      <w:r w:rsidRPr="00E52CF0">
        <w:rPr>
          <w:rStyle w:val="StyleUnderline"/>
        </w:rPr>
        <w:t xml:space="preserve"> </w:t>
      </w:r>
      <w:r w:rsidRPr="008A5D4C">
        <w:rPr>
          <w:rStyle w:val="StyleUnderline"/>
          <w:highlight w:val="cyan"/>
        </w:rPr>
        <w:t>with</w:t>
      </w:r>
      <w:r w:rsidRPr="00E52CF0">
        <w:rPr>
          <w:rStyle w:val="StyleUnderline"/>
        </w:rPr>
        <w:t xml:space="preserve"> </w:t>
      </w:r>
      <w:r w:rsidRPr="008A5D4C">
        <w:rPr>
          <w:rStyle w:val="StyleUnderline"/>
          <w:highlight w:val="cyan"/>
        </w:rPr>
        <w:t>making</w:t>
      </w:r>
      <w:r w:rsidRPr="00E52CF0">
        <w:rPr>
          <w:rStyle w:val="StyleUnderline"/>
        </w:rPr>
        <w:t xml:space="preserve"> NATO </w:t>
      </w:r>
      <w:r w:rsidRPr="008A5D4C">
        <w:rPr>
          <w:rStyle w:val="StyleUnderline"/>
          <w:highlight w:val="cyan"/>
        </w:rPr>
        <w:t xml:space="preserve">members </w:t>
      </w:r>
      <w:r w:rsidRPr="008A5D4C">
        <w:rPr>
          <w:rStyle w:val="Emphasis"/>
          <w:highlight w:val="cyan"/>
        </w:rPr>
        <w:t>contribute more</w:t>
      </w:r>
      <w:r w:rsidRPr="00E52CF0">
        <w:rPr>
          <w:rStyle w:val="StyleUnderline"/>
        </w:rPr>
        <w:t xml:space="preserve"> for military support.</w:t>
      </w:r>
    </w:p>
    <w:p w14:paraId="2B7CE2D7" w14:textId="77777777" w:rsidR="00846C7E" w:rsidRPr="00E52CF0" w:rsidRDefault="00846C7E" w:rsidP="00846C7E">
      <w:pPr>
        <w:rPr>
          <w:sz w:val="16"/>
        </w:rPr>
      </w:pPr>
      <w:r w:rsidRPr="00E52CF0">
        <w:rPr>
          <w:sz w:val="16"/>
        </w:rPr>
        <w:t xml:space="preserve">"If we look at Trump 47, </w:t>
      </w:r>
      <w:r w:rsidRPr="008A5D4C">
        <w:rPr>
          <w:rStyle w:val="StyleUnderline"/>
          <w:highlight w:val="cyan"/>
        </w:rPr>
        <w:t>what happened</w:t>
      </w:r>
      <w:r w:rsidRPr="00E52CF0">
        <w:rPr>
          <w:rStyle w:val="StyleUnderline"/>
        </w:rPr>
        <w:t xml:space="preserve"> in the last couple of weeks </w:t>
      </w:r>
      <w:r w:rsidRPr="008A5D4C">
        <w:rPr>
          <w:rStyle w:val="StyleUnderline"/>
          <w:highlight w:val="cyan"/>
        </w:rPr>
        <w:t xml:space="preserve">is </w:t>
      </w:r>
      <w:r w:rsidRPr="001E0B7A">
        <w:rPr>
          <w:rStyle w:val="Emphasis"/>
        </w:rPr>
        <w:t xml:space="preserve">really </w:t>
      </w:r>
      <w:r w:rsidRPr="008A5D4C">
        <w:rPr>
          <w:rStyle w:val="Emphasis"/>
          <w:highlight w:val="cyan"/>
        </w:rPr>
        <w:t>staggering</w:t>
      </w:r>
      <w:r w:rsidRPr="00E52CF0">
        <w:rPr>
          <w:sz w:val="16"/>
        </w:rPr>
        <w:t>," Rutte said of recent defense commitments. "</w:t>
      </w:r>
      <w:r w:rsidRPr="00E52CF0">
        <w:rPr>
          <w:rStyle w:val="StyleUnderline"/>
        </w:rPr>
        <w:t xml:space="preserve">The Europeans </w:t>
      </w:r>
      <w:r w:rsidRPr="008A5D4C">
        <w:rPr>
          <w:rStyle w:val="StyleUnderline"/>
          <w:highlight w:val="cyan"/>
        </w:rPr>
        <w:t>countries are spending a package of</w:t>
      </w:r>
      <w:r w:rsidRPr="00E52CF0">
        <w:rPr>
          <w:rStyle w:val="StyleUnderline"/>
        </w:rPr>
        <w:t xml:space="preserve"> $</w:t>
      </w:r>
      <w:r w:rsidRPr="008A5D4C">
        <w:rPr>
          <w:rStyle w:val="Emphasis"/>
          <w:highlight w:val="cyan"/>
        </w:rPr>
        <w:t>800 billion</w:t>
      </w:r>
      <w:r w:rsidRPr="00E52CF0">
        <w:rPr>
          <w:rStyle w:val="StyleUnderline"/>
        </w:rPr>
        <w:t xml:space="preserve"> on defense </w:t>
      </w:r>
      <w:r w:rsidRPr="008A5D4C">
        <w:rPr>
          <w:rStyle w:val="StyleUnderline"/>
        </w:rPr>
        <w:t>spending</w:t>
      </w:r>
      <w:r w:rsidRPr="00E52CF0">
        <w:rPr>
          <w:sz w:val="16"/>
        </w:rPr>
        <w:t>."</w:t>
      </w:r>
    </w:p>
    <w:p w14:paraId="711723B3" w14:textId="77777777" w:rsidR="00846C7E" w:rsidRPr="00E52CF0" w:rsidRDefault="00846C7E" w:rsidP="00846C7E">
      <w:pPr>
        <w:rPr>
          <w:sz w:val="16"/>
        </w:rPr>
      </w:pPr>
      <w:r w:rsidRPr="00E52CF0">
        <w:rPr>
          <w:sz w:val="16"/>
        </w:rPr>
        <w:t>Rutte then nodded along as Trump recalled demanding that NATO nations pay up their fair share during his first term as president.</w:t>
      </w:r>
    </w:p>
    <w:p w14:paraId="1FC182D0" w14:textId="77777777" w:rsidR="00846C7E" w:rsidRPr="00E52CF0" w:rsidRDefault="00846C7E" w:rsidP="00846C7E">
      <w:pPr>
        <w:rPr>
          <w:sz w:val="16"/>
        </w:rPr>
      </w:pPr>
      <w:r w:rsidRPr="00E52CF0">
        <w:rPr>
          <w:sz w:val="16"/>
        </w:rPr>
        <w:t>"When I first went to NATO, my first meeting, I noticed that very few people were paying, and if they were, they weren't paying their fair share," Trump said.</w:t>
      </w:r>
    </w:p>
    <w:p w14:paraId="5DC437E8" w14:textId="77777777" w:rsidR="00846C7E" w:rsidRPr="00E52CF0" w:rsidRDefault="00846C7E" w:rsidP="00846C7E">
      <w:pPr>
        <w:rPr>
          <w:sz w:val="16"/>
        </w:rPr>
      </w:pPr>
      <w:r w:rsidRPr="008A5D4C">
        <w:rPr>
          <w:rStyle w:val="StyleUnderline"/>
          <w:highlight w:val="cyan"/>
        </w:rPr>
        <w:t xml:space="preserve">After making it </w:t>
      </w:r>
      <w:r w:rsidRPr="008A5D4C">
        <w:rPr>
          <w:rStyle w:val="Emphasis"/>
          <w:highlight w:val="cyan"/>
        </w:rPr>
        <w:t>clear</w:t>
      </w:r>
      <w:r w:rsidRPr="00E52CF0">
        <w:rPr>
          <w:rStyle w:val="StyleUnderline"/>
        </w:rPr>
        <w:t xml:space="preserve"> that </w:t>
      </w:r>
      <w:r w:rsidRPr="008A5D4C">
        <w:rPr>
          <w:rStyle w:val="StyleUnderline"/>
          <w:highlight w:val="cyan"/>
        </w:rPr>
        <w:t>U.S</w:t>
      </w:r>
      <w:r w:rsidRPr="00E52CF0">
        <w:rPr>
          <w:rStyle w:val="StyleUnderline"/>
        </w:rPr>
        <w:t xml:space="preserve">. </w:t>
      </w:r>
      <w:r w:rsidRPr="008A5D4C">
        <w:rPr>
          <w:rStyle w:val="StyleUnderline"/>
          <w:highlight w:val="cyan"/>
        </w:rPr>
        <w:t>wouldn't support</w:t>
      </w:r>
      <w:r w:rsidRPr="00E52CF0">
        <w:rPr>
          <w:rStyle w:val="StyleUnderline"/>
        </w:rPr>
        <w:t xml:space="preserve"> </w:t>
      </w:r>
      <w:r w:rsidRPr="008A5D4C">
        <w:rPr>
          <w:rStyle w:val="StyleUnderline"/>
          <w:highlight w:val="cyan"/>
        </w:rPr>
        <w:t>NATO</w:t>
      </w:r>
      <w:r w:rsidRPr="00E52CF0">
        <w:rPr>
          <w:rStyle w:val="StyleUnderline"/>
        </w:rPr>
        <w:t xml:space="preserve"> </w:t>
      </w:r>
      <w:r w:rsidRPr="008A5D4C">
        <w:rPr>
          <w:rStyle w:val="StyleUnderline"/>
          <w:highlight w:val="cyan"/>
        </w:rPr>
        <w:t>if</w:t>
      </w:r>
      <w:r w:rsidRPr="00E52CF0">
        <w:rPr>
          <w:rStyle w:val="StyleUnderline"/>
        </w:rPr>
        <w:t xml:space="preserve"> member </w:t>
      </w:r>
      <w:r w:rsidRPr="008A5D4C">
        <w:rPr>
          <w:rStyle w:val="StyleUnderline"/>
          <w:highlight w:val="cyan"/>
        </w:rPr>
        <w:t>states</w:t>
      </w:r>
      <w:r w:rsidRPr="00E52CF0">
        <w:rPr>
          <w:rStyle w:val="StyleUnderline"/>
        </w:rPr>
        <w:t xml:space="preserve"> </w:t>
      </w:r>
      <w:r w:rsidRPr="008A5D4C">
        <w:rPr>
          <w:rStyle w:val="StyleUnderline"/>
          <w:highlight w:val="cyan"/>
        </w:rPr>
        <w:t>didn't step up</w:t>
      </w:r>
      <w:r w:rsidRPr="00E52CF0">
        <w:rPr>
          <w:rStyle w:val="StyleUnderline"/>
        </w:rPr>
        <w:t>,</w:t>
      </w:r>
      <w:r w:rsidRPr="00E52CF0">
        <w:rPr>
          <w:sz w:val="16"/>
        </w:rPr>
        <w:t xml:space="preserve"> "</w:t>
      </w:r>
      <w:r w:rsidRPr="008A5D4C">
        <w:rPr>
          <w:rStyle w:val="Emphasis"/>
        </w:rPr>
        <w:t xml:space="preserve">the </w:t>
      </w:r>
      <w:r w:rsidRPr="008A5D4C">
        <w:rPr>
          <w:rStyle w:val="Emphasis"/>
          <w:highlight w:val="cyan"/>
        </w:rPr>
        <w:t>money started pouring in</w:t>
      </w:r>
      <w:r w:rsidRPr="00E52CF0">
        <w:rPr>
          <w:sz w:val="16"/>
        </w:rPr>
        <w:t>," Trump said.</w:t>
      </w:r>
    </w:p>
    <w:p w14:paraId="4BA1B106" w14:textId="77777777" w:rsidR="00846C7E" w:rsidRPr="00E52CF0" w:rsidRDefault="00846C7E" w:rsidP="00846C7E">
      <w:pPr>
        <w:rPr>
          <w:sz w:val="16"/>
        </w:rPr>
      </w:pPr>
      <w:r w:rsidRPr="00E52CF0">
        <w:rPr>
          <w:sz w:val="16"/>
        </w:rPr>
        <w:t>Rutte's visit to the White House comes as Russia is considering a ceasefire deal agreed to by Ukraine, three years after it invaded the country.</w:t>
      </w:r>
    </w:p>
    <w:p w14:paraId="151102AE" w14:textId="77777777" w:rsidR="00846C7E" w:rsidRPr="00E52CF0" w:rsidRDefault="00846C7E" w:rsidP="00846C7E">
      <w:pPr>
        <w:rPr>
          <w:sz w:val="16"/>
        </w:rPr>
      </w:pPr>
      <w:r w:rsidRPr="00E52CF0">
        <w:rPr>
          <w:sz w:val="16"/>
        </w:rPr>
        <w:t>"Now we have to use it wisely," Trump said of Europe's defense spending, "and we have to get this war over with that, you'll be back to a normal, much more normal life."</w:t>
      </w:r>
    </w:p>
    <w:p w14:paraId="48A09C56" w14:textId="77777777" w:rsidR="00846C7E" w:rsidRPr="00E52CF0" w:rsidRDefault="00846C7E" w:rsidP="00846C7E">
      <w:pPr>
        <w:rPr>
          <w:sz w:val="16"/>
        </w:rPr>
      </w:pPr>
      <w:r w:rsidRPr="00E52CF0">
        <w:rPr>
          <w:sz w:val="16"/>
        </w:rPr>
        <w:t>Ukrainian President Volodymyr Zelenskyy has said that he would be willing to step down if Ukraine were granted membership in NATO, but Trump officials including Defense Secretary Pete Hegseth have said Ukraine won't be joining the military alliance. Russia staunchly opposes the move, which it sees as an eastward expansion of NATO.</w:t>
      </w:r>
    </w:p>
    <w:p w14:paraId="549A61E3" w14:textId="77777777" w:rsidR="00846C7E" w:rsidRPr="00E52CF0" w:rsidRDefault="00846C7E" w:rsidP="00846C7E">
      <w:pPr>
        <w:rPr>
          <w:sz w:val="16"/>
        </w:rPr>
      </w:pPr>
      <w:r w:rsidRPr="00E52CF0">
        <w:rPr>
          <w:sz w:val="16"/>
        </w:rPr>
        <w:t>Trump has repeatedly expressed his contention that European countries are taking advantage of the U.S. defense umbrella and should be paying more than double what they currently are required to pay for their military defense.</w:t>
      </w:r>
    </w:p>
    <w:p w14:paraId="41AA28B7" w14:textId="77777777" w:rsidR="00846C7E" w:rsidRPr="00E52CF0" w:rsidRDefault="00846C7E" w:rsidP="00846C7E">
      <w:pPr>
        <w:rPr>
          <w:sz w:val="16"/>
        </w:rPr>
      </w:pPr>
      <w:r w:rsidRPr="00E52CF0">
        <w:rPr>
          <w:sz w:val="16"/>
        </w:rPr>
        <w:t xml:space="preserve">In 2014, NATO members committed to spending 2% of their Gross Domestic Product or economic output in the wake of Russia’s annexation of Ukraine’s Crimea region. </w:t>
      </w:r>
    </w:p>
    <w:p w14:paraId="37E8D9DC" w14:textId="77777777" w:rsidR="00846C7E" w:rsidRPr="00E52CF0" w:rsidRDefault="00846C7E" w:rsidP="00846C7E">
      <w:pPr>
        <w:rPr>
          <w:sz w:val="16"/>
        </w:rPr>
      </w:pPr>
      <w:r w:rsidRPr="00E52CF0">
        <w:rPr>
          <w:sz w:val="16"/>
        </w:rPr>
        <w:t>The U.S. contributes 3.4% of its GDP and about 16% of NATO's annual budget. Poland is in top place, contributing 4.1% of its GDP, followed by Estonia and the U.S, both at 3.4%, according to the Council on Foreign Relations.</w:t>
      </w:r>
    </w:p>
    <w:p w14:paraId="7AFA9D8B" w14:textId="77777777" w:rsidR="00846C7E" w:rsidRPr="00E52CF0" w:rsidRDefault="00846C7E" w:rsidP="00846C7E">
      <w:pPr>
        <w:rPr>
          <w:sz w:val="16"/>
        </w:rPr>
      </w:pPr>
      <w:r w:rsidRPr="00E52CF0">
        <w:rPr>
          <w:sz w:val="16"/>
        </w:rPr>
        <w:t>By 2024, all non-U.S. NATO allies spent the 2% target on average for the first time.  Twenty-three out of the 32 total member countries will meet or exceed the 2% target, including France and Germany, according to the Council on Foreign Relations.</w:t>
      </w:r>
    </w:p>
    <w:p w14:paraId="7B7AC86A" w14:textId="77777777" w:rsidR="00846C7E" w:rsidRPr="00E52CF0" w:rsidRDefault="00846C7E" w:rsidP="00846C7E">
      <w:pPr>
        <w:rPr>
          <w:sz w:val="16"/>
        </w:rPr>
      </w:pPr>
      <w:r w:rsidRPr="00E52CF0">
        <w:rPr>
          <w:sz w:val="16"/>
        </w:rPr>
        <w:t>Zelenskyy said he would step down to join NATO</w:t>
      </w:r>
    </w:p>
    <w:p w14:paraId="30679281" w14:textId="77777777" w:rsidR="00846C7E" w:rsidRPr="00E52CF0" w:rsidRDefault="00846C7E" w:rsidP="00846C7E">
      <w:pPr>
        <w:rPr>
          <w:sz w:val="16"/>
        </w:rPr>
      </w:pPr>
      <w:r w:rsidRPr="00E52CF0">
        <w:rPr>
          <w:sz w:val="16"/>
        </w:rPr>
        <w:t>“</w:t>
      </w:r>
      <w:r w:rsidRPr="00E52CF0">
        <w:rPr>
          <w:rStyle w:val="StyleUnderline"/>
        </w:rPr>
        <w:t xml:space="preserve">They could all </w:t>
      </w:r>
      <w:r w:rsidRPr="008A5D4C">
        <w:rPr>
          <w:rStyle w:val="Emphasis"/>
        </w:rPr>
        <w:t>afford it,</w:t>
      </w:r>
      <w:r w:rsidRPr="00E52CF0">
        <w:rPr>
          <w:rStyle w:val="StyleUnderline"/>
        </w:rPr>
        <w:t xml:space="preserve"> but they should be at </w:t>
      </w:r>
      <w:r w:rsidRPr="008A5D4C">
        <w:rPr>
          <w:rStyle w:val="Emphasis"/>
        </w:rPr>
        <w:t>5%</w:t>
      </w:r>
      <w:r w:rsidRPr="00E52CF0">
        <w:rPr>
          <w:rStyle w:val="StyleUnderline"/>
        </w:rPr>
        <w:t xml:space="preserve">, </w:t>
      </w:r>
      <w:r w:rsidRPr="008A5D4C">
        <w:rPr>
          <w:rStyle w:val="Emphasis"/>
        </w:rPr>
        <w:t>not 2%,”</w:t>
      </w:r>
      <w:r w:rsidRPr="00E52CF0">
        <w:rPr>
          <w:sz w:val="16"/>
        </w:rPr>
        <w:t xml:space="preserve"> said Trump said in January.</w:t>
      </w:r>
    </w:p>
    <w:p w14:paraId="106C2C6B" w14:textId="77777777" w:rsidR="00846C7E" w:rsidRPr="00E52CF0" w:rsidRDefault="00846C7E" w:rsidP="00846C7E">
      <w:pPr>
        <w:rPr>
          <w:sz w:val="16"/>
        </w:rPr>
      </w:pPr>
      <w:r w:rsidRPr="00E52CF0">
        <w:rPr>
          <w:sz w:val="16"/>
        </w:rPr>
        <w:t>Last month, the U.K., which currently spends 2.3% of its GDP, pledged to increase its defense outlay to 2.5% by 2027.</w:t>
      </w:r>
    </w:p>
    <w:p w14:paraId="20F0B846" w14:textId="77777777" w:rsidR="00846C7E" w:rsidRPr="008A5D4C" w:rsidRDefault="00846C7E" w:rsidP="00846C7E">
      <w:pPr>
        <w:rPr>
          <w:rStyle w:val="Emphasis"/>
        </w:rPr>
      </w:pPr>
      <w:r w:rsidRPr="00E52CF0">
        <w:rPr>
          <w:rStyle w:val="StyleUnderline"/>
        </w:rPr>
        <w:t xml:space="preserve">During a speech to NATO members in December </w:t>
      </w:r>
      <w:r w:rsidRPr="008A5D4C">
        <w:rPr>
          <w:rStyle w:val="Emphasis"/>
          <w:highlight w:val="cyan"/>
        </w:rPr>
        <w:t>Rutte</w:t>
      </w:r>
      <w:r w:rsidRPr="00E52CF0">
        <w:rPr>
          <w:rStyle w:val="StyleUnderline"/>
        </w:rPr>
        <w:t xml:space="preserve"> </w:t>
      </w:r>
      <w:r w:rsidRPr="008A5D4C">
        <w:rPr>
          <w:rStyle w:val="StyleUnderline"/>
          <w:highlight w:val="cyan"/>
        </w:rPr>
        <w:t>said</w:t>
      </w:r>
      <w:r w:rsidRPr="00E52CF0">
        <w:rPr>
          <w:rStyle w:val="StyleUnderline"/>
        </w:rPr>
        <w:t xml:space="preserve"> the </w:t>
      </w:r>
      <w:r w:rsidRPr="008A5D4C">
        <w:rPr>
          <w:rStyle w:val="Emphasis"/>
          <w:highlight w:val="cyan"/>
        </w:rPr>
        <w:t>2%</w:t>
      </w:r>
      <w:r w:rsidRPr="00E52CF0">
        <w:rPr>
          <w:rStyle w:val="StyleUnderline"/>
        </w:rPr>
        <w:t xml:space="preserve"> commitment </w:t>
      </w:r>
      <w:r w:rsidRPr="008A5D4C">
        <w:rPr>
          <w:rStyle w:val="StyleUnderline"/>
          <w:highlight w:val="cyan"/>
        </w:rPr>
        <w:t xml:space="preserve">was </w:t>
      </w:r>
      <w:r w:rsidRPr="008A5D4C">
        <w:rPr>
          <w:rStyle w:val="Emphasis"/>
          <w:highlight w:val="cyan"/>
        </w:rPr>
        <w:t>not enough</w:t>
      </w:r>
      <w:r w:rsidRPr="008A5D4C">
        <w:rPr>
          <w:rStyle w:val="Emphasis"/>
        </w:rPr>
        <w:t>.</w:t>
      </w:r>
    </w:p>
    <w:p w14:paraId="4DDA2022" w14:textId="77777777" w:rsidR="00846C7E" w:rsidRPr="00E52CF0" w:rsidRDefault="00846C7E" w:rsidP="00846C7E">
      <w:pPr>
        <w:rPr>
          <w:sz w:val="16"/>
        </w:rPr>
      </w:pPr>
      <w:r w:rsidRPr="00E52CF0">
        <w:rPr>
          <w:sz w:val="16"/>
        </w:rPr>
        <w:t>“</w:t>
      </w:r>
      <w:r w:rsidRPr="00E52CF0">
        <w:rPr>
          <w:rStyle w:val="StyleUnderline"/>
        </w:rPr>
        <w:t xml:space="preserve">I can tell you, </w:t>
      </w:r>
      <w:r w:rsidRPr="008A5D4C">
        <w:rPr>
          <w:rStyle w:val="StyleUnderline"/>
          <w:highlight w:val="cyan"/>
        </w:rPr>
        <w:t>we</w:t>
      </w:r>
      <w:r w:rsidRPr="00E52CF0">
        <w:rPr>
          <w:rStyle w:val="StyleUnderline"/>
        </w:rPr>
        <w:t xml:space="preserve"> are going to </w:t>
      </w:r>
      <w:r w:rsidRPr="008A5D4C">
        <w:rPr>
          <w:rStyle w:val="StyleUnderline"/>
          <w:highlight w:val="cyan"/>
        </w:rPr>
        <w:t xml:space="preserve">need </w:t>
      </w:r>
      <w:r w:rsidRPr="008A5D4C">
        <w:rPr>
          <w:rStyle w:val="Emphasis"/>
          <w:highlight w:val="cyan"/>
        </w:rPr>
        <w:t>a lot more</w:t>
      </w:r>
      <w:r w:rsidRPr="008A5D4C">
        <w:rPr>
          <w:rStyle w:val="Emphasis"/>
        </w:rPr>
        <w:t xml:space="preserve"> than 2%</w:t>
      </w:r>
      <w:r w:rsidRPr="00E52CF0">
        <w:rPr>
          <w:rStyle w:val="StyleUnderline"/>
        </w:rPr>
        <w:t>,” he said. “</w:t>
      </w:r>
      <w:r w:rsidRPr="008A5D4C">
        <w:rPr>
          <w:rStyle w:val="Emphasis"/>
          <w:highlight w:val="cyan"/>
        </w:rPr>
        <w:t>If</w:t>
      </w:r>
      <w:r w:rsidRPr="008A5D4C">
        <w:rPr>
          <w:rStyle w:val="StyleUnderline"/>
          <w:highlight w:val="cyan"/>
        </w:rPr>
        <w:t xml:space="preserve"> we don’t spend</w:t>
      </w:r>
      <w:r w:rsidRPr="00E52CF0">
        <w:rPr>
          <w:rStyle w:val="StyleUnderline"/>
        </w:rPr>
        <w:t xml:space="preserve"> </w:t>
      </w:r>
      <w:r w:rsidRPr="008A5D4C">
        <w:rPr>
          <w:rStyle w:val="Emphasis"/>
          <w:highlight w:val="cyan"/>
        </w:rPr>
        <w:t>more together</w:t>
      </w:r>
      <w:r w:rsidRPr="008A5D4C">
        <w:rPr>
          <w:rStyle w:val="StyleUnderline"/>
          <w:highlight w:val="cyan"/>
        </w:rPr>
        <w:t xml:space="preserve"> now to </w:t>
      </w:r>
      <w:r w:rsidRPr="008A5D4C">
        <w:rPr>
          <w:rStyle w:val="Emphasis"/>
          <w:highlight w:val="cyan"/>
        </w:rPr>
        <w:t>prevent war</w:t>
      </w:r>
      <w:r w:rsidRPr="008A5D4C">
        <w:rPr>
          <w:rStyle w:val="Emphasis"/>
        </w:rPr>
        <w:t>,</w:t>
      </w:r>
      <w:r w:rsidRPr="00E52CF0">
        <w:rPr>
          <w:rStyle w:val="StyleUnderline"/>
        </w:rPr>
        <w:t xml:space="preserve"> </w:t>
      </w:r>
      <w:r w:rsidRPr="008A5D4C">
        <w:rPr>
          <w:rStyle w:val="StyleUnderline"/>
          <w:highlight w:val="cyan"/>
        </w:rPr>
        <w:t xml:space="preserve">we will </w:t>
      </w:r>
      <w:r w:rsidRPr="008A5D4C">
        <w:rPr>
          <w:rStyle w:val="Emphasis"/>
          <w:highlight w:val="cyan"/>
        </w:rPr>
        <w:t>pay a much</w:t>
      </w:r>
      <w:r w:rsidRPr="00E52CF0">
        <w:rPr>
          <w:rStyle w:val="StyleUnderline"/>
        </w:rPr>
        <w:t xml:space="preserve">, </w:t>
      </w:r>
      <w:r w:rsidRPr="008A5D4C">
        <w:rPr>
          <w:rStyle w:val="Emphasis"/>
          <w:highlight w:val="cyan"/>
        </w:rPr>
        <w:t>much</w:t>
      </w:r>
      <w:r w:rsidRPr="00E52CF0">
        <w:rPr>
          <w:rStyle w:val="StyleUnderline"/>
        </w:rPr>
        <w:t xml:space="preserve">, </w:t>
      </w:r>
      <w:r w:rsidRPr="008A5D4C">
        <w:rPr>
          <w:rStyle w:val="Emphasis"/>
          <w:highlight w:val="cyan"/>
        </w:rPr>
        <w:t>much</w:t>
      </w:r>
      <w:r w:rsidRPr="00E52CF0">
        <w:rPr>
          <w:rStyle w:val="StyleUnderline"/>
        </w:rPr>
        <w:t xml:space="preserve"> </w:t>
      </w:r>
      <w:r w:rsidRPr="008A5D4C">
        <w:rPr>
          <w:rStyle w:val="Emphasis"/>
          <w:highlight w:val="cyan"/>
        </w:rPr>
        <w:t>higher price later</w:t>
      </w:r>
      <w:r w:rsidRPr="008A5D4C">
        <w:rPr>
          <w:rStyle w:val="StyleUnderline"/>
          <w:highlight w:val="cyan"/>
        </w:rPr>
        <w:t xml:space="preserve"> to </w:t>
      </w:r>
      <w:r w:rsidRPr="008A5D4C">
        <w:rPr>
          <w:rStyle w:val="Emphasis"/>
          <w:highlight w:val="cyan"/>
        </w:rPr>
        <w:t>fight it</w:t>
      </w:r>
      <w:r w:rsidRPr="00E52CF0">
        <w:rPr>
          <w:sz w:val="16"/>
        </w:rPr>
        <w:t>.”</w:t>
      </w:r>
    </w:p>
    <w:p w14:paraId="440F95DD" w14:textId="77777777" w:rsidR="00846C7E" w:rsidRPr="00E52CF0" w:rsidRDefault="00846C7E" w:rsidP="00846C7E">
      <w:pPr>
        <w:rPr>
          <w:sz w:val="16"/>
        </w:rPr>
      </w:pPr>
    </w:p>
    <w:p w14:paraId="24F50D23" w14:textId="77777777" w:rsidR="00846C7E" w:rsidRDefault="00846C7E" w:rsidP="00846C7E">
      <w:pPr>
        <w:pStyle w:val="Heading4"/>
      </w:pPr>
      <w:r>
        <w:t xml:space="preserve">2---Rubio’s </w:t>
      </w:r>
      <w:r w:rsidRPr="00606F93">
        <w:rPr>
          <w:u w:val="single"/>
        </w:rPr>
        <w:t>damage control</w:t>
      </w:r>
      <w:r>
        <w:t xml:space="preserve"> </w:t>
      </w:r>
      <w:r w:rsidRPr="00606F93">
        <w:rPr>
          <w:u w:val="single"/>
        </w:rPr>
        <w:t>assures</w:t>
      </w:r>
      <w:r>
        <w:t xml:space="preserve"> NATO allies.</w:t>
      </w:r>
    </w:p>
    <w:p w14:paraId="6805C6FD" w14:textId="77777777" w:rsidR="00846C7E" w:rsidRPr="008417ED" w:rsidRDefault="00846C7E" w:rsidP="00846C7E">
      <w:pPr>
        <w:rPr>
          <w:rStyle w:val="StyleUnderline"/>
        </w:rPr>
      </w:pPr>
      <w:r w:rsidRPr="008417ED">
        <w:rPr>
          <w:rStyle w:val="Heading4Char"/>
        </w:rPr>
        <w:t>Bayer</w:t>
      </w:r>
      <w:r>
        <w:t xml:space="preserve"> and Siebold </w:t>
      </w:r>
      <w:r w:rsidRPr="008417ED">
        <w:rPr>
          <w:rStyle w:val="Heading4Char"/>
        </w:rPr>
        <w:t>3-3</w:t>
      </w:r>
      <w:r>
        <w:t xml:space="preserve">, *Journalist, Reuters, **Journalist, Reuters, (*Lili, **Sabine, April 3, 2025, “Rubio: US is committed to NATO, but Europe must spend more on defence,” </w:t>
      </w:r>
      <w:r w:rsidRPr="002217E6">
        <w:rPr>
          <w:i/>
          <w:iCs/>
        </w:rPr>
        <w:t>Reuters</w:t>
      </w:r>
      <w:r>
        <w:t xml:space="preserve">, </w:t>
      </w:r>
      <w:r w:rsidRPr="002217E6">
        <w:t>https://www.reuters.com/world/us-has-no-plans-sudden-withdrawal-europe-natos-rutte-says-2025-04-03/</w:t>
      </w:r>
      <w:r>
        <w:t>)</w:t>
      </w:r>
    </w:p>
    <w:p w14:paraId="40AFB87E" w14:textId="77777777" w:rsidR="00846C7E" w:rsidRPr="00820DB3" w:rsidRDefault="00846C7E" w:rsidP="00846C7E">
      <w:pPr>
        <w:rPr>
          <w:sz w:val="16"/>
        </w:rPr>
      </w:pPr>
      <w:r w:rsidRPr="00820DB3">
        <w:rPr>
          <w:sz w:val="16"/>
        </w:rPr>
        <w:t xml:space="preserve">BRUSSELS, April 3 (Reuters) - U.S. </w:t>
      </w:r>
      <w:r w:rsidRPr="001E0B7A">
        <w:rPr>
          <w:rStyle w:val="Emphasis"/>
        </w:rPr>
        <w:t>Secretary</w:t>
      </w:r>
      <w:r w:rsidRPr="001E0B7A">
        <w:rPr>
          <w:rStyle w:val="StyleUnderline"/>
        </w:rPr>
        <w:t xml:space="preserve"> of </w:t>
      </w:r>
      <w:r w:rsidRPr="001E0B7A">
        <w:rPr>
          <w:rStyle w:val="Emphasis"/>
        </w:rPr>
        <w:t>State</w:t>
      </w:r>
      <w:r w:rsidRPr="00820DB3">
        <w:rPr>
          <w:sz w:val="16"/>
        </w:rPr>
        <w:t xml:space="preserve"> Marco </w:t>
      </w:r>
      <w:r w:rsidRPr="00067CEE">
        <w:rPr>
          <w:rStyle w:val="Emphasis"/>
          <w:highlight w:val="cyan"/>
        </w:rPr>
        <w:t>Rubio</w:t>
      </w:r>
      <w:r w:rsidRPr="00820DB3">
        <w:rPr>
          <w:sz w:val="16"/>
        </w:rPr>
        <w:t xml:space="preserve"> </w:t>
      </w:r>
      <w:r w:rsidRPr="00067CEE">
        <w:rPr>
          <w:rStyle w:val="StyleUnderline"/>
          <w:highlight w:val="cyan"/>
        </w:rPr>
        <w:t>told</w:t>
      </w:r>
      <w:r w:rsidRPr="008417ED">
        <w:rPr>
          <w:rStyle w:val="StyleUnderline"/>
        </w:rPr>
        <w:t xml:space="preserve"> </w:t>
      </w:r>
      <w:r w:rsidRPr="00067CEE">
        <w:rPr>
          <w:rStyle w:val="StyleUnderline"/>
          <w:highlight w:val="cyan"/>
        </w:rPr>
        <w:t>NATO</w:t>
      </w:r>
      <w:r w:rsidRPr="008417ED">
        <w:rPr>
          <w:rStyle w:val="StyleUnderline"/>
        </w:rPr>
        <w:t xml:space="preserve"> allies</w:t>
      </w:r>
      <w:r w:rsidRPr="00820DB3">
        <w:rPr>
          <w:sz w:val="16"/>
        </w:rPr>
        <w:t xml:space="preserve"> on Thursday </w:t>
      </w:r>
      <w:r w:rsidRPr="008417ED">
        <w:rPr>
          <w:rStyle w:val="StyleUnderline"/>
        </w:rPr>
        <w:t xml:space="preserve">that </w:t>
      </w:r>
      <w:r w:rsidRPr="00067CEE">
        <w:rPr>
          <w:rStyle w:val="StyleUnderline"/>
          <w:highlight w:val="cyan"/>
        </w:rPr>
        <w:t xml:space="preserve">Washington </w:t>
      </w:r>
      <w:r w:rsidRPr="00067CEE">
        <w:rPr>
          <w:rStyle w:val="Emphasis"/>
          <w:highlight w:val="cyan"/>
        </w:rPr>
        <w:t>remained committed</w:t>
      </w:r>
      <w:r w:rsidRPr="008417ED">
        <w:rPr>
          <w:rStyle w:val="StyleUnderline"/>
        </w:rPr>
        <w:t xml:space="preserve"> to the alliance </w:t>
      </w:r>
      <w:r w:rsidRPr="00067CEE">
        <w:rPr>
          <w:rStyle w:val="StyleUnderline"/>
          <w:highlight w:val="cyan"/>
        </w:rPr>
        <w:t>but expected them to spend</w:t>
      </w:r>
      <w:r w:rsidRPr="008417ED">
        <w:rPr>
          <w:rStyle w:val="StyleUnderline"/>
        </w:rPr>
        <w:t xml:space="preserve"> </w:t>
      </w:r>
      <w:r w:rsidRPr="00820DB3">
        <w:rPr>
          <w:rStyle w:val="Emphasis"/>
        </w:rPr>
        <w:t xml:space="preserve">far </w:t>
      </w:r>
      <w:r w:rsidRPr="00067CEE">
        <w:rPr>
          <w:rStyle w:val="Emphasis"/>
          <w:highlight w:val="cyan"/>
        </w:rPr>
        <w:t>more</w:t>
      </w:r>
      <w:r w:rsidRPr="008417ED">
        <w:rPr>
          <w:rStyle w:val="StyleUnderline"/>
        </w:rPr>
        <w:t xml:space="preserve"> </w:t>
      </w:r>
      <w:r w:rsidRPr="00067CEE">
        <w:rPr>
          <w:rStyle w:val="StyleUnderline"/>
          <w:highlight w:val="cyan"/>
        </w:rPr>
        <w:t xml:space="preserve">on </w:t>
      </w:r>
      <w:r w:rsidRPr="00067CEE">
        <w:rPr>
          <w:rStyle w:val="Emphasis"/>
          <w:highlight w:val="cyan"/>
        </w:rPr>
        <w:t>defence</w:t>
      </w:r>
      <w:r w:rsidRPr="00820DB3">
        <w:rPr>
          <w:sz w:val="16"/>
        </w:rPr>
        <w:t xml:space="preserve"> </w:t>
      </w:r>
      <w:r w:rsidRPr="008417ED">
        <w:rPr>
          <w:rStyle w:val="StyleUnderline"/>
        </w:rPr>
        <w:t xml:space="preserve">and would give them some </w:t>
      </w:r>
      <w:r w:rsidRPr="00820DB3">
        <w:rPr>
          <w:rStyle w:val="Emphasis"/>
        </w:rPr>
        <w:t>time</w:t>
      </w:r>
      <w:r w:rsidRPr="008417ED">
        <w:rPr>
          <w:rStyle w:val="StyleUnderline"/>
        </w:rPr>
        <w:t xml:space="preserve"> to do so.</w:t>
      </w:r>
    </w:p>
    <w:p w14:paraId="304598C9" w14:textId="77777777" w:rsidR="00846C7E" w:rsidRPr="00820DB3" w:rsidRDefault="00846C7E" w:rsidP="00846C7E">
      <w:pPr>
        <w:rPr>
          <w:sz w:val="16"/>
        </w:rPr>
      </w:pPr>
      <w:r w:rsidRPr="00820DB3">
        <w:rPr>
          <w:sz w:val="16"/>
        </w:rPr>
        <w:t xml:space="preserve">Rubio spoke as he met fellow NATO foreign ministers gathered in Brussels, with some </w:t>
      </w:r>
      <w:r w:rsidRPr="00067CEE">
        <w:rPr>
          <w:rStyle w:val="StyleUnderline"/>
          <w:highlight w:val="cyan"/>
        </w:rPr>
        <w:t>European officials</w:t>
      </w:r>
      <w:r w:rsidRPr="008417ED">
        <w:rPr>
          <w:rStyle w:val="StyleUnderline"/>
        </w:rPr>
        <w:t xml:space="preserve"> saying they </w:t>
      </w:r>
      <w:r w:rsidRPr="00067CEE">
        <w:rPr>
          <w:rStyle w:val="StyleUnderline"/>
          <w:highlight w:val="cyan"/>
        </w:rPr>
        <w:t xml:space="preserve">were </w:t>
      </w:r>
      <w:r w:rsidRPr="00067CEE">
        <w:rPr>
          <w:rStyle w:val="Emphasis"/>
          <w:highlight w:val="cyan"/>
        </w:rPr>
        <w:t>reassured</w:t>
      </w:r>
      <w:r w:rsidRPr="008417ED">
        <w:rPr>
          <w:rStyle w:val="StyleUnderline"/>
        </w:rPr>
        <w:t xml:space="preserve"> </w:t>
      </w:r>
      <w:r w:rsidRPr="00067CEE">
        <w:rPr>
          <w:rStyle w:val="StyleUnderline"/>
          <w:highlight w:val="cyan"/>
        </w:rPr>
        <w:t>by</w:t>
      </w:r>
      <w:r w:rsidRPr="008417ED">
        <w:rPr>
          <w:rStyle w:val="StyleUnderline"/>
        </w:rPr>
        <w:t xml:space="preserve"> the </w:t>
      </w:r>
      <w:r w:rsidRPr="00067CEE">
        <w:rPr>
          <w:rStyle w:val="StyleUnderline"/>
          <w:highlight w:val="cyan"/>
        </w:rPr>
        <w:t xml:space="preserve">renewed </w:t>
      </w:r>
      <w:r w:rsidRPr="00067CEE">
        <w:rPr>
          <w:rStyle w:val="Emphasis"/>
          <w:highlight w:val="cyan"/>
        </w:rPr>
        <w:t>commitment</w:t>
      </w:r>
      <w:r w:rsidRPr="00820DB3">
        <w:rPr>
          <w:rStyle w:val="Emphasis"/>
        </w:rPr>
        <w:t xml:space="preserve"> </w:t>
      </w:r>
      <w:r w:rsidRPr="008417ED">
        <w:rPr>
          <w:rStyle w:val="StyleUnderline"/>
        </w:rPr>
        <w:t xml:space="preserve">to the alliance </w:t>
      </w:r>
      <w:r w:rsidRPr="00067CEE">
        <w:rPr>
          <w:rStyle w:val="StyleUnderline"/>
          <w:highlight w:val="cyan"/>
        </w:rPr>
        <w:t>at a time of</w:t>
      </w:r>
      <w:r w:rsidRPr="00820DB3">
        <w:rPr>
          <w:sz w:val="16"/>
        </w:rPr>
        <w:t xml:space="preserve"> rising tensions over President Donald </w:t>
      </w:r>
      <w:r w:rsidRPr="008417ED">
        <w:rPr>
          <w:rStyle w:val="StyleUnderline"/>
        </w:rPr>
        <w:t xml:space="preserve">Trump's new trade </w:t>
      </w:r>
      <w:r w:rsidRPr="00067CEE">
        <w:rPr>
          <w:rStyle w:val="Emphasis"/>
          <w:highlight w:val="cyan"/>
        </w:rPr>
        <w:t>tariffs</w:t>
      </w:r>
      <w:r w:rsidRPr="00820DB3">
        <w:rPr>
          <w:sz w:val="16"/>
        </w:rPr>
        <w:t>.</w:t>
      </w:r>
    </w:p>
    <w:p w14:paraId="790316C8" w14:textId="77777777" w:rsidR="00846C7E" w:rsidRPr="00820DB3" w:rsidRDefault="00846C7E" w:rsidP="00846C7E">
      <w:pPr>
        <w:rPr>
          <w:sz w:val="16"/>
        </w:rPr>
      </w:pPr>
      <w:r w:rsidRPr="00820DB3">
        <w:rPr>
          <w:sz w:val="16"/>
        </w:rPr>
        <w:t>The Trump administration's words and actions over the past months have raised questions about the future of NATO, the transatlantic alliance that has been the bedrock of European security for the past 75 years.</w:t>
      </w:r>
    </w:p>
    <w:p w14:paraId="068DE69A" w14:textId="77777777" w:rsidR="00846C7E" w:rsidRPr="00372C8D" w:rsidRDefault="00846C7E" w:rsidP="00846C7E">
      <w:pPr>
        <w:rPr>
          <w:rStyle w:val="StyleUnderline"/>
        </w:rPr>
      </w:pPr>
      <w:r w:rsidRPr="00067CEE">
        <w:rPr>
          <w:rStyle w:val="StyleUnderline"/>
          <w:highlight w:val="cyan"/>
        </w:rPr>
        <w:t>Rubio</w:t>
      </w:r>
      <w:r w:rsidRPr="00372C8D">
        <w:rPr>
          <w:rStyle w:val="StyleUnderline"/>
        </w:rPr>
        <w:t xml:space="preserve"> </w:t>
      </w:r>
      <w:r w:rsidRPr="00067CEE">
        <w:rPr>
          <w:rStyle w:val="Emphasis"/>
          <w:highlight w:val="cyan"/>
        </w:rPr>
        <w:t>dismissed doubts</w:t>
      </w:r>
      <w:r w:rsidRPr="00372C8D">
        <w:rPr>
          <w:rStyle w:val="StyleUnderline"/>
        </w:rPr>
        <w:t xml:space="preserve"> </w:t>
      </w:r>
      <w:r w:rsidRPr="00067CEE">
        <w:rPr>
          <w:rStyle w:val="StyleUnderline"/>
          <w:highlight w:val="cyan"/>
        </w:rPr>
        <w:t>about</w:t>
      </w:r>
      <w:r w:rsidRPr="00372C8D">
        <w:rPr>
          <w:rStyle w:val="StyleUnderline"/>
        </w:rPr>
        <w:t xml:space="preserve"> U.S. </w:t>
      </w:r>
      <w:r w:rsidRPr="00067CEE">
        <w:rPr>
          <w:rStyle w:val="StyleUnderline"/>
          <w:highlight w:val="cyan"/>
        </w:rPr>
        <w:t>commitment</w:t>
      </w:r>
      <w:r w:rsidRPr="00372C8D">
        <w:rPr>
          <w:rStyle w:val="StyleUnderline"/>
        </w:rPr>
        <w:t xml:space="preserve"> to </w:t>
      </w:r>
      <w:r w:rsidRPr="001E0B7A">
        <w:rPr>
          <w:rStyle w:val="StyleUnderline"/>
        </w:rPr>
        <w:t>the alliance as "</w:t>
      </w:r>
      <w:r w:rsidRPr="001E0B7A">
        <w:rPr>
          <w:rStyle w:val="Emphasis"/>
        </w:rPr>
        <w:t>hysteria</w:t>
      </w:r>
      <w:r w:rsidRPr="00372C8D">
        <w:rPr>
          <w:rStyle w:val="StyleUnderline"/>
        </w:rPr>
        <w:t>."</w:t>
      </w:r>
    </w:p>
    <w:p w14:paraId="0CD463D0" w14:textId="77777777" w:rsidR="00846C7E" w:rsidRPr="00820DB3" w:rsidRDefault="00846C7E" w:rsidP="00846C7E">
      <w:pPr>
        <w:rPr>
          <w:sz w:val="16"/>
        </w:rPr>
      </w:pPr>
      <w:r w:rsidRPr="00820DB3">
        <w:rPr>
          <w:sz w:val="16"/>
        </w:rPr>
        <w:t xml:space="preserve">"The United States is in NATO ... </w:t>
      </w:r>
      <w:r w:rsidRPr="00372C8D">
        <w:rPr>
          <w:rStyle w:val="StyleUnderline"/>
        </w:rPr>
        <w:t>The</w:t>
      </w:r>
      <w:r w:rsidRPr="00820DB3">
        <w:rPr>
          <w:sz w:val="16"/>
        </w:rPr>
        <w:t xml:space="preserve"> </w:t>
      </w:r>
      <w:r w:rsidRPr="00067CEE">
        <w:rPr>
          <w:rStyle w:val="StyleUnderline"/>
          <w:highlight w:val="cyan"/>
        </w:rPr>
        <w:t>U</w:t>
      </w:r>
      <w:r w:rsidRPr="00820DB3">
        <w:rPr>
          <w:sz w:val="16"/>
        </w:rPr>
        <w:t xml:space="preserve">nited </w:t>
      </w:r>
      <w:r w:rsidRPr="00067CEE">
        <w:rPr>
          <w:rStyle w:val="StyleUnderline"/>
          <w:highlight w:val="cyan"/>
        </w:rPr>
        <w:t>S</w:t>
      </w:r>
      <w:r w:rsidRPr="00820DB3">
        <w:rPr>
          <w:sz w:val="16"/>
        </w:rPr>
        <w:t xml:space="preserve">tates </w:t>
      </w:r>
      <w:r w:rsidRPr="00067CEE">
        <w:rPr>
          <w:rStyle w:val="StyleUnderline"/>
          <w:highlight w:val="cyan"/>
        </w:rPr>
        <w:t>is as</w:t>
      </w:r>
      <w:r w:rsidRPr="00372C8D">
        <w:rPr>
          <w:rStyle w:val="StyleUnderline"/>
        </w:rPr>
        <w:t xml:space="preserve"> </w:t>
      </w:r>
      <w:r w:rsidRPr="00067CEE">
        <w:rPr>
          <w:rStyle w:val="Emphasis"/>
          <w:highlight w:val="cyan"/>
        </w:rPr>
        <w:t>active</w:t>
      </w:r>
      <w:r w:rsidRPr="00372C8D">
        <w:rPr>
          <w:rStyle w:val="StyleUnderline"/>
        </w:rPr>
        <w:t xml:space="preserve"> in NATO </w:t>
      </w:r>
      <w:r w:rsidRPr="00067CEE">
        <w:rPr>
          <w:rStyle w:val="StyleUnderline"/>
          <w:highlight w:val="cyan"/>
        </w:rPr>
        <w:t xml:space="preserve">as it has </w:t>
      </w:r>
      <w:r w:rsidRPr="00067CEE">
        <w:rPr>
          <w:rStyle w:val="Emphasis"/>
          <w:sz w:val="28"/>
          <w:szCs w:val="28"/>
          <w:highlight w:val="cyan"/>
        </w:rPr>
        <w:t>ever</w:t>
      </w:r>
      <w:r w:rsidRPr="001E0B7A">
        <w:rPr>
          <w:rStyle w:val="Emphasis"/>
          <w:sz w:val="28"/>
          <w:szCs w:val="28"/>
        </w:rPr>
        <w:t xml:space="preserve"> been</w:t>
      </w:r>
      <w:r w:rsidRPr="00820DB3">
        <w:rPr>
          <w:sz w:val="16"/>
        </w:rPr>
        <w:t>," he told reporters.</w:t>
      </w:r>
    </w:p>
    <w:p w14:paraId="4B05C913" w14:textId="77777777" w:rsidR="00846C7E" w:rsidRPr="00820DB3" w:rsidRDefault="00846C7E" w:rsidP="00846C7E">
      <w:pPr>
        <w:rPr>
          <w:sz w:val="16"/>
        </w:rPr>
      </w:pPr>
      <w:r w:rsidRPr="00820DB3">
        <w:rPr>
          <w:sz w:val="16"/>
        </w:rPr>
        <w:t>"</w:t>
      </w:r>
      <w:r w:rsidRPr="00067CEE">
        <w:rPr>
          <w:rStyle w:val="StyleUnderline"/>
          <w:highlight w:val="cyan"/>
        </w:rPr>
        <w:t xml:space="preserve">He is </w:t>
      </w:r>
      <w:r w:rsidRPr="00067CEE">
        <w:rPr>
          <w:rStyle w:val="Emphasis"/>
          <w:highlight w:val="cyan"/>
        </w:rPr>
        <w:t>not against</w:t>
      </w:r>
      <w:r w:rsidRPr="00372C8D">
        <w:rPr>
          <w:rStyle w:val="StyleUnderline"/>
        </w:rPr>
        <w:t xml:space="preserve"> </w:t>
      </w:r>
      <w:r w:rsidRPr="00067CEE">
        <w:rPr>
          <w:rStyle w:val="StyleUnderline"/>
          <w:highlight w:val="cyan"/>
        </w:rPr>
        <w:t>NATO</w:t>
      </w:r>
      <w:r w:rsidRPr="00820DB3">
        <w:rPr>
          <w:sz w:val="16"/>
        </w:rPr>
        <w:t xml:space="preserve">," Rubio said </w:t>
      </w:r>
      <w:r w:rsidRPr="001E0B7A">
        <w:rPr>
          <w:sz w:val="16"/>
        </w:rPr>
        <w:t>of Trump. "</w:t>
      </w:r>
      <w:r w:rsidRPr="001E0B7A">
        <w:rPr>
          <w:rStyle w:val="StyleUnderline"/>
        </w:rPr>
        <w:t>He is against</w:t>
      </w:r>
      <w:r w:rsidRPr="001E0B7A">
        <w:rPr>
          <w:sz w:val="16"/>
        </w:rPr>
        <w:t xml:space="preserve"> a </w:t>
      </w:r>
      <w:r w:rsidRPr="001E0B7A">
        <w:rPr>
          <w:rStyle w:val="StyleUnderline"/>
        </w:rPr>
        <w:t xml:space="preserve">NATO that does not have the </w:t>
      </w:r>
      <w:r w:rsidRPr="001E0B7A">
        <w:rPr>
          <w:rStyle w:val="Emphasis"/>
        </w:rPr>
        <w:t>capabilities</w:t>
      </w:r>
      <w:r w:rsidRPr="001E0B7A">
        <w:rPr>
          <w:rStyle w:val="StyleUnderline"/>
        </w:rPr>
        <w:t xml:space="preserve"> that it needs to </w:t>
      </w:r>
      <w:r w:rsidRPr="001E0B7A">
        <w:rPr>
          <w:rStyle w:val="Emphasis"/>
        </w:rPr>
        <w:t>fulfil</w:t>
      </w:r>
      <w:r w:rsidRPr="001E0B7A">
        <w:rPr>
          <w:rStyle w:val="StyleUnderline"/>
        </w:rPr>
        <w:t xml:space="preserve"> the </w:t>
      </w:r>
      <w:r w:rsidRPr="001E0B7A">
        <w:rPr>
          <w:rStyle w:val="Emphasis"/>
        </w:rPr>
        <w:t>obligations</w:t>
      </w:r>
      <w:r w:rsidRPr="001E0B7A">
        <w:rPr>
          <w:rStyle w:val="StyleUnderline"/>
        </w:rPr>
        <w:t xml:space="preserve"> that the treaty imposes</w:t>
      </w:r>
      <w:r w:rsidRPr="001E0B7A">
        <w:rPr>
          <w:sz w:val="16"/>
        </w:rPr>
        <w:t xml:space="preserve"> upon each and every member state."</w:t>
      </w:r>
    </w:p>
    <w:p w14:paraId="37FFC5AE" w14:textId="77777777" w:rsidR="00846C7E" w:rsidRPr="00820DB3" w:rsidRDefault="00846C7E" w:rsidP="00846C7E">
      <w:pPr>
        <w:rPr>
          <w:sz w:val="16"/>
        </w:rPr>
      </w:pPr>
      <w:r w:rsidRPr="00372C8D">
        <w:rPr>
          <w:rStyle w:val="StyleUnderline"/>
        </w:rPr>
        <w:t xml:space="preserve">Trump has said the military alliance should spend </w:t>
      </w:r>
      <w:r w:rsidRPr="00820DB3">
        <w:rPr>
          <w:rStyle w:val="Emphasis"/>
        </w:rPr>
        <w:t>5%</w:t>
      </w:r>
      <w:r w:rsidRPr="00372C8D">
        <w:rPr>
          <w:rStyle w:val="StyleUnderline"/>
        </w:rPr>
        <w:t xml:space="preserve"> of </w:t>
      </w:r>
      <w:r w:rsidRPr="00820DB3">
        <w:rPr>
          <w:rStyle w:val="Emphasis"/>
        </w:rPr>
        <w:t>g</w:t>
      </w:r>
      <w:r w:rsidRPr="00372C8D">
        <w:rPr>
          <w:rStyle w:val="StyleUnderline"/>
        </w:rPr>
        <w:t xml:space="preserve">ross </w:t>
      </w:r>
      <w:r w:rsidRPr="00820DB3">
        <w:rPr>
          <w:rStyle w:val="Emphasis"/>
        </w:rPr>
        <w:t>d</w:t>
      </w:r>
      <w:r w:rsidRPr="00372C8D">
        <w:rPr>
          <w:rStyle w:val="StyleUnderline"/>
        </w:rPr>
        <w:t xml:space="preserve">omestic </w:t>
      </w:r>
      <w:r w:rsidRPr="00820DB3">
        <w:rPr>
          <w:rStyle w:val="Emphasis"/>
        </w:rPr>
        <w:t>p</w:t>
      </w:r>
      <w:r w:rsidRPr="00372C8D">
        <w:rPr>
          <w:rStyle w:val="StyleUnderline"/>
        </w:rPr>
        <w:t>roduct on defence</w:t>
      </w:r>
      <w:r w:rsidRPr="00820DB3">
        <w:rPr>
          <w:sz w:val="16"/>
        </w:rPr>
        <w:t xml:space="preserve"> – a huge increase from the current 2% goal and a level that no NATO country, including the United States, currently reaches.</w:t>
      </w:r>
    </w:p>
    <w:p w14:paraId="6A4F6DA3" w14:textId="77777777" w:rsidR="00846C7E" w:rsidRPr="00820DB3" w:rsidRDefault="00846C7E" w:rsidP="00846C7E">
      <w:pPr>
        <w:rPr>
          <w:sz w:val="16"/>
        </w:rPr>
      </w:pPr>
      <w:r w:rsidRPr="00820DB3">
        <w:rPr>
          <w:sz w:val="16"/>
        </w:rPr>
        <w:t>Washington has also bluntly told European countries that it can no longer be primarily focused on the continent’s security.</w:t>
      </w:r>
    </w:p>
    <w:p w14:paraId="042E06B9" w14:textId="77777777" w:rsidR="00846C7E" w:rsidRPr="00820DB3" w:rsidRDefault="00846C7E" w:rsidP="00846C7E">
      <w:pPr>
        <w:rPr>
          <w:sz w:val="16"/>
        </w:rPr>
      </w:pPr>
      <w:r w:rsidRPr="00820DB3">
        <w:rPr>
          <w:sz w:val="16"/>
        </w:rPr>
        <w:t>European allies have been anxiously seeking details on the timeframe and extent to which the U.S. aims to reduce its engagement in NATO for weeks, in order to coordinate the process of a European defence ramp-up to avoid security gaps in Europe.</w:t>
      </w:r>
    </w:p>
    <w:p w14:paraId="74C48806" w14:textId="77777777" w:rsidR="00846C7E" w:rsidRPr="00820DB3" w:rsidRDefault="00846C7E" w:rsidP="00846C7E">
      <w:pPr>
        <w:rPr>
          <w:sz w:val="16"/>
        </w:rPr>
      </w:pPr>
      <w:r w:rsidRPr="00820DB3">
        <w:rPr>
          <w:sz w:val="16"/>
        </w:rPr>
        <w:t>SPEND MORE</w:t>
      </w:r>
    </w:p>
    <w:p w14:paraId="32A33D73" w14:textId="77777777" w:rsidR="00846C7E" w:rsidRPr="00820DB3" w:rsidRDefault="00846C7E" w:rsidP="00846C7E">
      <w:pPr>
        <w:rPr>
          <w:sz w:val="16"/>
        </w:rPr>
      </w:pPr>
      <w:r w:rsidRPr="00820DB3">
        <w:rPr>
          <w:sz w:val="16"/>
        </w:rPr>
        <w:t>In Brussels, Rubio brought some element of response on that.</w:t>
      </w:r>
    </w:p>
    <w:p w14:paraId="3B793494" w14:textId="77777777" w:rsidR="00846C7E" w:rsidRPr="00820DB3" w:rsidRDefault="00846C7E" w:rsidP="00846C7E">
      <w:pPr>
        <w:rPr>
          <w:sz w:val="16"/>
        </w:rPr>
      </w:pPr>
      <w:r w:rsidRPr="00820DB3">
        <w:rPr>
          <w:sz w:val="16"/>
        </w:rPr>
        <w:t>"</w:t>
      </w:r>
      <w:r w:rsidRPr="00820DB3">
        <w:rPr>
          <w:rStyle w:val="StyleUnderline"/>
        </w:rPr>
        <w:t>We</w:t>
      </w:r>
      <w:r w:rsidRPr="00820DB3">
        <w:rPr>
          <w:sz w:val="16"/>
        </w:rPr>
        <w:t xml:space="preserve"> do </w:t>
      </w:r>
      <w:r w:rsidRPr="00820DB3">
        <w:rPr>
          <w:rStyle w:val="StyleUnderline"/>
        </w:rPr>
        <w:t xml:space="preserve">want to leave here with an understanding that </w:t>
      </w:r>
      <w:r w:rsidRPr="00067CEE">
        <w:rPr>
          <w:rStyle w:val="StyleUnderline"/>
          <w:highlight w:val="cyan"/>
        </w:rPr>
        <w:t>we are on a</w:t>
      </w:r>
      <w:r w:rsidRPr="00820DB3">
        <w:rPr>
          <w:rStyle w:val="StyleUnderline"/>
        </w:rPr>
        <w:t xml:space="preserve"> pathway</w:t>
      </w:r>
      <w:r w:rsidRPr="00820DB3">
        <w:rPr>
          <w:sz w:val="16"/>
        </w:rPr>
        <w:t xml:space="preserve">, </w:t>
      </w:r>
      <w:r w:rsidRPr="00820DB3">
        <w:rPr>
          <w:rStyle w:val="StyleUnderline"/>
        </w:rPr>
        <w:t xml:space="preserve">a </w:t>
      </w:r>
      <w:r w:rsidRPr="00067CEE">
        <w:rPr>
          <w:rStyle w:val="Emphasis"/>
          <w:highlight w:val="cyan"/>
        </w:rPr>
        <w:t>realistic</w:t>
      </w:r>
      <w:r w:rsidRPr="00820DB3">
        <w:rPr>
          <w:rStyle w:val="StyleUnderline"/>
        </w:rPr>
        <w:t xml:space="preserve"> </w:t>
      </w:r>
      <w:r w:rsidRPr="00067CEE">
        <w:rPr>
          <w:rStyle w:val="Emphasis"/>
          <w:highlight w:val="cyan"/>
        </w:rPr>
        <w:t>pathway</w:t>
      </w:r>
      <w:r w:rsidRPr="00820DB3">
        <w:rPr>
          <w:sz w:val="16"/>
        </w:rPr>
        <w:t xml:space="preserve">, </w:t>
      </w:r>
      <w:r w:rsidRPr="00067CEE">
        <w:rPr>
          <w:rStyle w:val="StyleUnderline"/>
          <w:highlight w:val="cyan"/>
        </w:rPr>
        <w:t xml:space="preserve">to </w:t>
      </w:r>
      <w:r w:rsidRPr="00067CEE">
        <w:rPr>
          <w:rStyle w:val="Emphasis"/>
          <w:highlight w:val="cyan"/>
        </w:rPr>
        <w:t>every single</w:t>
      </w:r>
      <w:r w:rsidRPr="00820DB3">
        <w:rPr>
          <w:rStyle w:val="Emphasis"/>
        </w:rPr>
        <w:t xml:space="preserve"> one</w:t>
      </w:r>
      <w:r w:rsidRPr="00820DB3">
        <w:rPr>
          <w:rStyle w:val="StyleUnderline"/>
        </w:rPr>
        <w:t xml:space="preserve"> of the </w:t>
      </w:r>
      <w:r w:rsidRPr="00067CEE">
        <w:rPr>
          <w:rStyle w:val="StyleUnderline"/>
          <w:highlight w:val="cyan"/>
        </w:rPr>
        <w:t>member</w:t>
      </w:r>
      <w:r w:rsidRPr="00067CEE">
        <w:rPr>
          <w:rStyle w:val="StyleUnderline"/>
        </w:rPr>
        <w:t>s</w:t>
      </w:r>
      <w:r w:rsidRPr="00820DB3">
        <w:rPr>
          <w:rStyle w:val="StyleUnderline"/>
        </w:rPr>
        <w:t xml:space="preserve"> </w:t>
      </w:r>
      <w:r w:rsidRPr="00067CEE">
        <w:rPr>
          <w:rStyle w:val="Emphasis"/>
          <w:highlight w:val="cyan"/>
        </w:rPr>
        <w:t>committing</w:t>
      </w:r>
      <w:r w:rsidRPr="00820DB3">
        <w:rPr>
          <w:rStyle w:val="StyleUnderline"/>
        </w:rPr>
        <w:t xml:space="preserve"> and </w:t>
      </w:r>
      <w:r w:rsidRPr="00820DB3">
        <w:rPr>
          <w:rStyle w:val="Emphasis"/>
        </w:rPr>
        <w:t>fulfilling</w:t>
      </w:r>
      <w:r w:rsidRPr="00820DB3">
        <w:rPr>
          <w:rStyle w:val="StyleUnderline"/>
        </w:rPr>
        <w:t xml:space="preserve"> a promise</w:t>
      </w:r>
      <w:r w:rsidRPr="00820DB3">
        <w:rPr>
          <w:sz w:val="16"/>
        </w:rPr>
        <w:t xml:space="preserve"> to reach up to 5% of spending," he said, adding that this included the United States.</w:t>
      </w:r>
    </w:p>
    <w:p w14:paraId="33E2D667" w14:textId="77777777" w:rsidR="00846C7E" w:rsidRPr="00820DB3" w:rsidRDefault="00846C7E" w:rsidP="00846C7E">
      <w:pPr>
        <w:rPr>
          <w:sz w:val="16"/>
        </w:rPr>
      </w:pPr>
      <w:r w:rsidRPr="00820DB3">
        <w:rPr>
          <w:sz w:val="16"/>
        </w:rPr>
        <w:t>"</w:t>
      </w:r>
      <w:r w:rsidRPr="00067CEE">
        <w:rPr>
          <w:rStyle w:val="StyleUnderline"/>
          <w:highlight w:val="cyan"/>
        </w:rPr>
        <w:t>No one expects</w:t>
      </w:r>
      <w:r w:rsidRPr="00820DB3">
        <w:rPr>
          <w:rStyle w:val="StyleUnderline"/>
        </w:rPr>
        <w:t xml:space="preserve"> that you're going to be able </w:t>
      </w:r>
      <w:r w:rsidRPr="00067CEE">
        <w:rPr>
          <w:rStyle w:val="StyleUnderline"/>
          <w:highlight w:val="cyan"/>
        </w:rPr>
        <w:t xml:space="preserve">to do this in </w:t>
      </w:r>
      <w:r w:rsidRPr="00067CEE">
        <w:rPr>
          <w:rStyle w:val="Emphasis"/>
          <w:highlight w:val="cyan"/>
        </w:rPr>
        <w:t>one</w:t>
      </w:r>
      <w:r w:rsidRPr="00067CEE">
        <w:rPr>
          <w:rStyle w:val="StyleUnderline"/>
          <w:highlight w:val="cyan"/>
        </w:rPr>
        <w:t xml:space="preserve"> year or </w:t>
      </w:r>
      <w:r w:rsidRPr="00067CEE">
        <w:rPr>
          <w:rStyle w:val="Emphasis"/>
          <w:highlight w:val="cyan"/>
        </w:rPr>
        <w:t>two</w:t>
      </w:r>
      <w:r w:rsidRPr="00820DB3">
        <w:rPr>
          <w:sz w:val="16"/>
        </w:rPr>
        <w:t xml:space="preserve">. </w:t>
      </w:r>
      <w:r w:rsidRPr="00067CEE">
        <w:rPr>
          <w:rStyle w:val="StyleUnderline"/>
          <w:highlight w:val="cyan"/>
        </w:rPr>
        <w:t>But</w:t>
      </w:r>
      <w:r w:rsidRPr="00820DB3">
        <w:rPr>
          <w:rStyle w:val="StyleUnderline"/>
        </w:rPr>
        <w:t xml:space="preserve"> </w:t>
      </w:r>
      <w:r w:rsidRPr="00067CEE">
        <w:rPr>
          <w:rStyle w:val="StyleUnderline"/>
          <w:highlight w:val="cyan"/>
        </w:rPr>
        <w:t>the</w:t>
      </w:r>
      <w:r w:rsidRPr="00820DB3">
        <w:rPr>
          <w:rStyle w:val="StyleUnderline"/>
        </w:rPr>
        <w:t xml:space="preserve"> </w:t>
      </w:r>
      <w:r w:rsidRPr="00067CEE">
        <w:rPr>
          <w:rStyle w:val="StyleUnderline"/>
          <w:highlight w:val="cyan"/>
        </w:rPr>
        <w:t>path</w:t>
      </w:r>
      <w:r w:rsidRPr="001E0B7A">
        <w:rPr>
          <w:rStyle w:val="StyleUnderline"/>
        </w:rPr>
        <w:t xml:space="preserve">way </w:t>
      </w:r>
      <w:r w:rsidRPr="00067CEE">
        <w:rPr>
          <w:rStyle w:val="StyleUnderline"/>
          <w:highlight w:val="cyan"/>
        </w:rPr>
        <w:t xml:space="preserve">has to be </w:t>
      </w:r>
      <w:r w:rsidRPr="00067CEE">
        <w:rPr>
          <w:rStyle w:val="Emphasis"/>
          <w:highlight w:val="cyan"/>
        </w:rPr>
        <w:t>real</w:t>
      </w:r>
      <w:r w:rsidRPr="00820DB3">
        <w:rPr>
          <w:sz w:val="16"/>
        </w:rPr>
        <w:t>."</w:t>
      </w:r>
    </w:p>
    <w:p w14:paraId="2047EF95" w14:textId="77777777" w:rsidR="00846C7E" w:rsidRPr="00820DB3" w:rsidRDefault="00846C7E" w:rsidP="00846C7E">
      <w:pPr>
        <w:rPr>
          <w:rStyle w:val="StyleUnderline"/>
        </w:rPr>
      </w:pPr>
      <w:r w:rsidRPr="00820DB3">
        <w:rPr>
          <w:rStyle w:val="StyleUnderline"/>
        </w:rPr>
        <w:t xml:space="preserve">A </w:t>
      </w:r>
      <w:r w:rsidRPr="00067CEE">
        <w:rPr>
          <w:rStyle w:val="Emphasis"/>
          <w:highlight w:val="cyan"/>
        </w:rPr>
        <w:t>European official</w:t>
      </w:r>
      <w:r w:rsidRPr="00820DB3">
        <w:rPr>
          <w:sz w:val="16"/>
        </w:rPr>
        <w:t xml:space="preserve">, who spoke on condition of anonymity, </w:t>
      </w:r>
      <w:r w:rsidRPr="00067CEE">
        <w:rPr>
          <w:rStyle w:val="StyleUnderline"/>
          <w:highlight w:val="cyan"/>
        </w:rPr>
        <w:t>said</w:t>
      </w:r>
      <w:r w:rsidRPr="00820DB3">
        <w:rPr>
          <w:rStyle w:val="StyleUnderline"/>
        </w:rPr>
        <w:t xml:space="preserve"> </w:t>
      </w:r>
      <w:r w:rsidRPr="00067CEE">
        <w:rPr>
          <w:rStyle w:val="StyleUnderline"/>
          <w:highlight w:val="cyan"/>
        </w:rPr>
        <w:t>the meeting</w:t>
      </w:r>
      <w:r w:rsidRPr="00820DB3">
        <w:rPr>
          <w:rStyle w:val="StyleUnderline"/>
        </w:rPr>
        <w:t xml:space="preserve"> with Rubio </w:t>
      </w:r>
      <w:r w:rsidRPr="00067CEE">
        <w:rPr>
          <w:rStyle w:val="StyleUnderline"/>
          <w:highlight w:val="cyan"/>
        </w:rPr>
        <w:t>was</w:t>
      </w:r>
      <w:r w:rsidRPr="00820DB3">
        <w:rPr>
          <w:rStyle w:val="StyleUnderline"/>
        </w:rPr>
        <w:t xml:space="preserve"> "</w:t>
      </w:r>
      <w:r w:rsidRPr="00067CEE">
        <w:rPr>
          <w:rStyle w:val="Emphasis"/>
          <w:sz w:val="28"/>
          <w:szCs w:val="28"/>
          <w:highlight w:val="cyan"/>
        </w:rPr>
        <w:t>very</w:t>
      </w:r>
      <w:r w:rsidRPr="00820DB3">
        <w:rPr>
          <w:rStyle w:val="Emphasis"/>
          <w:sz w:val="28"/>
          <w:szCs w:val="28"/>
        </w:rPr>
        <w:t xml:space="preserve"> </w:t>
      </w:r>
      <w:r w:rsidRPr="00067CEE">
        <w:rPr>
          <w:rStyle w:val="Emphasis"/>
          <w:sz w:val="28"/>
          <w:szCs w:val="28"/>
          <w:highlight w:val="cyan"/>
        </w:rPr>
        <w:t>reassuring</w:t>
      </w:r>
      <w:r w:rsidRPr="00820DB3">
        <w:rPr>
          <w:rStyle w:val="Emphasis"/>
          <w:sz w:val="28"/>
          <w:szCs w:val="28"/>
        </w:rPr>
        <w:t>.</w:t>
      </w:r>
      <w:r w:rsidRPr="00820DB3">
        <w:rPr>
          <w:rStyle w:val="StyleUnderline"/>
          <w:sz w:val="28"/>
          <w:szCs w:val="28"/>
        </w:rPr>
        <w:t>"</w:t>
      </w:r>
    </w:p>
    <w:p w14:paraId="02BEE985" w14:textId="77777777" w:rsidR="00846C7E" w:rsidRPr="00820DB3" w:rsidRDefault="00846C7E" w:rsidP="00846C7E">
      <w:pPr>
        <w:rPr>
          <w:sz w:val="16"/>
        </w:rPr>
      </w:pPr>
      <w:r w:rsidRPr="00820DB3">
        <w:rPr>
          <w:sz w:val="16"/>
        </w:rPr>
        <w:t>"</w:t>
      </w:r>
      <w:r w:rsidRPr="00820DB3">
        <w:rPr>
          <w:rStyle w:val="StyleUnderline"/>
        </w:rPr>
        <w:t xml:space="preserve">The </w:t>
      </w:r>
      <w:r w:rsidRPr="00691E07">
        <w:rPr>
          <w:rStyle w:val="StyleUnderline"/>
          <w:highlight w:val="cyan"/>
        </w:rPr>
        <w:t>meeting</w:t>
      </w:r>
      <w:r w:rsidRPr="00820DB3">
        <w:rPr>
          <w:rStyle w:val="StyleUnderline"/>
        </w:rPr>
        <w:t xml:space="preserve"> </w:t>
      </w:r>
      <w:r w:rsidRPr="00691E07">
        <w:rPr>
          <w:rStyle w:val="StyleUnderline"/>
          <w:highlight w:val="cyan"/>
        </w:rPr>
        <w:t xml:space="preserve">was not </w:t>
      </w:r>
      <w:r w:rsidRPr="00691E07">
        <w:rPr>
          <w:rStyle w:val="Emphasis"/>
          <w:highlight w:val="cyan"/>
        </w:rPr>
        <w:t>confrontational</w:t>
      </w:r>
      <w:r w:rsidRPr="00820DB3">
        <w:rPr>
          <w:sz w:val="16"/>
        </w:rPr>
        <w:t>," the official said. "</w:t>
      </w:r>
      <w:r w:rsidRPr="00691E07">
        <w:rPr>
          <w:rStyle w:val="StyleUnderline"/>
          <w:highlight w:val="cyan"/>
        </w:rPr>
        <w:t>Just</w:t>
      </w:r>
      <w:r w:rsidRPr="00820DB3">
        <w:rPr>
          <w:rStyle w:val="StyleUnderline"/>
        </w:rPr>
        <w:t xml:space="preserve"> that </w:t>
      </w:r>
      <w:r w:rsidRPr="00691E07">
        <w:rPr>
          <w:rStyle w:val="StyleUnderline"/>
          <w:highlight w:val="cyan"/>
        </w:rPr>
        <w:t>allies</w:t>
      </w:r>
      <w:r w:rsidRPr="00820DB3">
        <w:rPr>
          <w:rStyle w:val="StyleUnderline"/>
        </w:rPr>
        <w:t xml:space="preserve"> </w:t>
      </w:r>
      <w:r w:rsidRPr="00691E07">
        <w:rPr>
          <w:rStyle w:val="StyleUnderline"/>
          <w:highlight w:val="cyan"/>
        </w:rPr>
        <w:t xml:space="preserve">need to </w:t>
      </w:r>
      <w:r w:rsidRPr="00691E07">
        <w:rPr>
          <w:rStyle w:val="Emphasis"/>
          <w:highlight w:val="cyan"/>
        </w:rPr>
        <w:t>do more</w:t>
      </w:r>
      <w:r w:rsidRPr="00820DB3">
        <w:rPr>
          <w:rStyle w:val="StyleUnderline"/>
        </w:rPr>
        <w:t xml:space="preserve">. </w:t>
      </w:r>
      <w:r w:rsidRPr="00691E07">
        <w:rPr>
          <w:rStyle w:val="Emphasis"/>
          <w:highlight w:val="cyan"/>
        </w:rPr>
        <w:t>No</w:t>
      </w:r>
      <w:r w:rsidRPr="00820DB3">
        <w:rPr>
          <w:rStyle w:val="Emphasis"/>
        </w:rPr>
        <w:t xml:space="preserve"> </w:t>
      </w:r>
      <w:r w:rsidRPr="00691E07">
        <w:rPr>
          <w:rStyle w:val="Emphasis"/>
          <w:highlight w:val="cyan"/>
        </w:rPr>
        <w:t>bashing</w:t>
      </w:r>
      <w:r w:rsidRPr="00820DB3">
        <w:rPr>
          <w:sz w:val="16"/>
        </w:rPr>
        <w:t>."</w:t>
      </w:r>
    </w:p>
    <w:p w14:paraId="7111443E" w14:textId="77777777" w:rsidR="00846C7E" w:rsidRPr="00820DB3" w:rsidRDefault="00846C7E" w:rsidP="00846C7E">
      <w:pPr>
        <w:rPr>
          <w:sz w:val="16"/>
        </w:rPr>
      </w:pPr>
      <w:r w:rsidRPr="00820DB3">
        <w:rPr>
          <w:sz w:val="16"/>
        </w:rPr>
        <w:t>Still, reaching 5% of GDP spending on defence would be hard for many NATO allies.</w:t>
      </w:r>
    </w:p>
    <w:p w14:paraId="3E73EFD1" w14:textId="77777777" w:rsidR="00846C7E" w:rsidRPr="00820DB3" w:rsidRDefault="00846C7E" w:rsidP="00846C7E">
      <w:pPr>
        <w:rPr>
          <w:sz w:val="16"/>
        </w:rPr>
      </w:pPr>
      <w:r w:rsidRPr="00820DB3">
        <w:rPr>
          <w:sz w:val="16"/>
        </w:rPr>
        <w:t>According to NATO estimates, some of the continent’s big economies, such as Italy and Spain, are among those below the current 2% target, at around 1.5% and 1.3% respectively. Twenty-three of the alliance’s 32 members met or exceeded the 2% target last year.</w:t>
      </w:r>
    </w:p>
    <w:p w14:paraId="00C4080F" w14:textId="77777777" w:rsidR="00846C7E" w:rsidRPr="00820DB3" w:rsidRDefault="00846C7E" w:rsidP="00846C7E">
      <w:pPr>
        <w:rPr>
          <w:sz w:val="16"/>
        </w:rPr>
      </w:pPr>
      <w:r w:rsidRPr="00820DB3">
        <w:rPr>
          <w:sz w:val="16"/>
        </w:rPr>
        <w:t>"For the time being, I think 5% is probably too high," Portuguese Foreign Minister Paulo Rangel told reporters, noting that Portugal – which spent 1.55% of GDP on defence last year - first needs to get to 2% and then have a plan to meet a new target the alliance will set at its next summit.</w:t>
      </w:r>
    </w:p>
    <w:p w14:paraId="7B75E6D6" w14:textId="77777777" w:rsidR="00846C7E" w:rsidRDefault="00846C7E" w:rsidP="00846C7E">
      <w:pPr>
        <w:rPr>
          <w:sz w:val="16"/>
        </w:rPr>
      </w:pPr>
    </w:p>
    <w:p w14:paraId="75259334" w14:textId="77777777" w:rsidR="00846C7E" w:rsidRPr="00F306A7" w:rsidRDefault="00846C7E" w:rsidP="00846C7E">
      <w:pPr>
        <w:pStyle w:val="Heading4"/>
      </w:pPr>
      <w:r>
        <w:t>Polish Foreign Minister proves.</w:t>
      </w:r>
    </w:p>
    <w:p w14:paraId="3D8D3A30" w14:textId="77777777" w:rsidR="00846C7E" w:rsidRDefault="00846C7E" w:rsidP="00846C7E">
      <w:r w:rsidRPr="00606F93">
        <w:rPr>
          <w:rStyle w:val="Heading4Char"/>
        </w:rPr>
        <w:t>Reuters 3-4</w:t>
      </w:r>
      <w:r>
        <w:t xml:space="preserve">, *News Organization, (*Reuters, April 4, 2025, “Poland says Trump committed to NATO and will be at Hague summit,” </w:t>
      </w:r>
      <w:r w:rsidRPr="00F306A7">
        <w:t>https://www.reuters.com/world/europe/poland-says-trump-committed-nato-will-be-hague-summit-2025-04-04/</w:t>
      </w:r>
      <w:r>
        <w:t>)</w:t>
      </w:r>
    </w:p>
    <w:p w14:paraId="6DFE067F" w14:textId="77777777" w:rsidR="00846C7E" w:rsidRPr="00606F93" w:rsidRDefault="00846C7E" w:rsidP="00846C7E">
      <w:pPr>
        <w:rPr>
          <w:sz w:val="16"/>
        </w:rPr>
      </w:pPr>
      <w:r w:rsidRPr="00606F93">
        <w:rPr>
          <w:sz w:val="16"/>
        </w:rPr>
        <w:t xml:space="preserve">WARSAW, April 4 (Reuters) - United States President Donald </w:t>
      </w:r>
      <w:r w:rsidRPr="00606F93">
        <w:rPr>
          <w:rStyle w:val="StyleUnderline"/>
          <w:highlight w:val="cyan"/>
        </w:rPr>
        <w:t xml:space="preserve">Trump </w:t>
      </w:r>
      <w:r w:rsidRPr="00606F93">
        <w:rPr>
          <w:rStyle w:val="Emphasis"/>
          <w:highlight w:val="cyan"/>
        </w:rPr>
        <w:t>remains committed</w:t>
      </w:r>
      <w:r w:rsidRPr="00606F93">
        <w:rPr>
          <w:rStyle w:val="StyleUnderline"/>
        </w:rPr>
        <w:t xml:space="preserve"> </w:t>
      </w:r>
      <w:r w:rsidRPr="00606F93">
        <w:rPr>
          <w:rStyle w:val="StyleUnderline"/>
          <w:highlight w:val="cyan"/>
        </w:rPr>
        <w:t>to</w:t>
      </w:r>
      <w:r w:rsidRPr="00606F93">
        <w:rPr>
          <w:rStyle w:val="StyleUnderline"/>
        </w:rPr>
        <w:t xml:space="preserve"> </w:t>
      </w:r>
      <w:r w:rsidRPr="00606F93">
        <w:rPr>
          <w:rStyle w:val="StyleUnderline"/>
          <w:highlight w:val="cyan"/>
        </w:rPr>
        <w:t>NATO</w:t>
      </w:r>
      <w:r w:rsidRPr="00606F93">
        <w:rPr>
          <w:rStyle w:val="StyleUnderline"/>
        </w:rPr>
        <w:t xml:space="preserve">'s </w:t>
      </w:r>
      <w:r w:rsidRPr="00606F93">
        <w:rPr>
          <w:rStyle w:val="Emphasis"/>
        </w:rPr>
        <w:t>A</w:t>
      </w:r>
      <w:r w:rsidRPr="00606F93">
        <w:rPr>
          <w:rStyle w:val="StyleUnderline"/>
        </w:rPr>
        <w:t xml:space="preserve">rticle </w:t>
      </w:r>
      <w:r w:rsidRPr="00606F93">
        <w:rPr>
          <w:rStyle w:val="Emphasis"/>
        </w:rPr>
        <w:t xml:space="preserve">5 </w:t>
      </w:r>
      <w:r w:rsidRPr="00606F93">
        <w:rPr>
          <w:rStyle w:val="StyleUnderline"/>
        </w:rPr>
        <w:t xml:space="preserve">on mutual defence and </w:t>
      </w:r>
      <w:r w:rsidRPr="00606F93">
        <w:rPr>
          <w:rStyle w:val="StyleUnderline"/>
          <w:highlight w:val="cyan"/>
        </w:rPr>
        <w:t xml:space="preserve">will be </w:t>
      </w:r>
      <w:r w:rsidRPr="00606F93">
        <w:rPr>
          <w:rStyle w:val="Emphasis"/>
          <w:highlight w:val="cyan"/>
        </w:rPr>
        <w:t>present</w:t>
      </w:r>
      <w:r w:rsidRPr="00606F93">
        <w:rPr>
          <w:rStyle w:val="StyleUnderline"/>
          <w:highlight w:val="cyan"/>
        </w:rPr>
        <w:t xml:space="preserve"> at</w:t>
      </w:r>
      <w:r w:rsidRPr="00606F93">
        <w:rPr>
          <w:rStyle w:val="StyleUnderline"/>
        </w:rPr>
        <w:t xml:space="preserve"> a </w:t>
      </w:r>
      <w:r w:rsidRPr="00606F93">
        <w:rPr>
          <w:rStyle w:val="Emphasis"/>
        </w:rPr>
        <w:t xml:space="preserve">NATO </w:t>
      </w:r>
      <w:r w:rsidRPr="00606F93">
        <w:rPr>
          <w:rStyle w:val="Emphasis"/>
          <w:highlight w:val="cyan"/>
        </w:rPr>
        <w:t>summit</w:t>
      </w:r>
      <w:r w:rsidRPr="00606F93">
        <w:rPr>
          <w:rStyle w:val="StyleUnderline"/>
        </w:rPr>
        <w:t xml:space="preserve"> in </w:t>
      </w:r>
      <w:r w:rsidRPr="00606F93">
        <w:rPr>
          <w:rStyle w:val="Emphasis"/>
        </w:rPr>
        <w:t>The Hague</w:t>
      </w:r>
      <w:r w:rsidRPr="00606F93">
        <w:rPr>
          <w:rStyle w:val="StyleUnderline"/>
        </w:rPr>
        <w:t xml:space="preserve"> </w:t>
      </w:r>
      <w:r w:rsidRPr="00606F93">
        <w:rPr>
          <w:rStyle w:val="StyleUnderline"/>
          <w:highlight w:val="cyan"/>
        </w:rPr>
        <w:t>in June</w:t>
      </w:r>
      <w:r w:rsidRPr="00606F93">
        <w:rPr>
          <w:rStyle w:val="StyleUnderline"/>
        </w:rPr>
        <w:t xml:space="preserve">, </w:t>
      </w:r>
      <w:r w:rsidRPr="00606F93">
        <w:rPr>
          <w:rStyle w:val="Emphasis"/>
          <w:highlight w:val="cyan"/>
        </w:rPr>
        <w:t>Polish Foreign Minister</w:t>
      </w:r>
      <w:r w:rsidRPr="00606F93">
        <w:rPr>
          <w:sz w:val="16"/>
        </w:rPr>
        <w:t xml:space="preserve"> Radoslaw </w:t>
      </w:r>
      <w:r w:rsidRPr="00606F93">
        <w:rPr>
          <w:rStyle w:val="Emphasis"/>
          <w:highlight w:val="cyan"/>
        </w:rPr>
        <w:t>Sikorski</w:t>
      </w:r>
      <w:r w:rsidRPr="00606F93">
        <w:rPr>
          <w:sz w:val="16"/>
        </w:rPr>
        <w:t xml:space="preserve"> </w:t>
      </w:r>
      <w:r w:rsidRPr="00606F93">
        <w:rPr>
          <w:rStyle w:val="StyleUnderline"/>
          <w:highlight w:val="cyan"/>
        </w:rPr>
        <w:t>told</w:t>
      </w:r>
      <w:r w:rsidRPr="00606F93">
        <w:rPr>
          <w:rStyle w:val="StyleUnderline"/>
        </w:rPr>
        <w:t xml:space="preserve"> </w:t>
      </w:r>
      <w:r w:rsidRPr="00606F93">
        <w:rPr>
          <w:rStyle w:val="StyleUnderline"/>
          <w:highlight w:val="cyan"/>
        </w:rPr>
        <w:t>reporters</w:t>
      </w:r>
      <w:r w:rsidRPr="00606F93">
        <w:rPr>
          <w:rStyle w:val="StyleUnderline"/>
        </w:rPr>
        <w:t xml:space="preserve"> in Brussels</w:t>
      </w:r>
      <w:r w:rsidRPr="00606F93">
        <w:rPr>
          <w:sz w:val="16"/>
        </w:rPr>
        <w:t xml:space="preserve"> on Friday.</w:t>
      </w:r>
    </w:p>
    <w:p w14:paraId="454C25C8" w14:textId="77777777" w:rsidR="00846C7E" w:rsidRPr="00606F93" w:rsidRDefault="00846C7E" w:rsidP="00846C7E">
      <w:pPr>
        <w:rPr>
          <w:sz w:val="16"/>
        </w:rPr>
      </w:pPr>
      <w:r w:rsidRPr="00606F93">
        <w:rPr>
          <w:sz w:val="16"/>
        </w:rPr>
        <w:t>Trump's security policies have undermined old certainties in Europe that the United States would come to its aid if it was attacked, leading some to question Washington's commitment to the principle of mutual defence.</w:t>
      </w:r>
    </w:p>
    <w:p w14:paraId="15523603" w14:textId="77777777" w:rsidR="00846C7E" w:rsidRPr="00606F93" w:rsidRDefault="00846C7E" w:rsidP="00846C7E">
      <w:pPr>
        <w:rPr>
          <w:rStyle w:val="StyleUnderline"/>
        </w:rPr>
      </w:pPr>
      <w:r w:rsidRPr="00606F93">
        <w:rPr>
          <w:sz w:val="16"/>
        </w:rPr>
        <w:t xml:space="preserve">However, </w:t>
      </w:r>
      <w:r w:rsidRPr="00606F93">
        <w:rPr>
          <w:rStyle w:val="StyleUnderline"/>
        </w:rPr>
        <w:t>at a meeting of NATO foreign ministers in Brussels</w:t>
      </w:r>
      <w:r w:rsidRPr="00606F93">
        <w:rPr>
          <w:sz w:val="16"/>
        </w:rPr>
        <w:t xml:space="preserve">, U.S. Secretary of State Marco </w:t>
      </w:r>
      <w:r w:rsidRPr="00606F93">
        <w:rPr>
          <w:rStyle w:val="Emphasis"/>
        </w:rPr>
        <w:t>Rubio</w:t>
      </w:r>
      <w:r w:rsidRPr="00606F93">
        <w:rPr>
          <w:rStyle w:val="StyleUnderline"/>
        </w:rPr>
        <w:t xml:space="preserve"> told </w:t>
      </w:r>
      <w:r w:rsidRPr="00606F93">
        <w:rPr>
          <w:rStyle w:val="Emphasis"/>
        </w:rPr>
        <w:t>allies</w:t>
      </w:r>
      <w:r w:rsidRPr="00606F93">
        <w:rPr>
          <w:rStyle w:val="StyleUnderline"/>
        </w:rPr>
        <w:t xml:space="preserve"> on Thursday that Washington </w:t>
      </w:r>
      <w:r w:rsidRPr="00606F93">
        <w:rPr>
          <w:rStyle w:val="Emphasis"/>
        </w:rPr>
        <w:t>remained committed</w:t>
      </w:r>
      <w:r w:rsidRPr="00606F93">
        <w:rPr>
          <w:rStyle w:val="StyleUnderline"/>
        </w:rPr>
        <w:t xml:space="preserve"> to the alliance</w:t>
      </w:r>
      <w:r w:rsidRPr="00606F93">
        <w:rPr>
          <w:sz w:val="16"/>
        </w:rPr>
        <w:t xml:space="preserve"> </w:t>
      </w:r>
      <w:r w:rsidRPr="00606F93">
        <w:rPr>
          <w:rStyle w:val="StyleUnderline"/>
        </w:rPr>
        <w:t xml:space="preserve">but expected them to spend </w:t>
      </w:r>
      <w:r w:rsidRPr="00606F93">
        <w:rPr>
          <w:rStyle w:val="Emphasis"/>
        </w:rPr>
        <w:t>far more</w:t>
      </w:r>
      <w:r w:rsidRPr="00606F93">
        <w:rPr>
          <w:rStyle w:val="StyleUnderline"/>
        </w:rPr>
        <w:t xml:space="preserve"> on </w:t>
      </w:r>
      <w:r w:rsidRPr="00606F93">
        <w:rPr>
          <w:rStyle w:val="Emphasis"/>
        </w:rPr>
        <w:t>defence</w:t>
      </w:r>
      <w:r w:rsidRPr="00606F93">
        <w:rPr>
          <w:rStyle w:val="StyleUnderline"/>
        </w:rPr>
        <w:t xml:space="preserve"> and would give them some time to do so.</w:t>
      </w:r>
    </w:p>
    <w:p w14:paraId="0DEEC817" w14:textId="77777777" w:rsidR="00846C7E" w:rsidRPr="00606F93" w:rsidRDefault="00846C7E" w:rsidP="00846C7E">
      <w:pPr>
        <w:rPr>
          <w:rStyle w:val="StyleUnderline"/>
        </w:rPr>
      </w:pPr>
      <w:r w:rsidRPr="00606F93">
        <w:rPr>
          <w:rStyle w:val="StyleUnderline"/>
          <w:highlight w:val="cyan"/>
        </w:rPr>
        <w:t>Asked at the summit</w:t>
      </w:r>
      <w:r w:rsidRPr="00606F93">
        <w:rPr>
          <w:rStyle w:val="StyleUnderline"/>
        </w:rPr>
        <w:t xml:space="preserve"> </w:t>
      </w:r>
      <w:r w:rsidRPr="00606F93">
        <w:rPr>
          <w:rStyle w:val="StyleUnderline"/>
          <w:highlight w:val="cyan"/>
        </w:rPr>
        <w:t>whether</w:t>
      </w:r>
      <w:r w:rsidRPr="00606F93">
        <w:rPr>
          <w:rStyle w:val="StyleUnderline"/>
        </w:rPr>
        <w:t xml:space="preserve"> </w:t>
      </w:r>
      <w:r w:rsidRPr="00606F93">
        <w:rPr>
          <w:rStyle w:val="StyleUnderline"/>
          <w:highlight w:val="cyan"/>
        </w:rPr>
        <w:t>he</w:t>
      </w:r>
      <w:r w:rsidRPr="00606F93">
        <w:rPr>
          <w:rStyle w:val="StyleUnderline"/>
        </w:rPr>
        <w:t xml:space="preserve"> </w:t>
      </w:r>
      <w:r w:rsidRPr="00606F93">
        <w:rPr>
          <w:rStyle w:val="StyleUnderline"/>
          <w:highlight w:val="cyan"/>
        </w:rPr>
        <w:t>believed</w:t>
      </w:r>
      <w:r w:rsidRPr="00606F93">
        <w:rPr>
          <w:rStyle w:val="StyleUnderline"/>
        </w:rPr>
        <w:t xml:space="preserve"> that </w:t>
      </w:r>
      <w:r w:rsidRPr="00606F93">
        <w:rPr>
          <w:rStyle w:val="StyleUnderline"/>
          <w:highlight w:val="cyan"/>
        </w:rPr>
        <w:t xml:space="preserve">the U.S. remained </w:t>
      </w:r>
      <w:r w:rsidRPr="00606F93">
        <w:rPr>
          <w:rStyle w:val="Emphasis"/>
          <w:highlight w:val="cyan"/>
        </w:rPr>
        <w:t>committed</w:t>
      </w:r>
      <w:r w:rsidRPr="00606F93">
        <w:rPr>
          <w:rStyle w:val="StyleUnderline"/>
        </w:rPr>
        <w:t xml:space="preserve"> </w:t>
      </w:r>
      <w:r w:rsidRPr="00606F93">
        <w:rPr>
          <w:rStyle w:val="StyleUnderline"/>
          <w:highlight w:val="cyan"/>
        </w:rPr>
        <w:t>to</w:t>
      </w:r>
      <w:r w:rsidRPr="00606F93">
        <w:rPr>
          <w:rStyle w:val="StyleUnderline"/>
        </w:rPr>
        <w:t xml:space="preserve"> </w:t>
      </w:r>
      <w:r w:rsidRPr="00606F93">
        <w:rPr>
          <w:rStyle w:val="Emphasis"/>
          <w:highlight w:val="cyan"/>
        </w:rPr>
        <w:t>defending</w:t>
      </w:r>
      <w:r w:rsidRPr="00606F93">
        <w:rPr>
          <w:rStyle w:val="StyleUnderline"/>
        </w:rPr>
        <w:t xml:space="preserve"> </w:t>
      </w:r>
      <w:r w:rsidRPr="00606F93">
        <w:rPr>
          <w:rStyle w:val="Emphasis"/>
          <w:highlight w:val="cyan"/>
        </w:rPr>
        <w:t>NATO</w:t>
      </w:r>
      <w:r w:rsidRPr="00606F93">
        <w:rPr>
          <w:rStyle w:val="StyleUnderline"/>
        </w:rPr>
        <w:t xml:space="preserve"> territory, </w:t>
      </w:r>
      <w:r w:rsidRPr="00606F93">
        <w:rPr>
          <w:rStyle w:val="Emphasis"/>
          <w:highlight w:val="cyan"/>
        </w:rPr>
        <w:t>Sikorski</w:t>
      </w:r>
      <w:r w:rsidRPr="00606F93">
        <w:rPr>
          <w:rStyle w:val="StyleUnderline"/>
        </w:rPr>
        <w:t xml:space="preserve"> </w:t>
      </w:r>
      <w:r w:rsidRPr="00606F93">
        <w:rPr>
          <w:rStyle w:val="StyleUnderline"/>
          <w:highlight w:val="cyan"/>
        </w:rPr>
        <w:t>replied</w:t>
      </w:r>
      <w:r w:rsidRPr="00606F93">
        <w:rPr>
          <w:rStyle w:val="StyleUnderline"/>
        </w:rPr>
        <w:t xml:space="preserve"> "</w:t>
      </w:r>
      <w:r w:rsidRPr="00606F93">
        <w:rPr>
          <w:rStyle w:val="Emphasis"/>
          <w:highlight w:val="cyan"/>
        </w:rPr>
        <w:t>yes</w:t>
      </w:r>
      <w:r w:rsidRPr="00606F93">
        <w:rPr>
          <w:rStyle w:val="StyleUnderline"/>
        </w:rPr>
        <w:t>".</w:t>
      </w:r>
    </w:p>
    <w:p w14:paraId="1C7EDA46" w14:textId="77777777" w:rsidR="00846C7E" w:rsidRPr="00606F93" w:rsidRDefault="00846C7E" w:rsidP="00846C7E">
      <w:pPr>
        <w:rPr>
          <w:sz w:val="16"/>
        </w:rPr>
      </w:pPr>
      <w:r w:rsidRPr="00606F93">
        <w:rPr>
          <w:sz w:val="16"/>
        </w:rPr>
        <w:t>"</w:t>
      </w:r>
      <w:r w:rsidRPr="00606F93">
        <w:rPr>
          <w:rStyle w:val="StyleUnderline"/>
        </w:rPr>
        <w:t xml:space="preserve">President </w:t>
      </w:r>
      <w:r w:rsidRPr="00606F93">
        <w:rPr>
          <w:rStyle w:val="Emphasis"/>
          <w:highlight w:val="cyan"/>
        </w:rPr>
        <w:t>Trump</w:t>
      </w:r>
      <w:r w:rsidRPr="00606F93">
        <w:rPr>
          <w:rStyle w:val="StyleUnderline"/>
          <w:highlight w:val="cyan"/>
        </w:rPr>
        <w:t xml:space="preserve"> </w:t>
      </w:r>
      <w:r w:rsidRPr="00606F93">
        <w:rPr>
          <w:rStyle w:val="Emphasis"/>
          <w:highlight w:val="cyan"/>
        </w:rPr>
        <w:t>confirmed</w:t>
      </w:r>
      <w:r w:rsidRPr="00606F93">
        <w:rPr>
          <w:rStyle w:val="StyleUnderline"/>
          <w:highlight w:val="cyan"/>
        </w:rPr>
        <w:t xml:space="preserve"> it to the </w:t>
      </w:r>
      <w:r w:rsidRPr="00606F93">
        <w:rPr>
          <w:rStyle w:val="Emphasis"/>
          <w:highlight w:val="cyan"/>
        </w:rPr>
        <w:t>leaders</w:t>
      </w:r>
      <w:r w:rsidRPr="00606F93">
        <w:rPr>
          <w:sz w:val="16"/>
        </w:rPr>
        <w:t xml:space="preserve">, </w:t>
      </w:r>
      <w:r w:rsidRPr="00606F93">
        <w:rPr>
          <w:rStyle w:val="StyleUnderline"/>
        </w:rPr>
        <w:t xml:space="preserve">it is still </w:t>
      </w:r>
      <w:r w:rsidRPr="00606F93">
        <w:rPr>
          <w:rStyle w:val="Emphasis"/>
        </w:rPr>
        <w:t>valid</w:t>
      </w:r>
      <w:r w:rsidRPr="00606F93">
        <w:rPr>
          <w:rStyle w:val="StyleUnderline"/>
        </w:rPr>
        <w:t xml:space="preserve"> and from what we hear President Trump will be </w:t>
      </w:r>
      <w:r w:rsidRPr="00606F93">
        <w:rPr>
          <w:rStyle w:val="Emphasis"/>
        </w:rPr>
        <w:t>present</w:t>
      </w:r>
      <w:r w:rsidRPr="00606F93">
        <w:rPr>
          <w:rStyle w:val="StyleUnderline"/>
        </w:rPr>
        <w:t xml:space="preserve"> at the </w:t>
      </w:r>
      <w:r w:rsidRPr="00606F93">
        <w:rPr>
          <w:rStyle w:val="Emphasis"/>
        </w:rPr>
        <w:t>summit</w:t>
      </w:r>
      <w:r w:rsidRPr="00606F93">
        <w:rPr>
          <w:rStyle w:val="StyleUnderline"/>
        </w:rPr>
        <w:t xml:space="preserve"> in The Hague</w:t>
      </w:r>
      <w:r w:rsidRPr="00606F93">
        <w:rPr>
          <w:sz w:val="16"/>
        </w:rPr>
        <w:t>," he added.</w:t>
      </w:r>
    </w:p>
    <w:p w14:paraId="49886095" w14:textId="77777777" w:rsidR="00846C7E" w:rsidRDefault="00846C7E" w:rsidP="00846C7E">
      <w:pPr>
        <w:rPr>
          <w:sz w:val="16"/>
        </w:rPr>
      </w:pPr>
      <w:r w:rsidRPr="00606F93">
        <w:rPr>
          <w:sz w:val="16"/>
        </w:rPr>
        <w:t>NATO leaders meet in the Dutch city from June 24 to 26.</w:t>
      </w:r>
    </w:p>
    <w:p w14:paraId="0FEE13F7" w14:textId="77777777" w:rsidR="00846C7E" w:rsidRPr="00847074" w:rsidRDefault="00846C7E" w:rsidP="00846C7E">
      <w:pPr>
        <w:rPr>
          <w:sz w:val="16"/>
        </w:rPr>
      </w:pPr>
    </w:p>
    <w:p w14:paraId="3B80AA6C" w14:textId="77777777" w:rsidR="00846C7E" w:rsidRDefault="00846C7E" w:rsidP="00846C7E">
      <w:pPr>
        <w:pStyle w:val="Heading4"/>
      </w:pPr>
      <w:r>
        <w:t xml:space="preserve">It’s just a </w:t>
      </w:r>
      <w:r w:rsidRPr="00B10E02">
        <w:rPr>
          <w:u w:val="single"/>
        </w:rPr>
        <w:t>bluster</w:t>
      </w:r>
      <w:r>
        <w:t xml:space="preserve"> for </w:t>
      </w:r>
      <w:r w:rsidRPr="00B10E02">
        <w:rPr>
          <w:u w:val="single"/>
        </w:rPr>
        <w:t>increased spending</w:t>
      </w:r>
      <w:r>
        <w:t xml:space="preserve">, returning to </w:t>
      </w:r>
      <w:r w:rsidRPr="00B10E02">
        <w:rPr>
          <w:u w:val="single"/>
        </w:rPr>
        <w:t>business as usual</w:t>
      </w:r>
      <w:r>
        <w:t xml:space="preserve"> is </w:t>
      </w:r>
      <w:r w:rsidRPr="00B10E02">
        <w:rPr>
          <w:u w:val="single"/>
        </w:rPr>
        <w:t>guaranteed</w:t>
      </w:r>
      <w:r>
        <w:t>.</w:t>
      </w:r>
    </w:p>
    <w:p w14:paraId="5216B3D8" w14:textId="77777777" w:rsidR="00846C7E" w:rsidRPr="00F4476F" w:rsidRDefault="00846C7E" w:rsidP="00846C7E">
      <w:r w:rsidRPr="00885084">
        <w:rPr>
          <w:rStyle w:val="Heading4Char"/>
        </w:rPr>
        <w:t>Lendon 3-7</w:t>
      </w:r>
      <w:r>
        <w:t xml:space="preserve">, *Senior News Desk Reporter, Global Military Affairs, CNN International, Citing, </w:t>
      </w:r>
      <w:r w:rsidRPr="00355855">
        <w:rPr>
          <w:b/>
          <w:bCs/>
        </w:rPr>
        <w:t>Ben Schreer</w:t>
      </w:r>
      <w:r>
        <w:t xml:space="preserve">, Professor, Strategic Studies, Macquarie University, PhD, Political Science, Christian-Albrechts-University, (*Brad, March 7, 2025, “Can NATO survive without the United States?,” </w:t>
      </w:r>
      <w:r w:rsidRPr="00885084">
        <w:rPr>
          <w:i/>
          <w:iCs/>
        </w:rPr>
        <w:t>CNN</w:t>
      </w:r>
      <w:r>
        <w:t>, https://www.cnn.com/2025/03/07/europe/nato-ukraine-survive-without-united-states-analysis-intl-hnk-ml/index.html)</w:t>
      </w:r>
    </w:p>
    <w:p w14:paraId="4BFE51AA" w14:textId="77777777" w:rsidR="00846C7E" w:rsidRPr="00422794" w:rsidRDefault="00846C7E" w:rsidP="00846C7E">
      <w:pPr>
        <w:rPr>
          <w:sz w:val="16"/>
        </w:rPr>
      </w:pPr>
      <w:r w:rsidRPr="00422794">
        <w:rPr>
          <w:sz w:val="16"/>
        </w:rPr>
        <w:t>What comes next?</w:t>
      </w:r>
    </w:p>
    <w:p w14:paraId="768FCBAF" w14:textId="77777777" w:rsidR="00846C7E" w:rsidRPr="00642D71" w:rsidRDefault="00846C7E" w:rsidP="00846C7E">
      <w:pPr>
        <w:rPr>
          <w:rStyle w:val="StyleUnderline"/>
        </w:rPr>
      </w:pPr>
      <w:r w:rsidRPr="00422794">
        <w:rPr>
          <w:sz w:val="16"/>
        </w:rPr>
        <w:t xml:space="preserve">Some hope that </w:t>
      </w:r>
      <w:r w:rsidRPr="00642D71">
        <w:rPr>
          <w:rStyle w:val="StyleUnderline"/>
        </w:rPr>
        <w:t xml:space="preserve">the talk of a US </w:t>
      </w:r>
      <w:r w:rsidRPr="005E1151">
        <w:rPr>
          <w:rStyle w:val="Emphasis"/>
          <w:highlight w:val="cyan"/>
        </w:rPr>
        <w:t>withdrawal</w:t>
      </w:r>
      <w:r w:rsidRPr="005E1151">
        <w:rPr>
          <w:rStyle w:val="StyleUnderline"/>
          <w:highlight w:val="cyan"/>
        </w:rPr>
        <w:t xml:space="preserve"> from NATO</w:t>
      </w:r>
      <w:r w:rsidRPr="00642D71">
        <w:rPr>
          <w:rStyle w:val="StyleUnderline"/>
        </w:rPr>
        <w:t xml:space="preserve"> </w:t>
      </w:r>
      <w:r w:rsidRPr="005E1151">
        <w:rPr>
          <w:rStyle w:val="StyleUnderline"/>
          <w:highlight w:val="cyan"/>
        </w:rPr>
        <w:t xml:space="preserve">is just Trump </w:t>
      </w:r>
      <w:r w:rsidRPr="005E1151">
        <w:rPr>
          <w:rStyle w:val="Emphasis"/>
          <w:highlight w:val="cyan"/>
        </w:rPr>
        <w:t>bluster</w:t>
      </w:r>
      <w:r w:rsidRPr="00642D71">
        <w:rPr>
          <w:rStyle w:val="StyleUnderline"/>
        </w:rPr>
        <w:t xml:space="preserve"> aimed </w:t>
      </w:r>
      <w:r w:rsidRPr="005E1151">
        <w:rPr>
          <w:rStyle w:val="StyleUnderline"/>
          <w:highlight w:val="cyan"/>
        </w:rPr>
        <w:t>at</w:t>
      </w:r>
      <w:r w:rsidRPr="00642D71">
        <w:rPr>
          <w:rStyle w:val="StyleUnderline"/>
        </w:rPr>
        <w:t xml:space="preserve"> pushing </w:t>
      </w:r>
      <w:r w:rsidRPr="005E1151">
        <w:rPr>
          <w:rStyle w:val="StyleUnderline"/>
          <w:highlight w:val="cyan"/>
        </w:rPr>
        <w:t xml:space="preserve">allies to </w:t>
      </w:r>
      <w:r w:rsidRPr="005E1151">
        <w:rPr>
          <w:rStyle w:val="Emphasis"/>
          <w:highlight w:val="cyan"/>
        </w:rPr>
        <w:t>cough up</w:t>
      </w:r>
      <w:r w:rsidRPr="00642D71">
        <w:rPr>
          <w:rStyle w:val="StyleUnderline"/>
        </w:rPr>
        <w:t xml:space="preserve"> and </w:t>
      </w:r>
      <w:r w:rsidRPr="00422794">
        <w:rPr>
          <w:rStyle w:val="Emphasis"/>
        </w:rPr>
        <w:t xml:space="preserve">spend </w:t>
      </w:r>
      <w:r w:rsidRPr="005E1151">
        <w:rPr>
          <w:rStyle w:val="Emphasis"/>
          <w:highlight w:val="cyan"/>
        </w:rPr>
        <w:t>more</w:t>
      </w:r>
      <w:r w:rsidRPr="005E1151">
        <w:rPr>
          <w:rStyle w:val="StyleUnderline"/>
          <w:highlight w:val="cyan"/>
        </w:rPr>
        <w:t xml:space="preserve"> on defense</w:t>
      </w:r>
      <w:r w:rsidRPr="00642D71">
        <w:rPr>
          <w:rStyle w:val="StyleUnderline"/>
        </w:rPr>
        <w:t>.</w:t>
      </w:r>
    </w:p>
    <w:p w14:paraId="0585EC1E" w14:textId="77777777" w:rsidR="00846C7E" w:rsidRPr="00422794" w:rsidRDefault="00846C7E" w:rsidP="00846C7E">
      <w:pPr>
        <w:rPr>
          <w:sz w:val="16"/>
        </w:rPr>
      </w:pPr>
      <w:r w:rsidRPr="00422794">
        <w:rPr>
          <w:sz w:val="16"/>
        </w:rPr>
        <w:t xml:space="preserve">They say </w:t>
      </w:r>
      <w:r w:rsidRPr="00B77EE9">
        <w:rPr>
          <w:rStyle w:val="StyleUnderline"/>
          <w:highlight w:val="cyan"/>
        </w:rPr>
        <w:t xml:space="preserve">the </w:t>
      </w:r>
      <w:r w:rsidRPr="00B77EE9">
        <w:rPr>
          <w:rStyle w:val="Emphasis"/>
          <w:highlight w:val="cyan"/>
        </w:rPr>
        <w:t>world</w:t>
      </w:r>
      <w:r w:rsidRPr="00642D71">
        <w:rPr>
          <w:rStyle w:val="StyleUnderline"/>
        </w:rPr>
        <w:t xml:space="preserve">, </w:t>
      </w:r>
      <w:r w:rsidRPr="00B77EE9">
        <w:rPr>
          <w:rStyle w:val="StyleUnderline"/>
          <w:highlight w:val="cyan"/>
        </w:rPr>
        <w:t>and</w:t>
      </w:r>
      <w:r w:rsidRPr="00642D71">
        <w:rPr>
          <w:rStyle w:val="StyleUnderline"/>
        </w:rPr>
        <w:t xml:space="preserve"> another </w:t>
      </w:r>
      <w:r w:rsidRPr="00B77EE9">
        <w:rPr>
          <w:rStyle w:val="Emphasis"/>
          <w:highlight w:val="cyan"/>
        </w:rPr>
        <w:t>key US alliance</w:t>
      </w:r>
      <w:r w:rsidRPr="00642D71">
        <w:rPr>
          <w:rStyle w:val="StyleUnderline"/>
        </w:rPr>
        <w:t xml:space="preserve">, </w:t>
      </w:r>
      <w:r w:rsidRPr="00B77EE9">
        <w:rPr>
          <w:rStyle w:val="StyleUnderline"/>
          <w:highlight w:val="cyan"/>
        </w:rPr>
        <w:t xml:space="preserve">have been here </w:t>
      </w:r>
      <w:r w:rsidRPr="00B77EE9">
        <w:rPr>
          <w:rStyle w:val="Emphasis"/>
          <w:highlight w:val="cyan"/>
        </w:rPr>
        <w:t>before</w:t>
      </w:r>
      <w:r w:rsidRPr="00422794">
        <w:rPr>
          <w:sz w:val="16"/>
        </w:rPr>
        <w:t xml:space="preserve"> – </w:t>
      </w:r>
      <w:r w:rsidRPr="00642D71">
        <w:rPr>
          <w:rStyle w:val="StyleUnderline"/>
        </w:rPr>
        <w:t xml:space="preserve">during </w:t>
      </w:r>
      <w:r w:rsidRPr="00B77EE9">
        <w:rPr>
          <w:rStyle w:val="StyleUnderline"/>
          <w:highlight w:val="cyan"/>
        </w:rPr>
        <w:t>Trump</w:t>
      </w:r>
      <w:r w:rsidRPr="00642D71">
        <w:rPr>
          <w:rStyle w:val="StyleUnderline"/>
        </w:rPr>
        <w:t xml:space="preserve">’s first administration, when he reportedly </w:t>
      </w:r>
      <w:r w:rsidRPr="00B77EE9">
        <w:rPr>
          <w:rStyle w:val="StyleUnderline"/>
          <w:highlight w:val="cyan"/>
        </w:rPr>
        <w:t>asked</w:t>
      </w:r>
      <w:r w:rsidRPr="00642D71">
        <w:rPr>
          <w:rStyle w:val="StyleUnderline"/>
        </w:rPr>
        <w:t xml:space="preserve"> the </w:t>
      </w:r>
      <w:r w:rsidRPr="00B77EE9">
        <w:rPr>
          <w:rStyle w:val="Emphasis"/>
          <w:highlight w:val="cyan"/>
        </w:rPr>
        <w:t>Pentagon</w:t>
      </w:r>
      <w:r w:rsidRPr="00642D71">
        <w:rPr>
          <w:rStyle w:val="StyleUnderline"/>
        </w:rPr>
        <w:t xml:space="preserve"> </w:t>
      </w:r>
      <w:r w:rsidRPr="00B77EE9">
        <w:rPr>
          <w:rStyle w:val="StyleUnderline"/>
          <w:highlight w:val="cyan"/>
        </w:rPr>
        <w:t>to</w:t>
      </w:r>
      <w:r w:rsidRPr="00642D71">
        <w:rPr>
          <w:rStyle w:val="StyleUnderline"/>
        </w:rPr>
        <w:t xml:space="preserve"> </w:t>
      </w:r>
      <w:r w:rsidRPr="00B77EE9">
        <w:rPr>
          <w:rStyle w:val="StyleUnderline"/>
          <w:highlight w:val="cyan"/>
        </w:rPr>
        <w:t>look at</w:t>
      </w:r>
      <w:r w:rsidRPr="00642D71">
        <w:rPr>
          <w:rStyle w:val="StyleUnderline"/>
        </w:rPr>
        <w:t xml:space="preserve"> options for </w:t>
      </w:r>
      <w:r w:rsidRPr="00B77EE9">
        <w:rPr>
          <w:rStyle w:val="Emphasis"/>
          <w:highlight w:val="cyan"/>
        </w:rPr>
        <w:t>drawing down</w:t>
      </w:r>
      <w:r w:rsidRPr="00642D71">
        <w:rPr>
          <w:rStyle w:val="StyleUnderline"/>
        </w:rPr>
        <w:t xml:space="preserve"> US </w:t>
      </w:r>
      <w:r w:rsidRPr="00B77EE9">
        <w:rPr>
          <w:rStyle w:val="Emphasis"/>
          <w:highlight w:val="cyan"/>
        </w:rPr>
        <w:t>troops</w:t>
      </w:r>
      <w:r w:rsidRPr="00642D71">
        <w:rPr>
          <w:rStyle w:val="StyleUnderline"/>
        </w:rPr>
        <w:t xml:space="preserve"> stationed </w:t>
      </w:r>
      <w:r w:rsidRPr="00B77EE9">
        <w:rPr>
          <w:rStyle w:val="StyleUnderline"/>
          <w:highlight w:val="cyan"/>
        </w:rPr>
        <w:t xml:space="preserve">in </w:t>
      </w:r>
      <w:r w:rsidRPr="00B77EE9">
        <w:rPr>
          <w:rStyle w:val="Emphasis"/>
          <w:highlight w:val="cyan"/>
        </w:rPr>
        <w:t>So</w:t>
      </w:r>
      <w:r w:rsidRPr="001E0B7A">
        <w:rPr>
          <w:rStyle w:val="Emphasis"/>
        </w:rPr>
        <w:t xml:space="preserve">uth </w:t>
      </w:r>
      <w:r w:rsidRPr="00B77EE9">
        <w:rPr>
          <w:rStyle w:val="Emphasis"/>
          <w:highlight w:val="cyan"/>
        </w:rPr>
        <w:t>Ko</w:t>
      </w:r>
      <w:r w:rsidRPr="001E0B7A">
        <w:rPr>
          <w:rStyle w:val="Emphasis"/>
        </w:rPr>
        <w:t>rea</w:t>
      </w:r>
      <w:r w:rsidRPr="00422794">
        <w:rPr>
          <w:sz w:val="16"/>
        </w:rPr>
        <w:t xml:space="preserve"> as protection against nuclear-armed North Korea.</w:t>
      </w:r>
    </w:p>
    <w:p w14:paraId="7DBFF1F8" w14:textId="77777777" w:rsidR="00846C7E" w:rsidRPr="00422794" w:rsidRDefault="00846C7E" w:rsidP="00846C7E">
      <w:pPr>
        <w:rPr>
          <w:sz w:val="16"/>
        </w:rPr>
      </w:pPr>
      <w:r w:rsidRPr="00422794">
        <w:rPr>
          <w:sz w:val="16"/>
        </w:rPr>
        <w:t>That came as Trump prepared for meetings with North Korean dictator Kim Jong Un at which he hoped to persuade Kim to commit to giving up his nuclear arsenal.</w:t>
      </w:r>
    </w:p>
    <w:p w14:paraId="47B2A457" w14:textId="77777777" w:rsidR="00846C7E" w:rsidRPr="00422794" w:rsidRDefault="00846C7E" w:rsidP="00846C7E">
      <w:pPr>
        <w:rPr>
          <w:sz w:val="16"/>
        </w:rPr>
      </w:pPr>
      <w:r w:rsidRPr="00642D71">
        <w:rPr>
          <w:rStyle w:val="StyleUnderline"/>
        </w:rPr>
        <w:t xml:space="preserve">A source </w:t>
      </w:r>
      <w:r w:rsidRPr="00470899">
        <w:rPr>
          <w:rStyle w:val="Emphasis"/>
        </w:rPr>
        <w:t>close</w:t>
      </w:r>
      <w:r w:rsidRPr="00642D71">
        <w:rPr>
          <w:rStyle w:val="StyleUnderline"/>
        </w:rPr>
        <w:t xml:space="preserve"> to the </w:t>
      </w:r>
      <w:r w:rsidRPr="00470899">
        <w:rPr>
          <w:rStyle w:val="Emphasis"/>
        </w:rPr>
        <w:t>White House</w:t>
      </w:r>
      <w:r w:rsidRPr="00642D71">
        <w:rPr>
          <w:rStyle w:val="StyleUnderline"/>
        </w:rPr>
        <w:t xml:space="preserve"> told CNN at the time that a US </w:t>
      </w:r>
      <w:r w:rsidRPr="00470899">
        <w:rPr>
          <w:rStyle w:val="Emphasis"/>
        </w:rPr>
        <w:t>troop</w:t>
      </w:r>
      <w:r w:rsidRPr="00642D71">
        <w:rPr>
          <w:rStyle w:val="StyleUnderline"/>
        </w:rPr>
        <w:t xml:space="preserve"> </w:t>
      </w:r>
      <w:r w:rsidRPr="00470899">
        <w:rPr>
          <w:rStyle w:val="Emphasis"/>
        </w:rPr>
        <w:t>pullout</w:t>
      </w:r>
      <w:r w:rsidRPr="00642D71">
        <w:rPr>
          <w:rStyle w:val="StyleUnderline"/>
        </w:rPr>
        <w:t xml:space="preserve"> was viewed as something that could possibly happen in the future but</w:t>
      </w:r>
      <w:r w:rsidRPr="00422794">
        <w:rPr>
          <w:sz w:val="16"/>
        </w:rPr>
        <w:t xml:space="preserve"> “</w:t>
      </w:r>
      <w:r w:rsidRPr="00642D71">
        <w:rPr>
          <w:rStyle w:val="StyleUnderline"/>
        </w:rPr>
        <w:t>not until long after</w:t>
      </w:r>
      <w:r w:rsidRPr="00422794">
        <w:rPr>
          <w:sz w:val="16"/>
        </w:rPr>
        <w:t xml:space="preserve"> (</w:t>
      </w:r>
      <w:r w:rsidRPr="00642D71">
        <w:rPr>
          <w:rStyle w:val="StyleUnderline"/>
        </w:rPr>
        <w:t>North Korea’s</w:t>
      </w:r>
      <w:r w:rsidRPr="00422794">
        <w:rPr>
          <w:sz w:val="16"/>
        </w:rPr>
        <w:t xml:space="preserve">) </w:t>
      </w:r>
      <w:r w:rsidRPr="00642D71">
        <w:rPr>
          <w:rStyle w:val="StyleUnderline"/>
        </w:rPr>
        <w:t xml:space="preserve">nukes are </w:t>
      </w:r>
      <w:r w:rsidRPr="00470899">
        <w:rPr>
          <w:rStyle w:val="Emphasis"/>
        </w:rPr>
        <w:t>verifiably gone</w:t>
      </w:r>
      <w:r w:rsidRPr="00422794">
        <w:rPr>
          <w:sz w:val="16"/>
        </w:rPr>
        <w:t>.”</w:t>
      </w:r>
    </w:p>
    <w:p w14:paraId="2B577127" w14:textId="77777777" w:rsidR="00846C7E" w:rsidRPr="00422794" w:rsidRDefault="00846C7E" w:rsidP="00846C7E">
      <w:pPr>
        <w:rPr>
          <w:sz w:val="16"/>
        </w:rPr>
      </w:pPr>
      <w:r w:rsidRPr="001E0B7A">
        <w:rPr>
          <w:sz w:val="16"/>
        </w:rPr>
        <w:t xml:space="preserve">But </w:t>
      </w:r>
      <w:r w:rsidRPr="001E0B7A">
        <w:rPr>
          <w:rStyle w:val="Emphasis"/>
        </w:rPr>
        <w:t>Kim</w:t>
      </w:r>
      <w:r w:rsidRPr="001E0B7A">
        <w:rPr>
          <w:sz w:val="16"/>
        </w:rPr>
        <w:t xml:space="preserve"> </w:t>
      </w:r>
      <w:r w:rsidRPr="001E0B7A">
        <w:rPr>
          <w:rStyle w:val="Emphasis"/>
        </w:rPr>
        <w:t>rejected</w:t>
      </w:r>
      <w:r w:rsidRPr="001E0B7A">
        <w:rPr>
          <w:rStyle w:val="StyleUnderline"/>
        </w:rPr>
        <w:t xml:space="preserve"> all entreaties</w:t>
      </w:r>
      <w:r w:rsidRPr="001E0B7A">
        <w:rPr>
          <w:sz w:val="16"/>
        </w:rPr>
        <w:t xml:space="preserve"> for him to give up his nuclear weapons program.</w:t>
      </w:r>
    </w:p>
    <w:p w14:paraId="549CACF3" w14:textId="77777777" w:rsidR="00846C7E" w:rsidRPr="00422794" w:rsidRDefault="00846C7E" w:rsidP="00846C7E">
      <w:pPr>
        <w:rPr>
          <w:sz w:val="16"/>
        </w:rPr>
      </w:pPr>
      <w:r w:rsidRPr="00422794">
        <w:rPr>
          <w:sz w:val="16"/>
        </w:rPr>
        <w:t>The Trump-Kim meeting “was sold as a big success despite that fact that it wasn’t,” said Schreer.</w:t>
      </w:r>
    </w:p>
    <w:p w14:paraId="19A3C092" w14:textId="77777777" w:rsidR="00846C7E" w:rsidRPr="002B5987" w:rsidRDefault="00846C7E" w:rsidP="00846C7E">
      <w:pPr>
        <w:rPr>
          <w:rStyle w:val="StyleUnderline"/>
        </w:rPr>
      </w:pPr>
      <w:r w:rsidRPr="00D702FE">
        <w:rPr>
          <w:rStyle w:val="StyleUnderline"/>
        </w:rPr>
        <w:t>Afterward</w:t>
      </w:r>
      <w:r w:rsidRPr="00422794">
        <w:rPr>
          <w:sz w:val="16"/>
        </w:rPr>
        <w:t xml:space="preserve">, </w:t>
      </w:r>
      <w:r w:rsidRPr="00D702FE">
        <w:rPr>
          <w:rStyle w:val="StyleUnderline"/>
        </w:rPr>
        <w:t xml:space="preserve">the </w:t>
      </w:r>
      <w:r w:rsidRPr="00B77EE9">
        <w:rPr>
          <w:rStyle w:val="StyleUnderline"/>
          <w:highlight w:val="cyan"/>
        </w:rPr>
        <w:t>US returned to</w:t>
      </w:r>
      <w:r w:rsidRPr="00422794">
        <w:rPr>
          <w:sz w:val="16"/>
        </w:rPr>
        <w:t xml:space="preserve"> “</w:t>
      </w:r>
      <w:r w:rsidRPr="00B77EE9">
        <w:rPr>
          <w:rStyle w:val="Emphasis"/>
          <w:highlight w:val="cyan"/>
        </w:rPr>
        <w:t>business as usual</w:t>
      </w:r>
      <w:r w:rsidRPr="00422794">
        <w:rPr>
          <w:sz w:val="16"/>
        </w:rPr>
        <w:t xml:space="preserve">” on the Korean Peninsula, Schreer said. </w:t>
      </w:r>
      <w:r w:rsidRPr="002B5987">
        <w:rPr>
          <w:rStyle w:val="StyleUnderline"/>
        </w:rPr>
        <w:t xml:space="preserve">The </w:t>
      </w:r>
      <w:r w:rsidRPr="00470899">
        <w:rPr>
          <w:rStyle w:val="Emphasis"/>
        </w:rPr>
        <w:t>US</w:t>
      </w:r>
      <w:r w:rsidRPr="00422794">
        <w:rPr>
          <w:sz w:val="16"/>
        </w:rPr>
        <w:t xml:space="preserve"> – </w:t>
      </w:r>
      <w:r w:rsidRPr="002B5987">
        <w:rPr>
          <w:rStyle w:val="StyleUnderline"/>
        </w:rPr>
        <w:t xml:space="preserve">with </w:t>
      </w:r>
      <w:r w:rsidRPr="00B77EE9">
        <w:rPr>
          <w:rStyle w:val="Emphasis"/>
          <w:highlight w:val="cyan"/>
        </w:rPr>
        <w:t>tens of thousands</w:t>
      </w:r>
      <w:r w:rsidRPr="002B5987">
        <w:rPr>
          <w:rStyle w:val="StyleUnderline"/>
        </w:rPr>
        <w:t xml:space="preserve"> of </w:t>
      </w:r>
      <w:r w:rsidRPr="00B77EE9">
        <w:rPr>
          <w:rStyle w:val="StyleUnderline"/>
          <w:highlight w:val="cyan"/>
        </w:rPr>
        <w:t>troops</w:t>
      </w:r>
      <w:r w:rsidRPr="002B5987">
        <w:rPr>
          <w:rStyle w:val="StyleUnderline"/>
        </w:rPr>
        <w:t xml:space="preserve"> in South Korea</w:t>
      </w:r>
      <w:r w:rsidRPr="00422794">
        <w:rPr>
          <w:sz w:val="16"/>
        </w:rPr>
        <w:t xml:space="preserve"> – </w:t>
      </w:r>
      <w:r w:rsidRPr="00B77EE9">
        <w:rPr>
          <w:rStyle w:val="Emphasis"/>
          <w:highlight w:val="cyan"/>
        </w:rPr>
        <w:t>kept</w:t>
      </w:r>
      <w:r w:rsidRPr="00470899">
        <w:rPr>
          <w:rStyle w:val="Emphasis"/>
        </w:rPr>
        <w:t xml:space="preserve"> them</w:t>
      </w:r>
      <w:r w:rsidRPr="002B5987">
        <w:rPr>
          <w:rStyle w:val="StyleUnderline"/>
        </w:rPr>
        <w:t xml:space="preserve"> </w:t>
      </w:r>
      <w:r w:rsidRPr="00B77EE9">
        <w:rPr>
          <w:rStyle w:val="StyleUnderline"/>
          <w:highlight w:val="cyan"/>
        </w:rPr>
        <w:t>there</w:t>
      </w:r>
      <w:r w:rsidRPr="00422794">
        <w:rPr>
          <w:sz w:val="16"/>
        </w:rPr>
        <w:t xml:space="preserve">. </w:t>
      </w:r>
      <w:r w:rsidRPr="00B77EE9">
        <w:rPr>
          <w:rStyle w:val="Emphasis"/>
          <w:highlight w:val="cyan"/>
        </w:rPr>
        <w:t>Bilateral</w:t>
      </w:r>
      <w:r w:rsidRPr="00470899">
        <w:rPr>
          <w:rStyle w:val="Emphasis"/>
        </w:rPr>
        <w:t xml:space="preserve"> </w:t>
      </w:r>
      <w:r w:rsidRPr="00B77EE9">
        <w:rPr>
          <w:rStyle w:val="Emphasis"/>
          <w:highlight w:val="cyan"/>
        </w:rPr>
        <w:t>exercises</w:t>
      </w:r>
      <w:r w:rsidRPr="002B5987">
        <w:rPr>
          <w:rStyle w:val="StyleUnderline"/>
        </w:rPr>
        <w:t xml:space="preserve"> with Seoul’s forces </w:t>
      </w:r>
      <w:r w:rsidRPr="00B77EE9">
        <w:rPr>
          <w:rStyle w:val="Emphasis"/>
          <w:highlight w:val="cyan"/>
        </w:rPr>
        <w:t>resumed</w:t>
      </w:r>
      <w:r w:rsidRPr="00422794">
        <w:rPr>
          <w:sz w:val="16"/>
        </w:rPr>
        <w:t xml:space="preserve">, </w:t>
      </w:r>
      <w:r w:rsidRPr="002B5987">
        <w:rPr>
          <w:rStyle w:val="StyleUnderline"/>
        </w:rPr>
        <w:t xml:space="preserve">US </w:t>
      </w:r>
      <w:r w:rsidRPr="00B77EE9">
        <w:rPr>
          <w:rStyle w:val="Emphasis"/>
          <w:highlight w:val="cyan"/>
        </w:rPr>
        <w:t>warships</w:t>
      </w:r>
      <w:r w:rsidRPr="00B77EE9">
        <w:rPr>
          <w:rStyle w:val="StyleUnderline"/>
          <w:highlight w:val="cyan"/>
        </w:rPr>
        <w:t xml:space="preserve"> </w:t>
      </w:r>
      <w:r w:rsidRPr="00B77EE9">
        <w:rPr>
          <w:rStyle w:val="Emphasis"/>
          <w:highlight w:val="cyan"/>
        </w:rPr>
        <w:t>visited</w:t>
      </w:r>
      <w:r w:rsidRPr="002B5987">
        <w:rPr>
          <w:rStyle w:val="StyleUnderline"/>
        </w:rPr>
        <w:t xml:space="preserve"> South Korean </w:t>
      </w:r>
      <w:r w:rsidRPr="00B77EE9">
        <w:rPr>
          <w:rStyle w:val="StyleUnderline"/>
          <w:highlight w:val="cyan"/>
        </w:rPr>
        <w:t>ports</w:t>
      </w:r>
      <w:r w:rsidRPr="002B5987">
        <w:rPr>
          <w:rStyle w:val="StyleUnderline"/>
        </w:rPr>
        <w:t xml:space="preserve"> </w:t>
      </w:r>
      <w:r w:rsidRPr="00B77EE9">
        <w:rPr>
          <w:rStyle w:val="StyleUnderline"/>
          <w:highlight w:val="cyan"/>
        </w:rPr>
        <w:t>and</w:t>
      </w:r>
      <w:r w:rsidRPr="002B5987">
        <w:rPr>
          <w:rStyle w:val="StyleUnderline"/>
        </w:rPr>
        <w:t xml:space="preserve"> US </w:t>
      </w:r>
      <w:r w:rsidRPr="00B77EE9">
        <w:rPr>
          <w:rStyle w:val="Emphasis"/>
          <w:highlight w:val="cyan"/>
        </w:rPr>
        <w:t>Air Force</w:t>
      </w:r>
      <w:r w:rsidRPr="002B5987">
        <w:rPr>
          <w:rStyle w:val="StyleUnderline"/>
        </w:rPr>
        <w:t xml:space="preserve"> </w:t>
      </w:r>
      <w:r w:rsidRPr="00B77EE9">
        <w:rPr>
          <w:rStyle w:val="StyleUnderline"/>
          <w:highlight w:val="cyan"/>
        </w:rPr>
        <w:t xml:space="preserve">bombers </w:t>
      </w:r>
      <w:r w:rsidRPr="00B77EE9">
        <w:rPr>
          <w:rStyle w:val="Emphasis"/>
          <w:highlight w:val="cyan"/>
        </w:rPr>
        <w:t>flew over</w:t>
      </w:r>
      <w:r w:rsidRPr="002B5987">
        <w:rPr>
          <w:rStyle w:val="StyleUnderline"/>
        </w:rPr>
        <w:t xml:space="preserve"> the region.</w:t>
      </w:r>
    </w:p>
    <w:p w14:paraId="3A1F4FCC" w14:textId="77777777" w:rsidR="00846C7E" w:rsidRPr="00422794" w:rsidRDefault="00846C7E" w:rsidP="00846C7E">
      <w:pPr>
        <w:rPr>
          <w:sz w:val="16"/>
        </w:rPr>
      </w:pPr>
      <w:r w:rsidRPr="00422794">
        <w:rPr>
          <w:rStyle w:val="StyleUnderline"/>
        </w:rPr>
        <w:t xml:space="preserve">The </w:t>
      </w:r>
      <w:r w:rsidRPr="00B77EE9">
        <w:rPr>
          <w:rStyle w:val="Emphasis"/>
          <w:highlight w:val="cyan"/>
        </w:rPr>
        <w:t>same</w:t>
      </w:r>
      <w:r w:rsidRPr="00422794">
        <w:rPr>
          <w:rStyle w:val="StyleUnderline"/>
        </w:rPr>
        <w:t xml:space="preserve"> </w:t>
      </w:r>
      <w:r w:rsidRPr="00B77EE9">
        <w:rPr>
          <w:rStyle w:val="StyleUnderline"/>
          <w:highlight w:val="cyan"/>
        </w:rPr>
        <w:t xml:space="preserve">could occur in </w:t>
      </w:r>
      <w:r w:rsidRPr="00B77EE9">
        <w:rPr>
          <w:rStyle w:val="Emphasis"/>
          <w:highlight w:val="cyan"/>
        </w:rPr>
        <w:t>Europe</w:t>
      </w:r>
      <w:r w:rsidRPr="00422794">
        <w:rPr>
          <w:rStyle w:val="StyleUnderline"/>
        </w:rPr>
        <w:t xml:space="preserve"> </w:t>
      </w:r>
      <w:r w:rsidRPr="00B77EE9">
        <w:rPr>
          <w:rStyle w:val="StyleUnderline"/>
          <w:highlight w:val="cyan"/>
        </w:rPr>
        <w:t>if Trump doesn’t</w:t>
      </w:r>
      <w:r w:rsidRPr="00422794">
        <w:rPr>
          <w:rStyle w:val="StyleUnderline"/>
        </w:rPr>
        <w:t xml:space="preserve"> </w:t>
      </w:r>
      <w:r w:rsidRPr="00B77EE9">
        <w:rPr>
          <w:rStyle w:val="StyleUnderline"/>
          <w:highlight w:val="cyan"/>
        </w:rPr>
        <w:t xml:space="preserve">get what he wants from </w:t>
      </w:r>
      <w:r w:rsidRPr="00B77EE9">
        <w:rPr>
          <w:rStyle w:val="Emphasis"/>
          <w:highlight w:val="cyan"/>
        </w:rPr>
        <w:t>Putin</w:t>
      </w:r>
      <w:r w:rsidRPr="00422794">
        <w:rPr>
          <w:sz w:val="16"/>
        </w:rPr>
        <w:t xml:space="preserve">, analysts said. </w:t>
      </w:r>
      <w:r w:rsidRPr="00422794">
        <w:rPr>
          <w:rStyle w:val="StyleUnderline"/>
        </w:rPr>
        <w:t xml:space="preserve">NATO could </w:t>
      </w:r>
      <w:r w:rsidRPr="00470899">
        <w:rPr>
          <w:rStyle w:val="Emphasis"/>
        </w:rPr>
        <w:t>go on</w:t>
      </w:r>
      <w:r w:rsidRPr="00422794">
        <w:rPr>
          <w:rStyle w:val="StyleUnderline"/>
        </w:rPr>
        <w:t xml:space="preserve">, with the </w:t>
      </w:r>
      <w:r w:rsidRPr="00B77EE9">
        <w:rPr>
          <w:rStyle w:val="StyleUnderline"/>
          <w:highlight w:val="cyan"/>
        </w:rPr>
        <w:t>recent threats</w:t>
      </w:r>
      <w:r w:rsidRPr="00422794">
        <w:rPr>
          <w:rStyle w:val="StyleUnderline"/>
        </w:rPr>
        <w:t xml:space="preserve"> to depart </w:t>
      </w:r>
      <w:r w:rsidRPr="00B77EE9">
        <w:rPr>
          <w:rStyle w:val="StyleUnderline"/>
          <w:highlight w:val="cyan"/>
        </w:rPr>
        <w:t xml:space="preserve">just a </w:t>
      </w:r>
      <w:r w:rsidRPr="00B77EE9">
        <w:rPr>
          <w:rStyle w:val="Emphasis"/>
          <w:highlight w:val="cyan"/>
        </w:rPr>
        <w:t>small bump</w:t>
      </w:r>
      <w:r w:rsidRPr="001E0B7A">
        <w:rPr>
          <w:rStyle w:val="StyleUnderline"/>
        </w:rPr>
        <w:t xml:space="preserve"> in the road</w:t>
      </w:r>
      <w:r w:rsidRPr="00422794">
        <w:rPr>
          <w:sz w:val="16"/>
        </w:rPr>
        <w:t>.</w:t>
      </w:r>
    </w:p>
    <w:p w14:paraId="5E4505C5" w14:textId="77777777" w:rsidR="00846C7E" w:rsidRPr="00422794" w:rsidRDefault="00846C7E" w:rsidP="00846C7E">
      <w:pPr>
        <w:rPr>
          <w:sz w:val="16"/>
        </w:rPr>
      </w:pPr>
      <w:r w:rsidRPr="00422794">
        <w:rPr>
          <w:sz w:val="16"/>
        </w:rPr>
        <w:t>“If Putin tries to … screw Donald too much, even Donald Trump might recognize that,” Schreer said.</w:t>
      </w:r>
    </w:p>
    <w:p w14:paraId="18FB4D68" w14:textId="77777777" w:rsidR="00846C7E" w:rsidRPr="00422794" w:rsidRDefault="00846C7E" w:rsidP="00846C7E">
      <w:pPr>
        <w:rPr>
          <w:sz w:val="16"/>
        </w:rPr>
      </w:pPr>
    </w:p>
    <w:p w14:paraId="7BD54567" w14:textId="77777777" w:rsidR="00846C7E" w:rsidRPr="0061632B" w:rsidRDefault="00846C7E" w:rsidP="00846C7E"/>
    <w:p w14:paraId="57F60DE6" w14:textId="32B09348" w:rsidR="00846C7E" w:rsidRPr="001646E9" w:rsidRDefault="00846C7E" w:rsidP="00846C7E">
      <w:pPr>
        <w:pStyle w:val="Heading2"/>
      </w:pPr>
      <w:r>
        <w:t>ALL-PURPOSE</w:t>
      </w:r>
    </w:p>
    <w:p w14:paraId="15800FCB" w14:textId="77777777" w:rsidR="00846C7E" w:rsidRDefault="00846C7E" w:rsidP="00846C7E">
      <w:pPr>
        <w:pStyle w:val="Heading3"/>
      </w:pPr>
      <w:r>
        <w:t>Green Paradox---2NC</w:t>
      </w:r>
    </w:p>
    <w:p w14:paraId="6CEA8D0D" w14:textId="77777777" w:rsidR="00846C7E" w:rsidRDefault="00846C7E" w:rsidP="00846C7E">
      <w:pPr>
        <w:pStyle w:val="Heading4"/>
      </w:pPr>
      <w:bookmarkStart w:id="1" w:name="_Hlk175403683"/>
      <w:r w:rsidRPr="00FC071E">
        <w:rPr>
          <w:u w:val="single"/>
        </w:rPr>
        <w:t>Green paradox</w:t>
      </w:r>
      <w:r>
        <w:t xml:space="preserve"> turns emissions.</w:t>
      </w:r>
    </w:p>
    <w:p w14:paraId="7D320F4D" w14:textId="77777777" w:rsidR="00846C7E" w:rsidRPr="00BA1F51" w:rsidRDefault="00846C7E" w:rsidP="00846C7E">
      <w:r w:rsidRPr="00394F1A">
        <w:rPr>
          <w:rStyle w:val="Style13ptBold"/>
        </w:rPr>
        <w:t>de Graaf 23</w:t>
      </w:r>
      <w:r>
        <w:t xml:space="preserve">, PhD, Associate Professor of International Politics at the Ghent Institute for International and European Studies. (Thijs Van, “10. Barrels, booms, and busts: the future of petrostates in a decarbonizing world,” in </w:t>
      </w:r>
      <w:r w:rsidRPr="00556331">
        <w:rPr>
          <w:i/>
          <w:iCs/>
        </w:rPr>
        <w:t>Handbook on the Geopolitics of the Energy Transition</w:t>
      </w:r>
      <w:r>
        <w:t>, p. 190-191, Edward Elgar Publishing, ISBN 978 1 80037 043 2)</w:t>
      </w:r>
    </w:p>
    <w:p w14:paraId="0481E640" w14:textId="77777777" w:rsidR="00846C7E" w:rsidRPr="00A47A90" w:rsidRDefault="00846C7E" w:rsidP="00846C7E">
      <w:pPr>
        <w:rPr>
          <w:sz w:val="16"/>
        </w:rPr>
      </w:pPr>
      <w:r w:rsidRPr="00A47A90">
        <w:rPr>
          <w:sz w:val="16"/>
        </w:rPr>
        <w:t>4.1 Race to Sell Oil</w:t>
      </w:r>
    </w:p>
    <w:p w14:paraId="066AE0AC" w14:textId="77777777" w:rsidR="00846C7E" w:rsidRPr="00A47A90" w:rsidRDefault="00846C7E" w:rsidP="00846C7E">
      <w:pPr>
        <w:rPr>
          <w:sz w:val="16"/>
        </w:rPr>
      </w:pPr>
      <w:r w:rsidRPr="00A201AD">
        <w:rPr>
          <w:rStyle w:val="StyleUnderline"/>
          <w:highlight w:val="cyan"/>
        </w:rPr>
        <w:t>In response to</w:t>
      </w:r>
      <w:r w:rsidRPr="00394F1A">
        <w:rPr>
          <w:rStyle w:val="StyleUnderline"/>
        </w:rPr>
        <w:t xml:space="preserve"> the threat of </w:t>
      </w:r>
      <w:r w:rsidRPr="00A201AD">
        <w:rPr>
          <w:rStyle w:val="Emphasis"/>
          <w:highlight w:val="cyan"/>
        </w:rPr>
        <w:t>peak</w:t>
      </w:r>
      <w:r w:rsidRPr="00BB2FC0">
        <w:rPr>
          <w:rStyle w:val="Emphasis"/>
        </w:rPr>
        <w:t xml:space="preserve"> oil </w:t>
      </w:r>
      <w:r w:rsidRPr="00A201AD">
        <w:rPr>
          <w:rStyle w:val="Emphasis"/>
          <w:highlight w:val="cyan"/>
        </w:rPr>
        <w:t>demand</w:t>
      </w:r>
      <w:r w:rsidRPr="00A47A90">
        <w:rPr>
          <w:sz w:val="16"/>
        </w:rPr>
        <w:t xml:space="preserve">, </w:t>
      </w:r>
      <w:r w:rsidRPr="00A201AD">
        <w:rPr>
          <w:rStyle w:val="StyleUnderline"/>
          <w:highlight w:val="cyan"/>
        </w:rPr>
        <w:t>producer countries could</w:t>
      </w:r>
      <w:r w:rsidRPr="007D5607">
        <w:rPr>
          <w:rStyle w:val="StyleUnderline"/>
        </w:rPr>
        <w:t xml:space="preserve"> </w:t>
      </w:r>
      <w:r w:rsidRPr="007D5607">
        <w:rPr>
          <w:rStyle w:val="Emphasis"/>
          <w:highlight w:val="cyan"/>
        </w:rPr>
        <w:t>battle it out</w:t>
      </w:r>
      <w:r w:rsidRPr="007D5607">
        <w:rPr>
          <w:rStyle w:val="StyleUnderline"/>
          <w:highlight w:val="cyan"/>
        </w:rPr>
        <w:t>,</w:t>
      </w:r>
      <w:r w:rsidRPr="00394F1A">
        <w:rPr>
          <w:rStyle w:val="StyleUnderline"/>
        </w:rPr>
        <w:t xml:space="preserve"> fight for market share, </w:t>
      </w:r>
      <w:r w:rsidRPr="00A201AD">
        <w:rPr>
          <w:rStyle w:val="StyleUnderline"/>
          <w:highlight w:val="cyan"/>
        </w:rPr>
        <w:t>and</w:t>
      </w:r>
      <w:r w:rsidRPr="00A47A90">
        <w:rPr>
          <w:sz w:val="16"/>
        </w:rPr>
        <w:t xml:space="preserve"> try to </w:t>
      </w:r>
      <w:r w:rsidRPr="00A201AD">
        <w:rPr>
          <w:rStyle w:val="Emphasis"/>
          <w:highlight w:val="cyan"/>
        </w:rPr>
        <w:t>sell</w:t>
      </w:r>
      <w:r w:rsidRPr="00BE639C">
        <w:rPr>
          <w:rStyle w:val="Emphasis"/>
        </w:rPr>
        <w:t xml:space="preserve"> as much</w:t>
      </w:r>
      <w:r w:rsidRPr="00394F1A">
        <w:rPr>
          <w:rStyle w:val="StyleUnderline"/>
        </w:rPr>
        <w:t xml:space="preserve"> of </w:t>
      </w:r>
      <w:r w:rsidRPr="00A201AD">
        <w:rPr>
          <w:rStyle w:val="StyleUnderline"/>
          <w:highlight w:val="cyan"/>
        </w:rPr>
        <w:t>their oil</w:t>
      </w:r>
      <w:r w:rsidRPr="00394F1A">
        <w:rPr>
          <w:rStyle w:val="StyleUnderline"/>
        </w:rPr>
        <w:t xml:space="preserve"> now </w:t>
      </w:r>
      <w:r w:rsidRPr="00A201AD">
        <w:rPr>
          <w:rStyle w:val="Emphasis"/>
          <w:highlight w:val="cyan"/>
        </w:rPr>
        <w:t>before demand declines</w:t>
      </w:r>
      <w:r w:rsidRPr="00394F1A">
        <w:rPr>
          <w:rStyle w:val="StyleUnderline"/>
        </w:rPr>
        <w:t xml:space="preserve"> as a result of a switch to </w:t>
      </w:r>
      <w:r w:rsidRPr="00394F1A">
        <w:rPr>
          <w:rStyle w:val="Emphasis"/>
        </w:rPr>
        <w:t>clean</w:t>
      </w:r>
      <w:r w:rsidRPr="00A47A90">
        <w:rPr>
          <w:sz w:val="16"/>
        </w:rPr>
        <w:t xml:space="preserve">er </w:t>
      </w:r>
      <w:r w:rsidRPr="00394F1A">
        <w:rPr>
          <w:rStyle w:val="Emphasis"/>
        </w:rPr>
        <w:t>energy</w:t>
      </w:r>
      <w:r w:rsidRPr="00A47A90">
        <w:rPr>
          <w:sz w:val="16"/>
        </w:rPr>
        <w:t xml:space="preserve"> sources. </w:t>
      </w:r>
      <w:r w:rsidRPr="00A201AD">
        <w:rPr>
          <w:rStyle w:val="StyleUnderline"/>
          <w:highlight w:val="cyan"/>
        </w:rPr>
        <w:t>This is a strategy</w:t>
      </w:r>
      <w:r w:rsidRPr="001F59F7">
        <w:rPr>
          <w:rStyle w:val="StyleUnderline"/>
        </w:rPr>
        <w:t xml:space="preserve"> that </w:t>
      </w:r>
      <w:r w:rsidRPr="007D5607">
        <w:rPr>
          <w:rStyle w:val="Emphasis"/>
        </w:rPr>
        <w:t>low-cost producers</w:t>
      </w:r>
      <w:r w:rsidRPr="007D5607">
        <w:rPr>
          <w:rStyle w:val="StyleUnderline"/>
        </w:rPr>
        <w:t xml:space="preserve"> like </w:t>
      </w:r>
      <w:r w:rsidRPr="00A201AD">
        <w:rPr>
          <w:rStyle w:val="Emphasis"/>
          <w:highlight w:val="cyan"/>
        </w:rPr>
        <w:t>Saudi</w:t>
      </w:r>
      <w:r w:rsidRPr="00A47A90">
        <w:rPr>
          <w:sz w:val="16"/>
        </w:rPr>
        <w:t xml:space="preserve"> Arabia </w:t>
      </w:r>
      <w:r w:rsidRPr="00A201AD">
        <w:rPr>
          <w:rStyle w:val="StyleUnderline"/>
          <w:highlight w:val="cyan"/>
        </w:rPr>
        <w:t>might</w:t>
      </w:r>
      <w:r w:rsidRPr="00A47A90">
        <w:rPr>
          <w:sz w:val="16"/>
        </w:rPr>
        <w:t xml:space="preserve"> be tempted to </w:t>
      </w:r>
      <w:r w:rsidRPr="00A201AD">
        <w:rPr>
          <w:rStyle w:val="StyleUnderline"/>
          <w:highlight w:val="cyan"/>
        </w:rPr>
        <w:t>pursue</w:t>
      </w:r>
      <w:r w:rsidRPr="00A47A90">
        <w:rPr>
          <w:sz w:val="16"/>
        </w:rPr>
        <w:t xml:space="preserve">. In fact, in March 2020, the Saudi Ministry of Energy instructed Saudi Aramco to increase its production capacity from 12 to 13 mb/d (Saudi Aramco, 2020). </w:t>
      </w:r>
      <w:r w:rsidRPr="00A47A90">
        <w:rPr>
          <w:rStyle w:val="StyleUnderline"/>
        </w:rPr>
        <w:t>Saudi Aramco’s</w:t>
      </w:r>
      <w:r w:rsidRPr="00A47A90">
        <w:rPr>
          <w:sz w:val="16"/>
        </w:rPr>
        <w:t xml:space="preserve"> April 2019 </w:t>
      </w:r>
      <w:r w:rsidRPr="00A47A90">
        <w:rPr>
          <w:rStyle w:val="StyleUnderline"/>
        </w:rPr>
        <w:t>bond prospectus</w:t>
      </w:r>
      <w:r w:rsidRPr="00A47A90">
        <w:rPr>
          <w:sz w:val="16"/>
        </w:rPr>
        <w:t xml:space="preserve">, released ahead of its initial public offering, </w:t>
      </w:r>
      <w:r w:rsidRPr="00A47A90">
        <w:rPr>
          <w:rStyle w:val="StyleUnderline"/>
        </w:rPr>
        <w:t>reads like a strategy to be the</w:t>
      </w:r>
      <w:r w:rsidRPr="00A47A90">
        <w:rPr>
          <w:sz w:val="16"/>
        </w:rPr>
        <w:t xml:space="preserve"> “</w:t>
      </w:r>
      <w:r w:rsidRPr="00A47A90">
        <w:rPr>
          <w:rStyle w:val="StyleUnderline"/>
        </w:rPr>
        <w:t>last man standing</w:t>
      </w:r>
      <w:r w:rsidRPr="00A47A90">
        <w:rPr>
          <w:sz w:val="16"/>
        </w:rPr>
        <w:t xml:space="preserve">” </w:t>
      </w:r>
      <w:r w:rsidRPr="00A47A90">
        <w:rPr>
          <w:rStyle w:val="StyleUnderline"/>
        </w:rPr>
        <w:t>in the oil market</w:t>
      </w:r>
      <w:r w:rsidRPr="00A47A90">
        <w:rPr>
          <w:sz w:val="16"/>
        </w:rPr>
        <w:t xml:space="preserve"> (Krane, 2021). Similarly, the United Arab Emirates’ Abu Dhabi National Oil Company (ADNOC) had plans to increase its production capacity to 5 mb/d, up from 3.1 mb/d in October 2018 (Kerr, 2018).</w:t>
      </w:r>
    </w:p>
    <w:p w14:paraId="4D39DB88" w14:textId="77777777" w:rsidR="00846C7E" w:rsidRDefault="00846C7E" w:rsidP="00846C7E">
      <w:pPr>
        <w:rPr>
          <w:sz w:val="16"/>
        </w:rPr>
      </w:pPr>
      <w:r w:rsidRPr="00A47A90">
        <w:rPr>
          <w:sz w:val="16"/>
        </w:rPr>
        <w:t xml:space="preserve">The idea here is that </w:t>
      </w:r>
      <w:r w:rsidRPr="00A201AD">
        <w:rPr>
          <w:rStyle w:val="Emphasis"/>
          <w:highlight w:val="cyan"/>
        </w:rPr>
        <w:t>climate policy</w:t>
      </w:r>
      <w:r w:rsidRPr="00A201AD">
        <w:rPr>
          <w:rStyle w:val="StyleUnderline"/>
          <w:highlight w:val="cyan"/>
        </w:rPr>
        <w:t xml:space="preserve"> and the </w:t>
      </w:r>
      <w:r w:rsidRPr="00A201AD">
        <w:rPr>
          <w:rStyle w:val="Emphasis"/>
          <w:highlight w:val="cyan"/>
        </w:rPr>
        <w:t>anticipated depreciation</w:t>
      </w:r>
      <w:r w:rsidRPr="00A201AD">
        <w:rPr>
          <w:rStyle w:val="StyleUnderline"/>
          <w:highlight w:val="cyan"/>
        </w:rPr>
        <w:t xml:space="preserve"> of reserves</w:t>
      </w:r>
      <w:r w:rsidRPr="00A201AD">
        <w:rPr>
          <w:sz w:val="16"/>
          <w:highlight w:val="cyan"/>
        </w:rPr>
        <w:t xml:space="preserve"> </w:t>
      </w:r>
      <w:r w:rsidRPr="00A201AD">
        <w:rPr>
          <w:rStyle w:val="Emphasis"/>
          <w:highlight w:val="cyan"/>
        </w:rPr>
        <w:t>undermines</w:t>
      </w:r>
      <w:r w:rsidRPr="00A201AD">
        <w:rPr>
          <w:rStyle w:val="StyleUnderline"/>
          <w:highlight w:val="cyan"/>
        </w:rPr>
        <w:t xml:space="preserve"> incentives to </w:t>
      </w:r>
      <w:r w:rsidRPr="00A201AD">
        <w:rPr>
          <w:rStyle w:val="Emphasis"/>
          <w:highlight w:val="cyan"/>
        </w:rPr>
        <w:t>leave oil in the ground</w:t>
      </w:r>
      <w:r w:rsidRPr="00A47A90">
        <w:rPr>
          <w:rStyle w:val="StyleUnderline"/>
        </w:rPr>
        <w:t xml:space="preserve">, instead </w:t>
      </w:r>
      <w:r w:rsidRPr="00A201AD">
        <w:rPr>
          <w:rStyle w:val="StyleUnderline"/>
          <w:highlight w:val="cyan"/>
        </w:rPr>
        <w:t>provoking a</w:t>
      </w:r>
      <w:r w:rsidRPr="00A47A90">
        <w:rPr>
          <w:rStyle w:val="StyleUnderline"/>
        </w:rPr>
        <w:t xml:space="preserve"> “</w:t>
      </w:r>
      <w:r w:rsidRPr="00A201AD">
        <w:rPr>
          <w:rStyle w:val="Emphasis"/>
          <w:highlight w:val="cyan"/>
        </w:rPr>
        <w:t>panic and pump</w:t>
      </w:r>
      <w:r w:rsidRPr="00A201AD">
        <w:rPr>
          <w:rStyle w:val="StyleUnderline"/>
        </w:rPr>
        <w:t>”</w:t>
      </w:r>
      <w:r w:rsidRPr="00A47A90">
        <w:rPr>
          <w:rStyle w:val="StyleUnderline"/>
        </w:rPr>
        <w:t xml:space="preserve"> </w:t>
      </w:r>
      <w:r w:rsidRPr="00A201AD">
        <w:rPr>
          <w:rStyle w:val="Emphasis"/>
          <w:highlight w:val="cyan"/>
        </w:rPr>
        <w:t>strategy</w:t>
      </w:r>
      <w:r w:rsidRPr="00A47A90">
        <w:rPr>
          <w:rStyle w:val="StyleUnderline"/>
        </w:rPr>
        <w:t xml:space="preserve"> to monetize as much of those reserves </w:t>
      </w:r>
      <w:r w:rsidRPr="00A47A90">
        <w:rPr>
          <w:rStyle w:val="Emphasis"/>
        </w:rPr>
        <w:t>before</w:t>
      </w:r>
      <w:r w:rsidRPr="00A47A90">
        <w:rPr>
          <w:rStyle w:val="StyleUnderline"/>
        </w:rPr>
        <w:t xml:space="preserve"> the window closes</w:t>
      </w:r>
      <w:r w:rsidRPr="00A47A90">
        <w:rPr>
          <w:sz w:val="16"/>
        </w:rPr>
        <w:t xml:space="preserve">. It is also built on a belief that </w:t>
      </w:r>
      <w:r w:rsidRPr="00A47A90">
        <w:rPr>
          <w:rStyle w:val="StyleUnderline"/>
        </w:rPr>
        <w:t xml:space="preserve">oil will </w:t>
      </w:r>
      <w:r w:rsidRPr="00A47A90">
        <w:rPr>
          <w:rStyle w:val="Emphasis"/>
        </w:rPr>
        <w:t>remain indispensable</w:t>
      </w:r>
      <w:r w:rsidRPr="00A47A90">
        <w:rPr>
          <w:rStyle w:val="StyleUnderline"/>
        </w:rPr>
        <w:t xml:space="preserve"> for some time to come, and that NOCs may be at an advantage compared to international oil co</w:t>
      </w:r>
      <w:r w:rsidRPr="00A47A90">
        <w:rPr>
          <w:sz w:val="16"/>
        </w:rPr>
        <w:t xml:space="preserve">mpanies, which face mounting pressure from shareholders, courts, and public opinion. However, by </w:t>
      </w:r>
      <w:r w:rsidRPr="00A47A90">
        <w:rPr>
          <w:rStyle w:val="StyleUnderline"/>
        </w:rPr>
        <w:t xml:space="preserve">rushing to develop reserves and make the most out of what could be the last oil boom, </w:t>
      </w:r>
      <w:r w:rsidRPr="00A201AD">
        <w:rPr>
          <w:rStyle w:val="Emphasis"/>
          <w:highlight w:val="cyan"/>
        </w:rPr>
        <w:t>price wars</w:t>
      </w:r>
      <w:r w:rsidRPr="00A201AD">
        <w:rPr>
          <w:rStyle w:val="StyleUnderline"/>
          <w:highlight w:val="cyan"/>
        </w:rPr>
        <w:t xml:space="preserve"> may </w:t>
      </w:r>
      <w:r w:rsidRPr="00A201AD">
        <w:rPr>
          <w:rStyle w:val="Emphasis"/>
          <w:highlight w:val="cyan"/>
        </w:rPr>
        <w:t>erupt</w:t>
      </w:r>
      <w:r w:rsidRPr="00A47A90">
        <w:rPr>
          <w:sz w:val="16"/>
        </w:rPr>
        <w:t xml:space="preserve"> between oil exporters, thus </w:t>
      </w:r>
      <w:r w:rsidRPr="00A201AD">
        <w:rPr>
          <w:rStyle w:val="Emphasis"/>
          <w:highlight w:val="cyan"/>
        </w:rPr>
        <w:t xml:space="preserve">depressing </w:t>
      </w:r>
      <w:r w:rsidRPr="00BB7714">
        <w:rPr>
          <w:rStyle w:val="Emphasis"/>
          <w:highlight w:val="cyan"/>
        </w:rPr>
        <w:t>prices</w:t>
      </w:r>
      <w:r w:rsidRPr="00A47A90">
        <w:rPr>
          <w:rStyle w:val="StyleUnderline"/>
        </w:rPr>
        <w:t xml:space="preserve"> and revenues for all. </w:t>
      </w:r>
      <w:r w:rsidRPr="00A201AD">
        <w:rPr>
          <w:rStyle w:val="StyleUnderline"/>
          <w:highlight w:val="cyan"/>
        </w:rPr>
        <w:t>It could lead to</w:t>
      </w:r>
      <w:r w:rsidRPr="00A47A90">
        <w:rPr>
          <w:rStyle w:val="StyleUnderline"/>
        </w:rPr>
        <w:t xml:space="preserve"> “</w:t>
      </w:r>
      <w:r w:rsidRPr="00A201AD">
        <w:rPr>
          <w:rStyle w:val="Emphasis"/>
          <w:highlight w:val="cyan"/>
        </w:rPr>
        <w:t>green paradox</w:t>
      </w:r>
      <w:r w:rsidRPr="00A47A90">
        <w:rPr>
          <w:rStyle w:val="StyleUnderline"/>
        </w:rPr>
        <w:t xml:space="preserve">” </w:t>
      </w:r>
      <w:r w:rsidRPr="00A201AD">
        <w:rPr>
          <w:rStyle w:val="Emphasis"/>
          <w:highlight w:val="cyan"/>
        </w:rPr>
        <w:t>effects</w:t>
      </w:r>
      <w:r w:rsidRPr="00A47A90">
        <w:rPr>
          <w:rStyle w:val="StyleUnderline"/>
        </w:rPr>
        <w:t xml:space="preserve">, </w:t>
      </w:r>
      <w:r w:rsidRPr="00A201AD">
        <w:rPr>
          <w:rStyle w:val="StyleUnderline"/>
          <w:highlight w:val="cyan"/>
        </w:rPr>
        <w:t>where</w:t>
      </w:r>
      <w:r w:rsidRPr="00A47A90">
        <w:rPr>
          <w:rStyle w:val="StyleUnderline"/>
        </w:rPr>
        <w:t xml:space="preserve">by </w:t>
      </w:r>
      <w:r w:rsidRPr="00A201AD">
        <w:rPr>
          <w:rStyle w:val="StyleUnderline"/>
          <w:highlight w:val="cyan"/>
        </w:rPr>
        <w:t xml:space="preserve">lower oil prices </w:t>
      </w:r>
      <w:r w:rsidRPr="00A201AD">
        <w:rPr>
          <w:rStyle w:val="Emphasis"/>
          <w:highlight w:val="cyan"/>
        </w:rPr>
        <w:t>slow</w:t>
      </w:r>
      <w:r w:rsidRPr="00A47A90">
        <w:rPr>
          <w:sz w:val="16"/>
        </w:rPr>
        <w:t xml:space="preserve"> down </w:t>
      </w:r>
      <w:r w:rsidRPr="00A201AD">
        <w:rPr>
          <w:rStyle w:val="Emphasis"/>
          <w:highlight w:val="cyan"/>
        </w:rPr>
        <w:t>the</w:t>
      </w:r>
      <w:r w:rsidRPr="00A47A90">
        <w:rPr>
          <w:rStyle w:val="Emphasis"/>
        </w:rPr>
        <w:t xml:space="preserve"> energy </w:t>
      </w:r>
      <w:r w:rsidRPr="00A201AD">
        <w:rPr>
          <w:rStyle w:val="Emphasis"/>
          <w:highlight w:val="cyan"/>
        </w:rPr>
        <w:t>transition</w:t>
      </w:r>
      <w:r w:rsidRPr="00A47A90">
        <w:rPr>
          <w:sz w:val="16"/>
        </w:rPr>
        <w:t xml:space="preserve"> itself (Sinn, 2012). Moreover, </w:t>
      </w:r>
      <w:r w:rsidRPr="00A47A90">
        <w:rPr>
          <w:rStyle w:val="StyleUnderline"/>
        </w:rPr>
        <w:t>rapacious oil extraction is a short-term strategy which does not improve long-term prospects for growth</w:t>
      </w:r>
      <w:r w:rsidRPr="00A47A90">
        <w:rPr>
          <w:sz w:val="16"/>
        </w:rPr>
        <w:t xml:space="preserve"> (van der Ploeg, 2016).</w:t>
      </w:r>
    </w:p>
    <w:p w14:paraId="3FA7E153" w14:textId="77777777" w:rsidR="00846C7E" w:rsidRDefault="00846C7E" w:rsidP="00846C7E">
      <w:pPr>
        <w:pStyle w:val="Heading3"/>
      </w:pPr>
      <w:r>
        <w:t>Green Paradox---AT: Long-Term Contracts---2NC</w:t>
      </w:r>
    </w:p>
    <w:p w14:paraId="267BFCBA" w14:textId="77777777" w:rsidR="00846C7E" w:rsidRDefault="00846C7E" w:rsidP="00846C7E">
      <w:pPr>
        <w:pStyle w:val="Heading4"/>
      </w:pPr>
      <w:r>
        <w:t xml:space="preserve">Plants can accelerate processing </w:t>
      </w:r>
      <w:r w:rsidRPr="00E62DF4">
        <w:rPr>
          <w:u w:val="single"/>
        </w:rPr>
        <w:t>even</w:t>
      </w:r>
      <w:r>
        <w:t xml:space="preserve"> when locked into </w:t>
      </w:r>
      <w:r w:rsidRPr="00E62DF4">
        <w:rPr>
          <w:u w:val="single"/>
        </w:rPr>
        <w:t>long-term contracts</w:t>
      </w:r>
      <w:r>
        <w:t>.</w:t>
      </w:r>
    </w:p>
    <w:p w14:paraId="7D9B41A9" w14:textId="77777777" w:rsidR="00846C7E" w:rsidRDefault="00846C7E" w:rsidP="00846C7E">
      <w:r w:rsidRPr="00AE1ADE">
        <w:rPr>
          <w:rStyle w:val="Style13ptBold"/>
        </w:rPr>
        <w:t>Grant 8-30</w:t>
      </w:r>
      <w:r>
        <w:t xml:space="preserve">-2024, PhD, Professor of Sociology and Fellow of the Renewable and Sustainable Energy Institute at the University of Colorado Boulder. (Don, </w:t>
      </w:r>
      <w:r w:rsidRPr="00AE1ADE">
        <w:rPr>
          <w:i/>
          <w:iCs/>
        </w:rPr>
        <w:t>et al</w:t>
      </w:r>
      <w:r>
        <w:t>, “A worldwide analysis of stranded fossil fuel assets’ impact on power plants’ CO2 emissions,” Nature Communications, Volume 15, p. 2, https://www.nature.com/articles/s41467-024-52036-8.pdf)</w:t>
      </w:r>
    </w:p>
    <w:p w14:paraId="4832E548" w14:textId="77777777" w:rsidR="00846C7E" w:rsidRPr="00920656" w:rsidRDefault="00846C7E" w:rsidP="00846C7E">
      <w:pPr>
        <w:rPr>
          <w:rStyle w:val="StyleUnderline"/>
        </w:rPr>
      </w:pPr>
      <w:r w:rsidRPr="00E62DF4">
        <w:rPr>
          <w:sz w:val="16"/>
        </w:rPr>
        <w:t xml:space="preserve">To date, </w:t>
      </w:r>
      <w:r w:rsidRPr="004B649F">
        <w:rPr>
          <w:rStyle w:val="StyleUnderline"/>
        </w:rPr>
        <w:t>the study that comes closest to generating</w:t>
      </w:r>
      <w:r w:rsidRPr="00E62DF4">
        <w:rPr>
          <w:sz w:val="16"/>
        </w:rPr>
        <w:t xml:space="preserve"> such </w:t>
      </w:r>
      <w:r w:rsidRPr="00920656">
        <w:rPr>
          <w:rStyle w:val="StyleUnderline"/>
        </w:rPr>
        <w:t xml:space="preserve">evidence is </w:t>
      </w:r>
      <w:r w:rsidRPr="00AD4585">
        <w:rPr>
          <w:rStyle w:val="StyleUnderline"/>
          <w:highlight w:val="cyan"/>
        </w:rPr>
        <w:t>Di Maria</w:t>
      </w:r>
      <w:r w:rsidRPr="00920656">
        <w:rPr>
          <w:rStyle w:val="StyleUnderline"/>
        </w:rPr>
        <w:t xml:space="preserve"> et al</w:t>
      </w:r>
      <w:r w:rsidRPr="00E62DF4">
        <w:rPr>
          <w:sz w:val="16"/>
        </w:rPr>
        <w:t xml:space="preserve">.24 </w:t>
      </w:r>
      <w:r w:rsidRPr="00920656">
        <w:rPr>
          <w:rStyle w:val="StyleUnderline"/>
        </w:rPr>
        <w:t>empirical examination of whether</w:t>
      </w:r>
      <w:r w:rsidRPr="00E62DF4">
        <w:rPr>
          <w:sz w:val="16"/>
        </w:rPr>
        <w:t xml:space="preserve"> U.S. power </w:t>
      </w:r>
      <w:r w:rsidRPr="00920656">
        <w:rPr>
          <w:rStyle w:val="StyleUnderline"/>
        </w:rPr>
        <w:t>plants emitted more sulfur dioxide</w:t>
      </w:r>
      <w:r w:rsidRPr="00E62DF4">
        <w:rPr>
          <w:sz w:val="16"/>
        </w:rPr>
        <w:t xml:space="preserve"> (SO2) </w:t>
      </w:r>
      <w:r w:rsidRPr="00920656">
        <w:rPr>
          <w:rStyle w:val="StyleUnderline"/>
        </w:rPr>
        <w:t>between</w:t>
      </w:r>
      <w:r w:rsidRPr="00E62DF4">
        <w:rPr>
          <w:sz w:val="16"/>
        </w:rPr>
        <w:t xml:space="preserve"> the </w:t>
      </w:r>
      <w:r w:rsidRPr="00920656">
        <w:rPr>
          <w:rStyle w:val="StyleUnderline"/>
        </w:rPr>
        <w:t>announcement of</w:t>
      </w:r>
      <w:r w:rsidRPr="00E62DF4">
        <w:rPr>
          <w:sz w:val="16"/>
        </w:rPr>
        <w:t xml:space="preserve"> the </w:t>
      </w:r>
      <w:r w:rsidRPr="00920656">
        <w:rPr>
          <w:rStyle w:val="StyleUnderline"/>
        </w:rPr>
        <w:t>Acid Rain</w:t>
      </w:r>
      <w:r w:rsidRPr="00E62DF4">
        <w:rPr>
          <w:sz w:val="16"/>
        </w:rPr>
        <w:t xml:space="preserve"> Program </w:t>
      </w:r>
      <w:r w:rsidRPr="00920656">
        <w:rPr>
          <w:rStyle w:val="StyleUnderline"/>
        </w:rPr>
        <w:t>and</w:t>
      </w:r>
      <w:r w:rsidRPr="00E62DF4">
        <w:rPr>
          <w:sz w:val="16"/>
        </w:rPr>
        <w:t xml:space="preserve"> its </w:t>
      </w:r>
      <w:r w:rsidRPr="00920656">
        <w:rPr>
          <w:rStyle w:val="StyleUnderline"/>
        </w:rPr>
        <w:t>implementation</w:t>
      </w:r>
      <w:r w:rsidRPr="00E62DF4">
        <w:rPr>
          <w:sz w:val="16"/>
        </w:rPr>
        <w:t xml:space="preserve">. Consistent with the green paradox thesis, </w:t>
      </w:r>
      <w:r w:rsidRPr="00920656">
        <w:rPr>
          <w:rStyle w:val="StyleUnderline"/>
        </w:rPr>
        <w:t xml:space="preserve">they </w:t>
      </w:r>
      <w:r w:rsidRPr="00AD4585">
        <w:rPr>
          <w:rStyle w:val="StyleUnderline"/>
          <w:highlight w:val="cyan"/>
        </w:rPr>
        <w:t>found</w:t>
      </w:r>
      <w:r w:rsidRPr="00E62DF4">
        <w:rPr>
          <w:sz w:val="16"/>
        </w:rPr>
        <w:t xml:space="preserve"> that owners of coal deposits responded to this program by extracting more coal and selling it at a cheaper price. However, contrary to that thesis, price decreases had no effect on plants’ SO2 emissions, which the authors attribute to the fact that </w:t>
      </w:r>
      <w:r w:rsidRPr="00920656">
        <w:rPr>
          <w:rStyle w:val="StyleUnderline"/>
        </w:rPr>
        <w:t xml:space="preserve">most </w:t>
      </w:r>
      <w:r w:rsidRPr="00AD4585">
        <w:rPr>
          <w:rStyle w:val="StyleUnderline"/>
          <w:highlight w:val="cyan"/>
        </w:rPr>
        <w:t xml:space="preserve">plants are </w:t>
      </w:r>
      <w:r w:rsidRPr="00AD4585">
        <w:rPr>
          <w:rStyle w:val="Emphasis"/>
          <w:highlight w:val="cyan"/>
        </w:rPr>
        <w:t>locked</w:t>
      </w:r>
      <w:r w:rsidRPr="00AD4585">
        <w:rPr>
          <w:rStyle w:val="StyleUnderline"/>
          <w:highlight w:val="cyan"/>
        </w:rPr>
        <w:t xml:space="preserve"> into </w:t>
      </w:r>
      <w:r w:rsidRPr="00AD4585">
        <w:rPr>
          <w:rStyle w:val="Emphasis"/>
          <w:highlight w:val="cyan"/>
        </w:rPr>
        <w:t>long-term</w:t>
      </w:r>
      <w:r w:rsidRPr="00E62DF4">
        <w:rPr>
          <w:sz w:val="16"/>
        </w:rPr>
        <w:t xml:space="preserve"> coal </w:t>
      </w:r>
      <w:r w:rsidRPr="00AD4585">
        <w:rPr>
          <w:rStyle w:val="Emphasis"/>
          <w:highlight w:val="cyan"/>
        </w:rPr>
        <w:t>purchases</w:t>
      </w:r>
      <w:r w:rsidRPr="00920656">
        <w:rPr>
          <w:rStyle w:val="StyleUnderline"/>
        </w:rPr>
        <w:t xml:space="preserve"> that prevent them from taking advantage of changes in spot pricing.</w:t>
      </w:r>
    </w:p>
    <w:p w14:paraId="6392E2C8" w14:textId="77777777" w:rsidR="00846C7E" w:rsidRPr="00E62DF4" w:rsidRDefault="00846C7E" w:rsidP="00846C7E">
      <w:pPr>
        <w:rPr>
          <w:sz w:val="16"/>
        </w:rPr>
      </w:pPr>
      <w:r w:rsidRPr="00E62DF4">
        <w:rPr>
          <w:sz w:val="16"/>
        </w:rPr>
        <w:t xml:space="preserve">Although their study casts doubt on the green paradox hypothesis, </w:t>
      </w:r>
      <w:r w:rsidRPr="00AD4585">
        <w:rPr>
          <w:rStyle w:val="Emphasis"/>
          <w:highlight w:val="cyan"/>
        </w:rPr>
        <w:t>Di Maria</w:t>
      </w:r>
      <w:r w:rsidRPr="00920656">
        <w:rPr>
          <w:rStyle w:val="StyleUnderline"/>
        </w:rPr>
        <w:t xml:space="preserve"> et al</w:t>
      </w:r>
      <w:r w:rsidRPr="00E62DF4">
        <w:rPr>
          <w:sz w:val="16"/>
        </w:rPr>
        <w:t xml:space="preserve">. also </w:t>
      </w:r>
      <w:r w:rsidRPr="00AD4585">
        <w:rPr>
          <w:rStyle w:val="Emphasis"/>
          <w:highlight w:val="cyan"/>
        </w:rPr>
        <w:t>overlook several factors</w:t>
      </w:r>
      <w:r w:rsidRPr="00E62DF4">
        <w:rPr>
          <w:sz w:val="16"/>
        </w:rPr>
        <w:t xml:space="preserve"> </w:t>
      </w:r>
      <w:r w:rsidRPr="00920656">
        <w:rPr>
          <w:rStyle w:val="StyleUnderline"/>
        </w:rPr>
        <w:t>that</w:t>
      </w:r>
      <w:r w:rsidRPr="00E62DF4">
        <w:rPr>
          <w:sz w:val="16"/>
        </w:rPr>
        <w:t xml:space="preserve"> beg further investigation and </w:t>
      </w:r>
      <w:r w:rsidRPr="00920656">
        <w:rPr>
          <w:rStyle w:val="StyleUnderline"/>
        </w:rPr>
        <w:t>suggest</w:t>
      </w:r>
      <w:r w:rsidRPr="00E62DF4">
        <w:rPr>
          <w:sz w:val="16"/>
        </w:rPr>
        <w:t xml:space="preserve"> how </w:t>
      </w:r>
      <w:r w:rsidRPr="00920656">
        <w:rPr>
          <w:rStyle w:val="StyleUnderline"/>
        </w:rPr>
        <w:t>climate policies might still inadvertently increase emissions</w:t>
      </w:r>
      <w:r w:rsidRPr="00E62DF4">
        <w:rPr>
          <w:sz w:val="16"/>
        </w:rPr>
        <w:t xml:space="preserve">. Besides not examining the CO2 emissions of power plants in the U.S. and throughout the world, </w:t>
      </w:r>
      <w:r w:rsidRPr="00920656">
        <w:rPr>
          <w:rStyle w:val="StyleUnderline"/>
        </w:rPr>
        <w:t xml:space="preserve">their study does not measure the value of a nation’s fossil fuel assets that are at-risk of being </w:t>
      </w:r>
      <w:r w:rsidRPr="00920656">
        <w:rPr>
          <w:rStyle w:val="Emphasis"/>
        </w:rPr>
        <w:t>stranded</w:t>
      </w:r>
      <w:r w:rsidRPr="00E62DF4">
        <w:rPr>
          <w:sz w:val="16"/>
        </w:rPr>
        <w:t xml:space="preserve">. Instead, it examines whether the effect of coal prices on emissions changes as the Acid Rain program came closer to being implemented. Hence, it does not capture how at-risk assets are distributed unevenly across the globe and threaten to disrupt the economies of some countries more than others. In addition, </w:t>
      </w:r>
      <w:r w:rsidRPr="00920656">
        <w:rPr>
          <w:rStyle w:val="StyleUnderline"/>
        </w:rPr>
        <w:t>Di Maria et al. confined their study to large, base-load plants that operate at full capacity almost all the time</w:t>
      </w:r>
      <w:r w:rsidRPr="00E62DF4">
        <w:rPr>
          <w:sz w:val="16"/>
        </w:rPr>
        <w:t xml:space="preserve">. Consequently, it does not explore how </w:t>
      </w:r>
      <w:r w:rsidRPr="00920656">
        <w:rPr>
          <w:rStyle w:val="StyleUnderline"/>
        </w:rPr>
        <w:t xml:space="preserve">other </w:t>
      </w:r>
      <w:r w:rsidRPr="00AD4585">
        <w:rPr>
          <w:rStyle w:val="StyleUnderline"/>
          <w:highlight w:val="cyan"/>
        </w:rPr>
        <w:t>plants</w:t>
      </w:r>
      <w:r w:rsidRPr="00920656">
        <w:rPr>
          <w:rStyle w:val="StyleUnderline"/>
        </w:rPr>
        <w:t xml:space="preserve"> </w:t>
      </w:r>
      <w:r w:rsidRPr="00AD4585">
        <w:rPr>
          <w:rStyle w:val="StyleUnderline"/>
        </w:rPr>
        <w:t xml:space="preserve">may </w:t>
      </w:r>
      <w:r w:rsidRPr="00AD4585">
        <w:rPr>
          <w:rStyle w:val="Emphasis"/>
          <w:highlight w:val="cyan"/>
        </w:rPr>
        <w:t>adjust their capacity</w:t>
      </w:r>
      <w:r w:rsidRPr="00920656">
        <w:rPr>
          <w:rStyle w:val="Emphasis"/>
        </w:rPr>
        <w:t xml:space="preserve"> factor</w:t>
      </w:r>
      <w:r w:rsidRPr="00E62DF4">
        <w:rPr>
          <w:sz w:val="16"/>
        </w:rPr>
        <w:t xml:space="preserve">25 </w:t>
      </w:r>
      <w:r w:rsidRPr="00AD4585">
        <w:rPr>
          <w:rStyle w:val="StyleUnderline"/>
          <w:highlight w:val="cyan"/>
        </w:rPr>
        <w:t>when</w:t>
      </w:r>
      <w:r w:rsidRPr="00920656">
        <w:rPr>
          <w:rStyle w:val="StyleUnderline"/>
        </w:rPr>
        <w:t xml:space="preserve"> many of the </w:t>
      </w:r>
      <w:r w:rsidRPr="00AD4585">
        <w:rPr>
          <w:rStyle w:val="Emphasis"/>
          <w:highlight w:val="cyan"/>
        </w:rPr>
        <w:t>reserves</w:t>
      </w:r>
      <w:r w:rsidRPr="00AD4585">
        <w:rPr>
          <w:rStyle w:val="StyleUnderline"/>
        </w:rPr>
        <w:t xml:space="preserve"> they have </w:t>
      </w:r>
      <w:r w:rsidRPr="00AD4585">
        <w:rPr>
          <w:rStyle w:val="Emphasis"/>
        </w:rPr>
        <w:t>already purchased</w:t>
      </w:r>
      <w:r w:rsidRPr="00AD4585">
        <w:rPr>
          <w:rStyle w:val="StyleUnderline"/>
        </w:rPr>
        <w:t xml:space="preserve"> are </w:t>
      </w:r>
      <w:r w:rsidRPr="00AD4585">
        <w:rPr>
          <w:rStyle w:val="StyleUnderline"/>
          <w:highlight w:val="cyan"/>
        </w:rPr>
        <w:t>in peril</w:t>
      </w:r>
      <w:r w:rsidRPr="00920656">
        <w:rPr>
          <w:rStyle w:val="StyleUnderline"/>
        </w:rPr>
        <w:t>.</w:t>
      </w:r>
    </w:p>
    <w:p w14:paraId="1512F484" w14:textId="77777777" w:rsidR="00846C7E" w:rsidRPr="00E62DF4" w:rsidRDefault="00846C7E" w:rsidP="00846C7E">
      <w:pPr>
        <w:rPr>
          <w:sz w:val="16"/>
        </w:rPr>
      </w:pPr>
      <w:r w:rsidRPr="00E62DF4">
        <w:rPr>
          <w:sz w:val="16"/>
        </w:rPr>
        <w:t xml:space="preserve">In this work, </w:t>
      </w:r>
      <w:r w:rsidRPr="00AD4585">
        <w:rPr>
          <w:rStyle w:val="StyleUnderline"/>
          <w:highlight w:val="cyan"/>
        </w:rPr>
        <w:t xml:space="preserve">we use a </w:t>
      </w:r>
      <w:r w:rsidRPr="00AD4585">
        <w:rPr>
          <w:rStyle w:val="Emphasis"/>
          <w:highlight w:val="cyan"/>
        </w:rPr>
        <w:t>worldwide dataset</w:t>
      </w:r>
      <w:r w:rsidRPr="00920656">
        <w:rPr>
          <w:rStyle w:val="StyleUnderline"/>
        </w:rPr>
        <w:t xml:space="preserve"> on</w:t>
      </w:r>
      <w:r w:rsidRPr="00E62DF4">
        <w:rPr>
          <w:sz w:val="16"/>
        </w:rPr>
        <w:t xml:space="preserve"> individual </w:t>
      </w:r>
      <w:r w:rsidRPr="00920656">
        <w:rPr>
          <w:rStyle w:val="StyleUnderline"/>
        </w:rPr>
        <w:t>power plants’ CO2 emission levels</w:t>
      </w:r>
      <w:r w:rsidRPr="00E62DF4">
        <w:rPr>
          <w:sz w:val="16"/>
        </w:rPr>
        <w:t xml:space="preserve"> (annual tonnes of CO2 emitted)26, their operational characteristics, and the value of their countries’ potentially stranded fossil fuel reserves27 to fill </w:t>
      </w:r>
      <w:r w:rsidRPr="00AD4585">
        <w:rPr>
          <w:sz w:val="16"/>
        </w:rPr>
        <w:t xml:space="preserve">these gaps </w:t>
      </w:r>
      <w:r w:rsidRPr="00AD4585">
        <w:rPr>
          <w:rStyle w:val="StyleUnderline"/>
        </w:rPr>
        <w:t xml:space="preserve">and conduct an </w:t>
      </w:r>
      <w:r w:rsidRPr="00AD4585">
        <w:rPr>
          <w:rStyle w:val="Emphasis"/>
        </w:rPr>
        <w:t>empirical analysis</w:t>
      </w:r>
      <w:r w:rsidRPr="00AD4585">
        <w:rPr>
          <w:rStyle w:val="StyleUnderline"/>
        </w:rPr>
        <w:t xml:space="preserve"> of the effects of at-risk fossil fuel assets on plants’ carbon pollution under a 1.5 °C</w:t>
      </w:r>
      <w:r w:rsidRPr="00AD4585">
        <w:rPr>
          <w:sz w:val="16"/>
        </w:rPr>
        <w:t xml:space="preserve"> (and, in Supplementary Table 1,</w:t>
      </w:r>
      <w:r w:rsidRPr="00E62DF4">
        <w:rPr>
          <w:sz w:val="16"/>
        </w:rPr>
        <w:t xml:space="preserve"> 2 °C) climate stabilization scenario. </w:t>
      </w:r>
      <w:r w:rsidRPr="00E62DF4">
        <w:rPr>
          <w:rStyle w:val="StyleUnderline"/>
        </w:rPr>
        <w:t>We test two</w:t>
      </w:r>
      <w:r w:rsidRPr="00E62DF4">
        <w:rPr>
          <w:sz w:val="16"/>
        </w:rPr>
        <w:t xml:space="preserve"> simple, alternative </w:t>
      </w:r>
      <w:r w:rsidRPr="00E62DF4">
        <w:rPr>
          <w:rStyle w:val="StyleUnderline"/>
        </w:rPr>
        <w:t xml:space="preserve">models of the </w:t>
      </w:r>
      <w:r w:rsidRPr="00E62DF4">
        <w:rPr>
          <w:rStyle w:val="Emphasis"/>
        </w:rPr>
        <w:t>green paradox</w:t>
      </w:r>
      <w:r w:rsidRPr="00E62DF4">
        <w:rPr>
          <w:sz w:val="16"/>
        </w:rPr>
        <w:t xml:space="preserve">. </w:t>
      </w:r>
      <w:r w:rsidRPr="00E62DF4">
        <w:rPr>
          <w:rStyle w:val="StyleUnderline"/>
        </w:rPr>
        <w:t>The first predicts that plants will pollute at higher levels in countries with more at-risk fossil fuel reserves</w:t>
      </w:r>
      <w:r w:rsidRPr="00E62DF4">
        <w:rPr>
          <w:sz w:val="16"/>
        </w:rPr>
        <w:t xml:space="preserve"> because those countries are more likely to exercise regulatory leniency to soften the otherwise disruptive effects of stranded assets on government revenues, employment, and energy security. Such </w:t>
      </w:r>
      <w:r w:rsidRPr="00E62DF4">
        <w:rPr>
          <w:rStyle w:val="StyleUnderline"/>
        </w:rPr>
        <w:t xml:space="preserve">leniency allows plants to </w:t>
      </w:r>
      <w:r w:rsidRPr="00E62DF4">
        <w:rPr>
          <w:rStyle w:val="Emphasis"/>
        </w:rPr>
        <w:t>defer maintenance</w:t>
      </w:r>
      <w:r w:rsidRPr="00E62DF4">
        <w:rPr>
          <w:sz w:val="16"/>
        </w:rPr>
        <w:t xml:space="preserve">, </w:t>
      </w:r>
      <w:r w:rsidRPr="00E62DF4">
        <w:rPr>
          <w:rStyle w:val="Emphasis"/>
        </w:rPr>
        <w:t>exploit loopholes</w:t>
      </w:r>
      <w:r w:rsidRPr="00E62DF4">
        <w:rPr>
          <w:sz w:val="16"/>
        </w:rPr>
        <w:t xml:space="preserve"> in environmental regulation, </w:t>
      </w:r>
      <w:r w:rsidRPr="00E62DF4">
        <w:rPr>
          <w:rStyle w:val="StyleUnderline"/>
        </w:rPr>
        <w:t xml:space="preserve">and delay adopting </w:t>
      </w:r>
      <w:r w:rsidRPr="00E62DF4">
        <w:rPr>
          <w:rStyle w:val="Emphasis"/>
        </w:rPr>
        <w:t>cleaner tech</w:t>
      </w:r>
      <w:r w:rsidRPr="00E62DF4">
        <w:rPr>
          <w:sz w:val="16"/>
        </w:rPr>
        <w:t xml:space="preserve">nologies, all of which directly add to a plant’s carbon pollution. </w:t>
      </w:r>
      <w:r w:rsidRPr="00E62DF4">
        <w:rPr>
          <w:rStyle w:val="StyleUnderline"/>
        </w:rPr>
        <w:t xml:space="preserve">The second model assumes that most plants are </w:t>
      </w:r>
      <w:r w:rsidRPr="00E62DF4">
        <w:rPr>
          <w:rStyle w:val="Emphasis"/>
        </w:rPr>
        <w:t>locked</w:t>
      </w:r>
      <w:r w:rsidRPr="00E62DF4">
        <w:rPr>
          <w:rStyle w:val="StyleUnderline"/>
        </w:rPr>
        <w:t xml:space="preserve"> into </w:t>
      </w:r>
      <w:r w:rsidRPr="00E62DF4">
        <w:rPr>
          <w:rStyle w:val="Emphasis"/>
        </w:rPr>
        <w:t>long-term fossil</w:t>
      </w:r>
      <w:r w:rsidRPr="00E62DF4">
        <w:rPr>
          <w:sz w:val="16"/>
        </w:rPr>
        <w:t xml:space="preserve"> fuel </w:t>
      </w:r>
      <w:r w:rsidRPr="00E62DF4">
        <w:rPr>
          <w:rStyle w:val="Emphasis"/>
        </w:rPr>
        <w:t>contracts</w:t>
      </w:r>
      <w:r w:rsidRPr="00E62DF4">
        <w:rPr>
          <w:sz w:val="16"/>
        </w:rPr>
        <w:t xml:space="preserve"> and many of the fuels they have acquired are derived from their host country’s carbon reserves. </w:t>
      </w:r>
      <w:r w:rsidRPr="00E62DF4">
        <w:rPr>
          <w:rStyle w:val="StyleUnderline"/>
        </w:rPr>
        <w:t>It predicts</w:t>
      </w:r>
      <w:r w:rsidRPr="00E62DF4">
        <w:rPr>
          <w:sz w:val="16"/>
        </w:rPr>
        <w:t xml:space="preserve"> that </w:t>
      </w:r>
      <w:r w:rsidRPr="00E62DF4">
        <w:rPr>
          <w:rStyle w:val="StyleUnderline"/>
        </w:rPr>
        <w:t xml:space="preserve">in countries with more at-risk assets, </w:t>
      </w:r>
      <w:r w:rsidRPr="00AD4585">
        <w:rPr>
          <w:rStyle w:val="StyleUnderline"/>
          <w:highlight w:val="cyan"/>
        </w:rPr>
        <w:t>plants</w:t>
      </w:r>
      <w:r w:rsidRPr="00AD4585">
        <w:rPr>
          <w:sz w:val="16"/>
          <w:szCs w:val="16"/>
        </w:rPr>
        <w:t xml:space="preserve"> have a vested interest in </w:t>
      </w:r>
      <w:r w:rsidRPr="00AD4585">
        <w:rPr>
          <w:rStyle w:val="Emphasis"/>
          <w:highlight w:val="cyan"/>
        </w:rPr>
        <w:t>shift</w:t>
      </w:r>
      <w:r w:rsidRPr="00AD4585">
        <w:rPr>
          <w:sz w:val="16"/>
          <w:szCs w:val="16"/>
        </w:rPr>
        <w:t xml:space="preserve">ing the </w:t>
      </w:r>
      <w:r w:rsidRPr="00AD4585">
        <w:rPr>
          <w:rStyle w:val="Emphasis"/>
          <w:highlight w:val="cyan"/>
        </w:rPr>
        <w:t>processing</w:t>
      </w:r>
      <w:r w:rsidRPr="00AD4585">
        <w:rPr>
          <w:rStyle w:val="StyleUnderline"/>
          <w:highlight w:val="cyan"/>
        </w:rPr>
        <w:t xml:space="preserve"> of </w:t>
      </w:r>
      <w:r w:rsidRPr="00AD4585">
        <w:rPr>
          <w:rStyle w:val="Emphasis"/>
          <w:highlight w:val="cyan"/>
        </w:rPr>
        <w:t>fossil fuels forward</w:t>
      </w:r>
      <w:r w:rsidRPr="00AD4585">
        <w:rPr>
          <w:rStyle w:val="StyleUnderline"/>
          <w:highlight w:val="cyan"/>
        </w:rPr>
        <w:t xml:space="preserve"> to capitalize on</w:t>
      </w:r>
      <w:r w:rsidRPr="00E62DF4">
        <w:rPr>
          <w:rStyle w:val="StyleUnderline"/>
        </w:rPr>
        <w:t xml:space="preserve"> their purchases of </w:t>
      </w:r>
      <w:r w:rsidRPr="00AD4585">
        <w:rPr>
          <w:rStyle w:val="Emphasis"/>
        </w:rPr>
        <w:t>coal</w:t>
      </w:r>
      <w:r w:rsidRPr="00E62DF4">
        <w:rPr>
          <w:rStyle w:val="StyleUnderline"/>
        </w:rPr>
        <w:t xml:space="preserve">, </w:t>
      </w:r>
      <w:r w:rsidRPr="00AD4585">
        <w:rPr>
          <w:rStyle w:val="Emphasis"/>
          <w:highlight w:val="cyan"/>
        </w:rPr>
        <w:t>oil</w:t>
      </w:r>
      <w:r w:rsidRPr="00E62DF4">
        <w:rPr>
          <w:rStyle w:val="StyleUnderline"/>
        </w:rPr>
        <w:t xml:space="preserve">, </w:t>
      </w:r>
      <w:r w:rsidRPr="00AD4585">
        <w:rPr>
          <w:rStyle w:val="StyleUnderline"/>
          <w:highlight w:val="cyan"/>
        </w:rPr>
        <w:t xml:space="preserve">and </w:t>
      </w:r>
      <w:r w:rsidRPr="00AD4585">
        <w:rPr>
          <w:rStyle w:val="Emphasis"/>
          <w:highlight w:val="cyan"/>
        </w:rPr>
        <w:t>gas</w:t>
      </w:r>
      <w:r w:rsidRPr="00E62DF4">
        <w:rPr>
          <w:rStyle w:val="StyleUnderline"/>
        </w:rPr>
        <w:t xml:space="preserve"> and use their </w:t>
      </w:r>
      <w:r w:rsidRPr="00AD4585">
        <w:rPr>
          <w:rStyle w:val="StyleUnderline"/>
        </w:rPr>
        <w:t>plant equipment while they</w:t>
      </w:r>
      <w:r w:rsidRPr="00AD4585">
        <w:rPr>
          <w:sz w:val="16"/>
          <w:szCs w:val="16"/>
        </w:rPr>
        <w:t xml:space="preserve"> still </w:t>
      </w:r>
      <w:r w:rsidRPr="00AD4585">
        <w:rPr>
          <w:rStyle w:val="Emphasis"/>
        </w:rPr>
        <w:t>can</w:t>
      </w:r>
      <w:r w:rsidRPr="00AD4585">
        <w:rPr>
          <w:rStyle w:val="StyleUnderline"/>
        </w:rPr>
        <w:t>.</w:t>
      </w:r>
      <w:r w:rsidRPr="00E62DF4">
        <w:rPr>
          <w:rStyle w:val="StyleUnderline"/>
        </w:rPr>
        <w:t xml:space="preserve"> </w:t>
      </w:r>
      <w:r w:rsidRPr="00AD4585">
        <w:rPr>
          <w:rStyle w:val="StyleUnderline"/>
          <w:highlight w:val="cyan"/>
        </w:rPr>
        <w:t xml:space="preserve">By incentivizing plants to </w:t>
      </w:r>
      <w:r w:rsidRPr="00AD4585">
        <w:rPr>
          <w:rStyle w:val="Emphasis"/>
          <w:highlight w:val="cyan"/>
        </w:rPr>
        <w:t>speed up</w:t>
      </w:r>
      <w:r w:rsidRPr="00E62DF4">
        <w:rPr>
          <w:rStyle w:val="Emphasis"/>
        </w:rPr>
        <w:t xml:space="preserve"> </w:t>
      </w:r>
      <w:r w:rsidRPr="00AD4585">
        <w:rPr>
          <w:rStyle w:val="Emphasis"/>
        </w:rPr>
        <w:t>their</w:t>
      </w:r>
      <w:r w:rsidRPr="00E62DF4">
        <w:rPr>
          <w:rStyle w:val="Emphasis"/>
        </w:rPr>
        <w:t xml:space="preserve"> </w:t>
      </w:r>
      <w:r w:rsidRPr="00AD4585">
        <w:rPr>
          <w:rStyle w:val="Emphasis"/>
          <w:highlight w:val="cyan"/>
        </w:rPr>
        <w:t>operations</w:t>
      </w:r>
      <w:r w:rsidRPr="00E62DF4">
        <w:rPr>
          <w:sz w:val="16"/>
        </w:rPr>
        <w:t xml:space="preserve"> (i.e., </w:t>
      </w:r>
      <w:r w:rsidRPr="00E62DF4">
        <w:rPr>
          <w:rStyle w:val="StyleUnderline"/>
        </w:rPr>
        <w:t>increase their capacity utilization rate</w:t>
      </w:r>
      <w:r w:rsidRPr="00E62DF4">
        <w:rPr>
          <w:sz w:val="16"/>
        </w:rPr>
        <w:t xml:space="preserve">) in this way, </w:t>
      </w:r>
      <w:r w:rsidRPr="00AD4585">
        <w:rPr>
          <w:rStyle w:val="StyleUnderline"/>
          <w:highlight w:val="cyan"/>
        </w:rPr>
        <w:t>stranded assets</w:t>
      </w:r>
      <w:r w:rsidRPr="00E62DF4">
        <w:rPr>
          <w:sz w:val="16"/>
        </w:rPr>
        <w:t xml:space="preserve"> indirectly </w:t>
      </w:r>
      <w:r w:rsidRPr="00AD4585">
        <w:rPr>
          <w:rStyle w:val="StyleUnderline"/>
          <w:highlight w:val="cyan"/>
        </w:rPr>
        <w:t>cause</w:t>
      </w:r>
      <w:r w:rsidRPr="00E62DF4">
        <w:rPr>
          <w:rStyle w:val="StyleUnderline"/>
        </w:rPr>
        <w:t xml:space="preserve"> plants’ </w:t>
      </w:r>
      <w:r w:rsidRPr="00AD4585">
        <w:rPr>
          <w:rStyle w:val="StyleUnderline"/>
          <w:highlight w:val="cyan"/>
        </w:rPr>
        <w:t xml:space="preserve">emissions to </w:t>
      </w:r>
      <w:r w:rsidRPr="00AD4585">
        <w:rPr>
          <w:rStyle w:val="Emphasis"/>
          <w:highlight w:val="cyan"/>
        </w:rPr>
        <w:t>rise</w:t>
      </w:r>
      <w:r w:rsidRPr="00E62DF4">
        <w:rPr>
          <w:sz w:val="16"/>
        </w:rPr>
        <w:t xml:space="preserve">. Joskow28 provides several examples of how </w:t>
      </w:r>
      <w:r w:rsidRPr="00AD4585">
        <w:rPr>
          <w:rStyle w:val="StyleUnderline"/>
          <w:highlight w:val="cyan"/>
        </w:rPr>
        <w:t xml:space="preserve">plants </w:t>
      </w:r>
      <w:r w:rsidRPr="00AD4585">
        <w:rPr>
          <w:rStyle w:val="Emphasis"/>
          <w:highlight w:val="cyan"/>
        </w:rPr>
        <w:t>subject to long-term contracts</w:t>
      </w:r>
      <w:r w:rsidRPr="00AD4585">
        <w:rPr>
          <w:rStyle w:val="StyleUnderline"/>
          <w:highlight w:val="cyan"/>
        </w:rPr>
        <w:t xml:space="preserve"> can</w:t>
      </w:r>
      <w:r w:rsidRPr="00E62DF4">
        <w:rPr>
          <w:rStyle w:val="StyleUnderline"/>
        </w:rPr>
        <w:t xml:space="preserve"> </w:t>
      </w:r>
      <w:r w:rsidRPr="00E62DF4">
        <w:rPr>
          <w:rStyle w:val="Emphasis"/>
        </w:rPr>
        <w:t xml:space="preserve">effectively </w:t>
      </w:r>
      <w:r w:rsidRPr="00AD4585">
        <w:rPr>
          <w:rStyle w:val="Emphasis"/>
          <w:highlight w:val="cyan"/>
        </w:rPr>
        <w:t>accelerate</w:t>
      </w:r>
      <w:r w:rsidRPr="00E62DF4">
        <w:rPr>
          <w:rStyle w:val="StyleUnderline"/>
        </w:rPr>
        <w:t xml:space="preserve"> the </w:t>
      </w:r>
      <w:r w:rsidRPr="00AD4585">
        <w:rPr>
          <w:rStyle w:val="Emphasis"/>
          <w:highlight w:val="cyan"/>
        </w:rPr>
        <w:t>burning</w:t>
      </w:r>
      <w:r w:rsidRPr="00AD4585">
        <w:rPr>
          <w:rStyle w:val="StyleUnderline"/>
        </w:rPr>
        <w:t xml:space="preserve"> of already purchased fuels </w:t>
      </w:r>
      <w:r w:rsidRPr="00AD4585">
        <w:rPr>
          <w:rStyle w:val="StyleUnderline"/>
          <w:highlight w:val="cyan"/>
        </w:rPr>
        <w:t xml:space="preserve">by </w:t>
      </w:r>
      <w:r w:rsidRPr="00AD4585">
        <w:rPr>
          <w:rStyle w:val="Emphasis"/>
          <w:highlight w:val="cyan"/>
        </w:rPr>
        <w:t>renegotiating quantity provisions</w:t>
      </w:r>
      <w:r w:rsidRPr="00E62DF4">
        <w:rPr>
          <w:sz w:val="16"/>
        </w:rPr>
        <w:t xml:space="preserve"> at dates specified within these agreements. Consistent with our two predictions, </w:t>
      </w:r>
      <w:r w:rsidRPr="00AD4585">
        <w:rPr>
          <w:rStyle w:val="StyleUnderline"/>
        </w:rPr>
        <w:t>findings</w:t>
      </w:r>
      <w:r w:rsidRPr="00AD4585">
        <w:rPr>
          <w:sz w:val="16"/>
        </w:rPr>
        <w:t xml:space="preserve"> here </w:t>
      </w:r>
      <w:r w:rsidRPr="00AD4585">
        <w:rPr>
          <w:rStyle w:val="StyleUnderline"/>
        </w:rPr>
        <w:t>indicate</w:t>
      </w:r>
      <w:r w:rsidRPr="00AD4585">
        <w:rPr>
          <w:sz w:val="16"/>
        </w:rPr>
        <w:t xml:space="preserve"> that </w:t>
      </w:r>
      <w:r w:rsidRPr="00AD4585">
        <w:rPr>
          <w:rStyle w:val="StyleUnderline"/>
        </w:rPr>
        <w:t>not only do power plants release more</w:t>
      </w:r>
      <w:r w:rsidRPr="00E62DF4">
        <w:rPr>
          <w:rStyle w:val="StyleUnderline"/>
        </w:rPr>
        <w:t xml:space="preserve"> CO2 </w:t>
      </w:r>
      <w:r w:rsidRPr="00AD4585">
        <w:rPr>
          <w:rStyle w:val="StyleUnderline"/>
          <w:highlight w:val="cyan"/>
        </w:rPr>
        <w:t>in countries where</w:t>
      </w:r>
      <w:r w:rsidRPr="00E62DF4">
        <w:rPr>
          <w:rStyle w:val="StyleUnderline"/>
        </w:rPr>
        <w:t xml:space="preserve"> more fossil fuel </w:t>
      </w:r>
      <w:r w:rsidRPr="00AD4585">
        <w:rPr>
          <w:rStyle w:val="StyleUnderline"/>
          <w:highlight w:val="cyan"/>
        </w:rPr>
        <w:t>assets are in jeopardy</w:t>
      </w:r>
      <w:r w:rsidRPr="00AD4585">
        <w:rPr>
          <w:rStyle w:val="StyleUnderline"/>
        </w:rPr>
        <w:t xml:space="preserve"> of being stranded</w:t>
      </w:r>
      <w:r w:rsidRPr="00E62DF4">
        <w:rPr>
          <w:rStyle w:val="StyleUnderline"/>
        </w:rPr>
        <w:t>, but</w:t>
      </w:r>
      <w:r w:rsidRPr="00E62DF4">
        <w:rPr>
          <w:sz w:val="16"/>
        </w:rPr>
        <w:t xml:space="preserve"> in those same countries, </w:t>
      </w:r>
      <w:r w:rsidRPr="00AD4585">
        <w:rPr>
          <w:rStyle w:val="StyleUnderline"/>
          <w:highlight w:val="cyan"/>
        </w:rPr>
        <w:t>plants</w:t>
      </w:r>
      <w:r w:rsidRPr="00E62DF4">
        <w:rPr>
          <w:rStyle w:val="StyleUnderline"/>
        </w:rPr>
        <w:t xml:space="preserve"> also </w:t>
      </w:r>
      <w:r w:rsidRPr="00AD4585">
        <w:rPr>
          <w:rStyle w:val="StyleUnderline"/>
          <w:highlight w:val="cyan"/>
        </w:rPr>
        <w:t xml:space="preserve">operate </w:t>
      </w:r>
      <w:r w:rsidRPr="00AD4585">
        <w:rPr>
          <w:rStyle w:val="Emphasis"/>
          <w:highlight w:val="cyan"/>
        </w:rPr>
        <w:t>closer to</w:t>
      </w:r>
      <w:r w:rsidRPr="00AD4585">
        <w:rPr>
          <w:rStyle w:val="Emphasis"/>
        </w:rPr>
        <w:t xml:space="preserve"> full </w:t>
      </w:r>
      <w:r w:rsidRPr="00AD4585">
        <w:rPr>
          <w:rStyle w:val="Emphasis"/>
          <w:highlight w:val="cyan"/>
        </w:rPr>
        <w:t>capacity</w:t>
      </w:r>
      <w:r w:rsidRPr="00E62DF4">
        <w:rPr>
          <w:sz w:val="16"/>
        </w:rPr>
        <w:t>, causing them to emit CO2 at even higher levels. Results thus point to countries’ regulatory leniency and plants’ vested interest in their long-term contracts as the mechanisms that might lead to a green paradox. Unlike most past studies that rely on simulation methods, our study also uses a hierarchical linear model (HLM) that rejects specifications that cannot reproduce observations and estimates the magnitude of parameters29. This technique allows us not just to empirically assess whether at-risk assets are associated with plants’ emissions, but also to calculate the total volume of CO2 that plants emit in response to those assets. Results suggest that in the case of countries like the United States and Russia, the extra emissions attributed to the stranded asset effect exhaust a significant percent of their electricity sectors’ remaining carbon budgets.</w:t>
      </w:r>
    </w:p>
    <w:p w14:paraId="133B27F9" w14:textId="77777777" w:rsidR="00846C7E" w:rsidRDefault="00846C7E" w:rsidP="00846C7E">
      <w:pPr>
        <w:rPr>
          <w:sz w:val="16"/>
        </w:rPr>
      </w:pPr>
    </w:p>
    <w:bookmarkEnd w:id="1"/>
    <w:p w14:paraId="5F7941E3" w14:textId="77777777" w:rsidR="00846C7E" w:rsidRDefault="00846C7E" w:rsidP="00846C7E">
      <w:pPr>
        <w:pStyle w:val="Heading3"/>
      </w:pPr>
    </w:p>
    <w:p w14:paraId="49E197C7" w14:textId="77777777" w:rsidR="00846C7E" w:rsidRDefault="00846C7E" w:rsidP="00846C7E">
      <w:pPr>
        <w:pStyle w:val="Heading3"/>
      </w:pPr>
      <w:r>
        <w:t>UQ---2NC</w:t>
      </w:r>
    </w:p>
    <w:p w14:paraId="6E887FDD" w14:textId="77777777" w:rsidR="00846C7E" w:rsidRDefault="00846C7E" w:rsidP="00846C7E">
      <w:pPr>
        <w:pStyle w:val="Heading4"/>
      </w:pPr>
      <w:r>
        <w:t>Oil is bullish---4 warrants.</w:t>
      </w:r>
    </w:p>
    <w:p w14:paraId="059E2192" w14:textId="77777777" w:rsidR="00846C7E" w:rsidRPr="008E6B1D" w:rsidRDefault="00846C7E" w:rsidP="00846C7E">
      <w:r w:rsidRPr="008E6B1D">
        <w:rPr>
          <w:rStyle w:val="Style13ptBold"/>
        </w:rPr>
        <w:t>Seng 11-8</w:t>
      </w:r>
      <w:r>
        <w:t>, Assistant Professor of Professional Practice in Energy. (Tom, 11-8-2024, “Oil prices higher on host of factors,” Oil &amp; Gas Journal, https://www.ogj.com/general-interest/economics-markets/article/55241606/oil-prices-higher-on-host-of-factors)</w:t>
      </w:r>
    </w:p>
    <w:p w14:paraId="1E7AA141" w14:textId="77777777" w:rsidR="00846C7E" w:rsidRPr="008E6B1D" w:rsidRDefault="00846C7E" w:rsidP="00846C7E">
      <w:pPr>
        <w:rPr>
          <w:sz w:val="16"/>
        </w:rPr>
      </w:pPr>
      <w:r w:rsidRPr="008E6B1D">
        <w:rPr>
          <w:rStyle w:val="Emphasis"/>
          <w:highlight w:val="cyan"/>
        </w:rPr>
        <w:t>Oil prices</w:t>
      </w:r>
      <w:r w:rsidRPr="008E6B1D">
        <w:rPr>
          <w:sz w:val="16"/>
        </w:rPr>
        <w:t xml:space="preserve"> this week </w:t>
      </w:r>
      <w:r w:rsidRPr="008E6B1D">
        <w:rPr>
          <w:rStyle w:val="StyleUnderline"/>
          <w:highlight w:val="cyan"/>
        </w:rPr>
        <w:t>found support with four key events</w:t>
      </w:r>
      <w:r w:rsidRPr="008E6B1D">
        <w:rPr>
          <w:sz w:val="16"/>
        </w:rPr>
        <w:t xml:space="preserve">: a </w:t>
      </w:r>
      <w:r w:rsidRPr="008E6B1D">
        <w:rPr>
          <w:rStyle w:val="StyleUnderline"/>
          <w:highlight w:val="cyan"/>
        </w:rPr>
        <w:t>hurricane</w:t>
      </w:r>
      <w:r w:rsidRPr="008E6B1D">
        <w:rPr>
          <w:sz w:val="16"/>
        </w:rPr>
        <w:t xml:space="preserve">, </w:t>
      </w:r>
      <w:r w:rsidRPr="008E6B1D">
        <w:rPr>
          <w:rStyle w:val="StyleUnderline"/>
          <w:highlight w:val="cyan"/>
        </w:rPr>
        <w:t>the</w:t>
      </w:r>
      <w:r w:rsidRPr="008E6B1D">
        <w:rPr>
          <w:rStyle w:val="StyleUnderline"/>
        </w:rPr>
        <w:t xml:space="preserve"> US presidential </w:t>
      </w:r>
      <w:r w:rsidRPr="008E6B1D">
        <w:rPr>
          <w:rStyle w:val="Emphasis"/>
          <w:highlight w:val="cyan"/>
        </w:rPr>
        <w:t>election</w:t>
      </w:r>
      <w:r w:rsidRPr="008E6B1D">
        <w:rPr>
          <w:sz w:val="16"/>
        </w:rPr>
        <w:t xml:space="preserve">, </w:t>
      </w:r>
      <w:r w:rsidRPr="008E6B1D">
        <w:rPr>
          <w:rStyle w:val="Emphasis"/>
          <w:highlight w:val="cyan"/>
        </w:rPr>
        <w:t>OPEC+'s</w:t>
      </w:r>
      <w:r w:rsidRPr="008E6B1D">
        <w:rPr>
          <w:sz w:val="16"/>
          <w:highlight w:val="cyan"/>
        </w:rPr>
        <w:t xml:space="preserve"> </w:t>
      </w:r>
      <w:r w:rsidRPr="008E6B1D">
        <w:rPr>
          <w:rStyle w:val="StyleUnderline"/>
          <w:highlight w:val="cyan"/>
        </w:rPr>
        <w:t>decision to delay</w:t>
      </w:r>
      <w:r w:rsidRPr="008E6B1D">
        <w:rPr>
          <w:rStyle w:val="StyleUnderline"/>
        </w:rPr>
        <w:t xml:space="preserve"> a </w:t>
      </w:r>
      <w:r w:rsidRPr="008E6B1D">
        <w:rPr>
          <w:rStyle w:val="StyleUnderline"/>
          <w:highlight w:val="cyan"/>
        </w:rPr>
        <w:t>production increase</w:t>
      </w:r>
      <w:r w:rsidRPr="008E6B1D">
        <w:rPr>
          <w:rStyle w:val="StyleUnderline"/>
        </w:rPr>
        <w:t xml:space="preserve">, </w:t>
      </w:r>
      <w:r w:rsidRPr="008E6B1D">
        <w:rPr>
          <w:rStyle w:val="StyleUnderline"/>
          <w:highlight w:val="cyan"/>
        </w:rPr>
        <w:t>and another rate cut</w:t>
      </w:r>
      <w:r w:rsidRPr="008E6B1D">
        <w:rPr>
          <w:rStyle w:val="StyleUnderline"/>
        </w:rPr>
        <w:t xml:space="preserve"> by the Federal Reserve</w:t>
      </w:r>
      <w:r w:rsidRPr="008E6B1D">
        <w:rPr>
          <w:sz w:val="16"/>
        </w:rPr>
        <w:t>. All were seen as bullish for energy. However, by week’s end, it was known that Hurricane Rafael's impact on oil supply would be minimal, that inventories had increased, and that demand concerns re-emerged.</w:t>
      </w:r>
    </w:p>
    <w:p w14:paraId="6188EB77" w14:textId="77777777" w:rsidR="00846C7E" w:rsidRPr="008E6B1D" w:rsidRDefault="00846C7E" w:rsidP="00846C7E">
      <w:pPr>
        <w:rPr>
          <w:rStyle w:val="StyleUnderline"/>
        </w:rPr>
      </w:pPr>
      <w:r w:rsidRPr="008E6B1D">
        <w:rPr>
          <w:sz w:val="16"/>
        </w:rPr>
        <w:t xml:space="preserve">The ups-and-downs of the US dollar also added to the volatility while the Middle East conflicts appeared to take a backseat.  WTI saw a High/Low range of $72.90-$69.75/bbl while Brent’s range was $76.25-$73.35. The Brent/WTI has tightened to -$3.80/Bbl. </w:t>
      </w:r>
      <w:r w:rsidRPr="008E6B1D">
        <w:rPr>
          <w:rStyle w:val="StyleUnderline"/>
          <w:highlight w:val="cyan"/>
        </w:rPr>
        <w:t>Both grades of crude look to settle higher week-on-week.</w:t>
      </w:r>
      <w:r w:rsidRPr="008E6B1D">
        <w:rPr>
          <w:rStyle w:val="StyleUnderline"/>
        </w:rPr>
        <w:t xml:space="preserve"> </w:t>
      </w:r>
    </w:p>
    <w:p w14:paraId="5CBE1E8D" w14:textId="77777777" w:rsidR="00846C7E" w:rsidRPr="00520608" w:rsidRDefault="00846C7E" w:rsidP="00846C7E">
      <w:pPr>
        <w:pStyle w:val="Heading4"/>
      </w:pPr>
      <w:r>
        <w:t>Demand will be 365 million barrels higher in 2025.</w:t>
      </w:r>
    </w:p>
    <w:p w14:paraId="04A6FDC3" w14:textId="77777777" w:rsidR="00846C7E" w:rsidRPr="00520608" w:rsidRDefault="00846C7E" w:rsidP="00846C7E">
      <w:r w:rsidRPr="00520608">
        <w:rPr>
          <w:rStyle w:val="Style13ptBold"/>
        </w:rPr>
        <w:t>Khan 11-13</w:t>
      </w:r>
      <w:r>
        <w:t>, energy reporter. (Shariq, 11-13-2024, “EIA slightly raises US, global oil production forecasts,” Reuters, https://www.reuters.com/markets/commodities/eia-slightly-raises-us-global-oil-production-forecasts-2024-11-13/)</w:t>
      </w:r>
    </w:p>
    <w:p w14:paraId="1561E2F5" w14:textId="77777777" w:rsidR="00846C7E" w:rsidRPr="005A276F" w:rsidRDefault="00846C7E" w:rsidP="00846C7E">
      <w:pPr>
        <w:rPr>
          <w:sz w:val="16"/>
        </w:rPr>
      </w:pPr>
      <w:r w:rsidRPr="005A276F">
        <w:rPr>
          <w:rStyle w:val="Emphasis"/>
          <w:highlight w:val="cyan"/>
        </w:rPr>
        <w:t>EIA</w:t>
      </w:r>
      <w:r w:rsidRPr="005A276F">
        <w:rPr>
          <w:sz w:val="16"/>
        </w:rPr>
        <w:t xml:space="preserve"> now </w:t>
      </w:r>
      <w:r w:rsidRPr="005A276F">
        <w:rPr>
          <w:rStyle w:val="StyleUnderline"/>
          <w:highlight w:val="cyan"/>
        </w:rPr>
        <w:t>expects</w:t>
      </w:r>
      <w:r w:rsidRPr="00520608">
        <w:rPr>
          <w:rStyle w:val="StyleUnderline"/>
        </w:rPr>
        <w:t xml:space="preserve"> global </w:t>
      </w:r>
      <w:r w:rsidRPr="005A276F">
        <w:rPr>
          <w:rStyle w:val="StyleUnderline"/>
          <w:highlight w:val="cyan"/>
        </w:rPr>
        <w:t>oil demand to grow</w:t>
      </w:r>
      <w:r w:rsidRPr="005A276F">
        <w:rPr>
          <w:sz w:val="16"/>
        </w:rPr>
        <w:t xml:space="preserve"> by about </w:t>
      </w:r>
      <w:r w:rsidRPr="005A276F">
        <w:rPr>
          <w:rStyle w:val="Emphasis"/>
          <w:highlight w:val="cyan"/>
        </w:rPr>
        <w:t>1 million bpd</w:t>
      </w:r>
      <w:r w:rsidRPr="005A276F">
        <w:rPr>
          <w:sz w:val="16"/>
          <w:highlight w:val="cyan"/>
        </w:rPr>
        <w:t xml:space="preserve"> </w:t>
      </w:r>
      <w:r w:rsidRPr="005A276F">
        <w:rPr>
          <w:rStyle w:val="StyleUnderline"/>
          <w:highlight w:val="cyan"/>
        </w:rPr>
        <w:t>in 2024</w:t>
      </w:r>
      <w:r w:rsidRPr="005A276F">
        <w:rPr>
          <w:sz w:val="16"/>
          <w:highlight w:val="cyan"/>
        </w:rPr>
        <w:t xml:space="preserve">, </w:t>
      </w:r>
      <w:r w:rsidRPr="005A276F">
        <w:rPr>
          <w:rStyle w:val="StyleUnderline"/>
          <w:highlight w:val="cyan"/>
        </w:rPr>
        <w:t>up from its prior forecast</w:t>
      </w:r>
      <w:r w:rsidRPr="005A276F">
        <w:rPr>
          <w:sz w:val="16"/>
        </w:rPr>
        <w:t xml:space="preserve"> of about 900,000 bpd.</w:t>
      </w:r>
    </w:p>
    <w:p w14:paraId="674C7E8F" w14:textId="77777777" w:rsidR="00846C7E" w:rsidRPr="005A276F" w:rsidRDefault="00846C7E" w:rsidP="00846C7E">
      <w:pPr>
        <w:rPr>
          <w:rStyle w:val="StyleUnderline"/>
        </w:rPr>
      </w:pPr>
      <w:r w:rsidRPr="00520608">
        <w:rPr>
          <w:rStyle w:val="Emphasis"/>
        </w:rPr>
        <w:t>OPEC</w:t>
      </w:r>
      <w:r w:rsidRPr="005A276F">
        <w:rPr>
          <w:sz w:val="16"/>
        </w:rPr>
        <w:t xml:space="preserve"> this week lowered its 2024 forecast for the fourth consecutive month, but </w:t>
      </w:r>
      <w:r w:rsidRPr="00520608">
        <w:rPr>
          <w:rStyle w:val="StyleUnderline"/>
        </w:rPr>
        <w:t xml:space="preserve">still expects a much higher pace of </w:t>
      </w:r>
      <w:r w:rsidRPr="005A276F">
        <w:rPr>
          <w:rStyle w:val="Emphasis"/>
        </w:rPr>
        <w:t>1.82 million bpd</w:t>
      </w:r>
      <w:r w:rsidRPr="00520608">
        <w:rPr>
          <w:rStyle w:val="StyleUnderline"/>
        </w:rPr>
        <w:t>.</w:t>
      </w:r>
      <w:r w:rsidRPr="005A276F">
        <w:rPr>
          <w:sz w:val="16"/>
        </w:rPr>
        <w:t xml:space="preserve"> </w:t>
      </w:r>
      <w:r w:rsidRPr="005A276F">
        <w:rPr>
          <w:rStyle w:val="StyleUnderline"/>
        </w:rPr>
        <w:t xml:space="preserve">Paris-based International Energy Agency expects growth of </w:t>
      </w:r>
      <w:r w:rsidRPr="005A276F">
        <w:rPr>
          <w:rStyle w:val="Emphasis"/>
        </w:rPr>
        <w:t>860,000 bpd.</w:t>
      </w:r>
    </w:p>
    <w:p w14:paraId="7CA01E92" w14:textId="77777777" w:rsidR="00846C7E" w:rsidRPr="005A276F" w:rsidRDefault="00846C7E" w:rsidP="00846C7E">
      <w:pPr>
        <w:rPr>
          <w:sz w:val="16"/>
        </w:rPr>
      </w:pPr>
      <w:r w:rsidRPr="005A276F">
        <w:rPr>
          <w:rStyle w:val="Emphasis"/>
        </w:rPr>
        <w:t>OPEC+</w:t>
      </w:r>
      <w:r w:rsidRPr="005A276F">
        <w:rPr>
          <w:sz w:val="16"/>
        </w:rPr>
        <w:t xml:space="preserve"> </w:t>
      </w:r>
      <w:r w:rsidRPr="005A276F">
        <w:rPr>
          <w:rStyle w:val="StyleUnderline"/>
          <w:highlight w:val="cyan"/>
        </w:rPr>
        <w:t>production cuts should</w:t>
      </w:r>
      <w:r w:rsidRPr="005A276F">
        <w:rPr>
          <w:rStyle w:val="StyleUnderline"/>
        </w:rPr>
        <w:t xml:space="preserve"> help lift global oil </w:t>
      </w:r>
      <w:r w:rsidRPr="005A276F">
        <w:rPr>
          <w:rStyle w:val="StyleUnderline"/>
          <w:highlight w:val="cyan"/>
        </w:rPr>
        <w:t>prices through the first quarter</w:t>
      </w:r>
      <w:r w:rsidRPr="005A276F">
        <w:rPr>
          <w:rStyle w:val="StyleUnderline"/>
        </w:rPr>
        <w:t xml:space="preserve"> of next year</w:t>
      </w:r>
      <w:r w:rsidRPr="005A276F">
        <w:rPr>
          <w:sz w:val="16"/>
        </w:rPr>
        <w:t>, the EIA said. However, it warned that members of the group could be growing weary of the cuts, which have been in place for more than two years.</w:t>
      </w:r>
    </w:p>
    <w:p w14:paraId="25C1B316" w14:textId="77777777" w:rsidR="00846C7E" w:rsidRPr="005A276F" w:rsidRDefault="00846C7E" w:rsidP="00846C7E">
      <w:pPr>
        <w:rPr>
          <w:sz w:val="16"/>
        </w:rPr>
      </w:pPr>
      <w:r w:rsidRPr="005A276F">
        <w:rPr>
          <w:sz w:val="16"/>
        </w:rPr>
        <w:t>"Although we assess that OPEC+ producers will likely continue to limit production below recently announced targets in 2025, the potential for weakening commitment among OPEC+ producers to continue cutting production adds downside risk to oil prices," the EIA said.</w:t>
      </w:r>
    </w:p>
    <w:p w14:paraId="13002A23" w14:textId="77777777" w:rsidR="00846C7E" w:rsidRPr="005A276F" w:rsidRDefault="00846C7E" w:rsidP="00846C7E">
      <w:pPr>
        <w:rPr>
          <w:sz w:val="16"/>
        </w:rPr>
      </w:pPr>
      <w:r w:rsidRPr="005A276F">
        <w:rPr>
          <w:sz w:val="16"/>
        </w:rPr>
        <w:t xml:space="preserve">Russian President Vladimir </w:t>
      </w:r>
      <w:r w:rsidRPr="005A276F">
        <w:rPr>
          <w:rStyle w:val="Emphasis"/>
          <w:highlight w:val="cyan"/>
        </w:rPr>
        <w:t>Putin</w:t>
      </w:r>
      <w:r w:rsidRPr="005A276F">
        <w:rPr>
          <w:sz w:val="16"/>
          <w:highlight w:val="cyan"/>
        </w:rPr>
        <w:t xml:space="preserve"> </w:t>
      </w:r>
      <w:r w:rsidRPr="005A276F">
        <w:rPr>
          <w:rStyle w:val="StyleUnderline"/>
          <w:highlight w:val="cyan"/>
        </w:rPr>
        <w:t>and</w:t>
      </w:r>
      <w:r w:rsidRPr="005A276F">
        <w:rPr>
          <w:sz w:val="16"/>
        </w:rPr>
        <w:t xml:space="preserve"> Saudi Crown Prince </w:t>
      </w:r>
      <w:r w:rsidRPr="005A276F">
        <w:rPr>
          <w:rStyle w:val="Emphasis"/>
          <w:highlight w:val="cyan"/>
        </w:rPr>
        <w:t>M</w:t>
      </w:r>
      <w:r w:rsidRPr="005A276F">
        <w:rPr>
          <w:sz w:val="16"/>
        </w:rPr>
        <w:t xml:space="preserve">ohammed </w:t>
      </w:r>
      <w:r w:rsidRPr="005A276F">
        <w:rPr>
          <w:rStyle w:val="Emphasis"/>
          <w:highlight w:val="cyan"/>
        </w:rPr>
        <w:t>b</w:t>
      </w:r>
      <w:r w:rsidRPr="005A276F">
        <w:rPr>
          <w:sz w:val="16"/>
        </w:rPr>
        <w:t xml:space="preserve">in </w:t>
      </w:r>
      <w:r w:rsidRPr="005A276F">
        <w:rPr>
          <w:rStyle w:val="Emphasis"/>
          <w:highlight w:val="cyan"/>
        </w:rPr>
        <w:t>S</w:t>
      </w:r>
      <w:r w:rsidRPr="005A276F">
        <w:rPr>
          <w:sz w:val="16"/>
        </w:rPr>
        <w:t xml:space="preserve">alman </w:t>
      </w:r>
      <w:r w:rsidRPr="005A276F">
        <w:rPr>
          <w:rStyle w:val="StyleUnderline"/>
          <w:highlight w:val="cyan"/>
        </w:rPr>
        <w:t>underscored the importance of</w:t>
      </w:r>
      <w:r w:rsidRPr="005A276F">
        <w:rPr>
          <w:rStyle w:val="StyleUnderline"/>
        </w:rPr>
        <w:t xml:space="preserve"> continuing a "</w:t>
      </w:r>
      <w:r w:rsidRPr="005A276F">
        <w:rPr>
          <w:rStyle w:val="StyleUnderline"/>
          <w:highlight w:val="cyan"/>
        </w:rPr>
        <w:t>close coordination" within</w:t>
      </w:r>
      <w:r w:rsidRPr="005A276F">
        <w:rPr>
          <w:rStyle w:val="StyleUnderline"/>
        </w:rPr>
        <w:t xml:space="preserve"> the </w:t>
      </w:r>
      <w:r w:rsidRPr="005A276F">
        <w:rPr>
          <w:rStyle w:val="StyleUnderline"/>
          <w:highlight w:val="cyan"/>
        </w:rPr>
        <w:t>OPEC</w:t>
      </w:r>
      <w:r w:rsidRPr="005A276F">
        <w:rPr>
          <w:rStyle w:val="StyleUnderline"/>
        </w:rPr>
        <w:t>+ group</w:t>
      </w:r>
      <w:r w:rsidRPr="005A276F">
        <w:rPr>
          <w:sz w:val="16"/>
        </w:rPr>
        <w:t xml:space="preserve"> of oil producers during a phone call, the Kremlin said on Wednesday.</w:t>
      </w:r>
    </w:p>
    <w:p w14:paraId="085D3DB6" w14:textId="77777777" w:rsidR="00846C7E" w:rsidRPr="00363C4E" w:rsidRDefault="00846C7E" w:rsidP="00846C7E">
      <w:pPr>
        <w:pStyle w:val="Heading4"/>
      </w:pPr>
      <w:r>
        <w:t>Prices are inching upwards.</w:t>
      </w:r>
    </w:p>
    <w:p w14:paraId="7C151D0B" w14:textId="77777777" w:rsidR="00846C7E" w:rsidRPr="00363C4E" w:rsidRDefault="00846C7E" w:rsidP="00846C7E">
      <w:r w:rsidRPr="00363C4E">
        <w:rPr>
          <w:rStyle w:val="Style13ptBold"/>
        </w:rPr>
        <w:t>Somasekhar 11</w:t>
      </w:r>
      <w:r>
        <w:rPr>
          <w:rStyle w:val="Style13ptBold"/>
        </w:rPr>
        <w:t>-</w:t>
      </w:r>
      <w:r w:rsidRPr="00363C4E">
        <w:rPr>
          <w:rStyle w:val="Style13ptBold"/>
        </w:rPr>
        <w:t>14</w:t>
      </w:r>
      <w:r>
        <w:t>, oil markets reporter. (Arathy, 11/14/2024, “Oil settles slightly higher, investors focus on steep draw in fuel stocks,” Reuters, https://www.reuters.com/business/energy/oil-prices-edge-down-forecasts-higher-oil-output-weak-demand-growth-weigh-2024-11-14/)</w:t>
      </w:r>
    </w:p>
    <w:p w14:paraId="51083C76" w14:textId="77777777" w:rsidR="00846C7E" w:rsidRPr="00363C4E" w:rsidRDefault="00846C7E" w:rsidP="00846C7E">
      <w:pPr>
        <w:rPr>
          <w:rStyle w:val="StyleUnderline"/>
        </w:rPr>
      </w:pPr>
      <w:r w:rsidRPr="00363C4E">
        <w:rPr>
          <w:rStyle w:val="StyleUnderline"/>
          <w:highlight w:val="cyan"/>
        </w:rPr>
        <w:t xml:space="preserve">Oil prices closed slightly </w:t>
      </w:r>
      <w:r w:rsidRPr="00363C4E">
        <w:rPr>
          <w:rStyle w:val="Emphasis"/>
          <w:highlight w:val="cyan"/>
        </w:rPr>
        <w:t>higher</w:t>
      </w:r>
      <w:r w:rsidRPr="00363C4E">
        <w:rPr>
          <w:sz w:val="16"/>
        </w:rPr>
        <w:t xml:space="preserve"> in choppy trading on Thursday, </w:t>
      </w:r>
      <w:r w:rsidRPr="00363C4E">
        <w:rPr>
          <w:rStyle w:val="StyleUnderline"/>
          <w:highlight w:val="cyan"/>
        </w:rPr>
        <w:t>as a steep draw in U.S</w:t>
      </w:r>
      <w:r w:rsidRPr="00363C4E">
        <w:rPr>
          <w:rStyle w:val="StyleUnderline"/>
        </w:rPr>
        <w:t xml:space="preserve">. fuel </w:t>
      </w:r>
      <w:r w:rsidRPr="00363C4E">
        <w:rPr>
          <w:rStyle w:val="StyleUnderline"/>
          <w:highlight w:val="cyan"/>
        </w:rPr>
        <w:t xml:space="preserve">stocks outweighed oversupply </w:t>
      </w:r>
      <w:r w:rsidRPr="00363C4E">
        <w:rPr>
          <w:rStyle w:val="StyleUnderline"/>
        </w:rPr>
        <w:t xml:space="preserve">concerns </w:t>
      </w:r>
      <w:r w:rsidRPr="00363C4E">
        <w:rPr>
          <w:rStyle w:val="StyleUnderline"/>
          <w:highlight w:val="cyan"/>
        </w:rPr>
        <w:t>and demand worries</w:t>
      </w:r>
      <w:r w:rsidRPr="00363C4E">
        <w:rPr>
          <w:rStyle w:val="StyleUnderline"/>
        </w:rPr>
        <w:t xml:space="preserve"> stemming from a stronger dollar.</w:t>
      </w:r>
    </w:p>
    <w:p w14:paraId="4404524F" w14:textId="77777777" w:rsidR="00846C7E" w:rsidRPr="00363C4E" w:rsidRDefault="00846C7E" w:rsidP="00846C7E">
      <w:pPr>
        <w:rPr>
          <w:sz w:val="16"/>
        </w:rPr>
      </w:pPr>
      <w:r w:rsidRPr="00363C4E">
        <w:rPr>
          <w:rStyle w:val="StyleUnderline"/>
          <w:highlight w:val="cyan"/>
        </w:rPr>
        <w:t xml:space="preserve">Brent crude futures </w:t>
      </w:r>
      <w:r w:rsidRPr="00363C4E">
        <w:rPr>
          <w:rStyle w:val="StyleUnderline"/>
        </w:rPr>
        <w:t>settled 28 cents</w:t>
      </w:r>
      <w:r w:rsidRPr="00363C4E">
        <w:rPr>
          <w:sz w:val="16"/>
        </w:rPr>
        <w:t xml:space="preserve">, or 0.4% </w:t>
      </w:r>
      <w:r w:rsidRPr="00363C4E">
        <w:rPr>
          <w:rStyle w:val="StyleUnderline"/>
        </w:rPr>
        <w:t xml:space="preserve">higher </w:t>
      </w:r>
      <w:r w:rsidRPr="00363C4E">
        <w:rPr>
          <w:rStyle w:val="StyleUnderline"/>
          <w:highlight w:val="cyan"/>
        </w:rPr>
        <w:t xml:space="preserve">at </w:t>
      </w:r>
      <w:r w:rsidRPr="00363C4E">
        <w:rPr>
          <w:rStyle w:val="Emphasis"/>
          <w:highlight w:val="cyan"/>
        </w:rPr>
        <w:t>$72.56 a barrel</w:t>
      </w:r>
      <w:r w:rsidRPr="00363C4E">
        <w:rPr>
          <w:sz w:val="16"/>
        </w:rPr>
        <w:t>, while U.S. West Texas Intermediate crude futures rose 27 cents, or 0.4% at $68.70. Both benchmarks had briefly dipped into negative territory during the trading session.</w:t>
      </w:r>
    </w:p>
    <w:p w14:paraId="74D67990" w14:textId="77777777" w:rsidR="00846C7E" w:rsidRDefault="00846C7E" w:rsidP="00846C7E">
      <w:pPr>
        <w:pStyle w:val="Heading3"/>
      </w:pPr>
      <w:r>
        <w:t>AT: Demand Declining---2NC</w:t>
      </w:r>
    </w:p>
    <w:p w14:paraId="6302737C" w14:textId="77777777" w:rsidR="00846C7E" w:rsidRDefault="00846C7E" w:rsidP="00846C7E">
      <w:pPr>
        <w:pStyle w:val="Heading4"/>
      </w:pPr>
      <w:r>
        <w:t xml:space="preserve">Oil demand is at an </w:t>
      </w:r>
      <w:r w:rsidRPr="00FE305B">
        <w:rPr>
          <w:u w:val="single"/>
        </w:rPr>
        <w:t>all-time high</w:t>
      </w:r>
      <w:r>
        <w:t xml:space="preserve">. The aff confuses </w:t>
      </w:r>
      <w:r w:rsidRPr="00FE305B">
        <w:rPr>
          <w:u w:val="single"/>
        </w:rPr>
        <w:t>demand</w:t>
      </w:r>
      <w:r>
        <w:t xml:space="preserve"> with </w:t>
      </w:r>
      <w:r w:rsidRPr="00FE305B">
        <w:rPr>
          <w:u w:val="single"/>
        </w:rPr>
        <w:t>demand growth</w:t>
      </w:r>
      <w:r>
        <w:t>.</w:t>
      </w:r>
    </w:p>
    <w:p w14:paraId="701544B8" w14:textId="77777777" w:rsidR="00846C7E" w:rsidRPr="00FE305B" w:rsidRDefault="00846C7E" w:rsidP="00846C7E">
      <w:r w:rsidRPr="00FE305B">
        <w:rPr>
          <w:rStyle w:val="Style13ptBold"/>
        </w:rPr>
        <w:t>Kimani 10-23</w:t>
      </w:r>
      <w:r>
        <w:t>, veteran engineer and researcher. (Alex, 10-23-2024, “Standard Chartered: Global Oil Demand Hit An All-Time High In August,” Oil Price, https://oilprice.com/Energy/Oil-Prices/Standard-Chartered-Global-Oil-Demand-Hit-An-All-Time-High-In-August.html)</w:t>
      </w:r>
    </w:p>
    <w:p w14:paraId="7AFA3D87" w14:textId="77777777" w:rsidR="00846C7E" w:rsidRPr="00FE305B" w:rsidRDefault="00846C7E" w:rsidP="00846C7E">
      <w:pPr>
        <w:rPr>
          <w:rStyle w:val="StyleUnderline"/>
        </w:rPr>
      </w:pPr>
      <w:r w:rsidRPr="00FE305B">
        <w:rPr>
          <w:sz w:val="16"/>
        </w:rPr>
        <w:t>StanChart notes that on 21 October, Fatih Birol, the Executive Director of the International Energy Agency (</w:t>
      </w:r>
      <w:r w:rsidRPr="00FE305B">
        <w:rPr>
          <w:rStyle w:val="Emphasis"/>
          <w:highlight w:val="cyan"/>
        </w:rPr>
        <w:t>IEA</w:t>
      </w:r>
      <w:r w:rsidRPr="00FE305B">
        <w:rPr>
          <w:sz w:val="16"/>
        </w:rPr>
        <w:t xml:space="preserve">), </w:t>
      </w:r>
      <w:r w:rsidRPr="00FE305B">
        <w:rPr>
          <w:rStyle w:val="StyleUnderline"/>
        </w:rPr>
        <w:t>stated “This year, global demand is very weak, much weaker than previous years</w:t>
      </w:r>
      <w:r w:rsidRPr="00FE305B">
        <w:rPr>
          <w:sz w:val="16"/>
        </w:rPr>
        <w:t xml:space="preserve">”, </w:t>
      </w:r>
      <w:r w:rsidRPr="00FE305B">
        <w:rPr>
          <w:rStyle w:val="StyleUnderline"/>
          <w:highlight w:val="cyan"/>
        </w:rPr>
        <w:t>incorrectly imply</w:t>
      </w:r>
      <w:r w:rsidRPr="00FE305B">
        <w:rPr>
          <w:rStyle w:val="StyleUnderline"/>
        </w:rPr>
        <w:t xml:space="preserve">ing that </w:t>
      </w:r>
      <w:r w:rsidRPr="00FE305B">
        <w:rPr>
          <w:rStyle w:val="StyleUnderline"/>
          <w:highlight w:val="cyan"/>
        </w:rPr>
        <w:t>oil demand is lower</w:t>
      </w:r>
      <w:r w:rsidRPr="00FE305B">
        <w:rPr>
          <w:rStyle w:val="StyleUnderline"/>
        </w:rPr>
        <w:t xml:space="preserve"> than in previous years. </w:t>
      </w:r>
    </w:p>
    <w:p w14:paraId="6D175974" w14:textId="77777777" w:rsidR="00846C7E" w:rsidRPr="00FE305B" w:rsidRDefault="00846C7E" w:rsidP="00846C7E">
      <w:pPr>
        <w:rPr>
          <w:sz w:val="16"/>
        </w:rPr>
      </w:pPr>
      <w:r w:rsidRPr="00FE305B">
        <w:rPr>
          <w:rStyle w:val="Emphasis"/>
        </w:rPr>
        <w:t>However</w:t>
      </w:r>
      <w:r w:rsidRPr="00FE305B">
        <w:rPr>
          <w:sz w:val="16"/>
        </w:rPr>
        <w:t xml:space="preserve">, StanChart says </w:t>
      </w:r>
      <w:r w:rsidRPr="00FE305B">
        <w:rPr>
          <w:rStyle w:val="Emphasis"/>
        </w:rPr>
        <w:t xml:space="preserve">oil demand </w:t>
      </w:r>
      <w:r w:rsidRPr="00FE305B">
        <w:rPr>
          <w:rStyle w:val="Emphasis"/>
          <w:highlight w:val="cyan"/>
        </w:rPr>
        <w:t>growth</w:t>
      </w:r>
      <w:r w:rsidRPr="00FE305B">
        <w:rPr>
          <w:rStyle w:val="StyleUnderline"/>
        </w:rPr>
        <w:t xml:space="preserve">, </w:t>
      </w:r>
      <w:r w:rsidRPr="00FE305B">
        <w:rPr>
          <w:rStyle w:val="Emphasis"/>
          <w:highlight w:val="cyan"/>
        </w:rPr>
        <w:t>not</w:t>
      </w:r>
      <w:r w:rsidRPr="00FE305B">
        <w:rPr>
          <w:rStyle w:val="StyleUnderline"/>
        </w:rPr>
        <w:t xml:space="preserve"> </w:t>
      </w:r>
      <w:r w:rsidRPr="00FE305B">
        <w:rPr>
          <w:rStyle w:val="Emphasis"/>
        </w:rPr>
        <w:t xml:space="preserve">absolute oil </w:t>
      </w:r>
      <w:r w:rsidRPr="00FE305B">
        <w:rPr>
          <w:rStyle w:val="Emphasis"/>
          <w:highlight w:val="cyan"/>
        </w:rPr>
        <w:t>demand</w:t>
      </w:r>
      <w:r w:rsidRPr="00FE305B">
        <w:rPr>
          <w:rStyle w:val="StyleUnderline"/>
        </w:rPr>
        <w:t xml:space="preserve">, is what </w:t>
      </w:r>
      <w:r w:rsidRPr="00FE305B">
        <w:rPr>
          <w:rStyle w:val="StyleUnderline"/>
          <w:highlight w:val="cyan"/>
        </w:rPr>
        <w:t>has been slowing</w:t>
      </w:r>
      <w:r w:rsidRPr="00FE305B">
        <w:rPr>
          <w:rStyle w:val="StyleUnderline"/>
        </w:rPr>
        <w:t xml:space="preserve"> down from earlier post-pandemic years</w:t>
      </w:r>
      <w:r w:rsidRPr="00FE305B">
        <w:rPr>
          <w:sz w:val="16"/>
        </w:rPr>
        <w:t xml:space="preserve">. Indeed, StanChart says </w:t>
      </w:r>
      <w:r w:rsidRPr="00FE305B">
        <w:rPr>
          <w:rStyle w:val="StyleUnderline"/>
        </w:rPr>
        <w:t xml:space="preserve">global oil </w:t>
      </w:r>
      <w:r w:rsidRPr="00FE305B">
        <w:rPr>
          <w:rStyle w:val="StyleUnderline"/>
          <w:highlight w:val="cyan"/>
        </w:rPr>
        <w:t xml:space="preserve">demand has been setting a </w:t>
      </w:r>
      <w:r w:rsidRPr="00FE305B">
        <w:rPr>
          <w:rStyle w:val="Emphasis"/>
          <w:highlight w:val="cyan"/>
        </w:rPr>
        <w:t>series</w:t>
      </w:r>
      <w:r w:rsidRPr="00FE305B">
        <w:rPr>
          <w:rStyle w:val="StyleUnderline"/>
          <w:highlight w:val="cyan"/>
        </w:rPr>
        <w:t xml:space="preserve"> of </w:t>
      </w:r>
      <w:r w:rsidRPr="00FE305B">
        <w:rPr>
          <w:rStyle w:val="StyleUnderline"/>
        </w:rPr>
        <w:t xml:space="preserve">new </w:t>
      </w:r>
      <w:r w:rsidRPr="00FE305B">
        <w:rPr>
          <w:rStyle w:val="Emphasis"/>
          <w:highlight w:val="cyan"/>
        </w:rPr>
        <w:t>all-time highs</w:t>
      </w:r>
      <w:r w:rsidRPr="00FE305B">
        <w:rPr>
          <w:rStyle w:val="StyleUnderline"/>
        </w:rPr>
        <w:t xml:space="preserve"> in the current year</w:t>
      </w:r>
      <w:r w:rsidRPr="00FE305B">
        <w:rPr>
          <w:sz w:val="16"/>
        </w:rPr>
        <w:t>.</w:t>
      </w:r>
    </w:p>
    <w:p w14:paraId="33CFA942" w14:textId="77777777" w:rsidR="00846C7E" w:rsidRPr="00520608" w:rsidRDefault="00846C7E" w:rsidP="00846C7E"/>
    <w:p w14:paraId="409D1507" w14:textId="77777777" w:rsidR="00846C7E" w:rsidRPr="006A6192" w:rsidRDefault="00846C7E" w:rsidP="00846C7E">
      <w:pPr>
        <w:pStyle w:val="Heading3"/>
        <w:rPr>
          <w:sz w:val="16"/>
        </w:rPr>
      </w:pPr>
      <w:r>
        <w:t>AT: Oversupply---2NC</w:t>
      </w:r>
    </w:p>
    <w:p w14:paraId="653C9564" w14:textId="77777777" w:rsidR="00846C7E" w:rsidRDefault="00846C7E" w:rsidP="00846C7E">
      <w:pPr>
        <w:pStyle w:val="Heading4"/>
      </w:pPr>
      <w:r>
        <w:t>Oversupply is marginal.</w:t>
      </w:r>
    </w:p>
    <w:p w14:paraId="603C1416" w14:textId="77777777" w:rsidR="00846C7E" w:rsidRPr="00363C4E" w:rsidRDefault="00846C7E" w:rsidP="00846C7E">
      <w:r w:rsidRPr="00363C4E">
        <w:rPr>
          <w:rStyle w:val="Style13ptBold"/>
        </w:rPr>
        <w:t>Somasekhar 11</w:t>
      </w:r>
      <w:r>
        <w:rPr>
          <w:rStyle w:val="Style13ptBold"/>
        </w:rPr>
        <w:t>-</w:t>
      </w:r>
      <w:r w:rsidRPr="00363C4E">
        <w:rPr>
          <w:rStyle w:val="Style13ptBold"/>
        </w:rPr>
        <w:t>14</w:t>
      </w:r>
      <w:r>
        <w:t>, oil markets reporter. (Arathy, 11/14/2024, “Oil settles slightly higher, investors focus on steep draw in fuel stocks,” Reuters, https://www.reuters.com/business/energy/oil-prices-edge-down-forecasts-higher-oil-output-weak-demand-growth-weigh-2024-11-14/)</w:t>
      </w:r>
    </w:p>
    <w:p w14:paraId="7BDB8C5F" w14:textId="77777777" w:rsidR="00846C7E" w:rsidRPr="00363C4E" w:rsidRDefault="00846C7E" w:rsidP="00846C7E">
      <w:pPr>
        <w:rPr>
          <w:sz w:val="16"/>
        </w:rPr>
      </w:pPr>
      <w:r w:rsidRPr="00363C4E">
        <w:rPr>
          <w:rStyle w:val="StyleUnderline"/>
          <w:highlight w:val="cyan"/>
        </w:rPr>
        <w:t xml:space="preserve">Brent crude is expected to </w:t>
      </w:r>
      <w:r w:rsidRPr="00363C4E">
        <w:rPr>
          <w:rStyle w:val="Emphasis"/>
          <w:highlight w:val="cyan"/>
        </w:rPr>
        <w:t>average $80</w:t>
      </w:r>
      <w:r w:rsidRPr="00363C4E">
        <w:rPr>
          <w:rStyle w:val="StyleUnderline"/>
          <w:highlight w:val="cyan"/>
        </w:rPr>
        <w:t xml:space="preserve"> across 2025</w:t>
      </w:r>
      <w:r w:rsidRPr="00363C4E">
        <w:rPr>
          <w:sz w:val="16"/>
        </w:rPr>
        <w:t>, down from a forecast at the end of September for $85, UBS Switzerland AG's oil strategist Giovanni Staunovo wrote in a note, citing lowered demand growth estimates, particularly from China.</w:t>
      </w:r>
    </w:p>
    <w:p w14:paraId="30A5066F" w14:textId="77777777" w:rsidR="00846C7E" w:rsidRDefault="00846C7E" w:rsidP="00846C7E">
      <w:pPr>
        <w:rPr>
          <w:sz w:val="16"/>
        </w:rPr>
      </w:pPr>
      <w:r w:rsidRPr="00363C4E">
        <w:rPr>
          <w:sz w:val="16"/>
        </w:rPr>
        <w:t>"</w:t>
      </w:r>
      <w:r w:rsidRPr="00363C4E">
        <w:rPr>
          <w:rStyle w:val="Emphasis"/>
        </w:rPr>
        <w:t>Overall</w:t>
      </w:r>
      <w:r w:rsidRPr="00363C4E">
        <w:rPr>
          <w:sz w:val="16"/>
        </w:rPr>
        <w:t xml:space="preserve">, </w:t>
      </w:r>
      <w:r w:rsidRPr="00363C4E">
        <w:rPr>
          <w:rStyle w:val="StyleUnderline"/>
          <w:highlight w:val="cyan"/>
        </w:rPr>
        <w:t>we</w:t>
      </w:r>
      <w:r w:rsidRPr="00363C4E">
        <w:rPr>
          <w:rStyle w:val="StyleUnderline"/>
        </w:rPr>
        <w:t xml:space="preserve"> </w:t>
      </w:r>
      <w:r w:rsidRPr="00363C4E">
        <w:rPr>
          <w:rStyle w:val="StyleUnderline"/>
          <w:highlight w:val="cyan"/>
        </w:rPr>
        <w:t xml:space="preserve">see the oil market as </w:t>
      </w:r>
      <w:r w:rsidRPr="00363C4E">
        <w:rPr>
          <w:rStyle w:val="Emphasis"/>
          <w:highlight w:val="cyan"/>
        </w:rPr>
        <w:t>balanced</w:t>
      </w:r>
      <w:r w:rsidRPr="00363C4E">
        <w:rPr>
          <w:rStyle w:val="StyleUnderline"/>
          <w:highlight w:val="cyan"/>
        </w:rPr>
        <w:t xml:space="preserve"> to </w:t>
      </w:r>
      <w:r w:rsidRPr="00363C4E">
        <w:rPr>
          <w:rStyle w:val="Emphasis"/>
          <w:highlight w:val="cyan"/>
        </w:rPr>
        <w:t>marginally oversupplied</w:t>
      </w:r>
      <w:r w:rsidRPr="00363C4E">
        <w:rPr>
          <w:rStyle w:val="StyleUnderline"/>
        </w:rPr>
        <w:t xml:space="preserve"> next year</w:t>
      </w:r>
      <w:r w:rsidRPr="00363C4E">
        <w:rPr>
          <w:sz w:val="16"/>
        </w:rPr>
        <w:t>," Staunovo said.</w:t>
      </w:r>
    </w:p>
    <w:p w14:paraId="45F495C8" w14:textId="77777777" w:rsidR="00846C7E" w:rsidRPr="005D4A9C" w:rsidRDefault="00846C7E" w:rsidP="00846C7E"/>
    <w:p w14:paraId="5323021B" w14:textId="77777777" w:rsidR="00846C7E" w:rsidRDefault="00846C7E" w:rsidP="00846C7E">
      <w:pPr>
        <w:pStyle w:val="Heading3"/>
      </w:pPr>
      <w:r>
        <w:t>UQ---AT: Peak Oil Demand---2NC</w:t>
      </w:r>
    </w:p>
    <w:p w14:paraId="0114A798" w14:textId="77777777" w:rsidR="00846C7E" w:rsidRPr="00271347" w:rsidRDefault="00846C7E" w:rsidP="00846C7E">
      <w:pPr>
        <w:pStyle w:val="Heading4"/>
        <w:rPr>
          <w:rFonts w:asciiTheme="minorHAnsi" w:hAnsiTheme="minorHAnsi" w:cstheme="minorHAnsi"/>
        </w:rPr>
      </w:pPr>
      <w:bookmarkStart w:id="2" w:name="_Hlk175400052"/>
      <w:r>
        <w:rPr>
          <w:rFonts w:asciiTheme="minorHAnsi" w:hAnsiTheme="minorHAnsi" w:cstheme="minorHAnsi"/>
        </w:rPr>
        <w:t xml:space="preserve">Renewable growth </w:t>
      </w:r>
      <w:r w:rsidRPr="00271347">
        <w:rPr>
          <w:rFonts w:asciiTheme="minorHAnsi" w:hAnsiTheme="minorHAnsi" w:cstheme="minorHAnsi"/>
          <w:u w:val="single"/>
        </w:rPr>
        <w:t>only</w:t>
      </w:r>
      <w:r>
        <w:rPr>
          <w:rFonts w:asciiTheme="minorHAnsi" w:hAnsiTheme="minorHAnsi" w:cstheme="minorHAnsi"/>
        </w:rPr>
        <w:t xml:space="preserve"> supplants fossil fuels if it’s accompanied by a carbon tax. </w:t>
      </w:r>
    </w:p>
    <w:p w14:paraId="106E2745" w14:textId="77777777" w:rsidR="00846C7E" w:rsidRPr="00060C08" w:rsidRDefault="00846C7E" w:rsidP="00846C7E">
      <w:pPr>
        <w:rPr>
          <w:rFonts w:asciiTheme="minorHAnsi" w:hAnsiTheme="minorHAnsi" w:cstheme="minorHAnsi"/>
        </w:rPr>
      </w:pPr>
      <w:r w:rsidRPr="00060C08">
        <w:rPr>
          <w:rStyle w:val="Style13ptBold"/>
          <w:rFonts w:asciiTheme="minorHAnsi" w:hAnsiTheme="minorHAnsi" w:cstheme="minorHAnsi"/>
        </w:rPr>
        <w:t>Porter 14</w:t>
      </w:r>
      <w:r w:rsidRPr="00060C08">
        <w:t>,</w:t>
      </w:r>
      <w:r w:rsidRPr="00060C08">
        <w:rPr>
          <w:rFonts w:asciiTheme="minorHAnsi" w:hAnsiTheme="minorHAnsi" w:cstheme="minorHAnsi"/>
        </w:rPr>
        <w:t xml:space="preserve"> Economics reporter for the business section of The New York Times. (Eduardo</w:t>
      </w:r>
      <w:r>
        <w:rPr>
          <w:rFonts w:asciiTheme="minorHAnsi" w:hAnsiTheme="minorHAnsi" w:cstheme="minorHAnsi"/>
        </w:rPr>
        <w:t xml:space="preserve">, </w:t>
      </w:r>
      <w:r w:rsidRPr="00060C08">
        <w:rPr>
          <w:rFonts w:asciiTheme="minorHAnsi" w:hAnsiTheme="minorHAnsi" w:cstheme="minorHAnsi"/>
        </w:rPr>
        <w:t>11-18-2014</w:t>
      </w:r>
      <w:r>
        <w:rPr>
          <w:rFonts w:asciiTheme="minorHAnsi" w:hAnsiTheme="minorHAnsi" w:cstheme="minorHAnsi"/>
        </w:rPr>
        <w:t>,</w:t>
      </w:r>
      <w:r w:rsidRPr="00060C08">
        <w:rPr>
          <w:rFonts w:asciiTheme="minorHAnsi" w:hAnsiTheme="minorHAnsi" w:cstheme="minorHAnsi"/>
        </w:rPr>
        <w:t xml:space="preserve"> </w:t>
      </w:r>
      <w:r w:rsidRPr="00E13EEE">
        <w:t>"A Carbon Tax Could Bolster Green Energy</w:t>
      </w:r>
      <w:r w:rsidRPr="00060C08">
        <w:rPr>
          <w:rFonts w:asciiTheme="minorHAnsi" w:hAnsiTheme="minorHAnsi" w:cstheme="minorHAnsi"/>
        </w:rPr>
        <w:t>"</w:t>
      </w:r>
      <w:r>
        <w:rPr>
          <w:rFonts w:asciiTheme="minorHAnsi" w:hAnsiTheme="minorHAnsi" w:cstheme="minorHAnsi"/>
        </w:rPr>
        <w:t>.</w:t>
      </w:r>
      <w:r w:rsidRPr="00060C08">
        <w:rPr>
          <w:rFonts w:asciiTheme="minorHAnsi" w:hAnsiTheme="minorHAnsi" w:cstheme="minorHAnsi"/>
        </w:rPr>
        <w:t xml:space="preserve"> </w:t>
      </w:r>
      <w:r w:rsidRPr="00060C08">
        <w:rPr>
          <w:rFonts w:asciiTheme="minorHAnsi" w:hAnsiTheme="minorHAnsi" w:cstheme="minorHAnsi"/>
          <w:i/>
        </w:rPr>
        <w:t>NY Times</w:t>
      </w:r>
      <w:r>
        <w:rPr>
          <w:rFonts w:asciiTheme="minorHAnsi" w:hAnsiTheme="minorHAnsi" w:cstheme="minorHAnsi"/>
        </w:rPr>
        <w:t>,</w:t>
      </w:r>
      <w:r w:rsidRPr="00060C08">
        <w:rPr>
          <w:rFonts w:asciiTheme="minorHAnsi" w:hAnsiTheme="minorHAnsi" w:cstheme="minorHAnsi"/>
        </w:rPr>
        <w:t xml:space="preserve"> https://www.nytimes.com/2014/11/19/business/economy/a-carbon-tax-could-bolster-wobbly-progress-in-renewable-energy.html)</w:t>
      </w:r>
    </w:p>
    <w:p w14:paraId="6CE54C9E" w14:textId="77777777" w:rsidR="00846C7E" w:rsidRPr="00060C08" w:rsidRDefault="00846C7E" w:rsidP="00846C7E">
      <w:pPr>
        <w:rPr>
          <w:rFonts w:asciiTheme="minorHAnsi" w:hAnsiTheme="minorHAnsi" w:cstheme="minorHAnsi"/>
          <w:b/>
          <w:iCs/>
          <w:u w:val="single"/>
        </w:rPr>
      </w:pPr>
      <w:r w:rsidRPr="00060C08">
        <w:rPr>
          <w:rFonts w:asciiTheme="minorHAnsi" w:hAnsiTheme="minorHAnsi" w:cstheme="minorHAnsi"/>
          <w:sz w:val="16"/>
        </w:rPr>
        <w:t xml:space="preserve">But </w:t>
      </w:r>
      <w:r w:rsidRPr="00060C08">
        <w:rPr>
          <w:rStyle w:val="StyleUnderline"/>
          <w:rFonts w:asciiTheme="minorHAnsi" w:hAnsiTheme="minorHAnsi" w:cstheme="minorHAnsi"/>
        </w:rPr>
        <w:t xml:space="preserve">for all the optimism generated by </w:t>
      </w:r>
      <w:r w:rsidRPr="00060C08">
        <w:rPr>
          <w:rStyle w:val="Emphasis"/>
          <w:rFonts w:asciiTheme="minorHAnsi" w:hAnsiTheme="minorHAnsi" w:cstheme="minorHAnsi"/>
          <w:highlight w:val="cyan"/>
        </w:rPr>
        <w:t>cheaper renewable</w:t>
      </w:r>
      <w:r w:rsidRPr="00271347">
        <w:rPr>
          <w:sz w:val="16"/>
          <w:szCs w:val="16"/>
        </w:rPr>
        <w:t xml:space="preserve"> fuel</w:t>
      </w:r>
      <w:r w:rsidRPr="00060C08">
        <w:rPr>
          <w:rStyle w:val="Emphasis"/>
          <w:rFonts w:asciiTheme="minorHAnsi" w:hAnsiTheme="minorHAnsi" w:cstheme="minorHAnsi"/>
          <w:highlight w:val="cyan"/>
        </w:rPr>
        <w:t>s</w:t>
      </w:r>
      <w:r w:rsidRPr="00060C08">
        <w:rPr>
          <w:rStyle w:val="StyleUnderline"/>
          <w:rFonts w:asciiTheme="minorHAnsi" w:hAnsiTheme="minorHAnsi" w:cstheme="minorHAnsi"/>
        </w:rPr>
        <w:t xml:space="preserve">, they </w:t>
      </w:r>
      <w:r w:rsidRPr="00E13EEE">
        <w:rPr>
          <w:rStyle w:val="Emphasis"/>
          <w:sz w:val="28"/>
          <w:szCs w:val="28"/>
          <w:highlight w:val="cyan"/>
        </w:rPr>
        <w:t>do not</w:t>
      </w:r>
      <w:r w:rsidRPr="00E13EEE">
        <w:rPr>
          <w:rStyle w:val="StyleUnderline"/>
        </w:rPr>
        <w:t xml:space="preserve">, </w:t>
      </w:r>
      <w:r w:rsidRPr="00E13EEE">
        <w:rPr>
          <w:rStyle w:val="Emphasis"/>
          <w:sz w:val="28"/>
          <w:szCs w:val="28"/>
          <w:highlight w:val="cyan"/>
        </w:rPr>
        <w:t>on their own</w:t>
      </w:r>
      <w:r w:rsidRPr="00060C08">
        <w:rPr>
          <w:rStyle w:val="StyleUnderline"/>
          <w:rFonts w:asciiTheme="minorHAnsi" w:hAnsiTheme="minorHAnsi" w:cstheme="minorHAnsi"/>
          <w:highlight w:val="cyan"/>
        </w:rPr>
        <w:t xml:space="preserve">, put the world on the </w:t>
      </w:r>
      <w:r w:rsidRPr="00060C08">
        <w:rPr>
          <w:rStyle w:val="Emphasis"/>
          <w:rFonts w:asciiTheme="minorHAnsi" w:hAnsiTheme="minorHAnsi" w:cstheme="minorHAnsi"/>
          <w:highlight w:val="cyan"/>
        </w:rPr>
        <w:t>low-</w:t>
      </w:r>
      <w:r w:rsidRPr="00E13EEE">
        <w:rPr>
          <w:rStyle w:val="Emphasis"/>
          <w:rFonts w:asciiTheme="minorHAnsi" w:hAnsiTheme="minorHAnsi" w:cstheme="minorHAnsi"/>
          <w:highlight w:val="cyan"/>
        </w:rPr>
        <w:t>carbon path</w:t>
      </w:r>
      <w:r w:rsidRPr="00271347">
        <w:rPr>
          <w:sz w:val="14"/>
          <w:szCs w:val="14"/>
        </w:rPr>
        <w:t xml:space="preserve"> necessary to keep climate change in check.</w:t>
      </w:r>
    </w:p>
    <w:p w14:paraId="33B94AD7" w14:textId="77777777" w:rsidR="00846C7E" w:rsidRPr="00060C08" w:rsidRDefault="00846C7E" w:rsidP="00846C7E">
      <w:pPr>
        <w:rPr>
          <w:rFonts w:asciiTheme="minorHAnsi" w:hAnsiTheme="minorHAnsi" w:cstheme="minorHAnsi"/>
          <w:sz w:val="16"/>
        </w:rPr>
      </w:pPr>
      <w:r w:rsidRPr="009B08AE">
        <w:rPr>
          <w:rStyle w:val="StyleUnderline"/>
          <w:rFonts w:asciiTheme="minorHAnsi" w:hAnsiTheme="minorHAnsi" w:cstheme="minorHAnsi"/>
        </w:rPr>
        <w:t xml:space="preserve">Progress is </w:t>
      </w:r>
      <w:r w:rsidRPr="009B08AE">
        <w:rPr>
          <w:rStyle w:val="Emphasis"/>
          <w:rFonts w:asciiTheme="minorHAnsi" w:hAnsiTheme="minorHAnsi" w:cstheme="minorHAnsi"/>
        </w:rPr>
        <w:t>faltering</w:t>
      </w:r>
      <w:r w:rsidRPr="009B08AE">
        <w:rPr>
          <w:rFonts w:asciiTheme="minorHAnsi" w:hAnsiTheme="minorHAnsi" w:cstheme="minorHAnsi"/>
          <w:sz w:val="16"/>
        </w:rPr>
        <w:t xml:space="preserve"> on several fronts. </w:t>
      </w:r>
      <w:r w:rsidRPr="009B08AE">
        <w:rPr>
          <w:rStyle w:val="StyleUnderline"/>
          <w:rFonts w:asciiTheme="minorHAnsi" w:hAnsiTheme="minorHAnsi" w:cstheme="minorHAnsi"/>
        </w:rPr>
        <w:t>The precipitous fall in the prices of photovoltaic cells</w:t>
      </w:r>
      <w:r w:rsidRPr="009B08AE">
        <w:rPr>
          <w:rFonts w:asciiTheme="minorHAnsi" w:hAnsiTheme="minorHAnsi" w:cstheme="minorHAnsi"/>
          <w:sz w:val="16"/>
        </w:rPr>
        <w:t xml:space="preserve"> from 2008 to 2012 pretty much </w:t>
      </w:r>
      <w:r w:rsidRPr="009B08AE">
        <w:rPr>
          <w:rStyle w:val="StyleUnderline"/>
          <w:rFonts w:asciiTheme="minorHAnsi" w:hAnsiTheme="minorHAnsi" w:cstheme="minorHAnsi"/>
        </w:rPr>
        <w:t>stopped</w:t>
      </w:r>
      <w:r w:rsidRPr="009B08AE">
        <w:rPr>
          <w:rFonts w:asciiTheme="minorHAnsi" w:hAnsiTheme="minorHAnsi" w:cstheme="minorHAnsi"/>
          <w:sz w:val="16"/>
        </w:rPr>
        <w:t xml:space="preserve"> in 2013, </w:t>
      </w:r>
      <w:r w:rsidRPr="009B08AE">
        <w:rPr>
          <w:rStyle w:val="StyleUnderline"/>
          <w:rFonts w:asciiTheme="minorHAnsi" w:hAnsiTheme="minorHAnsi" w:cstheme="minorHAnsi"/>
        </w:rPr>
        <w:t xml:space="preserve">after </w:t>
      </w:r>
      <w:r w:rsidRPr="009B08AE">
        <w:rPr>
          <w:rStyle w:val="Emphasis"/>
          <w:rFonts w:asciiTheme="minorHAnsi" w:hAnsiTheme="minorHAnsi" w:cstheme="minorHAnsi"/>
        </w:rPr>
        <w:t>rapid consolidation</w:t>
      </w:r>
      <w:r w:rsidRPr="009B08AE">
        <w:rPr>
          <w:rFonts w:asciiTheme="minorHAnsi" w:hAnsiTheme="minorHAnsi" w:cstheme="minorHAnsi"/>
          <w:sz w:val="16"/>
        </w:rPr>
        <w:t xml:space="preserve"> of the industry.</w:t>
      </w:r>
    </w:p>
    <w:p w14:paraId="6678D885" w14:textId="77777777" w:rsidR="00846C7E" w:rsidRPr="00060C08" w:rsidRDefault="00846C7E" w:rsidP="00846C7E">
      <w:pPr>
        <w:rPr>
          <w:rFonts w:asciiTheme="minorHAnsi" w:hAnsiTheme="minorHAnsi" w:cstheme="minorHAnsi"/>
          <w:sz w:val="16"/>
        </w:rPr>
      </w:pPr>
      <w:r w:rsidRPr="00060C08">
        <w:rPr>
          <w:rFonts w:asciiTheme="minorHAnsi" w:hAnsiTheme="minorHAnsi" w:cstheme="minorHAnsi"/>
          <w:sz w:val="16"/>
        </w:rPr>
        <w:t xml:space="preserve">The International Energy Agency now projects that installed global nuclear capacity in 2025 will fall 5 percent, to 24 percent below what will be needed to stay on the safe side of climate change. And </w:t>
      </w:r>
      <w:r w:rsidRPr="00271347">
        <w:rPr>
          <w:rStyle w:val="Emphasis"/>
          <w:rFonts w:asciiTheme="minorHAnsi" w:hAnsiTheme="minorHAnsi" w:cstheme="minorHAnsi"/>
        </w:rPr>
        <w:t>carbon capture technologies</w:t>
      </w:r>
      <w:r w:rsidRPr="00271347">
        <w:rPr>
          <w:rFonts w:asciiTheme="minorHAnsi" w:hAnsiTheme="minorHAnsi" w:cstheme="minorHAnsi"/>
          <w:sz w:val="16"/>
        </w:rPr>
        <w:t xml:space="preserve">, which will be essential if the world is to keep consuming any form of fossil fuel, </w:t>
      </w:r>
      <w:r w:rsidRPr="00271347">
        <w:rPr>
          <w:rStyle w:val="StyleUnderline"/>
          <w:rFonts w:asciiTheme="minorHAnsi" w:hAnsiTheme="minorHAnsi" w:cstheme="minorHAnsi"/>
        </w:rPr>
        <w:t xml:space="preserve">remain </w:t>
      </w:r>
      <w:r w:rsidRPr="00271347">
        <w:rPr>
          <w:rStyle w:val="Emphasis"/>
          <w:rFonts w:asciiTheme="minorHAnsi" w:hAnsiTheme="minorHAnsi" w:cstheme="minorHAnsi"/>
        </w:rPr>
        <w:t>hampered by high costs, meager investment</w:t>
      </w:r>
      <w:r w:rsidRPr="00271347">
        <w:rPr>
          <w:rStyle w:val="StyleUnderline"/>
          <w:rFonts w:asciiTheme="minorHAnsi" w:hAnsiTheme="minorHAnsi" w:cstheme="minorHAnsi"/>
        </w:rPr>
        <w:t xml:space="preserve"> and </w:t>
      </w:r>
      <w:r w:rsidRPr="00271347">
        <w:rPr>
          <w:rStyle w:val="Emphasis"/>
          <w:rFonts w:asciiTheme="minorHAnsi" w:hAnsiTheme="minorHAnsi" w:cstheme="minorHAnsi"/>
        </w:rPr>
        <w:t>scant political commitment</w:t>
      </w:r>
      <w:r w:rsidRPr="00271347">
        <w:rPr>
          <w:rFonts w:asciiTheme="minorHAnsi" w:hAnsiTheme="minorHAnsi" w:cstheme="minorHAnsi"/>
          <w:sz w:val="16"/>
        </w:rPr>
        <w:t>.</w:t>
      </w:r>
    </w:p>
    <w:p w14:paraId="45174BEB" w14:textId="77777777" w:rsidR="00846C7E" w:rsidRPr="00060C08" w:rsidRDefault="00846C7E" w:rsidP="00846C7E">
      <w:pPr>
        <w:rPr>
          <w:rFonts w:asciiTheme="minorHAnsi" w:hAnsiTheme="minorHAnsi" w:cstheme="minorHAnsi"/>
          <w:sz w:val="16"/>
        </w:rPr>
      </w:pPr>
      <w:r w:rsidRPr="00060C08">
        <w:rPr>
          <w:rFonts w:asciiTheme="minorHAnsi" w:hAnsiTheme="minorHAnsi" w:cstheme="minorHAnsi"/>
          <w:sz w:val="16"/>
        </w:rPr>
        <w:t>“The unrelenting rise in coal use without deployment of carbon capture and storage is fundamentally incompatible with climate change objectives,” noted the International Energy Agency in its Technology Perspectives report.</w:t>
      </w:r>
    </w:p>
    <w:p w14:paraId="29C85BE7" w14:textId="77777777" w:rsidR="00846C7E" w:rsidRPr="00060C08" w:rsidRDefault="00846C7E" w:rsidP="00846C7E">
      <w:pPr>
        <w:rPr>
          <w:rFonts w:asciiTheme="minorHAnsi" w:hAnsiTheme="minorHAnsi" w:cstheme="minorHAnsi"/>
          <w:sz w:val="16"/>
        </w:rPr>
      </w:pPr>
      <w:r w:rsidRPr="00060C08">
        <w:rPr>
          <w:rFonts w:asciiTheme="minorHAnsi" w:hAnsiTheme="minorHAnsi" w:cstheme="minorHAnsi"/>
          <w:sz w:val="16"/>
        </w:rPr>
        <w:t>Despite the falling costs of renewable energy in the United States, the Energy Information Administration’s baseline assumptions project that in 2040 only 16.5 percent of electricity generation will come from renewable energy sources, up from some 13 percent today. More than two-thirds will come from coal and gas. Without some carbon capture and storage technology, drastic climate change is almost certainly unavoidable.</w:t>
      </w:r>
    </w:p>
    <w:p w14:paraId="067A651E" w14:textId="77777777" w:rsidR="00846C7E" w:rsidRPr="00271347" w:rsidRDefault="00846C7E" w:rsidP="00846C7E">
      <w:pPr>
        <w:rPr>
          <w:sz w:val="16"/>
          <w:szCs w:val="16"/>
        </w:rPr>
      </w:pPr>
      <w:r w:rsidRPr="00271347">
        <w:rPr>
          <w:sz w:val="16"/>
          <w:szCs w:val="16"/>
        </w:rPr>
        <w:t>What is necessary to get us on a safer path?</w:t>
      </w:r>
    </w:p>
    <w:p w14:paraId="2085EC38" w14:textId="77777777" w:rsidR="00846C7E" w:rsidRPr="00060C08" w:rsidRDefault="00846C7E" w:rsidP="00846C7E">
      <w:pPr>
        <w:rPr>
          <w:rFonts w:asciiTheme="minorHAnsi" w:hAnsiTheme="minorHAnsi" w:cstheme="minorHAnsi"/>
          <w:sz w:val="16"/>
        </w:rPr>
      </w:pPr>
      <w:r w:rsidRPr="00060C08">
        <w:rPr>
          <w:rFonts w:asciiTheme="minorHAnsi" w:hAnsiTheme="minorHAnsi" w:cstheme="minorHAnsi"/>
          <w:sz w:val="16"/>
        </w:rPr>
        <w:t xml:space="preserve">White House officials trust that the administration has the tools, including fuel economy and appliance efficiency standards, </w:t>
      </w:r>
      <w:r w:rsidRPr="00271347">
        <w:rPr>
          <w:rStyle w:val="StyleUnderline"/>
        </w:rPr>
        <w:t xml:space="preserve">the </w:t>
      </w:r>
      <w:r w:rsidRPr="00271347">
        <w:rPr>
          <w:rStyle w:val="Emphasis"/>
          <w:highlight w:val="cyan"/>
        </w:rPr>
        <w:t>E</w:t>
      </w:r>
      <w:r w:rsidRPr="00060C08">
        <w:rPr>
          <w:rFonts w:asciiTheme="minorHAnsi" w:hAnsiTheme="minorHAnsi" w:cstheme="minorHAnsi"/>
          <w:sz w:val="16"/>
        </w:rPr>
        <w:t xml:space="preserve">nvironmental </w:t>
      </w:r>
      <w:r w:rsidRPr="00271347">
        <w:rPr>
          <w:rStyle w:val="Emphasis"/>
          <w:highlight w:val="cyan"/>
        </w:rPr>
        <w:t>P</w:t>
      </w:r>
      <w:r w:rsidRPr="00060C08">
        <w:rPr>
          <w:rFonts w:asciiTheme="minorHAnsi" w:hAnsiTheme="minorHAnsi" w:cstheme="minorHAnsi"/>
          <w:sz w:val="16"/>
        </w:rPr>
        <w:t xml:space="preserve">rotection </w:t>
      </w:r>
      <w:r w:rsidRPr="00271347">
        <w:rPr>
          <w:rStyle w:val="Emphasis"/>
          <w:highlight w:val="cyan"/>
        </w:rPr>
        <w:t>A</w:t>
      </w:r>
      <w:r w:rsidRPr="00060C08">
        <w:rPr>
          <w:rFonts w:asciiTheme="minorHAnsi" w:hAnsiTheme="minorHAnsi" w:cstheme="minorHAnsi"/>
          <w:sz w:val="16"/>
        </w:rPr>
        <w:t>gency’s new limits on power plant emissions and regulations to limit other greenhouse gases.</w:t>
      </w:r>
    </w:p>
    <w:p w14:paraId="4CC3DC49" w14:textId="77777777" w:rsidR="00846C7E" w:rsidRPr="00271347" w:rsidRDefault="00846C7E" w:rsidP="00846C7E">
      <w:pPr>
        <w:rPr>
          <w:rStyle w:val="StyleUnderline"/>
        </w:rPr>
      </w:pPr>
      <w:r w:rsidRPr="00060C08">
        <w:rPr>
          <w:rFonts w:asciiTheme="minorHAnsi" w:hAnsiTheme="minorHAnsi" w:cstheme="minorHAnsi"/>
          <w:sz w:val="16"/>
        </w:rPr>
        <w:t xml:space="preserve">Yet the Energy Information Administration’s </w:t>
      </w:r>
      <w:r w:rsidRPr="00271347">
        <w:rPr>
          <w:rStyle w:val="Emphasis"/>
          <w:highlight w:val="cyan"/>
        </w:rPr>
        <w:t>projections</w:t>
      </w:r>
      <w:r w:rsidRPr="00060C08">
        <w:rPr>
          <w:rFonts w:asciiTheme="minorHAnsi" w:hAnsiTheme="minorHAnsi" w:cstheme="minorHAnsi"/>
          <w:sz w:val="16"/>
        </w:rPr>
        <w:t xml:space="preserve"> suggest how hard the task will be. Though they were developed before the Environmental Protection Agency issued its new rules, they </w:t>
      </w:r>
      <w:r w:rsidRPr="00271347">
        <w:rPr>
          <w:rStyle w:val="StyleUnderline"/>
          <w:highlight w:val="cyan"/>
        </w:rPr>
        <w:t>included hypothetical outlines</w:t>
      </w:r>
      <w:r w:rsidRPr="00060C08">
        <w:rPr>
          <w:rFonts w:asciiTheme="minorHAnsi" w:hAnsiTheme="minorHAnsi" w:cstheme="minorHAnsi"/>
          <w:sz w:val="16"/>
        </w:rPr>
        <w:t xml:space="preserve"> that could mimic some of its effects. In one, coal power plants were decommissioned more quickly; in another, subsidies to renewable energy were kept until 2040. In another, </w:t>
      </w:r>
      <w:r w:rsidRPr="00271347">
        <w:rPr>
          <w:rStyle w:val="StyleUnderline"/>
          <w:highlight w:val="cyan"/>
        </w:rPr>
        <w:t xml:space="preserve">the price of renewables </w:t>
      </w:r>
      <w:r w:rsidRPr="00271347">
        <w:rPr>
          <w:rStyle w:val="Emphasis"/>
          <w:highlight w:val="cyan"/>
        </w:rPr>
        <w:t>fell fast</w:t>
      </w:r>
      <w:r w:rsidRPr="00060C08">
        <w:rPr>
          <w:rFonts w:asciiTheme="minorHAnsi" w:hAnsiTheme="minorHAnsi" w:cstheme="minorHAnsi"/>
          <w:sz w:val="16"/>
        </w:rPr>
        <w:t xml:space="preserve">er than expected. </w:t>
      </w:r>
      <w:r w:rsidRPr="00271347">
        <w:rPr>
          <w:rStyle w:val="Emphasis"/>
          <w:highlight w:val="cyan"/>
        </w:rPr>
        <w:t>None</w:t>
      </w:r>
      <w:r w:rsidRPr="00060C08">
        <w:rPr>
          <w:rFonts w:asciiTheme="minorHAnsi" w:hAnsiTheme="minorHAnsi" w:cstheme="minorHAnsi"/>
          <w:sz w:val="16"/>
        </w:rPr>
        <w:t xml:space="preserve"> of them </w:t>
      </w:r>
      <w:r w:rsidRPr="00271347">
        <w:rPr>
          <w:rStyle w:val="StyleUnderline"/>
          <w:highlight w:val="cyan"/>
        </w:rPr>
        <w:t xml:space="preserve">did much to </w:t>
      </w:r>
      <w:r w:rsidRPr="00271347">
        <w:rPr>
          <w:rStyle w:val="Emphasis"/>
          <w:highlight w:val="cyan"/>
        </w:rPr>
        <w:t>move the carbon dial</w:t>
      </w:r>
      <w:r w:rsidRPr="00271347">
        <w:rPr>
          <w:rStyle w:val="StyleUnderline"/>
          <w:highlight w:val="cyan"/>
        </w:rPr>
        <w:t>.</w:t>
      </w:r>
    </w:p>
    <w:p w14:paraId="10E6C25A" w14:textId="77777777" w:rsidR="00846C7E" w:rsidRPr="00060C08" w:rsidRDefault="00846C7E" w:rsidP="00846C7E">
      <w:pPr>
        <w:rPr>
          <w:rFonts w:asciiTheme="minorHAnsi" w:hAnsiTheme="minorHAnsi" w:cstheme="minorHAnsi"/>
          <w:sz w:val="16"/>
        </w:rPr>
      </w:pPr>
      <w:r w:rsidRPr="00060C08">
        <w:rPr>
          <w:rStyle w:val="StyleUnderline"/>
          <w:rFonts w:asciiTheme="minorHAnsi" w:hAnsiTheme="minorHAnsi" w:cstheme="minorHAnsi"/>
          <w:highlight w:val="cyan"/>
        </w:rPr>
        <w:t xml:space="preserve">There is </w:t>
      </w:r>
      <w:r w:rsidRPr="00271347">
        <w:rPr>
          <w:rStyle w:val="Emphasis"/>
          <w:highlight w:val="cyan"/>
        </w:rPr>
        <w:t>one tool available</w:t>
      </w:r>
      <w:r w:rsidRPr="00271347">
        <w:rPr>
          <w:rStyle w:val="StyleUnderline"/>
          <w:rFonts w:asciiTheme="minorHAnsi" w:hAnsiTheme="minorHAnsi" w:cstheme="minorHAnsi"/>
          <w:sz w:val="28"/>
          <w:szCs w:val="28"/>
        </w:rPr>
        <w:t xml:space="preserve"> </w:t>
      </w:r>
      <w:r w:rsidRPr="00271347">
        <w:rPr>
          <w:rStyle w:val="StyleUnderline"/>
          <w:rFonts w:asciiTheme="minorHAnsi" w:hAnsiTheme="minorHAnsi" w:cstheme="minorHAnsi"/>
        </w:rPr>
        <w:t xml:space="preserve">to trim carbon emissions on a </w:t>
      </w:r>
      <w:r w:rsidRPr="00271347">
        <w:rPr>
          <w:rStyle w:val="Emphasis"/>
          <w:rFonts w:asciiTheme="minorHAnsi" w:hAnsiTheme="minorHAnsi" w:cstheme="minorHAnsi"/>
        </w:rPr>
        <w:t>relevant scale:</w:t>
      </w:r>
      <w:r w:rsidRPr="00271347">
        <w:rPr>
          <w:rStyle w:val="StyleUnderline"/>
          <w:rFonts w:asciiTheme="minorHAnsi" w:hAnsiTheme="minorHAnsi" w:cstheme="minorHAnsi"/>
        </w:rPr>
        <w:t xml:space="preserve"> </w:t>
      </w:r>
      <w:r w:rsidRPr="00060C08">
        <w:rPr>
          <w:rStyle w:val="StyleUnderline"/>
          <w:rFonts w:asciiTheme="minorHAnsi" w:hAnsiTheme="minorHAnsi" w:cstheme="minorHAnsi"/>
          <w:highlight w:val="cyan"/>
        </w:rPr>
        <w:t xml:space="preserve">a </w:t>
      </w:r>
      <w:r w:rsidRPr="00060C08">
        <w:rPr>
          <w:rStyle w:val="Emphasis"/>
          <w:rFonts w:asciiTheme="minorHAnsi" w:hAnsiTheme="minorHAnsi" w:cstheme="minorHAnsi"/>
          <w:highlight w:val="cyan"/>
        </w:rPr>
        <w:t>carbon tax</w:t>
      </w:r>
      <w:r w:rsidRPr="00060C08">
        <w:rPr>
          <w:rStyle w:val="Emphasis"/>
          <w:rFonts w:asciiTheme="minorHAnsi" w:hAnsiTheme="minorHAnsi" w:cstheme="minorHAnsi"/>
        </w:rPr>
        <w:t>.</w:t>
      </w:r>
      <w:r w:rsidRPr="00060C08">
        <w:rPr>
          <w:rFonts w:asciiTheme="minorHAnsi" w:hAnsiTheme="minorHAnsi" w:cstheme="minorHAnsi"/>
          <w:sz w:val="16"/>
        </w:rPr>
        <w:t xml:space="preserve"> That solution, however, remains off the table.</w:t>
      </w:r>
    </w:p>
    <w:p w14:paraId="7FBAA466" w14:textId="77777777" w:rsidR="00846C7E" w:rsidRPr="00060C08" w:rsidRDefault="00846C7E" w:rsidP="00846C7E">
      <w:pPr>
        <w:rPr>
          <w:rFonts w:asciiTheme="minorHAnsi" w:hAnsiTheme="minorHAnsi" w:cstheme="minorHAnsi"/>
          <w:sz w:val="16"/>
        </w:rPr>
      </w:pPr>
      <w:r w:rsidRPr="00060C08">
        <w:rPr>
          <w:rStyle w:val="StyleUnderline"/>
          <w:rFonts w:asciiTheme="minorHAnsi" w:hAnsiTheme="minorHAnsi" w:cstheme="minorHAnsi"/>
          <w:highlight w:val="cyan"/>
        </w:rPr>
        <w:t xml:space="preserve">If </w:t>
      </w:r>
      <w:r w:rsidRPr="009B08AE">
        <w:rPr>
          <w:rStyle w:val="StyleUnderline"/>
          <w:rFonts w:asciiTheme="minorHAnsi" w:hAnsiTheme="minorHAnsi" w:cstheme="minorHAnsi"/>
        </w:rPr>
        <w:t>a carbon tax were to be imposed</w:t>
      </w:r>
      <w:r w:rsidRPr="009B08AE">
        <w:rPr>
          <w:rFonts w:asciiTheme="minorHAnsi" w:hAnsiTheme="minorHAnsi" w:cstheme="minorHAnsi"/>
          <w:sz w:val="16"/>
        </w:rPr>
        <w:t xml:space="preserve"> next year, starting</w:t>
      </w:r>
      <w:r w:rsidRPr="00060C08">
        <w:rPr>
          <w:rFonts w:asciiTheme="minorHAnsi" w:hAnsiTheme="minorHAnsi" w:cstheme="minorHAnsi"/>
          <w:sz w:val="16"/>
        </w:rPr>
        <w:t xml:space="preserve"> at $25 and rising by 5 percent a </w:t>
      </w:r>
      <w:r w:rsidRPr="00271347">
        <w:rPr>
          <w:rFonts w:asciiTheme="minorHAnsi" w:hAnsiTheme="minorHAnsi" w:cstheme="minorHAnsi"/>
          <w:sz w:val="16"/>
        </w:rPr>
        <w:t xml:space="preserve">year, the Energy Information Administration estimates, </w:t>
      </w:r>
      <w:r w:rsidRPr="00271347">
        <w:rPr>
          <w:rStyle w:val="StyleUnderline"/>
          <w:rFonts w:asciiTheme="minorHAnsi" w:hAnsiTheme="minorHAnsi" w:cstheme="minorHAnsi"/>
        </w:rPr>
        <w:t>carbon dioxide emissions from American power plants would fall to</w:t>
      </w:r>
      <w:r w:rsidRPr="00271347">
        <w:rPr>
          <w:rFonts w:asciiTheme="minorHAnsi" w:hAnsiTheme="minorHAnsi" w:cstheme="minorHAnsi"/>
          <w:sz w:val="16"/>
        </w:rPr>
        <w:t xml:space="preserve"> only 419 million tons by 2040, about </w:t>
      </w:r>
      <w:r w:rsidRPr="00271347">
        <w:rPr>
          <w:rStyle w:val="Emphasis"/>
          <w:rFonts w:asciiTheme="minorHAnsi" w:hAnsiTheme="minorHAnsi" w:cstheme="minorHAnsi"/>
        </w:rPr>
        <w:t>one-fifth of where they are today.</w:t>
      </w:r>
      <w:r w:rsidRPr="00271347">
        <w:rPr>
          <w:rFonts w:asciiTheme="minorHAnsi" w:hAnsiTheme="minorHAnsi" w:cstheme="minorHAnsi"/>
          <w:sz w:val="16"/>
        </w:rPr>
        <w:t xml:space="preserve"> Total carbon dioxide e</w:t>
      </w:r>
      <w:r w:rsidRPr="00060C08">
        <w:rPr>
          <w:rFonts w:asciiTheme="minorHAnsi" w:hAnsiTheme="minorHAnsi" w:cstheme="minorHAnsi"/>
          <w:sz w:val="16"/>
        </w:rPr>
        <w:t xml:space="preserve">missions from energy in the United States would fall to 3.6 billion tons — 1.8 billion tons less than today. </w:t>
      </w:r>
      <w:r w:rsidRPr="00060C08">
        <w:rPr>
          <w:rStyle w:val="StyleUnderline"/>
          <w:rFonts w:asciiTheme="minorHAnsi" w:hAnsiTheme="minorHAnsi" w:cstheme="minorHAnsi"/>
        </w:rPr>
        <w:t xml:space="preserve">By providing a monetary incentive, economists say, such </w:t>
      </w:r>
      <w:r w:rsidRPr="00060C08">
        <w:rPr>
          <w:rStyle w:val="StyleUnderline"/>
          <w:rFonts w:asciiTheme="minorHAnsi" w:hAnsiTheme="minorHAnsi" w:cstheme="minorHAnsi"/>
          <w:highlight w:val="cyan"/>
        </w:rPr>
        <w:t xml:space="preserve">a tax </w:t>
      </w:r>
      <w:r w:rsidRPr="00271347">
        <w:rPr>
          <w:rStyle w:val="StyleUnderline"/>
          <w:rFonts w:asciiTheme="minorHAnsi" w:hAnsiTheme="minorHAnsi" w:cstheme="minorHAnsi"/>
          <w:highlight w:val="cyan"/>
        </w:rPr>
        <w:t>would</w:t>
      </w:r>
      <w:r w:rsidRPr="00271347">
        <w:rPr>
          <w:rStyle w:val="StyleUnderline"/>
          <w:rFonts w:asciiTheme="minorHAnsi" w:hAnsiTheme="minorHAnsi" w:cstheme="minorHAnsi"/>
        </w:rPr>
        <w:t xml:space="preserve"> offer by far the most effective way to </w:t>
      </w:r>
      <w:r w:rsidRPr="00060C08">
        <w:rPr>
          <w:rStyle w:val="Emphasis"/>
          <w:rFonts w:asciiTheme="minorHAnsi" w:hAnsiTheme="minorHAnsi" w:cstheme="minorHAnsi"/>
          <w:highlight w:val="cyan"/>
        </w:rPr>
        <w:t>encourage business</w:t>
      </w:r>
      <w:r w:rsidRPr="00060C08">
        <w:rPr>
          <w:rFonts w:asciiTheme="minorHAnsi" w:hAnsiTheme="minorHAnsi" w:cstheme="minorHAnsi"/>
          <w:sz w:val="16"/>
        </w:rPr>
        <w:t xml:space="preserve"> and individuals </w:t>
      </w:r>
      <w:r w:rsidRPr="00271347">
        <w:rPr>
          <w:rStyle w:val="StyleUnderline"/>
          <w:highlight w:val="cyan"/>
        </w:rPr>
        <w:t xml:space="preserve">to </w:t>
      </w:r>
      <w:r w:rsidRPr="00872FFC">
        <w:rPr>
          <w:rStyle w:val="Emphasis"/>
          <w:highlight w:val="cyan"/>
        </w:rPr>
        <w:t>reduce</w:t>
      </w:r>
      <w:r w:rsidRPr="00271347">
        <w:rPr>
          <w:rStyle w:val="StyleUnderline"/>
          <w:highlight w:val="cyan"/>
        </w:rPr>
        <w:t xml:space="preserve"> their use of fossil fuels</w:t>
      </w:r>
      <w:r w:rsidRPr="00271347">
        <w:rPr>
          <w:rStyle w:val="StyleUnderline"/>
        </w:rPr>
        <w:t xml:space="preserve"> and invest in alternatives</w:t>
      </w:r>
      <w:r w:rsidRPr="00271347">
        <w:rPr>
          <w:rFonts w:asciiTheme="minorHAnsi" w:hAnsiTheme="minorHAnsi" w:cstheme="minorHAnsi"/>
          <w:sz w:val="16"/>
        </w:rPr>
        <w:t>.</w:t>
      </w:r>
    </w:p>
    <w:p w14:paraId="3641D59D" w14:textId="77777777" w:rsidR="00846C7E" w:rsidRDefault="00846C7E" w:rsidP="00846C7E">
      <w:pPr>
        <w:pStyle w:val="Heading4"/>
      </w:pPr>
      <w:bookmarkStart w:id="3" w:name="_Hlk178241187"/>
      <w:r>
        <w:t xml:space="preserve">Clean energy will grow, but </w:t>
      </w:r>
      <w:r w:rsidRPr="00D02507">
        <w:rPr>
          <w:u w:val="single"/>
        </w:rPr>
        <w:t>so will demand</w:t>
      </w:r>
      <w:r>
        <w:t xml:space="preserve">. Fossil fuels will </w:t>
      </w:r>
      <w:r w:rsidRPr="00E63B78">
        <w:rPr>
          <w:u w:val="single"/>
        </w:rPr>
        <w:t>stick</w:t>
      </w:r>
      <w:r>
        <w:t xml:space="preserve">. </w:t>
      </w:r>
    </w:p>
    <w:p w14:paraId="16ACCBEB" w14:textId="77777777" w:rsidR="00846C7E" w:rsidRPr="00D02507" w:rsidRDefault="00846C7E" w:rsidP="00846C7E">
      <w:r w:rsidRPr="00D02507">
        <w:rPr>
          <w:rStyle w:val="Style13ptBold"/>
        </w:rPr>
        <w:t>Wald 8-2</w:t>
      </w:r>
      <w:r>
        <w:t>-2024, Energy Analyst, Breakthrough Institute; former policy analyst and communications consultant at the Nuclear Energy Institute. (Matthew L., "Clean Energy May be Growing, But It’s Not Replacing Dirty Energy," Breakthrough Journal, https://thebreakthroughjournal.substack.com/p/clean-energy-may-be-growing-but-its)</w:t>
      </w:r>
    </w:p>
    <w:p w14:paraId="7E17AEB7" w14:textId="77777777" w:rsidR="00846C7E" w:rsidRPr="00695443" w:rsidRDefault="00846C7E" w:rsidP="00846C7E">
      <w:pPr>
        <w:rPr>
          <w:sz w:val="16"/>
        </w:rPr>
      </w:pPr>
      <w:r w:rsidRPr="00B349B5">
        <w:rPr>
          <w:rStyle w:val="StyleUnderline"/>
        </w:rPr>
        <w:t>Lots of people have high hopes for an energy transition, but they’re looking through the wrong end of the telescope</w:t>
      </w:r>
      <w:r w:rsidRPr="00695443">
        <w:rPr>
          <w:sz w:val="16"/>
        </w:rPr>
        <w:t>.</w:t>
      </w:r>
    </w:p>
    <w:p w14:paraId="6D969318" w14:textId="77777777" w:rsidR="00846C7E" w:rsidRPr="00695443" w:rsidRDefault="00846C7E" w:rsidP="00846C7E">
      <w:pPr>
        <w:rPr>
          <w:sz w:val="16"/>
        </w:rPr>
      </w:pPr>
      <w:r w:rsidRPr="00B349B5">
        <w:rPr>
          <w:rStyle w:val="StyleUnderline"/>
        </w:rPr>
        <w:t>Yes, solar farms are spreading out</w:t>
      </w:r>
      <w:r w:rsidRPr="00695443">
        <w:rPr>
          <w:sz w:val="16"/>
        </w:rPr>
        <w:t xml:space="preserve"> over deserts and farm fields, </w:t>
      </w:r>
      <w:r w:rsidRPr="00B349B5">
        <w:rPr>
          <w:rStyle w:val="StyleUnderline"/>
        </w:rPr>
        <w:t>and wind turbines are popping up</w:t>
      </w:r>
      <w:r w:rsidRPr="00695443">
        <w:rPr>
          <w:sz w:val="16"/>
        </w:rPr>
        <w:t xml:space="preserve"> all over the land and even in a few locations offshore. But global consumption of fossil fuels grew 1.5 percent last year, according to the Statistical Review of World Energy. </w:t>
      </w:r>
      <w:r w:rsidRPr="00695443">
        <w:rPr>
          <w:rStyle w:val="StyleUnderline"/>
          <w:highlight w:val="cyan"/>
        </w:rPr>
        <w:t xml:space="preserve">Clean energy is growing, but </w:t>
      </w:r>
      <w:r w:rsidRPr="00695443">
        <w:rPr>
          <w:rStyle w:val="Emphasis"/>
          <w:highlight w:val="cyan"/>
        </w:rPr>
        <w:t>so is demand</w:t>
      </w:r>
      <w:r w:rsidRPr="00B349B5">
        <w:rPr>
          <w:rStyle w:val="StyleUnderline"/>
        </w:rPr>
        <w:t>, and to meet it,</w:t>
      </w:r>
      <w:r w:rsidRPr="00695443">
        <w:rPr>
          <w:sz w:val="16"/>
        </w:rPr>
        <w:t xml:space="preserve"> </w:t>
      </w:r>
      <w:r w:rsidRPr="00695443">
        <w:rPr>
          <w:rStyle w:val="Emphasis"/>
          <w:highlight w:val="cyan"/>
        </w:rPr>
        <w:t>dirty energy</w:t>
      </w:r>
      <w:r w:rsidRPr="00695443">
        <w:rPr>
          <w:rStyle w:val="StyleUnderline"/>
          <w:highlight w:val="cyan"/>
        </w:rPr>
        <w:t xml:space="preserve"> is growing too</w:t>
      </w:r>
      <w:r w:rsidRPr="00B349B5">
        <w:rPr>
          <w:rStyle w:val="StyleUnderline"/>
        </w:rPr>
        <w:t xml:space="preserve">. </w:t>
      </w:r>
      <w:r w:rsidRPr="00695443">
        <w:rPr>
          <w:rStyle w:val="Emphasis"/>
          <w:sz w:val="28"/>
          <w:szCs w:val="28"/>
          <w:highlight w:val="cyan"/>
        </w:rPr>
        <w:t>We’re going to have to do things differently</w:t>
      </w:r>
      <w:r w:rsidRPr="00695443">
        <w:rPr>
          <w:rStyle w:val="StyleUnderline"/>
          <w:sz w:val="28"/>
          <w:szCs w:val="28"/>
          <w:highlight w:val="cyan"/>
        </w:rPr>
        <w:t xml:space="preserve"> </w:t>
      </w:r>
      <w:r w:rsidRPr="00695443">
        <w:rPr>
          <w:rStyle w:val="StyleUnderline"/>
          <w:highlight w:val="cyan"/>
        </w:rPr>
        <w:t xml:space="preserve">if we hope to </w:t>
      </w:r>
      <w:r w:rsidRPr="00695443">
        <w:rPr>
          <w:rStyle w:val="Emphasis"/>
          <w:highlight w:val="cyan"/>
        </w:rPr>
        <w:t>trim</w:t>
      </w:r>
      <w:r w:rsidRPr="00B349B5">
        <w:rPr>
          <w:rStyle w:val="StyleUnderline"/>
        </w:rPr>
        <w:t xml:space="preserve"> the </w:t>
      </w:r>
      <w:r w:rsidRPr="00B236FC">
        <w:rPr>
          <w:rStyle w:val="Emphasis"/>
          <w:highlight w:val="cyan"/>
        </w:rPr>
        <w:t>output</w:t>
      </w:r>
      <w:r w:rsidRPr="00B349B5">
        <w:rPr>
          <w:rStyle w:val="StyleUnderline"/>
        </w:rPr>
        <w:t xml:space="preserve"> of climate-</w:t>
      </w:r>
      <w:r w:rsidRPr="00B236FC">
        <w:rPr>
          <w:rStyle w:val="StyleUnderline"/>
        </w:rPr>
        <w:t>changing emissions</w:t>
      </w:r>
      <w:r w:rsidRPr="00B236FC">
        <w:rPr>
          <w:sz w:val="16"/>
        </w:rPr>
        <w:t>.</w:t>
      </w:r>
    </w:p>
    <w:p w14:paraId="44960039" w14:textId="77777777" w:rsidR="00846C7E" w:rsidRPr="00695443" w:rsidRDefault="00846C7E" w:rsidP="00846C7E">
      <w:pPr>
        <w:rPr>
          <w:sz w:val="16"/>
        </w:rPr>
      </w:pPr>
      <w:r w:rsidRPr="00695443">
        <w:rPr>
          <w:sz w:val="16"/>
        </w:rPr>
        <w:t xml:space="preserve">Even the fossil mix is getting worse; </w:t>
      </w:r>
      <w:r w:rsidRPr="00695443">
        <w:rPr>
          <w:rStyle w:val="StyleUnderline"/>
          <w:highlight w:val="cyan"/>
        </w:rPr>
        <w:t>oil was up</w:t>
      </w:r>
      <w:r w:rsidRPr="00695443">
        <w:rPr>
          <w:rStyle w:val="StyleUnderline"/>
        </w:rPr>
        <w:t xml:space="preserve"> even </w:t>
      </w:r>
      <w:r w:rsidRPr="00695443">
        <w:rPr>
          <w:rStyle w:val="Emphasis"/>
          <w:highlight w:val="cyan"/>
        </w:rPr>
        <w:t>faster</w:t>
      </w:r>
      <w:r w:rsidRPr="00695443">
        <w:rPr>
          <w:rStyle w:val="StyleUnderline"/>
          <w:highlight w:val="cyan"/>
        </w:rPr>
        <w:t xml:space="preserve"> than total fossil consumption, and demand passed</w:t>
      </w:r>
      <w:r w:rsidRPr="00695443">
        <w:rPr>
          <w:sz w:val="16"/>
        </w:rPr>
        <w:t xml:space="preserve"> </w:t>
      </w:r>
      <w:r w:rsidRPr="00695443">
        <w:rPr>
          <w:rStyle w:val="Emphasis"/>
          <w:highlight w:val="cyan"/>
        </w:rPr>
        <w:t>100 million barrels a day</w:t>
      </w:r>
      <w:r w:rsidRPr="00695443">
        <w:rPr>
          <w:sz w:val="16"/>
        </w:rPr>
        <w:t xml:space="preserve"> for the first time. Coal also hit a new record, and carbon emissions from energy consumption are up by 50 percent since the turn of the century. The fossil share of primary energy slipped by 0.4 percent, to 81.5 percent, but the climate doesn’t care about percentages; it cares about volumes.</w:t>
      </w:r>
    </w:p>
    <w:p w14:paraId="499351F7" w14:textId="77777777" w:rsidR="00846C7E" w:rsidRPr="00695443" w:rsidRDefault="00846C7E" w:rsidP="00846C7E">
      <w:pPr>
        <w:rPr>
          <w:sz w:val="16"/>
        </w:rPr>
      </w:pPr>
      <w:r w:rsidRPr="00695443">
        <w:rPr>
          <w:sz w:val="16"/>
        </w:rPr>
        <w:t>The Statistical Review of World Energy might be more familiar by its older name, the BP Statistical Review. The recent history of BP illustrates the waxing and waning of the idea of green energy. It used to be “British Petroleum” but rebranded itself as “Beyond Petroleum” in 2001, and then reverted back to “BP” in 2006. It published the report, a survey of all forms of energy production and consumption, for 70 years, and the Statistical Review has always served as a useful guide to all things oil.</w:t>
      </w:r>
    </w:p>
    <w:p w14:paraId="33BC409B" w14:textId="77777777" w:rsidR="00846C7E" w:rsidRPr="00695443" w:rsidRDefault="00846C7E" w:rsidP="00846C7E">
      <w:pPr>
        <w:rPr>
          <w:sz w:val="16"/>
        </w:rPr>
      </w:pPr>
      <w:r w:rsidRPr="00695443">
        <w:rPr>
          <w:sz w:val="16"/>
        </w:rPr>
        <w:t>But BP dropped the report in 2023. A spokesman for the company told Reuters that BP wanted to give the report team more time to concentrate on a shift to renewables and low-carbon energy. Now the report is funded by BP, KPMG, and Kearney. It’s still using the same methodology, and some of the analysts who produce it have left BP to continue on the data series.</w:t>
      </w:r>
    </w:p>
    <w:p w14:paraId="580745E9" w14:textId="77777777" w:rsidR="00846C7E" w:rsidRPr="00695443" w:rsidRDefault="00846C7E" w:rsidP="00846C7E">
      <w:pPr>
        <w:rPr>
          <w:rStyle w:val="StyleUnderline"/>
        </w:rPr>
      </w:pPr>
      <w:r w:rsidRPr="00695443">
        <w:rPr>
          <w:sz w:val="16"/>
        </w:rPr>
        <w:t xml:space="preserve">The race to transition to zero emissions by mid-century was going to have to be a sprint. Now it appears that </w:t>
      </w:r>
      <w:r w:rsidRPr="00695443">
        <w:rPr>
          <w:rStyle w:val="StyleUnderline"/>
        </w:rPr>
        <w:t xml:space="preserve">the starting gun has fired and the runners are milling around in confusion. </w:t>
      </w:r>
    </w:p>
    <w:p w14:paraId="2A11E00D" w14:textId="77777777" w:rsidR="00846C7E" w:rsidRPr="00695443" w:rsidRDefault="00846C7E" w:rsidP="00846C7E">
      <w:pPr>
        <w:rPr>
          <w:sz w:val="16"/>
        </w:rPr>
      </w:pPr>
      <w:r w:rsidRPr="00695443">
        <w:rPr>
          <w:sz w:val="16"/>
        </w:rPr>
        <w:t xml:space="preserve">“I would argue that </w:t>
      </w:r>
      <w:r w:rsidRPr="00695443">
        <w:rPr>
          <w:rStyle w:val="StyleUnderline"/>
          <w:highlight w:val="cyan"/>
        </w:rPr>
        <w:t xml:space="preserve">the transition </w:t>
      </w:r>
      <w:r w:rsidRPr="00695443">
        <w:rPr>
          <w:rStyle w:val="Emphasis"/>
          <w:highlight w:val="cyan"/>
        </w:rPr>
        <w:t>hasn’t even crossed the start line</w:t>
      </w:r>
      <w:r w:rsidRPr="00695443">
        <w:rPr>
          <w:sz w:val="16"/>
        </w:rPr>
        <w:t>,” said one of those analysts, Nick Wayth, now the chief executive of the Energy Institute. He spoke at a briefing on the report at the Center for Strategic and International Studies in Washington, DC.</w:t>
      </w:r>
    </w:p>
    <w:p w14:paraId="0ACD157D" w14:textId="77777777" w:rsidR="00846C7E" w:rsidRPr="00695443" w:rsidRDefault="00846C7E" w:rsidP="00846C7E">
      <w:pPr>
        <w:rPr>
          <w:sz w:val="16"/>
        </w:rPr>
      </w:pPr>
      <w:r w:rsidRPr="00695443">
        <w:rPr>
          <w:sz w:val="16"/>
        </w:rPr>
        <w:t>The perception here in the United States is that renewable energy is booming. The United States has ample capital, a strong industrial base and a grid to plug into, plus government incentives. But in 2022, solar and wind together produced about 13.66 percent of the kilowatt-hours in the U.S.; in 2023, the last year for which full statistics are available, they produced about 14.1 percent of U.S. electricity generation. These numbers are strong but will leave us a long way from zero at mid-century. And while U.S. greenhouse gas emissions may have declined by 1.9 percent last year, global emissions increased by about 1.1 percent.</w:t>
      </w:r>
    </w:p>
    <w:p w14:paraId="78BE09D0" w14:textId="77777777" w:rsidR="00846C7E" w:rsidRPr="00695443" w:rsidRDefault="00846C7E" w:rsidP="00846C7E">
      <w:pPr>
        <w:rPr>
          <w:sz w:val="16"/>
        </w:rPr>
      </w:pPr>
      <w:r w:rsidRPr="00695443">
        <w:rPr>
          <w:sz w:val="16"/>
        </w:rPr>
        <w:t xml:space="preserve">Why are emissions increasing? Because </w:t>
      </w:r>
      <w:r w:rsidRPr="00695443">
        <w:rPr>
          <w:rStyle w:val="StyleUnderline"/>
          <w:highlight w:val="cyan"/>
        </w:rPr>
        <w:t xml:space="preserve">the </w:t>
      </w:r>
      <w:r w:rsidRPr="00695443">
        <w:rPr>
          <w:rStyle w:val="Emphasis"/>
          <w:highlight w:val="cyan"/>
        </w:rPr>
        <w:t>world is hungry</w:t>
      </w:r>
      <w:r w:rsidRPr="00695443">
        <w:rPr>
          <w:rStyle w:val="StyleUnderline"/>
          <w:highlight w:val="cyan"/>
        </w:rPr>
        <w:t xml:space="preserve"> for</w:t>
      </w:r>
      <w:r w:rsidRPr="00695443">
        <w:rPr>
          <w:sz w:val="16"/>
        </w:rPr>
        <w:t xml:space="preserve"> two things: </w:t>
      </w:r>
      <w:r w:rsidRPr="00695443">
        <w:rPr>
          <w:rStyle w:val="Emphasis"/>
          <w:highlight w:val="cyan"/>
        </w:rPr>
        <w:t>energy</w:t>
      </w:r>
      <w:r w:rsidRPr="00695443">
        <w:rPr>
          <w:rStyle w:val="StyleUnderline"/>
          <w:highlight w:val="cyan"/>
        </w:rPr>
        <w:t xml:space="preserve"> and</w:t>
      </w:r>
      <w:r w:rsidRPr="00695443">
        <w:rPr>
          <w:rStyle w:val="StyleUnderline"/>
        </w:rPr>
        <w:t xml:space="preserve"> all the </w:t>
      </w:r>
      <w:r w:rsidRPr="00695443">
        <w:rPr>
          <w:rStyle w:val="Emphasis"/>
          <w:highlight w:val="cyan"/>
        </w:rPr>
        <w:t>manufactured goods</w:t>
      </w:r>
      <w:r w:rsidRPr="00695443">
        <w:rPr>
          <w:rStyle w:val="StyleUnderline"/>
        </w:rPr>
        <w:t xml:space="preserve"> that consume energy</w:t>
      </w:r>
      <w:r w:rsidRPr="00695443">
        <w:rPr>
          <w:sz w:val="16"/>
        </w:rPr>
        <w:t xml:space="preserve"> (cars and trucks, refrigerators, water pumps, cell phones, etc.).</w:t>
      </w:r>
    </w:p>
    <w:p w14:paraId="2D8B739D" w14:textId="77777777" w:rsidR="00846C7E" w:rsidRPr="00380D0C" w:rsidRDefault="00846C7E" w:rsidP="00846C7E"/>
    <w:p w14:paraId="59DF1C09" w14:textId="77777777" w:rsidR="00846C7E" w:rsidRPr="00AF4301" w:rsidRDefault="00846C7E" w:rsidP="00846C7E"/>
    <w:p w14:paraId="5F43627B" w14:textId="77777777" w:rsidR="00846C7E" w:rsidRDefault="00846C7E" w:rsidP="00846C7E">
      <w:pPr>
        <w:pStyle w:val="Heading4"/>
      </w:pPr>
      <w:r>
        <w:t xml:space="preserve">Peak oil demand is </w:t>
      </w:r>
      <w:r w:rsidRPr="00F50A3D">
        <w:rPr>
          <w:u w:val="single"/>
        </w:rPr>
        <w:t>half a century</w:t>
      </w:r>
      <w:r>
        <w:t xml:space="preserve"> away. </w:t>
      </w:r>
    </w:p>
    <w:p w14:paraId="3725E106" w14:textId="77777777" w:rsidR="00846C7E" w:rsidRPr="00AF4301" w:rsidRDefault="00846C7E" w:rsidP="00846C7E">
      <w:r w:rsidRPr="00AC76B3">
        <w:rPr>
          <w:rStyle w:val="Style13ptBold"/>
        </w:rPr>
        <w:t>Messler 24</w:t>
      </w:r>
      <w:r>
        <w:t xml:space="preserve">, oilfield veteran. Citing Arjun Murti, a former Goldman Sachs energy analyst. (David, 5-6-2024, "Why the IEA is Wrong About Peak Oil Demand," OilPrice, https://oilprice.com/Energy/Crude-Oil/Why-the-IEA-is-Wrong-About-Peak-Oil-Demand.html) </w:t>
      </w:r>
      <w:r w:rsidRPr="006C073D">
        <w:rPr>
          <w:b/>
          <w:bCs/>
        </w:rPr>
        <w:t>*BOPD = barrels of oil per day</w:t>
      </w:r>
    </w:p>
    <w:p w14:paraId="433682F0" w14:textId="77777777" w:rsidR="00846C7E" w:rsidRPr="000842A0" w:rsidRDefault="00846C7E" w:rsidP="00846C7E">
      <w:pPr>
        <w:rPr>
          <w:sz w:val="16"/>
        </w:rPr>
      </w:pPr>
      <w:r w:rsidRPr="006C073D">
        <w:rPr>
          <w:rStyle w:val="StyleUnderline"/>
        </w:rPr>
        <w:t>It is fairly common</w:t>
      </w:r>
      <w:r w:rsidRPr="000842A0">
        <w:rPr>
          <w:sz w:val="16"/>
        </w:rPr>
        <w:t xml:space="preserve"> nowadays </w:t>
      </w:r>
      <w:r w:rsidRPr="006C073D">
        <w:rPr>
          <w:rStyle w:val="StyleUnderline"/>
        </w:rPr>
        <w:t>to see</w:t>
      </w:r>
      <w:r w:rsidRPr="000842A0">
        <w:rPr>
          <w:sz w:val="16"/>
        </w:rPr>
        <w:t xml:space="preserve"> relatively near-term </w:t>
      </w:r>
      <w:r w:rsidRPr="006C073D">
        <w:rPr>
          <w:rStyle w:val="StyleUnderline"/>
        </w:rPr>
        <w:t>estimates for</w:t>
      </w:r>
      <w:r w:rsidRPr="000842A0">
        <w:rPr>
          <w:sz w:val="16"/>
        </w:rPr>
        <w:t xml:space="preserve"> a point at which demand for petroleum-based fuels begins to decline. The term often used to describe this “tipping point” is </w:t>
      </w:r>
      <w:r w:rsidRPr="006C073D">
        <w:rPr>
          <w:rStyle w:val="Emphasis"/>
        </w:rPr>
        <w:t>Peak Oil Demand</w:t>
      </w:r>
      <w:r w:rsidRPr="000842A0">
        <w:rPr>
          <w:sz w:val="16"/>
        </w:rPr>
        <w:t>. When I say “near term,” I mean right around the corner if you look at an estimate published last year by the International Energy Agency-IEA, an intergovernmental agency headquartered in Paris, France, and originally established after the Oil Embargo of 1973 to help cushion against future oil shocks. This agency has expanded its mission to a fairly broad remit over the years since, and it is not the purpose of this article to detail all its endeavors. One role we will highlight is that of the one it plays in gauging and advising member governments on energy security and energy sources for the coming years.</w:t>
      </w:r>
    </w:p>
    <w:p w14:paraId="1D4A1046" w14:textId="77777777" w:rsidR="00846C7E" w:rsidRPr="00891781" w:rsidRDefault="00846C7E" w:rsidP="00846C7E">
      <w:pPr>
        <w:rPr>
          <w:sz w:val="12"/>
          <w:szCs w:val="18"/>
        </w:rPr>
      </w:pPr>
      <w:r w:rsidRPr="00891781">
        <w:rPr>
          <w:sz w:val="12"/>
          <w:szCs w:val="18"/>
        </w:rPr>
        <w:t>In that capacity, the IEA in a report entitled, Oil 2023, and published last year settled on 2028 as the year past which the use of petroleum fuels will begin to decline.</w:t>
      </w:r>
    </w:p>
    <w:p w14:paraId="3D5F142A" w14:textId="77777777" w:rsidR="00846C7E" w:rsidRPr="00891781" w:rsidRDefault="00846C7E" w:rsidP="00846C7E">
      <w:pPr>
        <w:rPr>
          <w:sz w:val="12"/>
          <w:szCs w:val="18"/>
        </w:rPr>
      </w:pPr>
      <w:r w:rsidRPr="00891781">
        <w:rPr>
          <w:sz w:val="12"/>
          <w:szCs w:val="18"/>
        </w:rPr>
        <w:t>“Growth in the world’s demand for oil is set to slow almost to a halt in the coming years, with the high prices and security of supply concerns highlighted by the global energy crisis hastening the shift towards cleaner energy technologies, according to a new IEA report released today.”</w:t>
      </w:r>
    </w:p>
    <w:p w14:paraId="039554B8" w14:textId="77777777" w:rsidR="00846C7E" w:rsidRPr="00891781" w:rsidRDefault="00846C7E" w:rsidP="00846C7E">
      <w:pPr>
        <w:rPr>
          <w:sz w:val="12"/>
          <w:szCs w:val="18"/>
        </w:rPr>
      </w:pPr>
      <w:r w:rsidRPr="00891781">
        <w:rPr>
          <w:sz w:val="12"/>
          <w:szCs w:val="18"/>
        </w:rPr>
        <w:t>This view is largely shared, particularly with respect to liquid motor fuels, by other agencies and organizations that produce long range estimates. The U.S. Energy Information Agency-EIA, Rystad, and Det Norske Veritas- DNV, all show this category tailing off rapidly in the 2030s as electric vehicles assume larger shares of passenger vehicles. We will call this the “Bear Case” for liquid fuels.</w:t>
      </w:r>
    </w:p>
    <w:p w14:paraId="12DFD8EF" w14:textId="77777777" w:rsidR="00846C7E" w:rsidRPr="00891781" w:rsidRDefault="00846C7E" w:rsidP="00846C7E">
      <w:pPr>
        <w:rPr>
          <w:sz w:val="12"/>
          <w:szCs w:val="18"/>
        </w:rPr>
      </w:pPr>
      <w:r w:rsidRPr="00891781">
        <w:rPr>
          <w:sz w:val="12"/>
          <w:szCs w:val="18"/>
        </w:rPr>
        <w:t>As you might expect the Organization of Petroleum Exporting Countries-OPEC, disagrees with this view. In fact in their recent report on oil demand outlook, published in Nov 2023, they see oil demand of all kinds, except for electricity generation, rising from ~105 mm BOPD in 2025, to 116 mm BOPD in 2045. This forecast show use of oil as a road fuel continuing to be the largest source of demand increase for this period.</w:t>
      </w:r>
    </w:p>
    <w:p w14:paraId="3092043E" w14:textId="77777777" w:rsidR="00846C7E" w:rsidRPr="00891781" w:rsidRDefault="00846C7E" w:rsidP="00846C7E">
      <w:pPr>
        <w:rPr>
          <w:sz w:val="12"/>
          <w:szCs w:val="18"/>
        </w:rPr>
      </w:pPr>
      <w:r w:rsidRPr="00891781">
        <w:rPr>
          <w:sz w:val="12"/>
          <w:szCs w:val="18"/>
        </w:rPr>
        <w:t>The report notes that “the divergence between the IEA and OPEC outlooks is largely due to assumptions regarding the speed at which internal combustion engine vehicles will be replaced by electric vehicles.”</w:t>
      </w:r>
    </w:p>
    <w:p w14:paraId="6CB999EF" w14:textId="77777777" w:rsidR="00846C7E" w:rsidRPr="000842A0" w:rsidRDefault="00846C7E" w:rsidP="00846C7E">
      <w:pPr>
        <w:rPr>
          <w:sz w:val="16"/>
        </w:rPr>
      </w:pPr>
      <w:r w:rsidRPr="000842A0">
        <w:rPr>
          <w:sz w:val="16"/>
        </w:rPr>
        <w:t xml:space="preserve">What is interesting is that </w:t>
      </w:r>
      <w:r w:rsidRPr="009B08AE">
        <w:rPr>
          <w:rStyle w:val="StyleUnderline"/>
          <w:highlight w:val="cyan"/>
        </w:rPr>
        <w:t>it is</w:t>
      </w:r>
      <w:r w:rsidRPr="006C073D">
        <w:rPr>
          <w:rStyle w:val="StyleUnderline"/>
        </w:rPr>
        <w:t xml:space="preserve"> very difficult, if not </w:t>
      </w:r>
      <w:r w:rsidRPr="009B08AE">
        <w:rPr>
          <w:rStyle w:val="Emphasis"/>
          <w:highlight w:val="cyan"/>
        </w:rPr>
        <w:t>impossible</w:t>
      </w:r>
      <w:r w:rsidRPr="006C073D">
        <w:rPr>
          <w:rStyle w:val="StyleUnderline"/>
        </w:rPr>
        <w:t xml:space="preserve">, </w:t>
      </w:r>
      <w:r w:rsidRPr="009B08AE">
        <w:rPr>
          <w:rStyle w:val="StyleUnderline"/>
          <w:highlight w:val="cyan"/>
        </w:rPr>
        <w:t>to see a</w:t>
      </w:r>
      <w:r w:rsidRPr="006C073D">
        <w:rPr>
          <w:rStyle w:val="StyleUnderline"/>
        </w:rPr>
        <w:t xml:space="preserve"> production </w:t>
      </w:r>
      <w:r w:rsidRPr="009B08AE">
        <w:rPr>
          <w:rStyle w:val="Emphasis"/>
          <w:highlight w:val="cyan"/>
        </w:rPr>
        <w:t>trend</w:t>
      </w:r>
      <w:r w:rsidRPr="006C073D">
        <w:rPr>
          <w:rStyle w:val="StyleUnderline"/>
        </w:rPr>
        <w:t xml:space="preserve"> being established </w:t>
      </w:r>
      <w:r w:rsidRPr="009B08AE">
        <w:rPr>
          <w:rStyle w:val="StyleUnderline"/>
          <w:highlight w:val="cyan"/>
        </w:rPr>
        <w:t xml:space="preserve">that would </w:t>
      </w:r>
      <w:r w:rsidRPr="009B08AE">
        <w:rPr>
          <w:rStyle w:val="Emphasis"/>
          <w:highlight w:val="cyan"/>
        </w:rPr>
        <w:t>support</w:t>
      </w:r>
      <w:r w:rsidRPr="009B08AE">
        <w:rPr>
          <w:rStyle w:val="StyleUnderline"/>
          <w:highlight w:val="cyan"/>
        </w:rPr>
        <w:t xml:space="preserve"> the </w:t>
      </w:r>
      <w:r w:rsidRPr="009B08AE">
        <w:rPr>
          <w:rStyle w:val="Emphasis"/>
          <w:highlight w:val="cyan"/>
        </w:rPr>
        <w:t>bear case</w:t>
      </w:r>
      <w:r w:rsidRPr="000842A0">
        <w:rPr>
          <w:sz w:val="16"/>
        </w:rPr>
        <w:t xml:space="preserve">. </w:t>
      </w:r>
      <w:r w:rsidRPr="006C073D">
        <w:rPr>
          <w:rStyle w:val="StyleUnderline"/>
        </w:rPr>
        <w:t xml:space="preserve">In the U.S., </w:t>
      </w:r>
      <w:r w:rsidRPr="009B08AE">
        <w:rPr>
          <w:rStyle w:val="StyleUnderline"/>
          <w:highlight w:val="cyan"/>
        </w:rPr>
        <w:t>we are pumping</w:t>
      </w:r>
      <w:r w:rsidRPr="006C073D">
        <w:rPr>
          <w:rStyle w:val="StyleUnderline"/>
        </w:rPr>
        <w:t xml:space="preserve"> at a rate of over </w:t>
      </w:r>
      <w:r w:rsidRPr="009B08AE">
        <w:rPr>
          <w:rStyle w:val="Emphasis"/>
          <w:highlight w:val="cyan"/>
        </w:rPr>
        <w:t>13</w:t>
      </w:r>
      <w:r w:rsidRPr="006C073D">
        <w:rPr>
          <w:rStyle w:val="Emphasis"/>
        </w:rPr>
        <w:t xml:space="preserve">.2 mm </w:t>
      </w:r>
      <w:r w:rsidRPr="009B08AE">
        <w:rPr>
          <w:rStyle w:val="Emphasis"/>
          <w:highlight w:val="cyan"/>
        </w:rPr>
        <w:t>BOPD</w:t>
      </w:r>
      <w:r w:rsidRPr="006C073D">
        <w:rPr>
          <w:rStyle w:val="StyleUnderline"/>
        </w:rPr>
        <w:t xml:space="preserve"> and still importing ~6.7 mm BOPD</w:t>
      </w:r>
      <w:r w:rsidRPr="000842A0">
        <w:rPr>
          <w:sz w:val="16"/>
        </w:rPr>
        <w:t xml:space="preserve"> to feed our nearly 22 mm BOPD daily habit. The U.S. Energy Information Agency-EIA forecasts in their monthly Short-Term Energy Outlook-STEO that by the end of 2025, global production and demand fall into a fairly tight balance at 105 mm BOPD. That certainly isn’t a long-term trend, but as is often said, the long-term trend is made up of a bunch of short-term ones. For my part, I would say that </w:t>
      </w:r>
      <w:r w:rsidRPr="00B232EB">
        <w:rPr>
          <w:rStyle w:val="StyleUnderline"/>
        </w:rPr>
        <w:t>the trend line in the STEO graph</w:t>
      </w:r>
      <w:r w:rsidRPr="000842A0">
        <w:rPr>
          <w:sz w:val="16"/>
        </w:rPr>
        <w:t xml:space="preserve"> below </w:t>
      </w:r>
      <w:r w:rsidRPr="00B232EB">
        <w:rPr>
          <w:rStyle w:val="StyleUnderline"/>
        </w:rPr>
        <w:t xml:space="preserve">matches the </w:t>
      </w:r>
      <w:r w:rsidRPr="00B232EB">
        <w:rPr>
          <w:rStyle w:val="Emphasis"/>
        </w:rPr>
        <w:t>OPEC estimate</w:t>
      </w:r>
      <w:r w:rsidRPr="000842A0">
        <w:rPr>
          <w:sz w:val="16"/>
        </w:rPr>
        <w:t xml:space="preserve"> more closely than the other three.</w:t>
      </w:r>
    </w:p>
    <w:p w14:paraId="275356BE" w14:textId="77777777" w:rsidR="00846C7E" w:rsidRPr="000842A0" w:rsidRDefault="00846C7E" w:rsidP="00846C7E">
      <w:pPr>
        <w:rPr>
          <w:sz w:val="16"/>
        </w:rPr>
      </w:pPr>
      <w:r w:rsidRPr="000842A0">
        <w:rPr>
          <w:sz w:val="16"/>
        </w:rPr>
        <w:t>Both of these notions cannot be true. Which is the correct assumption about future oil demand? Or are they both wrong? What are two factors these two disparate views of oil demand are not taking into account?</w:t>
      </w:r>
    </w:p>
    <w:p w14:paraId="433386AC" w14:textId="77777777" w:rsidR="00846C7E" w:rsidRPr="000842A0" w:rsidRDefault="00846C7E" w:rsidP="00846C7E">
      <w:pPr>
        <w:rPr>
          <w:sz w:val="16"/>
        </w:rPr>
      </w:pPr>
      <w:r w:rsidRPr="00B232EB">
        <w:rPr>
          <w:rStyle w:val="StyleUnderline"/>
        </w:rPr>
        <w:t xml:space="preserve">The </w:t>
      </w:r>
      <w:r w:rsidRPr="009B08AE">
        <w:rPr>
          <w:rStyle w:val="Emphasis"/>
          <w:highlight w:val="cyan"/>
        </w:rPr>
        <w:t>first</w:t>
      </w:r>
      <w:r w:rsidRPr="00B232EB">
        <w:rPr>
          <w:rStyle w:val="StyleUnderline"/>
        </w:rPr>
        <w:t xml:space="preserve"> answer lies in how you interpret the </w:t>
      </w:r>
      <w:r w:rsidRPr="009B08AE">
        <w:rPr>
          <w:rStyle w:val="Emphasis"/>
          <w:highlight w:val="cyan"/>
        </w:rPr>
        <w:t>growth</w:t>
      </w:r>
      <w:r w:rsidRPr="009B08AE">
        <w:rPr>
          <w:rStyle w:val="StyleUnderline"/>
          <w:highlight w:val="cyan"/>
        </w:rPr>
        <w:t xml:space="preserve"> of the </w:t>
      </w:r>
      <w:r w:rsidRPr="009B08AE">
        <w:rPr>
          <w:rStyle w:val="Emphasis"/>
          <w:highlight w:val="cyan"/>
        </w:rPr>
        <w:t>middle class</w:t>
      </w:r>
      <w:r w:rsidRPr="009B08AE">
        <w:rPr>
          <w:rStyle w:val="StyleUnderline"/>
          <w:highlight w:val="cyan"/>
        </w:rPr>
        <w:t xml:space="preserve"> in </w:t>
      </w:r>
      <w:r w:rsidRPr="009B08AE">
        <w:rPr>
          <w:rStyle w:val="Emphasis"/>
          <w:highlight w:val="cyan"/>
        </w:rPr>
        <w:t>China</w:t>
      </w:r>
      <w:r w:rsidRPr="009B08AE">
        <w:rPr>
          <w:rStyle w:val="StyleUnderline"/>
          <w:highlight w:val="cyan"/>
        </w:rPr>
        <w:t xml:space="preserve">, </w:t>
      </w:r>
      <w:r w:rsidRPr="009B08AE">
        <w:rPr>
          <w:rStyle w:val="Emphasis"/>
          <w:highlight w:val="cyan"/>
        </w:rPr>
        <w:t>India</w:t>
      </w:r>
      <w:r w:rsidRPr="009B08AE">
        <w:rPr>
          <w:rStyle w:val="StyleUnderline"/>
          <w:highlight w:val="cyan"/>
        </w:rPr>
        <w:t>, and Africa</w:t>
      </w:r>
      <w:r w:rsidRPr="000842A0">
        <w:rPr>
          <w:sz w:val="16"/>
        </w:rPr>
        <w:t xml:space="preserve"> in terms of energy demand and the final form it will take. </w:t>
      </w:r>
      <w:r w:rsidRPr="00B232EB">
        <w:rPr>
          <w:rStyle w:val="StyleUnderline"/>
        </w:rPr>
        <w:t xml:space="preserve">The </w:t>
      </w:r>
      <w:r w:rsidRPr="009B08AE">
        <w:rPr>
          <w:rStyle w:val="Emphasis"/>
          <w:highlight w:val="cyan"/>
        </w:rPr>
        <w:t>second</w:t>
      </w:r>
      <w:r w:rsidRPr="009B08AE">
        <w:rPr>
          <w:rStyle w:val="StyleUnderline"/>
          <w:highlight w:val="cyan"/>
        </w:rPr>
        <w:t xml:space="preserve"> is</w:t>
      </w:r>
      <w:r w:rsidRPr="00B232EB">
        <w:rPr>
          <w:rStyle w:val="StyleUnderline"/>
        </w:rPr>
        <w:t xml:space="preserve"> the advent of </w:t>
      </w:r>
      <w:r w:rsidRPr="000842A0">
        <w:rPr>
          <w:sz w:val="16"/>
        </w:rPr>
        <w:t>energy demand for Artificial Intelligence (</w:t>
      </w:r>
      <w:r w:rsidRPr="009B08AE">
        <w:rPr>
          <w:rStyle w:val="Emphasis"/>
          <w:highlight w:val="cyan"/>
        </w:rPr>
        <w:t>AI</w:t>
      </w:r>
      <w:r w:rsidRPr="000842A0">
        <w:rPr>
          <w:sz w:val="16"/>
        </w:rPr>
        <w:t xml:space="preserve">), </w:t>
      </w:r>
      <w:r w:rsidRPr="009B08AE">
        <w:rPr>
          <w:rStyle w:val="StyleUnderline"/>
          <w:highlight w:val="cyan"/>
        </w:rPr>
        <w:t xml:space="preserve">an </w:t>
      </w:r>
      <w:r w:rsidRPr="009B08AE">
        <w:rPr>
          <w:rStyle w:val="Emphasis"/>
          <w:highlight w:val="cyan"/>
        </w:rPr>
        <w:t>entirely new</w:t>
      </w:r>
      <w:r w:rsidRPr="009B08AE">
        <w:rPr>
          <w:rStyle w:val="StyleUnderline"/>
          <w:highlight w:val="cyan"/>
        </w:rPr>
        <w:t xml:space="preserve"> source of </w:t>
      </w:r>
      <w:r w:rsidRPr="009B08AE">
        <w:rPr>
          <w:rStyle w:val="Emphasis"/>
          <w:highlight w:val="cyan"/>
        </w:rPr>
        <w:t>demand</w:t>
      </w:r>
      <w:r w:rsidRPr="00B232EB">
        <w:rPr>
          <w:rStyle w:val="StyleUnderline"/>
        </w:rPr>
        <w:t xml:space="preserve"> that is just now starting to appear in energy </w:t>
      </w:r>
      <w:r w:rsidRPr="00B232EB">
        <w:rPr>
          <w:rStyle w:val="Emphasis"/>
        </w:rPr>
        <w:t>demand forecasts</w:t>
      </w:r>
      <w:r w:rsidRPr="000842A0">
        <w:rPr>
          <w:sz w:val="16"/>
        </w:rPr>
        <w:t xml:space="preserve">. I discussed one possible outcome of this demand for U.S. natural gas in an article in March 2024. </w:t>
      </w:r>
    </w:p>
    <w:p w14:paraId="2AC2518C" w14:textId="77777777" w:rsidR="00846C7E" w:rsidRPr="00891781" w:rsidRDefault="00846C7E" w:rsidP="00846C7E">
      <w:pPr>
        <w:rPr>
          <w:sz w:val="12"/>
          <w:szCs w:val="18"/>
        </w:rPr>
      </w:pPr>
      <w:r w:rsidRPr="00891781">
        <w:rPr>
          <w:sz w:val="12"/>
          <w:szCs w:val="18"/>
        </w:rPr>
        <w:t>To be clear, I am not arguing that AI demand will directly impact crude oil demand as a primary source. Most analysts are factoring renewables and natural gas to meet AI demand. What will impact demand for WTI and other baskets of crude is the relationship to light oil production in the U.S. and the associated gas that’s produced along with it. We will leave that discussion for a future article and refocus on our basic topic. What could oil demand actually be when accounting for growth in currently underserved but upwardly aspiring lower classes?</w:t>
      </w:r>
    </w:p>
    <w:p w14:paraId="7BBF3243" w14:textId="77777777" w:rsidR="00846C7E" w:rsidRPr="000842A0" w:rsidRDefault="00846C7E" w:rsidP="00846C7E">
      <w:pPr>
        <w:rPr>
          <w:sz w:val="16"/>
        </w:rPr>
      </w:pPr>
      <w:r w:rsidRPr="00B232EB">
        <w:rPr>
          <w:rStyle w:val="StyleUnderline"/>
        </w:rPr>
        <w:t xml:space="preserve">Then there is the </w:t>
      </w:r>
      <w:r w:rsidRPr="00B232EB">
        <w:rPr>
          <w:rStyle w:val="Emphasis"/>
        </w:rPr>
        <w:t>Bull Case</w:t>
      </w:r>
      <w:r w:rsidRPr="00B232EB">
        <w:rPr>
          <w:rStyle w:val="StyleUnderline"/>
        </w:rPr>
        <w:t xml:space="preserve"> for </w:t>
      </w:r>
      <w:r w:rsidRPr="00B232EB">
        <w:rPr>
          <w:rStyle w:val="Emphasis"/>
        </w:rPr>
        <w:t>oil</w:t>
      </w:r>
      <w:r w:rsidRPr="000842A0">
        <w:rPr>
          <w:sz w:val="16"/>
        </w:rPr>
        <w:t xml:space="preserve">. Arjun Murti, a well-known energy commentator and partner at energy analyst firm Veriten, as well as a former Goldman Sachs energy analyst, discussed future energy demand in a recent podcast on his Super-Spiked blog. In the episode titled, “Everyone is Rich,” Arjun posits what the impact on world energy demand would be if everyone was as energy-rich as the “Lucky,” 1.2 billion people that live in the Western World. More specifically, </w:t>
      </w:r>
      <w:r w:rsidRPr="00B232EB">
        <w:rPr>
          <w:rStyle w:val="StyleUnderline"/>
        </w:rPr>
        <w:t>Arjun asks what it would mean for the other 7 billion people in China, India, Asia, and Africa to have the lifestyle that Americans</w:t>
      </w:r>
      <w:r w:rsidRPr="000842A0">
        <w:rPr>
          <w:sz w:val="16"/>
        </w:rPr>
        <w:t xml:space="preserve">, Canadians, Europeans, </w:t>
      </w:r>
      <w:r w:rsidRPr="00B232EB">
        <w:rPr>
          <w:rStyle w:val="StyleUnderline"/>
        </w:rPr>
        <w:t>and a few other countries enjoy</w:t>
      </w:r>
      <w:r w:rsidRPr="000842A0">
        <w:rPr>
          <w:sz w:val="16"/>
        </w:rPr>
        <w:t>. The answer he comes up with on an absolute basis, 250 mm BOPD, using a reference point of 10 bbls a year!</w:t>
      </w:r>
    </w:p>
    <w:p w14:paraId="70F81C56" w14:textId="77777777" w:rsidR="00846C7E" w:rsidRPr="000842A0" w:rsidRDefault="00846C7E" w:rsidP="00846C7E">
      <w:pPr>
        <w:rPr>
          <w:sz w:val="16"/>
        </w:rPr>
      </w:pPr>
      <w:r w:rsidRPr="000842A0">
        <w:rPr>
          <w:sz w:val="16"/>
        </w:rPr>
        <w:t xml:space="preserve">Where are we now? The U.S consumes ~22 bbls of oil annually per capita while China consumes 3.7 bbls per capita. Indians use just 1.3 bbls per annum. That’s a pretty wide gap, and as Arjun notes, “economic </w:t>
      </w:r>
      <w:r w:rsidRPr="00F055B7">
        <w:rPr>
          <w:rStyle w:val="StyleUnderline"/>
        </w:rPr>
        <w:t xml:space="preserve">growth and energy growth are </w:t>
      </w:r>
      <w:r w:rsidRPr="00F055B7">
        <w:rPr>
          <w:rStyle w:val="Emphasis"/>
        </w:rPr>
        <w:t>one and the same</w:t>
      </w:r>
      <w:r w:rsidRPr="000842A0">
        <w:rPr>
          <w:sz w:val="16"/>
        </w:rPr>
        <w:t>. You do not get economic growth without adequate energy.”</w:t>
      </w:r>
    </w:p>
    <w:p w14:paraId="796413F0" w14:textId="77777777" w:rsidR="00846C7E" w:rsidRPr="000842A0" w:rsidRDefault="00846C7E" w:rsidP="00846C7E">
      <w:pPr>
        <w:rPr>
          <w:sz w:val="16"/>
        </w:rPr>
      </w:pPr>
      <w:r w:rsidRPr="00F055B7">
        <w:rPr>
          <w:rStyle w:val="StyleUnderline"/>
        </w:rPr>
        <w:t xml:space="preserve">One of the arguments put forward by the </w:t>
      </w:r>
      <w:r w:rsidRPr="00F055B7">
        <w:rPr>
          <w:rStyle w:val="Emphasis"/>
        </w:rPr>
        <w:t>Peak Oil</w:t>
      </w:r>
      <w:r w:rsidRPr="00F055B7">
        <w:rPr>
          <w:rStyle w:val="StyleUnderline"/>
        </w:rPr>
        <w:t xml:space="preserve"> crowd is that efficiency growth</w:t>
      </w:r>
      <w:r w:rsidRPr="000842A0">
        <w:rPr>
          <w:sz w:val="16"/>
        </w:rPr>
        <w:t xml:space="preserve"> Gross Domestic Product (GDP), </w:t>
      </w:r>
      <w:r w:rsidRPr="00F055B7">
        <w:rPr>
          <w:rStyle w:val="StyleUnderline"/>
        </w:rPr>
        <w:t xml:space="preserve">and </w:t>
      </w:r>
      <w:r w:rsidRPr="009B08AE">
        <w:rPr>
          <w:rStyle w:val="StyleUnderline"/>
          <w:highlight w:val="cyan"/>
        </w:rPr>
        <w:t xml:space="preserve">energy substitution will </w:t>
      </w:r>
      <w:r w:rsidRPr="009B08AE">
        <w:rPr>
          <w:rStyle w:val="Emphasis"/>
          <w:highlight w:val="cyan"/>
        </w:rPr>
        <w:t>bend the curve</w:t>
      </w:r>
      <w:r w:rsidRPr="00F055B7">
        <w:rPr>
          <w:rStyle w:val="StyleUnderline"/>
        </w:rPr>
        <w:t xml:space="preserve"> on oil demand</w:t>
      </w:r>
      <w:r w:rsidRPr="000842A0">
        <w:rPr>
          <w:sz w:val="16"/>
        </w:rPr>
        <w:t xml:space="preserve">, as noted in the 2030’s, and spell the twilight of fossil fuels. Arjun points out that </w:t>
      </w:r>
      <w:r w:rsidRPr="009B08AE">
        <w:rPr>
          <w:rStyle w:val="StyleUnderline"/>
          <w:highlight w:val="cyan"/>
        </w:rPr>
        <w:t>there is</w:t>
      </w:r>
      <w:r w:rsidRPr="000842A0">
        <w:rPr>
          <w:sz w:val="16"/>
        </w:rPr>
        <w:t xml:space="preserve"> simply </w:t>
      </w:r>
      <w:r w:rsidRPr="009B08AE">
        <w:rPr>
          <w:rStyle w:val="Emphasis"/>
          <w:highlight w:val="cyan"/>
        </w:rPr>
        <w:t>no ev</w:t>
      </w:r>
      <w:r w:rsidRPr="000842A0">
        <w:rPr>
          <w:sz w:val="16"/>
        </w:rPr>
        <w:t xml:space="preserve">idence </w:t>
      </w:r>
      <w:r w:rsidRPr="009B08AE">
        <w:rPr>
          <w:rStyle w:val="Emphasis"/>
          <w:highlight w:val="cyan"/>
        </w:rPr>
        <w:t>this is happening</w:t>
      </w:r>
      <w:r w:rsidRPr="000842A0">
        <w:rPr>
          <w:sz w:val="16"/>
        </w:rPr>
        <w:t xml:space="preserve"> using data compiled by Goldman Sachs through 2019. </w:t>
      </w:r>
      <w:r w:rsidRPr="009B08AE">
        <w:rPr>
          <w:rStyle w:val="StyleUnderline"/>
          <w:highlight w:val="cyan"/>
        </w:rPr>
        <w:t xml:space="preserve">Efficiency gains </w:t>
      </w:r>
      <w:r w:rsidRPr="009B08AE">
        <w:rPr>
          <w:rStyle w:val="Emphasis"/>
          <w:highlight w:val="cyan"/>
        </w:rPr>
        <w:t>never lower</w:t>
      </w:r>
      <w:r w:rsidRPr="009B08AE">
        <w:rPr>
          <w:rStyle w:val="StyleUnderline"/>
          <w:highlight w:val="cyan"/>
        </w:rPr>
        <w:t xml:space="preserve"> the amount of energy needed to produce</w:t>
      </w:r>
      <w:r w:rsidRPr="000842A0">
        <w:rPr>
          <w:rStyle w:val="StyleUnderline"/>
        </w:rPr>
        <w:t xml:space="preserve"> an </w:t>
      </w:r>
      <w:r w:rsidRPr="009B08AE">
        <w:rPr>
          <w:rStyle w:val="Emphasis"/>
          <w:highlight w:val="cyan"/>
        </w:rPr>
        <w:t>additional</w:t>
      </w:r>
      <w:r w:rsidRPr="000842A0">
        <w:rPr>
          <w:rStyle w:val="StyleUnderline"/>
        </w:rPr>
        <w:t xml:space="preserve"> dollar of </w:t>
      </w:r>
      <w:r w:rsidRPr="009B08AE">
        <w:rPr>
          <w:rStyle w:val="Emphasis"/>
          <w:highlight w:val="cyan"/>
        </w:rPr>
        <w:t>GDP</w:t>
      </w:r>
      <w:r w:rsidRPr="000842A0">
        <w:rPr>
          <w:sz w:val="16"/>
        </w:rPr>
        <w:t xml:space="preserve">, above 2.7% GDP growth. A point rarely hit in modern times. </w:t>
      </w:r>
      <w:r w:rsidRPr="009B08AE">
        <w:rPr>
          <w:rStyle w:val="StyleUnderline"/>
          <w:highlight w:val="cyan"/>
        </w:rPr>
        <w:t>To close that gap</w:t>
      </w:r>
      <w:r w:rsidRPr="000842A0">
        <w:rPr>
          <w:rStyle w:val="StyleUnderline"/>
        </w:rPr>
        <w:t xml:space="preserve"> and attain growth </w:t>
      </w:r>
      <w:r w:rsidRPr="009B08AE">
        <w:rPr>
          <w:rStyle w:val="StyleUnderline"/>
          <w:highlight w:val="cyan"/>
        </w:rPr>
        <w:t xml:space="preserve">you </w:t>
      </w:r>
      <w:r w:rsidRPr="009B08AE">
        <w:rPr>
          <w:rStyle w:val="Emphasis"/>
          <w:highlight w:val="cyan"/>
        </w:rPr>
        <w:t>need</w:t>
      </w:r>
      <w:r w:rsidRPr="000842A0">
        <w:rPr>
          <w:sz w:val="16"/>
        </w:rPr>
        <w:t xml:space="preserve"> more energy inputs. </w:t>
      </w:r>
      <w:r w:rsidRPr="009B08AE">
        <w:rPr>
          <w:rStyle w:val="Emphasis"/>
          <w:highlight w:val="cyan"/>
        </w:rPr>
        <w:t>Oil</w:t>
      </w:r>
      <w:r w:rsidRPr="000842A0">
        <w:rPr>
          <w:sz w:val="16"/>
        </w:rPr>
        <w:t>.</w:t>
      </w:r>
    </w:p>
    <w:p w14:paraId="0F5DD268" w14:textId="77777777" w:rsidR="00846C7E" w:rsidRPr="000842A0" w:rsidRDefault="00846C7E" w:rsidP="00846C7E">
      <w:pPr>
        <w:rPr>
          <w:sz w:val="16"/>
        </w:rPr>
      </w:pPr>
      <w:r w:rsidRPr="000842A0">
        <w:rPr>
          <w:sz w:val="16"/>
        </w:rPr>
        <w:t xml:space="preserve">Looking at Arjun’s graph below, which uses China as an example, we can see with their present demand of 3.7 bbls per capita which equates to about 15 mm BOPD. With 10 bbl per annum added on for growth in the middle class, you get to 35 mm BOPD to meet Chinese energy demand. </w:t>
      </w:r>
      <w:r w:rsidRPr="000842A0">
        <w:rPr>
          <w:rStyle w:val="StyleUnderline"/>
        </w:rPr>
        <w:t>Even if China attains 100% Electric Vehicle-EV penetration, not something Arjun</w:t>
      </w:r>
      <w:r w:rsidRPr="000842A0">
        <w:rPr>
          <w:sz w:val="16"/>
        </w:rPr>
        <w:t xml:space="preserve"> (or I) </w:t>
      </w:r>
      <w:r w:rsidRPr="000842A0">
        <w:rPr>
          <w:rStyle w:val="StyleUnderline"/>
        </w:rPr>
        <w:t xml:space="preserve">believe is possible, you still have </w:t>
      </w:r>
      <w:r w:rsidRPr="000842A0">
        <w:rPr>
          <w:rStyle w:val="Emphasis"/>
        </w:rPr>
        <w:t>27 mm</w:t>
      </w:r>
      <w:r w:rsidRPr="000842A0">
        <w:rPr>
          <w:rStyle w:val="StyleUnderline"/>
        </w:rPr>
        <w:t xml:space="preserve"> BOPD of oil demand</w:t>
      </w:r>
      <w:r w:rsidRPr="000842A0">
        <w:rPr>
          <w:sz w:val="16"/>
        </w:rPr>
        <w:t xml:space="preserve">. According to SP Global China produces about 4.1 mm BOPD, leaving a gap of about 11 mm BOPD they must import to meet present-day demand. </w:t>
      </w:r>
    </w:p>
    <w:p w14:paraId="1D5D88C5" w14:textId="77777777" w:rsidR="00846C7E" w:rsidRPr="000842A0" w:rsidRDefault="00846C7E" w:rsidP="00846C7E">
      <w:pPr>
        <w:rPr>
          <w:sz w:val="16"/>
        </w:rPr>
      </w:pPr>
      <w:r w:rsidRPr="000842A0">
        <w:rPr>
          <w:sz w:val="16"/>
        </w:rPr>
        <w:t>A point that leads me to what Arjun noted as the ultimate demand limiter and why, although countries that will surely desire to increase their oil usage may not be able to do so. Geopolitical limits to imports. Quoting Arjun, “There is no precedent for countries importing 20-30 mm BOPD” to meet their energy needs. The U.S., before the advent of shale production was importing over 10 mm BOPD as recently as 2005. That’s what we know is possible.</w:t>
      </w:r>
    </w:p>
    <w:p w14:paraId="2854AEC1" w14:textId="77777777" w:rsidR="00846C7E" w:rsidRPr="000842A0" w:rsidRDefault="00846C7E" w:rsidP="00846C7E">
      <w:pPr>
        <w:rPr>
          <w:rStyle w:val="StyleUnderline"/>
        </w:rPr>
      </w:pPr>
      <w:r w:rsidRPr="000842A0">
        <w:rPr>
          <w:sz w:val="16"/>
        </w:rPr>
        <w:t xml:space="preserve">It should be noted that India is in a similar fix and for it to meet Arjun’s 10 bbl per capita standard for being rich, they must import 35-45 mm BOPD. We just don’t know if this can be done from both a logistical and sheer capacity of supply basis. As the EIA graph above highlights global oil production has increased only about 3 mm BOPD since 2019. In order </w:t>
      </w:r>
      <w:r w:rsidRPr="000842A0">
        <w:rPr>
          <w:rStyle w:val="StyleUnderline"/>
        </w:rPr>
        <w:t>for the world’s poor to become richer, a great deal more oil will have to come to market.</w:t>
      </w:r>
    </w:p>
    <w:p w14:paraId="53C0FD00" w14:textId="77777777" w:rsidR="00846C7E" w:rsidRPr="000842A0" w:rsidRDefault="00846C7E" w:rsidP="00846C7E">
      <w:pPr>
        <w:rPr>
          <w:sz w:val="16"/>
        </w:rPr>
      </w:pPr>
      <w:r w:rsidRPr="000842A0">
        <w:rPr>
          <w:sz w:val="16"/>
        </w:rPr>
        <w:t>Your takeaway</w:t>
      </w:r>
    </w:p>
    <w:p w14:paraId="2DB6CF81" w14:textId="77777777" w:rsidR="00846C7E" w:rsidRPr="000842A0" w:rsidRDefault="00846C7E" w:rsidP="00846C7E">
      <w:pPr>
        <w:rPr>
          <w:rStyle w:val="StyleUnderline"/>
        </w:rPr>
      </w:pPr>
      <w:r w:rsidRPr="000842A0">
        <w:rPr>
          <w:sz w:val="16"/>
        </w:rPr>
        <w:t xml:space="preserve">The message of the growth of the middle class globally often gets lost in the constant blare of climate change and energy transition noise. </w:t>
      </w:r>
      <w:r w:rsidRPr="000842A0">
        <w:rPr>
          <w:rStyle w:val="StyleUnderline"/>
        </w:rPr>
        <w:t xml:space="preserve">The fact remains that </w:t>
      </w:r>
      <w:r w:rsidRPr="009B08AE">
        <w:rPr>
          <w:rStyle w:val="StyleUnderline"/>
          <w:highlight w:val="cyan"/>
        </w:rPr>
        <w:t>the</w:t>
      </w:r>
      <w:r w:rsidRPr="000842A0">
        <w:rPr>
          <w:rStyle w:val="StyleUnderline"/>
        </w:rPr>
        <w:t xml:space="preserve"> world we live in today and the one </w:t>
      </w:r>
      <w:r w:rsidRPr="009B08AE">
        <w:rPr>
          <w:rStyle w:val="Emphasis"/>
          <w:highlight w:val="cyan"/>
        </w:rPr>
        <w:t>likely to exist</w:t>
      </w:r>
      <w:r w:rsidRPr="009B08AE">
        <w:rPr>
          <w:rStyle w:val="StyleUnderline"/>
          <w:highlight w:val="cyan"/>
        </w:rPr>
        <w:t xml:space="preserve"> at </w:t>
      </w:r>
      <w:r w:rsidRPr="009B08AE">
        <w:rPr>
          <w:rStyle w:val="Emphasis"/>
          <w:highlight w:val="cyan"/>
        </w:rPr>
        <w:t>mid-century</w:t>
      </w:r>
      <w:r w:rsidRPr="000842A0">
        <w:rPr>
          <w:sz w:val="16"/>
        </w:rPr>
        <w:t xml:space="preserve">, </w:t>
      </w:r>
      <w:r w:rsidRPr="009B08AE">
        <w:rPr>
          <w:rStyle w:val="Emphasis"/>
          <w:highlight w:val="cyan"/>
        </w:rPr>
        <w:t>runs on oil</w:t>
      </w:r>
      <w:r w:rsidRPr="000842A0">
        <w:rPr>
          <w:rStyle w:val="StyleUnderline"/>
        </w:rPr>
        <w:t>.</w:t>
      </w:r>
    </w:p>
    <w:p w14:paraId="59434DEC" w14:textId="77777777" w:rsidR="00846C7E" w:rsidRPr="000842A0" w:rsidRDefault="00846C7E" w:rsidP="00846C7E">
      <w:pPr>
        <w:rPr>
          <w:sz w:val="16"/>
        </w:rPr>
      </w:pPr>
      <w:r w:rsidRPr="000842A0">
        <w:rPr>
          <w:rStyle w:val="StyleUnderline"/>
        </w:rPr>
        <w:t>The notion</w:t>
      </w:r>
      <w:r w:rsidRPr="000842A0">
        <w:rPr>
          <w:sz w:val="16"/>
        </w:rPr>
        <w:t xml:space="preserve"> that </w:t>
      </w:r>
      <w:r w:rsidRPr="000842A0">
        <w:rPr>
          <w:rStyle w:val="StyleUnderline"/>
        </w:rPr>
        <w:t>the world can quickly and painlessly transition to other forms of energy has developed</w:t>
      </w:r>
      <w:r w:rsidRPr="000842A0">
        <w:rPr>
          <w:sz w:val="16"/>
        </w:rPr>
        <w:t xml:space="preserve"> some, not holes, but </w:t>
      </w:r>
      <w:r w:rsidRPr="000842A0">
        <w:rPr>
          <w:rStyle w:val="Emphasis"/>
        </w:rPr>
        <w:t>gaping craters</w:t>
      </w:r>
      <w:r w:rsidRPr="000842A0">
        <w:rPr>
          <w:sz w:val="16"/>
        </w:rPr>
        <w:t xml:space="preserve"> in recent times. </w:t>
      </w:r>
      <w:r w:rsidRPr="009B08AE">
        <w:rPr>
          <w:rStyle w:val="StyleUnderline"/>
          <w:highlight w:val="cyan"/>
        </w:rPr>
        <w:t xml:space="preserve">Offshore wind farms are being </w:t>
      </w:r>
      <w:r w:rsidRPr="009B08AE">
        <w:rPr>
          <w:rStyle w:val="Emphasis"/>
          <w:highlight w:val="cyan"/>
        </w:rPr>
        <w:t>canceled</w:t>
      </w:r>
      <w:r w:rsidRPr="000842A0">
        <w:rPr>
          <w:rStyle w:val="StyleUnderline"/>
        </w:rPr>
        <w:t xml:space="preserve"> as </w:t>
      </w:r>
      <w:r w:rsidRPr="000842A0">
        <w:rPr>
          <w:rStyle w:val="Emphasis"/>
        </w:rPr>
        <w:t>costs mount</w:t>
      </w:r>
      <w:r w:rsidRPr="000842A0">
        <w:rPr>
          <w:sz w:val="16"/>
        </w:rPr>
        <w:t xml:space="preserve">. </w:t>
      </w:r>
      <w:r w:rsidRPr="009B08AE">
        <w:rPr>
          <w:rStyle w:val="StyleUnderline"/>
          <w:highlight w:val="cyan"/>
        </w:rPr>
        <w:t xml:space="preserve">Car manufacturers are </w:t>
      </w:r>
      <w:r w:rsidRPr="009B08AE">
        <w:rPr>
          <w:rStyle w:val="Emphasis"/>
          <w:highlight w:val="cyan"/>
        </w:rPr>
        <w:t>delaying</w:t>
      </w:r>
      <w:r w:rsidRPr="000842A0">
        <w:rPr>
          <w:sz w:val="16"/>
        </w:rPr>
        <w:t xml:space="preserve"> implementation of </w:t>
      </w:r>
      <w:r w:rsidRPr="009B08AE">
        <w:rPr>
          <w:rStyle w:val="Emphasis"/>
          <w:highlight w:val="cyan"/>
        </w:rPr>
        <w:t>EV rollouts</w:t>
      </w:r>
      <w:r w:rsidRPr="009B08AE">
        <w:rPr>
          <w:rStyle w:val="StyleUnderline"/>
          <w:highlight w:val="cyan"/>
        </w:rPr>
        <w:t xml:space="preserve"> due to lack of interest</w:t>
      </w:r>
      <w:r w:rsidRPr="000842A0">
        <w:rPr>
          <w:sz w:val="16"/>
        </w:rPr>
        <w:t xml:space="preserve"> from consumers. </w:t>
      </w:r>
      <w:r w:rsidRPr="009B08AE">
        <w:rPr>
          <w:rStyle w:val="StyleUnderline"/>
          <w:highlight w:val="cyan"/>
        </w:rPr>
        <w:t>Communities</w:t>
      </w:r>
      <w:r w:rsidRPr="000842A0">
        <w:rPr>
          <w:sz w:val="16"/>
        </w:rPr>
        <w:t xml:space="preserve"> impacted by siting of solar farms </w:t>
      </w:r>
      <w:r w:rsidRPr="009B08AE">
        <w:rPr>
          <w:rStyle w:val="StyleUnderline"/>
          <w:highlight w:val="cyan"/>
        </w:rPr>
        <w:t xml:space="preserve">are pushing back on </w:t>
      </w:r>
      <w:r w:rsidRPr="009B08AE">
        <w:rPr>
          <w:rStyle w:val="Emphasis"/>
          <w:highlight w:val="cyan"/>
        </w:rPr>
        <w:t>land use</w:t>
      </w:r>
      <w:r w:rsidRPr="000842A0">
        <w:rPr>
          <w:sz w:val="16"/>
        </w:rPr>
        <w:t xml:space="preserve"> as they propose to gobble up large tracts for this purpose.</w:t>
      </w:r>
    </w:p>
    <w:p w14:paraId="06112A35" w14:textId="77777777" w:rsidR="00846C7E" w:rsidRPr="000842A0" w:rsidRDefault="00846C7E" w:rsidP="00846C7E">
      <w:pPr>
        <w:rPr>
          <w:sz w:val="16"/>
        </w:rPr>
      </w:pPr>
      <w:r w:rsidRPr="000842A0">
        <w:rPr>
          <w:sz w:val="16"/>
        </w:rPr>
        <w:t>Roger Pielke, another well-known energy commentator and author, in a post in his Substack, The Honest Broker, cites a White Paper by Vaclav Smil that discusses our energy transition progress to this point-</w:t>
      </w:r>
    </w:p>
    <w:p w14:paraId="5B8CF411" w14:textId="77777777" w:rsidR="00846C7E" w:rsidRPr="000842A0" w:rsidRDefault="00846C7E" w:rsidP="00846C7E">
      <w:pPr>
        <w:rPr>
          <w:sz w:val="16"/>
        </w:rPr>
      </w:pPr>
      <w:r w:rsidRPr="000842A0">
        <w:rPr>
          <w:sz w:val="16"/>
        </w:rPr>
        <w:t>“</w:t>
      </w:r>
      <w:r w:rsidRPr="009B08AE">
        <w:rPr>
          <w:rStyle w:val="Emphasis"/>
          <w:highlight w:val="cyan"/>
        </w:rPr>
        <w:t>All</w:t>
      </w:r>
      <w:r w:rsidRPr="009B08AE">
        <w:rPr>
          <w:rStyle w:val="StyleUnderline"/>
          <w:highlight w:val="cyan"/>
        </w:rPr>
        <w:t xml:space="preserve"> we have </w:t>
      </w:r>
      <w:r w:rsidRPr="009B08AE">
        <w:rPr>
          <w:rStyle w:val="Emphasis"/>
          <w:highlight w:val="cyan"/>
        </w:rPr>
        <w:t>managed</w:t>
      </w:r>
      <w:r w:rsidRPr="000842A0">
        <w:rPr>
          <w:rStyle w:val="StyleUnderline"/>
        </w:rPr>
        <w:t xml:space="preserve"> to do halfway through the intended grand global energy transition </w:t>
      </w:r>
      <w:r w:rsidRPr="009B08AE">
        <w:rPr>
          <w:rStyle w:val="StyleUnderline"/>
          <w:highlight w:val="cyan"/>
        </w:rPr>
        <w:t xml:space="preserve">is a </w:t>
      </w:r>
      <w:r w:rsidRPr="009B08AE">
        <w:rPr>
          <w:rStyle w:val="Emphasis"/>
          <w:highlight w:val="cyan"/>
        </w:rPr>
        <w:t>small relative decline</w:t>
      </w:r>
      <w:r w:rsidRPr="000842A0">
        <w:rPr>
          <w:rStyle w:val="StyleUnderline"/>
        </w:rPr>
        <w:t xml:space="preserve"> in the share of fossil fuel</w:t>
      </w:r>
      <w:r w:rsidRPr="000842A0">
        <w:rPr>
          <w:sz w:val="16"/>
        </w:rPr>
        <w:t xml:space="preserve"> in the world’s primary energy consumption—from nearly 86 percent in 1997 to about 82 percent in 2022. But </w:t>
      </w:r>
      <w:r w:rsidRPr="000842A0">
        <w:rPr>
          <w:rStyle w:val="StyleUnderline"/>
        </w:rPr>
        <w:t xml:space="preserve">this marginal relative retreat has been accompanied by a </w:t>
      </w:r>
      <w:r w:rsidRPr="000842A0">
        <w:rPr>
          <w:rStyle w:val="Emphasis"/>
        </w:rPr>
        <w:t>massive absolute increase</w:t>
      </w:r>
      <w:r w:rsidRPr="000842A0">
        <w:rPr>
          <w:rStyle w:val="StyleUnderline"/>
        </w:rPr>
        <w:t xml:space="preserve"> in fossil fuel combustion:</w:t>
      </w:r>
      <w:r w:rsidRPr="000842A0">
        <w:rPr>
          <w:sz w:val="16"/>
        </w:rPr>
        <w:t xml:space="preserve"> in 2022 the world consumed nearly 55 percent more energy locked in fossil carbon than it did in 1997.”</w:t>
      </w:r>
    </w:p>
    <w:p w14:paraId="497C0E96" w14:textId="77777777" w:rsidR="00846C7E" w:rsidRDefault="00846C7E" w:rsidP="00846C7E">
      <w:pPr>
        <w:rPr>
          <w:rStyle w:val="StyleUnderline"/>
        </w:rPr>
      </w:pPr>
      <w:r w:rsidRPr="009B08AE">
        <w:rPr>
          <w:sz w:val="16"/>
        </w:rPr>
        <w:t xml:space="preserve">Balanced against this lack of progress in substituting oil for other forms of energy is the fact that the world’s energy supply is in a tight balance with demand at present. </w:t>
      </w:r>
      <w:r w:rsidRPr="009B08AE">
        <w:rPr>
          <w:rStyle w:val="StyleUnderline"/>
        </w:rPr>
        <w:t xml:space="preserve">If the poor of the world make even modest progress toward Arjun’s 10 bbl per annum prognostication in the coming years, </w:t>
      </w:r>
      <w:r w:rsidRPr="009B08AE">
        <w:rPr>
          <w:rStyle w:val="StyleUnderline"/>
          <w:highlight w:val="cyan"/>
        </w:rPr>
        <w:t xml:space="preserve">the </w:t>
      </w:r>
      <w:r w:rsidRPr="009B08AE">
        <w:rPr>
          <w:rStyle w:val="Emphasis"/>
          <w:highlight w:val="cyan"/>
        </w:rPr>
        <w:t>Bull Case for oil</w:t>
      </w:r>
      <w:r w:rsidRPr="009B08AE">
        <w:rPr>
          <w:rStyle w:val="StyleUnderline"/>
          <w:highlight w:val="cyan"/>
        </w:rPr>
        <w:t xml:space="preserve"> will</w:t>
      </w:r>
      <w:r w:rsidRPr="009B08AE">
        <w:rPr>
          <w:rStyle w:val="StyleUnderline"/>
        </w:rPr>
        <w:t xml:space="preserve"> certainly</w:t>
      </w:r>
      <w:r w:rsidRPr="009B08AE">
        <w:rPr>
          <w:sz w:val="16"/>
        </w:rPr>
        <w:t xml:space="preserve"> [</w:t>
      </w:r>
      <w:r w:rsidRPr="009B08AE">
        <w:rPr>
          <w:rStyle w:val="StyleUnderline"/>
          <w:highlight w:val="cyan"/>
        </w:rPr>
        <w:t>assert</w:t>
      </w:r>
      <w:r w:rsidRPr="009B08AE">
        <w:rPr>
          <w:sz w:val="16"/>
        </w:rPr>
        <w:t xml:space="preserve">] asset </w:t>
      </w:r>
      <w:r w:rsidRPr="009B08AE">
        <w:rPr>
          <w:rStyle w:val="StyleUnderline"/>
          <w:highlight w:val="cyan"/>
        </w:rPr>
        <w:t>itself</w:t>
      </w:r>
      <w:r w:rsidRPr="009B08AE">
        <w:rPr>
          <w:rStyle w:val="StyleUnderline"/>
        </w:rPr>
        <w:t>.</w:t>
      </w:r>
    </w:p>
    <w:p w14:paraId="3748653D" w14:textId="77777777" w:rsidR="00846C7E" w:rsidRDefault="00846C7E" w:rsidP="00846C7E">
      <w:pPr>
        <w:pStyle w:val="Heading4"/>
      </w:pPr>
      <w:r w:rsidRPr="00753C07">
        <w:t>Oil demand</w:t>
      </w:r>
      <w:r>
        <w:t xml:space="preserve"> is more likely to </w:t>
      </w:r>
      <w:r w:rsidRPr="00753C07">
        <w:rPr>
          <w:u w:val="single"/>
        </w:rPr>
        <w:t>plateau</w:t>
      </w:r>
      <w:r>
        <w:t xml:space="preserve"> than </w:t>
      </w:r>
      <w:r w:rsidRPr="00753C07">
        <w:rPr>
          <w:u w:val="single"/>
        </w:rPr>
        <w:t>peak</w:t>
      </w:r>
      <w:r>
        <w:t>.</w:t>
      </w:r>
    </w:p>
    <w:p w14:paraId="6F609958" w14:textId="77777777" w:rsidR="00846C7E" w:rsidRPr="00753C07" w:rsidRDefault="00846C7E" w:rsidP="00846C7E">
      <w:r w:rsidRPr="00753C07">
        <w:rPr>
          <w:rStyle w:val="Style13ptBold"/>
        </w:rPr>
        <w:t>Blas 23</w:t>
      </w:r>
      <w:r>
        <w:t>, MA, Bloomberg Opinion columnist covering energy and commodities. (Javier, 9-25-2023, "With Fossil Fuels, ‘Peak Demand’ Isn’t What It Sounds Like," Bloomberg, https://www.bloomberg.com/opinion/articles/2023-09-25/with-fossil-fuels-peak-demand-isn-t-what-it-sounds-like)</w:t>
      </w:r>
    </w:p>
    <w:p w14:paraId="67E7AA0B" w14:textId="77777777" w:rsidR="00846C7E" w:rsidRPr="00060335" w:rsidRDefault="00846C7E" w:rsidP="00846C7E">
      <w:pPr>
        <w:rPr>
          <w:sz w:val="16"/>
        </w:rPr>
      </w:pPr>
      <w:r w:rsidRPr="00060335">
        <w:rPr>
          <w:sz w:val="16"/>
        </w:rPr>
        <w:t xml:space="preserve">Last week, </w:t>
      </w:r>
      <w:r w:rsidRPr="00060335">
        <w:rPr>
          <w:rStyle w:val="StyleUnderline"/>
        </w:rPr>
        <w:t>IEA Executive Director</w:t>
      </w:r>
      <w:r w:rsidRPr="00060335">
        <w:rPr>
          <w:sz w:val="16"/>
        </w:rPr>
        <w:t xml:space="preserve"> Fatih </w:t>
      </w:r>
      <w:r w:rsidRPr="00060335">
        <w:rPr>
          <w:rStyle w:val="StyleUnderline"/>
        </w:rPr>
        <w:t>Birol announced</w:t>
      </w:r>
      <w:r w:rsidRPr="00060335">
        <w:rPr>
          <w:sz w:val="16"/>
        </w:rPr>
        <w:t xml:space="preserve"> that the next edition of the report, expected in October, would show the world is on what he called “the cusp of a historic turning point”: </w:t>
      </w:r>
      <w:r w:rsidRPr="00060335">
        <w:rPr>
          <w:rStyle w:val="StyleUnderline"/>
          <w:highlight w:val="cyan"/>
        </w:rPr>
        <w:t>Demand for</w:t>
      </w:r>
      <w:r w:rsidRPr="00060335">
        <w:rPr>
          <w:sz w:val="16"/>
        </w:rPr>
        <w:t xml:space="preserve"> coal, </w:t>
      </w:r>
      <w:r w:rsidRPr="00060335">
        <w:rPr>
          <w:rStyle w:val="Emphasis"/>
          <w:highlight w:val="cyan"/>
        </w:rPr>
        <w:t>oil</w:t>
      </w:r>
      <w:r w:rsidRPr="00060335">
        <w:rPr>
          <w:sz w:val="16"/>
        </w:rPr>
        <w:t xml:space="preserve">, and natural </w:t>
      </w:r>
      <w:r w:rsidRPr="00060335">
        <w:rPr>
          <w:rStyle w:val="StyleUnderline"/>
        </w:rPr>
        <w:t xml:space="preserve">gas </w:t>
      </w:r>
      <w:r w:rsidRPr="00060335">
        <w:rPr>
          <w:rStyle w:val="StyleUnderline"/>
          <w:highlight w:val="cyan"/>
        </w:rPr>
        <w:t xml:space="preserve">is set to </w:t>
      </w:r>
      <w:r w:rsidRPr="00060335">
        <w:rPr>
          <w:rStyle w:val="Emphasis"/>
          <w:highlight w:val="cyan"/>
        </w:rPr>
        <w:t>peak</w:t>
      </w:r>
      <w:r w:rsidRPr="00060335">
        <w:rPr>
          <w:sz w:val="16"/>
        </w:rPr>
        <w:t xml:space="preserve"> before 2030.</w:t>
      </w:r>
    </w:p>
    <w:p w14:paraId="3D73698C" w14:textId="77777777" w:rsidR="00846C7E" w:rsidRPr="00060335" w:rsidRDefault="00846C7E" w:rsidP="00846C7E">
      <w:pPr>
        <w:rPr>
          <w:sz w:val="16"/>
        </w:rPr>
      </w:pPr>
      <w:r w:rsidRPr="00060335">
        <w:rPr>
          <w:noProof/>
          <w:sz w:val="16"/>
        </w:rPr>
        <w:drawing>
          <wp:inline distT="0" distB="0" distL="0" distR="0" wp14:anchorId="6FF4470C" wp14:editId="095681E9">
            <wp:extent cx="4762913" cy="2629128"/>
            <wp:effectExtent l="0" t="0" r="0" b="0"/>
            <wp:docPr id="2" name="Picture 2"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eak oil.png"/>
                    <pic:cNvPicPr/>
                  </pic:nvPicPr>
                  <pic:blipFill>
                    <a:blip r:embed="rId10">
                      <a:extLst>
                        <a:ext uri="{28A0092B-C50C-407E-A947-70E740481C1C}">
                          <a14:useLocalDpi xmlns:a14="http://schemas.microsoft.com/office/drawing/2010/main" val="0"/>
                        </a:ext>
                      </a:extLst>
                    </a:blip>
                    <a:stretch>
                      <a:fillRect/>
                    </a:stretch>
                  </pic:blipFill>
                  <pic:spPr>
                    <a:xfrm>
                      <a:off x="0" y="0"/>
                      <a:ext cx="4762913" cy="2629128"/>
                    </a:xfrm>
                    <a:prstGeom prst="rect">
                      <a:avLst/>
                    </a:prstGeom>
                  </pic:spPr>
                </pic:pic>
              </a:graphicData>
            </a:graphic>
          </wp:inline>
        </w:drawing>
      </w:r>
    </w:p>
    <w:p w14:paraId="0FA4FBE0" w14:textId="77777777" w:rsidR="00846C7E" w:rsidRPr="00060335" w:rsidRDefault="00846C7E" w:rsidP="00846C7E">
      <w:pPr>
        <w:rPr>
          <w:sz w:val="12"/>
          <w:szCs w:val="18"/>
        </w:rPr>
      </w:pPr>
      <w:r w:rsidRPr="00060335">
        <w:rPr>
          <w:sz w:val="12"/>
          <w:szCs w:val="18"/>
        </w:rPr>
        <w:t>Over the years, I have learned the hard way that when it comes to the energy market, there’s much truth in the cliché “it is difficult to make predictions, especially about the future.” If the prediction is about an inflection point, then it’s even more difficult.</w:t>
      </w:r>
    </w:p>
    <w:p w14:paraId="475F75F3" w14:textId="77777777" w:rsidR="00846C7E" w:rsidRPr="00060335" w:rsidRDefault="00846C7E" w:rsidP="00846C7E">
      <w:pPr>
        <w:rPr>
          <w:sz w:val="12"/>
          <w:szCs w:val="12"/>
        </w:rPr>
      </w:pPr>
      <w:r w:rsidRPr="00060335">
        <w:rPr>
          <w:sz w:val="12"/>
          <w:szCs w:val="12"/>
        </w:rPr>
        <w:t>The IEA should have learned the lesson, too. Historically, it underestimated — and by quite a lot — the growth of wind and solar; it all but missed the birth of the US oil shale revolution; and prematurely called the end of coal’s golden age in China by at least a decade (and still counting).</w:t>
      </w:r>
    </w:p>
    <w:p w14:paraId="343CC03F" w14:textId="77777777" w:rsidR="00846C7E" w:rsidRPr="00060335" w:rsidRDefault="00846C7E" w:rsidP="00846C7E">
      <w:pPr>
        <w:rPr>
          <w:sz w:val="16"/>
        </w:rPr>
      </w:pPr>
      <w:r w:rsidRPr="00060335">
        <w:rPr>
          <w:sz w:val="16"/>
        </w:rPr>
        <w:t xml:space="preserve">Peak fossil-fuel consumption will be a cause for celebration. But </w:t>
      </w:r>
      <w:r w:rsidRPr="00BD6502">
        <w:rPr>
          <w:rStyle w:val="Emphasis"/>
          <w:highlight w:val="cyan"/>
        </w:rPr>
        <w:t>I’m skeptical</w:t>
      </w:r>
      <w:r w:rsidRPr="00BD6502">
        <w:rPr>
          <w:rStyle w:val="StyleUnderline"/>
        </w:rPr>
        <w:t xml:space="preserve"> it’s</w:t>
      </w:r>
      <w:r w:rsidRPr="00060335">
        <w:rPr>
          <w:sz w:val="16"/>
        </w:rPr>
        <w:t xml:space="preserve"> as </w:t>
      </w:r>
      <w:r w:rsidRPr="00BD6502">
        <w:rPr>
          <w:rStyle w:val="StyleUnderline"/>
        </w:rPr>
        <w:t>near</w:t>
      </w:r>
      <w:r w:rsidRPr="00060335">
        <w:rPr>
          <w:sz w:val="16"/>
        </w:rPr>
        <w:t xml:space="preserve"> as the IEA has said, especially for gas. Interestingly, Birol hedged his words quite carefully: “Although fossil fuels are set to hit their peaks this decade in structural terms, there can still be spikes, dips and plateaus on the way down.”</w:t>
      </w:r>
    </w:p>
    <w:p w14:paraId="19A809FB" w14:textId="77777777" w:rsidR="00846C7E" w:rsidRPr="00060335" w:rsidRDefault="00846C7E" w:rsidP="00846C7E">
      <w:pPr>
        <w:rPr>
          <w:sz w:val="16"/>
        </w:rPr>
      </w:pPr>
      <w:r w:rsidRPr="00060335">
        <w:rPr>
          <w:sz w:val="16"/>
        </w:rPr>
        <w:t>Here, “structural terms” does quite a lot of heavy lifting. And if there can be spikes in demand after the peak, well, let’s not call the first high point a peak. Because it wouldn’t be.</w:t>
      </w:r>
    </w:p>
    <w:p w14:paraId="5E939489" w14:textId="77777777" w:rsidR="00846C7E" w:rsidRPr="00060335" w:rsidRDefault="00846C7E" w:rsidP="00846C7E">
      <w:pPr>
        <w:rPr>
          <w:sz w:val="16"/>
        </w:rPr>
      </w:pPr>
      <w:r w:rsidRPr="00060335">
        <w:rPr>
          <w:sz w:val="16"/>
        </w:rPr>
        <w:t xml:space="preserve">The debate about when the peak would be reached is intriguing — but, to me, it’s a distraction. We wouldn’t know for sure until several years after demand has actually peaked. </w:t>
      </w:r>
      <w:r w:rsidRPr="00060335">
        <w:rPr>
          <w:rStyle w:val="StyleUnderline"/>
          <w:highlight w:val="cyan"/>
        </w:rPr>
        <w:t xml:space="preserve">What really matters is the </w:t>
      </w:r>
      <w:r w:rsidRPr="00060335">
        <w:rPr>
          <w:rStyle w:val="Emphasis"/>
          <w:highlight w:val="cyan"/>
        </w:rPr>
        <w:t>shape of the curve</w:t>
      </w:r>
      <w:r w:rsidRPr="00060335">
        <w:rPr>
          <w:rStyle w:val="StyleUnderline"/>
        </w:rPr>
        <w:t xml:space="preserve"> in the years before and </w:t>
      </w:r>
      <w:r w:rsidRPr="00060335">
        <w:rPr>
          <w:rStyle w:val="StyleUnderline"/>
          <w:highlight w:val="cyan"/>
        </w:rPr>
        <w:t xml:space="preserve">after demand reaches its </w:t>
      </w:r>
      <w:r w:rsidRPr="00060335">
        <w:rPr>
          <w:rStyle w:val="Emphasis"/>
          <w:highlight w:val="cyan"/>
        </w:rPr>
        <w:t>zenith</w:t>
      </w:r>
      <w:r w:rsidRPr="00060335">
        <w:rPr>
          <w:sz w:val="16"/>
        </w:rPr>
        <w:t>. The amateur mountaineer in me sees a peak as the beginning of a frequently quite abrupt descent. One treks higher, suffering and sweating, pauses a bit at the mount’s summit and then enjoys an easier downward climb. With most mountain ranges, going up is as steep as coming down. That’s what “peak” sounds like to many others.</w:t>
      </w:r>
    </w:p>
    <w:p w14:paraId="5EB62801" w14:textId="77777777" w:rsidR="00846C7E" w:rsidRPr="00060335" w:rsidRDefault="00846C7E" w:rsidP="00846C7E">
      <w:pPr>
        <w:rPr>
          <w:sz w:val="16"/>
        </w:rPr>
      </w:pPr>
      <w:r w:rsidRPr="00060335">
        <w:rPr>
          <w:sz w:val="16"/>
        </w:rPr>
        <w:t>Not in the world of energy.</w:t>
      </w:r>
    </w:p>
    <w:p w14:paraId="0D299F35" w14:textId="77777777" w:rsidR="00846C7E" w:rsidRPr="00060335" w:rsidRDefault="00846C7E" w:rsidP="00846C7E">
      <w:pPr>
        <w:rPr>
          <w:sz w:val="16"/>
        </w:rPr>
      </w:pPr>
      <w:r w:rsidRPr="00060335">
        <w:t>For oil</w:t>
      </w:r>
      <w:r w:rsidRPr="00060335">
        <w:rPr>
          <w:sz w:val="16"/>
        </w:rPr>
        <w:t xml:space="preserve">, coal and gas, </w:t>
      </w:r>
      <w:r w:rsidRPr="00060335">
        <w:rPr>
          <w:rStyle w:val="StyleUnderline"/>
          <w:highlight w:val="cyan"/>
        </w:rPr>
        <w:t xml:space="preserve">the fall may be </w:t>
      </w:r>
      <w:r w:rsidRPr="00060335">
        <w:rPr>
          <w:rStyle w:val="Emphasis"/>
          <w:highlight w:val="cyan"/>
        </w:rPr>
        <w:t>gentle</w:t>
      </w:r>
      <w:r w:rsidRPr="00060335">
        <w:rPr>
          <w:rStyle w:val="StyleUnderline"/>
          <w:highlight w:val="cyan"/>
        </w:rPr>
        <w:t xml:space="preserve"> and </w:t>
      </w:r>
      <w:r w:rsidRPr="00060335">
        <w:rPr>
          <w:rStyle w:val="Emphasis"/>
          <w:highlight w:val="cyan"/>
        </w:rPr>
        <w:t>slow</w:t>
      </w:r>
      <w:r w:rsidRPr="00060335">
        <w:rPr>
          <w:sz w:val="16"/>
        </w:rPr>
        <w:t xml:space="preserve">. After summiting, for a hiker, it’s like the other side of mountain turns into a high-altitude plateau rather than your typically rapid Alpine descent. For many years, </w:t>
      </w:r>
      <w:r w:rsidRPr="00060335">
        <w:rPr>
          <w:rStyle w:val="StyleUnderline"/>
          <w:highlight w:val="cyan"/>
        </w:rPr>
        <w:t xml:space="preserve">fossil-fuel consumption may </w:t>
      </w:r>
      <w:r w:rsidRPr="00060335">
        <w:rPr>
          <w:rStyle w:val="Emphasis"/>
          <w:highlight w:val="cyan"/>
        </w:rPr>
        <w:t>hover</w:t>
      </w:r>
      <w:r w:rsidRPr="00060335">
        <w:rPr>
          <w:rStyle w:val="StyleUnderline"/>
          <w:highlight w:val="cyan"/>
        </w:rPr>
        <w:t xml:space="preserve"> close to its </w:t>
      </w:r>
      <w:r w:rsidRPr="00060335">
        <w:rPr>
          <w:rStyle w:val="Emphasis"/>
          <w:highlight w:val="cyan"/>
        </w:rPr>
        <w:t>maximum point</w:t>
      </w:r>
      <w:r w:rsidRPr="00060335">
        <w:rPr>
          <w:sz w:val="16"/>
        </w:rPr>
        <w:t xml:space="preserve">. How long? Maybe five </w:t>
      </w:r>
      <w:r w:rsidRPr="00060335">
        <w:rPr>
          <w:sz w:val="16"/>
          <w:szCs w:val="16"/>
        </w:rPr>
        <w:t>or</w:t>
      </w:r>
      <w:r w:rsidRPr="00060335">
        <w:rPr>
          <w:sz w:val="10"/>
          <w:szCs w:val="16"/>
        </w:rPr>
        <w:t xml:space="preserve"> </w:t>
      </w:r>
      <w:r w:rsidRPr="00060335">
        <w:rPr>
          <w:sz w:val="16"/>
        </w:rPr>
        <w:t xml:space="preserve">10 years or even as </w:t>
      </w:r>
      <w:r w:rsidRPr="00C31A63">
        <w:rPr>
          <w:sz w:val="16"/>
        </w:rPr>
        <w:t xml:space="preserve">long as </w:t>
      </w:r>
      <w:r w:rsidRPr="00C31A63">
        <w:rPr>
          <w:rStyle w:val="Emphasis"/>
        </w:rPr>
        <w:t>two decades</w:t>
      </w:r>
      <w:r w:rsidRPr="00C31A63">
        <w:rPr>
          <w:sz w:val="16"/>
        </w:rPr>
        <w:t>. That’s incompatible</w:t>
      </w:r>
      <w:r w:rsidRPr="00060335">
        <w:rPr>
          <w:sz w:val="16"/>
        </w:rPr>
        <w:t xml:space="preserve"> with what’s needed for the world to achieve its net-zero emissions target by 2050. Equally, </w:t>
      </w:r>
      <w:r w:rsidRPr="00060335">
        <w:rPr>
          <w:rStyle w:val="StyleUnderline"/>
          <w:highlight w:val="cyan"/>
        </w:rPr>
        <w:t xml:space="preserve">demand growth may </w:t>
      </w:r>
      <w:r w:rsidRPr="00060335">
        <w:rPr>
          <w:rStyle w:val="Emphasis"/>
          <w:highlight w:val="cyan"/>
        </w:rPr>
        <w:t>slow</w:t>
      </w:r>
      <w:r w:rsidRPr="00060335">
        <w:rPr>
          <w:sz w:val="16"/>
        </w:rPr>
        <w:t xml:space="preserve"> to a crawl for several years </w:t>
      </w:r>
      <w:r w:rsidRPr="00060335">
        <w:rPr>
          <w:rStyle w:val="StyleUnderline"/>
          <w:highlight w:val="cyan"/>
        </w:rPr>
        <w:t>before reaching its</w:t>
      </w:r>
      <w:r w:rsidRPr="00060335">
        <w:rPr>
          <w:rStyle w:val="StyleUnderline"/>
        </w:rPr>
        <w:t xml:space="preserve"> ultimate </w:t>
      </w:r>
      <w:r w:rsidRPr="00060335">
        <w:rPr>
          <w:rStyle w:val="StyleUnderline"/>
          <w:highlight w:val="cyan"/>
        </w:rPr>
        <w:t>peak</w:t>
      </w:r>
      <w:r w:rsidRPr="00060335">
        <w:rPr>
          <w:sz w:val="16"/>
        </w:rPr>
        <w:t>, wrong-footing those bullish fossil-fuel investors who bet on continued historical growth rates.</w:t>
      </w:r>
    </w:p>
    <w:p w14:paraId="10CD7CDD" w14:textId="77777777" w:rsidR="00846C7E" w:rsidRPr="00060335" w:rsidRDefault="00846C7E" w:rsidP="00846C7E">
      <w:pPr>
        <w:rPr>
          <w:sz w:val="16"/>
        </w:rPr>
      </w:pPr>
      <w:r w:rsidRPr="00060335">
        <w:rPr>
          <w:sz w:val="16"/>
        </w:rPr>
        <w:t>The history of fossil-fuel consumption suggest the years after the peak wouldn’t be the expectation of a quick descent.</w:t>
      </w:r>
    </w:p>
    <w:p w14:paraId="363BDE23" w14:textId="77777777" w:rsidR="00846C7E" w:rsidRPr="00060335" w:rsidRDefault="00846C7E" w:rsidP="00846C7E">
      <w:pPr>
        <w:rPr>
          <w:sz w:val="16"/>
        </w:rPr>
      </w:pPr>
      <w:r w:rsidRPr="00060335">
        <w:rPr>
          <w:rStyle w:val="StyleUnderline"/>
        </w:rPr>
        <w:t xml:space="preserve">Take </w:t>
      </w:r>
      <w:r w:rsidRPr="00060335">
        <w:rPr>
          <w:rStyle w:val="Emphasis"/>
        </w:rPr>
        <w:t>coal</w:t>
      </w:r>
      <w:r w:rsidRPr="00060335">
        <w:rPr>
          <w:sz w:val="16"/>
        </w:rPr>
        <w:t xml:space="preserve">. </w:t>
      </w:r>
      <w:r w:rsidRPr="00060335">
        <w:rPr>
          <w:rStyle w:val="StyleUnderline"/>
        </w:rPr>
        <w:t>The IEA initially thought that demand</w:t>
      </w:r>
      <w:r w:rsidRPr="00060335">
        <w:rPr>
          <w:sz w:val="16"/>
        </w:rPr>
        <w:t xml:space="preserve"> for the world’s dirtiest fuel </w:t>
      </w:r>
      <w:r w:rsidRPr="00060335">
        <w:rPr>
          <w:rStyle w:val="StyleUnderline"/>
        </w:rPr>
        <w:t xml:space="preserve">had reached an apex in </w:t>
      </w:r>
      <w:r w:rsidRPr="00060335">
        <w:rPr>
          <w:rStyle w:val="Emphasis"/>
        </w:rPr>
        <w:t>2013</w:t>
      </w:r>
      <w:r w:rsidRPr="00060335">
        <w:rPr>
          <w:sz w:val="16"/>
        </w:rPr>
        <w:t xml:space="preserve">. Since then, consumption has largely leveled off and last year started climbing again, setting a fresh peak. </w:t>
      </w:r>
      <w:r w:rsidRPr="00060335">
        <w:rPr>
          <w:rStyle w:val="StyleUnderline"/>
        </w:rPr>
        <w:t xml:space="preserve">Under current trends, demand is likely to set a </w:t>
      </w:r>
      <w:r w:rsidRPr="00060335">
        <w:rPr>
          <w:rStyle w:val="Emphasis"/>
        </w:rPr>
        <w:t>fresh all-time high</w:t>
      </w:r>
      <w:r w:rsidRPr="00060335">
        <w:rPr>
          <w:sz w:val="16"/>
        </w:rPr>
        <w:t xml:space="preserve"> in 2024 and 2025.</w:t>
      </w:r>
    </w:p>
    <w:p w14:paraId="31C5B2DE" w14:textId="77777777" w:rsidR="00846C7E" w:rsidRPr="00060335" w:rsidRDefault="00846C7E" w:rsidP="00846C7E">
      <w:pPr>
        <w:rPr>
          <w:sz w:val="16"/>
        </w:rPr>
      </w:pPr>
      <w:r w:rsidRPr="00060335">
        <w:rPr>
          <w:sz w:val="16"/>
        </w:rPr>
        <w:t>The gap between the most likely consumption path after reaching the crest and the net-zero models is incredibly wide — so broad that discussing the exact date of the peak is redundant.</w:t>
      </w:r>
    </w:p>
    <w:p w14:paraId="086BB370" w14:textId="77777777" w:rsidR="00846C7E" w:rsidRPr="00060335" w:rsidRDefault="00846C7E" w:rsidP="00846C7E">
      <w:pPr>
        <w:rPr>
          <w:sz w:val="16"/>
        </w:rPr>
      </w:pPr>
      <w:r w:rsidRPr="00060335">
        <w:rPr>
          <w:rStyle w:val="StyleUnderline"/>
        </w:rPr>
        <w:t xml:space="preserve">Consider </w:t>
      </w:r>
      <w:r w:rsidRPr="00060335">
        <w:rPr>
          <w:rStyle w:val="Emphasis"/>
        </w:rPr>
        <w:t>oil</w:t>
      </w:r>
      <w:r w:rsidRPr="00060335">
        <w:rPr>
          <w:sz w:val="16"/>
        </w:rPr>
        <w:t xml:space="preserve">. </w:t>
      </w:r>
      <w:r w:rsidRPr="00060335">
        <w:rPr>
          <w:rStyle w:val="StyleUnderline"/>
        </w:rPr>
        <w:t>The IEA itself says</w:t>
      </w:r>
      <w:r w:rsidRPr="00060335">
        <w:rPr>
          <w:sz w:val="16"/>
        </w:rPr>
        <w:t xml:space="preserve"> global </w:t>
      </w:r>
      <w:r w:rsidRPr="00060335">
        <w:rPr>
          <w:rStyle w:val="StyleUnderline"/>
          <w:highlight w:val="cyan"/>
        </w:rPr>
        <w:t xml:space="preserve">oil demand needs to </w:t>
      </w:r>
      <w:r w:rsidRPr="00060335">
        <w:rPr>
          <w:rStyle w:val="Emphasis"/>
          <w:highlight w:val="cyan"/>
        </w:rPr>
        <w:t>drop</w:t>
      </w:r>
      <w:r w:rsidRPr="00060335">
        <w:rPr>
          <w:rStyle w:val="StyleUnderline"/>
        </w:rPr>
        <w:t xml:space="preserve"> to 75 million barrels</w:t>
      </w:r>
      <w:r w:rsidRPr="00060335">
        <w:rPr>
          <w:sz w:val="16"/>
        </w:rPr>
        <w:t xml:space="preserve"> a day by 2030 to be on track to achieve net zero. </w:t>
      </w:r>
      <w:r w:rsidRPr="00060335">
        <w:rPr>
          <w:rStyle w:val="StyleUnderline"/>
          <w:highlight w:val="cyan"/>
        </w:rPr>
        <w:t xml:space="preserve">It’s </w:t>
      </w:r>
      <w:r w:rsidRPr="00060335">
        <w:rPr>
          <w:rStyle w:val="Emphasis"/>
          <w:highlight w:val="cyan"/>
        </w:rPr>
        <w:t>impossible</w:t>
      </w:r>
      <w:r w:rsidRPr="00060335">
        <w:rPr>
          <w:rStyle w:val="StyleUnderline"/>
          <w:highlight w:val="cyan"/>
        </w:rPr>
        <w:t xml:space="preserve"> to see that happening</w:t>
      </w:r>
      <w:r w:rsidRPr="00060335">
        <w:rPr>
          <w:sz w:val="16"/>
        </w:rPr>
        <w:t xml:space="preserve">. Why? Because </w:t>
      </w:r>
      <w:r w:rsidRPr="00060335">
        <w:rPr>
          <w:rStyle w:val="StyleUnderline"/>
        </w:rPr>
        <w:t xml:space="preserve">demand is more than </w:t>
      </w:r>
      <w:r w:rsidRPr="00060335">
        <w:rPr>
          <w:rStyle w:val="Emphasis"/>
        </w:rPr>
        <w:t>103 million</w:t>
      </w:r>
      <w:r w:rsidRPr="00060335">
        <w:rPr>
          <w:rStyle w:val="StyleUnderline"/>
        </w:rPr>
        <w:t xml:space="preserve"> barrels now</w:t>
      </w:r>
      <w:r w:rsidRPr="00060335">
        <w:rPr>
          <w:sz w:val="16"/>
        </w:rPr>
        <w:t xml:space="preserve">, </w:t>
      </w:r>
      <w:r w:rsidRPr="00060335">
        <w:rPr>
          <w:rStyle w:val="StyleUnderline"/>
        </w:rPr>
        <w:t xml:space="preserve">and </w:t>
      </w:r>
      <w:r w:rsidRPr="00060335">
        <w:rPr>
          <w:rStyle w:val="Emphasis"/>
          <w:highlight w:val="cyan"/>
        </w:rPr>
        <w:t>all</w:t>
      </w:r>
      <w:r w:rsidRPr="00060335">
        <w:rPr>
          <w:rStyle w:val="StyleUnderline"/>
          <w:highlight w:val="cyan"/>
        </w:rPr>
        <w:t xml:space="preserve"> suggests </w:t>
      </w:r>
      <w:r w:rsidRPr="00060335">
        <w:rPr>
          <w:rStyle w:val="Emphasis"/>
          <w:highlight w:val="cyan"/>
        </w:rPr>
        <w:t>continued growth</w:t>
      </w:r>
      <w:r w:rsidRPr="00060335">
        <w:rPr>
          <w:rStyle w:val="StyleUnderline"/>
        </w:rPr>
        <w:t xml:space="preserve"> over the next five years</w:t>
      </w:r>
      <w:r w:rsidRPr="00060335">
        <w:rPr>
          <w:sz w:val="16"/>
        </w:rPr>
        <w:t>, reaching 105 million to 106 million barrels a day by 2028 or 2029. Even if that marks the oil market’s peak, the gulf between reality and the model would exceed 30 million barrels a day — equal to the combined daily consumption of China, India, Japan, Germany, the UK, France and Italy.</w:t>
      </w:r>
    </w:p>
    <w:p w14:paraId="26CF796D" w14:textId="77777777" w:rsidR="00846C7E" w:rsidRPr="00060335" w:rsidRDefault="00846C7E" w:rsidP="00846C7E">
      <w:pPr>
        <w:rPr>
          <w:sz w:val="16"/>
        </w:rPr>
      </w:pPr>
      <w:r w:rsidRPr="00060335">
        <w:rPr>
          <w:sz w:val="16"/>
        </w:rPr>
        <w:t xml:space="preserve">The day when the world’s use of fossil fuels reaches its maximum is nearer than ever. For oil and coal, perhaps it’s as close as the IEA says. For gas, it’s further away. But the eye-catching bit is on the summit’s other side. And, I’m afraid, that </w:t>
      </w:r>
      <w:r w:rsidRPr="00060335">
        <w:rPr>
          <w:rStyle w:val="StyleUnderline"/>
          <w:highlight w:val="cyan"/>
        </w:rPr>
        <w:t>anyone</w:t>
      </w:r>
      <w:r w:rsidRPr="00060335">
        <w:rPr>
          <w:rStyle w:val="StyleUnderline"/>
        </w:rPr>
        <w:t xml:space="preserve"> </w:t>
      </w:r>
      <w:r w:rsidRPr="00060335">
        <w:rPr>
          <w:rStyle w:val="StyleUnderline"/>
          <w:highlight w:val="cyan"/>
        </w:rPr>
        <w:t>thinking about</w:t>
      </w:r>
      <w:r w:rsidRPr="00060335">
        <w:rPr>
          <w:rStyle w:val="StyleUnderline"/>
        </w:rPr>
        <w:t xml:space="preserve"> a </w:t>
      </w:r>
      <w:r w:rsidRPr="00060335">
        <w:rPr>
          <w:rStyle w:val="Emphasis"/>
          <w:highlight w:val="cyan"/>
        </w:rPr>
        <w:t>rapid decline</w:t>
      </w:r>
      <w:r w:rsidRPr="00060335">
        <w:rPr>
          <w:rStyle w:val="StyleUnderline"/>
        </w:rPr>
        <w:t xml:space="preserve"> after an extended ascension </w:t>
      </w:r>
      <w:r w:rsidRPr="00060335">
        <w:rPr>
          <w:rStyle w:val="StyleUnderline"/>
          <w:highlight w:val="cyan"/>
        </w:rPr>
        <w:t xml:space="preserve">would be </w:t>
      </w:r>
      <w:r w:rsidRPr="00060335">
        <w:rPr>
          <w:rStyle w:val="Emphasis"/>
          <w:highlight w:val="cyan"/>
        </w:rPr>
        <w:t>disappointed</w:t>
      </w:r>
      <w:r w:rsidRPr="00060335">
        <w:rPr>
          <w:sz w:val="16"/>
        </w:rPr>
        <w:t>.</w:t>
      </w:r>
    </w:p>
    <w:bookmarkEnd w:id="2"/>
    <w:p w14:paraId="007204BF" w14:textId="77777777" w:rsidR="00846C7E" w:rsidRPr="003C61C0" w:rsidRDefault="00846C7E" w:rsidP="00846C7E"/>
    <w:p w14:paraId="312CC511" w14:textId="77777777" w:rsidR="00846C7E" w:rsidRDefault="00846C7E" w:rsidP="00846C7E">
      <w:pPr>
        <w:pStyle w:val="Heading3"/>
      </w:pPr>
    </w:p>
    <w:bookmarkEnd w:id="3"/>
    <w:p w14:paraId="1D90E110" w14:textId="77777777" w:rsidR="00846C7E" w:rsidRDefault="00846C7E" w:rsidP="00846C7E">
      <w:pPr>
        <w:pStyle w:val="Heading3"/>
      </w:pPr>
      <w:r>
        <w:t>L---Stranded Assets---2NC</w:t>
      </w:r>
    </w:p>
    <w:p w14:paraId="5A16F785" w14:textId="77777777" w:rsidR="00846C7E" w:rsidRDefault="00846C7E" w:rsidP="00846C7E">
      <w:pPr>
        <w:pStyle w:val="Heading4"/>
      </w:pPr>
      <w:r w:rsidRPr="001B6919">
        <w:rPr>
          <w:u w:val="single"/>
        </w:rPr>
        <w:t>Stranded assets</w:t>
      </w:r>
      <w:r>
        <w:t xml:space="preserve">---the plan’s a </w:t>
      </w:r>
      <w:r w:rsidRPr="004E51CD">
        <w:rPr>
          <w:u w:val="single"/>
        </w:rPr>
        <w:t>policy shock</w:t>
      </w:r>
      <w:r>
        <w:t xml:space="preserve"> that </w:t>
      </w:r>
      <w:r w:rsidRPr="00E61C47">
        <w:rPr>
          <w:u w:val="single"/>
        </w:rPr>
        <w:t>devalues</w:t>
      </w:r>
      <w:r>
        <w:t xml:space="preserve"> oil. </w:t>
      </w:r>
    </w:p>
    <w:p w14:paraId="3E227D33" w14:textId="77777777" w:rsidR="00846C7E" w:rsidRPr="00E039A6" w:rsidRDefault="00846C7E" w:rsidP="00846C7E">
      <w:r w:rsidRPr="003203EE">
        <w:rPr>
          <w:rStyle w:val="Style13ptBold"/>
        </w:rPr>
        <w:t>Sen 20</w:t>
      </w:r>
      <w:r>
        <w:t>, *PhD, Assistant Professor at the Environmental Economics and Natural Resources Group at Wageningen University. **PhD, Deputy Director of the ifo Center for Energy, Climate, and Resources. (*Suphi and **Marie-Theres von Schickfus, March 2020, "Climate policy, stranded assets, and investors’ expectations," Journal of Environmental Economics and Management, Volume 100, https://www.sciencedirect.com/science/article/pii/S0095069618307083#!)</w:t>
      </w:r>
    </w:p>
    <w:p w14:paraId="4C29E172" w14:textId="77777777" w:rsidR="00846C7E" w:rsidRPr="00024483" w:rsidRDefault="00846C7E" w:rsidP="00846C7E">
      <w:pPr>
        <w:rPr>
          <w:sz w:val="16"/>
        </w:rPr>
      </w:pPr>
      <w:r w:rsidRPr="00024483">
        <w:rPr>
          <w:sz w:val="16"/>
        </w:rPr>
        <w:t xml:space="preserve">As early as 2012, global financial services companies drew attention to the risk of coal investments becoming stranded as a consequence of the 2°C “carbon budget.“1 This carbon budget specifies the maximal amount of cumulative carbon emissions that can be emitted without surpassing a 2°C temperature increase above preindustrial levels (Meinshausen et al., 2009; Allen et al., 2009). Therefore, </w:t>
      </w:r>
      <w:r w:rsidRPr="00985283">
        <w:rPr>
          <w:rStyle w:val="StyleUnderline"/>
          <w:highlight w:val="cyan"/>
        </w:rPr>
        <w:t xml:space="preserve">climate policies might render fossil-fuel assets </w:t>
      </w:r>
      <w:r w:rsidRPr="00985283">
        <w:rPr>
          <w:rStyle w:val="Emphasis"/>
          <w:highlight w:val="cyan"/>
        </w:rPr>
        <w:t>worthless</w:t>
      </w:r>
      <w:r w:rsidRPr="0065428B">
        <w:rPr>
          <w:rStyle w:val="StyleUnderline"/>
        </w:rPr>
        <w:t xml:space="preserve"> prior to the end of their economic life time</w:t>
      </w:r>
      <w:r w:rsidRPr="00024483">
        <w:rPr>
          <w:sz w:val="16"/>
        </w:rPr>
        <w:t xml:space="preserve">. We study whether the current market valuation of companies owning fossil fuel assets reflects this risk of stranding assets.2 A failure to price in this risk can lead to costly consequences for the whole economy. First, the resulting misallocation of capital due to delayed divestment could render the transition to clean capital more expensive (IPCC, 2014; IRENA, 2017a). Second, </w:t>
      </w:r>
      <w:r w:rsidRPr="00985283">
        <w:rPr>
          <w:rStyle w:val="StyleUnderline"/>
          <w:highlight w:val="cyan"/>
        </w:rPr>
        <w:t xml:space="preserve">a </w:t>
      </w:r>
      <w:r w:rsidRPr="00985283">
        <w:rPr>
          <w:rStyle w:val="Emphasis"/>
          <w:highlight w:val="cyan"/>
        </w:rPr>
        <w:t>sudden</w:t>
      </w:r>
      <w:r w:rsidRPr="00985283">
        <w:rPr>
          <w:rStyle w:val="StyleUnderline"/>
          <w:highlight w:val="cyan"/>
        </w:rPr>
        <w:t xml:space="preserve"> and </w:t>
      </w:r>
      <w:r w:rsidRPr="00985283">
        <w:rPr>
          <w:rStyle w:val="Emphasis"/>
          <w:highlight w:val="cyan"/>
        </w:rPr>
        <w:t>unexpected tightening</w:t>
      </w:r>
      <w:r w:rsidRPr="00985283">
        <w:rPr>
          <w:rStyle w:val="StyleUnderline"/>
          <w:highlight w:val="cyan"/>
        </w:rPr>
        <w:t xml:space="preserve"> of</w:t>
      </w:r>
      <w:r w:rsidRPr="0065428B">
        <w:rPr>
          <w:rStyle w:val="StyleUnderline"/>
        </w:rPr>
        <w:t xml:space="preserve"> carbon </w:t>
      </w:r>
      <w:r w:rsidRPr="00985283">
        <w:rPr>
          <w:rStyle w:val="Emphasis"/>
          <w:highlight w:val="cyan"/>
        </w:rPr>
        <w:t>emission policies</w:t>
      </w:r>
      <w:r w:rsidRPr="00985283">
        <w:rPr>
          <w:sz w:val="16"/>
          <w:szCs w:val="16"/>
        </w:rPr>
        <w:t xml:space="preserve"> (</w:t>
      </w:r>
      <w:r w:rsidRPr="00024483">
        <w:rPr>
          <w:sz w:val="16"/>
        </w:rPr>
        <w:t xml:space="preserve">Batten et al., 2016) or sudden changes in expectations in the presence of tipping points (Krugman, 1991) </w:t>
      </w:r>
      <w:r w:rsidRPr="00985283">
        <w:rPr>
          <w:rStyle w:val="StyleUnderline"/>
          <w:highlight w:val="cyan"/>
        </w:rPr>
        <w:t xml:space="preserve">can lead to </w:t>
      </w:r>
      <w:r w:rsidRPr="00985283">
        <w:rPr>
          <w:rStyle w:val="Emphasis"/>
          <w:highlight w:val="cyan"/>
        </w:rPr>
        <w:t>abrupt repricing</w:t>
      </w:r>
      <w:r w:rsidRPr="0065428B">
        <w:rPr>
          <w:rStyle w:val="StyleUnderline"/>
        </w:rPr>
        <w:t xml:space="preserve"> of fossil fuel assets. </w:t>
      </w:r>
      <w:r w:rsidRPr="00985283">
        <w:rPr>
          <w:rStyle w:val="StyleUnderline"/>
          <w:highlight w:val="cyan"/>
        </w:rPr>
        <w:t>This</w:t>
      </w:r>
      <w:r w:rsidRPr="00024483">
        <w:rPr>
          <w:sz w:val="16"/>
        </w:rPr>
        <w:t xml:space="preserve"> situation </w:t>
      </w:r>
      <w:r w:rsidRPr="00985283">
        <w:rPr>
          <w:rStyle w:val="StyleUnderline"/>
          <w:highlight w:val="cyan"/>
        </w:rPr>
        <w:t xml:space="preserve">can result in a </w:t>
      </w:r>
      <w:r w:rsidRPr="00985283">
        <w:rPr>
          <w:rStyle w:val="Emphasis"/>
          <w:highlight w:val="cyan"/>
        </w:rPr>
        <w:t>negative supply shock</w:t>
      </w:r>
      <w:r w:rsidRPr="00985283">
        <w:rPr>
          <w:rStyle w:val="StyleUnderline"/>
          <w:highlight w:val="cyan"/>
        </w:rPr>
        <w:t xml:space="preserve"> through changes in </w:t>
      </w:r>
      <w:r w:rsidRPr="00985283">
        <w:rPr>
          <w:rStyle w:val="Emphasis"/>
          <w:highlight w:val="cyan"/>
        </w:rPr>
        <w:t>energy use</w:t>
      </w:r>
      <w:r w:rsidRPr="00985283">
        <w:rPr>
          <w:rStyle w:val="StyleUnderline"/>
          <w:highlight w:val="cyan"/>
        </w:rPr>
        <w:t xml:space="preserve"> and </w:t>
      </w:r>
      <w:r w:rsidRPr="00985283">
        <w:rPr>
          <w:rStyle w:val="Emphasis"/>
          <w:highlight w:val="cyan"/>
        </w:rPr>
        <w:t>second-round</w:t>
      </w:r>
      <w:r w:rsidRPr="00985283">
        <w:rPr>
          <w:rStyle w:val="StyleUnderline"/>
          <w:highlight w:val="cyan"/>
        </w:rPr>
        <w:t xml:space="preserve"> effects</w:t>
      </w:r>
      <w:r w:rsidRPr="0065428B">
        <w:rPr>
          <w:rStyle w:val="StyleUnderline"/>
        </w:rPr>
        <w:t xml:space="preserve"> in financial markets</w:t>
      </w:r>
      <w:r w:rsidRPr="00024483">
        <w:rPr>
          <w:sz w:val="16"/>
        </w:rPr>
        <w:t>.3 Financial institutions such as the Bank of England, the Dutch Central Bank (DNB), the Inter-American Development Bank (IDB), and the European Systemic Risk Board (ESRB) have identified the mispricing of stranded asset risk as a potential systemic risk and threat to financial stability.4</w:t>
      </w:r>
    </w:p>
    <w:p w14:paraId="7DBABD09" w14:textId="77777777" w:rsidR="00846C7E" w:rsidRPr="00024483" w:rsidRDefault="00846C7E" w:rsidP="00846C7E">
      <w:pPr>
        <w:rPr>
          <w:sz w:val="12"/>
          <w:szCs w:val="18"/>
        </w:rPr>
      </w:pPr>
      <w:r w:rsidRPr="00024483">
        <w:rPr>
          <w:sz w:val="12"/>
          <w:szCs w:val="18"/>
        </w:rPr>
        <w:t>Therefore, we analyze the interaction between investors’ expectations and the development of climate policies. Investors’ reactions to new policies depend on their prior expectations, which, in turn, are shaped by previous policies. This interaction is central to the current paper: What are investors’ priors regarding stranded asset risk, and (how) do these priors change when climate policy proposals are announced? In particular, we analyze (i) whether investors have already priced in expected losses due to the carbon budget, (ii) whether they only respond to concrete policies, and (iii) whether they expect firms to be financially compensated for stranded assets. To answer these questions, we exploit the gradual development of a climate policy proposal in Germany targeting lignite assets and investigate how adjustments of this proposal have affected the market valuation of firms active in electricity production. We find that investors did not react to announcements of the initial “climate levy” proposal, which was directed at stranding lignite assets by charging an extra fee on carbon emissions (Stage 1). Investors also did not respond when the proposal transformed into a compensation mechanism (Stage 2), paying plant owners for not running their units. Only announcements that the compensation mechanism may not go through due to violating state aid rules (Stage 3) resulted in a significant and negative reaction. Our findings show that investors do care about the stranded asset risk, but with an expectation of a compensation mechanism.</w:t>
      </w:r>
    </w:p>
    <w:p w14:paraId="7FF2EE50" w14:textId="77777777" w:rsidR="00846C7E" w:rsidRPr="00024483" w:rsidRDefault="00846C7E" w:rsidP="00846C7E">
      <w:pPr>
        <w:rPr>
          <w:sz w:val="16"/>
        </w:rPr>
      </w:pPr>
      <w:r w:rsidRPr="00024483">
        <w:rPr>
          <w:sz w:val="16"/>
        </w:rPr>
        <w:t xml:space="preserve">Our analysis starts from the notion that the evolution of climate policies and the expectations of investors are interrelated. First, climate policies and policy proposals provide signals that shape how the investors perceive the stranded asset risk. </w:t>
      </w:r>
      <w:r w:rsidRPr="00985283">
        <w:rPr>
          <w:rStyle w:val="StyleUnderline"/>
          <w:highlight w:val="cyan"/>
        </w:rPr>
        <w:t>For instance</w:t>
      </w:r>
      <w:r w:rsidRPr="00985283">
        <w:rPr>
          <w:rStyle w:val="StyleUnderline"/>
        </w:rPr>
        <w:t xml:space="preserve">, </w:t>
      </w:r>
      <w:r w:rsidRPr="00985283">
        <w:rPr>
          <w:rStyle w:val="Emphasis"/>
        </w:rPr>
        <w:t xml:space="preserve">setting </w:t>
      </w:r>
      <w:r w:rsidRPr="00985283">
        <w:rPr>
          <w:rStyle w:val="Emphasis"/>
          <w:highlight w:val="cyan"/>
        </w:rPr>
        <w:t>a price</w:t>
      </w:r>
      <w:r w:rsidRPr="00985283">
        <w:rPr>
          <w:rStyle w:val="StyleUnderline"/>
          <w:highlight w:val="cyan"/>
        </w:rPr>
        <w:t xml:space="preserve"> on </w:t>
      </w:r>
      <w:r w:rsidRPr="00985283">
        <w:rPr>
          <w:rStyle w:val="Emphasis"/>
          <w:highlight w:val="cyan"/>
        </w:rPr>
        <w:t>CO2 emissions</w:t>
      </w:r>
      <w:r w:rsidRPr="00024483">
        <w:rPr>
          <w:sz w:val="16"/>
        </w:rPr>
        <w:t xml:space="preserve"> or imposing a cost on fossil resource extraction5 can </w:t>
      </w:r>
      <w:r w:rsidRPr="00985283">
        <w:rPr>
          <w:rStyle w:val="StyleUnderline"/>
          <w:highlight w:val="cyan"/>
        </w:rPr>
        <w:t>reduce demand</w:t>
      </w:r>
      <w:r w:rsidRPr="00024483">
        <w:rPr>
          <w:rStyle w:val="StyleUnderline"/>
        </w:rPr>
        <w:t xml:space="preserve">, </w:t>
      </w:r>
      <w:r w:rsidRPr="00985283">
        <w:rPr>
          <w:rStyle w:val="Emphasis"/>
          <w:highlight w:val="cyan"/>
        </w:rPr>
        <w:t>slow</w:t>
      </w:r>
      <w:r w:rsidRPr="00024483">
        <w:rPr>
          <w:rStyle w:val="StyleUnderline"/>
        </w:rPr>
        <w:t xml:space="preserve"> down </w:t>
      </w:r>
      <w:r w:rsidRPr="00985283">
        <w:rPr>
          <w:rStyle w:val="Emphasis"/>
          <w:highlight w:val="cyan"/>
        </w:rPr>
        <w:t>investment</w:t>
      </w:r>
      <w:r w:rsidRPr="00024483">
        <w:rPr>
          <w:rStyle w:val="StyleUnderline"/>
        </w:rPr>
        <w:t xml:space="preserve"> in fossil infrastructure, </w:t>
      </w:r>
      <w:r w:rsidRPr="00985283">
        <w:rPr>
          <w:rStyle w:val="StyleUnderline"/>
          <w:highlight w:val="cyan"/>
        </w:rPr>
        <w:t xml:space="preserve">and cause </w:t>
      </w:r>
      <w:r w:rsidRPr="00985283">
        <w:rPr>
          <w:rStyle w:val="Emphasis"/>
          <w:highlight w:val="cyan"/>
        </w:rPr>
        <w:t>asset stranding</w:t>
      </w:r>
      <w:r w:rsidRPr="00024483">
        <w:rPr>
          <w:sz w:val="16"/>
        </w:rPr>
        <w:t xml:space="preserve">. Alternatively, policies addressing fossil-fuel reductions may compensate fossil-fuel owners for leaving their reserves unburned. For example, Harstad (2012) proposed that, in the absence of a global climate agreement, “the coalition’s best policy is to simply buy foreign deposits and conserve them”.6 Second, investors' reactions to policy signals depend on their prior expectations regarding the likelihood of asset stranding and the credibility of climate policy announcements. For example, they may have already devalued assets following information on the carbon budget implied by the Paris Agreement, or they may find it difficult to translate the concept of a carbon budget into stranded asset risk.7 In the latter case, they would wait for further information on climate policies with clear asset stranding implications. Even the announcement of climate policies does not necessarily lead investors to reassess the likeliness of asset stranding, if they expect a compensation mechanism. The policy proposal we investigate provides the opportunity to disentangle the effects of these policy signals and expectations. By tracking the stock market response to different stages of the proposal, we can draw conclusions about investors' prior expectations and how they evolved in the course of the policy's development.3 </w:t>
      </w:r>
    </w:p>
    <w:p w14:paraId="25AD7092" w14:textId="77777777" w:rsidR="00846C7E" w:rsidRDefault="00846C7E" w:rsidP="00846C7E">
      <w:pPr>
        <w:pStyle w:val="Heading4"/>
      </w:pPr>
      <w:r w:rsidRPr="00E039A6">
        <w:t>C</w:t>
      </w:r>
      <w:r>
        <w:t xml:space="preserve">limate ambition in the US leads to global stranded assets.  </w:t>
      </w:r>
    </w:p>
    <w:p w14:paraId="09C44E1C" w14:textId="77777777" w:rsidR="00846C7E" w:rsidRPr="00AF76DC" w:rsidRDefault="00846C7E" w:rsidP="00846C7E">
      <w:r w:rsidRPr="00BE149B">
        <w:rPr>
          <w:rStyle w:val="Style13ptBold"/>
        </w:rPr>
        <w:t>Åhman 21</w:t>
      </w:r>
      <w:r>
        <w:t>, PhD, Senior lecturer in Environmental and Energy Systems Studies at Lund University. (Max, “When gold turns to sand: A review of the challenges for fossil fuel rich states posed by climate policy,” p. 38, Media-Tryck, Lund University, https://doi.org/10.13140/RG.2.2.33001.21600)</w:t>
      </w:r>
    </w:p>
    <w:p w14:paraId="4AF53D12" w14:textId="77777777" w:rsidR="00846C7E" w:rsidRPr="00B876EA" w:rsidRDefault="00846C7E" w:rsidP="00846C7E">
      <w:pPr>
        <w:rPr>
          <w:rStyle w:val="StyleUnderline"/>
        </w:rPr>
      </w:pPr>
      <w:r w:rsidRPr="00AF76DC">
        <w:rPr>
          <w:rStyle w:val="StyleUnderline"/>
        </w:rPr>
        <w:t>The effect that</w:t>
      </w:r>
      <w:r w:rsidRPr="009A5DC7">
        <w:rPr>
          <w:sz w:val="16"/>
        </w:rPr>
        <w:t xml:space="preserve"> the </w:t>
      </w:r>
      <w:r w:rsidRPr="00AF76DC">
        <w:rPr>
          <w:rStyle w:val="Emphasis"/>
        </w:rPr>
        <w:t>Paris</w:t>
      </w:r>
      <w:r w:rsidRPr="009A5DC7">
        <w:rPr>
          <w:sz w:val="16"/>
        </w:rPr>
        <w:t xml:space="preserve"> Agreement </w:t>
      </w:r>
      <w:r w:rsidRPr="00AF76DC">
        <w:rPr>
          <w:rStyle w:val="StyleUnderline"/>
        </w:rPr>
        <w:t xml:space="preserve">will have on the fossil fuels </w:t>
      </w:r>
      <w:r w:rsidRPr="008D0849">
        <w:rPr>
          <w:rStyle w:val="StyleUnderline"/>
        </w:rPr>
        <w:t xml:space="preserve">markets is strongly dependent on how the climate target is </w:t>
      </w:r>
      <w:r w:rsidRPr="008D0849">
        <w:rPr>
          <w:rStyle w:val="Emphasis"/>
        </w:rPr>
        <w:t>interpreted</w:t>
      </w:r>
      <w:r w:rsidRPr="008D0849">
        <w:rPr>
          <w:sz w:val="16"/>
        </w:rPr>
        <w:t xml:space="preserve">. The </w:t>
      </w:r>
      <w:r w:rsidRPr="008D0849">
        <w:rPr>
          <w:rStyle w:val="StyleUnderline"/>
        </w:rPr>
        <w:t>Paris</w:t>
      </w:r>
      <w:r w:rsidRPr="008D0849">
        <w:rPr>
          <w:sz w:val="16"/>
        </w:rPr>
        <w:t xml:space="preserve"> Agreement target </w:t>
      </w:r>
      <w:r w:rsidRPr="008D0849">
        <w:rPr>
          <w:rStyle w:val="StyleUnderline"/>
        </w:rPr>
        <w:t>includes</w:t>
      </w:r>
      <w:r w:rsidRPr="008D0849">
        <w:rPr>
          <w:sz w:val="16"/>
        </w:rPr>
        <w:t xml:space="preserve"> a </w:t>
      </w:r>
      <w:r w:rsidRPr="008D0849">
        <w:rPr>
          <w:rStyle w:val="Emphasis"/>
        </w:rPr>
        <w:t>substantial flexibility</w:t>
      </w:r>
      <w:r w:rsidRPr="008D0849">
        <w:rPr>
          <w:rStyle w:val="StyleUnderline"/>
        </w:rPr>
        <w:t xml:space="preserve"> and </w:t>
      </w:r>
      <w:r w:rsidRPr="00C460E3">
        <w:rPr>
          <w:rStyle w:val="StyleUnderline"/>
          <w:highlight w:val="cyan"/>
        </w:rPr>
        <w:t xml:space="preserve">the </w:t>
      </w:r>
      <w:r w:rsidRPr="00C460E3">
        <w:rPr>
          <w:rStyle w:val="Emphasis"/>
          <w:highlight w:val="cyan"/>
        </w:rPr>
        <w:t>speed</w:t>
      </w:r>
      <w:r w:rsidRPr="00C460E3">
        <w:rPr>
          <w:rStyle w:val="StyleUnderline"/>
          <w:highlight w:val="cyan"/>
        </w:rPr>
        <w:t xml:space="preserve"> and </w:t>
      </w:r>
      <w:r w:rsidRPr="00C460E3">
        <w:rPr>
          <w:rStyle w:val="Emphasis"/>
          <w:highlight w:val="cyan"/>
        </w:rPr>
        <w:t>ambition</w:t>
      </w:r>
      <w:r w:rsidRPr="00C460E3">
        <w:rPr>
          <w:rStyle w:val="StyleUnderline"/>
          <w:highlight w:val="cyan"/>
        </w:rPr>
        <w:t xml:space="preserve"> of</w:t>
      </w:r>
      <w:r w:rsidRPr="00AF76DC">
        <w:rPr>
          <w:rStyle w:val="StyleUnderline"/>
        </w:rPr>
        <w:t xml:space="preserve"> future </w:t>
      </w:r>
      <w:r w:rsidRPr="00C460E3">
        <w:rPr>
          <w:rStyle w:val="Emphasis"/>
          <w:highlight w:val="cyan"/>
        </w:rPr>
        <w:t>emission reductions</w:t>
      </w:r>
      <w:r w:rsidRPr="00C460E3">
        <w:rPr>
          <w:rStyle w:val="StyleUnderline"/>
          <w:highlight w:val="cyan"/>
        </w:rPr>
        <w:t xml:space="preserve"> will have a </w:t>
      </w:r>
      <w:r w:rsidRPr="008D0849">
        <w:rPr>
          <w:rStyle w:val="Emphasis"/>
          <w:highlight w:val="cyan"/>
        </w:rPr>
        <w:t>tremendous effect</w:t>
      </w:r>
      <w:r w:rsidRPr="008D0849">
        <w:rPr>
          <w:rStyle w:val="StyleUnderline"/>
          <w:highlight w:val="cyan"/>
        </w:rPr>
        <w:t xml:space="preserve"> on fossil fuels markets</w:t>
      </w:r>
      <w:r w:rsidRPr="00AF76DC">
        <w:rPr>
          <w:rStyle w:val="StyleUnderline"/>
        </w:rPr>
        <w:t>. The allowable carbon budget left to year 2100 can be anything between &lt;400 Gton to &lt;2000 Gton.</w:t>
      </w:r>
      <w:r w:rsidRPr="009A5DC7">
        <w:rPr>
          <w:sz w:val="16"/>
        </w:rPr>
        <w:t xml:space="preserve"> Recent science has furthermore argued for an even faster near-term response in order not to risk overstepping feedback loops in the climate system. </w:t>
      </w:r>
      <w:r w:rsidRPr="00C460E3">
        <w:rPr>
          <w:rStyle w:val="StyleUnderline"/>
          <w:highlight w:val="cyan"/>
        </w:rPr>
        <w:t xml:space="preserve">A </w:t>
      </w:r>
      <w:r w:rsidRPr="00C460E3">
        <w:rPr>
          <w:rStyle w:val="Emphasis"/>
          <w:highlight w:val="cyan"/>
        </w:rPr>
        <w:t>steeper near-term</w:t>
      </w:r>
      <w:r w:rsidRPr="00C460E3">
        <w:rPr>
          <w:rStyle w:val="StyleUnderline"/>
          <w:highlight w:val="cyan"/>
        </w:rPr>
        <w:t xml:space="preserve"> reduction</w:t>
      </w:r>
      <w:r w:rsidRPr="00AF76DC">
        <w:rPr>
          <w:rStyle w:val="StyleUnderline"/>
        </w:rPr>
        <w:t xml:space="preserve"> target </w:t>
      </w:r>
      <w:r w:rsidRPr="00C460E3">
        <w:rPr>
          <w:rStyle w:val="StyleUnderline"/>
          <w:highlight w:val="cyan"/>
        </w:rPr>
        <w:t>would have</w:t>
      </w:r>
      <w:r w:rsidRPr="009A5DC7">
        <w:rPr>
          <w:sz w:val="16"/>
        </w:rPr>
        <w:t xml:space="preserve"> even more </w:t>
      </w:r>
      <w:r w:rsidRPr="00C460E3">
        <w:rPr>
          <w:rStyle w:val="Emphasis"/>
          <w:highlight w:val="cyan"/>
        </w:rPr>
        <w:t>dramatic effects</w:t>
      </w:r>
      <w:r w:rsidRPr="00C460E3">
        <w:rPr>
          <w:rStyle w:val="StyleUnderline"/>
          <w:highlight w:val="cyan"/>
        </w:rPr>
        <w:t xml:space="preserve"> on</w:t>
      </w:r>
      <w:r w:rsidRPr="009A5DC7">
        <w:rPr>
          <w:sz w:val="16"/>
        </w:rPr>
        <w:t xml:space="preserve"> the </w:t>
      </w:r>
      <w:r w:rsidRPr="00AF76DC">
        <w:rPr>
          <w:rStyle w:val="StyleUnderline"/>
        </w:rPr>
        <w:t xml:space="preserve">oil and gas </w:t>
      </w:r>
      <w:r w:rsidRPr="00B876EA">
        <w:rPr>
          <w:rStyle w:val="StyleUnderline"/>
        </w:rPr>
        <w:t xml:space="preserve">markets and </w:t>
      </w:r>
      <w:r w:rsidRPr="00C460E3">
        <w:rPr>
          <w:rStyle w:val="StyleUnderline"/>
          <w:highlight w:val="cyan"/>
        </w:rPr>
        <w:t xml:space="preserve">the value of the </w:t>
      </w:r>
      <w:r w:rsidRPr="00C460E3">
        <w:rPr>
          <w:rStyle w:val="Emphasis"/>
          <w:highlight w:val="cyan"/>
        </w:rPr>
        <w:t>remaining</w:t>
      </w:r>
      <w:r w:rsidRPr="00C460E3">
        <w:rPr>
          <w:rStyle w:val="StyleUnderline"/>
          <w:highlight w:val="cyan"/>
        </w:rPr>
        <w:t xml:space="preserve"> fossil reserves</w:t>
      </w:r>
      <w:r w:rsidRPr="00B876EA">
        <w:rPr>
          <w:rStyle w:val="StyleUnderline"/>
        </w:rPr>
        <w:t>.</w:t>
      </w:r>
    </w:p>
    <w:p w14:paraId="3D34BE85" w14:textId="77777777" w:rsidR="00846C7E" w:rsidRDefault="00846C7E" w:rsidP="00846C7E">
      <w:pPr>
        <w:rPr>
          <w:sz w:val="16"/>
        </w:rPr>
      </w:pPr>
      <w:r w:rsidRPr="009A5DC7">
        <w:rPr>
          <w:sz w:val="16"/>
        </w:rPr>
        <w:t xml:space="preserve">The lack of preparedness can also be seen in international oil demand projections and oil and gas production expansion plans by the e.g. IEA and OPEC </w:t>
      </w:r>
      <w:r w:rsidRPr="00EA159B">
        <w:rPr>
          <w:rStyle w:val="StyleUnderline"/>
          <w:highlight w:val="cyan"/>
        </w:rPr>
        <w:t>countries</w:t>
      </w:r>
      <w:r w:rsidRPr="009A5DC7">
        <w:rPr>
          <w:sz w:val="16"/>
        </w:rPr>
        <w:t xml:space="preserve"> that in most case </w:t>
      </w:r>
      <w:r w:rsidRPr="00EA159B">
        <w:rPr>
          <w:rStyle w:val="StyleUnderline"/>
          <w:highlight w:val="cyan"/>
        </w:rPr>
        <w:t>are</w:t>
      </w:r>
      <w:r w:rsidRPr="009A5DC7">
        <w:rPr>
          <w:sz w:val="16"/>
        </w:rPr>
        <w:t xml:space="preserve"> grossly </w:t>
      </w:r>
      <w:r w:rsidRPr="00EA159B">
        <w:rPr>
          <w:rStyle w:val="Emphasis"/>
          <w:highlight w:val="cyan"/>
        </w:rPr>
        <w:t>overshooting</w:t>
      </w:r>
      <w:r w:rsidRPr="009A5DC7">
        <w:rPr>
          <w:sz w:val="16"/>
        </w:rPr>
        <w:t xml:space="preserve"> the allowable </w:t>
      </w:r>
      <w:r w:rsidRPr="009A5DC7">
        <w:rPr>
          <w:rStyle w:val="StyleUnderline"/>
        </w:rPr>
        <w:t xml:space="preserve">carbon budgets. </w:t>
      </w:r>
      <w:r w:rsidRPr="00EA159B">
        <w:rPr>
          <w:rStyle w:val="StyleUnderline"/>
          <w:highlight w:val="cyan"/>
        </w:rPr>
        <w:t>If the</w:t>
      </w:r>
      <w:r w:rsidRPr="009A5DC7">
        <w:rPr>
          <w:sz w:val="16"/>
        </w:rPr>
        <w:t xml:space="preserve"> major consuming countries (</w:t>
      </w:r>
      <w:r w:rsidRPr="00EA159B">
        <w:rPr>
          <w:rStyle w:val="Emphasis"/>
          <w:highlight w:val="cyan"/>
        </w:rPr>
        <w:t>US</w:t>
      </w:r>
      <w:r w:rsidRPr="009A5DC7">
        <w:rPr>
          <w:sz w:val="16"/>
        </w:rPr>
        <w:t xml:space="preserve">A, EU, Japan and China) maintain and </w:t>
      </w:r>
      <w:r w:rsidRPr="00EA159B">
        <w:rPr>
          <w:rStyle w:val="Emphasis"/>
          <w:highlight w:val="cyan"/>
        </w:rPr>
        <w:t>accelerate</w:t>
      </w:r>
      <w:r w:rsidRPr="009A5DC7">
        <w:rPr>
          <w:sz w:val="16"/>
        </w:rPr>
        <w:t xml:space="preserve"> their </w:t>
      </w:r>
      <w:r w:rsidRPr="00EA159B">
        <w:rPr>
          <w:rStyle w:val="Emphasis"/>
          <w:highlight w:val="cyan"/>
        </w:rPr>
        <w:t>climate policies</w:t>
      </w:r>
      <w:r w:rsidRPr="009A5DC7">
        <w:rPr>
          <w:rStyle w:val="StyleUnderline"/>
        </w:rPr>
        <w:t xml:space="preserve">, then a large part of </w:t>
      </w:r>
      <w:r w:rsidRPr="00EA159B">
        <w:rPr>
          <w:rStyle w:val="StyleUnderline"/>
          <w:highlight w:val="cyan"/>
        </w:rPr>
        <w:t xml:space="preserve">the </w:t>
      </w:r>
      <w:r w:rsidRPr="00EA159B">
        <w:rPr>
          <w:rStyle w:val="Emphasis"/>
          <w:highlight w:val="cyan"/>
        </w:rPr>
        <w:t>reserves</w:t>
      </w:r>
      <w:r w:rsidRPr="00EA159B">
        <w:rPr>
          <w:rStyle w:val="StyleUnderline"/>
          <w:highlight w:val="cyan"/>
        </w:rPr>
        <w:t xml:space="preserve"> and </w:t>
      </w:r>
      <w:r w:rsidRPr="00EA159B">
        <w:rPr>
          <w:rStyle w:val="Emphasis"/>
          <w:highlight w:val="cyan"/>
        </w:rPr>
        <w:t>planned investments</w:t>
      </w:r>
      <w:r w:rsidRPr="00EA159B">
        <w:rPr>
          <w:rStyle w:val="StyleUnderline"/>
          <w:highlight w:val="cyan"/>
        </w:rPr>
        <w:t xml:space="preserve"> by petrostates will become </w:t>
      </w:r>
      <w:r w:rsidRPr="00EA159B">
        <w:rPr>
          <w:rStyle w:val="Emphasis"/>
          <w:highlight w:val="cyan"/>
        </w:rPr>
        <w:t>stranded</w:t>
      </w:r>
      <w:r w:rsidRPr="009A5DC7">
        <w:rPr>
          <w:sz w:val="16"/>
        </w:rPr>
        <w:t xml:space="preserve"> nonetheless.</w:t>
      </w:r>
    </w:p>
    <w:p w14:paraId="2B7DCC22" w14:textId="77777777" w:rsidR="00846C7E" w:rsidRDefault="00846C7E" w:rsidP="00846C7E">
      <w:pPr>
        <w:pStyle w:val="Heading3"/>
      </w:pPr>
      <w:r>
        <w:t>L---AT: Transfers to Developing Countries---2NC</w:t>
      </w:r>
    </w:p>
    <w:p w14:paraId="140D09B3" w14:textId="77777777" w:rsidR="00846C7E" w:rsidRDefault="00846C7E" w:rsidP="00846C7E">
      <w:pPr>
        <w:pStyle w:val="Heading4"/>
      </w:pPr>
      <w:r>
        <w:t xml:space="preserve">Transfers fail. </w:t>
      </w:r>
    </w:p>
    <w:p w14:paraId="5339C73B" w14:textId="77777777" w:rsidR="00846C7E" w:rsidRPr="002D68E4" w:rsidRDefault="00846C7E" w:rsidP="00846C7E">
      <w:r w:rsidRPr="002D68E4">
        <w:rPr>
          <w:rStyle w:val="Style13ptBold"/>
        </w:rPr>
        <w:t>Gilmore 21</w:t>
      </w:r>
      <w:r>
        <w:t>, *PhD, Associate Professor of Environmental Science and Policy in the Department of International Development, Community and Environment. **PhD, Research Director and Research Professor at the Peace Research Institute Oslo. (*Elisabeth A., **Halvard Buhaug, “Climate mitigation policies and the potential pathways to conflict: Outlining a research agenda,” WIREs Climate Change, 12(5), p. 8-9, https://wires.onlinelibrary.wiley.com/doi/pdfdirect/10.1002/wcc.722</w:t>
      </w:r>
    </w:p>
    <w:p w14:paraId="6A9D0CE8" w14:textId="77777777" w:rsidR="00846C7E" w:rsidRPr="002D68E4" w:rsidRDefault="00846C7E" w:rsidP="00846C7E">
      <w:pPr>
        <w:rPr>
          <w:sz w:val="16"/>
        </w:rPr>
      </w:pPr>
      <w:r w:rsidRPr="002D68E4">
        <w:rPr>
          <w:sz w:val="16"/>
        </w:rPr>
        <w:t xml:space="preserve">As part of achieving these mitigation policies, emissions in developed countries may be offset at lower costs by purchasing “carbon credits” in developing countries. These </w:t>
      </w:r>
      <w:r w:rsidRPr="002D68E4">
        <w:rPr>
          <w:rStyle w:val="StyleUnderline"/>
        </w:rPr>
        <w:t xml:space="preserve">financial flows may compensate </w:t>
      </w:r>
      <w:r w:rsidRPr="002D68E4">
        <w:rPr>
          <w:rStyle w:val="Emphasis"/>
        </w:rPr>
        <w:t>some</w:t>
      </w:r>
      <w:r w:rsidRPr="002D68E4">
        <w:rPr>
          <w:rStyle w:val="StyleUnderline"/>
        </w:rPr>
        <w:t xml:space="preserve"> of</w:t>
      </w:r>
      <w:r w:rsidRPr="002D68E4">
        <w:rPr>
          <w:sz w:val="16"/>
        </w:rPr>
        <w:t xml:space="preserve"> the </w:t>
      </w:r>
      <w:r w:rsidRPr="002D68E4">
        <w:rPr>
          <w:rStyle w:val="Emphasis"/>
        </w:rPr>
        <w:t>foregone</w:t>
      </w:r>
      <w:r w:rsidRPr="002D68E4">
        <w:rPr>
          <w:sz w:val="16"/>
        </w:rPr>
        <w:t xml:space="preserve"> conventional economic </w:t>
      </w:r>
      <w:r w:rsidRPr="002D68E4">
        <w:rPr>
          <w:rStyle w:val="Emphasis"/>
        </w:rPr>
        <w:t>development</w:t>
      </w:r>
      <w:r w:rsidRPr="002D68E4">
        <w:rPr>
          <w:sz w:val="16"/>
        </w:rPr>
        <w:t xml:space="preserve"> in developing countries which could have supported stability, especially in transition economies (Gartzke, 2012). </w:t>
      </w:r>
      <w:r w:rsidRPr="002D68E4">
        <w:rPr>
          <w:rStyle w:val="StyleUnderline"/>
        </w:rPr>
        <w:t xml:space="preserve">These </w:t>
      </w:r>
      <w:r w:rsidRPr="002D68E4">
        <w:rPr>
          <w:rStyle w:val="StyleUnderline"/>
          <w:highlight w:val="cyan"/>
        </w:rPr>
        <w:t>transfers</w:t>
      </w:r>
      <w:r w:rsidRPr="002D68E4">
        <w:rPr>
          <w:rStyle w:val="StyleUnderline"/>
        </w:rPr>
        <w:t>, however</w:t>
      </w:r>
      <w:r w:rsidRPr="002D68E4">
        <w:rPr>
          <w:sz w:val="16"/>
        </w:rPr>
        <w:t xml:space="preserve">, may or </w:t>
      </w:r>
      <w:r w:rsidRPr="002D68E4">
        <w:rPr>
          <w:rStyle w:val="StyleUnderline"/>
          <w:highlight w:val="cyan"/>
        </w:rPr>
        <w:t xml:space="preserve">may </w:t>
      </w:r>
      <w:r w:rsidRPr="002D68E4">
        <w:rPr>
          <w:rStyle w:val="Emphasis"/>
          <w:highlight w:val="cyan"/>
        </w:rPr>
        <w:t>not</w:t>
      </w:r>
      <w:r w:rsidRPr="002D68E4">
        <w:rPr>
          <w:rStyle w:val="StyleUnderline"/>
          <w:highlight w:val="cyan"/>
        </w:rPr>
        <w:t xml:space="preserve"> have the </w:t>
      </w:r>
      <w:r w:rsidRPr="002D68E4">
        <w:rPr>
          <w:rStyle w:val="Emphasis"/>
          <w:highlight w:val="cyan"/>
        </w:rPr>
        <w:t>same pacifying effect</w:t>
      </w:r>
      <w:r w:rsidRPr="002D68E4">
        <w:rPr>
          <w:sz w:val="16"/>
        </w:rPr>
        <w:t xml:space="preserve"> as other forms of economic growth. First, these </w:t>
      </w:r>
      <w:r w:rsidRPr="002D68E4">
        <w:rPr>
          <w:rStyle w:val="StyleUnderline"/>
          <w:highlight w:val="cyan"/>
        </w:rPr>
        <w:t>funds</w:t>
      </w:r>
      <w:r w:rsidRPr="002D68E4">
        <w:rPr>
          <w:sz w:val="16"/>
        </w:rPr>
        <w:t xml:space="preserve"> may have a similar effect to fossil fuel revenues in that they </w:t>
      </w:r>
      <w:r w:rsidRPr="002D68E4">
        <w:rPr>
          <w:rStyle w:val="StyleUnderline"/>
        </w:rPr>
        <w:t xml:space="preserve">divert other economic activity and </w:t>
      </w:r>
      <w:r w:rsidRPr="002D68E4">
        <w:rPr>
          <w:rStyle w:val="Emphasis"/>
          <w:highlight w:val="cyan"/>
        </w:rPr>
        <w:t>amplify incentives</w:t>
      </w:r>
      <w:r w:rsidRPr="002D68E4">
        <w:rPr>
          <w:rStyle w:val="StyleUnderline"/>
          <w:highlight w:val="cyan"/>
        </w:rPr>
        <w:t xml:space="preserve"> for </w:t>
      </w:r>
      <w:r w:rsidRPr="002D68E4">
        <w:rPr>
          <w:rStyle w:val="Emphasis"/>
          <w:highlight w:val="cyan"/>
        </w:rPr>
        <w:t>corruption</w:t>
      </w:r>
      <w:r w:rsidRPr="002D68E4">
        <w:rPr>
          <w:rStyle w:val="StyleUnderline"/>
        </w:rPr>
        <w:t xml:space="preserve"> and </w:t>
      </w:r>
      <w:r w:rsidRPr="002D68E4">
        <w:rPr>
          <w:rStyle w:val="Emphasis"/>
        </w:rPr>
        <w:t>patronage</w:t>
      </w:r>
      <w:r w:rsidRPr="002D68E4">
        <w:rPr>
          <w:sz w:val="16"/>
        </w:rPr>
        <w:t xml:space="preserve">. Second, </w:t>
      </w:r>
      <w:r w:rsidRPr="002D68E4">
        <w:rPr>
          <w:rStyle w:val="StyleUnderline"/>
          <w:highlight w:val="cyan"/>
        </w:rPr>
        <w:t>they</w:t>
      </w:r>
      <w:r w:rsidRPr="002D68E4">
        <w:rPr>
          <w:rStyle w:val="StyleUnderline"/>
        </w:rPr>
        <w:t xml:space="preserve"> may </w:t>
      </w:r>
      <w:r w:rsidRPr="002D68E4">
        <w:rPr>
          <w:rStyle w:val="StyleUnderline"/>
          <w:highlight w:val="cyan"/>
        </w:rPr>
        <w:t>provide</w:t>
      </w:r>
      <w:r w:rsidRPr="002D68E4">
        <w:rPr>
          <w:rStyle w:val="StyleUnderline"/>
        </w:rPr>
        <w:t xml:space="preserve"> receiving </w:t>
      </w:r>
      <w:r w:rsidRPr="002D68E4">
        <w:rPr>
          <w:rStyle w:val="StyleUnderline"/>
          <w:highlight w:val="cyan"/>
        </w:rPr>
        <w:t xml:space="preserve">governments with a means of </w:t>
      </w:r>
      <w:r w:rsidRPr="002D68E4">
        <w:rPr>
          <w:rStyle w:val="Emphasis"/>
          <w:highlight w:val="cyan"/>
        </w:rPr>
        <w:t>favoring</w:t>
      </w:r>
      <w:r w:rsidRPr="002D68E4">
        <w:rPr>
          <w:rStyle w:val="StyleUnderline"/>
          <w:highlight w:val="cyan"/>
        </w:rPr>
        <w:t xml:space="preserve"> certain groups</w:t>
      </w:r>
      <w:r w:rsidRPr="002D68E4">
        <w:rPr>
          <w:rStyle w:val="StyleUnderline"/>
        </w:rPr>
        <w:t xml:space="preserve"> over others</w:t>
      </w:r>
      <w:r w:rsidRPr="002D68E4">
        <w:rPr>
          <w:sz w:val="16"/>
        </w:rPr>
        <w:t xml:space="preserve">, especially in ethnically fragmented countries where political power and privileges are shaped by ethnic affiliation. </w:t>
      </w:r>
      <w:r w:rsidRPr="002D68E4">
        <w:rPr>
          <w:rStyle w:val="StyleUnderline"/>
          <w:highlight w:val="cyan"/>
        </w:rPr>
        <w:t xml:space="preserve">In contrast to </w:t>
      </w:r>
      <w:r w:rsidRPr="002D68E4">
        <w:rPr>
          <w:rStyle w:val="Emphasis"/>
          <w:highlight w:val="cyan"/>
        </w:rPr>
        <w:t>oil</w:t>
      </w:r>
      <w:r w:rsidRPr="002D68E4">
        <w:rPr>
          <w:rStyle w:val="StyleUnderline"/>
        </w:rPr>
        <w:t xml:space="preserve"> that is primarily purchased by </w:t>
      </w:r>
      <w:r w:rsidRPr="002D68E4">
        <w:rPr>
          <w:rStyle w:val="Emphasis"/>
        </w:rPr>
        <w:t>private firms</w:t>
      </w:r>
      <w:r w:rsidRPr="002D68E4">
        <w:rPr>
          <w:rStyle w:val="StyleUnderline"/>
        </w:rPr>
        <w:t xml:space="preserve"> in the market, carbon permits could be sold through rule-based organizations with binding conditionality for the use of the rents</w:t>
      </w:r>
      <w:r w:rsidRPr="002D68E4">
        <w:rPr>
          <w:sz w:val="16"/>
        </w:rPr>
        <w:t xml:space="preserve">. While the concerns around financial flows from carbon markets remain speculative as these markets have not developed, finance for mitigation and adaptation are increasing. Limited empirical evidence has found that these funds have promoted “green” economic growth with lower emissions (Carfora &amp; Scandurra, 2019). However, in the absence of mechanisms to ensure good governance and equitable allocation of these funds, </w:t>
      </w:r>
      <w:r w:rsidRPr="002D68E4">
        <w:rPr>
          <w:rStyle w:val="StyleUnderline"/>
        </w:rPr>
        <w:t xml:space="preserve">there is the potential that </w:t>
      </w:r>
      <w:r w:rsidRPr="002D68E4">
        <w:rPr>
          <w:rStyle w:val="StyleUnderline"/>
          <w:highlight w:val="cyan"/>
        </w:rPr>
        <w:t xml:space="preserve">they may </w:t>
      </w:r>
      <w:r w:rsidRPr="002D68E4">
        <w:rPr>
          <w:rStyle w:val="Emphasis"/>
          <w:highlight w:val="cyan"/>
        </w:rPr>
        <w:t>promote</w:t>
      </w:r>
      <w:r w:rsidRPr="002D68E4">
        <w:rPr>
          <w:rStyle w:val="StyleUnderline"/>
          <w:highlight w:val="cyan"/>
        </w:rPr>
        <w:t xml:space="preserve"> conflict</w:t>
      </w:r>
      <w:r w:rsidRPr="002D68E4">
        <w:rPr>
          <w:sz w:val="16"/>
        </w:rPr>
        <w:t xml:space="preserve"> (Jakob et al., 2015). </w:t>
      </w:r>
      <w:r w:rsidRPr="002D68E4">
        <w:rPr>
          <w:rStyle w:val="StyleUnderline"/>
          <w:highlight w:val="cyan"/>
        </w:rPr>
        <w:t>As existing structures</w:t>
      </w:r>
      <w:r w:rsidRPr="002D68E4">
        <w:rPr>
          <w:rStyle w:val="StyleUnderline"/>
        </w:rPr>
        <w:t xml:space="preserve"> </w:t>
      </w:r>
      <w:r w:rsidRPr="002D68E4">
        <w:rPr>
          <w:rStyle w:val="StyleUnderline"/>
          <w:highlight w:val="cyan"/>
        </w:rPr>
        <w:t>are</w:t>
      </w:r>
      <w:r w:rsidRPr="002D68E4">
        <w:rPr>
          <w:rStyle w:val="StyleUnderline"/>
        </w:rPr>
        <w:t xml:space="preserve"> often </w:t>
      </w:r>
      <w:r w:rsidRPr="002D68E4">
        <w:rPr>
          <w:rStyle w:val="Emphasis"/>
          <w:highlight w:val="cyan"/>
        </w:rPr>
        <w:t>discriminatory</w:t>
      </w:r>
      <w:r w:rsidRPr="002D68E4">
        <w:rPr>
          <w:sz w:val="16"/>
        </w:rPr>
        <w:t xml:space="preserve">, </w:t>
      </w:r>
      <w:r w:rsidRPr="002D68E4">
        <w:rPr>
          <w:rStyle w:val="StyleUnderline"/>
        </w:rPr>
        <w:t>state-based allocation may promote or, at a minimum, further entrench grievances</w:t>
      </w:r>
      <w:r w:rsidRPr="002D68E4">
        <w:rPr>
          <w:sz w:val="16"/>
        </w:rPr>
        <w:t>. Funneling funding directly to local groups has been proposed as a means to address this challenge (Colenbrander et al., 2017).</w:t>
      </w:r>
    </w:p>
    <w:p w14:paraId="2604FE65" w14:textId="77777777" w:rsidR="00846C7E" w:rsidRPr="002D68E4" w:rsidRDefault="00846C7E" w:rsidP="00846C7E"/>
    <w:p w14:paraId="28A02190" w14:textId="77777777" w:rsidR="00846C7E" w:rsidRPr="009A5DC7" w:rsidRDefault="00846C7E" w:rsidP="00846C7E">
      <w:pPr>
        <w:rPr>
          <w:sz w:val="16"/>
        </w:rPr>
      </w:pPr>
    </w:p>
    <w:p w14:paraId="223465FC" w14:textId="77777777" w:rsidR="00846C7E" w:rsidRDefault="00846C7E" w:rsidP="00846C7E">
      <w:pPr>
        <w:pStyle w:val="Heading3"/>
      </w:pPr>
      <w:r>
        <w:t>L---AT: Turn---2NC</w:t>
      </w:r>
    </w:p>
    <w:p w14:paraId="4F3931C3" w14:textId="77777777" w:rsidR="00846C7E" w:rsidRPr="008F04DC" w:rsidRDefault="00846C7E" w:rsidP="00846C7E">
      <w:pPr>
        <w:pStyle w:val="Heading4"/>
        <w:rPr>
          <w:u w:val="single"/>
        </w:rPr>
      </w:pPr>
      <w:r w:rsidRPr="008F04DC">
        <w:t>Their link turn ignores the rent-splitting in oil prices</w:t>
      </w:r>
      <w:r>
        <w:t>---</w:t>
      </w:r>
      <w:r w:rsidRPr="008F04DC">
        <w:t xml:space="preserve">the aff increases the </w:t>
      </w:r>
      <w:r w:rsidRPr="008F04DC">
        <w:rPr>
          <w:u w:val="single"/>
        </w:rPr>
        <w:t>buyer price</w:t>
      </w:r>
      <w:r w:rsidRPr="008F04DC">
        <w:t xml:space="preserve"> but slashes the </w:t>
      </w:r>
      <w:r w:rsidRPr="008F04DC">
        <w:rPr>
          <w:u w:val="single"/>
        </w:rPr>
        <w:t>seller price</w:t>
      </w:r>
    </w:p>
    <w:p w14:paraId="6036EF0A" w14:textId="77777777" w:rsidR="00846C7E" w:rsidRPr="001C0321" w:rsidRDefault="00846C7E" w:rsidP="00846C7E">
      <w:pPr>
        <w:rPr>
          <w:rStyle w:val="Style13ptBold"/>
          <w:b w:val="0"/>
          <w:bCs w:val="0"/>
        </w:rPr>
      </w:pPr>
      <w:r w:rsidRPr="008F04DC">
        <w:rPr>
          <w:rStyle w:val="Style13ptBold"/>
        </w:rPr>
        <w:t>Dong 9</w:t>
      </w:r>
      <w:r>
        <w:t xml:space="preserve">, PhD in Economics @ the Graduate School of Chinese Academy of Social Sciences, Senior Research Fellow @ Institute of World Economics and Politics, Director @ Research Section of International Trade. </w:t>
      </w:r>
      <w:r w:rsidRPr="001C0321">
        <w:t>(Yan Dong</w:t>
      </w:r>
      <w:r>
        <w:t xml:space="preserve"> and</w:t>
      </w:r>
      <w:r w:rsidRPr="001C0321">
        <w:t xml:space="preserve"> John Whalley</w:t>
      </w:r>
      <w:r>
        <w:t>,</w:t>
      </w:r>
      <w:r w:rsidRPr="001C0321">
        <w:t xml:space="preserve"> August 2009, “A Third Benefit of Joint Non-OPEC Carbon Taxes: Transferring OPEC Monopoly Rent,” https://ideas.repec.org/p/ces/ceswps/_2741.html)</w:t>
      </w:r>
    </w:p>
    <w:p w14:paraId="367D2D5F" w14:textId="77777777" w:rsidR="00846C7E" w:rsidRPr="001964D7" w:rsidRDefault="00846C7E" w:rsidP="00846C7E">
      <w:pPr>
        <w:rPr>
          <w:sz w:val="16"/>
        </w:rPr>
      </w:pPr>
      <w:r w:rsidRPr="00F5103B">
        <w:rPr>
          <w:rStyle w:val="StyleUnderline"/>
        </w:rPr>
        <w:t>We have used a</w:t>
      </w:r>
      <w:r w:rsidRPr="001C0321">
        <w:rPr>
          <w:rStyle w:val="StyleUnderline"/>
        </w:rPr>
        <w:t xml:space="preserve"> </w:t>
      </w:r>
      <w:r w:rsidRPr="001C0321">
        <w:rPr>
          <w:rStyle w:val="Emphasis"/>
        </w:rPr>
        <w:t>multi-region</w:t>
      </w:r>
      <w:r w:rsidRPr="001C0321">
        <w:rPr>
          <w:rStyle w:val="StyleUnderline"/>
        </w:rPr>
        <w:t xml:space="preserve"> general equilibrium model</w:t>
      </w:r>
      <w:r w:rsidRPr="001C0321">
        <w:rPr>
          <w:sz w:val="16"/>
        </w:rPr>
        <w:t xml:space="preserve"> calibrated to 2006 benchmark data </w:t>
      </w:r>
      <w:r w:rsidRPr="001C0321">
        <w:rPr>
          <w:rStyle w:val="StyleUnderline"/>
        </w:rPr>
        <w:t>to evaluate the impacts of</w:t>
      </w:r>
      <w:r w:rsidRPr="001C0321">
        <w:rPr>
          <w:sz w:val="16"/>
        </w:rPr>
        <w:t xml:space="preserve"> jointly imposed </w:t>
      </w:r>
      <w:r w:rsidRPr="001C0321">
        <w:rPr>
          <w:rStyle w:val="StyleUnderline"/>
        </w:rPr>
        <w:t>carbon taxes on OPEC and non-OPEC countries’ oil consumption</w:t>
      </w:r>
      <w:r w:rsidRPr="001C0321">
        <w:rPr>
          <w:sz w:val="16"/>
        </w:rPr>
        <w:t xml:space="preserve">, </w:t>
      </w:r>
      <w:r w:rsidRPr="001C0321">
        <w:rPr>
          <w:rStyle w:val="StyleUnderline"/>
        </w:rPr>
        <w:t>income, emissions and welfare</w:t>
      </w:r>
      <w:r w:rsidRPr="001C0321">
        <w:rPr>
          <w:sz w:val="16"/>
        </w:rPr>
        <w:t xml:space="preserve">. </w:t>
      </w:r>
      <w:r w:rsidRPr="001C0321">
        <w:rPr>
          <w:rStyle w:val="StyleUnderline"/>
        </w:rPr>
        <w:t xml:space="preserve">Our results confirm the view that </w:t>
      </w:r>
      <w:r w:rsidRPr="00F5103B">
        <w:rPr>
          <w:rStyle w:val="StyleUnderline"/>
          <w:highlight w:val="yellow"/>
        </w:rPr>
        <w:t>carbon taxes</w:t>
      </w:r>
      <w:r w:rsidRPr="001C0321">
        <w:rPr>
          <w:sz w:val="16"/>
        </w:rPr>
        <w:t xml:space="preserve"> can have a third benefit for oil importing countries of </w:t>
      </w:r>
      <w:r w:rsidRPr="00F5103B">
        <w:rPr>
          <w:rStyle w:val="StyleUnderline"/>
          <w:highlight w:val="yellow"/>
        </w:rPr>
        <w:t>transfer</w:t>
      </w:r>
      <w:r w:rsidRPr="004F289F">
        <w:rPr>
          <w:sz w:val="16"/>
        </w:rPr>
        <w:t>ring</w:t>
      </w:r>
      <w:r w:rsidRPr="001C0321">
        <w:rPr>
          <w:sz w:val="16"/>
        </w:rPr>
        <w:t xml:space="preserve"> </w:t>
      </w:r>
      <w:r w:rsidRPr="00F5103B">
        <w:rPr>
          <w:rStyle w:val="StyleUnderline"/>
          <w:highlight w:val="yellow"/>
        </w:rPr>
        <w:t>rents from OPEC to oil importing countries and</w:t>
      </w:r>
      <w:r w:rsidRPr="001C0321">
        <w:rPr>
          <w:rStyle w:val="StyleUnderline"/>
        </w:rPr>
        <w:t xml:space="preserve"> </w:t>
      </w:r>
      <w:r w:rsidRPr="00F5103B">
        <w:rPr>
          <w:rStyle w:val="Emphasis"/>
          <w:highlight w:val="yellow"/>
        </w:rPr>
        <w:t>reducing OPEC’s monopoly power</w:t>
      </w:r>
      <w:r w:rsidRPr="001C0321">
        <w:rPr>
          <w:rStyle w:val="StyleUnderline"/>
        </w:rPr>
        <w:t xml:space="preserve"> </w:t>
      </w:r>
      <w:r w:rsidRPr="00F5103B">
        <w:rPr>
          <w:rStyle w:val="StyleUnderline"/>
          <w:highlight w:val="yellow"/>
        </w:rPr>
        <w:t>on oil market</w:t>
      </w:r>
      <w:r w:rsidRPr="001C0321">
        <w:rPr>
          <w:sz w:val="16"/>
        </w:rPr>
        <w:t xml:space="preserve">. </w:t>
      </w:r>
      <w:r w:rsidRPr="00F5103B">
        <w:rPr>
          <w:rStyle w:val="StyleUnderline"/>
          <w:highlight w:val="yellow"/>
        </w:rPr>
        <w:t>Results from model analysis also show that a</w:t>
      </w:r>
      <w:r w:rsidRPr="001C0321">
        <w:rPr>
          <w:sz w:val="16"/>
        </w:rPr>
        <w:t xml:space="preserve"> uniform </w:t>
      </w:r>
      <w:r w:rsidRPr="00F5103B">
        <w:rPr>
          <w:rStyle w:val="StyleUnderline"/>
          <w:highlight w:val="yellow"/>
        </w:rPr>
        <w:t>carbon tax</w:t>
      </w:r>
      <w:r w:rsidRPr="001C0321">
        <w:rPr>
          <w:rStyle w:val="StyleUnderline"/>
        </w:rPr>
        <w:t xml:space="preserve"> by non-OPEC countries </w:t>
      </w:r>
      <w:r w:rsidRPr="00F5103B">
        <w:rPr>
          <w:rStyle w:val="StyleUnderline"/>
          <w:highlight w:val="yellow"/>
        </w:rPr>
        <w:t>will</w:t>
      </w:r>
      <w:r w:rsidRPr="001C0321">
        <w:rPr>
          <w:rStyle w:val="StyleUnderline"/>
        </w:rPr>
        <w:t xml:space="preserve"> </w:t>
      </w:r>
      <w:r w:rsidRPr="00F5103B">
        <w:rPr>
          <w:rStyle w:val="Emphasis"/>
          <w:highlight w:val="yellow"/>
        </w:rPr>
        <w:t>increase the buyer’s price of oil</w:t>
      </w:r>
      <w:r w:rsidRPr="001C0321">
        <w:rPr>
          <w:rStyle w:val="StyleUnderline"/>
        </w:rPr>
        <w:t xml:space="preserve"> </w:t>
      </w:r>
      <w:r w:rsidRPr="00F5103B">
        <w:rPr>
          <w:rStyle w:val="StyleUnderline"/>
          <w:highlight w:val="yellow"/>
        </w:rPr>
        <w:t>and</w:t>
      </w:r>
      <w:r w:rsidRPr="001C0321">
        <w:rPr>
          <w:rStyle w:val="StyleUnderline"/>
        </w:rPr>
        <w:t xml:space="preserve"> </w:t>
      </w:r>
      <w:r w:rsidRPr="00F5103B">
        <w:rPr>
          <w:rStyle w:val="Emphasis"/>
          <w:highlight w:val="yellow"/>
        </w:rPr>
        <w:t>decrease the seller’s price of oil</w:t>
      </w:r>
      <w:r w:rsidRPr="00F5103B">
        <w:rPr>
          <w:sz w:val="16"/>
          <w:highlight w:val="yellow"/>
        </w:rPr>
        <w:t>,</w:t>
      </w:r>
      <w:r w:rsidRPr="001C0321">
        <w:rPr>
          <w:sz w:val="16"/>
        </w:rPr>
        <w:t xml:space="preserve"> </w:t>
      </w:r>
      <w:r w:rsidRPr="00F5103B">
        <w:rPr>
          <w:rStyle w:val="StyleUnderline"/>
          <w:highlight w:val="yellow"/>
        </w:rPr>
        <w:t>thus</w:t>
      </w:r>
      <w:r w:rsidRPr="001C0321">
        <w:rPr>
          <w:rStyle w:val="StyleUnderline"/>
        </w:rPr>
        <w:t xml:space="preserve"> </w:t>
      </w:r>
      <w:r w:rsidRPr="00F5103B">
        <w:rPr>
          <w:rStyle w:val="Emphasis"/>
          <w:highlight w:val="yellow"/>
        </w:rPr>
        <w:t>decreasing non-OPEC countries’ oil demand</w:t>
      </w:r>
      <w:r w:rsidRPr="001C0321">
        <w:rPr>
          <w:sz w:val="16"/>
        </w:rPr>
        <w:t xml:space="preserve">, </w:t>
      </w:r>
      <w:r w:rsidRPr="001C0321">
        <w:rPr>
          <w:rStyle w:val="StyleUnderline"/>
        </w:rPr>
        <w:t>and transferring OPEC’s monopoly rent to non-OPEC countries</w:t>
      </w:r>
      <w:r w:rsidRPr="001C0321">
        <w:rPr>
          <w:sz w:val="16"/>
        </w:rPr>
        <w:t xml:space="preserve">. </w:t>
      </w:r>
      <w:r w:rsidRPr="001C0321">
        <w:rPr>
          <w:rStyle w:val="StyleUnderline"/>
        </w:rPr>
        <w:t xml:space="preserve">A </w:t>
      </w:r>
      <w:r w:rsidRPr="00F5103B">
        <w:rPr>
          <w:rStyle w:val="StyleUnderline"/>
          <w:highlight w:val="yellow"/>
        </w:rPr>
        <w:t>carbon tax thus</w:t>
      </w:r>
      <w:r w:rsidRPr="001C0321">
        <w:rPr>
          <w:rStyle w:val="StyleUnderline"/>
        </w:rPr>
        <w:t xml:space="preserve"> </w:t>
      </w:r>
      <w:r w:rsidRPr="00F5103B">
        <w:rPr>
          <w:rStyle w:val="Emphasis"/>
          <w:highlight w:val="yellow"/>
        </w:rPr>
        <w:t>reduces the welfare of OPEC</w:t>
      </w:r>
      <w:r w:rsidRPr="001C0321">
        <w:rPr>
          <w:rStyle w:val="StyleUnderline"/>
        </w:rPr>
        <w:t xml:space="preserve"> and increases the welfare of non-OPEC countries</w:t>
      </w:r>
      <w:r w:rsidRPr="001C0321">
        <w:rPr>
          <w:sz w:val="16"/>
        </w:rPr>
        <w:t xml:space="preserve">. Non-OPEC countries’ income can increase from two sources: one is OPEC rent transfers; the other is from carbon tax revenue. A non-OPEC carbon tax can decrease global emissions, but the effect is small. </w:t>
      </w:r>
    </w:p>
    <w:p w14:paraId="7B426E13" w14:textId="77777777" w:rsidR="00846C7E" w:rsidRPr="004F289F" w:rsidRDefault="00846C7E" w:rsidP="00846C7E"/>
    <w:p w14:paraId="3E85C391" w14:textId="77777777" w:rsidR="00846C7E" w:rsidRDefault="00846C7E" w:rsidP="00846C7E">
      <w:pPr>
        <w:pStyle w:val="Heading3"/>
      </w:pPr>
    </w:p>
    <w:p w14:paraId="2CAC6479" w14:textId="77777777" w:rsidR="00846C7E" w:rsidRDefault="00846C7E" w:rsidP="00846C7E">
      <w:pPr>
        <w:pStyle w:val="Heading3"/>
      </w:pPr>
      <w:r>
        <w:t>IL---AT: Resilience---2NC</w:t>
      </w:r>
    </w:p>
    <w:p w14:paraId="6C9744C7" w14:textId="77777777" w:rsidR="00846C7E" w:rsidRDefault="00846C7E" w:rsidP="00846C7E">
      <w:pPr>
        <w:pStyle w:val="Heading4"/>
      </w:pPr>
      <w:r>
        <w:t xml:space="preserve">A rapid price shock collapses the </w:t>
      </w:r>
      <w:r w:rsidRPr="005A640B">
        <w:rPr>
          <w:u w:val="single"/>
        </w:rPr>
        <w:t>banks</w:t>
      </w:r>
      <w:r>
        <w:t xml:space="preserve">, </w:t>
      </w:r>
      <w:r w:rsidRPr="005A640B">
        <w:rPr>
          <w:u w:val="single"/>
        </w:rPr>
        <w:t>government budgets</w:t>
      </w:r>
      <w:r>
        <w:t xml:space="preserve">, and </w:t>
      </w:r>
      <w:r w:rsidRPr="005A640B">
        <w:rPr>
          <w:u w:val="single"/>
        </w:rPr>
        <w:t>current accounts</w:t>
      </w:r>
      <w:r>
        <w:t xml:space="preserve">, and all other traditional sources of resilience </w:t>
      </w:r>
    </w:p>
    <w:p w14:paraId="023689CC" w14:textId="77777777" w:rsidR="00846C7E" w:rsidRDefault="00846C7E" w:rsidP="00846C7E">
      <w:r w:rsidRPr="003276DA">
        <w:rPr>
          <w:rStyle w:val="Style13ptBold"/>
        </w:rPr>
        <w:t>Americo 23</w:t>
      </w:r>
      <w:r>
        <w:t>, *MSc, Senior Financial Markets Analyst @ BIS. **MA, Visiting Economist @ BIS. ***Doctorate, Senior Adviser for the Representative Office for the Americas @ BIS (*Alberto, **Jesse Johal, and ***Christian Upper, May 2023, “The energy transition and its macroeconomic effects,” Bank for International Settlements Papers No. 135, https://www.bis.org/publ/bppdf/bispap135.pdf)</w:t>
      </w:r>
    </w:p>
    <w:p w14:paraId="01510233" w14:textId="77777777" w:rsidR="00846C7E" w:rsidRPr="009C1F4F" w:rsidRDefault="00846C7E" w:rsidP="00846C7E">
      <w:pPr>
        <w:rPr>
          <w:sz w:val="16"/>
        </w:rPr>
      </w:pPr>
      <w:r w:rsidRPr="009C1F4F">
        <w:rPr>
          <w:sz w:val="16"/>
        </w:rPr>
        <w:t>Effects on fossil fuel exporters</w:t>
      </w:r>
    </w:p>
    <w:p w14:paraId="1BCDFCA7" w14:textId="77777777" w:rsidR="00846C7E" w:rsidRPr="009C1F4F" w:rsidRDefault="00846C7E" w:rsidP="00846C7E">
      <w:pPr>
        <w:rPr>
          <w:sz w:val="16"/>
        </w:rPr>
      </w:pPr>
      <w:r w:rsidRPr="009C1F4F">
        <w:rPr>
          <w:sz w:val="16"/>
        </w:rPr>
        <w:t>Transition phase</w:t>
      </w:r>
    </w:p>
    <w:p w14:paraId="48625DE4" w14:textId="77777777" w:rsidR="00846C7E" w:rsidRPr="009C1F4F" w:rsidRDefault="00846C7E" w:rsidP="00846C7E">
      <w:pPr>
        <w:rPr>
          <w:sz w:val="16"/>
        </w:rPr>
      </w:pPr>
      <w:r w:rsidRPr="009C1F4F">
        <w:rPr>
          <w:rStyle w:val="StyleUnderline"/>
          <w:highlight w:val="cyan"/>
        </w:rPr>
        <w:t xml:space="preserve">A </w:t>
      </w:r>
      <w:r w:rsidRPr="009C1F4F">
        <w:rPr>
          <w:rStyle w:val="Emphasis"/>
          <w:highlight w:val="cyan"/>
        </w:rPr>
        <w:t>rapid transition</w:t>
      </w:r>
      <w:r w:rsidRPr="009C1F4F">
        <w:rPr>
          <w:rStyle w:val="StyleUnderline"/>
          <w:highlight w:val="cyan"/>
        </w:rPr>
        <w:t xml:space="preserve"> would be </w:t>
      </w:r>
      <w:r w:rsidRPr="009C1F4F">
        <w:rPr>
          <w:rStyle w:val="Emphasis"/>
          <w:highlight w:val="cyan"/>
        </w:rPr>
        <w:t>highly disruptive</w:t>
      </w:r>
      <w:r w:rsidRPr="009C1F4F">
        <w:rPr>
          <w:rStyle w:val="StyleUnderline"/>
          <w:highlight w:val="cyan"/>
        </w:rPr>
        <w:t xml:space="preserve"> to </w:t>
      </w:r>
      <w:r w:rsidRPr="009C1F4F">
        <w:rPr>
          <w:rStyle w:val="Emphasis"/>
          <w:highlight w:val="cyan"/>
        </w:rPr>
        <w:t>fossil</w:t>
      </w:r>
      <w:r w:rsidRPr="009C1F4F">
        <w:rPr>
          <w:sz w:val="16"/>
        </w:rPr>
        <w:t xml:space="preserve"> fuel </w:t>
      </w:r>
      <w:r w:rsidRPr="009C1F4F">
        <w:rPr>
          <w:rStyle w:val="Emphasis"/>
          <w:highlight w:val="cyan"/>
        </w:rPr>
        <w:t>producers</w:t>
      </w:r>
      <w:r w:rsidRPr="009C1F4F">
        <w:rPr>
          <w:sz w:val="16"/>
        </w:rPr>
        <w:t xml:space="preserve"> – although the degree will depend on their pre-existing economic diversity – </w:t>
      </w:r>
      <w:r w:rsidRPr="009C1F4F">
        <w:rPr>
          <w:rStyle w:val="StyleUnderline"/>
        </w:rPr>
        <w:t xml:space="preserve">and would probably be felt first </w:t>
      </w:r>
      <w:r w:rsidRPr="009C1F4F">
        <w:rPr>
          <w:rStyle w:val="StyleUnderline"/>
          <w:highlight w:val="cyan"/>
        </w:rPr>
        <w:t xml:space="preserve">through a </w:t>
      </w:r>
      <w:r w:rsidRPr="009C1F4F">
        <w:rPr>
          <w:rStyle w:val="Emphasis"/>
          <w:highlight w:val="cyan"/>
        </w:rPr>
        <w:t>negative</w:t>
      </w:r>
      <w:r w:rsidRPr="009C1F4F">
        <w:rPr>
          <w:sz w:val="16"/>
        </w:rPr>
        <w:t xml:space="preserve"> terms of </w:t>
      </w:r>
      <w:r w:rsidRPr="009C1F4F">
        <w:rPr>
          <w:rStyle w:val="Emphasis"/>
          <w:highlight w:val="cyan"/>
        </w:rPr>
        <w:t>trade shock</w:t>
      </w:r>
      <w:r w:rsidRPr="009C1F4F">
        <w:rPr>
          <w:sz w:val="16"/>
        </w:rPr>
        <w:t xml:space="preserve">. A </w:t>
      </w:r>
      <w:r w:rsidRPr="009C1F4F">
        <w:rPr>
          <w:rStyle w:val="StyleUnderline"/>
        </w:rPr>
        <w:t xml:space="preserve">rapid </w:t>
      </w:r>
      <w:r w:rsidRPr="009C1F4F">
        <w:rPr>
          <w:rStyle w:val="StyleUnderline"/>
          <w:highlight w:val="cyan"/>
        </w:rPr>
        <w:t xml:space="preserve">price decline due to </w:t>
      </w:r>
      <w:r w:rsidRPr="009C1F4F">
        <w:rPr>
          <w:rStyle w:val="Emphasis"/>
          <w:highlight w:val="cyan"/>
        </w:rPr>
        <w:t>lower</w:t>
      </w:r>
      <w:r w:rsidRPr="009C1F4F">
        <w:rPr>
          <w:sz w:val="16"/>
        </w:rPr>
        <w:t xml:space="preserve">-than-expected </w:t>
      </w:r>
      <w:r w:rsidRPr="009C1F4F">
        <w:rPr>
          <w:rStyle w:val="Emphasis"/>
          <w:highlight w:val="cyan"/>
        </w:rPr>
        <w:t>oil demand</w:t>
      </w:r>
      <w:r w:rsidRPr="009C1F4F">
        <w:rPr>
          <w:rStyle w:val="StyleUnderline"/>
        </w:rPr>
        <w:t xml:space="preserve"> </w:t>
      </w:r>
      <w:r w:rsidRPr="009C1F4F">
        <w:rPr>
          <w:rStyle w:val="StyleUnderline"/>
          <w:highlight w:val="cyan"/>
        </w:rPr>
        <w:t>would</w:t>
      </w:r>
      <w:r w:rsidRPr="009C1F4F">
        <w:rPr>
          <w:sz w:val="16"/>
        </w:rPr>
        <w:t xml:space="preserve"> obviously </w:t>
      </w:r>
      <w:r w:rsidRPr="009C1F4F">
        <w:rPr>
          <w:rStyle w:val="StyleUnderline"/>
          <w:highlight w:val="cyan"/>
        </w:rPr>
        <w:t xml:space="preserve">put </w:t>
      </w:r>
      <w:r w:rsidRPr="009C1F4F">
        <w:rPr>
          <w:rStyle w:val="Emphasis"/>
          <w:highlight w:val="cyan"/>
        </w:rPr>
        <w:t>severe pressure</w:t>
      </w:r>
      <w:r w:rsidRPr="009C1F4F">
        <w:rPr>
          <w:rStyle w:val="StyleUnderline"/>
          <w:highlight w:val="cyan"/>
        </w:rPr>
        <w:t xml:space="preserve"> on</w:t>
      </w:r>
      <w:r w:rsidRPr="009C1F4F">
        <w:rPr>
          <w:rStyle w:val="StyleUnderline"/>
        </w:rPr>
        <w:t xml:space="preserve"> fossil fuel producers’ </w:t>
      </w:r>
      <w:r w:rsidRPr="009C1F4F">
        <w:rPr>
          <w:rStyle w:val="StyleUnderline"/>
          <w:highlight w:val="cyan"/>
        </w:rPr>
        <w:t>current accounts</w:t>
      </w:r>
      <w:r w:rsidRPr="009C1F4F">
        <w:rPr>
          <w:sz w:val="16"/>
        </w:rPr>
        <w:t xml:space="preserve">, thus </w:t>
      </w:r>
      <w:r w:rsidRPr="009C1F4F">
        <w:rPr>
          <w:rStyle w:val="StyleUnderline"/>
        </w:rPr>
        <w:t>creating balance of payments and</w:t>
      </w:r>
      <w:r w:rsidRPr="009C1F4F">
        <w:rPr>
          <w:sz w:val="16"/>
        </w:rPr>
        <w:t xml:space="preserve">/or </w:t>
      </w:r>
      <w:r w:rsidRPr="009C1F4F">
        <w:rPr>
          <w:rStyle w:val="StyleUnderline"/>
        </w:rPr>
        <w:t>exchange rate challenges</w:t>
      </w:r>
      <w:r w:rsidRPr="009C1F4F">
        <w:rPr>
          <w:sz w:val="16"/>
        </w:rPr>
        <w:t xml:space="preserve">. Similarly, </w:t>
      </w:r>
      <w:r w:rsidRPr="009C1F4F">
        <w:rPr>
          <w:rStyle w:val="StyleUnderline"/>
        </w:rPr>
        <w:t xml:space="preserve">a shock would pressure fiscal accounts </w:t>
      </w:r>
      <w:r w:rsidRPr="009C1F4F">
        <w:rPr>
          <w:rStyle w:val="StyleUnderline"/>
          <w:highlight w:val="cyan"/>
        </w:rPr>
        <w:t xml:space="preserve">and </w:t>
      </w:r>
      <w:r w:rsidRPr="009C1F4F">
        <w:rPr>
          <w:rStyle w:val="Emphasis"/>
          <w:highlight w:val="cyan"/>
        </w:rPr>
        <w:t>hinder governments</w:t>
      </w:r>
      <w:r w:rsidRPr="009C1F4F">
        <w:rPr>
          <w:rStyle w:val="StyleUnderline"/>
          <w:highlight w:val="cyan"/>
        </w:rPr>
        <w:t xml:space="preserve"> in</w:t>
      </w:r>
      <w:r w:rsidRPr="009C1F4F">
        <w:rPr>
          <w:rStyle w:val="StyleUnderline"/>
        </w:rPr>
        <w:t xml:space="preserve"> their </w:t>
      </w:r>
      <w:r w:rsidRPr="009C1F4F">
        <w:rPr>
          <w:rStyle w:val="Emphasis"/>
          <w:highlight w:val="cyan"/>
        </w:rPr>
        <w:t>attempts to respond</w:t>
      </w:r>
      <w:r w:rsidRPr="009C1F4F">
        <w:rPr>
          <w:sz w:val="16"/>
        </w:rPr>
        <w:t xml:space="preserve">. These issues were particularly apparent in Russia following the effects of sanctions imposed on it after its invasion of Ukraine. </w:t>
      </w:r>
    </w:p>
    <w:p w14:paraId="00B8C89D" w14:textId="77777777" w:rsidR="00846C7E" w:rsidRPr="009C1F4F" w:rsidRDefault="00846C7E" w:rsidP="00846C7E">
      <w:pPr>
        <w:rPr>
          <w:sz w:val="16"/>
        </w:rPr>
      </w:pPr>
      <w:r w:rsidRPr="009C1F4F">
        <w:rPr>
          <w:sz w:val="16"/>
        </w:rPr>
        <w:t xml:space="preserve">Furthermore, </w:t>
      </w:r>
      <w:r w:rsidRPr="009C1F4F">
        <w:rPr>
          <w:rStyle w:val="StyleUnderline"/>
          <w:highlight w:val="cyan"/>
        </w:rPr>
        <w:t xml:space="preserve">worsening prospects for </w:t>
      </w:r>
      <w:r w:rsidRPr="009C1F4F">
        <w:rPr>
          <w:rStyle w:val="Emphasis"/>
          <w:highlight w:val="cyan"/>
        </w:rPr>
        <w:t>fossil</w:t>
      </w:r>
      <w:r w:rsidRPr="009C1F4F">
        <w:rPr>
          <w:rStyle w:val="StyleUnderline"/>
        </w:rPr>
        <w:t xml:space="preserve"> fuel</w:t>
      </w:r>
      <w:r w:rsidRPr="009C1F4F">
        <w:rPr>
          <w:rStyle w:val="Emphasis"/>
          <w:highlight w:val="cyan"/>
        </w:rPr>
        <w:t>s</w:t>
      </w:r>
      <w:r w:rsidRPr="009C1F4F">
        <w:rPr>
          <w:rStyle w:val="StyleUnderline"/>
        </w:rPr>
        <w:t xml:space="preserve"> </w:t>
      </w:r>
      <w:r w:rsidRPr="009C1F4F">
        <w:rPr>
          <w:rStyle w:val="StyleUnderline"/>
          <w:highlight w:val="cyan"/>
        </w:rPr>
        <w:t>would</w:t>
      </w:r>
      <w:r w:rsidRPr="009C1F4F">
        <w:rPr>
          <w:rStyle w:val="StyleUnderline"/>
        </w:rPr>
        <w:t xml:space="preserve"> place </w:t>
      </w:r>
      <w:r w:rsidRPr="009C1F4F">
        <w:rPr>
          <w:rStyle w:val="StyleUnderline"/>
          <w:highlight w:val="cyan"/>
        </w:rPr>
        <w:t>pressure</w:t>
      </w:r>
      <w:r w:rsidRPr="009C1F4F">
        <w:rPr>
          <w:rStyle w:val="StyleUnderline"/>
        </w:rPr>
        <w:t xml:space="preserve"> on </w:t>
      </w:r>
      <w:r w:rsidRPr="009C1F4F">
        <w:rPr>
          <w:rStyle w:val="Emphasis"/>
          <w:highlight w:val="cyan"/>
        </w:rPr>
        <w:t>investment</w:t>
      </w:r>
      <w:r w:rsidRPr="009C1F4F">
        <w:rPr>
          <w:sz w:val="16"/>
        </w:rPr>
        <w:t xml:space="preserve">, thus </w:t>
      </w:r>
      <w:r w:rsidRPr="009C1F4F">
        <w:rPr>
          <w:rStyle w:val="StyleUnderline"/>
          <w:highlight w:val="cyan"/>
        </w:rPr>
        <w:t xml:space="preserve">cutting off a </w:t>
      </w:r>
      <w:r w:rsidRPr="009C1F4F">
        <w:rPr>
          <w:rStyle w:val="Emphasis"/>
          <w:highlight w:val="cyan"/>
        </w:rPr>
        <w:t>key growth channel</w:t>
      </w:r>
      <w:r w:rsidRPr="009C1F4F">
        <w:rPr>
          <w:sz w:val="16"/>
        </w:rPr>
        <w:t xml:space="preserve">. </w:t>
      </w:r>
      <w:r w:rsidRPr="009C1F4F">
        <w:rPr>
          <w:rStyle w:val="StyleUnderline"/>
        </w:rPr>
        <w:t xml:space="preserve">These issues may also be aggravated by financial stresses; commodity </w:t>
      </w:r>
      <w:r w:rsidRPr="009C1F4F">
        <w:rPr>
          <w:rStyle w:val="StyleUnderline"/>
          <w:highlight w:val="cyan"/>
        </w:rPr>
        <w:t>price crashes are</w:t>
      </w:r>
      <w:r w:rsidRPr="009C1F4F">
        <w:rPr>
          <w:sz w:val="16"/>
        </w:rPr>
        <w:t xml:space="preserve"> typically </w:t>
      </w:r>
      <w:r w:rsidRPr="009C1F4F">
        <w:rPr>
          <w:rStyle w:val="StyleUnderline"/>
          <w:highlight w:val="cyan"/>
        </w:rPr>
        <w:t>associated with</w:t>
      </w:r>
      <w:r w:rsidRPr="009C1F4F">
        <w:rPr>
          <w:rStyle w:val="StyleUnderline"/>
        </w:rPr>
        <w:t xml:space="preserve"> rising </w:t>
      </w:r>
      <w:r w:rsidRPr="009C1F4F">
        <w:rPr>
          <w:rStyle w:val="Emphasis"/>
          <w:highlight w:val="cyan"/>
        </w:rPr>
        <w:t>non-performing loans</w:t>
      </w:r>
      <w:r w:rsidRPr="009C1F4F">
        <w:rPr>
          <w:rStyle w:val="StyleUnderline"/>
          <w:highlight w:val="cyan"/>
        </w:rPr>
        <w:t xml:space="preserve"> and bank </w:t>
      </w:r>
      <w:r w:rsidRPr="009C1F4F">
        <w:rPr>
          <w:rStyle w:val="Emphasis"/>
          <w:highlight w:val="cyan"/>
        </w:rPr>
        <w:t>funding costs</w:t>
      </w:r>
      <w:r w:rsidRPr="009C1F4F">
        <w:rPr>
          <w:sz w:val="16"/>
        </w:rPr>
        <w:t xml:space="preserve"> in commodity-producing countries (Kinda et al (2016)).</w:t>
      </w:r>
    </w:p>
    <w:p w14:paraId="4BF4E37C" w14:textId="77777777" w:rsidR="00846C7E" w:rsidRDefault="00846C7E" w:rsidP="00846C7E">
      <w:pPr>
        <w:rPr>
          <w:sz w:val="16"/>
        </w:rPr>
      </w:pPr>
      <w:r w:rsidRPr="009C1F4F">
        <w:rPr>
          <w:rStyle w:val="StyleUnderline"/>
        </w:rPr>
        <w:t>These effects can be observed in the experience of oil producers following the 2014</w:t>
      </w:r>
      <w:r w:rsidRPr="009C1F4F">
        <w:rPr>
          <w:sz w:val="16"/>
        </w:rPr>
        <w:t xml:space="preserve"> oil price </w:t>
      </w:r>
      <w:r w:rsidRPr="009C1F4F">
        <w:rPr>
          <w:rStyle w:val="StyleUnderline"/>
        </w:rPr>
        <w:t>crash</w:t>
      </w:r>
      <w:r w:rsidRPr="009C1F4F">
        <w:rPr>
          <w:sz w:val="16"/>
        </w:rPr>
        <w:t xml:space="preserve">. Many fossil fuel producers saw a collapse in their current account (Graph 7, left-hand panel), which in turn depleted their foreign reserves and sharply increased public debt levels (centre and right-hand panels). The shock of the oil price crash significantly raised the risk premium in affected countries and constrained policy responses as the shock hit as well (Bouri et al (2020)). </w:t>
      </w:r>
    </w:p>
    <w:p w14:paraId="0CC7EB96" w14:textId="77777777" w:rsidR="00846C7E" w:rsidRPr="00A567CD" w:rsidRDefault="00846C7E" w:rsidP="00846C7E"/>
    <w:p w14:paraId="6CA588C5" w14:textId="77777777" w:rsidR="00846C7E" w:rsidRPr="00A567CD" w:rsidRDefault="00846C7E" w:rsidP="00846C7E">
      <w:pPr>
        <w:pStyle w:val="Heading3"/>
      </w:pPr>
    </w:p>
    <w:p w14:paraId="257CDF03" w14:textId="77777777" w:rsidR="00846C7E" w:rsidRDefault="00846C7E" w:rsidP="00846C7E">
      <w:pPr>
        <w:pStyle w:val="Heading3"/>
      </w:pPr>
      <w:bookmarkStart w:id="4" w:name="_Hlk174120852"/>
      <w:r>
        <w:t>!---War Turns Warming---2NC</w:t>
      </w:r>
    </w:p>
    <w:p w14:paraId="428429DE" w14:textId="77777777" w:rsidR="00846C7E" w:rsidRDefault="00846C7E" w:rsidP="00846C7E">
      <w:pPr>
        <w:pStyle w:val="Heading4"/>
      </w:pPr>
      <w:bookmarkStart w:id="5" w:name="_Hlk175399660"/>
      <w:r>
        <w:t xml:space="preserve">War </w:t>
      </w:r>
      <w:r w:rsidRPr="00C91410">
        <w:t>turns</w:t>
      </w:r>
      <w:r>
        <w:t xml:space="preserve"> warming. </w:t>
      </w:r>
    </w:p>
    <w:p w14:paraId="6346F0D4" w14:textId="77777777" w:rsidR="00846C7E" w:rsidRPr="00B00BFF" w:rsidRDefault="00846C7E" w:rsidP="00846C7E">
      <w:r w:rsidRPr="00B00BFF">
        <w:rPr>
          <w:rStyle w:val="Style13ptBold"/>
        </w:rPr>
        <w:t>Meyer 22</w:t>
      </w:r>
      <w:r>
        <w:t>, former staff writer at The Atlantic. (Robinson, 3-9-2022, "On Top of Everything Else, Nuclear War Would Be a Climate Problem," The Atlantic, https://www.theatlantic.com/science/archive/2022/03/nuclear-war-would-ravage-the-planets-climate/627005/)</w:t>
      </w:r>
    </w:p>
    <w:p w14:paraId="3391E449" w14:textId="77777777" w:rsidR="00846C7E" w:rsidRPr="00B00BFF" w:rsidRDefault="00846C7E" w:rsidP="00846C7E">
      <w:pPr>
        <w:rPr>
          <w:rStyle w:val="StyleUnderline"/>
        </w:rPr>
      </w:pPr>
      <w:r w:rsidRPr="00B00BFF">
        <w:rPr>
          <w:sz w:val="16"/>
        </w:rPr>
        <w:t xml:space="preserve">Outside of the direct effects of the bombs themselves, the full effect of a nuclear exchange could be even worse. </w:t>
      </w:r>
      <w:r w:rsidRPr="00FA0CB9">
        <w:rPr>
          <w:rStyle w:val="StyleUnderline"/>
          <w:highlight w:val="cyan"/>
        </w:rPr>
        <w:t>If</w:t>
      </w:r>
      <w:r w:rsidRPr="00B00BFF">
        <w:rPr>
          <w:sz w:val="16"/>
        </w:rPr>
        <w:t xml:space="preserve"> several </w:t>
      </w:r>
      <w:r w:rsidRPr="00B00BFF">
        <w:rPr>
          <w:rStyle w:val="StyleUnderline"/>
        </w:rPr>
        <w:t xml:space="preserve">years of </w:t>
      </w:r>
      <w:r w:rsidRPr="00B00BFF">
        <w:rPr>
          <w:rStyle w:val="Emphasis"/>
        </w:rPr>
        <w:t>gasoline</w:t>
      </w:r>
      <w:r w:rsidRPr="00B00BFF">
        <w:rPr>
          <w:rStyle w:val="StyleUnderline"/>
        </w:rPr>
        <w:t xml:space="preserve">- </w:t>
      </w:r>
      <w:r w:rsidRPr="00FA0CB9">
        <w:rPr>
          <w:rStyle w:val="StyleUnderline"/>
        </w:rPr>
        <w:t xml:space="preserve">and </w:t>
      </w:r>
      <w:r w:rsidRPr="00FA0CB9">
        <w:rPr>
          <w:rStyle w:val="Emphasis"/>
          <w:highlight w:val="cyan"/>
        </w:rPr>
        <w:t>diesel-fueled</w:t>
      </w:r>
      <w:r w:rsidRPr="00B00BFF">
        <w:rPr>
          <w:rStyle w:val="StyleUnderline"/>
        </w:rPr>
        <w:t xml:space="preserve"> </w:t>
      </w:r>
      <w:r w:rsidRPr="00B00BFF">
        <w:rPr>
          <w:rStyle w:val="Emphasis"/>
        </w:rPr>
        <w:t>conventional</w:t>
      </w:r>
      <w:r w:rsidRPr="00B00BFF">
        <w:rPr>
          <w:rStyle w:val="StyleUnderline"/>
        </w:rPr>
        <w:t xml:space="preserve"> </w:t>
      </w:r>
      <w:r w:rsidRPr="00FA0CB9">
        <w:rPr>
          <w:rStyle w:val="StyleUnderline"/>
          <w:highlight w:val="cyan"/>
        </w:rPr>
        <w:t>military operations followed</w:t>
      </w:r>
      <w:r w:rsidRPr="00B00BFF">
        <w:rPr>
          <w:sz w:val="16"/>
        </w:rPr>
        <w:t xml:space="preserve"> the </w:t>
      </w:r>
      <w:r w:rsidRPr="00B00BFF">
        <w:rPr>
          <w:rStyle w:val="Emphasis"/>
        </w:rPr>
        <w:t>global destruction</w:t>
      </w:r>
      <w:r w:rsidRPr="00B00BFF">
        <w:rPr>
          <w:sz w:val="16"/>
        </w:rPr>
        <w:t xml:space="preserve">, then </w:t>
      </w:r>
      <w:r w:rsidRPr="00FA0CB9">
        <w:rPr>
          <w:rStyle w:val="StyleUnderline"/>
          <w:highlight w:val="cyan"/>
        </w:rPr>
        <w:t>the</w:t>
      </w:r>
      <w:r w:rsidRPr="00B00BFF">
        <w:rPr>
          <w:rStyle w:val="StyleUnderline"/>
        </w:rPr>
        <w:t xml:space="preserve"> permanent </w:t>
      </w:r>
      <w:r w:rsidRPr="00FA0CB9">
        <w:rPr>
          <w:rStyle w:val="StyleUnderline"/>
          <w:highlight w:val="cyan"/>
        </w:rPr>
        <w:t>consequences for the climate</w:t>
      </w:r>
      <w:r w:rsidRPr="00B00BFF">
        <w:rPr>
          <w:rStyle w:val="StyleUnderline"/>
        </w:rPr>
        <w:t xml:space="preserve"> system </w:t>
      </w:r>
      <w:r w:rsidRPr="00FA0CB9">
        <w:rPr>
          <w:rStyle w:val="StyleUnderline"/>
          <w:highlight w:val="cyan"/>
        </w:rPr>
        <w:t xml:space="preserve">would be </w:t>
      </w:r>
      <w:r w:rsidRPr="00FA0CB9">
        <w:rPr>
          <w:rStyle w:val="Emphasis"/>
          <w:highlight w:val="cyan"/>
        </w:rPr>
        <w:t>even worse</w:t>
      </w:r>
      <w:r w:rsidRPr="00B00BFF">
        <w:rPr>
          <w:sz w:val="16"/>
        </w:rPr>
        <w:t xml:space="preserve">. </w:t>
      </w:r>
      <w:r w:rsidRPr="00B00BFF">
        <w:rPr>
          <w:rStyle w:val="StyleUnderline"/>
        </w:rPr>
        <w:t xml:space="preserve">That would also be true if </w:t>
      </w:r>
      <w:r w:rsidRPr="00FA0CB9">
        <w:rPr>
          <w:rStyle w:val="StyleUnderline"/>
          <w:highlight w:val="cyan"/>
        </w:rPr>
        <w:t xml:space="preserve">society tried to </w:t>
      </w:r>
      <w:r w:rsidRPr="00FA0CB9">
        <w:rPr>
          <w:rStyle w:val="Emphasis"/>
          <w:highlight w:val="cyan"/>
        </w:rPr>
        <w:t>rebuild</w:t>
      </w:r>
      <w:r w:rsidRPr="00FA0CB9">
        <w:rPr>
          <w:rStyle w:val="StyleUnderline"/>
          <w:highlight w:val="cyan"/>
        </w:rPr>
        <w:t xml:space="preserve"> by undertaking</w:t>
      </w:r>
      <w:r w:rsidRPr="00B00BFF">
        <w:rPr>
          <w:rStyle w:val="StyleUnderline"/>
        </w:rPr>
        <w:t xml:space="preserve"> a </w:t>
      </w:r>
      <w:r w:rsidRPr="00FA0CB9">
        <w:rPr>
          <w:rStyle w:val="StyleUnderline"/>
          <w:highlight w:val="cyan"/>
        </w:rPr>
        <w:t xml:space="preserve">fossil-powered </w:t>
      </w:r>
      <w:r w:rsidRPr="00FA0CB9">
        <w:rPr>
          <w:rStyle w:val="Emphasis"/>
          <w:highlight w:val="cyan"/>
        </w:rPr>
        <w:t>reconstruction</w:t>
      </w:r>
      <w:r w:rsidRPr="00B00BFF">
        <w:rPr>
          <w:rStyle w:val="StyleUnderline"/>
        </w:rPr>
        <w:t xml:space="preserve">—and that would </w:t>
      </w:r>
      <w:r w:rsidRPr="00B00BFF">
        <w:rPr>
          <w:rStyle w:val="Emphasis"/>
        </w:rPr>
        <w:t>very likely</w:t>
      </w:r>
      <w:r w:rsidRPr="00B00BFF">
        <w:rPr>
          <w:rStyle w:val="StyleUnderline"/>
        </w:rPr>
        <w:t xml:space="preserve"> be the case</w:t>
      </w:r>
      <w:r w:rsidRPr="00B00BFF">
        <w:rPr>
          <w:sz w:val="16"/>
        </w:rPr>
        <w:t xml:space="preserve">. The ruins of our postwar society would be poorer, and </w:t>
      </w:r>
      <w:r w:rsidRPr="00FA0CB9">
        <w:rPr>
          <w:rStyle w:val="StyleUnderline"/>
          <w:highlight w:val="cyan"/>
        </w:rPr>
        <w:t xml:space="preserve">fossil reserves are the </w:t>
      </w:r>
      <w:r w:rsidRPr="00FA0CB9">
        <w:rPr>
          <w:rStyle w:val="Emphasis"/>
          <w:highlight w:val="cyan"/>
        </w:rPr>
        <w:t>easiest</w:t>
      </w:r>
      <w:r w:rsidRPr="00B00BFF">
        <w:rPr>
          <w:rStyle w:val="StyleUnderline"/>
        </w:rPr>
        <w:t xml:space="preserve"> energy </w:t>
      </w:r>
      <w:r w:rsidRPr="00FA0CB9">
        <w:rPr>
          <w:rStyle w:val="StyleUnderline"/>
          <w:highlight w:val="cyan"/>
        </w:rPr>
        <w:t>sources to locate</w:t>
      </w:r>
      <w:r w:rsidRPr="00B00BFF">
        <w:rPr>
          <w:sz w:val="16"/>
        </w:rPr>
        <w:t xml:space="preserve">. </w:t>
      </w:r>
      <w:r w:rsidRPr="00FA0CB9">
        <w:rPr>
          <w:rStyle w:val="Emphasis"/>
          <w:highlight w:val="cyan"/>
        </w:rPr>
        <w:t>Renewables</w:t>
      </w:r>
      <w:r w:rsidRPr="00B00BFF">
        <w:rPr>
          <w:sz w:val="16"/>
        </w:rPr>
        <w:t xml:space="preserve">, wind turbines, and other decarbonization technology, meanwhile, </w:t>
      </w:r>
      <w:r w:rsidRPr="00FA0CB9">
        <w:rPr>
          <w:rStyle w:val="StyleUnderline"/>
          <w:highlight w:val="cyan"/>
        </w:rPr>
        <w:t>require</w:t>
      </w:r>
      <w:r w:rsidRPr="00FA0CB9">
        <w:rPr>
          <w:rStyle w:val="StyleUnderline"/>
        </w:rPr>
        <w:t xml:space="preserve"> </w:t>
      </w:r>
      <w:r w:rsidRPr="00FA0CB9">
        <w:rPr>
          <w:rStyle w:val="Emphasis"/>
        </w:rPr>
        <w:t>secure</w:t>
      </w:r>
      <w:r w:rsidRPr="00FA0CB9">
        <w:rPr>
          <w:rStyle w:val="StyleUnderline"/>
        </w:rPr>
        <w:t xml:space="preserve"> factories</w:t>
      </w:r>
      <w:r w:rsidRPr="00B00BFF">
        <w:rPr>
          <w:sz w:val="16"/>
        </w:rPr>
        <w:t xml:space="preserve">, highly </w:t>
      </w:r>
      <w:r w:rsidRPr="00FA0CB9">
        <w:rPr>
          <w:rStyle w:val="Emphasis"/>
          <w:highlight w:val="cyan"/>
        </w:rPr>
        <w:t>educated</w:t>
      </w:r>
      <w:r w:rsidRPr="00FA0CB9">
        <w:rPr>
          <w:rStyle w:val="StyleUnderline"/>
          <w:highlight w:val="cyan"/>
        </w:rPr>
        <w:t xml:space="preserve"> engineers</w:t>
      </w:r>
      <w:r w:rsidRPr="00B00BFF">
        <w:rPr>
          <w:sz w:val="16"/>
        </w:rPr>
        <w:t xml:space="preserve">, </w:t>
      </w:r>
      <w:r w:rsidRPr="00FA0CB9">
        <w:rPr>
          <w:rStyle w:val="StyleUnderline"/>
          <w:highlight w:val="cyan"/>
        </w:rPr>
        <w:t>and</w:t>
      </w:r>
      <w:r w:rsidRPr="00B00BFF">
        <w:rPr>
          <w:rStyle w:val="StyleUnderline"/>
        </w:rPr>
        <w:t xml:space="preserve"> </w:t>
      </w:r>
      <w:r w:rsidRPr="00FA0CB9">
        <w:rPr>
          <w:rStyle w:val="Emphasis"/>
          <w:highlight w:val="cyan"/>
        </w:rPr>
        <w:t>complicated</w:t>
      </w:r>
      <w:r w:rsidRPr="00B00BFF">
        <w:rPr>
          <w:sz w:val="16"/>
        </w:rPr>
        <w:t xml:space="preserve"> </w:t>
      </w:r>
      <w:r w:rsidRPr="00B00BFF">
        <w:rPr>
          <w:rStyle w:val="Emphasis"/>
        </w:rPr>
        <w:t xml:space="preserve">global </w:t>
      </w:r>
      <w:r w:rsidRPr="00FA0CB9">
        <w:rPr>
          <w:rStyle w:val="Emphasis"/>
          <w:highlight w:val="cyan"/>
        </w:rPr>
        <w:t>networks</w:t>
      </w:r>
      <w:r w:rsidRPr="00B00BFF">
        <w:rPr>
          <w:sz w:val="16"/>
        </w:rPr>
        <w:t xml:space="preserve"> of trade and exchange. </w:t>
      </w:r>
      <w:r w:rsidRPr="00FA0CB9">
        <w:rPr>
          <w:rStyle w:val="StyleUnderline"/>
        </w:rPr>
        <w:t>They depend</w:t>
      </w:r>
      <w:r w:rsidRPr="00B00BFF">
        <w:rPr>
          <w:sz w:val="16"/>
        </w:rPr>
        <w:t xml:space="preserve">, in other words, </w:t>
      </w:r>
      <w:r w:rsidRPr="00B00BFF">
        <w:rPr>
          <w:rStyle w:val="StyleUnderline"/>
        </w:rPr>
        <w:t xml:space="preserve">on </w:t>
      </w:r>
      <w:r w:rsidRPr="00B00BFF">
        <w:rPr>
          <w:rStyle w:val="Emphasis"/>
        </w:rPr>
        <w:t>everything that peace provides</w:t>
      </w:r>
      <w:r w:rsidRPr="00B00BFF">
        <w:rPr>
          <w:sz w:val="16"/>
        </w:rPr>
        <w:t xml:space="preserve">. </w:t>
      </w:r>
      <w:r w:rsidRPr="00FA0CB9">
        <w:rPr>
          <w:rStyle w:val="Emphasis"/>
          <w:sz w:val="32"/>
          <w:szCs w:val="32"/>
          <w:highlight w:val="cyan"/>
        </w:rPr>
        <w:t>Solving climate change is a luxury of a planet at peace</w:t>
      </w:r>
      <w:r w:rsidRPr="00FA0CB9">
        <w:rPr>
          <w:szCs w:val="32"/>
        </w:rPr>
        <w:t xml:space="preserve"> </w:t>
      </w:r>
      <w:r w:rsidRPr="00B00BFF">
        <w:rPr>
          <w:sz w:val="16"/>
        </w:rPr>
        <w:t>with itself.</w:t>
      </w:r>
    </w:p>
    <w:bookmarkEnd w:id="5"/>
    <w:p w14:paraId="7EEF943D" w14:textId="77777777" w:rsidR="00846C7E" w:rsidRPr="00B00BFF" w:rsidRDefault="00846C7E" w:rsidP="00846C7E"/>
    <w:bookmarkEnd w:id="4"/>
    <w:p w14:paraId="4816F28D" w14:textId="77777777" w:rsidR="00846C7E" w:rsidRPr="00F62D44" w:rsidRDefault="00846C7E" w:rsidP="00846C7E">
      <w:pPr>
        <w:pStyle w:val="Heading3"/>
      </w:pPr>
      <w:r>
        <w:t>!---Conventional War---2NC</w:t>
      </w:r>
    </w:p>
    <w:p w14:paraId="3363F7F2" w14:textId="77777777" w:rsidR="00846C7E" w:rsidRPr="007213A2" w:rsidRDefault="00846C7E" w:rsidP="00846C7E">
      <w:pPr>
        <w:pStyle w:val="Heading4"/>
      </w:pPr>
      <w:bookmarkStart w:id="6" w:name="_Hlk175399666"/>
      <w:r>
        <w:t xml:space="preserve">War causes extinction even it </w:t>
      </w:r>
      <w:r w:rsidRPr="00A36784">
        <w:rPr>
          <w:u w:val="single"/>
        </w:rPr>
        <w:t>never escalates</w:t>
      </w:r>
      <w:r w:rsidRPr="00A36784">
        <w:t>.</w:t>
      </w:r>
    </w:p>
    <w:p w14:paraId="1D2BC7E6" w14:textId="77777777" w:rsidR="00846C7E" w:rsidRPr="00366F90" w:rsidRDefault="00846C7E" w:rsidP="00846C7E">
      <w:r w:rsidRPr="00316E35">
        <w:rPr>
          <w:rStyle w:val="Style13ptBold"/>
        </w:rPr>
        <w:t>Taylor 23</w:t>
      </w:r>
      <w:r>
        <w:t xml:space="preserve">, PhD, Guest Lecturer in Peace and Conflict Studies at the University of Innsbruck, Austria. (Noah B., “Great Powers Conflict,” in </w:t>
      </w:r>
      <w:r w:rsidRPr="0083046C">
        <w:rPr>
          <w:i/>
          <w:iCs/>
        </w:rPr>
        <w:t>Existential Risks in Peace and Conflict Studies</w:t>
      </w:r>
      <w:r>
        <w:t>, p. 68-69, Palgrave Macmillan, ISSN 2752-857X)</w:t>
      </w:r>
    </w:p>
    <w:p w14:paraId="33A072E2" w14:textId="77777777" w:rsidR="00846C7E" w:rsidRPr="00A36784" w:rsidRDefault="00846C7E" w:rsidP="00846C7E">
      <w:pPr>
        <w:rPr>
          <w:sz w:val="16"/>
        </w:rPr>
      </w:pPr>
      <w:r w:rsidRPr="00A36784">
        <w:rPr>
          <w:sz w:val="16"/>
        </w:rPr>
        <w:t xml:space="preserve">The literature on Great Power Conflicts frames it as an indirect or a compounding risk. Unlike a cataclysmic asteroid, it is difficult to imagine how such a conflict would directly lead to human extinction. The indirect pathways are easier to imagine. A Great Powers Conflict could result in an intentional or unintended nuclear strike, likely resulting in retaliation and nuclear war. In an even less direct manner, a </w:t>
      </w:r>
      <w:r w:rsidRPr="00D818F3">
        <w:rPr>
          <w:rStyle w:val="StyleUnderline"/>
          <w:highlight w:val="cyan"/>
        </w:rPr>
        <w:t>Great Power Conflict would</w:t>
      </w:r>
      <w:r w:rsidRPr="00A36784">
        <w:rPr>
          <w:sz w:val="16"/>
        </w:rPr>
        <w:t xml:space="preserve"> likely </w:t>
      </w:r>
      <w:r w:rsidRPr="00D818F3">
        <w:rPr>
          <w:rStyle w:val="StyleUnderline"/>
          <w:highlight w:val="cyan"/>
        </w:rPr>
        <w:t xml:space="preserve">result in a </w:t>
      </w:r>
      <w:r w:rsidRPr="00D818F3">
        <w:rPr>
          <w:rStyle w:val="Emphasis"/>
          <w:highlight w:val="cyan"/>
        </w:rPr>
        <w:t>breakdown of trust</w:t>
      </w:r>
      <w:r w:rsidRPr="00D818F3">
        <w:rPr>
          <w:rStyle w:val="StyleUnderline"/>
        </w:rPr>
        <w:t xml:space="preserve"> at the global level, </w:t>
      </w:r>
      <w:r w:rsidRPr="00D818F3">
        <w:rPr>
          <w:rStyle w:val="StyleUnderline"/>
          <w:highlight w:val="cyan"/>
        </w:rPr>
        <w:t xml:space="preserve">making </w:t>
      </w:r>
      <w:r w:rsidRPr="00D818F3">
        <w:rPr>
          <w:rStyle w:val="Emphasis"/>
          <w:highlight w:val="cyan"/>
        </w:rPr>
        <w:t>coop</w:t>
      </w:r>
      <w:r w:rsidRPr="00A36784">
        <w:rPr>
          <w:sz w:val="16"/>
        </w:rPr>
        <w:t xml:space="preserve">eration </w:t>
      </w:r>
      <w:r w:rsidRPr="00D818F3">
        <w:rPr>
          <w:rStyle w:val="StyleUnderline"/>
          <w:highlight w:val="cyan"/>
        </w:rPr>
        <w:t>on</w:t>
      </w:r>
      <w:r w:rsidRPr="00D818F3">
        <w:rPr>
          <w:rStyle w:val="StyleUnderline"/>
        </w:rPr>
        <w:t xml:space="preserve"> </w:t>
      </w:r>
      <w:r w:rsidRPr="00D818F3">
        <w:rPr>
          <w:rStyle w:val="Emphasis"/>
        </w:rPr>
        <w:t>other</w:t>
      </w:r>
      <w:r w:rsidRPr="00A36784">
        <w:rPr>
          <w:sz w:val="16"/>
        </w:rPr>
        <w:t xml:space="preserve"> possible </w:t>
      </w:r>
      <w:r w:rsidRPr="00D818F3">
        <w:rPr>
          <w:rStyle w:val="Emphasis"/>
          <w:highlight w:val="cyan"/>
        </w:rPr>
        <w:t>existential risks</w:t>
      </w:r>
      <w:r w:rsidRPr="00A36784">
        <w:rPr>
          <w:sz w:val="16"/>
        </w:rPr>
        <w:t xml:space="preserve"> </w:t>
      </w:r>
      <w:r w:rsidRPr="00D818F3">
        <w:rPr>
          <w:rStyle w:val="StyleUnderline"/>
          <w:highlight w:val="cyan"/>
        </w:rPr>
        <w:t>like climate</w:t>
      </w:r>
      <w:r w:rsidRPr="00D818F3">
        <w:rPr>
          <w:rStyle w:val="StyleUnderline"/>
        </w:rPr>
        <w:t xml:space="preserve"> change </w:t>
      </w:r>
      <w:r w:rsidRPr="00D818F3">
        <w:rPr>
          <w:rStyle w:val="Emphasis"/>
          <w:highlight w:val="cyan"/>
        </w:rPr>
        <w:t>difficult</w:t>
      </w:r>
      <w:r w:rsidRPr="00A36784">
        <w:rPr>
          <w:sz w:val="16"/>
        </w:rPr>
        <w:t xml:space="preserve">. </w:t>
      </w:r>
      <w:r w:rsidRPr="00D818F3">
        <w:rPr>
          <w:rStyle w:val="StyleUnderline"/>
          <w:highlight w:val="cyan"/>
        </w:rPr>
        <w:t>War</w:t>
      </w:r>
      <w:r w:rsidRPr="00D818F3">
        <w:rPr>
          <w:rStyle w:val="StyleUnderline"/>
        </w:rPr>
        <w:t>,</w:t>
      </w:r>
      <w:r w:rsidRPr="00A36784">
        <w:rPr>
          <w:sz w:val="16"/>
        </w:rPr>
        <w:t xml:space="preserve"> especially at this scale, significantly </w:t>
      </w:r>
      <w:r w:rsidRPr="00D818F3">
        <w:rPr>
          <w:rStyle w:val="StyleUnderline"/>
          <w:highlight w:val="cyan"/>
        </w:rPr>
        <w:t xml:space="preserve">directs </w:t>
      </w:r>
      <w:r w:rsidRPr="00D818F3">
        <w:rPr>
          <w:rStyle w:val="Emphasis"/>
          <w:highlight w:val="cyan"/>
        </w:rPr>
        <w:t>resources</w:t>
      </w:r>
      <w:r w:rsidRPr="00D818F3">
        <w:rPr>
          <w:rStyle w:val="StyleUnderline"/>
          <w:highlight w:val="cyan"/>
        </w:rPr>
        <w:t xml:space="preserve"> and </w:t>
      </w:r>
      <w:r w:rsidRPr="00D818F3">
        <w:rPr>
          <w:rStyle w:val="Emphasis"/>
          <w:highlight w:val="cyan"/>
        </w:rPr>
        <w:t>attention</w:t>
      </w:r>
      <w:r w:rsidRPr="00A36784">
        <w:rPr>
          <w:sz w:val="16"/>
        </w:rPr>
        <w:t xml:space="preserve"> toward it and </w:t>
      </w:r>
      <w:r w:rsidRPr="00D818F3">
        <w:rPr>
          <w:rStyle w:val="StyleUnderline"/>
          <w:highlight w:val="cyan"/>
        </w:rPr>
        <w:t>away from other issues</w:t>
      </w:r>
      <w:r w:rsidRPr="00D818F3">
        <w:rPr>
          <w:rStyle w:val="StyleUnderline"/>
        </w:rPr>
        <w:t xml:space="preserve">. This decrease in the overall </w:t>
      </w:r>
      <w:r w:rsidRPr="00D818F3">
        <w:rPr>
          <w:rStyle w:val="Emphasis"/>
        </w:rPr>
        <w:t>global resilience</w:t>
      </w:r>
      <w:r w:rsidRPr="00A36784">
        <w:rPr>
          <w:sz w:val="16"/>
        </w:rPr>
        <w:t xml:space="preserve"> to deal with threats to existence </w:t>
      </w:r>
      <w:r w:rsidRPr="00D818F3">
        <w:rPr>
          <w:rStyle w:val="StyleUnderline"/>
        </w:rPr>
        <w:t>could</w:t>
      </w:r>
      <w:r w:rsidRPr="00A36784">
        <w:rPr>
          <w:sz w:val="16"/>
        </w:rPr>
        <w:t xml:space="preserve"> feasibly </w:t>
      </w:r>
      <w:r w:rsidRPr="00D818F3">
        <w:rPr>
          <w:rStyle w:val="StyleUnderline"/>
        </w:rPr>
        <w:t>happen at levels of extreme geopolitical tension</w:t>
      </w:r>
      <w:r w:rsidRPr="00A36784">
        <w:rPr>
          <w:sz w:val="16"/>
        </w:rPr>
        <w:t xml:space="preserve"> without necessarily requiring the outbreak of a violent conflict. Thus, it is imaginable that the overall amount of conflict, directly violent or not, between Great Powers increases the potential for other threats to rise to the level of threatening our existence.</w:t>
      </w:r>
    </w:p>
    <w:p w14:paraId="2D642803" w14:textId="77777777" w:rsidR="00846C7E" w:rsidRPr="00A36784" w:rsidRDefault="00846C7E" w:rsidP="00846C7E">
      <w:pPr>
        <w:rPr>
          <w:sz w:val="16"/>
        </w:rPr>
      </w:pPr>
      <w:r w:rsidRPr="00A36784">
        <w:rPr>
          <w:sz w:val="16"/>
        </w:rPr>
        <w:t xml:space="preserve"> How Bad Could It Be?</w:t>
      </w:r>
    </w:p>
    <w:p w14:paraId="765FC1BF" w14:textId="77777777" w:rsidR="00846C7E" w:rsidRPr="00A36784" w:rsidRDefault="00846C7E" w:rsidP="00846C7E">
      <w:pPr>
        <w:rPr>
          <w:sz w:val="16"/>
        </w:rPr>
      </w:pPr>
      <w:r w:rsidRPr="00A36784">
        <w:rPr>
          <w:sz w:val="16"/>
        </w:rPr>
        <w:t xml:space="preserve">In the Founders Pledge report on Great Powers Conflicts, Clare (2021) describes three possible existential risk scenarios that could result from such conflicts. The first is a Great Power Conflict increasing other potential existential risks. A foreseeable pathway to this scenario is where </w:t>
      </w:r>
      <w:r w:rsidRPr="00D818F3">
        <w:rPr>
          <w:rStyle w:val="Emphasis"/>
        </w:rPr>
        <w:t>heightened tensions</w:t>
      </w:r>
      <w:r w:rsidRPr="00A36784">
        <w:rPr>
          <w:sz w:val="16"/>
        </w:rPr>
        <w:t xml:space="preserve"> or outright conflict between Great Powers </w:t>
      </w:r>
      <w:r w:rsidRPr="00D818F3">
        <w:rPr>
          <w:rStyle w:val="StyleUnderline"/>
        </w:rPr>
        <w:t xml:space="preserve">breakdown </w:t>
      </w:r>
      <w:r w:rsidRPr="00D818F3">
        <w:rPr>
          <w:rStyle w:val="Emphasis"/>
        </w:rPr>
        <w:t>international</w:t>
      </w:r>
      <w:r w:rsidRPr="00A36784">
        <w:rPr>
          <w:sz w:val="16"/>
        </w:rPr>
        <w:t xml:space="preserve"> cooperation and </w:t>
      </w:r>
      <w:r w:rsidRPr="00D818F3">
        <w:rPr>
          <w:rStyle w:val="Emphasis"/>
        </w:rPr>
        <w:t>coordination</w:t>
      </w:r>
      <w:r w:rsidRPr="00A36784">
        <w:rPr>
          <w:sz w:val="16"/>
        </w:rPr>
        <w:t xml:space="preserve"> that would have otherwise mitigated that risk. </w:t>
      </w:r>
      <w:r w:rsidRPr="00D818F3">
        <w:rPr>
          <w:rStyle w:val="Emphasis"/>
        </w:rPr>
        <w:t>An example</w:t>
      </w:r>
      <w:r w:rsidRPr="00A36784">
        <w:rPr>
          <w:sz w:val="16"/>
        </w:rPr>
        <w:t xml:space="preserve"> of this scenario </w:t>
      </w:r>
      <w:r w:rsidRPr="00D818F3">
        <w:rPr>
          <w:rStyle w:val="StyleUnderline"/>
        </w:rPr>
        <w:t>would be</w:t>
      </w:r>
      <w:r w:rsidRPr="00A36784">
        <w:rPr>
          <w:sz w:val="16"/>
        </w:rPr>
        <w:t xml:space="preserve"> </w:t>
      </w:r>
      <w:r w:rsidRPr="00D818F3">
        <w:rPr>
          <w:rStyle w:val="Emphasis"/>
        </w:rPr>
        <w:t>tensions</w:t>
      </w:r>
      <w:r w:rsidRPr="00A36784">
        <w:rPr>
          <w:sz w:val="16"/>
        </w:rPr>
        <w:t xml:space="preserve"> or conflicts between Great Powers Conflict </w:t>
      </w:r>
      <w:r w:rsidRPr="00D818F3">
        <w:rPr>
          <w:rStyle w:val="Emphasis"/>
        </w:rPr>
        <w:t>inhibiting coop</w:t>
      </w:r>
      <w:r w:rsidRPr="00A36784">
        <w:rPr>
          <w:sz w:val="16"/>
        </w:rPr>
        <w:t xml:space="preserve">eration </w:t>
      </w:r>
      <w:r w:rsidRPr="00D818F3">
        <w:rPr>
          <w:rStyle w:val="StyleUnderline"/>
        </w:rPr>
        <w:t>from addressing</w:t>
      </w:r>
      <w:r w:rsidRPr="00A36784">
        <w:rPr>
          <w:sz w:val="16"/>
        </w:rPr>
        <w:t xml:space="preserve"> extreme </w:t>
      </w:r>
      <w:r w:rsidRPr="00D818F3">
        <w:rPr>
          <w:rStyle w:val="Emphasis"/>
        </w:rPr>
        <w:t>climate change</w:t>
      </w:r>
      <w:r w:rsidRPr="00A36784">
        <w:rPr>
          <w:sz w:val="16"/>
        </w:rPr>
        <w:t xml:space="preserve">, </w:t>
      </w:r>
      <w:r w:rsidRPr="00D818F3">
        <w:rPr>
          <w:rStyle w:val="StyleUnderline"/>
        </w:rPr>
        <w:t>which becomes</w:t>
      </w:r>
      <w:r w:rsidRPr="00A36784">
        <w:rPr>
          <w:sz w:val="16"/>
        </w:rPr>
        <w:t xml:space="preserve"> an </w:t>
      </w:r>
      <w:r w:rsidRPr="00D818F3">
        <w:rPr>
          <w:rStyle w:val="Emphasis"/>
        </w:rPr>
        <w:t>existential</w:t>
      </w:r>
      <w:r w:rsidRPr="00A36784">
        <w:rPr>
          <w:sz w:val="16"/>
        </w:rPr>
        <w:t xml:space="preserve"> threat (the likelihood of climate change resulting in an existential risk will be addressed in Chap. 5). Similarly, </w:t>
      </w:r>
      <w:r w:rsidRPr="00D818F3">
        <w:rPr>
          <w:rStyle w:val="StyleUnderline"/>
        </w:rPr>
        <w:t xml:space="preserve">the state of </w:t>
      </w:r>
      <w:r w:rsidRPr="00D818F3">
        <w:rPr>
          <w:rStyle w:val="StyleUnderline"/>
          <w:highlight w:val="cyan"/>
        </w:rPr>
        <w:t>insecurity</w:t>
      </w:r>
      <w:r w:rsidRPr="00A36784">
        <w:rPr>
          <w:sz w:val="16"/>
        </w:rPr>
        <w:t xml:space="preserve"> created by this breakdown of trust </w:t>
      </w:r>
      <w:r w:rsidRPr="00D818F3">
        <w:rPr>
          <w:rStyle w:val="StyleUnderline"/>
          <w:highlight w:val="cyan"/>
        </w:rPr>
        <w:t xml:space="preserve">could </w:t>
      </w:r>
      <w:r w:rsidRPr="00D818F3">
        <w:rPr>
          <w:rStyle w:val="Emphasis"/>
          <w:highlight w:val="cyan"/>
        </w:rPr>
        <w:t>direct</w:t>
      </w:r>
      <w:r w:rsidRPr="00A36784">
        <w:rPr>
          <w:sz w:val="16"/>
        </w:rPr>
        <w:t xml:space="preserve"> more </w:t>
      </w:r>
      <w:r w:rsidRPr="00D818F3">
        <w:rPr>
          <w:rStyle w:val="Emphasis"/>
          <w:highlight w:val="cyan"/>
        </w:rPr>
        <w:t>investment</w:t>
      </w:r>
      <w:r w:rsidRPr="00D818F3">
        <w:rPr>
          <w:rStyle w:val="StyleUnderline"/>
          <w:highlight w:val="cyan"/>
        </w:rPr>
        <w:t xml:space="preserve"> into tech</w:t>
      </w:r>
      <w:r w:rsidRPr="00A36784">
        <w:rPr>
          <w:sz w:val="16"/>
        </w:rPr>
        <w:t xml:space="preserve">nological </w:t>
      </w:r>
      <w:r w:rsidRPr="00D818F3">
        <w:rPr>
          <w:rStyle w:val="StyleUnderline"/>
          <w:highlight w:val="cyan"/>
        </w:rPr>
        <w:t>research</w:t>
      </w:r>
      <w:r w:rsidRPr="00A36784">
        <w:rPr>
          <w:sz w:val="16"/>
        </w:rPr>
        <w:t xml:space="preserve"> that could be used for military purposes, </w:t>
      </w:r>
      <w:r w:rsidRPr="00D818F3">
        <w:rPr>
          <w:rStyle w:val="StyleUnderline"/>
          <w:highlight w:val="cyan"/>
        </w:rPr>
        <w:t>increasing the likelihood</w:t>
      </w:r>
      <w:r w:rsidRPr="00A36784">
        <w:rPr>
          <w:sz w:val="16"/>
        </w:rPr>
        <w:t xml:space="preserve"> that </w:t>
      </w:r>
      <w:r w:rsidRPr="00D818F3">
        <w:rPr>
          <w:rStyle w:val="StyleUnderline"/>
          <w:highlight w:val="cyan"/>
        </w:rPr>
        <w:t>a</w:t>
      </w:r>
      <w:r w:rsidRPr="00A36784">
        <w:rPr>
          <w:sz w:val="16"/>
        </w:rPr>
        <w:t>n unexpected “</w:t>
      </w:r>
      <w:r w:rsidRPr="00D818F3">
        <w:rPr>
          <w:rStyle w:val="Emphasis"/>
          <w:highlight w:val="cyan"/>
        </w:rPr>
        <w:t>black ball</w:t>
      </w:r>
      <w:r w:rsidRPr="00A36784">
        <w:rPr>
          <w:sz w:val="16"/>
        </w:rPr>
        <w:t xml:space="preserve"> technology” </w:t>
      </w:r>
      <w:r w:rsidRPr="00D818F3">
        <w:rPr>
          <w:rStyle w:val="StyleUnderline"/>
          <w:highlight w:val="cyan"/>
        </w:rPr>
        <w:t>is created</w:t>
      </w:r>
      <w:r w:rsidRPr="00A36784">
        <w:rPr>
          <w:sz w:val="16"/>
        </w:rPr>
        <w:t xml:space="preserve">. These technologies are those that, once invented, destroy their creators. Possible </w:t>
      </w:r>
      <w:r w:rsidRPr="00D818F3">
        <w:rPr>
          <w:rStyle w:val="StyleUnderline"/>
          <w:highlight w:val="cyan"/>
        </w:rPr>
        <w:t>examples</w:t>
      </w:r>
      <w:r w:rsidRPr="00A36784">
        <w:rPr>
          <w:sz w:val="16"/>
        </w:rPr>
        <w:t xml:space="preserve"> of this kind of emerging technologies </w:t>
      </w:r>
      <w:r w:rsidRPr="00D818F3">
        <w:rPr>
          <w:rStyle w:val="StyleUnderline"/>
          <w:highlight w:val="cyan"/>
        </w:rPr>
        <w:t>would be</w:t>
      </w:r>
      <w:r w:rsidRPr="00D818F3">
        <w:rPr>
          <w:rStyle w:val="StyleUnderline"/>
        </w:rPr>
        <w:t xml:space="preserve"> massively </w:t>
      </w:r>
      <w:r w:rsidRPr="00D818F3">
        <w:rPr>
          <w:rStyle w:val="Emphasis"/>
          <w:highlight w:val="cyan"/>
        </w:rPr>
        <w:t>more powerful</w:t>
      </w:r>
      <w:r w:rsidRPr="00D818F3">
        <w:rPr>
          <w:rStyle w:val="StyleUnderline"/>
        </w:rPr>
        <w:t xml:space="preserve"> </w:t>
      </w:r>
      <w:r w:rsidRPr="00D818F3">
        <w:rPr>
          <w:rStyle w:val="Emphasis"/>
          <w:highlight w:val="cyan"/>
        </w:rPr>
        <w:t>nuc</w:t>
      </w:r>
      <w:r w:rsidRPr="00A36784">
        <w:rPr>
          <w:sz w:val="16"/>
        </w:rPr>
        <w:t>lear weapon</w:t>
      </w:r>
      <w:r w:rsidRPr="00D818F3">
        <w:rPr>
          <w:rStyle w:val="Emphasis"/>
          <w:highlight w:val="cyan"/>
        </w:rPr>
        <w:t>s</w:t>
      </w:r>
      <w:r w:rsidRPr="00A36784">
        <w:rPr>
          <w:sz w:val="16"/>
        </w:rPr>
        <w:t xml:space="preserve"> </w:t>
      </w:r>
      <w:r w:rsidRPr="00D818F3">
        <w:rPr>
          <w:rStyle w:val="StyleUnderline"/>
          <w:highlight w:val="cyan"/>
        </w:rPr>
        <w:t xml:space="preserve">or </w:t>
      </w:r>
      <w:r w:rsidRPr="00D818F3">
        <w:rPr>
          <w:rStyle w:val="Emphasis"/>
          <w:highlight w:val="cyan"/>
        </w:rPr>
        <w:t>unaligned a</w:t>
      </w:r>
      <w:r w:rsidRPr="00A36784">
        <w:rPr>
          <w:sz w:val="16"/>
        </w:rPr>
        <w:t xml:space="preserve">rtificial </w:t>
      </w:r>
      <w:r w:rsidRPr="00D818F3">
        <w:rPr>
          <w:rStyle w:val="Emphasis"/>
          <w:highlight w:val="cyan"/>
        </w:rPr>
        <w:t>i</w:t>
      </w:r>
      <w:r w:rsidRPr="00A36784">
        <w:rPr>
          <w:sz w:val="16"/>
        </w:rPr>
        <w:t>ntelligence (the possibility of emerging technologies resulting in an existential risk will be discussed in Chap. 6) (Clare 2021).</w:t>
      </w:r>
    </w:p>
    <w:bookmarkEnd w:id="6"/>
    <w:p w14:paraId="5298A13D" w14:textId="77777777" w:rsidR="00846C7E" w:rsidRDefault="00846C7E" w:rsidP="00846C7E">
      <w:pPr>
        <w:pStyle w:val="Heading4"/>
      </w:pPr>
      <w:r>
        <w:t xml:space="preserve">Conventional war </w:t>
      </w:r>
      <w:r w:rsidRPr="00095561">
        <w:rPr>
          <w:u w:val="single"/>
        </w:rPr>
        <w:t>amplifies</w:t>
      </w:r>
      <w:r>
        <w:t xml:space="preserve"> existential threats. </w:t>
      </w:r>
    </w:p>
    <w:p w14:paraId="446E8DE2" w14:textId="77777777" w:rsidR="00846C7E" w:rsidRPr="00865693" w:rsidRDefault="00846C7E" w:rsidP="00846C7E">
      <w:r w:rsidRPr="009C71A9">
        <w:rPr>
          <w:rStyle w:val="Style13ptBold"/>
        </w:rPr>
        <w:t>Kallenborn 24</w:t>
      </w:r>
      <w:r>
        <w:t xml:space="preserve">, adjunct fellow with the Center for Strategic and International Studies (CSIS), policy fellow at the Schar School of Policy and Government, fellow at the National Institute for Deterrence Studies. (Zachary, 1-10-2024, "Why a nuclear weapons ban would threaten, not save, humanity," </w:t>
      </w:r>
      <w:r w:rsidRPr="008E2F1D">
        <w:rPr>
          <w:i/>
          <w:iCs/>
        </w:rPr>
        <w:t>Bulletin of the Atomic Scientists</w:t>
      </w:r>
      <w:r>
        <w:t xml:space="preserve">, </w:t>
      </w:r>
      <w:r w:rsidRPr="00982B68">
        <w:t>https://thebulletin.org/2024/01/why-a-nuclear-weapons-ban-would-threaten-not-save-humanity/</w:t>
      </w:r>
      <w:r>
        <w:t>) *acronym added in brackets for ease of reading</w:t>
      </w:r>
    </w:p>
    <w:p w14:paraId="6045E014" w14:textId="77777777" w:rsidR="00846C7E" w:rsidRPr="00A36784" w:rsidRDefault="00846C7E" w:rsidP="00846C7E">
      <w:pPr>
        <w:rPr>
          <w:sz w:val="16"/>
        </w:rPr>
      </w:pPr>
      <w:r w:rsidRPr="00A36784">
        <w:rPr>
          <w:sz w:val="16"/>
        </w:rPr>
        <w:t xml:space="preserve">The risks of great power war. </w:t>
      </w:r>
      <w:r w:rsidRPr="00A36784">
        <w:rPr>
          <w:rStyle w:val="StyleUnderline"/>
          <w:highlight w:val="cyan"/>
        </w:rPr>
        <w:t xml:space="preserve">War among great powers </w:t>
      </w:r>
      <w:r w:rsidRPr="00A36784">
        <w:rPr>
          <w:rStyle w:val="Emphasis"/>
          <w:highlight w:val="cyan"/>
        </w:rPr>
        <w:t>increases existential risk</w:t>
      </w:r>
      <w:r w:rsidRPr="00A36784">
        <w:rPr>
          <w:sz w:val="16"/>
        </w:rPr>
        <w:t xml:space="preserve"> in at least four ways. First, </w:t>
      </w:r>
      <w:r w:rsidRPr="00A36784">
        <w:rPr>
          <w:rStyle w:val="StyleUnderline"/>
          <w:highlight w:val="cyan"/>
        </w:rPr>
        <w:t xml:space="preserve">the global </w:t>
      </w:r>
      <w:r w:rsidRPr="00A36784">
        <w:rPr>
          <w:rStyle w:val="Emphasis"/>
          <w:highlight w:val="cyan"/>
        </w:rPr>
        <w:t>cooperative system</w:t>
      </w:r>
      <w:r w:rsidRPr="00A36784">
        <w:rPr>
          <w:sz w:val="16"/>
        </w:rPr>
        <w:t xml:space="preserve"> </w:t>
      </w:r>
      <w:r w:rsidRPr="00A36784">
        <w:rPr>
          <w:rStyle w:val="StyleUnderline"/>
        </w:rPr>
        <w:t xml:space="preserve">necessary to combat existential threats </w:t>
      </w:r>
      <w:r w:rsidRPr="00A36784">
        <w:rPr>
          <w:rStyle w:val="StyleUnderline"/>
          <w:highlight w:val="cyan"/>
        </w:rPr>
        <w:t>may be</w:t>
      </w:r>
      <w:r w:rsidRPr="00A36784">
        <w:rPr>
          <w:sz w:val="16"/>
        </w:rPr>
        <w:t xml:space="preserve"> seriously damaged or </w:t>
      </w:r>
      <w:r w:rsidRPr="00A36784">
        <w:rPr>
          <w:rStyle w:val="Emphasis"/>
          <w:highlight w:val="cyan"/>
        </w:rPr>
        <w:t>destroyed</w:t>
      </w:r>
      <w:r w:rsidRPr="00A36784">
        <w:rPr>
          <w:sz w:val="16"/>
        </w:rPr>
        <w:t xml:space="preserve">. Second, </w:t>
      </w:r>
      <w:r w:rsidRPr="00A36784">
        <w:rPr>
          <w:rStyle w:val="StyleUnderline"/>
        </w:rPr>
        <w:t>combatants might target</w:t>
      </w:r>
      <w:r w:rsidRPr="00A36784">
        <w:rPr>
          <w:sz w:val="16"/>
        </w:rPr>
        <w:t xml:space="preserve"> and destroy </w:t>
      </w:r>
      <w:r w:rsidRPr="00A36784">
        <w:rPr>
          <w:rStyle w:val="Emphasis"/>
        </w:rPr>
        <w:t>infrastructure</w:t>
      </w:r>
      <w:r w:rsidRPr="00A36784">
        <w:rPr>
          <w:sz w:val="16"/>
        </w:rPr>
        <w:t xml:space="preserve"> and capacity </w:t>
      </w:r>
      <w:r w:rsidRPr="00A36784">
        <w:rPr>
          <w:rStyle w:val="StyleUnderline"/>
        </w:rPr>
        <w:t>necessary to implement existential risk mitigation measures</w:t>
      </w:r>
      <w:r w:rsidRPr="00A36784">
        <w:rPr>
          <w:sz w:val="16"/>
        </w:rPr>
        <w:t xml:space="preserve">. Third, </w:t>
      </w:r>
      <w:r w:rsidRPr="00A36784">
        <w:rPr>
          <w:rStyle w:val="Emphasis"/>
          <w:highlight w:val="cyan"/>
        </w:rPr>
        <w:t>military necessity</w:t>
      </w:r>
      <w:r w:rsidRPr="00A36784">
        <w:rPr>
          <w:rStyle w:val="StyleUnderline"/>
          <w:highlight w:val="cyan"/>
        </w:rPr>
        <w:t xml:space="preserve"> may</w:t>
      </w:r>
      <w:r w:rsidRPr="00A36784">
        <w:rPr>
          <w:sz w:val="16"/>
        </w:rPr>
        <w:t xml:space="preserve"> </w:t>
      </w:r>
      <w:r w:rsidRPr="00A36784">
        <w:rPr>
          <w:rStyle w:val="Emphasis"/>
          <w:highlight w:val="cyan"/>
        </w:rPr>
        <w:t>accelerate</w:t>
      </w:r>
      <w:r w:rsidRPr="00A36784">
        <w:rPr>
          <w:rStyle w:val="Emphasis"/>
        </w:rPr>
        <w:t xml:space="preserve"> the development of </w:t>
      </w:r>
      <w:r w:rsidRPr="00A36784">
        <w:rPr>
          <w:rStyle w:val="Emphasis"/>
          <w:highlight w:val="cyan"/>
        </w:rPr>
        <w:t>tech</w:t>
      </w:r>
      <w:r w:rsidRPr="00A36784">
        <w:rPr>
          <w:sz w:val="16"/>
        </w:rPr>
        <w:t xml:space="preserve">nologies </w:t>
      </w:r>
      <w:r w:rsidRPr="00A36784">
        <w:rPr>
          <w:rStyle w:val="StyleUnderline"/>
        </w:rPr>
        <w:t>like a</w:t>
      </w:r>
      <w:r w:rsidRPr="00A36784">
        <w:rPr>
          <w:sz w:val="16"/>
        </w:rPr>
        <w:t xml:space="preserve">rtificial </w:t>
      </w:r>
      <w:r w:rsidRPr="00A36784">
        <w:rPr>
          <w:rStyle w:val="StyleUnderline"/>
        </w:rPr>
        <w:t>i</w:t>
      </w:r>
      <w:r w:rsidRPr="00A36784">
        <w:rPr>
          <w:sz w:val="16"/>
        </w:rPr>
        <w:t xml:space="preserve">ntelligence </w:t>
      </w:r>
      <w:r w:rsidRPr="00A36784">
        <w:rPr>
          <w:rStyle w:val="StyleUnderline"/>
          <w:highlight w:val="cyan"/>
        </w:rPr>
        <w:t xml:space="preserve">that create </w:t>
      </w:r>
      <w:r w:rsidRPr="00A36784">
        <w:rPr>
          <w:rStyle w:val="Emphasis"/>
          <w:highlight w:val="cyan"/>
        </w:rPr>
        <w:t>new existential risks</w:t>
      </w:r>
      <w:r w:rsidRPr="00A36784">
        <w:rPr>
          <w:sz w:val="16"/>
        </w:rPr>
        <w:t>. Fourth, a great power war following nuclear abolition could touch off rapid, unstable nuclear rearmament and proliferation.</w:t>
      </w:r>
    </w:p>
    <w:p w14:paraId="73B25C51" w14:textId="77777777" w:rsidR="00846C7E" w:rsidRPr="00A36784" w:rsidRDefault="00846C7E" w:rsidP="00846C7E">
      <w:pPr>
        <w:rPr>
          <w:sz w:val="16"/>
        </w:rPr>
      </w:pPr>
      <w:r w:rsidRPr="00A36784">
        <w:rPr>
          <w:sz w:val="16"/>
        </w:rPr>
        <w:t xml:space="preserve">After World War II, the United Nations, NATO, the International Monetary Fund, the International Atomic Energy Agency, and numerous other </w:t>
      </w:r>
      <w:r w:rsidRPr="00A36784">
        <w:rPr>
          <w:rStyle w:val="Emphasis"/>
          <w:highlight w:val="cyan"/>
        </w:rPr>
        <w:t>international organizations</w:t>
      </w:r>
      <w:r w:rsidRPr="00A36784">
        <w:rPr>
          <w:sz w:val="16"/>
        </w:rPr>
        <w:t xml:space="preserve"> were built to stabilize the world and prevent such a global catastrophe from happening again. That cooperative framework </w:t>
      </w:r>
      <w:r w:rsidRPr="00A36784">
        <w:rPr>
          <w:rStyle w:val="StyleUnderline"/>
          <w:highlight w:val="cyan"/>
        </w:rPr>
        <w:t>allowed</w:t>
      </w:r>
      <w:r w:rsidRPr="00A36784">
        <w:rPr>
          <w:sz w:val="16"/>
        </w:rPr>
        <w:t xml:space="preserve"> for </w:t>
      </w:r>
      <w:r w:rsidRPr="00A36784">
        <w:rPr>
          <w:rStyle w:val="StyleUnderline"/>
          <w:highlight w:val="cyan"/>
        </w:rPr>
        <w:t>the</w:t>
      </w:r>
      <w:r w:rsidRPr="00A36784">
        <w:rPr>
          <w:sz w:val="16"/>
        </w:rPr>
        <w:t xml:space="preserve"> United Nations [</w:t>
      </w:r>
      <w:r w:rsidRPr="00A36784">
        <w:rPr>
          <w:rStyle w:val="Emphasis"/>
          <w:highlight w:val="cyan"/>
        </w:rPr>
        <w:t>IPCC</w:t>
      </w:r>
      <w:r w:rsidRPr="00A36784">
        <w:rPr>
          <w:sz w:val="16"/>
        </w:rPr>
        <w:t xml:space="preserve">] </w:t>
      </w:r>
      <w:r w:rsidRPr="00A36784">
        <w:rPr>
          <w:sz w:val="16"/>
          <w:szCs w:val="16"/>
        </w:rPr>
        <w:t xml:space="preserve">Intergovernmental Panel on Climate Change, </w:t>
      </w:r>
      <w:r w:rsidRPr="00A36784">
        <w:rPr>
          <w:rStyle w:val="StyleUnderline"/>
        </w:rPr>
        <w:t xml:space="preserve">enabled global </w:t>
      </w:r>
      <w:r w:rsidRPr="00A36784">
        <w:rPr>
          <w:rStyle w:val="Emphasis"/>
        </w:rPr>
        <w:t>partnerships on biosecurity</w:t>
      </w:r>
      <w:r w:rsidRPr="00A36784">
        <w:rPr>
          <w:sz w:val="16"/>
        </w:rPr>
        <w:t xml:space="preserve"> through the G-7, </w:t>
      </w:r>
      <w:r w:rsidRPr="00A36784">
        <w:rPr>
          <w:rStyle w:val="StyleUnderline"/>
        </w:rPr>
        <w:t>and facilitated</w:t>
      </w:r>
      <w:r w:rsidRPr="00A36784">
        <w:rPr>
          <w:sz w:val="16"/>
        </w:rPr>
        <w:t xml:space="preserve"> high-level </w:t>
      </w:r>
      <w:r w:rsidRPr="00A36784">
        <w:rPr>
          <w:rStyle w:val="StyleUnderline"/>
        </w:rPr>
        <w:t>discussions on</w:t>
      </w:r>
      <w:r w:rsidRPr="00A36784">
        <w:rPr>
          <w:sz w:val="16"/>
        </w:rPr>
        <w:t xml:space="preserve"> the risks of </w:t>
      </w:r>
      <w:r w:rsidRPr="00A36784">
        <w:rPr>
          <w:rStyle w:val="Emphasis"/>
        </w:rPr>
        <w:t>a</w:t>
      </w:r>
      <w:r w:rsidRPr="00A36784">
        <w:rPr>
          <w:sz w:val="16"/>
        </w:rPr>
        <w:t xml:space="preserve">rtificial </w:t>
      </w:r>
      <w:r w:rsidRPr="00A36784">
        <w:rPr>
          <w:rStyle w:val="Emphasis"/>
        </w:rPr>
        <w:t>i</w:t>
      </w:r>
      <w:r w:rsidRPr="00A36784">
        <w:rPr>
          <w:sz w:val="16"/>
        </w:rPr>
        <w:t xml:space="preserve">ntelligence. However, </w:t>
      </w:r>
      <w:r w:rsidRPr="00A36784">
        <w:rPr>
          <w:rStyle w:val="StyleUnderline"/>
        </w:rPr>
        <w:t>a massive global war would undermine the</w:t>
      </w:r>
      <w:r w:rsidRPr="00A36784">
        <w:rPr>
          <w:sz w:val="16"/>
        </w:rPr>
        <w:t xml:space="preserve"> very </w:t>
      </w:r>
      <w:r w:rsidRPr="00A36784">
        <w:rPr>
          <w:rStyle w:val="StyleUnderline"/>
        </w:rPr>
        <w:t>foundations of this order</w:t>
      </w:r>
      <w:r w:rsidRPr="00A36784">
        <w:rPr>
          <w:sz w:val="16"/>
        </w:rPr>
        <w:t xml:space="preserve">, because it would show the economic, political, and institutional ties between nations were never enough to prevent global conflict. Plus, </w:t>
      </w:r>
      <w:r w:rsidRPr="00A36784">
        <w:rPr>
          <w:rStyle w:val="StyleUnderline"/>
          <w:highlight w:val="cyan"/>
        </w:rPr>
        <w:t>World War III might</w:t>
      </w:r>
      <w:r w:rsidRPr="00A36784">
        <w:rPr>
          <w:rStyle w:val="StyleUnderline"/>
        </w:rPr>
        <w:t xml:space="preserve"> </w:t>
      </w:r>
      <w:r w:rsidRPr="00A36784">
        <w:rPr>
          <w:rStyle w:val="StyleUnderline"/>
          <w:highlight w:val="cyan"/>
        </w:rPr>
        <w:t>result in the</w:t>
      </w:r>
      <w:r w:rsidRPr="00A36784">
        <w:rPr>
          <w:sz w:val="16"/>
        </w:rPr>
        <w:t xml:space="preserve"> crippling or </w:t>
      </w:r>
      <w:r w:rsidRPr="00A36784">
        <w:rPr>
          <w:rStyle w:val="StyleUnderline"/>
          <w:highlight w:val="cyan"/>
        </w:rPr>
        <w:t>destruction of the</w:t>
      </w:r>
      <w:r w:rsidRPr="00A36784">
        <w:rPr>
          <w:rStyle w:val="StyleUnderline"/>
        </w:rPr>
        <w:t xml:space="preserve"> powerful states and </w:t>
      </w:r>
      <w:r w:rsidRPr="00A36784">
        <w:rPr>
          <w:rStyle w:val="Emphasis"/>
          <w:highlight w:val="cyan"/>
        </w:rPr>
        <w:t>institutions</w:t>
      </w:r>
      <w:r w:rsidRPr="00A36784">
        <w:rPr>
          <w:sz w:val="16"/>
        </w:rPr>
        <w:t xml:space="preserve"> that hold up global governance: China, France, Russia, the United States, the United Kingdom, the European Union, NATO, and others. The global community may lose the cooperative institutions </w:t>
      </w:r>
      <w:r w:rsidRPr="00A36784">
        <w:rPr>
          <w:rStyle w:val="Emphasis"/>
          <w:highlight w:val="cyan"/>
        </w:rPr>
        <w:t>necessary for climate change reduction</w:t>
      </w:r>
      <w:r w:rsidRPr="00A36784">
        <w:rPr>
          <w:sz w:val="16"/>
        </w:rPr>
        <w:t xml:space="preserve">, </w:t>
      </w:r>
      <w:r w:rsidRPr="00A36784">
        <w:rPr>
          <w:rStyle w:val="Emphasis"/>
          <w:highlight w:val="cyan"/>
        </w:rPr>
        <w:t>limiting</w:t>
      </w:r>
      <w:r w:rsidRPr="00A36784">
        <w:rPr>
          <w:sz w:val="16"/>
        </w:rPr>
        <w:t xml:space="preserve"> or controlling </w:t>
      </w:r>
      <w:r w:rsidRPr="00A36784">
        <w:rPr>
          <w:rStyle w:val="Emphasis"/>
          <w:highlight w:val="cyan"/>
        </w:rPr>
        <w:t>risky</w:t>
      </w:r>
      <w:r w:rsidRPr="00A36784">
        <w:rPr>
          <w:rStyle w:val="Emphasis"/>
        </w:rPr>
        <w:t xml:space="preserve"> </w:t>
      </w:r>
      <w:r w:rsidRPr="00A36784">
        <w:rPr>
          <w:rStyle w:val="Emphasis"/>
          <w:highlight w:val="cyan"/>
        </w:rPr>
        <w:t>bio</w:t>
      </w:r>
      <w:r w:rsidRPr="00A36784">
        <w:rPr>
          <w:sz w:val="16"/>
        </w:rPr>
        <w:t xml:space="preserve">logical </w:t>
      </w:r>
      <w:r w:rsidRPr="00A36784">
        <w:rPr>
          <w:rStyle w:val="Emphasis"/>
          <w:highlight w:val="cyan"/>
        </w:rPr>
        <w:t>research</w:t>
      </w:r>
      <w:r w:rsidRPr="00A36784">
        <w:rPr>
          <w:sz w:val="16"/>
        </w:rPr>
        <w:t xml:space="preserve">, </w:t>
      </w:r>
      <w:r w:rsidRPr="00A36784">
        <w:rPr>
          <w:rStyle w:val="StyleUnderline"/>
        </w:rPr>
        <w:t>prevent</w:t>
      </w:r>
      <w:r w:rsidRPr="00A36784">
        <w:rPr>
          <w:sz w:val="16"/>
        </w:rPr>
        <w:t xml:space="preserve"> the creation and proliferation of artificial </w:t>
      </w:r>
      <w:r w:rsidRPr="00A36784">
        <w:rPr>
          <w:rStyle w:val="Emphasis"/>
          <w:highlight w:val="cyan"/>
        </w:rPr>
        <w:t>superintelligence</w:t>
      </w:r>
      <w:r w:rsidRPr="00A36784">
        <w:rPr>
          <w:sz w:val="16"/>
        </w:rPr>
        <w:t xml:space="preserve">, </w:t>
      </w:r>
      <w:r w:rsidRPr="00A36784">
        <w:rPr>
          <w:rStyle w:val="StyleUnderline"/>
          <w:highlight w:val="cyan"/>
        </w:rPr>
        <w:t>and</w:t>
      </w:r>
      <w:r w:rsidRPr="00A36784">
        <w:rPr>
          <w:sz w:val="16"/>
        </w:rPr>
        <w:t xml:space="preserve"> generally </w:t>
      </w:r>
      <w:r w:rsidRPr="00A36784">
        <w:rPr>
          <w:rStyle w:val="Emphasis"/>
          <w:highlight w:val="cyan"/>
        </w:rPr>
        <w:t>defend the planet</w:t>
      </w:r>
      <w:r w:rsidRPr="00A36784">
        <w:rPr>
          <w:sz w:val="16"/>
        </w:rPr>
        <w:t>.</w:t>
      </w:r>
    </w:p>
    <w:p w14:paraId="1C8C95B3" w14:textId="77777777" w:rsidR="00846C7E" w:rsidRPr="00A36784" w:rsidRDefault="00846C7E" w:rsidP="00846C7E"/>
    <w:p w14:paraId="5857BAAF" w14:textId="77777777" w:rsidR="00846C7E" w:rsidRDefault="00846C7E" w:rsidP="00846C7E">
      <w:pPr>
        <w:pStyle w:val="Heading3"/>
      </w:pPr>
      <w:bookmarkStart w:id="7" w:name="_Hlk175400739"/>
      <w:r>
        <w:t>!---AT: Emboldenment---2NC</w:t>
      </w:r>
    </w:p>
    <w:p w14:paraId="38A1B06E" w14:textId="77777777" w:rsidR="00846C7E" w:rsidRDefault="00846C7E" w:rsidP="00846C7E">
      <w:pPr>
        <w:pStyle w:val="Heading4"/>
      </w:pPr>
      <w:r>
        <w:t xml:space="preserve">Emboldenment is </w:t>
      </w:r>
      <w:r w:rsidRPr="004A5A35">
        <w:rPr>
          <w:u w:val="single"/>
        </w:rPr>
        <w:t>backwards</w:t>
      </w:r>
      <w:r>
        <w:t xml:space="preserve">. Low prices cause resource grabs, shows of strength, and diversionary war---high prices strengthen deterrence. </w:t>
      </w:r>
    </w:p>
    <w:p w14:paraId="2DFA322C" w14:textId="77777777" w:rsidR="00846C7E" w:rsidRPr="00753F38" w:rsidRDefault="00846C7E" w:rsidP="00846C7E">
      <w:r w:rsidRPr="00094EB5">
        <w:rPr>
          <w:rStyle w:val="Style13ptBold"/>
        </w:rPr>
        <w:t>Blankenship 24</w:t>
      </w:r>
      <w:r>
        <w:t>, PhD, Assistant Professor of Political Science at the University of Miami. (Brian, Qaraman Hasan, Soran Mohtadi, Indra Overland, and Johannes Urpelainen, 5-17-2024, “Oil Prices and International Conflict: Why Low Oil Revenue May Not Pacify Petrostates,” International Interactions, 50:3, p. 482-485, DOI: 10.1080/03050629.2024.2352486)</w:t>
      </w:r>
    </w:p>
    <w:p w14:paraId="72637D06" w14:textId="77777777" w:rsidR="00846C7E" w:rsidRPr="00B53A6E" w:rsidRDefault="00846C7E" w:rsidP="00846C7E">
      <w:pPr>
        <w:rPr>
          <w:sz w:val="16"/>
        </w:rPr>
      </w:pPr>
      <w:r w:rsidRPr="00B53A6E">
        <w:rPr>
          <w:sz w:val="16"/>
        </w:rPr>
        <w:t xml:space="preserve">But while the prevalence of “oil wars” is contested, </w:t>
      </w:r>
      <w:r w:rsidRPr="00E83FCA">
        <w:rPr>
          <w:rStyle w:val="StyleUnderline"/>
        </w:rPr>
        <w:t>an emerging consensus suggests</w:t>
      </w:r>
      <w:r w:rsidRPr="00B53A6E">
        <w:rPr>
          <w:sz w:val="16"/>
        </w:rPr>
        <w:t xml:space="preserve"> that regardless of whether countries fight over oil, </w:t>
      </w:r>
      <w:r w:rsidRPr="00B64492">
        <w:rPr>
          <w:rStyle w:val="StyleUnderline"/>
          <w:highlight w:val="cyan"/>
        </w:rPr>
        <w:t>petroleum revenues</w:t>
      </w:r>
      <w:r w:rsidRPr="00B53A6E">
        <w:rPr>
          <w:sz w:val="16"/>
        </w:rPr>
        <w:t xml:space="preserve"> nevertheless </w:t>
      </w:r>
      <w:r w:rsidRPr="00B64492">
        <w:rPr>
          <w:rStyle w:val="Emphasis"/>
          <w:highlight w:val="cyan"/>
        </w:rPr>
        <w:t>embolden petrostates</w:t>
      </w:r>
      <w:r w:rsidRPr="00B53A6E">
        <w:rPr>
          <w:sz w:val="16"/>
        </w:rPr>
        <w:t xml:space="preserve"> to fight more broadly. The basic logic of the “Emboldenment” argument is that oil revenue allows petrostates to behave more aggressively by giving them more freedom to invest in waging war (</w:t>
      </w:r>
      <w:r w:rsidRPr="00B64492">
        <w:rPr>
          <w:rStyle w:val="Emphasis"/>
          <w:highlight w:val="cyan"/>
        </w:rPr>
        <w:t>Ashford</w:t>
      </w:r>
      <w:r w:rsidRPr="00B53A6E">
        <w:rPr>
          <w:sz w:val="16"/>
        </w:rPr>
        <w:t xml:space="preserve"> 2022). </w:t>
      </w:r>
      <w:r w:rsidRPr="00B64492">
        <w:rPr>
          <w:rStyle w:val="Emphasis"/>
          <w:highlight w:val="cyan"/>
        </w:rPr>
        <w:t>Colgan</w:t>
      </w:r>
      <w:r w:rsidRPr="00B53A6E">
        <w:rPr>
          <w:sz w:val="16"/>
        </w:rPr>
        <w:t xml:space="preserve"> (2010), for example, argues that revolutionary leaders with revisionist ambitions are more likely to initiate conflict when they have access to plentiful oil revenues, such as Saddam Hussein’s Iraq or Ayatollah Khomeini’s Iran.</w:t>
      </w:r>
    </w:p>
    <w:p w14:paraId="6DC0547A" w14:textId="77777777" w:rsidR="00846C7E" w:rsidRPr="00B53A6E" w:rsidRDefault="00846C7E" w:rsidP="00846C7E">
      <w:pPr>
        <w:rPr>
          <w:sz w:val="16"/>
        </w:rPr>
      </w:pPr>
      <w:r w:rsidRPr="00B53A6E">
        <w:rPr>
          <w:sz w:val="16"/>
        </w:rPr>
        <w:t>Notably, the Emboldenment mechanism as most notably developed by Colgan was intended to explain differences in the conflict initiation behavior of petrostates and non-petrostates—not to explore how variation in oil revenue over time shapes variation in petrostate behavior. Nevertheless, if one extends the logic of the Emboldenment mechanism to oil prices, one might expect petrostates to be more likely to initiate conflict when oil prices are higher. For countries that depend on oil as a source of government revenue, changes in demand for and the price of oil have dramatic implications for their ability to provide public goods, distribute patronage, and invest in military and economic instruments of foreign policy. Thus, more plentiful revenue can allow petrostates to indulge their foreign policy ambitions. By contrast, revenue shortfalls should constrain petrostate foreign policy, generating incentives for petrostate to bide their time and live to fight another day by conserving resources (MacDonald and Parent 2018). The Emboldenment school, then, might expect higher oil prices to be associated with more petro-aggression.</w:t>
      </w:r>
    </w:p>
    <w:p w14:paraId="0675AB8F" w14:textId="77777777" w:rsidR="00846C7E" w:rsidRPr="00B53A6E" w:rsidRDefault="00846C7E" w:rsidP="00846C7E">
      <w:pPr>
        <w:rPr>
          <w:sz w:val="16"/>
        </w:rPr>
      </w:pPr>
      <w:r w:rsidRPr="00B53A6E">
        <w:rPr>
          <w:sz w:val="16"/>
        </w:rPr>
        <w:t>Why Low Oil Prices May Not Pacify Petrostates</w:t>
      </w:r>
    </w:p>
    <w:p w14:paraId="6B433B54" w14:textId="77777777" w:rsidR="00846C7E" w:rsidRPr="00B53A6E" w:rsidRDefault="00846C7E" w:rsidP="00846C7E">
      <w:pPr>
        <w:rPr>
          <w:sz w:val="16"/>
        </w:rPr>
      </w:pPr>
      <w:r w:rsidRPr="00CC115D">
        <w:rPr>
          <w:sz w:val="16"/>
        </w:rPr>
        <w:t xml:space="preserve">Yet even if their oil wealth enables petrostates with revisionist ambitions to initiate more conflict, on average, than non-petrostates, </w:t>
      </w:r>
      <w:r w:rsidRPr="00CC115D">
        <w:rPr>
          <w:rStyle w:val="StyleUnderline"/>
        </w:rPr>
        <w:t xml:space="preserve">it does </w:t>
      </w:r>
      <w:r w:rsidRPr="00CC115D">
        <w:rPr>
          <w:rStyle w:val="Emphasis"/>
        </w:rPr>
        <w:t>not</w:t>
      </w:r>
      <w:r w:rsidRPr="00CC115D">
        <w:rPr>
          <w:sz w:val="16"/>
        </w:rPr>
        <w:t xml:space="preserve"> necessarily </w:t>
      </w:r>
      <w:r w:rsidRPr="00CC115D">
        <w:rPr>
          <w:rStyle w:val="Emphasis"/>
        </w:rPr>
        <w:t>follow</w:t>
      </w:r>
      <w:r w:rsidRPr="00CC115D">
        <w:rPr>
          <w:sz w:val="16"/>
        </w:rPr>
        <w:t xml:space="preserve"> </w:t>
      </w:r>
      <w:r w:rsidRPr="00CC115D">
        <w:rPr>
          <w:rStyle w:val="StyleUnderline"/>
        </w:rPr>
        <w:t>that</w:t>
      </w:r>
      <w:r w:rsidRPr="00CC115D">
        <w:rPr>
          <w:sz w:val="16"/>
        </w:rPr>
        <w:t xml:space="preserve"> the effect of temporal fluctuations in that oil wealth will be in the same direction—that is, that </w:t>
      </w:r>
      <w:r w:rsidRPr="00CC115D">
        <w:rPr>
          <w:rStyle w:val="Emphasis"/>
        </w:rPr>
        <w:t>higher oil prices</w:t>
      </w:r>
      <w:r w:rsidRPr="00CC115D">
        <w:rPr>
          <w:sz w:val="16"/>
        </w:rPr>
        <w:t xml:space="preserve"> will necessarily </w:t>
      </w:r>
      <w:r w:rsidRPr="00CC115D">
        <w:rPr>
          <w:rStyle w:val="StyleUnderline"/>
        </w:rPr>
        <w:t xml:space="preserve">mean </w:t>
      </w:r>
      <w:r w:rsidRPr="00CC115D">
        <w:rPr>
          <w:rStyle w:val="Emphasis"/>
        </w:rPr>
        <w:t>more</w:t>
      </w:r>
      <w:r w:rsidRPr="00CC115D">
        <w:rPr>
          <w:rStyle w:val="StyleUnderline"/>
        </w:rPr>
        <w:t xml:space="preserve"> petrostate </w:t>
      </w:r>
      <w:r w:rsidRPr="00CC115D">
        <w:rPr>
          <w:rStyle w:val="Emphasis"/>
        </w:rPr>
        <w:t>conflict</w:t>
      </w:r>
      <w:r w:rsidRPr="00CC115D">
        <w:rPr>
          <w:rStyle w:val="StyleUnderline"/>
        </w:rPr>
        <w:t xml:space="preserve"> initiation</w:t>
      </w:r>
      <w:r w:rsidRPr="00CC115D">
        <w:rPr>
          <w:sz w:val="16"/>
        </w:rPr>
        <w:t xml:space="preserve">. </w:t>
      </w:r>
      <w:r w:rsidRPr="00CC115D">
        <w:rPr>
          <w:rStyle w:val="Emphasis"/>
        </w:rPr>
        <w:t>Constrained resources</w:t>
      </w:r>
      <w:r w:rsidRPr="00CC115D">
        <w:rPr>
          <w:rStyle w:val="StyleUnderline"/>
        </w:rPr>
        <w:t xml:space="preserve"> due to declines to</w:t>
      </w:r>
      <w:r w:rsidRPr="00CC115D">
        <w:rPr>
          <w:sz w:val="16"/>
        </w:rPr>
        <w:t xml:space="preserve"> their </w:t>
      </w:r>
      <w:r w:rsidRPr="00CC115D">
        <w:rPr>
          <w:rStyle w:val="StyleUnderline"/>
        </w:rPr>
        <w:t>oil wealth</w:t>
      </w:r>
      <w:r w:rsidRPr="00CC115D">
        <w:rPr>
          <w:sz w:val="16"/>
        </w:rPr>
        <w:t xml:space="preserve"> may </w:t>
      </w:r>
      <w:r w:rsidRPr="00CC115D">
        <w:rPr>
          <w:rStyle w:val="StyleUnderline"/>
        </w:rPr>
        <w:t xml:space="preserve">lead petrostates to </w:t>
      </w:r>
      <w:r w:rsidRPr="00CC115D">
        <w:rPr>
          <w:rStyle w:val="Emphasis"/>
        </w:rPr>
        <w:t>go on the offensive</w:t>
      </w:r>
      <w:r w:rsidRPr="00CC115D">
        <w:rPr>
          <w:rStyle w:val="StyleUnderline"/>
        </w:rPr>
        <w:t xml:space="preserve"> in a desperate effort to </w:t>
      </w:r>
      <w:r w:rsidRPr="00CC115D">
        <w:rPr>
          <w:rStyle w:val="Emphasis"/>
        </w:rPr>
        <w:t>stave off decline</w:t>
      </w:r>
      <w:r w:rsidRPr="00CC115D">
        <w:rPr>
          <w:sz w:val="16"/>
        </w:rPr>
        <w:t xml:space="preserve">, </w:t>
      </w:r>
      <w:r w:rsidRPr="00CC115D">
        <w:rPr>
          <w:rStyle w:val="StyleUnderline"/>
        </w:rPr>
        <w:t xml:space="preserve">discourage other countries from </w:t>
      </w:r>
      <w:r w:rsidRPr="00CC115D">
        <w:rPr>
          <w:rStyle w:val="Emphasis"/>
        </w:rPr>
        <w:t>preying on</w:t>
      </w:r>
      <w:r w:rsidRPr="00CC115D">
        <w:rPr>
          <w:sz w:val="16"/>
        </w:rPr>
        <w:t xml:space="preserve"> their </w:t>
      </w:r>
      <w:r w:rsidRPr="00CC115D">
        <w:rPr>
          <w:rStyle w:val="Emphasis"/>
        </w:rPr>
        <w:t>weakness</w:t>
      </w:r>
      <w:r w:rsidRPr="00CC115D">
        <w:rPr>
          <w:sz w:val="16"/>
        </w:rPr>
        <w:t xml:space="preserve">, </w:t>
      </w:r>
      <w:r w:rsidRPr="00CC115D">
        <w:rPr>
          <w:rStyle w:val="StyleUnderline"/>
        </w:rPr>
        <w:t xml:space="preserve">and </w:t>
      </w:r>
      <w:r w:rsidRPr="00CC115D">
        <w:rPr>
          <w:rStyle w:val="Emphasis"/>
        </w:rPr>
        <w:t>distract</w:t>
      </w:r>
      <w:r w:rsidRPr="00CC115D">
        <w:rPr>
          <w:rStyle w:val="StyleUnderline"/>
        </w:rPr>
        <w:t xml:space="preserve"> domestic audiences</w:t>
      </w:r>
      <w:r w:rsidRPr="00CC115D">
        <w:rPr>
          <w:sz w:val="16"/>
        </w:rPr>
        <w:t>. This is in effect the inverse of the Emboldenment mechanism, which expects that oil revenue empowers petrostates to initiate conflict because they can. Instead, drops in their oil revenue may compel petrostates to initiate conflict because they feel they must.</w:t>
      </w:r>
    </w:p>
    <w:p w14:paraId="0D47F011" w14:textId="77777777" w:rsidR="00846C7E" w:rsidRPr="00B53A6E" w:rsidRDefault="00846C7E" w:rsidP="00846C7E">
      <w:pPr>
        <w:rPr>
          <w:sz w:val="16"/>
        </w:rPr>
      </w:pPr>
      <w:r w:rsidRPr="00B53A6E">
        <w:rPr>
          <w:sz w:val="16"/>
        </w:rPr>
        <w:t xml:space="preserve">Skeptics of the Emboldenment school argue </w:t>
      </w:r>
      <w:r w:rsidRPr="00A26176">
        <w:rPr>
          <w:sz w:val="16"/>
        </w:rPr>
        <w:t xml:space="preserve">that </w:t>
      </w:r>
      <w:r w:rsidRPr="00A26176">
        <w:rPr>
          <w:rStyle w:val="StyleUnderline"/>
        </w:rPr>
        <w:t xml:space="preserve">petrostates have </w:t>
      </w:r>
      <w:r w:rsidRPr="00A26176">
        <w:rPr>
          <w:rStyle w:val="Emphasis"/>
        </w:rPr>
        <w:t>good reason</w:t>
      </w:r>
      <w:r w:rsidRPr="00A26176">
        <w:rPr>
          <w:rStyle w:val="StyleUnderline"/>
        </w:rPr>
        <w:t xml:space="preserve"> to be </w:t>
      </w:r>
      <w:r w:rsidRPr="00A26176">
        <w:rPr>
          <w:rStyle w:val="Emphasis"/>
        </w:rPr>
        <w:t>cautious</w:t>
      </w:r>
      <w:r w:rsidRPr="00A26176">
        <w:rPr>
          <w:rStyle w:val="StyleUnderline"/>
        </w:rPr>
        <w:t xml:space="preserve"> about attacking</w:t>
      </w:r>
      <w:r w:rsidRPr="00E83FCA">
        <w:rPr>
          <w:rStyle w:val="StyleUnderline"/>
        </w:rPr>
        <w:t xml:space="preserve"> their neighbors</w:t>
      </w:r>
      <w:r w:rsidRPr="00B53A6E">
        <w:rPr>
          <w:sz w:val="16"/>
        </w:rPr>
        <w:t xml:space="preserve">. Even if they win, </w:t>
      </w:r>
      <w:r w:rsidRPr="00E83FCA">
        <w:rPr>
          <w:rStyle w:val="StyleUnderline"/>
        </w:rPr>
        <w:t>war and</w:t>
      </w:r>
      <w:r w:rsidRPr="00B53A6E">
        <w:rPr>
          <w:sz w:val="16"/>
        </w:rPr>
        <w:t xml:space="preserve"> any subsequent </w:t>
      </w:r>
      <w:r w:rsidRPr="00E83FCA">
        <w:rPr>
          <w:rStyle w:val="StyleUnderline"/>
        </w:rPr>
        <w:t>occupation</w:t>
      </w:r>
      <w:r w:rsidRPr="00B53A6E">
        <w:rPr>
          <w:sz w:val="16"/>
        </w:rPr>
        <w:t xml:space="preserve"> of conquered </w:t>
      </w:r>
      <w:r w:rsidRPr="00E83FCA">
        <w:rPr>
          <w:rStyle w:val="StyleUnderline"/>
        </w:rPr>
        <w:t xml:space="preserve">territory is </w:t>
      </w:r>
      <w:r w:rsidRPr="00E83FCA">
        <w:rPr>
          <w:rStyle w:val="Emphasis"/>
        </w:rPr>
        <w:t>costly</w:t>
      </w:r>
      <w:r w:rsidRPr="00B53A6E">
        <w:rPr>
          <w:sz w:val="16"/>
        </w:rPr>
        <w:t xml:space="preserve">, and may be especially so for petrostates. </w:t>
      </w:r>
      <w:r w:rsidRPr="00E83FCA">
        <w:rPr>
          <w:rStyle w:val="StyleUnderline"/>
        </w:rPr>
        <w:t xml:space="preserve">Vital </w:t>
      </w:r>
      <w:r w:rsidRPr="00B64492">
        <w:rPr>
          <w:rStyle w:val="StyleUnderline"/>
        </w:rPr>
        <w:t>oil</w:t>
      </w:r>
      <w:r w:rsidRPr="00E83FCA">
        <w:rPr>
          <w:rStyle w:val="StyleUnderline"/>
        </w:rPr>
        <w:t xml:space="preserve"> </w:t>
      </w:r>
      <w:r w:rsidRPr="00B64492">
        <w:rPr>
          <w:rStyle w:val="StyleUnderline"/>
          <w:highlight w:val="cyan"/>
        </w:rPr>
        <w:t>infrastructure may be damaged due to fighting</w:t>
      </w:r>
      <w:r w:rsidRPr="00B53A6E">
        <w:rPr>
          <w:sz w:val="16"/>
        </w:rPr>
        <w:t xml:space="preserve"> in contested territory or direct attacks from adversary forces, and any foreign investment that could help rebuild this infrastructure may dry up. Moreover, because </w:t>
      </w:r>
      <w:r w:rsidRPr="00B64492">
        <w:rPr>
          <w:rStyle w:val="StyleUnderline"/>
          <w:highlight w:val="cyan"/>
        </w:rPr>
        <w:t>petrostates</w:t>
      </w:r>
      <w:r w:rsidRPr="00B53A6E">
        <w:rPr>
          <w:sz w:val="16"/>
        </w:rPr>
        <w:t xml:space="preserve"> typically depend on their oil exports, they </w:t>
      </w:r>
      <w:r w:rsidRPr="00B64492">
        <w:rPr>
          <w:rStyle w:val="StyleUnderline"/>
          <w:highlight w:val="cyan"/>
        </w:rPr>
        <w:t>are</w:t>
      </w:r>
      <w:r w:rsidRPr="00E83FCA">
        <w:rPr>
          <w:rStyle w:val="StyleUnderline"/>
        </w:rPr>
        <w:t xml:space="preserve"> highly </w:t>
      </w:r>
      <w:r w:rsidRPr="00B64492">
        <w:rPr>
          <w:rStyle w:val="StyleUnderline"/>
          <w:highlight w:val="cyan"/>
        </w:rPr>
        <w:t>vulnerable to</w:t>
      </w:r>
      <w:r w:rsidRPr="00E83FCA">
        <w:rPr>
          <w:rStyle w:val="StyleUnderline"/>
        </w:rPr>
        <w:t xml:space="preserve"> international </w:t>
      </w:r>
      <w:r w:rsidRPr="00B64492">
        <w:rPr>
          <w:rStyle w:val="Emphasis"/>
          <w:highlight w:val="cyan"/>
        </w:rPr>
        <w:t>sanctions</w:t>
      </w:r>
      <w:r w:rsidRPr="00B53A6E">
        <w:rPr>
          <w:sz w:val="16"/>
        </w:rPr>
        <w:t xml:space="preserve"> imposed as a result of their aggression (Meierding 2020; Jang and Smith 2021). Indeed, if the war goes badly, petrostates risk having their own oil resources conquered by their adversary, which may be even more inclined to seize them when prices are high (Caselli, Morelli, and Rohner 2015).</w:t>
      </w:r>
    </w:p>
    <w:p w14:paraId="1BD17B0B" w14:textId="77777777" w:rsidR="00846C7E" w:rsidRPr="00B53A6E" w:rsidRDefault="00846C7E" w:rsidP="00846C7E">
      <w:pPr>
        <w:rPr>
          <w:sz w:val="16"/>
        </w:rPr>
      </w:pPr>
      <w:r w:rsidRPr="00B64492">
        <w:rPr>
          <w:rStyle w:val="StyleUnderline"/>
          <w:highlight w:val="cyan"/>
        </w:rPr>
        <w:t xml:space="preserve">When oil prices </w:t>
      </w:r>
      <w:r w:rsidRPr="00B64492">
        <w:rPr>
          <w:rStyle w:val="Emphasis"/>
          <w:highlight w:val="cyan"/>
        </w:rPr>
        <w:t>decline</w:t>
      </w:r>
      <w:r w:rsidRPr="00E83FCA">
        <w:rPr>
          <w:rStyle w:val="StyleUnderline"/>
        </w:rPr>
        <w:t xml:space="preserve">, </w:t>
      </w:r>
      <w:r w:rsidRPr="00E83FCA">
        <w:rPr>
          <w:rStyle w:val="Emphasis"/>
        </w:rPr>
        <w:t>however</w:t>
      </w:r>
      <w:r w:rsidRPr="00E83FCA">
        <w:rPr>
          <w:rStyle w:val="StyleUnderline"/>
        </w:rPr>
        <w:t xml:space="preserve">, </w:t>
      </w:r>
      <w:r w:rsidRPr="00B64492">
        <w:rPr>
          <w:rStyle w:val="StyleUnderline"/>
          <w:highlight w:val="cyan"/>
        </w:rPr>
        <w:t>petrostates</w:t>
      </w:r>
      <w:r w:rsidRPr="00B53A6E">
        <w:rPr>
          <w:sz w:val="16"/>
        </w:rPr>
        <w:t xml:space="preserve"> may feel compelled to </w:t>
      </w:r>
      <w:r w:rsidRPr="00B64492">
        <w:rPr>
          <w:rStyle w:val="Emphasis"/>
          <w:highlight w:val="cyan"/>
        </w:rPr>
        <w:t>throw caution</w:t>
      </w:r>
      <w:r w:rsidRPr="00B64492">
        <w:rPr>
          <w:rStyle w:val="StyleUnderline"/>
          <w:highlight w:val="cyan"/>
        </w:rPr>
        <w:t xml:space="preserve"> to the </w:t>
      </w:r>
      <w:r w:rsidRPr="00B64492">
        <w:rPr>
          <w:rStyle w:val="Emphasis"/>
          <w:highlight w:val="cyan"/>
        </w:rPr>
        <w:t>wind</w:t>
      </w:r>
      <w:r w:rsidRPr="00B53A6E">
        <w:rPr>
          <w:sz w:val="16"/>
        </w:rPr>
        <w:t xml:space="preserve">. Low oil prices could increase conflict through at least three different mechanisms: battling over a smaller market, diversionary conflict, and signaling strength. First, as Pischedda (2020) suggests, </w:t>
      </w:r>
      <w:r w:rsidRPr="00E83FCA">
        <w:rPr>
          <w:rStyle w:val="StyleUnderline"/>
        </w:rPr>
        <w:t>actors facing a</w:t>
      </w:r>
      <w:r w:rsidRPr="00B53A6E">
        <w:rPr>
          <w:sz w:val="16"/>
        </w:rPr>
        <w:t xml:space="preserve">n acute </w:t>
      </w:r>
      <w:r w:rsidRPr="00E83FCA">
        <w:rPr>
          <w:rStyle w:val="Emphasis"/>
        </w:rPr>
        <w:t>window of vulnerability</w:t>
      </w:r>
      <w:r w:rsidRPr="00E83FCA">
        <w:rPr>
          <w:rStyle w:val="StyleUnderline"/>
        </w:rPr>
        <w:t xml:space="preserve"> may</w:t>
      </w:r>
      <w:r w:rsidRPr="00B53A6E">
        <w:rPr>
          <w:sz w:val="16"/>
        </w:rPr>
        <w:t xml:space="preserve"> be tempted to </w:t>
      </w:r>
      <w:r w:rsidRPr="00E83FCA">
        <w:rPr>
          <w:rStyle w:val="Emphasis"/>
        </w:rPr>
        <w:t>seize</w:t>
      </w:r>
      <w:r w:rsidRPr="00B53A6E">
        <w:rPr>
          <w:sz w:val="16"/>
        </w:rPr>
        <w:t xml:space="preserve"> the </w:t>
      </w:r>
      <w:r w:rsidRPr="00E83FCA">
        <w:rPr>
          <w:rStyle w:val="Emphasis"/>
        </w:rPr>
        <w:t>resources</w:t>
      </w:r>
      <w:r w:rsidRPr="00B53A6E">
        <w:rPr>
          <w:sz w:val="16"/>
        </w:rPr>
        <w:t xml:space="preserve"> of another </w:t>
      </w:r>
      <w:r w:rsidRPr="00E83FCA">
        <w:rPr>
          <w:rStyle w:val="StyleUnderline"/>
        </w:rPr>
        <w:t>actor to stave off decline.</w:t>
      </w:r>
      <w:r w:rsidRPr="00B53A6E">
        <w:rPr>
          <w:sz w:val="16"/>
        </w:rPr>
        <w:t>5 This is the Battling over a Smaller Market mechanism, and is similar to the dynamics of what Meierding (2020) calls “oil gambits”: oil conflicts fought out of desperation. Markowitz and others argue that this sort of conquest is particularly likely among countries that depend on rents extracted from land, and when the resources in question are more easily lootable (Markowitz 2020; Markowitz et al. 2020; Coe and Markowitz 2021). Altman (2017, 2020) similarly shows that conquest attempts since 1945 tend to be characterized by sudden land seizures (faits accomplis) rather than through threats.</w:t>
      </w:r>
    </w:p>
    <w:p w14:paraId="4E6A17AF" w14:textId="77777777" w:rsidR="00846C7E" w:rsidRPr="00B53A6E" w:rsidRDefault="00846C7E" w:rsidP="00846C7E">
      <w:pPr>
        <w:rPr>
          <w:sz w:val="16"/>
        </w:rPr>
      </w:pPr>
      <w:r w:rsidRPr="00B53A6E">
        <w:rPr>
          <w:sz w:val="16"/>
        </w:rPr>
        <w:t xml:space="preserve">The Battling over a Smaller Market mechanism would expect greater petrostate conflict initiation when oil prices are lower, and would in particular predict aggression toward other petrostates and oil-rich territory. The logic here is that </w:t>
      </w:r>
      <w:r w:rsidRPr="00B64492">
        <w:rPr>
          <w:rStyle w:val="StyleUnderline"/>
          <w:highlight w:val="cyan"/>
        </w:rPr>
        <w:t xml:space="preserve">when faced with a </w:t>
      </w:r>
      <w:r w:rsidRPr="00B64492">
        <w:rPr>
          <w:rStyle w:val="Emphasis"/>
          <w:highlight w:val="cyan"/>
        </w:rPr>
        <w:t>negative shock</w:t>
      </w:r>
      <w:r w:rsidRPr="002625D2">
        <w:rPr>
          <w:rStyle w:val="StyleUnderline"/>
        </w:rPr>
        <w:t xml:space="preserve"> to their oil revenues, </w:t>
      </w:r>
      <w:r w:rsidRPr="00B64492">
        <w:rPr>
          <w:rStyle w:val="StyleUnderline"/>
          <w:highlight w:val="cyan"/>
        </w:rPr>
        <w:t>petrostates</w:t>
      </w:r>
      <w:r w:rsidRPr="002625D2">
        <w:rPr>
          <w:rStyle w:val="StyleUnderline"/>
        </w:rPr>
        <w:t xml:space="preserve"> may</w:t>
      </w:r>
      <w:r w:rsidRPr="00B53A6E">
        <w:rPr>
          <w:sz w:val="16"/>
        </w:rPr>
        <w:t xml:space="preserve"> try to </w:t>
      </w:r>
      <w:r w:rsidRPr="002625D2">
        <w:rPr>
          <w:rStyle w:val="Emphasis"/>
        </w:rPr>
        <w:t>reverse</w:t>
      </w:r>
      <w:r w:rsidRPr="002625D2">
        <w:rPr>
          <w:rStyle w:val="StyleUnderline"/>
        </w:rPr>
        <w:t xml:space="preserve"> their fortunes. Petrostates </w:t>
      </w:r>
      <w:r w:rsidRPr="00B64492">
        <w:rPr>
          <w:rStyle w:val="StyleUnderline"/>
          <w:highlight w:val="cyan"/>
        </w:rPr>
        <w:t>might</w:t>
      </w:r>
      <w:r w:rsidRPr="00B53A6E">
        <w:rPr>
          <w:sz w:val="16"/>
        </w:rPr>
        <w:t xml:space="preserve"> expect that </w:t>
      </w:r>
      <w:r w:rsidRPr="00B64492">
        <w:rPr>
          <w:rStyle w:val="Emphasis"/>
          <w:highlight w:val="cyan"/>
        </w:rPr>
        <w:t>seiz</w:t>
      </w:r>
      <w:r w:rsidRPr="00B64492">
        <w:rPr>
          <w:sz w:val="16"/>
          <w:szCs w:val="16"/>
        </w:rPr>
        <w:t>ing</w:t>
      </w:r>
      <w:r w:rsidRPr="00B53A6E">
        <w:rPr>
          <w:sz w:val="16"/>
        </w:rPr>
        <w:t xml:space="preserve"> additional </w:t>
      </w:r>
      <w:r w:rsidRPr="002625D2">
        <w:rPr>
          <w:rStyle w:val="Emphasis"/>
        </w:rPr>
        <w:t xml:space="preserve">oil </w:t>
      </w:r>
      <w:r w:rsidRPr="00B64492">
        <w:rPr>
          <w:rStyle w:val="Emphasis"/>
          <w:highlight w:val="cyan"/>
        </w:rPr>
        <w:t>resources</w:t>
      </w:r>
      <w:r w:rsidRPr="002625D2">
        <w:rPr>
          <w:rStyle w:val="StyleUnderline"/>
        </w:rPr>
        <w:t xml:space="preserve"> will help them weather</w:t>
      </w:r>
      <w:r w:rsidRPr="00B53A6E">
        <w:rPr>
          <w:sz w:val="16"/>
        </w:rPr>
        <w:t xml:space="preserve"> the impact of </w:t>
      </w:r>
      <w:r w:rsidRPr="002625D2">
        <w:rPr>
          <w:rStyle w:val="StyleUnderline"/>
        </w:rPr>
        <w:t>low</w:t>
      </w:r>
      <w:r w:rsidRPr="00B53A6E">
        <w:rPr>
          <w:sz w:val="16"/>
        </w:rPr>
        <w:t xml:space="preserve"> oil </w:t>
      </w:r>
      <w:r w:rsidRPr="002625D2">
        <w:rPr>
          <w:rStyle w:val="StyleUnderline"/>
        </w:rPr>
        <w:t>prices</w:t>
      </w:r>
      <w:r w:rsidRPr="00B53A6E">
        <w:rPr>
          <w:sz w:val="16"/>
        </w:rPr>
        <w:t xml:space="preserve"> for two reasons. The first is </w:t>
      </w:r>
      <w:r w:rsidRPr="00B64492">
        <w:rPr>
          <w:rStyle w:val="StyleUnderline"/>
          <w:highlight w:val="cyan"/>
        </w:rPr>
        <w:t>by</w:t>
      </w:r>
      <w:r w:rsidRPr="00B53A6E">
        <w:rPr>
          <w:sz w:val="16"/>
        </w:rPr>
        <w:t xml:space="preserve"> simply </w:t>
      </w:r>
      <w:r w:rsidRPr="00B64492">
        <w:rPr>
          <w:rStyle w:val="Emphasis"/>
          <w:highlight w:val="cyan"/>
        </w:rPr>
        <w:t>increasing</w:t>
      </w:r>
      <w:r w:rsidRPr="00B64492">
        <w:rPr>
          <w:rStyle w:val="StyleUnderline"/>
          <w:highlight w:val="cyan"/>
        </w:rPr>
        <w:t xml:space="preserve"> the</w:t>
      </w:r>
      <w:r w:rsidRPr="00B53A6E">
        <w:rPr>
          <w:sz w:val="16"/>
        </w:rPr>
        <w:t xml:space="preserve"> total </w:t>
      </w:r>
      <w:r w:rsidRPr="00B64492">
        <w:rPr>
          <w:rStyle w:val="StyleUnderline"/>
          <w:highlight w:val="cyan"/>
        </w:rPr>
        <w:t>amount of</w:t>
      </w:r>
      <w:r w:rsidRPr="00B53A6E">
        <w:rPr>
          <w:sz w:val="16"/>
        </w:rPr>
        <w:t xml:space="preserve"> oil </w:t>
      </w:r>
      <w:r w:rsidRPr="00B64492">
        <w:rPr>
          <w:rStyle w:val="StyleUnderline"/>
          <w:highlight w:val="cyan"/>
        </w:rPr>
        <w:t>revenue they bring in</w:t>
      </w:r>
      <w:r w:rsidRPr="00B53A6E">
        <w:rPr>
          <w:sz w:val="16"/>
        </w:rPr>
        <w:t xml:space="preserve"> each year (Meierding 2022). The second is by giving the petrostate a greater share of global production, and thus allowing them more influence on the oil market and greater ability to shape prices unilaterally (Bordoff 2020). During the low oil price era of the 1990s and early 2000s, for example, Iran, Iraq, Nigeria, Trinidad and Tobago, and Venezuela all initiated disputes over oil-rich territory.6</w:t>
      </w:r>
    </w:p>
    <w:p w14:paraId="571B6160" w14:textId="77777777" w:rsidR="00846C7E" w:rsidRPr="00B53A6E" w:rsidRDefault="00846C7E" w:rsidP="00846C7E">
      <w:pPr>
        <w:rPr>
          <w:sz w:val="16"/>
        </w:rPr>
      </w:pPr>
      <w:r w:rsidRPr="00B53A6E">
        <w:rPr>
          <w:sz w:val="16"/>
        </w:rPr>
        <w:t xml:space="preserve">Second, </w:t>
      </w:r>
      <w:r w:rsidRPr="00B64492">
        <w:rPr>
          <w:rStyle w:val="StyleUnderline"/>
          <w:highlight w:val="cyan"/>
        </w:rPr>
        <w:t>petrostates</w:t>
      </w:r>
      <w:r w:rsidRPr="002625D2">
        <w:rPr>
          <w:rStyle w:val="StyleUnderline"/>
        </w:rPr>
        <w:t xml:space="preserve"> might</w:t>
      </w:r>
      <w:r w:rsidRPr="00B53A6E">
        <w:rPr>
          <w:sz w:val="16"/>
        </w:rPr>
        <w:t xml:space="preserve"> also elect to </w:t>
      </w:r>
      <w:r w:rsidRPr="00B64492">
        <w:rPr>
          <w:rStyle w:val="Emphasis"/>
          <w:highlight w:val="cyan"/>
        </w:rPr>
        <w:t>initiate</w:t>
      </w:r>
      <w:r w:rsidRPr="00B53A6E">
        <w:rPr>
          <w:sz w:val="16"/>
        </w:rPr>
        <w:t xml:space="preserve"> more </w:t>
      </w:r>
      <w:r w:rsidRPr="00B64492">
        <w:rPr>
          <w:rStyle w:val="Emphasis"/>
          <w:highlight w:val="cyan"/>
        </w:rPr>
        <w:t>conflict</w:t>
      </w:r>
      <w:r w:rsidRPr="00B64492">
        <w:rPr>
          <w:rStyle w:val="StyleUnderline"/>
          <w:highlight w:val="cyan"/>
        </w:rPr>
        <w:t xml:space="preserve"> when</w:t>
      </w:r>
      <w:r w:rsidRPr="002625D2">
        <w:rPr>
          <w:rStyle w:val="StyleUnderline"/>
        </w:rPr>
        <w:t xml:space="preserve"> oil </w:t>
      </w:r>
      <w:r w:rsidRPr="00B64492">
        <w:rPr>
          <w:rStyle w:val="StyleUnderline"/>
          <w:highlight w:val="cyan"/>
        </w:rPr>
        <w:t xml:space="preserve">prices are low to </w:t>
      </w:r>
      <w:r w:rsidRPr="00B64492">
        <w:rPr>
          <w:rStyle w:val="Emphasis"/>
          <w:highlight w:val="cyan"/>
        </w:rPr>
        <w:t>distract domestic audiences</w:t>
      </w:r>
      <w:r w:rsidRPr="00B53A6E">
        <w:rPr>
          <w:sz w:val="16"/>
        </w:rPr>
        <w:t xml:space="preserve">. This is the Diversionary Conflict mechanism. Because reduced oil revenue constrains petrostates’ ability to distribute public goods and patronage </w:t>
      </w:r>
      <w:r w:rsidRPr="00B64492">
        <w:rPr>
          <w:sz w:val="16"/>
        </w:rPr>
        <w:t xml:space="preserve">at home, </w:t>
      </w:r>
      <w:r w:rsidRPr="00B64492">
        <w:rPr>
          <w:rStyle w:val="StyleUnderline"/>
        </w:rPr>
        <w:t xml:space="preserve">low oil prices can lead to anti-government </w:t>
      </w:r>
      <w:r w:rsidRPr="00B64492">
        <w:rPr>
          <w:rStyle w:val="Emphasis"/>
        </w:rPr>
        <w:t>opposition</w:t>
      </w:r>
      <w:r w:rsidRPr="00B64492">
        <w:rPr>
          <w:sz w:val="16"/>
        </w:rPr>
        <w:t xml:space="preserve"> and unrest. </w:t>
      </w:r>
      <w:r w:rsidRPr="00B64492">
        <w:rPr>
          <w:rStyle w:val="StyleUnderline"/>
        </w:rPr>
        <w:t xml:space="preserve">To </w:t>
      </w:r>
      <w:r w:rsidRPr="00B64492">
        <w:rPr>
          <w:rStyle w:val="Emphasis"/>
        </w:rPr>
        <w:t>sideline</w:t>
      </w:r>
      <w:r w:rsidRPr="00B64492">
        <w:rPr>
          <w:sz w:val="16"/>
        </w:rPr>
        <w:t xml:space="preserve"> and ultimately reduce </w:t>
      </w:r>
      <w:r w:rsidRPr="00B64492">
        <w:rPr>
          <w:rStyle w:val="StyleUnderline"/>
        </w:rPr>
        <w:t xml:space="preserve">public </w:t>
      </w:r>
      <w:r w:rsidRPr="00B64492">
        <w:rPr>
          <w:rStyle w:val="Emphasis"/>
        </w:rPr>
        <w:t>dissatisfaction</w:t>
      </w:r>
      <w:r w:rsidRPr="00B64492">
        <w:rPr>
          <w:rStyle w:val="StyleUnderline"/>
        </w:rPr>
        <w:t>, the government might</w:t>
      </w:r>
      <w:r w:rsidRPr="00B64492">
        <w:rPr>
          <w:sz w:val="16"/>
        </w:rPr>
        <w:t xml:space="preserve"> try to </w:t>
      </w:r>
      <w:r w:rsidRPr="00B64492">
        <w:rPr>
          <w:rStyle w:val="StyleUnderline"/>
        </w:rPr>
        <w:t>generate a</w:t>
      </w:r>
      <w:r w:rsidRPr="00B64492">
        <w:rPr>
          <w:sz w:val="16"/>
        </w:rPr>
        <w:t xml:space="preserve"> “</w:t>
      </w:r>
      <w:r w:rsidRPr="00B64492">
        <w:rPr>
          <w:rStyle w:val="Emphasis"/>
        </w:rPr>
        <w:t>rally-around-the-flag</w:t>
      </w:r>
      <w:r w:rsidRPr="00B64492">
        <w:rPr>
          <w:sz w:val="16"/>
        </w:rPr>
        <w:t xml:space="preserve">” </w:t>
      </w:r>
      <w:r w:rsidRPr="00B64492">
        <w:rPr>
          <w:rStyle w:val="StyleUnderline"/>
        </w:rPr>
        <w:t xml:space="preserve">effect by </w:t>
      </w:r>
      <w:r w:rsidRPr="00B64492">
        <w:rPr>
          <w:rStyle w:val="Emphasis"/>
          <w:highlight w:val="cyan"/>
        </w:rPr>
        <w:t>diverting</w:t>
      </w:r>
      <w:r w:rsidRPr="00B64492">
        <w:rPr>
          <w:rStyle w:val="StyleUnderline"/>
        </w:rPr>
        <w:t xml:space="preserve"> popular </w:t>
      </w:r>
      <w:r w:rsidRPr="00B64492">
        <w:rPr>
          <w:rStyle w:val="StyleUnderline"/>
          <w:highlight w:val="cyan"/>
        </w:rPr>
        <w:t xml:space="preserve">ire toward a </w:t>
      </w:r>
      <w:r w:rsidRPr="00B64492">
        <w:rPr>
          <w:rStyle w:val="Emphasis"/>
          <w:highlight w:val="cyan"/>
        </w:rPr>
        <w:t>foreign enemy</w:t>
      </w:r>
      <w:r w:rsidRPr="00B64492">
        <w:rPr>
          <w:rStyle w:val="StyleUnderline"/>
          <w:highlight w:val="cyan"/>
        </w:rPr>
        <w:t xml:space="preserve"> and </w:t>
      </w:r>
      <w:r w:rsidRPr="00B64492">
        <w:rPr>
          <w:rStyle w:val="Emphasis"/>
          <w:highlight w:val="cyan"/>
        </w:rPr>
        <w:t>stoking nationalism</w:t>
      </w:r>
      <w:r w:rsidRPr="00B64492">
        <w:rPr>
          <w:sz w:val="16"/>
        </w:rPr>
        <w:t xml:space="preserve"> (Lee 1977; Oakes 2012). Like the Battling over a Smaller Market mechanism, the Diversionary Conflict mechanism is based on a “gambling for resurrection” logic in which petrostates might be willing to run great risks in the hopes of staving off a negative outcome (Downs and Rocke 1994). But what matters here is not so much the military or policy objectives of the war, like in the Battling over a Smaller Market mechanism</w:t>
      </w:r>
      <w:r w:rsidRPr="00B53A6E">
        <w:rPr>
          <w:sz w:val="16"/>
        </w:rPr>
        <w:t xml:space="preserve">, but rather the existence of the conflict itself, and the effects that a sense of common struggle and victory over a common enemy has on policymakers’ domestic political fortunes (Meierding 2022). Some observers, for example, speculate </w:t>
      </w:r>
      <w:r w:rsidRPr="00B64492">
        <w:rPr>
          <w:sz w:val="16"/>
        </w:rPr>
        <w:t>that</w:t>
      </w:r>
      <w:r w:rsidRPr="00B53A6E">
        <w:rPr>
          <w:sz w:val="16"/>
        </w:rPr>
        <w:t xml:space="preserve"> </w:t>
      </w:r>
      <w:r w:rsidRPr="00B64492">
        <w:rPr>
          <w:rStyle w:val="Emphasis"/>
          <w:highlight w:val="cyan"/>
        </w:rPr>
        <w:t>Russia’s</w:t>
      </w:r>
      <w:r w:rsidRPr="00B64492">
        <w:rPr>
          <w:rStyle w:val="StyleUnderline"/>
          <w:highlight w:val="cyan"/>
        </w:rPr>
        <w:t xml:space="preserve"> decision to escalate</w:t>
      </w:r>
      <w:r w:rsidRPr="00B64492">
        <w:rPr>
          <w:sz w:val="16"/>
        </w:rPr>
        <w:t xml:space="preserve"> its</w:t>
      </w:r>
      <w:r w:rsidRPr="00B53A6E">
        <w:rPr>
          <w:sz w:val="16"/>
        </w:rPr>
        <w:t xml:space="preserve"> involvement </w:t>
      </w:r>
      <w:r w:rsidRPr="00B64492">
        <w:rPr>
          <w:rStyle w:val="StyleUnderline"/>
          <w:highlight w:val="cyan"/>
        </w:rPr>
        <w:t xml:space="preserve">in </w:t>
      </w:r>
      <w:r w:rsidRPr="00B64492">
        <w:rPr>
          <w:rStyle w:val="Emphasis"/>
          <w:highlight w:val="cyan"/>
        </w:rPr>
        <w:t>Syria</w:t>
      </w:r>
      <w:r w:rsidRPr="00B64492">
        <w:rPr>
          <w:rStyle w:val="StyleUnderline"/>
          <w:highlight w:val="cyan"/>
        </w:rPr>
        <w:t xml:space="preserve"> was</w:t>
      </w:r>
      <w:r w:rsidRPr="00B53A6E">
        <w:rPr>
          <w:sz w:val="16"/>
        </w:rPr>
        <w:t xml:space="preserve"> at least partly </w:t>
      </w:r>
      <w:r w:rsidRPr="00B64492">
        <w:rPr>
          <w:rStyle w:val="StyleUnderline"/>
          <w:highlight w:val="cyan"/>
        </w:rPr>
        <w:t xml:space="preserve">to </w:t>
      </w:r>
      <w:r w:rsidRPr="00B64492">
        <w:rPr>
          <w:rStyle w:val="Emphasis"/>
          <w:highlight w:val="cyan"/>
        </w:rPr>
        <w:t>divert attention</w:t>
      </w:r>
      <w:r w:rsidRPr="000751D2">
        <w:rPr>
          <w:rStyle w:val="StyleUnderline"/>
        </w:rPr>
        <w:t xml:space="preserve"> from the country’s economic woes amidst </w:t>
      </w:r>
      <w:r w:rsidRPr="000751D2">
        <w:rPr>
          <w:rStyle w:val="Emphasis"/>
        </w:rPr>
        <w:t>low oil prices</w:t>
      </w:r>
      <w:r w:rsidRPr="000751D2">
        <w:rPr>
          <w:sz w:val="16"/>
        </w:rPr>
        <w:t xml:space="preserve"> during the mid- and late-2010s (Åslund 2016; Petkova 2020).</w:t>
      </w:r>
    </w:p>
    <w:p w14:paraId="507380AF" w14:textId="77777777" w:rsidR="00846C7E" w:rsidRPr="00B53A6E" w:rsidRDefault="00846C7E" w:rsidP="00846C7E">
      <w:pPr>
        <w:rPr>
          <w:sz w:val="16"/>
        </w:rPr>
      </w:pPr>
      <w:r w:rsidRPr="00B53A6E">
        <w:rPr>
          <w:sz w:val="16"/>
        </w:rPr>
        <w:t xml:space="preserve">Finally, </w:t>
      </w:r>
      <w:r w:rsidRPr="00185946">
        <w:rPr>
          <w:rStyle w:val="Emphasis"/>
        </w:rPr>
        <w:t>negative shocks</w:t>
      </w:r>
      <w:r w:rsidRPr="00185946">
        <w:rPr>
          <w:rStyle w:val="StyleUnderline"/>
        </w:rPr>
        <w:t xml:space="preserve"> to</w:t>
      </w:r>
      <w:r w:rsidRPr="00B53A6E">
        <w:rPr>
          <w:sz w:val="16"/>
        </w:rPr>
        <w:t xml:space="preserve"> their </w:t>
      </w:r>
      <w:r w:rsidRPr="00185946">
        <w:rPr>
          <w:rStyle w:val="StyleUnderline"/>
        </w:rPr>
        <w:t xml:space="preserve">oil revenue may lead petrostates to </w:t>
      </w:r>
      <w:r w:rsidRPr="00185946">
        <w:rPr>
          <w:rStyle w:val="Emphasis"/>
        </w:rPr>
        <w:t>initiate</w:t>
      </w:r>
      <w:r w:rsidRPr="00B53A6E">
        <w:rPr>
          <w:sz w:val="16"/>
        </w:rPr>
        <w:t xml:space="preserve"> more </w:t>
      </w:r>
      <w:r w:rsidRPr="00185946">
        <w:rPr>
          <w:rStyle w:val="Emphasis"/>
        </w:rPr>
        <w:t>conflict</w:t>
      </w:r>
      <w:r w:rsidRPr="00185946">
        <w:rPr>
          <w:rStyle w:val="StyleUnderline"/>
        </w:rPr>
        <w:t xml:space="preserve"> to </w:t>
      </w:r>
      <w:r w:rsidRPr="00185946">
        <w:rPr>
          <w:rStyle w:val="Emphasis"/>
        </w:rPr>
        <w:t>show strength</w:t>
      </w:r>
      <w:r w:rsidRPr="00B53A6E">
        <w:rPr>
          <w:sz w:val="16"/>
        </w:rPr>
        <w:t xml:space="preserve">, via the Signaling Strength mechanism. </w:t>
      </w:r>
      <w:r w:rsidRPr="00B53A6E">
        <w:rPr>
          <w:rStyle w:val="StyleUnderline"/>
        </w:rPr>
        <w:t xml:space="preserve">A </w:t>
      </w:r>
      <w:r w:rsidRPr="00B53A6E">
        <w:rPr>
          <w:rStyle w:val="Emphasis"/>
        </w:rPr>
        <w:t>large</w:t>
      </w:r>
      <w:r w:rsidRPr="00B53A6E">
        <w:rPr>
          <w:sz w:val="16"/>
        </w:rPr>
        <w:t xml:space="preserve"> body of </w:t>
      </w:r>
      <w:r w:rsidRPr="00B53A6E">
        <w:rPr>
          <w:rStyle w:val="Emphasis"/>
        </w:rPr>
        <w:t>lit</w:t>
      </w:r>
      <w:r w:rsidRPr="00B53A6E">
        <w:rPr>
          <w:sz w:val="16"/>
        </w:rPr>
        <w:t xml:space="preserve">erature </w:t>
      </w:r>
      <w:r w:rsidRPr="00B53A6E">
        <w:rPr>
          <w:rStyle w:val="StyleUnderline"/>
        </w:rPr>
        <w:t>points to the emphasis</w:t>
      </w:r>
      <w:r w:rsidRPr="00B53A6E">
        <w:rPr>
          <w:sz w:val="16"/>
        </w:rPr>
        <w:t xml:space="preserve"> that </w:t>
      </w:r>
      <w:r w:rsidRPr="00B53A6E">
        <w:rPr>
          <w:rStyle w:val="StyleUnderline"/>
        </w:rPr>
        <w:t>states place on</w:t>
      </w:r>
      <w:r w:rsidRPr="00B53A6E">
        <w:rPr>
          <w:sz w:val="16"/>
        </w:rPr>
        <w:t xml:space="preserve"> cultivating </w:t>
      </w:r>
      <w:r w:rsidRPr="00B53A6E">
        <w:rPr>
          <w:rStyle w:val="Emphasis"/>
        </w:rPr>
        <w:t>reputations for strength</w:t>
      </w:r>
      <w:r w:rsidRPr="00B53A6E">
        <w:rPr>
          <w:sz w:val="16"/>
        </w:rPr>
        <w:t xml:space="preserve"> and resolve, as doing so can allow them to more effectively use threats of force to deter and coerce other countries (Schelling 1966). Scholars debate the degree to which reputation “matters” in terms of whether adversaries believe that a country’s past behavior is a reliable predictor of its future behavior (Mercer 1996; Press 2005; Weisiger and Yarhi-Milo 2015; Lupton 2020). However, even reputation skeptics concede that </w:t>
      </w:r>
      <w:r w:rsidRPr="00B53A6E">
        <w:rPr>
          <w:rStyle w:val="StyleUnderline"/>
        </w:rPr>
        <w:t>states often believe their reputation matters</w:t>
      </w:r>
      <w:r w:rsidRPr="00B53A6E">
        <w:rPr>
          <w:sz w:val="16"/>
        </w:rPr>
        <w:t xml:space="preserve">, </w:t>
      </w:r>
      <w:r w:rsidRPr="00B53A6E">
        <w:rPr>
          <w:rStyle w:val="StyleUnderline"/>
        </w:rPr>
        <w:t>and act to build</w:t>
      </w:r>
      <w:r w:rsidRPr="00B53A6E">
        <w:rPr>
          <w:sz w:val="16"/>
        </w:rPr>
        <w:t xml:space="preserve"> and preserve </w:t>
      </w:r>
      <w:r w:rsidRPr="00B53A6E">
        <w:rPr>
          <w:rStyle w:val="StyleUnderline"/>
        </w:rPr>
        <w:t xml:space="preserve">their reputation for </w:t>
      </w:r>
      <w:r w:rsidRPr="00B53A6E">
        <w:rPr>
          <w:rStyle w:val="Emphasis"/>
        </w:rPr>
        <w:t>toughness</w:t>
      </w:r>
      <w:r w:rsidRPr="00B53A6E">
        <w:rPr>
          <w:sz w:val="16"/>
        </w:rPr>
        <w:t xml:space="preserve"> (Tang 2005; Yarhi-Milo 2018). Clare and Danilovic (2010) find that states are more likely to initiate conflict when other states have reason to doubt its willingness to fight.</w:t>
      </w:r>
    </w:p>
    <w:p w14:paraId="7A1C871F" w14:textId="77777777" w:rsidR="00846C7E" w:rsidRPr="00B53A6E" w:rsidRDefault="00846C7E" w:rsidP="00846C7E">
      <w:pPr>
        <w:rPr>
          <w:sz w:val="16"/>
        </w:rPr>
      </w:pPr>
      <w:r w:rsidRPr="00B53A6E">
        <w:rPr>
          <w:sz w:val="16"/>
        </w:rPr>
        <w:t xml:space="preserve">By a similar logic, one might expect declines in oil wealth to lead petrostates to initiate conflict. </w:t>
      </w:r>
      <w:r w:rsidRPr="00B53A6E">
        <w:rPr>
          <w:rStyle w:val="StyleUnderline"/>
        </w:rPr>
        <w:t xml:space="preserve">Because </w:t>
      </w:r>
      <w:r w:rsidRPr="00B64492">
        <w:rPr>
          <w:rStyle w:val="StyleUnderline"/>
          <w:highlight w:val="cyan"/>
        </w:rPr>
        <w:t>reduced</w:t>
      </w:r>
      <w:r w:rsidRPr="00B53A6E">
        <w:rPr>
          <w:rStyle w:val="StyleUnderline"/>
        </w:rPr>
        <w:t xml:space="preserve"> oil </w:t>
      </w:r>
      <w:r w:rsidRPr="00B64492">
        <w:rPr>
          <w:rStyle w:val="StyleUnderline"/>
          <w:highlight w:val="cyan"/>
        </w:rPr>
        <w:t xml:space="preserve">revenue </w:t>
      </w:r>
      <w:r w:rsidRPr="00B64492">
        <w:rPr>
          <w:rStyle w:val="Emphasis"/>
          <w:highlight w:val="cyan"/>
        </w:rPr>
        <w:t>constrains</w:t>
      </w:r>
      <w:r w:rsidRPr="00B64492">
        <w:rPr>
          <w:rStyle w:val="StyleUnderline"/>
          <w:highlight w:val="cyan"/>
        </w:rPr>
        <w:t xml:space="preserve"> petrostates’</w:t>
      </w:r>
      <w:r w:rsidRPr="00B53A6E">
        <w:rPr>
          <w:rStyle w:val="StyleUnderline"/>
        </w:rPr>
        <w:t xml:space="preserve"> ability to invest in </w:t>
      </w:r>
      <w:r w:rsidRPr="00B64492">
        <w:rPr>
          <w:rStyle w:val="Emphasis"/>
          <w:highlight w:val="cyan"/>
        </w:rPr>
        <w:t>military power</w:t>
      </w:r>
      <w:r w:rsidRPr="00B64492">
        <w:rPr>
          <w:rStyle w:val="StyleUnderline"/>
          <w:highlight w:val="cyan"/>
        </w:rPr>
        <w:t xml:space="preserve">, they might </w:t>
      </w:r>
      <w:r w:rsidRPr="00B64492">
        <w:rPr>
          <w:rStyle w:val="Emphasis"/>
          <w:highlight w:val="cyan"/>
        </w:rPr>
        <w:t>fear</w:t>
      </w:r>
      <w:r w:rsidRPr="00B53A6E">
        <w:rPr>
          <w:sz w:val="16"/>
        </w:rPr>
        <w:t xml:space="preserve"> that </w:t>
      </w:r>
      <w:r w:rsidRPr="00B64492">
        <w:rPr>
          <w:rStyle w:val="StyleUnderline"/>
          <w:highlight w:val="cyan"/>
        </w:rPr>
        <w:t>other states</w:t>
      </w:r>
      <w:r w:rsidRPr="00B53A6E">
        <w:rPr>
          <w:rStyle w:val="StyleUnderline"/>
        </w:rPr>
        <w:t xml:space="preserve"> will</w:t>
      </w:r>
      <w:r w:rsidRPr="00B53A6E">
        <w:rPr>
          <w:sz w:val="16"/>
        </w:rPr>
        <w:t xml:space="preserve"> be tempted to </w:t>
      </w:r>
      <w:r w:rsidRPr="00B64492">
        <w:rPr>
          <w:rStyle w:val="Emphasis"/>
          <w:highlight w:val="cyan"/>
        </w:rPr>
        <w:t>prey</w:t>
      </w:r>
      <w:r w:rsidRPr="00B64492">
        <w:rPr>
          <w:rStyle w:val="StyleUnderline"/>
          <w:highlight w:val="cyan"/>
        </w:rPr>
        <w:t xml:space="preserve"> on their weakness</w:t>
      </w:r>
      <w:r w:rsidRPr="00B53A6E">
        <w:rPr>
          <w:sz w:val="16"/>
        </w:rPr>
        <w:t xml:space="preserve">. Thus, </w:t>
      </w:r>
      <w:r w:rsidRPr="00B64492">
        <w:rPr>
          <w:rStyle w:val="StyleUnderline"/>
          <w:highlight w:val="cyan"/>
        </w:rPr>
        <w:t>petrostates</w:t>
      </w:r>
      <w:r w:rsidRPr="00B53A6E">
        <w:rPr>
          <w:rStyle w:val="StyleUnderline"/>
        </w:rPr>
        <w:t xml:space="preserve"> may </w:t>
      </w:r>
      <w:r w:rsidRPr="00B64492">
        <w:rPr>
          <w:rStyle w:val="Emphasis"/>
          <w:highlight w:val="cyan"/>
        </w:rPr>
        <w:t>initiate conflict</w:t>
      </w:r>
      <w:r w:rsidRPr="00B64492">
        <w:rPr>
          <w:rStyle w:val="StyleUnderline"/>
          <w:highlight w:val="cyan"/>
        </w:rPr>
        <w:t xml:space="preserve"> to </w:t>
      </w:r>
      <w:r w:rsidRPr="00B64492">
        <w:rPr>
          <w:rStyle w:val="Emphasis"/>
          <w:highlight w:val="cyan"/>
        </w:rPr>
        <w:t>offset</w:t>
      </w:r>
      <w:r w:rsidRPr="00B53A6E">
        <w:rPr>
          <w:sz w:val="16"/>
        </w:rPr>
        <w:t xml:space="preserve"> this perceived </w:t>
      </w:r>
      <w:r w:rsidRPr="00B64492">
        <w:rPr>
          <w:rStyle w:val="Emphasis"/>
          <w:highlight w:val="cyan"/>
        </w:rPr>
        <w:t>weakness</w:t>
      </w:r>
      <w:r w:rsidRPr="00B53A6E">
        <w:rPr>
          <w:rStyle w:val="StyleUnderline"/>
        </w:rPr>
        <w:t xml:space="preserve"> and signal their </w:t>
      </w:r>
      <w:r w:rsidRPr="00B53A6E">
        <w:rPr>
          <w:rStyle w:val="Emphasis"/>
        </w:rPr>
        <w:t>willingness to fight</w:t>
      </w:r>
      <w:r w:rsidRPr="00B53A6E">
        <w:rPr>
          <w:sz w:val="16"/>
        </w:rPr>
        <w:t>. This does not necessarily imply that petrostates will launch prolonged, costly wars or engage in a campaign of serial aggression. Rather, they may pick targeted fights without necessarily crossing the threshold into actual war.</w:t>
      </w:r>
    </w:p>
    <w:p w14:paraId="3378B064" w14:textId="77777777" w:rsidR="00846C7E" w:rsidRDefault="00846C7E" w:rsidP="00846C7E">
      <w:pPr>
        <w:rPr>
          <w:sz w:val="16"/>
        </w:rPr>
      </w:pPr>
      <w:r w:rsidRPr="00B64492">
        <w:rPr>
          <w:rStyle w:val="StyleUnderline"/>
          <w:highlight w:val="cyan"/>
        </w:rPr>
        <w:t>When</w:t>
      </w:r>
      <w:r w:rsidRPr="00B53A6E">
        <w:rPr>
          <w:rStyle w:val="StyleUnderline"/>
        </w:rPr>
        <w:t xml:space="preserve"> oil </w:t>
      </w:r>
      <w:r w:rsidRPr="00B64492">
        <w:rPr>
          <w:rStyle w:val="StyleUnderline"/>
          <w:highlight w:val="cyan"/>
        </w:rPr>
        <w:t>prices are high</w:t>
      </w:r>
      <w:r w:rsidRPr="00B53A6E">
        <w:rPr>
          <w:rStyle w:val="StyleUnderline"/>
        </w:rPr>
        <w:t xml:space="preserve">, </w:t>
      </w:r>
      <w:r w:rsidRPr="00B53A6E">
        <w:rPr>
          <w:rStyle w:val="Emphasis"/>
        </w:rPr>
        <w:t>by contrast</w:t>
      </w:r>
      <w:r w:rsidRPr="00B53A6E">
        <w:rPr>
          <w:rStyle w:val="StyleUnderline"/>
        </w:rPr>
        <w:t xml:space="preserve">, </w:t>
      </w:r>
      <w:r w:rsidRPr="00B64492">
        <w:rPr>
          <w:rStyle w:val="StyleUnderline"/>
          <w:highlight w:val="cyan"/>
        </w:rPr>
        <w:t>petrostates may be</w:t>
      </w:r>
      <w:r w:rsidRPr="00B53A6E">
        <w:rPr>
          <w:rStyle w:val="StyleUnderline"/>
        </w:rPr>
        <w:t xml:space="preserve"> sufficiently </w:t>
      </w:r>
      <w:r w:rsidRPr="00B64492">
        <w:rPr>
          <w:rStyle w:val="Emphasis"/>
          <w:highlight w:val="cyan"/>
        </w:rPr>
        <w:t>self-confident</w:t>
      </w:r>
      <w:r w:rsidRPr="00B64492">
        <w:rPr>
          <w:rStyle w:val="StyleUnderline"/>
          <w:highlight w:val="cyan"/>
        </w:rPr>
        <w:t xml:space="preserve"> to </w:t>
      </w:r>
      <w:r w:rsidRPr="00B64492">
        <w:rPr>
          <w:rStyle w:val="Emphasis"/>
          <w:highlight w:val="cyan"/>
        </w:rPr>
        <w:t>refrain</w:t>
      </w:r>
      <w:r w:rsidRPr="00B64492">
        <w:rPr>
          <w:rStyle w:val="StyleUnderline"/>
          <w:highlight w:val="cyan"/>
        </w:rPr>
        <w:t xml:space="preserve"> from picking fights</w:t>
      </w:r>
      <w:r w:rsidRPr="00B53A6E">
        <w:rPr>
          <w:sz w:val="16"/>
        </w:rPr>
        <w:t xml:space="preserve"> to signal strength. Indeed, </w:t>
      </w:r>
      <w:r w:rsidRPr="00B53A6E">
        <w:rPr>
          <w:rStyle w:val="StyleUnderline"/>
        </w:rPr>
        <w:t xml:space="preserve">targets may be more likely to </w:t>
      </w:r>
      <w:r w:rsidRPr="00B53A6E">
        <w:rPr>
          <w:rStyle w:val="Emphasis"/>
        </w:rPr>
        <w:t>concede</w:t>
      </w:r>
      <w:r w:rsidRPr="00B53A6E">
        <w:rPr>
          <w:rStyle w:val="StyleUnderline"/>
        </w:rPr>
        <w:t xml:space="preserve"> to a petrostate’s demands</w:t>
      </w:r>
      <w:r w:rsidRPr="00B53A6E">
        <w:rPr>
          <w:sz w:val="16"/>
        </w:rPr>
        <w:t xml:space="preserve"> without having to fight when oil prices are high </w:t>
      </w:r>
      <w:r w:rsidRPr="00B53A6E">
        <w:rPr>
          <w:rStyle w:val="StyleUnderline"/>
        </w:rPr>
        <w:t xml:space="preserve">because they know that it has </w:t>
      </w:r>
      <w:r w:rsidRPr="00B53A6E">
        <w:rPr>
          <w:rStyle w:val="Emphasis"/>
        </w:rPr>
        <w:t>more resources</w:t>
      </w:r>
      <w:r w:rsidRPr="00B53A6E">
        <w:rPr>
          <w:rStyle w:val="StyleUnderline"/>
        </w:rPr>
        <w:t xml:space="preserve"> to draw upon</w:t>
      </w:r>
      <w:r w:rsidRPr="00B53A6E">
        <w:rPr>
          <w:sz w:val="16"/>
        </w:rPr>
        <w:t xml:space="preserve"> during wartime and is thus likely to be a tougher opponent. In other words, targets may effectively self-select out of conflict with petrostates when oil prices are high (Fearon 1994, 1995).</w:t>
      </w:r>
    </w:p>
    <w:p w14:paraId="3813B72F" w14:textId="77777777" w:rsidR="00846C7E" w:rsidRDefault="00846C7E" w:rsidP="00846C7E">
      <w:pPr>
        <w:pStyle w:val="Heading4"/>
      </w:pPr>
      <w:r w:rsidRPr="00F06E5A">
        <w:rPr>
          <w:u w:val="single"/>
        </w:rPr>
        <w:t>More robust</w:t>
      </w:r>
      <w:r>
        <w:t xml:space="preserve"> quantitative models prove. </w:t>
      </w:r>
    </w:p>
    <w:p w14:paraId="67674B28" w14:textId="77777777" w:rsidR="00846C7E" w:rsidRPr="005B7513" w:rsidRDefault="00846C7E" w:rsidP="00846C7E">
      <w:r w:rsidRPr="00094EB5">
        <w:rPr>
          <w:rStyle w:val="Style13ptBold"/>
        </w:rPr>
        <w:t>Blankenship 24</w:t>
      </w:r>
      <w:r>
        <w:t>, PhD, Assistant Professor of Political Science at the University of Miami. (Brian, Qaraman Hasan, Soran Mohtadi, Indra Overland, and Johannes Urpelainen, 5-17-2024, “Oil Prices and International Conflict: Why Low Oil Revenue May Not Pacify Petrostates,” International Interactions, 50:3, p. 488-492, DOI: 10.1080/03050629.2024.2352486)</w:t>
      </w:r>
    </w:p>
    <w:p w14:paraId="00BB2982" w14:textId="77777777" w:rsidR="00846C7E" w:rsidRPr="003E032E" w:rsidRDefault="00846C7E" w:rsidP="00846C7E">
      <w:pPr>
        <w:rPr>
          <w:sz w:val="16"/>
        </w:rPr>
      </w:pPr>
      <w:r w:rsidRPr="003E032E">
        <w:rPr>
          <w:sz w:val="16"/>
        </w:rPr>
        <w:t>Quantitative Results</w:t>
      </w:r>
    </w:p>
    <w:p w14:paraId="273409E3" w14:textId="77777777" w:rsidR="00846C7E" w:rsidRPr="003E032E" w:rsidRDefault="00846C7E" w:rsidP="00846C7E">
      <w:pPr>
        <w:rPr>
          <w:sz w:val="16"/>
        </w:rPr>
      </w:pPr>
      <w:r w:rsidRPr="003E032E">
        <w:rPr>
          <w:sz w:val="16"/>
        </w:rPr>
        <w:t xml:space="preserve">The presentation of the results proceeds as follows. First, we present the main results showing the overall effect of oil prices on petrostate conflict initiation. Second, we subject the results to several additional checks to probe the robustness of the findings. Finally, we probe the causal mechanisms by exploring the conditions under which the link between oil prices and petrostate conflict initiation is stronger or weaker. </w:t>
      </w:r>
    </w:p>
    <w:p w14:paraId="126C2302" w14:textId="77777777" w:rsidR="00846C7E" w:rsidRPr="003E032E" w:rsidRDefault="00846C7E" w:rsidP="00846C7E">
      <w:pPr>
        <w:rPr>
          <w:sz w:val="16"/>
        </w:rPr>
      </w:pPr>
      <w:r w:rsidRPr="003E032E">
        <w:rPr>
          <w:sz w:val="16"/>
        </w:rPr>
        <w:t xml:space="preserve">Table 1 presents the main results using incidence rate ratios, where values less than 1 indicate a negative effect and those above 1 a positive effect. Across different lag specifications, </w:t>
      </w:r>
      <w:r w:rsidRPr="00E67E5D">
        <w:rPr>
          <w:rStyle w:val="StyleUnderline"/>
          <w:highlight w:val="cyan"/>
        </w:rPr>
        <w:t>oil prices have a</w:t>
      </w:r>
      <w:r w:rsidRPr="003E032E">
        <w:rPr>
          <w:sz w:val="16"/>
        </w:rPr>
        <w:t xml:space="preserve"> statistically </w:t>
      </w:r>
      <w:r w:rsidRPr="00E67E5D">
        <w:rPr>
          <w:rStyle w:val="Emphasis"/>
          <w:highlight w:val="cyan"/>
        </w:rPr>
        <w:t>significant</w:t>
      </w:r>
      <w:r w:rsidRPr="003E032E">
        <w:rPr>
          <w:sz w:val="16"/>
        </w:rPr>
        <w:t xml:space="preserve">, </w:t>
      </w:r>
      <w:r w:rsidRPr="00E67E5D">
        <w:rPr>
          <w:rStyle w:val="Emphasis"/>
          <w:highlight w:val="cyan"/>
        </w:rPr>
        <w:t>negative association</w:t>
      </w:r>
      <w:r w:rsidRPr="00E67E5D">
        <w:rPr>
          <w:rStyle w:val="StyleUnderline"/>
          <w:highlight w:val="cyan"/>
        </w:rPr>
        <w:t xml:space="preserve"> with</w:t>
      </w:r>
      <w:r w:rsidRPr="00CC115D">
        <w:rPr>
          <w:rStyle w:val="StyleUnderline"/>
        </w:rPr>
        <w:t xml:space="preserve"> petrostate </w:t>
      </w:r>
      <w:r w:rsidRPr="00E67E5D">
        <w:rPr>
          <w:rStyle w:val="StyleUnderline"/>
          <w:highlight w:val="cyan"/>
        </w:rPr>
        <w:t>conflict initiation</w:t>
      </w:r>
      <w:r w:rsidRPr="00557BD0">
        <w:rPr>
          <w:rStyle w:val="StyleUnderline"/>
        </w:rPr>
        <w:t xml:space="preserve"> for MIDs</w:t>
      </w:r>
      <w:r w:rsidRPr="003E032E">
        <w:rPr>
          <w:sz w:val="16"/>
        </w:rPr>
        <w:t xml:space="preserve"> at hostility levels of both 2 or higher and 4 or higher. For example, Model 1’s coefficient (0.987) indicates that </w:t>
      </w:r>
      <w:r w:rsidRPr="00E67E5D">
        <w:rPr>
          <w:rStyle w:val="StyleUnderline"/>
          <w:highlight w:val="cyan"/>
        </w:rPr>
        <w:t>the</w:t>
      </w:r>
      <w:r w:rsidRPr="00557BD0">
        <w:rPr>
          <w:rStyle w:val="StyleUnderline"/>
        </w:rPr>
        <w:t xml:space="preserve"> predicted </w:t>
      </w:r>
      <w:r w:rsidRPr="00E67E5D">
        <w:rPr>
          <w:rStyle w:val="StyleUnderline"/>
          <w:highlight w:val="cyan"/>
        </w:rPr>
        <w:t>number</w:t>
      </w:r>
      <w:r w:rsidRPr="00557BD0">
        <w:rPr>
          <w:rStyle w:val="StyleUnderline"/>
        </w:rPr>
        <w:t xml:space="preserve"> of MIDs </w:t>
      </w:r>
      <w:r w:rsidRPr="00E67E5D">
        <w:rPr>
          <w:rStyle w:val="StyleUnderline"/>
          <w:highlight w:val="cyan"/>
        </w:rPr>
        <w:t>declines</w:t>
      </w:r>
      <w:r w:rsidRPr="00CC115D">
        <w:rPr>
          <w:rStyle w:val="StyleUnderline"/>
        </w:rPr>
        <w:t xml:space="preserve"> by </w:t>
      </w:r>
      <w:r w:rsidRPr="00E67E5D">
        <w:rPr>
          <w:rStyle w:val="Emphasis"/>
          <w:highlight w:val="cyan"/>
        </w:rPr>
        <w:t>1.3%</w:t>
      </w:r>
      <w:r w:rsidRPr="00E67E5D">
        <w:rPr>
          <w:rStyle w:val="StyleUnderline"/>
          <w:highlight w:val="cyan"/>
        </w:rPr>
        <w:t xml:space="preserve"> for each </w:t>
      </w:r>
      <w:r w:rsidRPr="00E67E5D">
        <w:rPr>
          <w:rStyle w:val="Emphasis"/>
          <w:highlight w:val="cyan"/>
        </w:rPr>
        <w:t>dollar increase</w:t>
      </w:r>
      <w:r w:rsidRPr="00557BD0">
        <w:rPr>
          <w:rStyle w:val="StyleUnderline"/>
        </w:rPr>
        <w:t xml:space="preserve"> in</w:t>
      </w:r>
      <w:r w:rsidRPr="003E032E">
        <w:rPr>
          <w:sz w:val="16"/>
        </w:rPr>
        <w:t xml:space="preserve"> the </w:t>
      </w:r>
      <w:r w:rsidRPr="00557BD0">
        <w:rPr>
          <w:rStyle w:val="StyleUnderline"/>
        </w:rPr>
        <w:t>oil price</w:t>
      </w:r>
      <w:r w:rsidRPr="003E032E">
        <w:rPr>
          <w:sz w:val="16"/>
        </w:rPr>
        <w:t xml:space="preserve">. For ease of interpretation, Figure 1 presents the predicted number of MIDs initiated per petrostate per year across different levels of oil prices.12 Oil prices in around the median value of $40 per barrel are associated with .017 [95% CI: .013−.021] MIDs initiated per petrostate per year, while those one standard deviation below ($10/barrel) are associated with .025 [.016−.034] compared to .012 [.007−.016] at $70 and .008 [.003−.013] at $100. Moreover, as Table A6 shows, the effect of oil prices does not hold for conflicts in which the petrostate was on the receiving side of the conflict. This placebo test offers greater confidence in the main results, as they suggest that oil prices have a distinctive effect on petrostates’ behavior that does not hold for non-petrostates. Table A7, in turn, suggests </w:t>
      </w:r>
      <w:r w:rsidRPr="00E51FF0">
        <w:rPr>
          <w:rStyle w:val="StyleUnderline"/>
        </w:rPr>
        <w:t xml:space="preserve">that the relationship is </w:t>
      </w:r>
      <w:r w:rsidRPr="00E51FF0">
        <w:rPr>
          <w:rStyle w:val="Emphasis"/>
        </w:rPr>
        <w:t>stronger</w:t>
      </w:r>
      <w:r w:rsidRPr="00E51FF0">
        <w:rPr>
          <w:rStyle w:val="StyleUnderline"/>
        </w:rPr>
        <w:t xml:space="preserve"> among petrostates that produce </w:t>
      </w:r>
      <w:r w:rsidRPr="00E51FF0">
        <w:rPr>
          <w:rStyle w:val="Emphasis"/>
        </w:rPr>
        <w:t>more oil</w:t>
      </w:r>
      <w:r w:rsidRPr="003E032E">
        <w:rPr>
          <w:sz w:val="16"/>
        </w:rPr>
        <w:t>, whose revenues one would expect to be more affected by changes in oil prices.13</w:t>
      </w:r>
    </w:p>
    <w:p w14:paraId="5987C506" w14:textId="77777777" w:rsidR="00846C7E" w:rsidRPr="003E032E" w:rsidRDefault="00846C7E" w:rsidP="00846C7E">
      <w:pPr>
        <w:rPr>
          <w:sz w:val="16"/>
        </w:rPr>
      </w:pPr>
      <w:r w:rsidRPr="003E032E">
        <w:rPr>
          <w:sz w:val="16"/>
        </w:rPr>
        <w:t xml:space="preserve">Notably, </w:t>
      </w:r>
      <w:r w:rsidRPr="00E51FF0">
        <w:rPr>
          <w:rStyle w:val="StyleUnderline"/>
        </w:rPr>
        <w:t>our results differ from</w:t>
      </w:r>
      <w:r w:rsidRPr="003E032E">
        <w:rPr>
          <w:sz w:val="16"/>
        </w:rPr>
        <w:t xml:space="preserve"> those of </w:t>
      </w:r>
      <w:r w:rsidRPr="00E51FF0">
        <w:rPr>
          <w:rStyle w:val="Emphasis"/>
        </w:rPr>
        <w:t>Hendrix</w:t>
      </w:r>
      <w:r w:rsidRPr="003E032E">
        <w:rPr>
          <w:sz w:val="16"/>
        </w:rPr>
        <w:t xml:space="preserve"> (2017, 584), who finds that lower oil prices are not associated with greater petrostate conflict initiation. Several differences between the two analyses can likely explain this. The first is that </w:t>
      </w:r>
      <w:r w:rsidRPr="00E67E5D">
        <w:rPr>
          <w:rStyle w:val="StyleUnderline"/>
          <w:highlight w:val="cyan"/>
        </w:rPr>
        <w:t xml:space="preserve">our data extend to </w:t>
      </w:r>
      <w:r w:rsidRPr="00E67E5D">
        <w:rPr>
          <w:rStyle w:val="Emphasis"/>
          <w:highlight w:val="cyan"/>
        </w:rPr>
        <w:t>2014</w:t>
      </w:r>
      <w:r w:rsidRPr="00E67E5D">
        <w:rPr>
          <w:rStyle w:val="StyleUnderline"/>
          <w:highlight w:val="cyan"/>
        </w:rPr>
        <w:t>, rather than</w:t>
      </w:r>
      <w:r w:rsidRPr="003E032E">
        <w:rPr>
          <w:rStyle w:val="StyleUnderline"/>
        </w:rPr>
        <w:t xml:space="preserve"> </w:t>
      </w:r>
      <w:r w:rsidRPr="00E67E5D">
        <w:rPr>
          <w:rStyle w:val="Emphasis"/>
          <w:highlight w:val="cyan"/>
        </w:rPr>
        <w:t>2001</w:t>
      </w:r>
      <w:r w:rsidRPr="003E032E">
        <w:rPr>
          <w:sz w:val="16"/>
        </w:rPr>
        <w:t xml:space="preserve">. The second is that </w:t>
      </w:r>
      <w:r w:rsidRPr="003E032E">
        <w:rPr>
          <w:rStyle w:val="StyleUnderline"/>
        </w:rPr>
        <w:t>Hendrix uses a time-varying measure of petrostate status</w:t>
      </w:r>
      <w:r w:rsidRPr="003E032E">
        <w:rPr>
          <w:sz w:val="16"/>
        </w:rPr>
        <w:t xml:space="preserve">, such that countries drop in and out of that classification from year-to-year. However, as we discussed previously, </w:t>
      </w:r>
      <w:r w:rsidRPr="003E032E">
        <w:rPr>
          <w:rStyle w:val="StyleUnderline"/>
        </w:rPr>
        <w:t xml:space="preserve">using a time-varying measure risks making inclusion into the sample </w:t>
      </w:r>
      <w:r w:rsidRPr="003E032E">
        <w:rPr>
          <w:rStyle w:val="Emphasis"/>
        </w:rPr>
        <w:t>endogenous</w:t>
      </w:r>
      <w:r w:rsidRPr="003E032E">
        <w:rPr>
          <w:rStyle w:val="StyleUnderline"/>
        </w:rPr>
        <w:t xml:space="preserve"> to oil prices, as oil income rises when the price increases</w:t>
      </w:r>
      <w:r w:rsidRPr="003E032E">
        <w:rPr>
          <w:sz w:val="16"/>
        </w:rPr>
        <w:t>. Indeed, when we limit our sample to the pre-2002 period or use a time-varying measure of petrostate status, our results, like those presented in Hendrix’s Table 2, are weaker and in some cases not statistically distinguishable from zero (see Table A12).</w:t>
      </w:r>
    </w:p>
    <w:p w14:paraId="489E6FB4" w14:textId="77777777" w:rsidR="00846C7E" w:rsidRPr="003E032E" w:rsidRDefault="00846C7E" w:rsidP="00846C7E">
      <w:pPr>
        <w:rPr>
          <w:sz w:val="16"/>
        </w:rPr>
      </w:pPr>
      <w:r w:rsidRPr="003E032E">
        <w:rPr>
          <w:rStyle w:val="StyleUnderline"/>
        </w:rPr>
        <w:t xml:space="preserve">The </w:t>
      </w:r>
      <w:r w:rsidRPr="003E7F6D">
        <w:rPr>
          <w:rStyle w:val="StyleUnderline"/>
          <w:highlight w:val="cyan"/>
        </w:rPr>
        <w:t xml:space="preserve">results are </w:t>
      </w:r>
      <w:r w:rsidRPr="003E7F6D">
        <w:rPr>
          <w:rStyle w:val="Emphasis"/>
          <w:highlight w:val="cyan"/>
        </w:rPr>
        <w:t>robust</w:t>
      </w:r>
      <w:r w:rsidRPr="003E7F6D">
        <w:rPr>
          <w:rStyle w:val="StyleUnderline"/>
          <w:highlight w:val="cyan"/>
        </w:rPr>
        <w:t xml:space="preserve"> to </w:t>
      </w:r>
      <w:r w:rsidRPr="003E7F6D">
        <w:rPr>
          <w:rStyle w:val="Emphasis"/>
          <w:highlight w:val="cyan"/>
        </w:rPr>
        <w:t>different model specifications</w:t>
      </w:r>
      <w:r w:rsidRPr="003E032E">
        <w:rPr>
          <w:sz w:val="16"/>
        </w:rPr>
        <w:t xml:space="preserve">, as shown in the online appendix. </w:t>
      </w:r>
      <w:r w:rsidRPr="003E7F6D">
        <w:rPr>
          <w:rStyle w:val="StyleUnderline"/>
          <w:highlight w:val="cyan"/>
        </w:rPr>
        <w:t>These include</w:t>
      </w:r>
      <w:r w:rsidRPr="003E032E">
        <w:rPr>
          <w:sz w:val="16"/>
        </w:rPr>
        <w:t xml:space="preserve"> including </w:t>
      </w:r>
      <w:r w:rsidRPr="003E7F6D">
        <w:rPr>
          <w:rStyle w:val="Emphasis"/>
          <w:highlight w:val="cyan"/>
        </w:rPr>
        <w:t>more control</w:t>
      </w:r>
      <w:r w:rsidRPr="003E7F6D">
        <w:rPr>
          <w:rStyle w:val="StyleUnderline"/>
          <w:highlight w:val="cyan"/>
        </w:rPr>
        <w:t xml:space="preserve"> variables</w:t>
      </w:r>
      <w:r w:rsidRPr="003E032E">
        <w:rPr>
          <w:sz w:val="16"/>
        </w:rPr>
        <w:t xml:space="preserve"> (Table A2); </w:t>
      </w:r>
      <w:r w:rsidRPr="003E032E">
        <w:rPr>
          <w:rStyle w:val="StyleUnderline"/>
        </w:rPr>
        <w:t>using net export revenues of at least 10% GDP</w:t>
      </w:r>
      <w:r w:rsidRPr="003E032E">
        <w:rPr>
          <w:sz w:val="16"/>
        </w:rPr>
        <w:t xml:space="preserve"> or oil rents at 20% of GDP </w:t>
      </w:r>
      <w:r w:rsidRPr="003E032E">
        <w:rPr>
          <w:rStyle w:val="StyleUnderline"/>
        </w:rPr>
        <w:t xml:space="preserve">as the </w:t>
      </w:r>
      <w:r w:rsidRPr="003E7F6D">
        <w:rPr>
          <w:rStyle w:val="StyleUnderline"/>
          <w:highlight w:val="cyan"/>
        </w:rPr>
        <w:t>sampling thresholds</w:t>
      </w:r>
      <w:r w:rsidRPr="003E032E">
        <w:rPr>
          <w:sz w:val="16"/>
        </w:rPr>
        <w:t xml:space="preserve"> (Tables A3–A4); </w:t>
      </w:r>
      <w:r w:rsidRPr="003E032E">
        <w:rPr>
          <w:rStyle w:val="StyleUnderline"/>
        </w:rPr>
        <w:t>including country-decade fixed effects to account for</w:t>
      </w:r>
      <w:r w:rsidRPr="003E032E">
        <w:rPr>
          <w:sz w:val="16"/>
        </w:rPr>
        <w:t xml:space="preserve"> country-specific </w:t>
      </w:r>
      <w:r w:rsidRPr="003E032E">
        <w:rPr>
          <w:rStyle w:val="StyleUnderline"/>
        </w:rPr>
        <w:t>time heterogeneity</w:t>
      </w:r>
      <w:r w:rsidRPr="003E032E">
        <w:rPr>
          <w:sz w:val="16"/>
        </w:rPr>
        <w:t xml:space="preserve"> (Table A5); clustering standard errors by year (Table A11); </w:t>
      </w:r>
      <w:r w:rsidRPr="003E7F6D">
        <w:rPr>
          <w:rStyle w:val="StyleUnderline"/>
          <w:highlight w:val="cyan"/>
        </w:rPr>
        <w:t>and</w:t>
      </w:r>
      <w:r w:rsidRPr="003E032E">
        <w:rPr>
          <w:sz w:val="16"/>
        </w:rPr>
        <w:t xml:space="preserve">, following Jang and Smith (2021), </w:t>
      </w:r>
      <w:r w:rsidRPr="003E032E">
        <w:rPr>
          <w:rStyle w:val="StyleUnderline"/>
        </w:rPr>
        <w:t>controlling</w:t>
      </w:r>
      <w:r w:rsidRPr="003E032E">
        <w:rPr>
          <w:sz w:val="16"/>
        </w:rPr>
        <w:t xml:space="preserve"> for </w:t>
      </w:r>
      <w:r w:rsidRPr="003E7F6D">
        <w:rPr>
          <w:rStyle w:val="StyleUnderline"/>
          <w:highlight w:val="cyan"/>
        </w:rPr>
        <w:t>an Iran-Iraq</w:t>
      </w:r>
      <w:r w:rsidRPr="003E032E">
        <w:rPr>
          <w:rStyle w:val="StyleUnderline"/>
        </w:rPr>
        <w:t xml:space="preserve"> War </w:t>
      </w:r>
      <w:r w:rsidRPr="003E7F6D">
        <w:rPr>
          <w:rStyle w:val="StyleUnderline"/>
          <w:highlight w:val="cyan"/>
        </w:rPr>
        <w:t>dummy variable</w:t>
      </w:r>
      <w:r w:rsidRPr="003E032E">
        <w:rPr>
          <w:sz w:val="16"/>
        </w:rPr>
        <w:t xml:space="preserve"> (Tables A17-A18).</w:t>
      </w:r>
    </w:p>
    <w:p w14:paraId="01301992" w14:textId="77777777" w:rsidR="00846C7E" w:rsidRPr="003E032E" w:rsidRDefault="00846C7E" w:rsidP="00846C7E">
      <w:pPr>
        <w:rPr>
          <w:sz w:val="16"/>
        </w:rPr>
      </w:pPr>
      <w:r w:rsidRPr="003E032E">
        <w:rPr>
          <w:sz w:val="16"/>
        </w:rPr>
        <w:t xml:space="preserve">As a supplementary test to explore the effects of cross-national variation in how constrained or abundant each petrostate’s oil revenue is, in Table  A19, we replace oil prices with each country’s reserve-to-production (R/P) ratio, which measures the number of years’ worth of oil reserves the country has. Like oil prices, the R/P ratio allows us to capture the degree to which a petrostate faces structural constraints on its oil revenue. The results show that </w:t>
      </w:r>
      <w:r w:rsidRPr="003E032E">
        <w:rPr>
          <w:rStyle w:val="StyleUnderline"/>
        </w:rPr>
        <w:t xml:space="preserve">countries with a higher R/P ratio initiate fewer MIDs, </w:t>
      </w:r>
      <w:r w:rsidRPr="003E032E">
        <w:rPr>
          <w:rStyle w:val="Emphasis"/>
        </w:rPr>
        <w:t>on average</w:t>
      </w:r>
      <w:r w:rsidRPr="003E032E">
        <w:rPr>
          <w:rStyle w:val="StyleUnderline"/>
        </w:rPr>
        <w:t>, than those with a lower R/P ratio</w:t>
      </w:r>
      <w:r w:rsidRPr="003E032E">
        <w:rPr>
          <w:sz w:val="16"/>
        </w:rPr>
        <w:t xml:space="preserve">. This is consistent with the main findings, as it suggests that </w:t>
      </w:r>
      <w:r w:rsidRPr="003E032E">
        <w:rPr>
          <w:rStyle w:val="StyleUnderline"/>
        </w:rPr>
        <w:t xml:space="preserve">petrostates facing constraints on their oil revenue are </w:t>
      </w:r>
      <w:r w:rsidRPr="003E032E">
        <w:rPr>
          <w:rStyle w:val="Emphasis"/>
        </w:rPr>
        <w:t>more likely</w:t>
      </w:r>
      <w:r w:rsidRPr="003E032E">
        <w:rPr>
          <w:rStyle w:val="StyleUnderline"/>
        </w:rPr>
        <w:t xml:space="preserve"> to initiate conflict</w:t>
      </w:r>
      <w:r w:rsidRPr="003E032E">
        <w:rPr>
          <w:sz w:val="16"/>
        </w:rPr>
        <w:t>.</w:t>
      </w:r>
    </w:p>
    <w:p w14:paraId="2D51ACF7" w14:textId="77777777" w:rsidR="00846C7E" w:rsidRDefault="00846C7E" w:rsidP="00846C7E">
      <w:pPr>
        <w:rPr>
          <w:sz w:val="16"/>
        </w:rPr>
      </w:pPr>
      <w:r w:rsidRPr="003E032E">
        <w:rPr>
          <w:sz w:val="16"/>
        </w:rPr>
        <w:t xml:space="preserve">Taken together, </w:t>
      </w:r>
      <w:r w:rsidRPr="003E7F6D">
        <w:rPr>
          <w:rStyle w:val="StyleUnderline"/>
          <w:highlight w:val="cyan"/>
        </w:rPr>
        <w:t>these</w:t>
      </w:r>
      <w:r w:rsidRPr="003E032E">
        <w:rPr>
          <w:rStyle w:val="StyleUnderline"/>
        </w:rPr>
        <w:t xml:space="preserve"> results </w:t>
      </w:r>
      <w:r w:rsidRPr="003E7F6D">
        <w:rPr>
          <w:rStyle w:val="StyleUnderline"/>
          <w:highlight w:val="cyan"/>
        </w:rPr>
        <w:t xml:space="preserve">offer </w:t>
      </w:r>
      <w:r w:rsidRPr="003E7F6D">
        <w:rPr>
          <w:rStyle w:val="Emphasis"/>
          <w:highlight w:val="cyan"/>
        </w:rPr>
        <w:t>greater support</w:t>
      </w:r>
      <w:r w:rsidRPr="003E7F6D">
        <w:rPr>
          <w:rStyle w:val="StyleUnderline"/>
          <w:highlight w:val="cyan"/>
        </w:rPr>
        <w:t xml:space="preserve"> for</w:t>
      </w:r>
      <w:r w:rsidRPr="003E032E">
        <w:rPr>
          <w:rStyle w:val="StyleUnderline"/>
        </w:rPr>
        <w:t xml:space="preserve"> the Battling over a Smaller Market, Diversionary Conflict, and </w:t>
      </w:r>
      <w:r w:rsidRPr="003E7F6D">
        <w:rPr>
          <w:rStyle w:val="Emphasis"/>
          <w:highlight w:val="cyan"/>
        </w:rPr>
        <w:t>Signaling Strength</w:t>
      </w:r>
      <w:r w:rsidRPr="003E032E">
        <w:rPr>
          <w:sz w:val="16"/>
        </w:rPr>
        <w:t xml:space="preserve"> explanations </w:t>
      </w:r>
      <w:r w:rsidRPr="003E7F6D">
        <w:rPr>
          <w:rStyle w:val="StyleUnderline"/>
          <w:highlight w:val="cyan"/>
        </w:rPr>
        <w:t>than</w:t>
      </w:r>
      <w:r w:rsidRPr="003E032E">
        <w:rPr>
          <w:sz w:val="16"/>
        </w:rPr>
        <w:t xml:space="preserve"> for the </w:t>
      </w:r>
      <w:r w:rsidRPr="003E7F6D">
        <w:rPr>
          <w:rStyle w:val="Emphasis"/>
          <w:highlight w:val="cyan"/>
        </w:rPr>
        <w:t>Emboldenment</w:t>
      </w:r>
      <w:r w:rsidRPr="003E032E">
        <w:rPr>
          <w:sz w:val="16"/>
        </w:rPr>
        <w:t xml:space="preserve"> mechanism. Across model specifications, oil prices reduce the number of MIDs that petrostates initiate. Moreover, Figure 2 shows how the predicted number of petrostate-initiated MIDs across oil prices varies with or without the presence of a revolutionary government. As the results show, high oil prices do not increase petrostate conflict initiation even in the presence of a revolutionary government—though, consistent with Colgan (2013), revolutionary governments are associated with more conflict initiation overall.</w:t>
      </w:r>
    </w:p>
    <w:p w14:paraId="316538AE" w14:textId="77777777" w:rsidR="00846C7E" w:rsidRDefault="00846C7E" w:rsidP="00846C7E">
      <w:pPr>
        <w:pStyle w:val="Heading4"/>
      </w:pPr>
      <w:r>
        <w:t xml:space="preserve">That’s </w:t>
      </w:r>
      <w:r w:rsidRPr="000A58D2">
        <w:t>especially</w:t>
      </w:r>
      <w:r>
        <w:t xml:space="preserve"> true during the </w:t>
      </w:r>
      <w:r w:rsidRPr="001775AF">
        <w:rPr>
          <w:u w:val="single"/>
        </w:rPr>
        <w:t>green transition</w:t>
      </w:r>
      <w:r>
        <w:t xml:space="preserve">---revenue loss makes </w:t>
      </w:r>
      <w:r w:rsidRPr="000E4908">
        <w:rPr>
          <w:u w:val="single"/>
        </w:rPr>
        <w:t>preemptive conquest</w:t>
      </w:r>
      <w:r>
        <w:t xml:space="preserve"> likely.</w:t>
      </w:r>
    </w:p>
    <w:p w14:paraId="133C2BFD" w14:textId="77777777" w:rsidR="00846C7E" w:rsidRPr="0077097C" w:rsidRDefault="00846C7E" w:rsidP="00846C7E">
      <w:r w:rsidRPr="00094EB5">
        <w:rPr>
          <w:rStyle w:val="Style13ptBold"/>
        </w:rPr>
        <w:t>Blankenship 24</w:t>
      </w:r>
      <w:r>
        <w:t>, PhD, Assistant Professor of Political Science at the University of Miami. (Brian, Qaraman Hasan, Soran Mohtadi, Indra Overland, and Johannes Urpelainen, 5-17-2024, “Oil Prices and International Conflict: Why Low Oil Revenue May Not Pacify Petrostates,” International Interactions, 50:3, p. 500-501, DOI: 10.1080/03050629.2024.2352486)</w:t>
      </w:r>
    </w:p>
    <w:p w14:paraId="067050A8" w14:textId="77777777" w:rsidR="00846C7E" w:rsidRPr="00933756" w:rsidRDefault="00846C7E" w:rsidP="00846C7E">
      <w:pPr>
        <w:rPr>
          <w:sz w:val="16"/>
        </w:rPr>
      </w:pPr>
      <w:r w:rsidRPr="00933756">
        <w:rPr>
          <w:sz w:val="16"/>
        </w:rPr>
        <w:t>Conclusion: Implications for the Energy Transition</w:t>
      </w:r>
    </w:p>
    <w:p w14:paraId="1DD300A8" w14:textId="77777777" w:rsidR="00846C7E" w:rsidRPr="00933756" w:rsidRDefault="00846C7E" w:rsidP="00846C7E">
      <w:pPr>
        <w:rPr>
          <w:sz w:val="16"/>
        </w:rPr>
      </w:pPr>
      <w:r w:rsidRPr="00933756">
        <w:rPr>
          <w:sz w:val="16"/>
        </w:rPr>
        <w:t xml:space="preserve">This article set out to understand the degree to which the foreign policies of major oil-producers—and in particular their propensity to initiate conflict—are shaped by variation in oil prices. The </w:t>
      </w:r>
      <w:r w:rsidRPr="00933756">
        <w:rPr>
          <w:rStyle w:val="StyleUnderline"/>
        </w:rPr>
        <w:t xml:space="preserve">findings are more consistent with petrostates </w:t>
      </w:r>
      <w:r w:rsidRPr="00933756">
        <w:rPr>
          <w:rStyle w:val="Emphasis"/>
        </w:rPr>
        <w:t>initiating conflict</w:t>
      </w:r>
      <w:r w:rsidRPr="00933756">
        <w:rPr>
          <w:sz w:val="16"/>
        </w:rPr>
        <w:t xml:space="preserve"> more when </w:t>
      </w:r>
      <w:r w:rsidRPr="00933756">
        <w:rPr>
          <w:rStyle w:val="StyleUnderline"/>
        </w:rPr>
        <w:t xml:space="preserve">oil prices are </w:t>
      </w:r>
      <w:r w:rsidRPr="00933756">
        <w:rPr>
          <w:rStyle w:val="Emphasis"/>
        </w:rPr>
        <w:t>low</w:t>
      </w:r>
      <w:r w:rsidRPr="00933756">
        <w:rPr>
          <w:sz w:val="16"/>
        </w:rPr>
        <w:t xml:space="preserve">, </w:t>
      </w:r>
      <w:r w:rsidRPr="00933756">
        <w:rPr>
          <w:rStyle w:val="StyleUnderline"/>
        </w:rPr>
        <w:t xml:space="preserve">than with petrostates being </w:t>
      </w:r>
      <w:r w:rsidRPr="00933756">
        <w:rPr>
          <w:rStyle w:val="Emphasis"/>
        </w:rPr>
        <w:t>emboldened</w:t>
      </w:r>
      <w:r w:rsidRPr="00933756">
        <w:rPr>
          <w:sz w:val="16"/>
        </w:rPr>
        <w:t xml:space="preserve"> by oil prices and going on the offensive due to being flush with oil revenue. The key implication of the findings, then, is that </w:t>
      </w:r>
      <w:r w:rsidRPr="00CC115D">
        <w:rPr>
          <w:rStyle w:val="StyleUnderline"/>
          <w:highlight w:val="cyan"/>
        </w:rPr>
        <w:t xml:space="preserve">declining oil prices are </w:t>
      </w:r>
      <w:r w:rsidRPr="00CC115D">
        <w:rPr>
          <w:rStyle w:val="Emphasis"/>
          <w:highlight w:val="cyan"/>
        </w:rPr>
        <w:t>not</w:t>
      </w:r>
      <w:r w:rsidRPr="00933756">
        <w:rPr>
          <w:sz w:val="16"/>
        </w:rPr>
        <w:t xml:space="preserve"> necessarily </w:t>
      </w:r>
      <w:r w:rsidRPr="00CC115D">
        <w:rPr>
          <w:rStyle w:val="Emphasis"/>
          <w:highlight w:val="cyan"/>
        </w:rPr>
        <w:t>good news</w:t>
      </w:r>
      <w:r w:rsidRPr="00CC115D">
        <w:rPr>
          <w:rStyle w:val="StyleUnderline"/>
          <w:highlight w:val="cyan"/>
        </w:rPr>
        <w:t xml:space="preserve"> for</w:t>
      </w:r>
      <w:r w:rsidRPr="00933756">
        <w:rPr>
          <w:sz w:val="16"/>
        </w:rPr>
        <w:t xml:space="preserve"> “</w:t>
      </w:r>
      <w:r w:rsidRPr="00CC115D">
        <w:rPr>
          <w:rStyle w:val="Emphasis"/>
          <w:highlight w:val="cyan"/>
        </w:rPr>
        <w:t>petro-aggression</w:t>
      </w:r>
      <w:r w:rsidRPr="00933756">
        <w:rPr>
          <w:sz w:val="16"/>
        </w:rPr>
        <w:t xml:space="preserve">.” Previous periods of low oil prices have not been periods of petrostate passivity; if anything, </w:t>
      </w:r>
      <w:r w:rsidRPr="00933756">
        <w:rPr>
          <w:rStyle w:val="StyleUnderline"/>
        </w:rPr>
        <w:t>petrostates have initiated more conflict when</w:t>
      </w:r>
      <w:r w:rsidRPr="00933756">
        <w:rPr>
          <w:sz w:val="16"/>
        </w:rPr>
        <w:t xml:space="preserve"> oil </w:t>
      </w:r>
      <w:r w:rsidRPr="00933756">
        <w:rPr>
          <w:rStyle w:val="StyleUnderline"/>
        </w:rPr>
        <w:t>prices decline</w:t>
      </w:r>
      <w:r w:rsidRPr="00933756">
        <w:rPr>
          <w:sz w:val="16"/>
        </w:rPr>
        <w:t>.</w:t>
      </w:r>
    </w:p>
    <w:p w14:paraId="42CCF107" w14:textId="77777777" w:rsidR="00846C7E" w:rsidRPr="00933756" w:rsidRDefault="00846C7E" w:rsidP="00846C7E">
      <w:pPr>
        <w:rPr>
          <w:sz w:val="16"/>
        </w:rPr>
      </w:pPr>
      <w:r w:rsidRPr="00933756">
        <w:rPr>
          <w:sz w:val="16"/>
        </w:rPr>
        <w:t xml:space="preserve">Our findings speak to the broader literature on “petro-aggression.” As described in the introduction, scholars disagree as to whether petrostates are more aggressively overall, and are if anything even more divided over whether petrostates fight each other over oil. While our findings do not focus on petrostates’ overall levels of aggression, they suggest that petrostates are, in general, more likely to be aggressive when oil prices are lower. Moreover, the findings may help to begin bridging the gap between proponents and skeptics of what Meierding (2016) calls the “oil wars hypothesis.” Scholars like Meierding (2016, 2020), Jang and Smith (2021), and Ashford (2022) point out that </w:t>
      </w:r>
      <w:r w:rsidRPr="00CC115D">
        <w:rPr>
          <w:rStyle w:val="StyleUnderline"/>
          <w:highlight w:val="cyan"/>
        </w:rPr>
        <w:t>would-be conquerors face</w:t>
      </w:r>
      <w:r w:rsidRPr="00933756">
        <w:rPr>
          <w:rStyle w:val="StyleUnderline"/>
        </w:rPr>
        <w:t xml:space="preserve"> serious i</w:t>
      </w:r>
      <w:r w:rsidRPr="00CC115D">
        <w:rPr>
          <w:rStyle w:val="StyleUnderline"/>
          <w:highlight w:val="cyan"/>
        </w:rPr>
        <w:t>mpediments to</w:t>
      </w:r>
      <w:r w:rsidRPr="00933756">
        <w:rPr>
          <w:rStyle w:val="StyleUnderline"/>
        </w:rPr>
        <w:t xml:space="preserve"> </w:t>
      </w:r>
      <w:r w:rsidRPr="00CC115D">
        <w:rPr>
          <w:rStyle w:val="StyleUnderline"/>
        </w:rPr>
        <w:t xml:space="preserve">seeking to </w:t>
      </w:r>
      <w:r w:rsidRPr="00CC115D">
        <w:rPr>
          <w:rStyle w:val="StyleUnderline"/>
          <w:highlight w:val="cyan"/>
        </w:rPr>
        <w:t>seize</w:t>
      </w:r>
      <w:r w:rsidRPr="00CC115D">
        <w:rPr>
          <w:rStyle w:val="StyleUnderline"/>
        </w:rPr>
        <w:t xml:space="preserve"> and profit from</w:t>
      </w:r>
      <w:r w:rsidRPr="00933756">
        <w:rPr>
          <w:rStyle w:val="StyleUnderline"/>
        </w:rPr>
        <w:t xml:space="preserve"> </w:t>
      </w:r>
      <w:r w:rsidRPr="00CC115D">
        <w:rPr>
          <w:rStyle w:val="StyleUnderline"/>
          <w:highlight w:val="cyan"/>
        </w:rPr>
        <w:t>the</w:t>
      </w:r>
      <w:r w:rsidRPr="00933756">
        <w:rPr>
          <w:rStyle w:val="StyleUnderline"/>
        </w:rPr>
        <w:t xml:space="preserve"> oil </w:t>
      </w:r>
      <w:r w:rsidRPr="00CC115D">
        <w:rPr>
          <w:rStyle w:val="StyleUnderline"/>
          <w:highlight w:val="cyan"/>
        </w:rPr>
        <w:t>resources of their neighbors</w:t>
      </w:r>
      <w:r w:rsidRPr="00933756">
        <w:rPr>
          <w:rStyle w:val="StyleUnderline"/>
        </w:rPr>
        <w:t>,</w:t>
      </w:r>
      <w:r w:rsidRPr="00933756">
        <w:rPr>
          <w:sz w:val="16"/>
        </w:rPr>
        <w:t xml:space="preserve"> including the costs of occupation and the risk of international reprisals. Our findings suggest that while these arguments may very well be correct, </w:t>
      </w:r>
      <w:r w:rsidRPr="00CC115D">
        <w:rPr>
          <w:rStyle w:val="StyleUnderline"/>
          <w:highlight w:val="cyan"/>
        </w:rPr>
        <w:t xml:space="preserve">these constraints might be </w:t>
      </w:r>
      <w:r w:rsidRPr="00CC115D">
        <w:rPr>
          <w:rStyle w:val="Emphasis"/>
          <w:highlight w:val="cyan"/>
        </w:rPr>
        <w:t>less likely</w:t>
      </w:r>
      <w:r w:rsidRPr="00933756">
        <w:rPr>
          <w:rStyle w:val="StyleUnderline"/>
        </w:rPr>
        <w:t xml:space="preserve"> to </w:t>
      </w:r>
      <w:r w:rsidRPr="00933756">
        <w:rPr>
          <w:rStyle w:val="Emphasis"/>
        </w:rPr>
        <w:t>discourage</w:t>
      </w:r>
      <w:r w:rsidRPr="00933756">
        <w:rPr>
          <w:rStyle w:val="StyleUnderline"/>
        </w:rPr>
        <w:t xml:space="preserve"> such attempts </w:t>
      </w:r>
      <w:r w:rsidRPr="00CC115D">
        <w:rPr>
          <w:rStyle w:val="StyleUnderline"/>
          <w:highlight w:val="cyan"/>
        </w:rPr>
        <w:t>during</w:t>
      </w:r>
      <w:r w:rsidRPr="00933756">
        <w:rPr>
          <w:sz w:val="16"/>
        </w:rPr>
        <w:t xml:space="preserve"> periods of </w:t>
      </w:r>
      <w:r w:rsidRPr="00CC115D">
        <w:rPr>
          <w:rStyle w:val="Emphasis"/>
          <w:highlight w:val="cyan"/>
        </w:rPr>
        <w:t>low</w:t>
      </w:r>
      <w:r w:rsidRPr="00933756">
        <w:rPr>
          <w:sz w:val="16"/>
        </w:rPr>
        <w:t xml:space="preserve"> oil </w:t>
      </w:r>
      <w:r w:rsidRPr="00CC115D">
        <w:rPr>
          <w:rStyle w:val="Emphasis"/>
          <w:highlight w:val="cyan"/>
        </w:rPr>
        <w:t>prices</w:t>
      </w:r>
      <w:r w:rsidRPr="00933756">
        <w:rPr>
          <w:sz w:val="16"/>
        </w:rPr>
        <w:t>.</w:t>
      </w:r>
    </w:p>
    <w:p w14:paraId="4B478062" w14:textId="77777777" w:rsidR="00846C7E" w:rsidRPr="00933756" w:rsidRDefault="00846C7E" w:rsidP="00846C7E">
      <w:pPr>
        <w:rPr>
          <w:sz w:val="16"/>
        </w:rPr>
      </w:pPr>
      <w:r w:rsidRPr="00933756">
        <w:rPr>
          <w:sz w:val="16"/>
        </w:rPr>
        <w:t>A natural question arises as to the degree to which these findings are applicable to the energy transition that is likely to put downward pressure on oil revenue in the coming years (see e.g. Van de Graaf 2018; Bordoff 2020). The key ways in which declining revenue during the energy transition is likely to differ from previous oil busts are twofold. The first is that the energy transition’s effects on oil revenue may not necessarily be through the mechanism of prices if supply declines at a similar rate as demand. Instead, it is more likely to be through the volume of oil sold. Second, price fluctuations are difficult to predict but temporary; petrostates could reasonably expect revenue to rebound, as global demand for oil continued to climb. By contrast, slowing and ultimately declining demand for oil is likely to be a gradual, long-term process which petrostates can anticipate with some degree of certainty. Our findings thus cannot necessarily be interpreted as predictions about petrostates behavior during the energy transition, as petrostates may be able to proactively adapt by, for example, diversifying their economies.</w:t>
      </w:r>
    </w:p>
    <w:p w14:paraId="111501E0" w14:textId="77777777" w:rsidR="00846C7E" w:rsidRPr="00933756" w:rsidRDefault="00846C7E" w:rsidP="00846C7E">
      <w:pPr>
        <w:rPr>
          <w:rStyle w:val="StyleUnderline"/>
        </w:rPr>
      </w:pPr>
      <w:r w:rsidRPr="00933756">
        <w:rPr>
          <w:sz w:val="16"/>
        </w:rPr>
        <w:t xml:space="preserve">However, </w:t>
      </w:r>
      <w:r w:rsidRPr="00933756">
        <w:rPr>
          <w:rStyle w:val="StyleUnderline"/>
        </w:rPr>
        <w:t xml:space="preserve">this proactive adaptation could also include </w:t>
      </w:r>
      <w:r w:rsidRPr="00933756">
        <w:rPr>
          <w:rStyle w:val="Emphasis"/>
        </w:rPr>
        <w:t>conflict initiation</w:t>
      </w:r>
      <w:r w:rsidRPr="00933756">
        <w:rPr>
          <w:sz w:val="16"/>
        </w:rPr>
        <w:t xml:space="preserve"> based on mechanisms similar to those described in this paper. But whereas we find that petrostates initiate conflict after oil prices decline, </w:t>
      </w:r>
      <w:r w:rsidRPr="00933756">
        <w:rPr>
          <w:rStyle w:val="StyleUnderline"/>
        </w:rPr>
        <w:t xml:space="preserve">having </w:t>
      </w:r>
      <w:r w:rsidRPr="00CC115D">
        <w:rPr>
          <w:rStyle w:val="StyleUnderline"/>
          <w:highlight w:val="cyan"/>
        </w:rPr>
        <w:t>knowledge of</w:t>
      </w:r>
      <w:r w:rsidRPr="00933756">
        <w:rPr>
          <w:rStyle w:val="StyleUnderline"/>
        </w:rPr>
        <w:t xml:space="preserve"> their </w:t>
      </w:r>
      <w:r w:rsidRPr="00CC115D">
        <w:rPr>
          <w:rStyle w:val="Emphasis"/>
          <w:highlight w:val="cyan"/>
        </w:rPr>
        <w:t>impending decline</w:t>
      </w:r>
      <w:r w:rsidRPr="00CC115D">
        <w:rPr>
          <w:rStyle w:val="StyleUnderline"/>
          <w:highlight w:val="cyan"/>
        </w:rPr>
        <w:t xml:space="preserve"> may lead petrostates to initiate</w:t>
      </w:r>
      <w:r w:rsidRPr="00933756">
        <w:rPr>
          <w:rStyle w:val="StyleUnderline"/>
        </w:rPr>
        <w:t xml:space="preserve"> in the </w:t>
      </w:r>
      <w:r w:rsidRPr="00CC115D">
        <w:rPr>
          <w:rStyle w:val="Emphasis"/>
          <w:highlight w:val="cyan"/>
        </w:rPr>
        <w:t>early</w:t>
      </w:r>
      <w:r w:rsidRPr="00933756">
        <w:rPr>
          <w:rStyle w:val="StyleUnderline"/>
        </w:rPr>
        <w:t xml:space="preserve"> days of the transition. </w:t>
      </w:r>
      <w:r w:rsidRPr="00CC115D">
        <w:rPr>
          <w:rStyle w:val="StyleUnderline"/>
          <w:highlight w:val="cyan"/>
        </w:rPr>
        <w:t>States facing</w:t>
      </w:r>
      <w:r w:rsidRPr="00933756">
        <w:rPr>
          <w:rStyle w:val="StyleUnderline"/>
        </w:rPr>
        <w:t xml:space="preserve"> the prospect of</w:t>
      </w:r>
      <w:r w:rsidRPr="00933756">
        <w:rPr>
          <w:sz w:val="16"/>
        </w:rPr>
        <w:t xml:space="preserve"> a </w:t>
      </w:r>
      <w:r w:rsidRPr="00CC115D">
        <w:rPr>
          <w:rStyle w:val="Emphasis"/>
          <w:highlight w:val="cyan"/>
        </w:rPr>
        <w:t>permanent decline</w:t>
      </w:r>
      <w:r w:rsidRPr="00933756">
        <w:rPr>
          <w:rStyle w:val="StyleUnderline"/>
        </w:rPr>
        <w:t xml:space="preserve"> may </w:t>
      </w:r>
      <w:r w:rsidRPr="00CC115D">
        <w:rPr>
          <w:rStyle w:val="StyleUnderline"/>
          <w:highlight w:val="cyan"/>
        </w:rPr>
        <w:t>face a</w:t>
      </w:r>
      <w:r w:rsidRPr="00933756">
        <w:rPr>
          <w:sz w:val="16"/>
        </w:rPr>
        <w:t xml:space="preserve"> “</w:t>
      </w:r>
      <w:r w:rsidRPr="00CC115D">
        <w:rPr>
          <w:rStyle w:val="Emphasis"/>
          <w:highlight w:val="cyan"/>
        </w:rPr>
        <w:t>use it or lose it</w:t>
      </w:r>
      <w:r w:rsidRPr="00933756">
        <w:rPr>
          <w:sz w:val="16"/>
        </w:rPr>
        <w:t xml:space="preserve">” </w:t>
      </w:r>
      <w:r w:rsidRPr="00CC115D">
        <w:rPr>
          <w:rStyle w:val="Emphasis"/>
          <w:highlight w:val="cyan"/>
        </w:rPr>
        <w:t>incentive</w:t>
      </w:r>
      <w:r w:rsidRPr="00933756">
        <w:rPr>
          <w:sz w:val="16"/>
        </w:rPr>
        <w:t xml:space="preserve">—to try </w:t>
      </w:r>
      <w:r w:rsidRPr="00CC115D">
        <w:rPr>
          <w:rStyle w:val="StyleUnderline"/>
        </w:rPr>
        <w:t xml:space="preserve">to take advantage of </w:t>
      </w:r>
      <w:r w:rsidRPr="00CC115D">
        <w:rPr>
          <w:rStyle w:val="StyleUnderline"/>
          <w:highlight w:val="cyan"/>
        </w:rPr>
        <w:t xml:space="preserve">a </w:t>
      </w:r>
      <w:r w:rsidRPr="00CC115D">
        <w:rPr>
          <w:rStyle w:val="Emphasis"/>
          <w:highlight w:val="cyan"/>
        </w:rPr>
        <w:t>closing window</w:t>
      </w:r>
      <w:r w:rsidRPr="00CC115D">
        <w:rPr>
          <w:rStyle w:val="StyleUnderline"/>
        </w:rPr>
        <w:t xml:space="preserve"> of opportunity </w:t>
      </w:r>
      <w:r w:rsidRPr="00CC115D">
        <w:rPr>
          <w:rStyle w:val="StyleUnderline"/>
          <w:highlight w:val="cyan"/>
        </w:rPr>
        <w:t>to take advantage of their position before it’s too late</w:t>
      </w:r>
      <w:r w:rsidRPr="00933756">
        <w:rPr>
          <w:sz w:val="16"/>
        </w:rPr>
        <w:t xml:space="preserve">, whether </w:t>
      </w:r>
      <w:r w:rsidRPr="00CC115D">
        <w:rPr>
          <w:rStyle w:val="StyleUnderline"/>
          <w:highlight w:val="cyan"/>
        </w:rPr>
        <w:t>by engaging in</w:t>
      </w:r>
      <w:r w:rsidRPr="00933756">
        <w:rPr>
          <w:rStyle w:val="StyleUnderline"/>
        </w:rPr>
        <w:t xml:space="preserve"> </w:t>
      </w:r>
      <w:r w:rsidRPr="00933756">
        <w:rPr>
          <w:rStyle w:val="Emphasis"/>
        </w:rPr>
        <w:t>coercion</w:t>
      </w:r>
      <w:r w:rsidRPr="00933756">
        <w:rPr>
          <w:rStyle w:val="StyleUnderline"/>
        </w:rPr>
        <w:t xml:space="preserve"> or </w:t>
      </w:r>
      <w:r w:rsidRPr="00CC115D">
        <w:rPr>
          <w:rStyle w:val="Emphasis"/>
          <w:highlight w:val="cyan"/>
        </w:rPr>
        <w:t>preventive war</w:t>
      </w:r>
      <w:r w:rsidRPr="00933756">
        <w:rPr>
          <w:rStyle w:val="StyleUnderline"/>
        </w:rPr>
        <w:t xml:space="preserve"> against rivals or</w:t>
      </w:r>
      <w:r w:rsidRPr="00933756">
        <w:rPr>
          <w:sz w:val="16"/>
        </w:rPr>
        <w:t xml:space="preserve"> trying to engage in </w:t>
      </w:r>
      <w:r w:rsidRPr="00933756">
        <w:rPr>
          <w:rStyle w:val="Emphasis"/>
        </w:rPr>
        <w:t>conquest</w:t>
      </w:r>
      <w:r w:rsidRPr="00933756">
        <w:rPr>
          <w:rStyle w:val="StyleUnderline"/>
        </w:rPr>
        <w:t xml:space="preserve"> to</w:t>
      </w:r>
      <w:r w:rsidRPr="00933756">
        <w:rPr>
          <w:sz w:val="16"/>
        </w:rPr>
        <w:t xml:space="preserve"> try and </w:t>
      </w:r>
      <w:r w:rsidRPr="00933756">
        <w:rPr>
          <w:rStyle w:val="Emphasis"/>
        </w:rPr>
        <w:t>stave off</w:t>
      </w:r>
      <w:r w:rsidRPr="00933756">
        <w:rPr>
          <w:sz w:val="16"/>
        </w:rPr>
        <w:t xml:space="preserve"> their </w:t>
      </w:r>
      <w:r w:rsidRPr="00933756">
        <w:rPr>
          <w:rStyle w:val="Emphasis"/>
        </w:rPr>
        <w:t>decline</w:t>
      </w:r>
      <w:r w:rsidRPr="00933756">
        <w:rPr>
          <w:sz w:val="16"/>
        </w:rPr>
        <w:t xml:space="preserve"> (Gilpin 1981; Van Evera 1999; Copeland 2000). Thus, </w:t>
      </w:r>
      <w:r w:rsidRPr="00933756">
        <w:rPr>
          <w:rStyle w:val="StyleUnderline"/>
        </w:rPr>
        <w:t xml:space="preserve">petrostates may face the </w:t>
      </w:r>
      <w:r w:rsidRPr="00933756">
        <w:rPr>
          <w:rStyle w:val="Emphasis"/>
        </w:rPr>
        <w:t>worst</w:t>
      </w:r>
      <w:r w:rsidRPr="00933756">
        <w:rPr>
          <w:rStyle w:val="StyleUnderline"/>
        </w:rPr>
        <w:t xml:space="preserve"> of both worlds</w:t>
      </w:r>
      <w:r w:rsidRPr="00933756">
        <w:rPr>
          <w:sz w:val="16"/>
        </w:rPr>
        <w:t>—</w:t>
      </w:r>
      <w:r w:rsidRPr="00933756">
        <w:rPr>
          <w:rStyle w:val="Emphasis"/>
        </w:rPr>
        <w:t>declining revenue</w:t>
      </w:r>
      <w:r w:rsidRPr="00933756">
        <w:rPr>
          <w:sz w:val="16"/>
        </w:rPr>
        <w:t xml:space="preserve">, </w:t>
      </w:r>
      <w:r w:rsidRPr="00933756">
        <w:rPr>
          <w:rStyle w:val="StyleUnderline"/>
        </w:rPr>
        <w:t>and knowledge</w:t>
      </w:r>
      <w:r w:rsidRPr="00933756">
        <w:rPr>
          <w:sz w:val="16"/>
        </w:rPr>
        <w:t xml:space="preserve"> that </w:t>
      </w:r>
      <w:r w:rsidRPr="00933756">
        <w:rPr>
          <w:rStyle w:val="StyleUnderline"/>
        </w:rPr>
        <w:t>they may</w:t>
      </w:r>
      <w:r w:rsidRPr="00933756">
        <w:rPr>
          <w:sz w:val="16"/>
        </w:rPr>
        <w:t xml:space="preserve"> </w:t>
      </w:r>
      <w:r w:rsidRPr="00933756">
        <w:rPr>
          <w:rStyle w:val="StyleUnderline"/>
        </w:rPr>
        <w:t xml:space="preserve">have </w:t>
      </w:r>
      <w:r w:rsidRPr="00933756">
        <w:rPr>
          <w:rStyle w:val="Emphasis"/>
        </w:rPr>
        <w:t>little to lose</w:t>
      </w:r>
      <w:r w:rsidRPr="00933756">
        <w:rPr>
          <w:rStyle w:val="StyleUnderline"/>
        </w:rPr>
        <w:t xml:space="preserve"> since the future</w:t>
      </w:r>
      <w:r w:rsidRPr="00933756">
        <w:rPr>
          <w:sz w:val="16"/>
        </w:rPr>
        <w:t xml:space="preserve"> may be even more disadvantageous. Somewhat counterintuitively, then, </w:t>
      </w:r>
      <w:r w:rsidRPr="00933756">
        <w:rPr>
          <w:rStyle w:val="StyleUnderline"/>
        </w:rPr>
        <w:t xml:space="preserve">the </w:t>
      </w:r>
      <w:r w:rsidRPr="00CC115D">
        <w:rPr>
          <w:rStyle w:val="StyleUnderline"/>
          <w:highlight w:val="cyan"/>
        </w:rPr>
        <w:t>incentives for “</w:t>
      </w:r>
      <w:r w:rsidRPr="00CC115D">
        <w:rPr>
          <w:rStyle w:val="Emphasis"/>
          <w:highlight w:val="cyan"/>
        </w:rPr>
        <w:t>oil grabs</w:t>
      </w:r>
      <w:r w:rsidRPr="00CC115D">
        <w:rPr>
          <w:rStyle w:val="StyleUnderline"/>
          <w:highlight w:val="cyan"/>
        </w:rPr>
        <w:t>” may</w:t>
      </w:r>
      <w:r w:rsidRPr="00933756">
        <w:rPr>
          <w:rStyle w:val="StyleUnderline"/>
        </w:rPr>
        <w:t xml:space="preserve"> be </w:t>
      </w:r>
      <w:r w:rsidRPr="00CC115D">
        <w:rPr>
          <w:rStyle w:val="Emphasis"/>
          <w:highlight w:val="cyan"/>
        </w:rPr>
        <w:t>highest</w:t>
      </w:r>
      <w:r w:rsidRPr="00933756">
        <w:rPr>
          <w:rStyle w:val="StyleUnderline"/>
        </w:rPr>
        <w:t xml:space="preserve"> during the </w:t>
      </w:r>
      <w:r w:rsidRPr="00CC115D">
        <w:rPr>
          <w:rStyle w:val="Emphasis"/>
          <w:highlight w:val="cyan"/>
        </w:rPr>
        <w:t>earlier</w:t>
      </w:r>
      <w:r w:rsidRPr="00933756">
        <w:rPr>
          <w:sz w:val="16"/>
        </w:rPr>
        <w:t xml:space="preserve">, rather than later, </w:t>
      </w:r>
      <w:r w:rsidRPr="00933756">
        <w:rPr>
          <w:rStyle w:val="Emphasis"/>
        </w:rPr>
        <w:t>phase</w:t>
      </w:r>
      <w:r w:rsidRPr="00933756">
        <w:rPr>
          <w:rStyle w:val="StyleUnderline"/>
        </w:rPr>
        <w:t xml:space="preserve"> of the energy transition.</w:t>
      </w:r>
    </w:p>
    <w:p w14:paraId="6DF5B2C8" w14:textId="77777777" w:rsidR="00846C7E" w:rsidRDefault="00846C7E" w:rsidP="00846C7E">
      <w:pPr>
        <w:pStyle w:val="Heading4"/>
      </w:pPr>
      <w:bookmarkStart w:id="8" w:name="_Hlk168334972"/>
      <w:r>
        <w:t xml:space="preserve">Oil revenue </w:t>
      </w:r>
      <w:r w:rsidRPr="00A47936">
        <w:rPr>
          <w:u w:val="single"/>
        </w:rPr>
        <w:t>deepens interdependence</w:t>
      </w:r>
      <w:r>
        <w:t xml:space="preserve"> and fosters </w:t>
      </w:r>
      <w:r w:rsidRPr="00A47936">
        <w:rPr>
          <w:u w:val="single"/>
        </w:rPr>
        <w:t>peace</w:t>
      </w:r>
      <w:r>
        <w:t>.</w:t>
      </w:r>
    </w:p>
    <w:p w14:paraId="05D89CA5" w14:textId="77777777" w:rsidR="00846C7E" w:rsidRPr="003A24A5" w:rsidRDefault="00846C7E" w:rsidP="00846C7E">
      <w:r w:rsidRPr="003A24A5">
        <w:rPr>
          <w:rStyle w:val="Style13ptBold"/>
        </w:rPr>
        <w:t>Jang 21</w:t>
      </w:r>
      <w:r>
        <w:t xml:space="preserve">, *doctoral candidate in political science at the University of Florida; **associate professor of political science at the University of Florida. (*Hye Ryeon and **Benjamin Smith, 2021, “Pax Petrolica? Rethinking the Oil-Interstate War Linkage,” </w:t>
      </w:r>
      <w:r w:rsidRPr="003A24A5">
        <w:rPr>
          <w:i/>
          <w:iCs/>
        </w:rPr>
        <w:t>Security Studies</w:t>
      </w:r>
      <w:r>
        <w:t>, 30:2, p. 162-164, DOI: 10.1080/09636412.2021.1914718)</w:t>
      </w:r>
    </w:p>
    <w:bookmarkEnd w:id="8"/>
    <w:p w14:paraId="61FE0E53" w14:textId="77777777" w:rsidR="00846C7E" w:rsidRPr="007B6CB3" w:rsidRDefault="00846C7E" w:rsidP="00846C7E">
      <w:pPr>
        <w:rPr>
          <w:sz w:val="16"/>
        </w:rPr>
      </w:pPr>
      <w:r w:rsidRPr="007B6CB3">
        <w:rPr>
          <w:sz w:val="16"/>
        </w:rPr>
        <w:t>Pax Petrolica: Theorizing an Oil Peace</w:t>
      </w:r>
    </w:p>
    <w:p w14:paraId="6A7882AE" w14:textId="77777777" w:rsidR="00846C7E" w:rsidRPr="007B6CB3" w:rsidRDefault="00846C7E" w:rsidP="00846C7E">
      <w:pPr>
        <w:rPr>
          <w:sz w:val="16"/>
        </w:rPr>
      </w:pPr>
      <w:r w:rsidRPr="007B6CB3">
        <w:rPr>
          <w:sz w:val="16"/>
        </w:rPr>
        <w:t xml:space="preserve">Where a resource curse consensus in the domestic arena once existed, a dissenting scholarly community has emerged. This group of heterodox scholars has produced </w:t>
      </w:r>
      <w:r w:rsidRPr="00727B7F">
        <w:rPr>
          <w:rStyle w:val="StyleUnderline"/>
          <w:highlight w:val="cyan"/>
        </w:rPr>
        <w:t>research</w:t>
      </w:r>
      <w:r w:rsidRPr="007B6CB3">
        <w:rPr>
          <w:sz w:val="16"/>
        </w:rPr>
        <w:t xml:space="preserve"> that </w:t>
      </w:r>
      <w:r w:rsidRPr="00727B7F">
        <w:rPr>
          <w:rStyle w:val="StyleUnderline"/>
          <w:highlight w:val="cyan"/>
        </w:rPr>
        <w:t>shows</w:t>
      </w:r>
      <w:r w:rsidRPr="007B6CB3">
        <w:rPr>
          <w:sz w:val="16"/>
        </w:rPr>
        <w:t xml:space="preserve"> either conditionally or wholly </w:t>
      </w:r>
      <w:r w:rsidRPr="00727B7F">
        <w:rPr>
          <w:rStyle w:val="Emphasis"/>
          <w:highlight w:val="cyan"/>
        </w:rPr>
        <w:t>positive effects</w:t>
      </w:r>
      <w:r w:rsidRPr="00727B7F">
        <w:rPr>
          <w:rStyle w:val="StyleUnderline"/>
          <w:highlight w:val="cyan"/>
        </w:rPr>
        <w:t xml:space="preserve"> for </w:t>
      </w:r>
      <w:r w:rsidRPr="00727B7F">
        <w:rPr>
          <w:rStyle w:val="Emphasis"/>
          <w:highlight w:val="cyan"/>
        </w:rPr>
        <w:t>oil wealth</w:t>
      </w:r>
      <w:r w:rsidRPr="00727B7F">
        <w:rPr>
          <w:rStyle w:val="StyleUnderline"/>
          <w:highlight w:val="cyan"/>
        </w:rPr>
        <w:t xml:space="preserve"> on</w:t>
      </w:r>
      <w:r w:rsidRPr="007B6CB3">
        <w:rPr>
          <w:sz w:val="16"/>
        </w:rPr>
        <w:t xml:space="preserve"> development,12 state capacity,13 and democracy.14 As we theorize in this section and demonstrate empirically in the next, there are good theoretical reasons to believe it may also have conditionally or direct salutary international effects. Our theory of an oil </w:t>
      </w:r>
      <w:r w:rsidRPr="00727B7F">
        <w:rPr>
          <w:rStyle w:val="Emphasis"/>
          <w:highlight w:val="cyan"/>
        </w:rPr>
        <w:t>peace</w:t>
      </w:r>
      <w:r w:rsidRPr="007B6CB3">
        <w:rPr>
          <w:sz w:val="16"/>
        </w:rPr>
        <w:t xml:space="preserve"> rests on three foundations: the commercial peace thesis, the costs of war for oil producers, and the dampening impact of oil wealth on the incentives for diversionary foreign conflicts.15</w:t>
      </w:r>
    </w:p>
    <w:p w14:paraId="2C3A4912" w14:textId="77777777" w:rsidR="00846C7E" w:rsidRPr="007B6CB3" w:rsidRDefault="00846C7E" w:rsidP="00846C7E">
      <w:pPr>
        <w:rPr>
          <w:sz w:val="16"/>
        </w:rPr>
      </w:pPr>
      <w:r w:rsidRPr="007B6CB3">
        <w:rPr>
          <w:sz w:val="16"/>
        </w:rPr>
        <w:t>International Costs of War</w:t>
      </w:r>
    </w:p>
    <w:p w14:paraId="5311F4AE" w14:textId="77777777" w:rsidR="00846C7E" w:rsidRPr="007B6CB3" w:rsidRDefault="00846C7E" w:rsidP="00846C7E">
      <w:pPr>
        <w:rPr>
          <w:sz w:val="16"/>
        </w:rPr>
      </w:pPr>
      <w:r w:rsidRPr="007B6CB3">
        <w:rPr>
          <w:sz w:val="16"/>
        </w:rPr>
        <w:t xml:space="preserve">We start by observing that </w:t>
      </w:r>
      <w:r w:rsidRPr="00727B7F">
        <w:rPr>
          <w:rStyle w:val="StyleUnderline"/>
          <w:highlight w:val="cyan"/>
        </w:rPr>
        <w:t>countries dependent on</w:t>
      </w:r>
      <w:r w:rsidRPr="007B6CB3">
        <w:rPr>
          <w:sz w:val="16"/>
        </w:rPr>
        <w:t xml:space="preserve"> the </w:t>
      </w:r>
      <w:r w:rsidRPr="003A24A5">
        <w:rPr>
          <w:rStyle w:val="StyleUnderline"/>
        </w:rPr>
        <w:t>revenues</w:t>
      </w:r>
      <w:r w:rsidRPr="007B6CB3">
        <w:rPr>
          <w:sz w:val="16"/>
        </w:rPr>
        <w:t xml:space="preserve"> derived </w:t>
      </w:r>
      <w:r w:rsidRPr="003A24A5">
        <w:rPr>
          <w:rStyle w:val="StyleUnderline"/>
        </w:rPr>
        <w:t>from</w:t>
      </w:r>
      <w:r w:rsidRPr="007B6CB3">
        <w:rPr>
          <w:sz w:val="16"/>
        </w:rPr>
        <w:t xml:space="preserve"> their </w:t>
      </w:r>
      <w:r w:rsidRPr="00727B7F">
        <w:rPr>
          <w:rStyle w:val="StyleUnderline"/>
          <w:highlight w:val="cyan"/>
        </w:rPr>
        <w:t>oil</w:t>
      </w:r>
      <w:r w:rsidRPr="007B6CB3">
        <w:rPr>
          <w:sz w:val="16"/>
        </w:rPr>
        <w:t xml:space="preserve"> and gas sectors </w:t>
      </w:r>
      <w:r w:rsidRPr="00727B7F">
        <w:rPr>
          <w:rStyle w:val="StyleUnderline"/>
          <w:highlight w:val="cyan"/>
        </w:rPr>
        <w:t>rely on</w:t>
      </w:r>
      <w:r w:rsidRPr="007B6CB3">
        <w:rPr>
          <w:sz w:val="16"/>
        </w:rPr>
        <w:t xml:space="preserve"> the willingness of </w:t>
      </w:r>
      <w:r w:rsidRPr="00727B7F">
        <w:rPr>
          <w:rStyle w:val="StyleUnderline"/>
          <w:highlight w:val="cyan"/>
        </w:rPr>
        <w:t>importing countries to buy</w:t>
      </w:r>
      <w:r w:rsidRPr="003A24A5">
        <w:rPr>
          <w:rStyle w:val="StyleUnderline"/>
        </w:rPr>
        <w:t xml:space="preserve"> their </w:t>
      </w:r>
      <w:r w:rsidRPr="00727B7F">
        <w:rPr>
          <w:rStyle w:val="StyleUnderline"/>
          <w:highlight w:val="cyan"/>
        </w:rPr>
        <w:t>fossil fuels</w:t>
      </w:r>
      <w:r w:rsidRPr="007B6CB3">
        <w:rPr>
          <w:sz w:val="16"/>
        </w:rPr>
        <w:t xml:space="preserve">, and usually on foreign investors for the ability to deliver it to buyers. First, and put simply, oil is commercial trade, a global network, the purchasing and selling of a commodity that happens to be disproportionately important to the world economy. </w:t>
      </w:r>
      <w:r w:rsidRPr="003A24A5">
        <w:rPr>
          <w:rStyle w:val="StyleUnderline"/>
        </w:rPr>
        <w:t>Because</w:t>
      </w:r>
      <w:r w:rsidRPr="007B6CB3">
        <w:rPr>
          <w:sz w:val="16"/>
        </w:rPr>
        <w:t xml:space="preserve"> it is so important to exporting countries’ revenues, and </w:t>
      </w:r>
      <w:r w:rsidRPr="00727B7F">
        <w:rPr>
          <w:rStyle w:val="StyleUnderline"/>
          <w:highlight w:val="cyan"/>
        </w:rPr>
        <w:t>because losing those revenues would be</w:t>
      </w:r>
      <w:r w:rsidRPr="007B6CB3">
        <w:rPr>
          <w:sz w:val="16"/>
        </w:rPr>
        <w:t xml:space="preserve"> so </w:t>
      </w:r>
      <w:r w:rsidRPr="00727B7F">
        <w:rPr>
          <w:rStyle w:val="Emphasis"/>
          <w:highlight w:val="cyan"/>
        </w:rPr>
        <w:t>catastrophic</w:t>
      </w:r>
      <w:r w:rsidRPr="007B6CB3">
        <w:rPr>
          <w:sz w:val="16"/>
        </w:rPr>
        <w:t xml:space="preserve">, we suggest that </w:t>
      </w:r>
      <w:r w:rsidRPr="00727B7F">
        <w:rPr>
          <w:rStyle w:val="StyleUnderline"/>
          <w:highlight w:val="cyan"/>
        </w:rPr>
        <w:t>it is likely to encourage</w:t>
      </w:r>
      <w:r w:rsidRPr="007B6CB3">
        <w:rPr>
          <w:sz w:val="16"/>
        </w:rPr>
        <w:t xml:space="preserve"> more </w:t>
      </w:r>
      <w:r w:rsidRPr="00727B7F">
        <w:rPr>
          <w:rStyle w:val="Emphasis"/>
          <w:highlight w:val="cyan"/>
        </w:rPr>
        <w:t>pacific</w:t>
      </w:r>
      <w:r w:rsidRPr="007B6CB3">
        <w:rPr>
          <w:sz w:val="16"/>
        </w:rPr>
        <w:t xml:space="preserve">, </w:t>
      </w:r>
      <w:r w:rsidRPr="003A24A5">
        <w:rPr>
          <w:rStyle w:val="Emphasis"/>
        </w:rPr>
        <w:t>not</w:t>
      </w:r>
      <w:r w:rsidRPr="007B6CB3">
        <w:rPr>
          <w:sz w:val="16"/>
        </w:rPr>
        <w:t xml:space="preserve"> more </w:t>
      </w:r>
      <w:r w:rsidRPr="003A24A5">
        <w:rPr>
          <w:rStyle w:val="Emphasis"/>
        </w:rPr>
        <w:t>belligerent</w:t>
      </w:r>
      <w:r w:rsidRPr="007B6CB3">
        <w:rPr>
          <w:sz w:val="16"/>
        </w:rPr>
        <w:t xml:space="preserve">, international </w:t>
      </w:r>
      <w:r w:rsidRPr="00727B7F">
        <w:rPr>
          <w:rStyle w:val="StyleUnderline"/>
          <w:highlight w:val="cyan"/>
        </w:rPr>
        <w:t>behavior</w:t>
      </w:r>
      <w:r w:rsidRPr="007B6CB3">
        <w:rPr>
          <w:sz w:val="16"/>
        </w:rPr>
        <w:t xml:space="preserve">. Subsequently, the oil peace falls into the broader framework of the commercial.16 </w:t>
      </w:r>
      <w:r w:rsidRPr="003A24A5">
        <w:rPr>
          <w:rStyle w:val="StyleUnderline"/>
        </w:rPr>
        <w:t xml:space="preserve">Due </w:t>
      </w:r>
      <w:r w:rsidRPr="00377CAF">
        <w:rPr>
          <w:rStyle w:val="StyleUnderline"/>
        </w:rPr>
        <w:t>to the peace-promoting impact of</w:t>
      </w:r>
      <w:r w:rsidRPr="007B6CB3">
        <w:rPr>
          <w:sz w:val="16"/>
        </w:rPr>
        <w:t xml:space="preserve"> both </w:t>
      </w:r>
      <w:r w:rsidRPr="00377CAF">
        <w:rPr>
          <w:rStyle w:val="StyleUnderline"/>
        </w:rPr>
        <w:t>trade dependence and</w:t>
      </w:r>
      <w:r w:rsidRPr="007B6CB3">
        <w:rPr>
          <w:sz w:val="16"/>
        </w:rPr>
        <w:t xml:space="preserve"> of the </w:t>
      </w:r>
      <w:r w:rsidRPr="00377CAF">
        <w:rPr>
          <w:rStyle w:val="StyleUnderline"/>
        </w:rPr>
        <w:t>diffusion of</w:t>
      </w:r>
      <w:r w:rsidRPr="007B6CB3">
        <w:rPr>
          <w:sz w:val="16"/>
        </w:rPr>
        <w:t xml:space="preserve"> peaceful </w:t>
      </w:r>
      <w:r w:rsidRPr="00377CAF">
        <w:rPr>
          <w:rStyle w:val="StyleUnderline"/>
        </w:rPr>
        <w:t>conflict resolutions through</w:t>
      </w:r>
      <w:r w:rsidRPr="007B6CB3">
        <w:rPr>
          <w:sz w:val="16"/>
        </w:rPr>
        <w:t xml:space="preserve"> interstate </w:t>
      </w:r>
      <w:r w:rsidRPr="00377CAF">
        <w:rPr>
          <w:rStyle w:val="StyleUnderline"/>
        </w:rPr>
        <w:t>trade networks, greater</w:t>
      </w:r>
      <w:r w:rsidRPr="003A24A5">
        <w:rPr>
          <w:rStyle w:val="StyleUnderline"/>
        </w:rPr>
        <w:t xml:space="preserve"> </w:t>
      </w:r>
      <w:r w:rsidRPr="00335844">
        <w:rPr>
          <w:rStyle w:val="StyleUnderline"/>
        </w:rPr>
        <w:t xml:space="preserve">economic integration can lead states to </w:t>
      </w:r>
      <w:r w:rsidRPr="00335844">
        <w:rPr>
          <w:rStyle w:val="Emphasis"/>
        </w:rPr>
        <w:t>set aside</w:t>
      </w:r>
      <w:r w:rsidRPr="007B6CB3">
        <w:rPr>
          <w:sz w:val="16"/>
        </w:rPr>
        <w:t xml:space="preserve"> their proclivities to choose </w:t>
      </w:r>
      <w:r w:rsidRPr="00335844">
        <w:rPr>
          <w:rStyle w:val="Emphasis"/>
        </w:rPr>
        <w:t>war</w:t>
      </w:r>
      <w:r w:rsidRPr="007B6CB3">
        <w:rPr>
          <w:sz w:val="16"/>
        </w:rPr>
        <w:t xml:space="preserve"> over statecraft. </w:t>
      </w:r>
      <w:r w:rsidRPr="003A24A5">
        <w:rPr>
          <w:rStyle w:val="StyleUnderline"/>
        </w:rPr>
        <w:t xml:space="preserve">The benefits of peace are a </w:t>
      </w:r>
      <w:r w:rsidRPr="003A24A5">
        <w:rPr>
          <w:rStyle w:val="Emphasis"/>
        </w:rPr>
        <w:t>powerful</w:t>
      </w:r>
      <w:r w:rsidRPr="007B6CB3">
        <w:rPr>
          <w:sz w:val="16"/>
        </w:rPr>
        <w:t xml:space="preserve"> positive </w:t>
      </w:r>
      <w:r w:rsidRPr="003A24A5">
        <w:rPr>
          <w:rStyle w:val="Emphasis"/>
        </w:rPr>
        <w:t>incentive</w:t>
      </w:r>
      <w:r w:rsidRPr="00816B51">
        <w:rPr>
          <w:rStyle w:val="StyleUnderline"/>
        </w:rPr>
        <w:t xml:space="preserve"> </w:t>
      </w:r>
      <w:r w:rsidRPr="00377CAF">
        <w:rPr>
          <w:rStyle w:val="StyleUnderline"/>
        </w:rPr>
        <w:t>for pacific behavior on</w:t>
      </w:r>
      <w:r w:rsidRPr="007B6CB3">
        <w:rPr>
          <w:sz w:val="16"/>
        </w:rPr>
        <w:t xml:space="preserve"> the part of </w:t>
      </w:r>
      <w:r w:rsidRPr="003A24A5">
        <w:rPr>
          <w:rStyle w:val="StyleUnderline"/>
        </w:rPr>
        <w:t>oil-</w:t>
      </w:r>
      <w:r w:rsidRPr="00A47936">
        <w:rPr>
          <w:rStyle w:val="StyleUnderline"/>
        </w:rPr>
        <w:t>producing states</w:t>
      </w:r>
      <w:r w:rsidRPr="007B6CB3">
        <w:rPr>
          <w:sz w:val="16"/>
        </w:rPr>
        <w:t xml:space="preserve">. We suggest that </w:t>
      </w:r>
      <w:r w:rsidRPr="00727B7F">
        <w:rPr>
          <w:rStyle w:val="StyleUnderline"/>
          <w:highlight w:val="cyan"/>
        </w:rPr>
        <w:t>commercial</w:t>
      </w:r>
      <w:r w:rsidRPr="00A47936">
        <w:rPr>
          <w:rStyle w:val="StyleUnderline"/>
        </w:rPr>
        <w:t xml:space="preserve"> peace </w:t>
      </w:r>
      <w:r w:rsidRPr="00727B7F">
        <w:rPr>
          <w:rStyle w:val="StyleUnderline"/>
          <w:highlight w:val="cyan"/>
        </w:rPr>
        <w:t xml:space="preserve">incentives are </w:t>
      </w:r>
      <w:r w:rsidRPr="00727B7F">
        <w:rPr>
          <w:rStyle w:val="Emphasis"/>
          <w:highlight w:val="cyan"/>
        </w:rPr>
        <w:t>more likely</w:t>
      </w:r>
      <w:r w:rsidRPr="00727B7F">
        <w:rPr>
          <w:rStyle w:val="StyleUnderline"/>
          <w:highlight w:val="cyan"/>
        </w:rPr>
        <w:t xml:space="preserve"> to</w:t>
      </w:r>
      <w:r w:rsidRPr="007B6CB3">
        <w:rPr>
          <w:sz w:val="16"/>
        </w:rPr>
        <w:t xml:space="preserve"> hold </w:t>
      </w:r>
      <w:r w:rsidRPr="00727B7F">
        <w:rPr>
          <w:rStyle w:val="Emphasis"/>
          <w:highlight w:val="cyan"/>
        </w:rPr>
        <w:t>sway</w:t>
      </w:r>
      <w:r w:rsidRPr="007B6CB3">
        <w:rPr>
          <w:sz w:val="16"/>
        </w:rPr>
        <w:t xml:space="preserve"> over </w:t>
      </w:r>
      <w:r w:rsidRPr="00727B7F">
        <w:rPr>
          <w:rStyle w:val="Emphasis"/>
          <w:highlight w:val="cyan"/>
        </w:rPr>
        <w:t>oil-exporting countries</w:t>
      </w:r>
      <w:r w:rsidRPr="00A47936">
        <w:rPr>
          <w:rStyle w:val="StyleUnderline"/>
        </w:rPr>
        <w:t xml:space="preserve"> than </w:t>
      </w:r>
      <w:r w:rsidRPr="00A47936">
        <w:rPr>
          <w:rStyle w:val="Emphasis"/>
        </w:rPr>
        <w:t>other</w:t>
      </w:r>
      <w:r w:rsidRPr="007B6CB3">
        <w:rPr>
          <w:sz w:val="16"/>
        </w:rPr>
        <w:t xml:space="preserve"> commodity </w:t>
      </w:r>
      <w:r w:rsidRPr="00A47936">
        <w:rPr>
          <w:rStyle w:val="StyleUnderline"/>
        </w:rPr>
        <w:t>exporter</w:t>
      </w:r>
      <w:r w:rsidRPr="00A47936">
        <w:rPr>
          <w:rStyle w:val="Emphasis"/>
        </w:rPr>
        <w:t>s</w:t>
      </w:r>
      <w:r w:rsidRPr="007B6CB3">
        <w:rPr>
          <w:sz w:val="16"/>
        </w:rPr>
        <w:t xml:space="preserve">. As Erik Gartzke and Oliver Westerwinter suggest, “for trade to act as a barrier to conflict, the commercial losses anticipated from fighting must be large relative to the overall cost of fighting.” 17 Many of the world’s </w:t>
      </w:r>
      <w:r w:rsidRPr="00727B7F">
        <w:rPr>
          <w:rStyle w:val="StyleUnderline"/>
          <w:highlight w:val="cyan"/>
        </w:rPr>
        <w:t>oil exporters are not just</w:t>
      </w:r>
      <w:r w:rsidRPr="00335844">
        <w:rPr>
          <w:rStyle w:val="StyleUnderline"/>
        </w:rPr>
        <w:t xml:space="preserve"> oil </w:t>
      </w:r>
      <w:r w:rsidRPr="00727B7F">
        <w:rPr>
          <w:rStyle w:val="StyleUnderline"/>
          <w:highlight w:val="cyan"/>
        </w:rPr>
        <w:t xml:space="preserve">trade dependent, but </w:t>
      </w:r>
      <w:r w:rsidRPr="00727B7F">
        <w:rPr>
          <w:rStyle w:val="Emphasis"/>
          <w:highlight w:val="cyan"/>
        </w:rPr>
        <w:t>overwhelmingly</w:t>
      </w:r>
      <w:r w:rsidRPr="00727B7F">
        <w:rPr>
          <w:rStyle w:val="StyleUnderline"/>
          <w:highlight w:val="cyan"/>
        </w:rPr>
        <w:t xml:space="preserve"> so</w:t>
      </w:r>
      <w:r w:rsidRPr="007B6CB3">
        <w:rPr>
          <w:sz w:val="16"/>
        </w:rPr>
        <w:t>.</w:t>
      </w:r>
    </w:p>
    <w:p w14:paraId="72E49970" w14:textId="77777777" w:rsidR="00846C7E" w:rsidRPr="007B6CB3" w:rsidRDefault="00846C7E" w:rsidP="00846C7E">
      <w:pPr>
        <w:rPr>
          <w:sz w:val="16"/>
        </w:rPr>
      </w:pPr>
      <w:r w:rsidRPr="007B6CB3">
        <w:rPr>
          <w:sz w:val="16"/>
        </w:rPr>
        <w:t xml:space="preserve">Emily Meierding outlines two additional barriers to oil wars, which are applicable to oil-producing states: (1) international and (2) investment obstacles.18 First, </w:t>
      </w:r>
      <w:r w:rsidRPr="00377CAF">
        <w:rPr>
          <w:rStyle w:val="StyleUnderline"/>
        </w:rPr>
        <w:t xml:space="preserve">oil-producing countries have </w:t>
      </w:r>
      <w:r w:rsidRPr="00377CAF">
        <w:rPr>
          <w:rStyle w:val="Emphasis"/>
        </w:rPr>
        <w:t>good reason</w:t>
      </w:r>
      <w:r w:rsidRPr="00377CAF">
        <w:rPr>
          <w:rStyle w:val="StyleUnderline"/>
        </w:rPr>
        <w:t xml:space="preserve"> to </w:t>
      </w:r>
      <w:r w:rsidRPr="00377CAF">
        <w:rPr>
          <w:rStyle w:val="Emphasis"/>
        </w:rPr>
        <w:t>fear</w:t>
      </w:r>
      <w:r w:rsidRPr="007B6CB3">
        <w:rPr>
          <w:sz w:val="16"/>
        </w:rPr>
        <w:t xml:space="preserve"> international </w:t>
      </w:r>
      <w:r w:rsidRPr="00377CAF">
        <w:rPr>
          <w:rStyle w:val="Emphasis"/>
        </w:rPr>
        <w:t>sanctions</w:t>
      </w:r>
      <w:r w:rsidRPr="007B6CB3">
        <w:rPr>
          <w:sz w:val="16"/>
        </w:rPr>
        <w:t xml:space="preserve"> and other penalties for system-damaging actions. </w:t>
      </w:r>
      <w:r w:rsidRPr="00377CAF">
        <w:rPr>
          <w:rStyle w:val="Emphasis"/>
        </w:rPr>
        <w:t>International punishment</w:t>
      </w:r>
      <w:r w:rsidRPr="00816B51">
        <w:rPr>
          <w:rStyle w:val="StyleUnderline"/>
        </w:rPr>
        <w:t xml:space="preserve"> is a disincentive to</w:t>
      </w:r>
      <w:r w:rsidRPr="007B6CB3">
        <w:rPr>
          <w:sz w:val="16"/>
        </w:rPr>
        <w:t xml:space="preserve"> initiate </w:t>
      </w:r>
      <w:r w:rsidRPr="00816B51">
        <w:rPr>
          <w:rStyle w:val="StyleUnderline"/>
        </w:rPr>
        <w:t>conflicts</w:t>
      </w:r>
      <w:r w:rsidRPr="007B6CB3">
        <w:rPr>
          <w:sz w:val="16"/>
        </w:rPr>
        <w:t xml:space="preserve">. The devastation to Iraq’s economy between 1991 and 2003, resulting from post–Gulf War sanctions, and the current economic crisis in Iran due to sanctions provide two solid examples. </w:t>
      </w:r>
      <w:r w:rsidRPr="00727B7F">
        <w:rPr>
          <w:rStyle w:val="StyleUnderline"/>
          <w:highlight w:val="cyan"/>
        </w:rPr>
        <w:t>Belligerent countries</w:t>
      </w:r>
      <w:r w:rsidRPr="00335844">
        <w:rPr>
          <w:rStyle w:val="StyleUnderline"/>
        </w:rPr>
        <w:t xml:space="preserve"> face the prospect</w:t>
      </w:r>
      <w:r w:rsidRPr="00816B51">
        <w:rPr>
          <w:rStyle w:val="StyleUnderline"/>
        </w:rPr>
        <w:t xml:space="preserve"> of both </w:t>
      </w:r>
      <w:r w:rsidRPr="00727B7F">
        <w:rPr>
          <w:rStyle w:val="Emphasis"/>
          <w:highlight w:val="cyan"/>
        </w:rPr>
        <w:t>hav</w:t>
      </w:r>
      <w:r w:rsidRPr="007B6CB3">
        <w:rPr>
          <w:sz w:val="16"/>
        </w:rPr>
        <w:t xml:space="preserve">ing </w:t>
      </w:r>
      <w:r w:rsidRPr="00727B7F">
        <w:rPr>
          <w:rStyle w:val="StyleUnderline"/>
          <w:highlight w:val="cyan"/>
        </w:rPr>
        <w:t xml:space="preserve">their ability to </w:t>
      </w:r>
      <w:r w:rsidRPr="00727B7F">
        <w:rPr>
          <w:rStyle w:val="Emphasis"/>
          <w:highlight w:val="cyan"/>
        </w:rPr>
        <w:t>export</w:t>
      </w:r>
      <w:r w:rsidRPr="00335844">
        <w:rPr>
          <w:rStyle w:val="Emphasis"/>
        </w:rPr>
        <w:t xml:space="preserve"> oil </w:t>
      </w:r>
      <w:r w:rsidRPr="00727B7F">
        <w:rPr>
          <w:rStyle w:val="Emphasis"/>
          <w:highlight w:val="cyan"/>
        </w:rPr>
        <w:t>curtailed</w:t>
      </w:r>
      <w:r w:rsidRPr="00727B7F">
        <w:rPr>
          <w:rStyle w:val="StyleUnderline"/>
          <w:highlight w:val="cyan"/>
        </w:rPr>
        <w:t xml:space="preserve"> and</w:t>
      </w:r>
      <w:r w:rsidRPr="00816B51">
        <w:rPr>
          <w:rStyle w:val="StyleUnderline"/>
        </w:rPr>
        <w:t xml:space="preserve"> of </w:t>
      </w:r>
      <w:r w:rsidRPr="00727B7F">
        <w:rPr>
          <w:rStyle w:val="Emphasis"/>
          <w:highlight w:val="cyan"/>
        </w:rPr>
        <w:t>los</w:t>
      </w:r>
      <w:r w:rsidRPr="007B6CB3">
        <w:rPr>
          <w:sz w:val="16"/>
        </w:rPr>
        <w:t xml:space="preserve">ing </w:t>
      </w:r>
      <w:r w:rsidRPr="00727B7F">
        <w:rPr>
          <w:rStyle w:val="Emphasis"/>
          <w:highlight w:val="cyan"/>
        </w:rPr>
        <w:t>access</w:t>
      </w:r>
      <w:r w:rsidRPr="00727B7F">
        <w:rPr>
          <w:rStyle w:val="StyleUnderline"/>
          <w:highlight w:val="cyan"/>
        </w:rPr>
        <w:t xml:space="preserve"> to</w:t>
      </w:r>
      <w:r w:rsidRPr="007B6CB3">
        <w:rPr>
          <w:sz w:val="16"/>
        </w:rPr>
        <w:t xml:space="preserve"> the US </w:t>
      </w:r>
      <w:r w:rsidRPr="00727B7F">
        <w:rPr>
          <w:rStyle w:val="Emphasis"/>
          <w:highlight w:val="cyan"/>
        </w:rPr>
        <w:t>dollar-driven</w:t>
      </w:r>
      <w:r w:rsidRPr="007B6CB3">
        <w:rPr>
          <w:sz w:val="16"/>
        </w:rPr>
        <w:t xml:space="preserve"> commodity </w:t>
      </w:r>
      <w:r w:rsidRPr="00727B7F">
        <w:rPr>
          <w:rStyle w:val="Emphasis"/>
          <w:highlight w:val="cyan"/>
        </w:rPr>
        <w:t>financial system</w:t>
      </w:r>
      <w:r w:rsidRPr="007B6CB3">
        <w:rPr>
          <w:sz w:val="16"/>
        </w:rPr>
        <w:t xml:space="preserve"> with</w:t>
      </w:r>
      <w:r w:rsidRPr="00816B51">
        <w:rPr>
          <w:rStyle w:val="StyleUnderline"/>
        </w:rPr>
        <w:t>in</w:t>
      </w:r>
      <w:r w:rsidRPr="007B6CB3">
        <w:rPr>
          <w:sz w:val="16"/>
        </w:rPr>
        <w:t xml:space="preserve"> </w:t>
      </w:r>
      <w:r w:rsidRPr="00816B51">
        <w:rPr>
          <w:rStyle w:val="StyleUnderline"/>
        </w:rPr>
        <w:t>which oil is traded</w:t>
      </w:r>
      <w:r w:rsidRPr="007B6CB3">
        <w:rPr>
          <w:sz w:val="16"/>
        </w:rPr>
        <w:t>.</w:t>
      </w:r>
    </w:p>
    <w:p w14:paraId="46DF62E9" w14:textId="77777777" w:rsidR="00846C7E" w:rsidRPr="007B6CB3" w:rsidRDefault="00846C7E" w:rsidP="00846C7E">
      <w:pPr>
        <w:rPr>
          <w:sz w:val="16"/>
        </w:rPr>
      </w:pPr>
      <w:r w:rsidRPr="007B6CB3">
        <w:rPr>
          <w:sz w:val="16"/>
        </w:rPr>
        <w:t xml:space="preserve">Second, </w:t>
      </w:r>
      <w:r w:rsidRPr="00377CAF">
        <w:rPr>
          <w:rStyle w:val="StyleUnderline"/>
        </w:rPr>
        <w:t>even</w:t>
      </w:r>
      <w:r w:rsidRPr="00816B51">
        <w:rPr>
          <w:rStyle w:val="StyleUnderline"/>
        </w:rPr>
        <w:t xml:space="preserve"> if oil-rich countries were dedicated to conquering their neighbors, </w:t>
      </w:r>
      <w:r w:rsidRPr="00727B7F">
        <w:rPr>
          <w:rStyle w:val="StyleUnderline"/>
          <w:highlight w:val="cyan"/>
        </w:rPr>
        <w:t>the chances they could</w:t>
      </w:r>
      <w:r w:rsidRPr="00816B51">
        <w:rPr>
          <w:rStyle w:val="StyleUnderline"/>
        </w:rPr>
        <w:t xml:space="preserve"> then </w:t>
      </w:r>
      <w:r w:rsidRPr="00727B7F">
        <w:rPr>
          <w:rStyle w:val="Emphasis"/>
          <w:highlight w:val="cyan"/>
        </w:rPr>
        <w:t>attract foreign firms</w:t>
      </w:r>
      <w:r w:rsidRPr="00816B51">
        <w:rPr>
          <w:rStyle w:val="StyleUnderline"/>
        </w:rPr>
        <w:t xml:space="preserve"> to </w:t>
      </w:r>
      <w:r w:rsidRPr="00816B51">
        <w:rPr>
          <w:rStyle w:val="Emphasis"/>
        </w:rPr>
        <w:t>continue investing</w:t>
      </w:r>
      <w:r w:rsidRPr="007B6CB3">
        <w:rPr>
          <w:sz w:val="16"/>
        </w:rPr>
        <w:t xml:space="preserve"> in their oil sectors, or in rebuilding and then maintaining export capacity in the conquered territory if it were also oil rich, </w:t>
      </w:r>
      <w:r w:rsidRPr="00727B7F">
        <w:rPr>
          <w:rStyle w:val="StyleUnderline"/>
          <w:highlight w:val="cyan"/>
        </w:rPr>
        <w:t xml:space="preserve">are </w:t>
      </w:r>
      <w:r w:rsidRPr="00727B7F">
        <w:rPr>
          <w:rStyle w:val="Emphasis"/>
          <w:highlight w:val="cyan"/>
        </w:rPr>
        <w:t>slim</w:t>
      </w:r>
      <w:r w:rsidRPr="007B6CB3">
        <w:rPr>
          <w:sz w:val="16"/>
        </w:rPr>
        <w:t xml:space="preserve">. </w:t>
      </w:r>
      <w:r w:rsidRPr="00727B7F">
        <w:rPr>
          <w:rStyle w:val="StyleUnderline"/>
          <w:highlight w:val="cyan"/>
        </w:rPr>
        <w:t>Investors</w:t>
      </w:r>
      <w:r w:rsidRPr="00816B51">
        <w:rPr>
          <w:rStyle w:val="StyleUnderline"/>
        </w:rPr>
        <w:t>, in addition to</w:t>
      </w:r>
      <w:r w:rsidRPr="007B6CB3">
        <w:rPr>
          <w:sz w:val="16"/>
        </w:rPr>
        <w:t xml:space="preserve"> usually </w:t>
      </w:r>
      <w:r w:rsidRPr="00816B51">
        <w:rPr>
          <w:rStyle w:val="StyleUnderline"/>
        </w:rPr>
        <w:t>being sensitive to</w:t>
      </w:r>
      <w:r w:rsidRPr="007B6CB3">
        <w:rPr>
          <w:sz w:val="16"/>
        </w:rPr>
        <w:t xml:space="preserve"> the </w:t>
      </w:r>
      <w:r w:rsidRPr="00816B51">
        <w:rPr>
          <w:rStyle w:val="StyleUnderline"/>
        </w:rPr>
        <w:t>policy interests</w:t>
      </w:r>
      <w:r w:rsidRPr="007B6CB3">
        <w:rPr>
          <w:sz w:val="16"/>
        </w:rPr>
        <w:t xml:space="preserve"> of their home countries, </w:t>
      </w:r>
      <w:r w:rsidRPr="00727B7F">
        <w:rPr>
          <w:rStyle w:val="StyleUnderline"/>
          <w:highlight w:val="cyan"/>
        </w:rPr>
        <w:t xml:space="preserve">are </w:t>
      </w:r>
      <w:r w:rsidRPr="00727B7F">
        <w:rPr>
          <w:rStyle w:val="Emphasis"/>
          <w:highlight w:val="cyan"/>
        </w:rPr>
        <w:t>skittish</w:t>
      </w:r>
      <w:r w:rsidRPr="00727B7F">
        <w:rPr>
          <w:rStyle w:val="StyleUnderline"/>
          <w:highlight w:val="cyan"/>
        </w:rPr>
        <w:t xml:space="preserve"> when it comes to</w:t>
      </w:r>
      <w:r w:rsidRPr="007B6CB3">
        <w:rPr>
          <w:sz w:val="16"/>
        </w:rPr>
        <w:t xml:space="preserve"> the perceived costs of</w:t>
      </w:r>
      <w:r w:rsidRPr="00335844">
        <w:rPr>
          <w:rStyle w:val="StyleUnderline"/>
        </w:rPr>
        <w:t xml:space="preserve"> </w:t>
      </w:r>
      <w:r w:rsidRPr="00727B7F">
        <w:rPr>
          <w:rStyle w:val="StyleUnderline"/>
          <w:highlight w:val="cyan"/>
        </w:rPr>
        <w:t>war</w:t>
      </w:r>
      <w:r w:rsidRPr="00335844">
        <w:rPr>
          <w:rStyle w:val="StyleUnderline"/>
        </w:rPr>
        <w:t xml:space="preserve"> due to </w:t>
      </w:r>
      <w:r w:rsidRPr="00335844">
        <w:rPr>
          <w:rStyle w:val="Emphasis"/>
        </w:rPr>
        <w:t>uncertainty</w:t>
      </w:r>
      <w:r w:rsidRPr="007B6CB3">
        <w:rPr>
          <w:sz w:val="16"/>
        </w:rPr>
        <w:t xml:space="preserve">. </w:t>
      </w:r>
      <w:r w:rsidRPr="00727B7F">
        <w:rPr>
          <w:rStyle w:val="StyleUnderline"/>
          <w:highlight w:val="cyan"/>
        </w:rPr>
        <w:t xml:space="preserve">Investing </w:t>
      </w:r>
      <w:r w:rsidRPr="00727B7F">
        <w:rPr>
          <w:rStyle w:val="Emphasis"/>
          <w:highlight w:val="cyan"/>
        </w:rPr>
        <w:t>millions</w:t>
      </w:r>
      <w:r w:rsidRPr="007B6CB3">
        <w:rPr>
          <w:sz w:val="16"/>
        </w:rPr>
        <w:t xml:space="preserve"> or billions of dollars </w:t>
      </w:r>
      <w:r w:rsidRPr="00727B7F">
        <w:rPr>
          <w:rStyle w:val="StyleUnderline"/>
          <w:highlight w:val="cyan"/>
        </w:rPr>
        <w:t xml:space="preserve">in </w:t>
      </w:r>
      <w:r w:rsidRPr="00727B7F">
        <w:rPr>
          <w:rStyle w:val="Emphasis"/>
          <w:highlight w:val="cyan"/>
        </w:rPr>
        <w:t>immobile assets</w:t>
      </w:r>
      <w:r w:rsidRPr="00816B51">
        <w:rPr>
          <w:rStyle w:val="StyleUnderline"/>
        </w:rPr>
        <w:t xml:space="preserve"> such as those required to extract petroleum </w:t>
      </w:r>
      <w:r w:rsidRPr="00727B7F">
        <w:rPr>
          <w:rStyle w:val="StyleUnderline"/>
          <w:highlight w:val="cyan"/>
        </w:rPr>
        <w:t>is</w:t>
      </w:r>
      <w:r w:rsidRPr="00816B51">
        <w:rPr>
          <w:rStyle w:val="StyleUnderline"/>
        </w:rPr>
        <w:t xml:space="preserve"> highly </w:t>
      </w:r>
      <w:r w:rsidRPr="00727B7F">
        <w:rPr>
          <w:rStyle w:val="Emphasis"/>
          <w:highlight w:val="cyan"/>
        </w:rPr>
        <w:t>questionable</w:t>
      </w:r>
      <w:r w:rsidRPr="00816B51">
        <w:rPr>
          <w:rStyle w:val="StyleUnderline"/>
        </w:rPr>
        <w:t xml:space="preserve"> when war is a</w:t>
      </w:r>
      <w:r w:rsidRPr="007B6CB3">
        <w:rPr>
          <w:sz w:val="16"/>
        </w:rPr>
        <w:t xml:space="preserve"> genuine </w:t>
      </w:r>
      <w:r w:rsidRPr="00816B51">
        <w:rPr>
          <w:rStyle w:val="StyleUnderline"/>
        </w:rPr>
        <w:t>threat</w:t>
      </w:r>
      <w:r w:rsidRPr="007B6CB3">
        <w:rPr>
          <w:sz w:val="16"/>
        </w:rPr>
        <w:t>.</w:t>
      </w:r>
    </w:p>
    <w:p w14:paraId="02E25CFD" w14:textId="77777777" w:rsidR="00846C7E" w:rsidRPr="007B6CB3" w:rsidRDefault="00846C7E" w:rsidP="00846C7E">
      <w:pPr>
        <w:rPr>
          <w:sz w:val="16"/>
        </w:rPr>
      </w:pPr>
      <w:r w:rsidRPr="007B6CB3">
        <w:rPr>
          <w:sz w:val="16"/>
        </w:rPr>
        <w:t xml:space="preserve">Moreover, </w:t>
      </w:r>
      <w:r w:rsidRPr="00816B51">
        <w:rPr>
          <w:rStyle w:val="StyleUnderline"/>
        </w:rPr>
        <w:t>oil states considering</w:t>
      </w:r>
      <w:r w:rsidRPr="007B6CB3">
        <w:rPr>
          <w:sz w:val="16"/>
        </w:rPr>
        <w:t xml:space="preserve"> starting </w:t>
      </w:r>
      <w:r w:rsidRPr="00816B51">
        <w:rPr>
          <w:rStyle w:val="StyleUnderline"/>
        </w:rPr>
        <w:t>war</w:t>
      </w:r>
      <w:r w:rsidRPr="007B6CB3">
        <w:rPr>
          <w:sz w:val="16"/>
        </w:rPr>
        <w:t xml:space="preserve">s </w:t>
      </w:r>
      <w:r w:rsidRPr="00816B51">
        <w:rPr>
          <w:rStyle w:val="StyleUnderline"/>
        </w:rPr>
        <w:t>risk harming their own</w:t>
      </w:r>
      <w:r w:rsidRPr="007B6CB3">
        <w:rPr>
          <w:sz w:val="16"/>
        </w:rPr>
        <w:t xml:space="preserve"> long-term </w:t>
      </w:r>
      <w:r w:rsidRPr="00816B51">
        <w:rPr>
          <w:rStyle w:val="StyleUnderline"/>
        </w:rPr>
        <w:t>market position</w:t>
      </w:r>
      <w:r w:rsidRPr="007B6CB3">
        <w:rPr>
          <w:sz w:val="16"/>
        </w:rPr>
        <w:t xml:space="preserve">. Iran, for example, can currently produce only about 500,000 barrels per day because of international sanctions, roughly one-sixth of its maximum presanction production capacity. </w:t>
      </w:r>
      <w:r w:rsidRPr="00816B51">
        <w:rPr>
          <w:rStyle w:val="StyleUnderline"/>
        </w:rPr>
        <w:t>With Iran’s oil basically gone</w:t>
      </w:r>
      <w:r w:rsidRPr="007B6CB3">
        <w:rPr>
          <w:sz w:val="16"/>
        </w:rPr>
        <w:t xml:space="preserve">, global </w:t>
      </w:r>
      <w:r w:rsidRPr="00816B51">
        <w:rPr>
          <w:rStyle w:val="StyleUnderline"/>
        </w:rPr>
        <w:t>consumers simply find supply from another of the fifty</w:t>
      </w:r>
      <w:r w:rsidRPr="007B6CB3">
        <w:rPr>
          <w:sz w:val="16"/>
        </w:rPr>
        <w:t xml:space="preserve"> or so significant producers </w:t>
      </w:r>
      <w:r w:rsidRPr="00816B51">
        <w:rPr>
          <w:rStyle w:val="StyleUnderline"/>
        </w:rPr>
        <w:t>remaining</w:t>
      </w:r>
      <w:r w:rsidRPr="007B6CB3">
        <w:rPr>
          <w:sz w:val="16"/>
        </w:rPr>
        <w:t>. Collective action problems make it simply too difficult to achieve complete coordination, nearly all the time, for the oil-supply weapon to be of much utility for individual states. In short, we find strong reason to expect that, at the international-system level, constraints on bellicosity should lead rulers in oil-producing countries to be less inclined toward initiating conflicts.</w:t>
      </w:r>
    </w:p>
    <w:p w14:paraId="41160F4E" w14:textId="77777777" w:rsidR="00846C7E" w:rsidRDefault="00846C7E" w:rsidP="00846C7E">
      <w:pPr>
        <w:pStyle w:val="Heading4"/>
      </w:pPr>
      <w:r>
        <w:t xml:space="preserve">Oil revenue </w:t>
      </w:r>
      <w:r w:rsidRPr="00335844">
        <w:rPr>
          <w:u w:val="single"/>
        </w:rPr>
        <w:t>stops adventurism</w:t>
      </w:r>
      <w:r>
        <w:t xml:space="preserve"> by financing </w:t>
      </w:r>
      <w:r w:rsidRPr="009C386B">
        <w:rPr>
          <w:u w:val="single"/>
        </w:rPr>
        <w:t>public spending</w:t>
      </w:r>
      <w:r>
        <w:t>.</w:t>
      </w:r>
    </w:p>
    <w:p w14:paraId="0656026D" w14:textId="77777777" w:rsidR="00846C7E" w:rsidRPr="009C386B" w:rsidRDefault="00846C7E" w:rsidP="00846C7E">
      <w:r w:rsidRPr="003A24A5">
        <w:rPr>
          <w:rStyle w:val="Style13ptBold"/>
        </w:rPr>
        <w:t>Jang 21</w:t>
      </w:r>
      <w:r>
        <w:t xml:space="preserve">, *Hye Ryeon, doctoral candidate in political science at the University of Florida; **Benjamin Smith, associate professor of political science at the University of Florida. (2021, “Pax Petrolica? Rethinking the Oil-Interstate War Linkage,” </w:t>
      </w:r>
      <w:r w:rsidRPr="003A24A5">
        <w:rPr>
          <w:i/>
          <w:iCs/>
        </w:rPr>
        <w:t>Security Studies</w:t>
      </w:r>
      <w:r>
        <w:t>, 30:2, p. 164-165, DOI: 10.1080/09636412.2021.1914718)</w:t>
      </w:r>
    </w:p>
    <w:p w14:paraId="2CA7C6F9" w14:textId="77777777" w:rsidR="00846C7E" w:rsidRPr="007B6CB3" w:rsidRDefault="00846C7E" w:rsidP="00846C7E">
      <w:pPr>
        <w:rPr>
          <w:sz w:val="16"/>
        </w:rPr>
      </w:pPr>
      <w:r w:rsidRPr="007B6CB3">
        <w:rPr>
          <w:sz w:val="16"/>
        </w:rPr>
        <w:t>Domestic Substitution: Side Payments and Not Scapegoats</w:t>
      </w:r>
    </w:p>
    <w:p w14:paraId="3B88FADA" w14:textId="77777777" w:rsidR="00846C7E" w:rsidRPr="007B6CB3" w:rsidRDefault="00846C7E" w:rsidP="00846C7E">
      <w:pPr>
        <w:rPr>
          <w:sz w:val="16"/>
        </w:rPr>
      </w:pPr>
      <w:r w:rsidRPr="007B6CB3">
        <w:rPr>
          <w:sz w:val="16"/>
        </w:rPr>
        <w:t xml:space="preserve">At the domestic level, </w:t>
      </w:r>
      <w:r w:rsidRPr="00727B7F">
        <w:rPr>
          <w:rStyle w:val="StyleUnderline"/>
          <w:highlight w:val="cyan"/>
        </w:rPr>
        <w:t>there are</w:t>
      </w:r>
      <w:r w:rsidRPr="007B6CB3">
        <w:rPr>
          <w:sz w:val="16"/>
        </w:rPr>
        <w:t xml:space="preserve"> equally </w:t>
      </w:r>
      <w:r w:rsidRPr="00727B7F">
        <w:rPr>
          <w:rStyle w:val="Emphasis"/>
          <w:highlight w:val="cyan"/>
        </w:rPr>
        <w:t>compelling reasons</w:t>
      </w:r>
      <w:r w:rsidRPr="00727B7F">
        <w:rPr>
          <w:rStyle w:val="StyleUnderline"/>
          <w:highlight w:val="cyan"/>
        </w:rPr>
        <w:t xml:space="preserve"> to expect an </w:t>
      </w:r>
      <w:r w:rsidRPr="00727B7F">
        <w:rPr>
          <w:rStyle w:val="Emphasis"/>
          <w:highlight w:val="cyan"/>
        </w:rPr>
        <w:t>oil peace</w:t>
      </w:r>
      <w:r w:rsidRPr="007B6CB3">
        <w:rPr>
          <w:sz w:val="16"/>
        </w:rPr>
        <w:t xml:space="preserve">. These reasons stem from the logic of the domestic diversion or “scapegoat” framework for understanding the international determinants of conflict initiation. That logic suggests that, </w:t>
      </w:r>
      <w:r w:rsidRPr="00727B7F">
        <w:rPr>
          <w:rStyle w:val="StyleUnderline"/>
          <w:highlight w:val="cyan"/>
        </w:rPr>
        <w:t>facing</w:t>
      </w:r>
      <w:r w:rsidRPr="00816B51">
        <w:rPr>
          <w:rStyle w:val="StyleUnderline"/>
        </w:rPr>
        <w:t xml:space="preserve"> popular </w:t>
      </w:r>
      <w:r w:rsidRPr="00727B7F">
        <w:rPr>
          <w:rStyle w:val="StyleUnderline"/>
          <w:highlight w:val="cyan"/>
        </w:rPr>
        <w:t>dissent</w:t>
      </w:r>
      <w:r w:rsidRPr="00816B51">
        <w:rPr>
          <w:rStyle w:val="StyleUnderline"/>
        </w:rPr>
        <w:t xml:space="preserve"> or disapproval at home, </w:t>
      </w:r>
      <w:r w:rsidRPr="00727B7F">
        <w:rPr>
          <w:rStyle w:val="StyleUnderline"/>
          <w:highlight w:val="cyan"/>
        </w:rPr>
        <w:t>leaders</w:t>
      </w:r>
      <w:r w:rsidRPr="009C386B">
        <w:rPr>
          <w:rStyle w:val="StyleUnderline"/>
        </w:rPr>
        <w:t xml:space="preserve"> might </w:t>
      </w:r>
      <w:r w:rsidRPr="00727B7F">
        <w:rPr>
          <w:rStyle w:val="StyleUnderline"/>
          <w:highlight w:val="cyan"/>
        </w:rPr>
        <w:t xml:space="preserve">engage in </w:t>
      </w:r>
      <w:r w:rsidRPr="00727B7F">
        <w:rPr>
          <w:rStyle w:val="Emphasis"/>
          <w:highlight w:val="cyan"/>
        </w:rPr>
        <w:t>military action abroad</w:t>
      </w:r>
      <w:r w:rsidRPr="007B6CB3">
        <w:rPr>
          <w:sz w:val="16"/>
        </w:rPr>
        <w:t xml:space="preserve"> (especially territorial conflicts) as a means of trying </w:t>
      </w:r>
      <w:r w:rsidRPr="00727B7F">
        <w:rPr>
          <w:rStyle w:val="StyleUnderline"/>
          <w:highlight w:val="cyan"/>
        </w:rPr>
        <w:t xml:space="preserve">to </w:t>
      </w:r>
      <w:r w:rsidRPr="00727B7F">
        <w:rPr>
          <w:rStyle w:val="Emphasis"/>
          <w:highlight w:val="cyan"/>
        </w:rPr>
        <w:t>catalyze</w:t>
      </w:r>
      <w:r w:rsidRPr="00727B7F">
        <w:rPr>
          <w:rStyle w:val="StyleUnderline"/>
          <w:highlight w:val="cyan"/>
        </w:rPr>
        <w:t xml:space="preserve"> a </w:t>
      </w:r>
      <w:r w:rsidRPr="00727B7F">
        <w:rPr>
          <w:rStyle w:val="Emphasis"/>
          <w:highlight w:val="cyan"/>
        </w:rPr>
        <w:t>rally-around-the-flag effect</w:t>
      </w:r>
      <w:r w:rsidRPr="00816B51">
        <w:rPr>
          <w:rStyle w:val="StyleUnderline"/>
        </w:rPr>
        <w:t xml:space="preserve"> to bolster their </w:t>
      </w:r>
      <w:r w:rsidRPr="00816B51">
        <w:rPr>
          <w:rStyle w:val="Emphasis"/>
        </w:rPr>
        <w:t>domestic positions</w:t>
      </w:r>
      <w:r w:rsidRPr="00816B51">
        <w:rPr>
          <w:rStyle w:val="StyleUnderline"/>
        </w:rPr>
        <w:t>.</w:t>
      </w:r>
      <w:r w:rsidRPr="007B6CB3">
        <w:rPr>
          <w:sz w:val="16"/>
        </w:rPr>
        <w:t xml:space="preserve">19 This line of scholarship often suggests that </w:t>
      </w:r>
      <w:r w:rsidRPr="00BE172F">
        <w:rPr>
          <w:rStyle w:val="StyleUnderline"/>
        </w:rPr>
        <w:t>diversionary</w:t>
      </w:r>
      <w:r w:rsidRPr="007B6CB3">
        <w:rPr>
          <w:sz w:val="16"/>
        </w:rPr>
        <w:t xml:space="preserve"> military </w:t>
      </w:r>
      <w:r w:rsidRPr="00BE172F">
        <w:rPr>
          <w:rStyle w:val="StyleUnderline"/>
        </w:rPr>
        <w:t xml:space="preserve">adventurism seeks to </w:t>
      </w:r>
      <w:r w:rsidRPr="00BE172F">
        <w:rPr>
          <w:rStyle w:val="Emphasis"/>
        </w:rPr>
        <w:t>distract</w:t>
      </w:r>
      <w:r w:rsidRPr="00BE172F">
        <w:rPr>
          <w:rStyle w:val="StyleUnderline"/>
        </w:rPr>
        <w:t xml:space="preserve"> from </w:t>
      </w:r>
      <w:r w:rsidRPr="00BE172F">
        <w:rPr>
          <w:rStyle w:val="Emphasis"/>
        </w:rPr>
        <w:t>economic underperformance</w:t>
      </w:r>
      <w:r w:rsidRPr="007B6CB3">
        <w:rPr>
          <w:sz w:val="16"/>
        </w:rPr>
        <w:t xml:space="preserve">. Conversely, we might expect that </w:t>
      </w:r>
      <w:r w:rsidRPr="009C386B">
        <w:rPr>
          <w:rStyle w:val="Emphasis"/>
        </w:rPr>
        <w:t>high</w:t>
      </w:r>
      <w:r w:rsidRPr="007B6CB3">
        <w:rPr>
          <w:sz w:val="16"/>
        </w:rPr>
        <w:t xml:space="preserve">er </w:t>
      </w:r>
      <w:r w:rsidRPr="009C386B">
        <w:rPr>
          <w:rStyle w:val="Emphasis"/>
        </w:rPr>
        <w:t>levels of oil income</w:t>
      </w:r>
      <w:r w:rsidRPr="009C386B">
        <w:rPr>
          <w:rStyle w:val="StyleUnderline"/>
        </w:rPr>
        <w:t xml:space="preserve"> might enable leaders to </w:t>
      </w:r>
      <w:r w:rsidRPr="009C386B">
        <w:rPr>
          <w:rStyle w:val="Emphasis"/>
        </w:rPr>
        <w:t>circumvent</w:t>
      </w:r>
      <w:r w:rsidRPr="007B6CB3">
        <w:rPr>
          <w:sz w:val="16"/>
        </w:rPr>
        <w:t xml:space="preserve"> political </w:t>
      </w:r>
      <w:r w:rsidRPr="009C386B">
        <w:rPr>
          <w:rStyle w:val="Emphasis"/>
        </w:rPr>
        <w:t>dissent</w:t>
      </w:r>
      <w:r w:rsidRPr="009C386B">
        <w:rPr>
          <w:rStyle w:val="StyleUnderline"/>
        </w:rPr>
        <w:t xml:space="preserve"> by using oil revenues for social policy increases</w:t>
      </w:r>
      <w:r w:rsidRPr="007B6CB3">
        <w:rPr>
          <w:sz w:val="16"/>
        </w:rPr>
        <w:t xml:space="preserve"> or other kinds of side payments. These reasons also reinforce the international system-level peace effect, leading us, overall, to expect oil producers to be less bellicose than nonoil producers.</w:t>
      </w:r>
    </w:p>
    <w:p w14:paraId="110C401C" w14:textId="77777777" w:rsidR="00846C7E" w:rsidRPr="007B6CB3" w:rsidRDefault="00846C7E" w:rsidP="00846C7E">
      <w:pPr>
        <w:rPr>
          <w:sz w:val="16"/>
        </w:rPr>
      </w:pPr>
      <w:r w:rsidRPr="00727B7F">
        <w:rPr>
          <w:rStyle w:val="StyleUnderline"/>
          <w:highlight w:val="cyan"/>
        </w:rPr>
        <w:t xml:space="preserve">Where </w:t>
      </w:r>
      <w:r w:rsidRPr="00727B7F">
        <w:rPr>
          <w:rStyle w:val="Emphasis"/>
          <w:highlight w:val="cyan"/>
        </w:rPr>
        <w:t>other</w:t>
      </w:r>
      <w:r w:rsidRPr="009C386B">
        <w:rPr>
          <w:rStyle w:val="StyleUnderline"/>
        </w:rPr>
        <w:t xml:space="preserve"> leader</w:t>
      </w:r>
      <w:r w:rsidRPr="00727B7F">
        <w:rPr>
          <w:rStyle w:val="Emphasis"/>
          <w:highlight w:val="cyan"/>
        </w:rPr>
        <w:t>s</w:t>
      </w:r>
      <w:r w:rsidRPr="007B6CB3">
        <w:rPr>
          <w:sz w:val="16"/>
        </w:rPr>
        <w:t xml:space="preserve"> might </w:t>
      </w:r>
      <w:r w:rsidRPr="00727B7F">
        <w:rPr>
          <w:rStyle w:val="StyleUnderline"/>
          <w:highlight w:val="cyan"/>
        </w:rPr>
        <w:t>initiate conflicts</w:t>
      </w:r>
      <w:r w:rsidRPr="007B6CB3">
        <w:rPr>
          <w:sz w:val="16"/>
        </w:rPr>
        <w:t xml:space="preserve"> abroad </w:t>
      </w:r>
      <w:r w:rsidRPr="00727B7F">
        <w:rPr>
          <w:rStyle w:val="StyleUnderline"/>
          <w:highlight w:val="cyan"/>
        </w:rPr>
        <w:t xml:space="preserve">to </w:t>
      </w:r>
      <w:r w:rsidRPr="00727B7F">
        <w:rPr>
          <w:rStyle w:val="Emphasis"/>
          <w:highlight w:val="cyan"/>
        </w:rPr>
        <w:t>distract</w:t>
      </w:r>
      <w:r w:rsidRPr="009C386B">
        <w:rPr>
          <w:rStyle w:val="Emphasis"/>
        </w:rPr>
        <w:t xml:space="preserve"> opposition</w:t>
      </w:r>
      <w:r w:rsidRPr="007B6CB3">
        <w:rPr>
          <w:sz w:val="16"/>
        </w:rPr>
        <w:t xml:space="preserve"> at home </w:t>
      </w:r>
      <w:r w:rsidRPr="00727B7F">
        <w:rPr>
          <w:rStyle w:val="StyleUnderline"/>
          <w:highlight w:val="cyan"/>
        </w:rPr>
        <w:t xml:space="preserve">from </w:t>
      </w:r>
      <w:r w:rsidRPr="00727B7F">
        <w:rPr>
          <w:rStyle w:val="Emphasis"/>
          <w:highlight w:val="cyan"/>
        </w:rPr>
        <w:t>economic</w:t>
      </w:r>
      <w:r w:rsidRPr="007B6CB3">
        <w:rPr>
          <w:sz w:val="16"/>
        </w:rPr>
        <w:t xml:space="preserve"> or political </w:t>
      </w:r>
      <w:r w:rsidRPr="00727B7F">
        <w:rPr>
          <w:rStyle w:val="Emphasis"/>
          <w:highlight w:val="cyan"/>
        </w:rPr>
        <w:t>problems</w:t>
      </w:r>
      <w:r w:rsidRPr="007B6CB3">
        <w:rPr>
          <w:sz w:val="16"/>
        </w:rPr>
        <w:t xml:space="preserve"> (diversionary conflict initiation), </w:t>
      </w:r>
      <w:r w:rsidRPr="00816B51">
        <w:rPr>
          <w:rStyle w:val="StyleUnderline"/>
        </w:rPr>
        <w:t xml:space="preserve">rulers in </w:t>
      </w:r>
      <w:r w:rsidRPr="00727B7F">
        <w:rPr>
          <w:rStyle w:val="StyleUnderline"/>
          <w:highlight w:val="cyan"/>
        </w:rPr>
        <w:t>oil-rich states</w:t>
      </w:r>
      <w:r w:rsidRPr="009C386B">
        <w:rPr>
          <w:rStyle w:val="StyleUnderline"/>
        </w:rPr>
        <w:t xml:space="preserve"> could </w:t>
      </w:r>
      <w:r w:rsidRPr="00727B7F">
        <w:rPr>
          <w:rStyle w:val="Emphasis"/>
          <w:highlight w:val="cyan"/>
        </w:rPr>
        <w:t>buy domestic peace</w:t>
      </w:r>
      <w:r w:rsidRPr="00727B7F">
        <w:rPr>
          <w:rStyle w:val="StyleUnderline"/>
          <w:highlight w:val="cyan"/>
        </w:rPr>
        <w:t xml:space="preserve"> by allocating </w:t>
      </w:r>
      <w:r w:rsidRPr="00727B7F">
        <w:rPr>
          <w:rStyle w:val="Emphasis"/>
          <w:highlight w:val="cyan"/>
        </w:rPr>
        <w:t>resource rents</w:t>
      </w:r>
      <w:r w:rsidRPr="00727B7F">
        <w:rPr>
          <w:rStyle w:val="StyleUnderline"/>
          <w:highlight w:val="cyan"/>
        </w:rPr>
        <w:t xml:space="preserve"> to </w:t>
      </w:r>
      <w:r w:rsidRPr="00727B7F">
        <w:rPr>
          <w:rStyle w:val="Emphasis"/>
          <w:highlight w:val="cyan"/>
        </w:rPr>
        <w:t>public goods</w:t>
      </w:r>
      <w:r w:rsidRPr="00816B51">
        <w:rPr>
          <w:rStyle w:val="Emphasis"/>
        </w:rPr>
        <w:t xml:space="preserve"> provision</w:t>
      </w:r>
      <w:r w:rsidRPr="007B6CB3">
        <w:rPr>
          <w:sz w:val="16"/>
        </w:rPr>
        <w:t xml:space="preserve"> or widely distributed club goods. Cristina Bodea, Masaaki Higashijima, and Raju Jan Singh find that </w:t>
      </w:r>
      <w:r w:rsidRPr="00816B51">
        <w:rPr>
          <w:rStyle w:val="StyleUnderline"/>
        </w:rPr>
        <w:t xml:space="preserve">this dynamic exists in the context of </w:t>
      </w:r>
      <w:r w:rsidRPr="00816B51">
        <w:rPr>
          <w:rStyle w:val="Emphasis"/>
        </w:rPr>
        <w:t>blunting</w:t>
      </w:r>
      <w:r w:rsidRPr="00816B51">
        <w:rPr>
          <w:rStyle w:val="StyleUnderline"/>
        </w:rPr>
        <w:t xml:space="preserve"> the likelihood of </w:t>
      </w:r>
      <w:r w:rsidRPr="00816B51">
        <w:rPr>
          <w:rStyle w:val="Emphasis"/>
        </w:rPr>
        <w:t>civil conflict</w:t>
      </w:r>
      <w:r w:rsidRPr="007B6CB3">
        <w:rPr>
          <w:sz w:val="16"/>
        </w:rPr>
        <w:t>—</w:t>
      </w:r>
      <w:r w:rsidRPr="00727B7F">
        <w:rPr>
          <w:rStyle w:val="Emphasis"/>
          <w:highlight w:val="cyan"/>
        </w:rPr>
        <w:t>public spending minimizes</w:t>
      </w:r>
      <w:r w:rsidRPr="007B6CB3">
        <w:rPr>
          <w:sz w:val="16"/>
        </w:rPr>
        <w:t xml:space="preserve"> the risk of civil </w:t>
      </w:r>
      <w:r w:rsidRPr="00727B7F">
        <w:rPr>
          <w:rStyle w:val="Emphasis"/>
          <w:highlight w:val="cyan"/>
        </w:rPr>
        <w:t>wars</w:t>
      </w:r>
      <w:r w:rsidRPr="007B6CB3">
        <w:rPr>
          <w:sz w:val="16"/>
        </w:rPr>
        <w:t>.20 Applying that logic of oil cushioning spending, we postulate it to be related to more peaceful international behavior as well. As such, we expect that:</w:t>
      </w:r>
    </w:p>
    <w:p w14:paraId="1E042D84" w14:textId="77777777" w:rsidR="00846C7E" w:rsidRPr="007B6CB3" w:rsidRDefault="00846C7E" w:rsidP="00846C7E">
      <w:pPr>
        <w:ind w:left="630" w:right="813"/>
        <w:rPr>
          <w:sz w:val="16"/>
        </w:rPr>
      </w:pPr>
      <w:r w:rsidRPr="007B6CB3">
        <w:rPr>
          <w:sz w:val="16"/>
        </w:rPr>
        <w:t>Hypothesis 1a (H1a). If a country is a petrostate (oil exports are greater than 10% of total exports or greater than 10% of gross domestic product (GDP)), then it is less likely to initiate MIDs.</w:t>
      </w:r>
    </w:p>
    <w:p w14:paraId="2152F566" w14:textId="77777777" w:rsidR="00846C7E" w:rsidRPr="007B6CB3" w:rsidRDefault="00846C7E" w:rsidP="00846C7E">
      <w:pPr>
        <w:ind w:left="630" w:right="813"/>
        <w:rPr>
          <w:sz w:val="16"/>
        </w:rPr>
      </w:pPr>
      <w:r w:rsidRPr="007B6CB3">
        <w:rPr>
          <w:sz w:val="16"/>
        </w:rPr>
        <w:t>Hypothesis 1b (H1b). The more oil/gas income a country receives each year, the less likely it is to initiate MIDs.21</w:t>
      </w:r>
    </w:p>
    <w:p w14:paraId="069D18BC" w14:textId="77777777" w:rsidR="00846C7E" w:rsidRDefault="00846C7E" w:rsidP="00846C7E">
      <w:pPr>
        <w:pStyle w:val="Heading4"/>
      </w:pPr>
      <w:r>
        <w:t>Oil exporters are less aggressive---</w:t>
      </w:r>
      <w:r w:rsidRPr="00335844">
        <w:rPr>
          <w:u w:val="single"/>
        </w:rPr>
        <w:t>trust the data</w:t>
      </w:r>
      <w:r>
        <w:t xml:space="preserve">. </w:t>
      </w:r>
    </w:p>
    <w:p w14:paraId="53CA8D22" w14:textId="77777777" w:rsidR="00846C7E" w:rsidRPr="003B61FD" w:rsidRDefault="00846C7E" w:rsidP="00846C7E">
      <w:r w:rsidRPr="003A24A5">
        <w:rPr>
          <w:rStyle w:val="Style13ptBold"/>
        </w:rPr>
        <w:t>Jang 21</w:t>
      </w:r>
      <w:r>
        <w:t xml:space="preserve">, *Hye Ryeon, doctoral candidate in political science at the University of Florida; **Benjamin Smith, associate professor of political science at the University of Florida. (2021, “Pax Petrolica? Rethinking the Oil-Interstate War Linkage,” </w:t>
      </w:r>
      <w:r w:rsidRPr="003A24A5">
        <w:rPr>
          <w:i/>
          <w:iCs/>
        </w:rPr>
        <w:t>Security Studies</w:t>
      </w:r>
      <w:r>
        <w:t>, 30:2, pg. 179-180, DOI: 10.1080/09636412.2021.1914718)</w:t>
      </w:r>
    </w:p>
    <w:p w14:paraId="1C952AF8" w14:textId="77777777" w:rsidR="00846C7E" w:rsidRPr="007B6CB3" w:rsidRDefault="00846C7E" w:rsidP="00846C7E">
      <w:pPr>
        <w:rPr>
          <w:sz w:val="16"/>
        </w:rPr>
      </w:pPr>
      <w:r w:rsidRPr="007B6CB3">
        <w:rPr>
          <w:sz w:val="16"/>
        </w:rPr>
        <w:t>Discussion and Conclusion</w:t>
      </w:r>
    </w:p>
    <w:p w14:paraId="219E28DD" w14:textId="77777777" w:rsidR="00846C7E" w:rsidRPr="007B6CB3" w:rsidRDefault="00846C7E" w:rsidP="00846C7E">
      <w:pPr>
        <w:rPr>
          <w:sz w:val="16"/>
        </w:rPr>
      </w:pPr>
      <w:r w:rsidRPr="007B6CB3">
        <w:rPr>
          <w:sz w:val="16"/>
        </w:rPr>
        <w:t xml:space="preserve">Based on this elaborated analysis, it is possible to advance some preliminary conclusions. First, </w:t>
      </w:r>
      <w:r w:rsidRPr="00377CAF">
        <w:rPr>
          <w:rStyle w:val="StyleUnderline"/>
        </w:rPr>
        <w:t>to the extent</w:t>
      </w:r>
      <w:r w:rsidRPr="007B6CB3">
        <w:rPr>
          <w:sz w:val="16"/>
        </w:rPr>
        <w:t xml:space="preserve"> that </w:t>
      </w:r>
      <w:r w:rsidRPr="00377CAF">
        <w:rPr>
          <w:rStyle w:val="StyleUnderline"/>
        </w:rPr>
        <w:t>oil wealth has a</w:t>
      </w:r>
      <w:r w:rsidRPr="007B6CB3">
        <w:rPr>
          <w:sz w:val="16"/>
        </w:rPr>
        <w:t xml:space="preserve"> consistent </w:t>
      </w:r>
      <w:r w:rsidRPr="00377CAF">
        <w:rPr>
          <w:rStyle w:val="StyleUnderline"/>
        </w:rPr>
        <w:t>effect</w:t>
      </w:r>
      <w:r w:rsidRPr="007B6CB3">
        <w:rPr>
          <w:sz w:val="16"/>
        </w:rPr>
        <w:t xml:space="preserve">, </w:t>
      </w:r>
      <w:r w:rsidRPr="00377CAF">
        <w:rPr>
          <w:rStyle w:val="StyleUnderline"/>
        </w:rPr>
        <w:t>the evidence suggests it is</w:t>
      </w:r>
      <w:r w:rsidRPr="007B6CB3">
        <w:rPr>
          <w:sz w:val="16"/>
        </w:rPr>
        <w:t xml:space="preserve"> generally </w:t>
      </w:r>
      <w:r w:rsidRPr="00377CAF">
        <w:rPr>
          <w:rStyle w:val="StyleUnderline"/>
        </w:rPr>
        <w:t xml:space="preserve">a </w:t>
      </w:r>
      <w:r w:rsidRPr="00377CAF">
        <w:rPr>
          <w:rStyle w:val="Emphasis"/>
        </w:rPr>
        <w:t>peaceful</w:t>
      </w:r>
      <w:r w:rsidRPr="00377CAF">
        <w:rPr>
          <w:rStyle w:val="StyleUnderline"/>
        </w:rPr>
        <w:t xml:space="preserve"> one</w:t>
      </w:r>
      <w:r w:rsidRPr="007B6CB3">
        <w:rPr>
          <w:sz w:val="16"/>
        </w:rPr>
        <w:t xml:space="preserve">. All else equal, </w:t>
      </w:r>
      <w:r w:rsidRPr="00727B7F">
        <w:rPr>
          <w:rStyle w:val="StyleUnderline"/>
          <w:highlight w:val="cyan"/>
        </w:rPr>
        <w:t xml:space="preserve">oil-producing countries tend to be </w:t>
      </w:r>
      <w:r w:rsidRPr="00727B7F">
        <w:rPr>
          <w:rStyle w:val="Emphasis"/>
          <w:highlight w:val="cyan"/>
        </w:rPr>
        <w:t>less aggressive</w:t>
      </w:r>
      <w:r w:rsidRPr="007B6CB3">
        <w:rPr>
          <w:sz w:val="16"/>
        </w:rPr>
        <w:t xml:space="preserve"> toward their neighbors than non-oil producers once we account for the statistical outlier that is the Iran–Iraq War. </w:t>
      </w:r>
      <w:r w:rsidRPr="00727B7F">
        <w:rPr>
          <w:rStyle w:val="StyleUnderline"/>
          <w:highlight w:val="cyan"/>
        </w:rPr>
        <w:t>This</w:t>
      </w:r>
      <w:r w:rsidRPr="003B61FD">
        <w:rPr>
          <w:rStyle w:val="StyleUnderline"/>
        </w:rPr>
        <w:t xml:space="preserve"> relationship </w:t>
      </w:r>
      <w:r w:rsidRPr="00727B7F">
        <w:rPr>
          <w:rStyle w:val="StyleUnderline"/>
          <w:highlight w:val="cyan"/>
        </w:rPr>
        <w:t xml:space="preserve">holds across </w:t>
      </w:r>
      <w:r w:rsidRPr="00727B7F">
        <w:rPr>
          <w:rStyle w:val="Emphasis"/>
          <w:highlight w:val="cyan"/>
        </w:rPr>
        <w:t>multiple measurement</w:t>
      </w:r>
      <w:r w:rsidRPr="007B6CB3">
        <w:rPr>
          <w:sz w:val="16"/>
        </w:rPr>
        <w:t xml:space="preserve"> choice</w:t>
      </w:r>
      <w:r w:rsidRPr="00727B7F">
        <w:rPr>
          <w:rStyle w:val="Emphasis"/>
          <w:highlight w:val="cyan"/>
        </w:rPr>
        <w:t>s and model</w:t>
      </w:r>
      <w:r w:rsidRPr="007B6CB3">
        <w:rPr>
          <w:sz w:val="16"/>
        </w:rPr>
        <w:t xml:space="preserve"> specification</w:t>
      </w:r>
      <w:r w:rsidRPr="00727B7F">
        <w:rPr>
          <w:rStyle w:val="Emphasis"/>
          <w:highlight w:val="cyan"/>
        </w:rPr>
        <w:t>s</w:t>
      </w:r>
      <w:r w:rsidRPr="007B6CB3">
        <w:rPr>
          <w:sz w:val="16"/>
        </w:rPr>
        <w:t xml:space="preserve">. </w:t>
      </w:r>
      <w:r w:rsidRPr="00727B7F">
        <w:rPr>
          <w:rStyle w:val="StyleUnderline"/>
          <w:highlight w:val="cyan"/>
        </w:rPr>
        <w:t>Even revolutionary</w:t>
      </w:r>
      <w:r w:rsidRPr="003B61FD">
        <w:rPr>
          <w:rStyle w:val="StyleUnderline"/>
        </w:rPr>
        <w:t xml:space="preserve"> oil-producing </w:t>
      </w:r>
      <w:r w:rsidRPr="00727B7F">
        <w:rPr>
          <w:rStyle w:val="StyleUnderline"/>
          <w:highlight w:val="cyan"/>
        </w:rPr>
        <w:t>countries are no more bellicose</w:t>
      </w:r>
      <w:r w:rsidRPr="007B6CB3">
        <w:rPr>
          <w:sz w:val="16"/>
        </w:rPr>
        <w:t xml:space="preserve"> than revolutionary non-oil-producing countries. When we account for the Iran–Iraq War, oil prices also, whether alone or interacted with oil wealth and radical leadership, have at best an inconsistent impact on the risk of interstate conflict.</w:t>
      </w:r>
    </w:p>
    <w:p w14:paraId="4B9265AD" w14:textId="77777777" w:rsidR="00846C7E" w:rsidRPr="007B6CB3" w:rsidRDefault="00846C7E" w:rsidP="00846C7E">
      <w:pPr>
        <w:rPr>
          <w:sz w:val="16"/>
        </w:rPr>
      </w:pPr>
      <w:r w:rsidRPr="007B6CB3">
        <w:rPr>
          <w:sz w:val="16"/>
        </w:rPr>
        <w:t xml:space="preserve">In short, </w:t>
      </w:r>
      <w:r w:rsidRPr="00727B7F">
        <w:rPr>
          <w:rStyle w:val="StyleUnderline"/>
          <w:highlight w:val="cyan"/>
        </w:rPr>
        <w:t>the relationships we find</w:t>
      </w:r>
      <w:r w:rsidRPr="003B61FD">
        <w:rPr>
          <w:rStyle w:val="StyleUnderline"/>
        </w:rPr>
        <w:t xml:space="preserve"> here </w:t>
      </w:r>
      <w:r w:rsidRPr="00727B7F">
        <w:rPr>
          <w:rStyle w:val="StyleUnderline"/>
          <w:highlight w:val="cyan"/>
        </w:rPr>
        <w:t>suggest</w:t>
      </w:r>
      <w:r w:rsidRPr="007B6CB3">
        <w:rPr>
          <w:sz w:val="16"/>
        </w:rPr>
        <w:t xml:space="preserve"> the possibility of </w:t>
      </w:r>
      <w:r w:rsidRPr="00727B7F">
        <w:rPr>
          <w:rStyle w:val="StyleUnderline"/>
          <w:highlight w:val="cyan"/>
        </w:rPr>
        <w:t xml:space="preserve">an </w:t>
      </w:r>
      <w:r w:rsidRPr="00727B7F">
        <w:rPr>
          <w:rStyle w:val="Emphasis"/>
          <w:highlight w:val="cyan"/>
        </w:rPr>
        <w:t>oil peace</w:t>
      </w:r>
      <w:r w:rsidRPr="007B6CB3">
        <w:rPr>
          <w:sz w:val="16"/>
        </w:rPr>
        <w:t>. What remains open to investigation are the mechanisms that might link oil wealth to more peaceful international behavior. Are they primarily domestic or systemic? And which implications of oil wealth at each level appear to be steering substantial oil producers toward more pacific international roles? To the extent that oil-producing countries are more peaceful than non-oil producers, it may well suggest a need to “normalize” oil producers as ones whose behavior is explained by the commercial peace thesis like that of producers of other commodities.43 These questions of causal process are an obvious next step for scholarship seeking to reconcile the inconsistency of the oil–interstate war thesis with the suggestive evidence for an oil peace.</w:t>
      </w:r>
    </w:p>
    <w:p w14:paraId="4A536AF3" w14:textId="77777777" w:rsidR="00846C7E" w:rsidRDefault="00846C7E" w:rsidP="00846C7E">
      <w:pPr>
        <w:rPr>
          <w:sz w:val="16"/>
        </w:rPr>
      </w:pPr>
      <w:r w:rsidRPr="007B6CB3">
        <w:rPr>
          <w:sz w:val="16"/>
        </w:rPr>
        <w:t xml:space="preserve">Methodologically, our findings here suggest several things. First, </w:t>
      </w:r>
      <w:r w:rsidRPr="00727B7F">
        <w:rPr>
          <w:rStyle w:val="StyleUnderline"/>
          <w:highlight w:val="cyan"/>
        </w:rPr>
        <w:t>it is</w:t>
      </w:r>
      <w:r w:rsidRPr="00377CAF">
        <w:rPr>
          <w:rStyle w:val="StyleUnderline"/>
        </w:rPr>
        <w:t xml:space="preserve"> past </w:t>
      </w:r>
      <w:r w:rsidRPr="00727B7F">
        <w:rPr>
          <w:rStyle w:val="StyleUnderline"/>
          <w:highlight w:val="cyan"/>
        </w:rPr>
        <w:t xml:space="preserve">time to bring </w:t>
      </w:r>
      <w:r w:rsidRPr="00727B7F">
        <w:rPr>
          <w:rStyle w:val="Emphasis"/>
          <w:highlight w:val="cyan"/>
        </w:rPr>
        <w:t>measurement</w:t>
      </w:r>
      <w:r w:rsidRPr="003B61FD">
        <w:rPr>
          <w:rStyle w:val="StyleUnderline"/>
        </w:rPr>
        <w:t xml:space="preserve"> choices </w:t>
      </w:r>
      <w:r w:rsidRPr="00727B7F">
        <w:rPr>
          <w:rStyle w:val="StyleUnderline"/>
          <w:highlight w:val="cyan"/>
        </w:rPr>
        <w:t xml:space="preserve">in the </w:t>
      </w:r>
      <w:r w:rsidRPr="00727B7F">
        <w:rPr>
          <w:rStyle w:val="Emphasis"/>
          <w:highlight w:val="cyan"/>
        </w:rPr>
        <w:t>oil</w:t>
      </w:r>
      <w:r>
        <w:rPr>
          <w:rStyle w:val="StyleUnderline"/>
        </w:rPr>
        <w:t>-</w:t>
      </w:r>
      <w:r w:rsidRPr="003B61FD">
        <w:rPr>
          <w:rStyle w:val="StyleUnderline"/>
        </w:rPr>
        <w:t xml:space="preserve">interstate </w:t>
      </w:r>
      <w:r w:rsidRPr="00727B7F">
        <w:rPr>
          <w:rStyle w:val="Emphasis"/>
          <w:highlight w:val="cyan"/>
        </w:rPr>
        <w:t>war</w:t>
      </w:r>
      <w:r w:rsidRPr="00727B7F">
        <w:rPr>
          <w:rStyle w:val="StyleUnderline"/>
          <w:highlight w:val="cyan"/>
        </w:rPr>
        <w:t xml:space="preserve"> research agenda </w:t>
      </w:r>
      <w:r w:rsidRPr="00727B7F">
        <w:rPr>
          <w:rStyle w:val="Emphasis"/>
          <w:highlight w:val="cyan"/>
        </w:rPr>
        <w:t>up to date</w:t>
      </w:r>
      <w:r w:rsidRPr="00727B7F">
        <w:rPr>
          <w:rStyle w:val="StyleUnderline"/>
          <w:highlight w:val="cyan"/>
        </w:rPr>
        <w:t>. The data we analyze</w:t>
      </w:r>
      <w:r w:rsidRPr="003B61FD">
        <w:rPr>
          <w:rStyle w:val="StyleUnderline"/>
        </w:rPr>
        <w:t xml:space="preserve"> here for oil and gas income per capita, which is publicly archived, </w:t>
      </w:r>
      <w:r w:rsidRPr="00727B7F">
        <w:rPr>
          <w:rStyle w:val="StyleUnderline"/>
          <w:highlight w:val="cyan"/>
        </w:rPr>
        <w:t xml:space="preserve">employs the </w:t>
      </w:r>
      <w:r w:rsidRPr="00727B7F">
        <w:rPr>
          <w:rStyle w:val="Emphasis"/>
          <w:highlight w:val="cyan"/>
        </w:rPr>
        <w:t>best available measure</w:t>
      </w:r>
      <w:r w:rsidRPr="00727B7F">
        <w:rPr>
          <w:rStyle w:val="StyleUnderline"/>
          <w:highlight w:val="cyan"/>
        </w:rPr>
        <w:t xml:space="preserve"> of oil abundance and</w:t>
      </w:r>
      <w:r w:rsidRPr="007B6CB3">
        <w:rPr>
          <w:sz w:val="16"/>
        </w:rPr>
        <w:t xml:space="preserve"> its original form </w:t>
      </w:r>
      <w:r w:rsidRPr="00727B7F">
        <w:rPr>
          <w:rStyle w:val="StyleUnderline"/>
          <w:highlight w:val="cyan"/>
        </w:rPr>
        <w:t xml:space="preserve">extends from </w:t>
      </w:r>
      <w:r w:rsidRPr="00727B7F">
        <w:rPr>
          <w:rStyle w:val="Emphasis"/>
          <w:highlight w:val="cyan"/>
        </w:rPr>
        <w:t>1932</w:t>
      </w:r>
      <w:r w:rsidRPr="00727B7F">
        <w:rPr>
          <w:rStyle w:val="StyleUnderline"/>
          <w:highlight w:val="cyan"/>
        </w:rPr>
        <w:t xml:space="preserve"> to </w:t>
      </w:r>
      <w:r w:rsidRPr="00727B7F">
        <w:rPr>
          <w:rStyle w:val="Emphasis"/>
          <w:highlight w:val="cyan"/>
        </w:rPr>
        <w:t>2014</w:t>
      </w:r>
      <w:r w:rsidRPr="007B6CB3">
        <w:rPr>
          <w:sz w:val="16"/>
        </w:rPr>
        <w:t>.44 For scholars seeking to complement that with a ratio measure of dependence, best practices in the resource curse research program most often now use oil/gas income as a share of GDP rather than only export revenues. Moreover, we lack any good empirical or theoretical reasons to establish categorical boundaries between what is a “petrostate” and what is not, and unless and until we do, it makes more sense to use continuous data. Second, unless there are solid reasons to dismiss system-level causal factors in our statistical models (and there are certainly not at present—on the contrary, nearly all current studies of war onset find multiple important determinants at this level of analysis), scholars should employ random-effects estimators.</w:t>
      </w:r>
    </w:p>
    <w:bookmarkEnd w:id="7"/>
    <w:p w14:paraId="7D3AC297" w14:textId="77777777" w:rsidR="00846C7E" w:rsidRDefault="00846C7E" w:rsidP="00846C7E">
      <w:pPr>
        <w:pStyle w:val="Heading3"/>
      </w:pPr>
      <w:r>
        <w:t>!---AT: Democratization Turn---2NC</w:t>
      </w:r>
    </w:p>
    <w:p w14:paraId="524824A6" w14:textId="77777777" w:rsidR="00846C7E" w:rsidRPr="00466852" w:rsidRDefault="00846C7E" w:rsidP="00846C7E">
      <w:pPr>
        <w:pStyle w:val="Heading4"/>
      </w:pPr>
      <w:r w:rsidRPr="00545F28">
        <w:rPr>
          <w:highlight w:val="cyan"/>
        </w:rPr>
        <w:t>DO NOT READ THIS CARD WITH SAUDI</w:t>
      </w:r>
      <w:r>
        <w:t xml:space="preserve">. There’s a resource </w:t>
      </w:r>
      <w:r w:rsidRPr="00CC0E66">
        <w:rPr>
          <w:u w:val="single"/>
        </w:rPr>
        <w:t>blessing</w:t>
      </w:r>
      <w:r>
        <w:t xml:space="preserve">, not </w:t>
      </w:r>
      <w:r w:rsidRPr="00CC0E66">
        <w:rPr>
          <w:u w:val="single"/>
        </w:rPr>
        <w:t>curse</w:t>
      </w:r>
      <w:r>
        <w:t xml:space="preserve">---aff models are skewed by inclusion of </w:t>
      </w:r>
      <w:r w:rsidRPr="000533A8">
        <w:rPr>
          <w:u w:val="single"/>
        </w:rPr>
        <w:t>Gulf outliers</w:t>
      </w:r>
      <w:r w:rsidRPr="000533A8">
        <w:t>.</w:t>
      </w:r>
    </w:p>
    <w:p w14:paraId="34B2CFA5" w14:textId="77777777" w:rsidR="00846C7E" w:rsidRPr="00BF56B6" w:rsidRDefault="00846C7E" w:rsidP="00846C7E">
      <w:r w:rsidRPr="00E836F1">
        <w:rPr>
          <w:rStyle w:val="Style13ptBold"/>
        </w:rPr>
        <w:t>Smith 21</w:t>
      </w:r>
      <w:r>
        <w:t>, *PhD, Chair of the Department of Political Science, University of Florida. **PhD, Assistant Professor in the Department of Government and Foreign Affairs, University of Virginia. (*Benjamin and **David Waldner, “Rethinking the Resource Curse,” p. 72-75, Cambridge University Press, ISSN 2515-1584)</w:t>
      </w:r>
    </w:p>
    <w:p w14:paraId="4AD4B087" w14:textId="77777777" w:rsidR="00846C7E" w:rsidRPr="000533A8" w:rsidRDefault="00846C7E" w:rsidP="00846C7E">
      <w:pPr>
        <w:rPr>
          <w:sz w:val="16"/>
        </w:rPr>
      </w:pPr>
      <w:r w:rsidRPr="000533A8">
        <w:rPr>
          <w:sz w:val="16"/>
        </w:rPr>
        <w:t>Oil and Democratic Stability: Is There a Resource Blessing?</w:t>
      </w:r>
    </w:p>
    <w:p w14:paraId="5C84FEBD" w14:textId="77777777" w:rsidR="00846C7E" w:rsidRPr="000533A8" w:rsidRDefault="00846C7E" w:rsidP="00846C7E">
      <w:pPr>
        <w:rPr>
          <w:sz w:val="16"/>
        </w:rPr>
      </w:pPr>
      <w:r w:rsidRPr="000533A8">
        <w:rPr>
          <w:sz w:val="16"/>
        </w:rPr>
        <w:t xml:space="preserve">We have presented findings suggesting that </w:t>
      </w:r>
      <w:r w:rsidRPr="000533A8">
        <w:rPr>
          <w:rStyle w:val="StyleUnderline"/>
        </w:rPr>
        <w:t xml:space="preserve">oil does not stabilize autocratic polities, </w:t>
      </w:r>
      <w:r w:rsidRPr="000533A8">
        <w:rPr>
          <w:rStyle w:val="StyleUnderline"/>
          <w:highlight w:val="cyan"/>
        </w:rPr>
        <w:t>once we account for</w:t>
      </w:r>
      <w:r w:rsidRPr="000533A8">
        <w:rPr>
          <w:sz w:val="16"/>
        </w:rPr>
        <w:t xml:space="preserve"> endogenous </w:t>
      </w:r>
      <w:r w:rsidRPr="000533A8">
        <w:rPr>
          <w:rStyle w:val="Emphasis"/>
          <w:highlight w:val="cyan"/>
        </w:rPr>
        <w:t>selection bias</w:t>
      </w:r>
      <w:r w:rsidRPr="000533A8">
        <w:rPr>
          <w:rStyle w:val="StyleUnderline"/>
          <w:highlight w:val="cyan"/>
        </w:rPr>
        <w:t xml:space="preserve"> among</w:t>
      </w:r>
      <w:r w:rsidRPr="000533A8">
        <w:rPr>
          <w:rStyle w:val="StyleUnderline"/>
        </w:rPr>
        <w:t xml:space="preserve"> the</w:t>
      </w:r>
      <w:r w:rsidRPr="000533A8">
        <w:rPr>
          <w:sz w:val="16"/>
        </w:rPr>
        <w:t xml:space="preserve"> five small </w:t>
      </w:r>
      <w:r w:rsidRPr="000533A8">
        <w:rPr>
          <w:rStyle w:val="StyleUnderline"/>
        </w:rPr>
        <w:t xml:space="preserve">principalities of </w:t>
      </w:r>
      <w:r w:rsidRPr="000533A8">
        <w:rPr>
          <w:rStyle w:val="StyleUnderline"/>
          <w:highlight w:val="cyan"/>
        </w:rPr>
        <w:t xml:space="preserve">the </w:t>
      </w:r>
      <w:r w:rsidRPr="000533A8">
        <w:rPr>
          <w:rStyle w:val="Emphasis"/>
          <w:highlight w:val="cyan"/>
        </w:rPr>
        <w:t>Arabian Peninsula</w:t>
      </w:r>
      <w:r w:rsidRPr="000533A8">
        <w:rPr>
          <w:sz w:val="16"/>
        </w:rPr>
        <w:t xml:space="preserve">. In light of this finding, it would be a propitious moment to reconsider the possibility that </w:t>
      </w:r>
      <w:r w:rsidRPr="000533A8">
        <w:rPr>
          <w:rStyle w:val="StyleUnderline"/>
          <w:highlight w:val="cyan"/>
        </w:rPr>
        <w:t xml:space="preserve">oil has a </w:t>
      </w:r>
      <w:r w:rsidRPr="000533A8">
        <w:rPr>
          <w:rStyle w:val="Emphasis"/>
          <w:highlight w:val="cyan"/>
        </w:rPr>
        <w:t>stabilizing effect</w:t>
      </w:r>
      <w:r w:rsidRPr="000533A8">
        <w:rPr>
          <w:rStyle w:val="StyleUnderline"/>
        </w:rPr>
        <w:t xml:space="preserve"> on democracies: </w:t>
      </w:r>
      <w:r w:rsidRPr="000533A8">
        <w:rPr>
          <w:rStyle w:val="StyleUnderline"/>
          <w:highlight w:val="cyan"/>
        </w:rPr>
        <w:t xml:space="preserve">is there a </w:t>
      </w:r>
      <w:r w:rsidRPr="000533A8">
        <w:rPr>
          <w:rStyle w:val="Emphasis"/>
          <w:highlight w:val="cyan"/>
        </w:rPr>
        <w:t>resource blessing</w:t>
      </w:r>
      <w:r w:rsidRPr="000533A8">
        <w:rPr>
          <w:sz w:val="16"/>
        </w:rPr>
        <w:t xml:space="preserve"> taking the specific form of </w:t>
      </w:r>
      <w:r w:rsidRPr="000533A8">
        <w:rPr>
          <w:rStyle w:val="StyleUnderline"/>
        </w:rPr>
        <w:t xml:space="preserve">reducing the likelihood of a </w:t>
      </w:r>
      <w:r w:rsidRPr="000533A8">
        <w:rPr>
          <w:rStyle w:val="Emphasis"/>
        </w:rPr>
        <w:t>democratic breakdown</w:t>
      </w:r>
      <w:r w:rsidRPr="000533A8">
        <w:rPr>
          <w:sz w:val="16"/>
        </w:rPr>
        <w:t>?</w:t>
      </w:r>
    </w:p>
    <w:p w14:paraId="752D6E60" w14:textId="77777777" w:rsidR="00846C7E" w:rsidRPr="000533A8" w:rsidRDefault="00846C7E" w:rsidP="00846C7E">
      <w:pPr>
        <w:rPr>
          <w:sz w:val="16"/>
        </w:rPr>
      </w:pPr>
      <w:r w:rsidRPr="000533A8">
        <w:rPr>
          <w:sz w:val="16"/>
        </w:rPr>
        <w:t>Recall that much of the early work on the political resource curse pooled democracies and dictatorships and modeled whether oil wealth was associated with lower levels of democracy, measured by Polity scores. Over time, the critical question shifted to whether oil made autocracies more durable, a question that was largely studied by creating a data set containing only autocratic regime spells. To the best of our knowledge, no scholarship has asked the complementary question of whether oil makes democracies more durable by looking exclusively at the subset of democratic regime spells. The possibility of an oil blessing, narrowly construed as lowering the risk of democratic breakdown, thus deserves further consideration. Indeed, Benjamin Smith (2017) finds that oil wealth has a stabilizing effect when pooling democracies, hybrid regimes, and dictatorships; if oil does not stabilize dictatorships, then it is a reasonable speculation that oil might be stabilizing democracies.</w:t>
      </w:r>
    </w:p>
    <w:p w14:paraId="6AF05148" w14:textId="77777777" w:rsidR="00846C7E" w:rsidRPr="000533A8" w:rsidRDefault="00846C7E" w:rsidP="00846C7E">
      <w:pPr>
        <w:rPr>
          <w:sz w:val="16"/>
        </w:rPr>
      </w:pPr>
      <w:r w:rsidRPr="000533A8">
        <w:rPr>
          <w:rStyle w:val="StyleUnderline"/>
          <w:highlight w:val="cyan"/>
        </w:rPr>
        <w:t xml:space="preserve">We work with a </w:t>
      </w:r>
      <w:r w:rsidRPr="000533A8">
        <w:rPr>
          <w:rStyle w:val="Emphasis"/>
          <w:highlight w:val="cyan"/>
        </w:rPr>
        <w:t>global sample</w:t>
      </w:r>
      <w:r w:rsidRPr="000533A8">
        <w:rPr>
          <w:rStyle w:val="StyleUnderline"/>
          <w:highlight w:val="cyan"/>
        </w:rPr>
        <w:t xml:space="preserve"> of </w:t>
      </w:r>
      <w:r w:rsidRPr="000533A8">
        <w:rPr>
          <w:rStyle w:val="Emphasis"/>
          <w:highlight w:val="cyan"/>
        </w:rPr>
        <w:t>democratic spells</w:t>
      </w:r>
      <w:r w:rsidRPr="000533A8">
        <w:rPr>
          <w:rStyle w:val="StyleUnderline"/>
        </w:rPr>
        <w:t xml:space="preserve"> for </w:t>
      </w:r>
      <w:r w:rsidRPr="000533A8">
        <w:rPr>
          <w:rStyle w:val="Emphasis"/>
        </w:rPr>
        <w:t>all countries</w:t>
      </w:r>
      <w:r w:rsidRPr="000533A8">
        <w:rPr>
          <w:sz w:val="16"/>
        </w:rPr>
        <w:t xml:space="preserve"> with populations over 500,000, </w:t>
      </w:r>
      <w:r w:rsidRPr="000533A8">
        <w:rPr>
          <w:rStyle w:val="StyleUnderline"/>
        </w:rPr>
        <w:t>covering</w:t>
      </w:r>
      <w:r w:rsidRPr="000533A8">
        <w:rPr>
          <w:sz w:val="16"/>
        </w:rPr>
        <w:t xml:space="preserve"> the years </w:t>
      </w:r>
      <w:r w:rsidRPr="000533A8">
        <w:rPr>
          <w:rStyle w:val="Emphasis"/>
        </w:rPr>
        <w:t>1960–2009.</w:t>
      </w:r>
      <w:r w:rsidRPr="000533A8">
        <w:rPr>
          <w:sz w:val="16"/>
        </w:rPr>
        <w:t xml:space="preserve"> The data set includes all regime spells during which Polity IV scores are 6 or higher: we use 6 as the threshold to ensure that we include countries that are not fully consolidated democracies, the exclusion of which would bias our results. A regime spell ends when the Polity IV score drops below 6.</w:t>
      </w:r>
    </w:p>
    <w:p w14:paraId="206B3377" w14:textId="77777777" w:rsidR="00846C7E" w:rsidRPr="000533A8" w:rsidRDefault="00846C7E" w:rsidP="00846C7E">
      <w:pPr>
        <w:rPr>
          <w:sz w:val="16"/>
        </w:rPr>
      </w:pPr>
      <w:r w:rsidRPr="000533A8">
        <w:rPr>
          <w:sz w:val="16"/>
        </w:rPr>
        <w:t xml:space="preserve">The statistical models are drawn from previous work (Smith n.d.). As in the earlier analyses in this section, we report the findings of survival models using two different measures of oil wealth: oil and gas income per capita (Ross and Mahdavi 2015) and rent leverage (Smith 2017). The results are listed in Table 1; Figure 10 depicts the findings graphically. Note that coefficients less than 1 imply a reduced risk of breakdown, while coefficients above 1 imply a heighted [[TABLE OMITTED]] risk of failure. The coefficients on rent leverage and on oil and gas income reported in Table 1 have the following substantive interpretation: with all control variables set at their mean values, </w:t>
      </w:r>
      <w:r w:rsidRPr="000533A8">
        <w:rPr>
          <w:rStyle w:val="StyleUnderline"/>
        </w:rPr>
        <w:t>a</w:t>
      </w:r>
      <w:r w:rsidRPr="000533A8">
        <w:rPr>
          <w:sz w:val="16"/>
        </w:rPr>
        <w:t xml:space="preserve"> unit </w:t>
      </w:r>
      <w:r w:rsidRPr="000533A8">
        <w:rPr>
          <w:rStyle w:val="Emphasis"/>
        </w:rPr>
        <w:t>increase</w:t>
      </w:r>
      <w:r w:rsidRPr="000533A8">
        <w:rPr>
          <w:sz w:val="16"/>
        </w:rPr>
        <w:t xml:space="preserve"> (about 10 percent) </w:t>
      </w:r>
      <w:r w:rsidRPr="000533A8">
        <w:rPr>
          <w:rStyle w:val="StyleUnderline"/>
        </w:rPr>
        <w:t xml:space="preserve">in </w:t>
      </w:r>
      <w:r w:rsidRPr="000533A8">
        <w:rPr>
          <w:rStyle w:val="Emphasis"/>
          <w:highlight w:val="cyan"/>
        </w:rPr>
        <w:t>oil</w:t>
      </w:r>
      <w:r w:rsidRPr="000533A8">
        <w:rPr>
          <w:sz w:val="16"/>
        </w:rPr>
        <w:t xml:space="preserve"> and gas </w:t>
      </w:r>
      <w:r w:rsidRPr="000533A8">
        <w:rPr>
          <w:rStyle w:val="StyleUnderline"/>
          <w:highlight w:val="cyan"/>
        </w:rPr>
        <w:t>income is associated with a</w:t>
      </w:r>
      <w:r w:rsidRPr="000533A8">
        <w:rPr>
          <w:sz w:val="16"/>
        </w:rPr>
        <w:t xml:space="preserve"> roughly </w:t>
      </w:r>
      <w:r w:rsidRPr="000533A8">
        <w:rPr>
          <w:rStyle w:val="Emphasis"/>
        </w:rPr>
        <w:t xml:space="preserve">4 percent </w:t>
      </w:r>
      <w:r w:rsidRPr="000533A8">
        <w:rPr>
          <w:rStyle w:val="Emphasis"/>
          <w:highlight w:val="cyan"/>
        </w:rPr>
        <w:t>decrease</w:t>
      </w:r>
      <w:r w:rsidRPr="000533A8">
        <w:rPr>
          <w:rStyle w:val="StyleUnderline"/>
          <w:highlight w:val="cyan"/>
        </w:rPr>
        <w:t xml:space="preserve"> in</w:t>
      </w:r>
      <w:r w:rsidRPr="000533A8">
        <w:rPr>
          <w:rStyle w:val="StyleUnderline"/>
        </w:rPr>
        <w:t xml:space="preserve"> the likelihood of a </w:t>
      </w:r>
      <w:r w:rsidRPr="000533A8">
        <w:rPr>
          <w:rStyle w:val="Emphasis"/>
          <w:highlight w:val="cyan"/>
        </w:rPr>
        <w:t>democratic failure</w:t>
      </w:r>
      <w:r w:rsidRPr="000533A8">
        <w:rPr>
          <w:sz w:val="16"/>
        </w:rPr>
        <w:t xml:space="preserve">. </w:t>
      </w:r>
      <w:r w:rsidRPr="000533A8">
        <w:rPr>
          <w:rStyle w:val="StyleUnderline"/>
        </w:rPr>
        <w:t xml:space="preserve">A unit increase </w:t>
      </w:r>
      <w:r w:rsidRPr="000533A8">
        <w:rPr>
          <w:rStyle w:val="Emphasis"/>
        </w:rPr>
        <w:t>in rent leverage</w:t>
      </w:r>
      <w:r w:rsidRPr="000533A8">
        <w:rPr>
          <w:sz w:val="16"/>
        </w:rPr>
        <w:t xml:space="preserve"> (5 percent) </w:t>
      </w:r>
      <w:r w:rsidRPr="000533A8">
        <w:rPr>
          <w:rStyle w:val="StyleUnderline"/>
        </w:rPr>
        <w:t xml:space="preserve">is associated with a larger reduction in that risk – about </w:t>
      </w:r>
      <w:r w:rsidRPr="000533A8">
        <w:rPr>
          <w:rStyle w:val="Emphasis"/>
        </w:rPr>
        <w:t>14 percent</w:t>
      </w:r>
      <w:r w:rsidRPr="000533A8">
        <w:rPr>
          <w:sz w:val="16"/>
        </w:rPr>
        <w:t>.</w:t>
      </w:r>
    </w:p>
    <w:p w14:paraId="4BA21CE5" w14:textId="77777777" w:rsidR="00846C7E" w:rsidRPr="000533A8" w:rsidRDefault="00846C7E" w:rsidP="00846C7E">
      <w:pPr>
        <w:rPr>
          <w:sz w:val="16"/>
        </w:rPr>
      </w:pPr>
      <w:r w:rsidRPr="000533A8">
        <w:rPr>
          <w:sz w:val="16"/>
        </w:rPr>
        <w:t xml:space="preserve">Preliminary mediation analysis suggests two causal pathways linking oil wealth to heightened democratic stability (Smith 2017). First, </w:t>
      </w:r>
      <w:r w:rsidRPr="000533A8">
        <w:rPr>
          <w:rStyle w:val="StyleUnderline"/>
          <w:highlight w:val="cyan"/>
        </w:rPr>
        <w:t>oil wealth may be</w:t>
      </w:r>
      <w:r w:rsidRPr="000533A8">
        <w:rPr>
          <w:sz w:val="16"/>
        </w:rPr>
        <w:t xml:space="preserve">, as others have begun to suggest, </w:t>
      </w:r>
      <w:r w:rsidRPr="000533A8">
        <w:rPr>
          <w:rStyle w:val="StyleUnderline"/>
          <w:highlight w:val="cyan"/>
        </w:rPr>
        <w:t>associated with greater</w:t>
      </w:r>
      <w:r w:rsidRPr="000533A8">
        <w:rPr>
          <w:sz w:val="16"/>
        </w:rPr>
        <w:t xml:space="preserve"> state </w:t>
      </w:r>
      <w:r w:rsidRPr="000533A8">
        <w:rPr>
          <w:rStyle w:val="Emphasis"/>
          <w:highlight w:val="cyan"/>
        </w:rPr>
        <w:t>institutional capacity</w:t>
      </w:r>
      <w:r w:rsidRPr="000533A8">
        <w:rPr>
          <w:sz w:val="16"/>
        </w:rPr>
        <w:t xml:space="preserve"> (Ross 2012; Smith 2012, 2017; Menaldo 2016). </w:t>
      </w:r>
      <w:r w:rsidRPr="000533A8">
        <w:rPr>
          <w:rStyle w:val="StyleUnderline"/>
        </w:rPr>
        <w:t xml:space="preserve">Greater state capacity may in turn increase democratic stability by </w:t>
      </w:r>
      <w:r w:rsidRPr="000533A8">
        <w:rPr>
          <w:rStyle w:val="Emphasis"/>
          <w:highlight w:val="cyan"/>
        </w:rPr>
        <w:t>catalyzing higher</w:t>
      </w:r>
      <w:r w:rsidRPr="000533A8">
        <w:rPr>
          <w:sz w:val="16"/>
        </w:rPr>
        <w:t xml:space="preserve"> rates of </w:t>
      </w:r>
      <w:r w:rsidRPr="000533A8">
        <w:rPr>
          <w:rStyle w:val="Emphasis"/>
          <w:highlight w:val="cyan"/>
        </w:rPr>
        <w:t>growth</w:t>
      </w:r>
      <w:r w:rsidRPr="000533A8">
        <w:rPr>
          <w:sz w:val="16"/>
        </w:rPr>
        <w:t xml:space="preserve">, </w:t>
      </w:r>
      <w:r w:rsidRPr="000533A8">
        <w:rPr>
          <w:rStyle w:val="StyleUnderline"/>
        </w:rPr>
        <w:t>forestalling</w:t>
      </w:r>
      <w:r w:rsidRPr="000533A8">
        <w:rPr>
          <w:sz w:val="16"/>
        </w:rPr>
        <w:t xml:space="preserve"> economic </w:t>
      </w:r>
      <w:r w:rsidRPr="000533A8">
        <w:rPr>
          <w:rStyle w:val="Emphasis"/>
        </w:rPr>
        <w:t>downturns</w:t>
      </w:r>
      <w:r w:rsidRPr="000533A8">
        <w:rPr>
          <w:sz w:val="16"/>
        </w:rPr>
        <w:t xml:space="preserve">, </w:t>
      </w:r>
      <w:r w:rsidRPr="000533A8">
        <w:rPr>
          <w:rStyle w:val="StyleUnderline"/>
          <w:highlight w:val="cyan"/>
        </w:rPr>
        <w:t>and</w:t>
      </w:r>
      <w:r w:rsidRPr="000533A8">
        <w:rPr>
          <w:sz w:val="16"/>
        </w:rPr>
        <w:t xml:space="preserve"> doing a better job of </w:t>
      </w:r>
      <w:r w:rsidRPr="000533A8">
        <w:rPr>
          <w:rStyle w:val="Emphasis"/>
          <w:highlight w:val="cyan"/>
        </w:rPr>
        <w:t>shielding</w:t>
      </w:r>
      <w:r w:rsidRPr="000533A8">
        <w:rPr>
          <w:rStyle w:val="StyleUnderline"/>
        </w:rPr>
        <w:t xml:space="preserve"> citizens </w:t>
      </w:r>
      <w:r w:rsidRPr="000533A8">
        <w:rPr>
          <w:rStyle w:val="StyleUnderline"/>
          <w:highlight w:val="cyan"/>
        </w:rPr>
        <w:t>from</w:t>
      </w:r>
      <w:r w:rsidRPr="000533A8">
        <w:rPr>
          <w:rStyle w:val="StyleUnderline"/>
        </w:rPr>
        <w:t xml:space="preserve"> the effects of </w:t>
      </w:r>
      <w:r w:rsidRPr="000533A8">
        <w:rPr>
          <w:rStyle w:val="Emphasis"/>
          <w:highlight w:val="cyan"/>
        </w:rPr>
        <w:t>downturns</w:t>
      </w:r>
      <w:r w:rsidRPr="000533A8">
        <w:rPr>
          <w:sz w:val="16"/>
        </w:rPr>
        <w:t xml:space="preserve"> (Elfs, Andersen, and Krishnarajan 2019). Second, </w:t>
      </w:r>
      <w:r w:rsidRPr="000533A8">
        <w:rPr>
          <w:rStyle w:val="StyleUnderline"/>
        </w:rPr>
        <w:t xml:space="preserve">oil </w:t>
      </w:r>
      <w:r w:rsidRPr="000533A8">
        <w:rPr>
          <w:rStyle w:val="StyleUnderline"/>
          <w:highlight w:val="cyan"/>
        </w:rPr>
        <w:t>wealth may</w:t>
      </w:r>
      <w:r w:rsidRPr="000533A8">
        <w:rPr>
          <w:rStyle w:val="StyleUnderline"/>
        </w:rPr>
        <w:t xml:space="preserve"> be </w:t>
      </w:r>
      <w:r w:rsidRPr="000533A8">
        <w:rPr>
          <w:rStyle w:val="Emphasis"/>
          <w:highlight w:val="cyan"/>
        </w:rPr>
        <w:t>financ</w:t>
      </w:r>
      <w:r w:rsidRPr="000533A8">
        <w:rPr>
          <w:rStyle w:val="StyleUnderline"/>
        </w:rPr>
        <w:t xml:space="preserve">ing </w:t>
      </w:r>
      <w:r w:rsidRPr="000533A8">
        <w:rPr>
          <w:rStyle w:val="Emphasis"/>
        </w:rPr>
        <w:t>enhanced patronage</w:t>
      </w:r>
      <w:r w:rsidRPr="000533A8">
        <w:rPr>
          <w:rStyle w:val="StyleUnderline"/>
        </w:rPr>
        <w:t xml:space="preserve"> and </w:t>
      </w:r>
      <w:r w:rsidRPr="000533A8">
        <w:rPr>
          <w:rStyle w:val="Emphasis"/>
        </w:rPr>
        <w:t xml:space="preserve">social </w:t>
      </w:r>
      <w:r w:rsidRPr="000533A8">
        <w:rPr>
          <w:rStyle w:val="Emphasis"/>
          <w:highlight w:val="cyan"/>
        </w:rPr>
        <w:t>welfare</w:t>
      </w:r>
      <w:r w:rsidRPr="000533A8">
        <w:rPr>
          <w:rStyle w:val="Emphasis"/>
        </w:rPr>
        <w:t xml:space="preserve"> programs</w:t>
      </w:r>
      <w:r w:rsidRPr="000533A8">
        <w:rPr>
          <w:sz w:val="16"/>
        </w:rPr>
        <w:t xml:space="preserve"> that can substitute for coercion (Bodea, Higashijima, and Singh 2016).</w:t>
      </w:r>
    </w:p>
    <w:p w14:paraId="253B4DAB" w14:textId="77777777" w:rsidR="00846C7E" w:rsidRPr="000533A8" w:rsidRDefault="00846C7E" w:rsidP="00846C7E">
      <w:pPr>
        <w:rPr>
          <w:sz w:val="16"/>
        </w:rPr>
      </w:pPr>
      <w:r w:rsidRPr="000533A8">
        <w:rPr>
          <w:sz w:val="16"/>
        </w:rPr>
        <w:t xml:space="preserve">There may be a direct effect as well. As we have seen, while research has shown that rising income has an endogenous effect on democratic transitions only for the earliest democratic transitions in the late nineteenth and early twentieth centuries, </w:t>
      </w:r>
      <w:r w:rsidRPr="000533A8">
        <w:rPr>
          <w:rStyle w:val="StyleUnderline"/>
        </w:rPr>
        <w:t xml:space="preserve">rising income has a </w:t>
      </w:r>
      <w:r w:rsidRPr="000533A8">
        <w:rPr>
          <w:rStyle w:val="Emphasis"/>
        </w:rPr>
        <w:t>consistently strong</w:t>
      </w:r>
      <w:r w:rsidRPr="000533A8">
        <w:rPr>
          <w:sz w:val="16"/>
        </w:rPr>
        <w:t xml:space="preserve"> exogenous </w:t>
      </w:r>
      <w:r w:rsidRPr="000533A8">
        <w:rPr>
          <w:rStyle w:val="Emphasis"/>
        </w:rPr>
        <w:t>effect</w:t>
      </w:r>
      <w:r w:rsidRPr="000533A8">
        <w:rPr>
          <w:rStyle w:val="StyleUnderline"/>
        </w:rPr>
        <w:t xml:space="preserve"> on </w:t>
      </w:r>
      <w:r w:rsidRPr="000533A8">
        <w:rPr>
          <w:rStyle w:val="Emphasis"/>
        </w:rPr>
        <w:t>democratic consolidation</w:t>
      </w:r>
      <w:r w:rsidRPr="000533A8">
        <w:rPr>
          <w:sz w:val="16"/>
        </w:rPr>
        <w:t xml:space="preserve"> across all time periods (Przeworski and Limongi 1997; Boix and Stokes 2003; Fish and Wittenberg 2009). That is to say, while [[FIGURE OMITTED]] rising income does not directly catalyze democratic transitions, countries that make the transition to democracy for reasons independent of income are less likely to experience a democratic breakdown at higher levels of income.</w:t>
      </w:r>
    </w:p>
    <w:p w14:paraId="6F1F4FBE" w14:textId="77777777" w:rsidR="00846C7E" w:rsidRPr="000533A8" w:rsidRDefault="00846C7E" w:rsidP="00846C7E">
      <w:pPr>
        <w:rPr>
          <w:sz w:val="16"/>
        </w:rPr>
      </w:pPr>
      <w:r w:rsidRPr="000533A8">
        <w:rPr>
          <w:sz w:val="16"/>
        </w:rPr>
        <w:t xml:space="preserve">The finding that oil wealth may stabilize democracies should seem surprising given the prominent coverage of Russia (Fish 2005) and Venezuela (Mazzuca 2013) as two cases of democratic erosion in petro-states. But our theoretical expectations might shift if we broadened our view to include </w:t>
      </w:r>
      <w:r w:rsidRPr="000533A8">
        <w:rPr>
          <w:rStyle w:val="Emphasis"/>
          <w:highlight w:val="cyan"/>
        </w:rPr>
        <w:t>Indonesia</w:t>
      </w:r>
      <w:r w:rsidRPr="000533A8">
        <w:rPr>
          <w:rStyle w:val="StyleUnderline"/>
          <w:highlight w:val="cyan"/>
        </w:rPr>
        <w:t xml:space="preserve"> and</w:t>
      </w:r>
      <w:r w:rsidRPr="000533A8">
        <w:rPr>
          <w:sz w:val="16"/>
          <w:highlight w:val="cyan"/>
        </w:rPr>
        <w:t xml:space="preserve"> </w:t>
      </w:r>
      <w:r w:rsidRPr="000533A8">
        <w:rPr>
          <w:rStyle w:val="Emphasis"/>
          <w:highlight w:val="cyan"/>
        </w:rPr>
        <w:t>Mexico</w:t>
      </w:r>
      <w:r w:rsidRPr="000533A8">
        <w:rPr>
          <w:sz w:val="16"/>
        </w:rPr>
        <w:t xml:space="preserve">, two countries </w:t>
      </w:r>
      <w:r w:rsidRPr="000533A8">
        <w:rPr>
          <w:rStyle w:val="StyleUnderline"/>
        </w:rPr>
        <w:t>in which</w:t>
      </w:r>
      <w:r w:rsidRPr="000533A8">
        <w:rPr>
          <w:sz w:val="16"/>
        </w:rPr>
        <w:t xml:space="preserve"> long-standing </w:t>
      </w:r>
      <w:r w:rsidRPr="000533A8">
        <w:rPr>
          <w:rStyle w:val="Emphasis"/>
          <w:highlight w:val="cyan"/>
        </w:rPr>
        <w:t>dictatorships</w:t>
      </w:r>
      <w:r w:rsidRPr="000533A8">
        <w:rPr>
          <w:rStyle w:val="StyleUnderline"/>
          <w:highlight w:val="cyan"/>
        </w:rPr>
        <w:t xml:space="preserve"> were </w:t>
      </w:r>
      <w:r w:rsidRPr="000533A8">
        <w:rPr>
          <w:rStyle w:val="Emphasis"/>
          <w:highlight w:val="cyan"/>
        </w:rPr>
        <w:t>swept away</w:t>
      </w:r>
      <w:r w:rsidRPr="000533A8">
        <w:rPr>
          <w:rStyle w:val="StyleUnderline"/>
        </w:rPr>
        <w:t xml:space="preserve"> by democratic transitions </w:t>
      </w:r>
      <w:r w:rsidRPr="000533A8">
        <w:rPr>
          <w:rStyle w:val="StyleUnderline"/>
          <w:highlight w:val="cyan"/>
        </w:rPr>
        <w:t xml:space="preserve">that </w:t>
      </w:r>
      <w:r w:rsidRPr="000533A8">
        <w:rPr>
          <w:rStyle w:val="Emphasis"/>
          <w:highlight w:val="cyan"/>
        </w:rPr>
        <w:t>coincided</w:t>
      </w:r>
      <w:r w:rsidRPr="000533A8">
        <w:rPr>
          <w:sz w:val="16"/>
        </w:rPr>
        <w:t xml:space="preserve"> almost </w:t>
      </w:r>
      <w:r w:rsidRPr="000533A8">
        <w:rPr>
          <w:rStyle w:val="Emphasis"/>
          <w:highlight w:val="cyan"/>
        </w:rPr>
        <w:t>perfectly</w:t>
      </w:r>
      <w:r w:rsidRPr="000533A8">
        <w:rPr>
          <w:rStyle w:val="StyleUnderline"/>
          <w:highlight w:val="cyan"/>
        </w:rPr>
        <w:t xml:space="preserve"> </w:t>
      </w:r>
      <w:r w:rsidRPr="00512EB1">
        <w:rPr>
          <w:rStyle w:val="StyleUnderline"/>
          <w:highlight w:val="cyan"/>
        </w:rPr>
        <w:t>with the</w:t>
      </w:r>
      <w:r w:rsidRPr="000533A8">
        <w:rPr>
          <w:sz w:val="16"/>
        </w:rPr>
        <w:t xml:space="preserve"> onset of the </w:t>
      </w:r>
      <w:r w:rsidRPr="000533A8">
        <w:rPr>
          <w:rStyle w:val="StyleUnderline"/>
        </w:rPr>
        <w:t xml:space="preserve">early twenty-first-century </w:t>
      </w:r>
      <w:r w:rsidRPr="000533A8">
        <w:rPr>
          <w:rStyle w:val="Emphasis"/>
          <w:highlight w:val="cyan"/>
        </w:rPr>
        <w:t>oil boom</w:t>
      </w:r>
      <w:r w:rsidRPr="000533A8">
        <w:rPr>
          <w:sz w:val="16"/>
        </w:rPr>
        <w:t xml:space="preserve">. Indonesia, the world’s largest Muslim-majority state, spent thirty-two years under single-party rule; Mexico was one of the world’s longest-lived single-party autocracies. It is safe to say that the deck was stacked against both of these democratic transitions deepening and becoming durable. Yet </w:t>
      </w:r>
      <w:r w:rsidRPr="000533A8">
        <w:rPr>
          <w:rStyle w:val="StyleUnderline"/>
        </w:rPr>
        <w:t>the return of oil as a key sector in each political economy has taken place alongside what appears to be consolidated if imperfect democracy</w:t>
      </w:r>
      <w:r w:rsidRPr="000533A8">
        <w:rPr>
          <w:sz w:val="16"/>
        </w:rPr>
        <w:t>. It is at least plausible that oil might have influenced their democratic deepening as much as it might have damaged the prospects for democracy in Russia and Venezuela. All four countries suffered severe economic downturns in the 1990s: what differed is that in Russia and Venezuela those took place during democratic spells and helped to delegitimize democracy, while in Indonesia and Mexico it was autocrats whose legitimacy was stained by economic crisis. The ability for new leaders in all four countries to mark off their respective new governments as a complete departure from the past may well have been enhanced by the oil boom of the 2000s.</w:t>
      </w:r>
    </w:p>
    <w:p w14:paraId="1F4315D3" w14:textId="77777777" w:rsidR="00846C7E" w:rsidRDefault="00846C7E" w:rsidP="00846C7E"/>
    <w:p w14:paraId="6BA90569" w14:textId="77777777" w:rsidR="00846C7E" w:rsidRPr="00592CB1" w:rsidRDefault="00846C7E" w:rsidP="00846C7E"/>
    <w:p w14:paraId="4E416B1B" w14:textId="77777777" w:rsidR="00846C7E" w:rsidRDefault="00846C7E" w:rsidP="00846C7E">
      <w:pPr>
        <w:pStyle w:val="Heading4"/>
      </w:pPr>
      <w:r>
        <w:t xml:space="preserve">Loss of oil rents sparks </w:t>
      </w:r>
      <w:r w:rsidRPr="003F25BB">
        <w:rPr>
          <w:u w:val="single"/>
        </w:rPr>
        <w:t>violence</w:t>
      </w:r>
      <w:r>
        <w:t xml:space="preserve">, not democracy. Empirics. </w:t>
      </w:r>
    </w:p>
    <w:p w14:paraId="3EB6BC42" w14:textId="77777777" w:rsidR="00846C7E" w:rsidRPr="00EE109D" w:rsidRDefault="00846C7E" w:rsidP="00846C7E">
      <w:r w:rsidRPr="007817FB">
        <w:rPr>
          <w:rStyle w:val="Style13ptBold"/>
        </w:rPr>
        <w:t>Sarkar 24</w:t>
      </w:r>
      <w:r>
        <w:t xml:space="preserve">, PhD candidate at the Fletcher School at Tufts University. (Aditya, </w:t>
      </w:r>
      <w:r w:rsidRPr="007817FB">
        <w:rPr>
          <w:i/>
        </w:rPr>
        <w:t>et al</w:t>
      </w:r>
      <w:r>
        <w:t xml:space="preserve">, May 2024, “Traumatic Decarbonization in Fragile States,” </w:t>
      </w:r>
      <w:r w:rsidRPr="00BF33AB">
        <w:t>Peaceworks</w:t>
      </w:r>
      <w:r>
        <w:t xml:space="preserve"> no. 196, United States Institute of Peace, p. 21-22, https://www.usip.org/sites/default/files/2024-05/pw-196_traumatic-decarbonization-fragile-states.pdf)</w:t>
      </w:r>
    </w:p>
    <w:p w14:paraId="0360F477" w14:textId="77777777" w:rsidR="00846C7E" w:rsidRPr="004F6663" w:rsidRDefault="00846C7E" w:rsidP="00846C7E">
      <w:pPr>
        <w:rPr>
          <w:sz w:val="16"/>
        </w:rPr>
      </w:pPr>
      <w:r w:rsidRPr="004F6663">
        <w:rPr>
          <w:sz w:val="16"/>
        </w:rPr>
        <w:t>ELITE RESISTANCE TO TRANSFORMING THE SYSTEM</w:t>
      </w:r>
    </w:p>
    <w:p w14:paraId="398F2D75" w14:textId="77777777" w:rsidR="00846C7E" w:rsidRPr="007F2CDA" w:rsidRDefault="00846C7E" w:rsidP="00846C7E">
      <w:pPr>
        <w:rPr>
          <w:rStyle w:val="StyleUnderline"/>
        </w:rPr>
      </w:pPr>
      <w:r w:rsidRPr="004F6663">
        <w:rPr>
          <w:sz w:val="16"/>
        </w:rPr>
        <w:t xml:space="preserve">Mass impoverishment causes mass discontent. But in the case study countries discussed above, </w:t>
      </w:r>
      <w:r w:rsidRPr="007F2CDA">
        <w:rPr>
          <w:rStyle w:val="StyleUnderline"/>
        </w:rPr>
        <w:t xml:space="preserve">discontent has </w:t>
      </w:r>
      <w:r w:rsidRPr="007F2CDA">
        <w:rPr>
          <w:rStyle w:val="Emphasis"/>
        </w:rPr>
        <w:t>rarely translated</w:t>
      </w:r>
      <w:r w:rsidRPr="007F2CDA">
        <w:rPr>
          <w:rStyle w:val="StyleUnderline"/>
        </w:rPr>
        <w:t xml:space="preserve"> into effective popular action to </w:t>
      </w:r>
      <w:r w:rsidRPr="007F2CDA">
        <w:rPr>
          <w:rStyle w:val="Emphasis"/>
        </w:rPr>
        <w:t>transform the system</w:t>
      </w:r>
      <w:r w:rsidRPr="007F2CDA">
        <w:rPr>
          <w:rStyle w:val="StyleUnderline"/>
        </w:rPr>
        <w:t>.</w:t>
      </w:r>
    </w:p>
    <w:p w14:paraId="44CFAC22" w14:textId="77777777" w:rsidR="00846C7E" w:rsidRPr="004F6663" w:rsidRDefault="00846C7E" w:rsidP="00846C7E">
      <w:pPr>
        <w:rPr>
          <w:sz w:val="16"/>
        </w:rPr>
      </w:pPr>
      <w:r w:rsidRPr="00DD6726">
        <w:rPr>
          <w:rStyle w:val="StyleUnderline"/>
        </w:rPr>
        <w:t xml:space="preserve">Oil has a </w:t>
      </w:r>
      <w:r w:rsidRPr="00DD6726">
        <w:rPr>
          <w:rStyle w:val="Emphasis"/>
        </w:rPr>
        <w:t>bad reputation</w:t>
      </w:r>
      <w:r w:rsidRPr="00DD6726">
        <w:rPr>
          <w:rStyle w:val="StyleUnderline"/>
        </w:rPr>
        <w:t xml:space="preserve"> among those supporting </w:t>
      </w:r>
      <w:r w:rsidRPr="00DD6726">
        <w:rPr>
          <w:rStyle w:val="Emphasis"/>
        </w:rPr>
        <w:t>democracy</w:t>
      </w:r>
      <w:r w:rsidRPr="00DD6726">
        <w:rPr>
          <w:rStyle w:val="StyleUnderline"/>
        </w:rPr>
        <w:t>.</w:t>
      </w:r>
      <w:r w:rsidRPr="00DD6726">
        <w:rPr>
          <w:sz w:val="16"/>
        </w:rPr>
        <w:t xml:space="preserve"> A central assumption of the political economy of oil-producing states is that oil revenues insulate the governing regime from popular demands by rendering rulers independent of citizen taxpayers. This situation can have contrasting outcomes. Governments can invest in long-term national policies and override the vagaries of bond markets and creditor conditionalities, but they can also consume themselves with factional politicking or spend their patrimony on conspicuous consumption or prestige projects without any public good. Countries that suddenly obtain oil rents can move in an authoritarian direction; Kuwait is an example.62</w:t>
      </w:r>
    </w:p>
    <w:p w14:paraId="6E0B6AE4" w14:textId="77777777" w:rsidR="00846C7E" w:rsidRPr="004F6663" w:rsidRDefault="00846C7E" w:rsidP="00846C7E">
      <w:pPr>
        <w:rPr>
          <w:sz w:val="16"/>
        </w:rPr>
      </w:pPr>
      <w:r w:rsidRPr="007F2CDA">
        <w:rPr>
          <w:rStyle w:val="StyleUnderline"/>
        </w:rPr>
        <w:t>The logic of this report might optimistically imply the reverse</w:t>
      </w:r>
      <w:r w:rsidRPr="004F6663">
        <w:rPr>
          <w:sz w:val="16"/>
        </w:rPr>
        <w:t xml:space="preserve">, namely, </w:t>
      </w:r>
      <w:r w:rsidRPr="007F2CDA">
        <w:rPr>
          <w:rStyle w:val="StyleUnderline"/>
        </w:rPr>
        <w:t xml:space="preserve">that </w:t>
      </w:r>
      <w:r w:rsidRPr="00DD6726">
        <w:rPr>
          <w:rStyle w:val="StyleUnderline"/>
          <w:highlight w:val="cyan"/>
        </w:rPr>
        <w:t>if</w:t>
      </w:r>
      <w:r w:rsidRPr="004F6663">
        <w:rPr>
          <w:sz w:val="16"/>
        </w:rPr>
        <w:t xml:space="preserve"> these oil </w:t>
      </w:r>
      <w:r w:rsidRPr="00DD6726">
        <w:rPr>
          <w:rStyle w:val="StyleUnderline"/>
          <w:highlight w:val="cyan"/>
        </w:rPr>
        <w:t xml:space="preserve">rents were </w:t>
      </w:r>
      <w:r w:rsidRPr="00DD6726">
        <w:rPr>
          <w:rStyle w:val="Emphasis"/>
          <w:highlight w:val="cyan"/>
        </w:rPr>
        <w:t>withdrawn</w:t>
      </w:r>
      <w:r w:rsidRPr="004F6663">
        <w:rPr>
          <w:sz w:val="16"/>
        </w:rPr>
        <w:t xml:space="preserve">, </w:t>
      </w:r>
      <w:r w:rsidRPr="00DD6726">
        <w:rPr>
          <w:rStyle w:val="StyleUnderline"/>
          <w:highlight w:val="cyan"/>
        </w:rPr>
        <w:t>states would</w:t>
      </w:r>
      <w:r w:rsidRPr="004F6663">
        <w:rPr>
          <w:sz w:val="16"/>
        </w:rPr>
        <w:t xml:space="preserve"> lose their financial autonomy and </w:t>
      </w:r>
      <w:r w:rsidRPr="00DD6726">
        <w:rPr>
          <w:rStyle w:val="StyleUnderline"/>
          <w:highlight w:val="cyan"/>
        </w:rPr>
        <w:t>become subject to</w:t>
      </w:r>
      <w:r w:rsidRPr="007F2CDA">
        <w:rPr>
          <w:rStyle w:val="StyleUnderline"/>
        </w:rPr>
        <w:t xml:space="preserve"> popular pressure for </w:t>
      </w:r>
      <w:r w:rsidRPr="00DD6726">
        <w:rPr>
          <w:rStyle w:val="Emphasis"/>
          <w:highlight w:val="cyan"/>
        </w:rPr>
        <w:t>democracy</w:t>
      </w:r>
      <w:r w:rsidRPr="004F6663">
        <w:rPr>
          <w:sz w:val="16"/>
        </w:rPr>
        <w:t xml:space="preserve">. But </w:t>
      </w:r>
      <w:r w:rsidRPr="00DD6726">
        <w:rPr>
          <w:rStyle w:val="StyleUnderline"/>
          <w:highlight w:val="cyan"/>
        </w:rPr>
        <w:t xml:space="preserve">there is </w:t>
      </w:r>
      <w:r w:rsidRPr="00DD6726">
        <w:rPr>
          <w:rStyle w:val="Emphasis"/>
          <w:highlight w:val="cyan"/>
        </w:rPr>
        <w:t>scant evidence</w:t>
      </w:r>
      <w:r w:rsidRPr="00DD6726">
        <w:rPr>
          <w:rStyle w:val="StyleUnderline"/>
          <w:highlight w:val="cyan"/>
        </w:rPr>
        <w:t xml:space="preserve"> for this</w:t>
      </w:r>
      <w:r w:rsidRPr="004F6663">
        <w:rPr>
          <w:sz w:val="16"/>
        </w:rPr>
        <w:t xml:space="preserve"> outcome. In most of the cases discussed here, political systems remained under elite control.</w:t>
      </w:r>
    </w:p>
    <w:p w14:paraId="4710A52A" w14:textId="77777777" w:rsidR="00846C7E" w:rsidRPr="004F6663" w:rsidRDefault="00846C7E" w:rsidP="00846C7E">
      <w:pPr>
        <w:rPr>
          <w:rStyle w:val="StyleUnderline"/>
        </w:rPr>
      </w:pPr>
      <w:r w:rsidRPr="004F6663">
        <w:rPr>
          <w:sz w:val="16"/>
        </w:rPr>
        <w:t xml:space="preserve">Several countries witnessed some form of large-scale nonviolent civic protests during or after decarbonization. Civic mobilization is complex, and the profile of leaders and mass movements is specific to each country. However, most protests followed a well-established pattern: they were sparked by material issues—such as the price of bread, unemployment, the lack of electricity during summer—and then expanded to demand broader systemic change.63 But </w:t>
      </w:r>
      <w:r w:rsidRPr="00DD6726">
        <w:rPr>
          <w:rStyle w:val="Emphasis"/>
          <w:highlight w:val="cyan"/>
        </w:rPr>
        <w:t>even</w:t>
      </w:r>
      <w:r w:rsidRPr="00DD6726">
        <w:rPr>
          <w:rStyle w:val="StyleUnderline"/>
          <w:highlight w:val="cyan"/>
        </w:rPr>
        <w:t xml:space="preserve"> when they won</w:t>
      </w:r>
      <w:r w:rsidRPr="004F6663">
        <w:rPr>
          <w:rStyle w:val="StyleUnderline"/>
        </w:rPr>
        <w:t xml:space="preserve"> remarkable concessions</w:t>
      </w:r>
      <w:r w:rsidRPr="004F6663">
        <w:rPr>
          <w:sz w:val="16"/>
        </w:rPr>
        <w:t xml:space="preserve">, including changes in government, the </w:t>
      </w:r>
      <w:r w:rsidRPr="00DD6726">
        <w:rPr>
          <w:rStyle w:val="StyleUnderline"/>
          <w:highlight w:val="cyan"/>
        </w:rPr>
        <w:t>popular</w:t>
      </w:r>
      <w:r w:rsidRPr="004F6663">
        <w:rPr>
          <w:sz w:val="16"/>
        </w:rPr>
        <w:t xml:space="preserve"> protest </w:t>
      </w:r>
      <w:r w:rsidRPr="00DD6726">
        <w:rPr>
          <w:rStyle w:val="StyleUnderline"/>
          <w:highlight w:val="cyan"/>
        </w:rPr>
        <w:t>movements were unable to effect transformational change.</w:t>
      </w:r>
    </w:p>
    <w:p w14:paraId="649D0B4E" w14:textId="77777777" w:rsidR="00846C7E" w:rsidRPr="004F6663" w:rsidRDefault="00846C7E" w:rsidP="00846C7E">
      <w:pPr>
        <w:rPr>
          <w:sz w:val="16"/>
        </w:rPr>
      </w:pPr>
      <w:r w:rsidRPr="004F6663">
        <w:rPr>
          <w:sz w:val="16"/>
        </w:rPr>
        <w:t xml:space="preserve">In every country, even amid violent political conflict and turmoil, people organize to press for peace, democracy, law, and justice.64 Indeed, large-scale protests remain one of the few ways to effectively challenge the fundamentals of a political system. However, the </w:t>
      </w:r>
      <w:r w:rsidRPr="00DD6726">
        <w:rPr>
          <w:rStyle w:val="StyleUnderline"/>
          <w:highlight w:val="cyan"/>
        </w:rPr>
        <w:t>protests</w:t>
      </w:r>
      <w:r w:rsidRPr="004F6663">
        <w:rPr>
          <w:sz w:val="16"/>
        </w:rPr>
        <w:t xml:space="preserve"> themselves, </w:t>
      </w:r>
      <w:r w:rsidRPr="004F6663">
        <w:rPr>
          <w:rStyle w:val="StyleUnderline"/>
        </w:rPr>
        <w:t>and any gains they</w:t>
      </w:r>
      <w:r w:rsidRPr="004F6663">
        <w:rPr>
          <w:sz w:val="16"/>
        </w:rPr>
        <w:t xml:space="preserve"> might </w:t>
      </w:r>
      <w:r w:rsidRPr="004F6663">
        <w:rPr>
          <w:rStyle w:val="StyleUnderline"/>
        </w:rPr>
        <w:t>make</w:t>
      </w:r>
      <w:r w:rsidRPr="004F6663">
        <w:rPr>
          <w:sz w:val="16"/>
        </w:rPr>
        <w:t xml:space="preserve">, constantly </w:t>
      </w:r>
      <w:r w:rsidRPr="004F6663">
        <w:rPr>
          <w:rStyle w:val="StyleUnderline"/>
        </w:rPr>
        <w:t xml:space="preserve">run the </w:t>
      </w:r>
      <w:r w:rsidRPr="00DD6726">
        <w:rPr>
          <w:rStyle w:val="StyleUnderline"/>
          <w:highlight w:val="cyan"/>
        </w:rPr>
        <w:t>risk</w:t>
      </w:r>
      <w:r w:rsidRPr="004F6663">
        <w:rPr>
          <w:rStyle w:val="StyleUnderline"/>
        </w:rPr>
        <w:t xml:space="preserve"> of </w:t>
      </w:r>
      <w:r w:rsidRPr="00DD6726">
        <w:rPr>
          <w:rStyle w:val="StyleUnderline"/>
          <w:highlight w:val="cyan"/>
        </w:rPr>
        <w:t xml:space="preserve">being </w:t>
      </w:r>
      <w:r w:rsidRPr="00DD6726">
        <w:rPr>
          <w:rStyle w:val="Emphasis"/>
          <w:highlight w:val="cyan"/>
        </w:rPr>
        <w:t>overwhelmed</w:t>
      </w:r>
      <w:r w:rsidRPr="004F6663">
        <w:rPr>
          <w:sz w:val="16"/>
        </w:rPr>
        <w:t xml:space="preserve"> or </w:t>
      </w:r>
      <w:r w:rsidRPr="00DD6726">
        <w:rPr>
          <w:rStyle w:val="Emphasis"/>
          <w:highlight w:val="cyan"/>
        </w:rPr>
        <w:t>co-opted</w:t>
      </w:r>
      <w:r w:rsidRPr="004F6663">
        <w:rPr>
          <w:sz w:val="16"/>
        </w:rPr>
        <w:t xml:space="preserve"> by transactional elite politics </w:t>
      </w:r>
      <w:r w:rsidRPr="00DD6726">
        <w:rPr>
          <w:rStyle w:val="StyleUnderline"/>
          <w:highlight w:val="cyan"/>
        </w:rPr>
        <w:t>or</w:t>
      </w:r>
      <w:r w:rsidRPr="004F6663">
        <w:rPr>
          <w:sz w:val="16"/>
        </w:rPr>
        <w:t xml:space="preserve"> simply </w:t>
      </w:r>
      <w:r w:rsidRPr="00DD6726">
        <w:rPr>
          <w:rStyle w:val="Emphasis"/>
          <w:highlight w:val="cyan"/>
        </w:rPr>
        <w:t>crushed</w:t>
      </w:r>
      <w:r w:rsidRPr="004F6663">
        <w:rPr>
          <w:rStyle w:val="Emphasis"/>
        </w:rPr>
        <w:t xml:space="preserve"> with violence</w:t>
      </w:r>
      <w:r w:rsidRPr="004F6663">
        <w:rPr>
          <w:sz w:val="16"/>
        </w:rPr>
        <w:t>.65</w:t>
      </w:r>
    </w:p>
    <w:p w14:paraId="77C7A160" w14:textId="77777777" w:rsidR="00846C7E" w:rsidRPr="004F6663" w:rsidRDefault="00846C7E" w:rsidP="00846C7E">
      <w:pPr>
        <w:rPr>
          <w:sz w:val="16"/>
        </w:rPr>
      </w:pPr>
      <w:r w:rsidRPr="00DD6726">
        <w:rPr>
          <w:rStyle w:val="Emphasis"/>
          <w:highlight w:val="cyan"/>
        </w:rPr>
        <w:t>Iraq’s</w:t>
      </w:r>
      <w:r w:rsidRPr="004F6663">
        <w:rPr>
          <w:rStyle w:val="StyleUnderline"/>
        </w:rPr>
        <w:t xml:space="preserve"> historic </w:t>
      </w:r>
      <w:r w:rsidRPr="00DD6726">
        <w:rPr>
          <w:rStyle w:val="StyleUnderline"/>
          <w:highlight w:val="cyan"/>
        </w:rPr>
        <w:t>protests</w:t>
      </w:r>
      <w:r w:rsidRPr="004F6663">
        <w:rPr>
          <w:rStyle w:val="StyleUnderline"/>
        </w:rPr>
        <w:t xml:space="preserve"> in 2019</w:t>
      </w:r>
      <w:r w:rsidRPr="004F6663">
        <w:rPr>
          <w:sz w:val="16"/>
        </w:rPr>
        <w:t>—targeting “endemic corruption, economic decline, and endless cycles of violent conflict that have marked the post-2003 system”—</w:t>
      </w:r>
      <w:r w:rsidRPr="00DD6726">
        <w:rPr>
          <w:rStyle w:val="StyleUnderline"/>
          <w:highlight w:val="cyan"/>
        </w:rPr>
        <w:t xml:space="preserve">ended in </w:t>
      </w:r>
      <w:r w:rsidRPr="00DD6726">
        <w:rPr>
          <w:rStyle w:val="Emphasis"/>
          <w:highlight w:val="cyan"/>
        </w:rPr>
        <w:t>repression</w:t>
      </w:r>
      <w:r w:rsidRPr="00DD6726">
        <w:rPr>
          <w:rStyle w:val="StyleUnderline"/>
          <w:highlight w:val="cyan"/>
        </w:rPr>
        <w:t xml:space="preserve"> and</w:t>
      </w:r>
      <w:r w:rsidRPr="004F6663">
        <w:rPr>
          <w:rStyle w:val="StyleUnderline"/>
        </w:rPr>
        <w:t xml:space="preserve"> </w:t>
      </w:r>
      <w:r w:rsidRPr="004F6663">
        <w:rPr>
          <w:rStyle w:val="Emphasis"/>
        </w:rPr>
        <w:t xml:space="preserve">elite </w:t>
      </w:r>
      <w:r w:rsidRPr="00DD6726">
        <w:rPr>
          <w:rStyle w:val="Emphasis"/>
          <w:highlight w:val="cyan"/>
        </w:rPr>
        <w:t>retrenchment</w:t>
      </w:r>
      <w:r w:rsidRPr="004F6663">
        <w:rPr>
          <w:sz w:val="16"/>
        </w:rPr>
        <w:t xml:space="preserve">.66 Security forces opened fire on protesters, killing and wounding hundreds.67 Political parties and armed groups also deployed other tactics with impunity, including targeted assassinations, detention, torture, and intimidation of civil society and activists. </w:t>
      </w:r>
      <w:r w:rsidRPr="00DD6726">
        <w:rPr>
          <w:rStyle w:val="Emphasis"/>
          <w:highlight w:val="cyan"/>
        </w:rPr>
        <w:t>Nigeria’s</w:t>
      </w:r>
      <w:r w:rsidRPr="004F6663">
        <w:rPr>
          <w:sz w:val="16"/>
        </w:rPr>
        <w:t xml:space="preserve"> #EndSARS </w:t>
      </w:r>
      <w:r w:rsidRPr="00DD6726">
        <w:rPr>
          <w:rStyle w:val="StyleUnderline"/>
          <w:highlight w:val="cyan"/>
        </w:rPr>
        <w:t>protests</w:t>
      </w:r>
      <w:r w:rsidRPr="004F6663">
        <w:rPr>
          <w:sz w:val="16"/>
        </w:rPr>
        <w:t xml:space="preserve">—referencing Nigeria’s Special Anti-Robbery Squad—broke out in 2020, sparked by the extrajudicial killing of an unarmed civilian, and grew to encompass public outrage over corruption and governmental abuse of power.68 The </w:t>
      </w:r>
      <w:r w:rsidRPr="00DD6726">
        <w:rPr>
          <w:sz w:val="16"/>
        </w:rPr>
        <w:t>protests</w:t>
      </w:r>
      <w:r w:rsidRPr="004F6663">
        <w:rPr>
          <w:sz w:val="16"/>
        </w:rPr>
        <w:t xml:space="preserve"> </w:t>
      </w:r>
      <w:r w:rsidRPr="00DD6726">
        <w:rPr>
          <w:rStyle w:val="StyleUnderline"/>
          <w:highlight w:val="cyan"/>
        </w:rPr>
        <w:t>turned violent</w:t>
      </w:r>
      <w:r w:rsidRPr="004F6663">
        <w:rPr>
          <w:rStyle w:val="StyleUnderline"/>
        </w:rPr>
        <w:t xml:space="preserve"> and were met with repression</w:t>
      </w:r>
      <w:r w:rsidRPr="004F6663">
        <w:rPr>
          <w:sz w:val="16"/>
        </w:rPr>
        <w:t>; and despite the disbandment of the Special Anti-Robbery Squad in name, other paramilitary units have carried on as before.69</w:t>
      </w:r>
    </w:p>
    <w:p w14:paraId="4086CB3F" w14:textId="77777777" w:rsidR="00846C7E" w:rsidRDefault="00846C7E" w:rsidP="00846C7E">
      <w:pPr>
        <w:rPr>
          <w:sz w:val="16"/>
        </w:rPr>
      </w:pPr>
      <w:r w:rsidRPr="00DD6726">
        <w:rPr>
          <w:rStyle w:val="Emphasis"/>
          <w:highlight w:val="cyan"/>
        </w:rPr>
        <w:t>Sudan</w:t>
      </w:r>
      <w:r w:rsidRPr="004F6663">
        <w:rPr>
          <w:sz w:val="16"/>
        </w:rPr>
        <w:t xml:space="preserve"> provides the most tragic example of the endurance of entrenched kleptocrats. After popular discontent caused Bashir’s fall in April 2019, a transitional government </w:t>
      </w:r>
      <w:r w:rsidRPr="004F6663">
        <w:rPr>
          <w:rStyle w:val="StyleUnderline"/>
        </w:rPr>
        <w:t xml:space="preserve">promised to pave the way toward democratic transition. It </w:t>
      </w:r>
      <w:r w:rsidRPr="00DD6726">
        <w:rPr>
          <w:rStyle w:val="StyleUnderline"/>
          <w:highlight w:val="cyan"/>
        </w:rPr>
        <w:t xml:space="preserve">did </w:t>
      </w:r>
      <w:r w:rsidRPr="00DD6726">
        <w:rPr>
          <w:rStyle w:val="Emphasis"/>
          <w:highlight w:val="cyan"/>
        </w:rPr>
        <w:t>not last</w:t>
      </w:r>
      <w:r w:rsidRPr="004F6663">
        <w:rPr>
          <w:sz w:val="16"/>
        </w:rPr>
        <w:t xml:space="preserve">. General Abdel Fattah al-Burhan, the head of the Sudanese Armed Forces, and Hemedti, flush from funds from gold and bolstered by support from the UAE and Saudi Arabia, undermined the civilian government.70 In October 2021, they overthrew the government and took power themselves. </w:t>
      </w:r>
      <w:r w:rsidRPr="004F6663">
        <w:rPr>
          <w:rStyle w:val="StyleUnderline"/>
        </w:rPr>
        <w:t>Despite</w:t>
      </w:r>
      <w:r w:rsidRPr="004F6663">
        <w:rPr>
          <w:sz w:val="16"/>
        </w:rPr>
        <w:t xml:space="preserve"> the churn among the elite, and despite the extraordinarily courageous </w:t>
      </w:r>
      <w:r w:rsidRPr="004F6663">
        <w:rPr>
          <w:rStyle w:val="StyleUnderline"/>
        </w:rPr>
        <w:t>pro-democracy protests</w:t>
      </w:r>
      <w:r w:rsidRPr="004F6663">
        <w:rPr>
          <w:sz w:val="16"/>
        </w:rPr>
        <w:t xml:space="preserve">, which continued to agitate against the military takeover until the outbreak of civil war in April 2023, </w:t>
      </w:r>
      <w:r w:rsidRPr="00DD6726">
        <w:rPr>
          <w:rStyle w:val="StyleUnderline"/>
          <w:highlight w:val="cyan"/>
        </w:rPr>
        <w:t>the broader system of</w:t>
      </w:r>
      <w:r w:rsidRPr="004F6663">
        <w:rPr>
          <w:rStyle w:val="StyleUnderline"/>
        </w:rPr>
        <w:t xml:space="preserve"> violent, </w:t>
      </w:r>
      <w:r w:rsidRPr="00DD6726">
        <w:rPr>
          <w:rStyle w:val="StyleUnderline"/>
          <w:highlight w:val="cyan"/>
        </w:rPr>
        <w:t>transactional politics</w:t>
      </w:r>
      <w:r w:rsidRPr="004F6663">
        <w:rPr>
          <w:rStyle w:val="StyleUnderline"/>
        </w:rPr>
        <w:t xml:space="preserve"> in Sudan has </w:t>
      </w:r>
      <w:r w:rsidRPr="00DD6726">
        <w:rPr>
          <w:rStyle w:val="StyleUnderline"/>
          <w:highlight w:val="cyan"/>
        </w:rPr>
        <w:t>remained</w:t>
      </w:r>
      <w:r w:rsidRPr="004F6663">
        <w:rPr>
          <w:rStyle w:val="StyleUnderline"/>
        </w:rPr>
        <w:t xml:space="preserve"> </w:t>
      </w:r>
      <w:r w:rsidRPr="004F6663">
        <w:rPr>
          <w:sz w:val="16"/>
        </w:rPr>
        <w:t>largely the same.71</w:t>
      </w:r>
    </w:p>
    <w:p w14:paraId="0E3014F8" w14:textId="77777777" w:rsidR="00846C7E" w:rsidRDefault="00846C7E" w:rsidP="00846C7E">
      <w:pPr>
        <w:rPr>
          <w:sz w:val="16"/>
        </w:rPr>
      </w:pPr>
    </w:p>
    <w:p w14:paraId="65A122D7" w14:textId="77777777" w:rsidR="00846C7E" w:rsidRPr="001D440C" w:rsidRDefault="00846C7E" w:rsidP="00846C7E"/>
    <w:p w14:paraId="0624735B" w14:textId="32CDE53E" w:rsidR="008E276F" w:rsidRDefault="008E276F" w:rsidP="008E276F">
      <w:pPr>
        <w:pStyle w:val="Heading3"/>
      </w:pPr>
      <w:r>
        <w:t>Canada Resilient</w:t>
      </w:r>
      <w:r w:rsidR="007B12A4">
        <w:t>---2NC</w:t>
      </w:r>
    </w:p>
    <w:p w14:paraId="3F6A118C" w14:textId="4DDF277D" w:rsidR="008E276F" w:rsidRDefault="008E276F" w:rsidP="008E276F">
      <w:pPr>
        <w:pStyle w:val="Heading4"/>
      </w:pPr>
      <w:r>
        <w:t xml:space="preserve">Canadian oil is key to Canadian clean energy </w:t>
      </w:r>
    </w:p>
    <w:p w14:paraId="632FF722" w14:textId="77777777" w:rsidR="008E276F" w:rsidRPr="004514C8" w:rsidRDefault="008E276F" w:rsidP="008E276F">
      <w:pPr>
        <w:rPr>
          <w:sz w:val="20"/>
          <w:szCs w:val="20"/>
        </w:rPr>
      </w:pPr>
      <w:r>
        <w:rPr>
          <w:rStyle w:val="Style13ptBold"/>
        </w:rPr>
        <w:t xml:space="preserve">Harrison and Bang ’22 </w:t>
      </w:r>
      <w:r>
        <w:rPr>
          <w:rStyle w:val="Style13ptBold"/>
          <w:b w:val="0"/>
          <w:bCs w:val="0"/>
          <w:sz w:val="20"/>
          <w:szCs w:val="20"/>
        </w:rPr>
        <w:t>–</w:t>
      </w:r>
      <w:r w:rsidRPr="004514C8">
        <w:rPr>
          <w:rStyle w:val="Style13ptBold"/>
          <w:b w:val="0"/>
          <w:bCs w:val="0"/>
          <w:sz w:val="20"/>
          <w:szCs w:val="20"/>
        </w:rPr>
        <w:t xml:space="preserve"> </w:t>
      </w:r>
      <w:r>
        <w:rPr>
          <w:rStyle w:val="Style13ptBold"/>
          <w:b w:val="0"/>
          <w:bCs w:val="0"/>
          <w:sz w:val="20"/>
          <w:szCs w:val="20"/>
        </w:rPr>
        <w:t xml:space="preserve">[Kathryn Harrison, </w:t>
      </w:r>
      <w:r w:rsidRPr="004514C8">
        <w:rPr>
          <w:rStyle w:val="Style13ptBold"/>
          <w:b w:val="0"/>
          <w:bCs w:val="0"/>
          <w:sz w:val="20"/>
          <w:szCs w:val="20"/>
        </w:rPr>
        <w:t>professor of Political Science at the University of British Columbia</w:t>
      </w:r>
      <w:r>
        <w:rPr>
          <w:rStyle w:val="Style13ptBold"/>
          <w:b w:val="0"/>
          <w:bCs w:val="0"/>
          <w:sz w:val="20"/>
          <w:szCs w:val="20"/>
        </w:rPr>
        <w:t>, and Guri Bang, professor at the Norwegian University of Life Sciences; November 2022; MIT Press; Volume 22, Number 4; “</w:t>
      </w:r>
      <w:r w:rsidRPr="004514C8">
        <w:rPr>
          <w:rStyle w:val="Style13ptBold"/>
          <w:b w:val="0"/>
          <w:bCs w:val="0"/>
          <w:sz w:val="20"/>
          <w:szCs w:val="20"/>
        </w:rPr>
        <w:t xml:space="preserve">Supply-Side Climate Policies in Major Oil-Producing Countries: Norway’s and Canada’s Struggles to Align Climate Leadership with Fossil Fuel Extraction”; </w:t>
      </w:r>
      <w:hyperlink r:id="rId11" w:anchor=":~:text=Canadian%20climate%20activists%20have%20also%20stressed%20the,and%20raised%20the%20prospect%20of%20stranded%20assets" w:history="1">
        <w:r w:rsidRPr="004514C8">
          <w:rPr>
            <w:rStyle w:val="Hyperlink"/>
            <w:sz w:val="20"/>
            <w:szCs w:val="20"/>
          </w:rPr>
          <w:t>https://muse.jhu.edu/pub/6/article/871364#:~:text=Canadian%20climate%20activists%20have%20also%20stressed%20the,and%20raised%20the%20prospect%20of%20stranded%20assets</w:t>
        </w:r>
      </w:hyperlink>
      <w:r>
        <w:rPr>
          <w:sz w:val="20"/>
          <w:szCs w:val="20"/>
        </w:rPr>
        <w:t>; Accessed 7/25/25 by NT-KT]</w:t>
      </w:r>
    </w:p>
    <w:p w14:paraId="4228B3EF" w14:textId="77777777" w:rsidR="008E276F" w:rsidRPr="0034446A" w:rsidRDefault="008E276F" w:rsidP="008E276F">
      <w:pPr>
        <w:rPr>
          <w:rStyle w:val="Emphasis"/>
        </w:rPr>
      </w:pPr>
      <w:r w:rsidRPr="007E03E8">
        <w:t xml:space="preserve">This article considers the puzzle of </w:t>
      </w:r>
      <w:r w:rsidRPr="0034446A">
        <w:rPr>
          <w:rStyle w:val="StyleUnderline"/>
        </w:rPr>
        <w:t xml:space="preserve">Norway and </w:t>
      </w:r>
      <w:r w:rsidRPr="00E531BB">
        <w:rPr>
          <w:rStyle w:val="StyleUnderline"/>
          <w:highlight w:val="cyan"/>
        </w:rPr>
        <w:t>Canada</w:t>
      </w:r>
      <w:r w:rsidRPr="007E03E8">
        <w:t xml:space="preserve">, two countries that have </w:t>
      </w:r>
      <w:r w:rsidRPr="0034446A">
        <w:rPr>
          <w:rStyle w:val="Emphasis"/>
        </w:rPr>
        <w:t xml:space="preserve">adopted </w:t>
      </w:r>
      <w:r w:rsidRPr="00E531BB">
        <w:rPr>
          <w:rStyle w:val="Emphasis"/>
          <w:highlight w:val="cyan"/>
        </w:rPr>
        <w:t>ambitious Paris Agreement targets yet</w:t>
      </w:r>
      <w:r w:rsidRPr="0034446A">
        <w:rPr>
          <w:rStyle w:val="Emphasis"/>
        </w:rPr>
        <w:t xml:space="preserve"> are also </w:t>
      </w:r>
      <w:r w:rsidRPr="00E531BB">
        <w:rPr>
          <w:rStyle w:val="Emphasis"/>
          <w:highlight w:val="cyan"/>
        </w:rPr>
        <w:t>major fossil fuel exporter</w:t>
      </w:r>
      <w:r w:rsidRPr="0034446A">
        <w:rPr>
          <w:rStyle w:val="Emphasis"/>
        </w:rPr>
        <w:t xml:space="preserve">s. </w:t>
      </w:r>
      <w:r w:rsidRPr="007E03E8">
        <w:t xml:space="preserve">To date, both countries have </w:t>
      </w:r>
      <w:r w:rsidRPr="00E531BB">
        <w:rPr>
          <w:rStyle w:val="Emphasis"/>
          <w:highlight w:val="cyan"/>
        </w:rPr>
        <w:t>taken</w:t>
      </w:r>
      <w:r w:rsidRPr="0034446A">
        <w:rPr>
          <w:rStyle w:val="Emphasis"/>
        </w:rPr>
        <w:t xml:space="preserve"> </w:t>
      </w:r>
      <w:r w:rsidRPr="00E531BB">
        <w:rPr>
          <w:rStyle w:val="Emphasis"/>
          <w:highlight w:val="cyan"/>
        </w:rPr>
        <w:t>full advantage of</w:t>
      </w:r>
      <w:r w:rsidRPr="0034446A">
        <w:rPr>
          <w:rStyle w:val="Emphasis"/>
        </w:rPr>
        <w:t xml:space="preserve"> the i</w:t>
      </w:r>
      <w:r w:rsidRPr="00E531BB">
        <w:rPr>
          <w:rStyle w:val="Emphasis"/>
          <w:highlight w:val="cyan"/>
        </w:rPr>
        <w:t>nternational convention that assigns responsibility only for emissions within a country’s borders</w:t>
      </w:r>
      <w:r w:rsidRPr="00E531BB">
        <w:rPr>
          <w:highlight w:val="cyan"/>
        </w:rPr>
        <w:t>.</w:t>
      </w:r>
      <w:r w:rsidRPr="007E03E8">
        <w:t xml:space="preserve"> However, climate activists, First Nations, and green politicians increasingly have challenged fossil fuel production via campaigns centered on issues salient to voters in nonproducing regions: opposing new exploration licenses in Norway and pipelines in Canada. While supply-side campaigns have sometimes succeeded in ending expansion, neither country has seriously entertained restricting current production. We attribute these outcomes to </w:t>
      </w:r>
      <w:r w:rsidRPr="0034446A">
        <w:rPr>
          <w:rStyle w:val="StyleUnderline"/>
        </w:rPr>
        <w:t>continued public support for fossil fuel–driven prosperity;</w:t>
      </w:r>
      <w:r w:rsidRPr="007E03E8">
        <w:t xml:space="preserve"> institutions that assign responsibility for production and climate to different government agencies; and </w:t>
      </w:r>
      <w:r w:rsidRPr="0034446A">
        <w:rPr>
          <w:rStyle w:val="Emphasis"/>
        </w:rPr>
        <w:t xml:space="preserve">the </w:t>
      </w:r>
      <w:r w:rsidRPr="00E531BB">
        <w:rPr>
          <w:rStyle w:val="Emphasis"/>
          <w:highlight w:val="cyan"/>
        </w:rPr>
        <w:t>success of</w:t>
      </w:r>
      <w:r w:rsidRPr="0034446A">
        <w:rPr>
          <w:rStyle w:val="Emphasis"/>
        </w:rPr>
        <w:t xml:space="preserve"> counternarratives that unilateral </w:t>
      </w:r>
      <w:r w:rsidRPr="00E531BB">
        <w:rPr>
          <w:rStyle w:val="Emphasis"/>
          <w:highlight w:val="cyan"/>
        </w:rPr>
        <w:t>supply restrictions are futile</w:t>
      </w:r>
      <w:r w:rsidRPr="0034446A">
        <w:rPr>
          <w:rStyle w:val="Emphasis"/>
        </w:rPr>
        <w:t xml:space="preserve">, </w:t>
      </w:r>
      <w:r w:rsidRPr="00E531BB">
        <w:rPr>
          <w:rStyle w:val="Emphasis"/>
          <w:highlight w:val="cyan"/>
        </w:rPr>
        <w:t>prosperity from petroleum exports will fund domestic clean-energy transitions, and gas exports advance global climate action.</w:t>
      </w:r>
    </w:p>
    <w:p w14:paraId="6EDC03BE" w14:textId="2CEDC324" w:rsidR="008E276F" w:rsidRDefault="008E276F" w:rsidP="008E276F">
      <w:pPr>
        <w:pStyle w:val="Heading3"/>
      </w:pPr>
      <w:r>
        <w:t>Canada Oil Good---2NC</w:t>
      </w:r>
    </w:p>
    <w:p w14:paraId="098889B6" w14:textId="77777777" w:rsidR="008E276F" w:rsidRDefault="008E276F" w:rsidP="008E276F">
      <w:pPr>
        <w:pStyle w:val="Heading4"/>
      </w:pPr>
      <w:r>
        <w:t>Canada key to sustainable oil extraction.</w:t>
      </w:r>
    </w:p>
    <w:p w14:paraId="5617BDFE" w14:textId="77777777" w:rsidR="008E276F" w:rsidRPr="004514C8" w:rsidRDefault="008E276F" w:rsidP="008E276F">
      <w:pPr>
        <w:rPr>
          <w:rStyle w:val="Style13ptBold"/>
          <w:b w:val="0"/>
          <w:bCs w:val="0"/>
          <w:sz w:val="20"/>
          <w:szCs w:val="20"/>
        </w:rPr>
      </w:pPr>
      <w:r>
        <w:rPr>
          <w:rStyle w:val="Style13ptBold"/>
        </w:rPr>
        <w:t xml:space="preserve">Jaremko 23 </w:t>
      </w:r>
      <w:r>
        <w:rPr>
          <w:rStyle w:val="Style13ptBold"/>
          <w:b w:val="0"/>
          <w:bCs w:val="0"/>
          <w:sz w:val="20"/>
          <w:szCs w:val="20"/>
        </w:rPr>
        <w:t xml:space="preserve">– [Deborah Jaremko, </w:t>
      </w:r>
      <w:r w:rsidRPr="00923721">
        <w:rPr>
          <w:rStyle w:val="Style13ptBold"/>
          <w:b w:val="0"/>
          <w:bCs w:val="0"/>
          <w:sz w:val="20"/>
          <w:szCs w:val="20"/>
        </w:rPr>
        <w:t>Executive Lead of Content, Energy Emissions and Information Advocacy</w:t>
      </w:r>
      <w:r>
        <w:rPr>
          <w:rStyle w:val="Style13ptBold"/>
          <w:b w:val="0"/>
          <w:bCs w:val="0"/>
          <w:sz w:val="20"/>
          <w:szCs w:val="20"/>
        </w:rPr>
        <w:t xml:space="preserve"> for the </w:t>
      </w:r>
      <w:r w:rsidRPr="00923721">
        <w:rPr>
          <w:rStyle w:val="Style13ptBold"/>
          <w:b w:val="0"/>
          <w:bCs w:val="0"/>
          <w:sz w:val="20"/>
          <w:szCs w:val="20"/>
        </w:rPr>
        <w:t>Government of Alberta</w:t>
      </w:r>
      <w:r>
        <w:rPr>
          <w:rStyle w:val="Style13ptBold"/>
          <w:b w:val="0"/>
          <w:bCs w:val="0"/>
          <w:sz w:val="20"/>
          <w:szCs w:val="20"/>
        </w:rPr>
        <w:t>; June 21, 2023; Canadian Energy Center; “</w:t>
      </w:r>
      <w:r w:rsidRPr="00923721">
        <w:rPr>
          <w:rStyle w:val="Style13ptBold"/>
          <w:b w:val="0"/>
          <w:bCs w:val="0"/>
          <w:sz w:val="20"/>
          <w:szCs w:val="20"/>
        </w:rPr>
        <w:t>A Matter of Fact: Reducing Canadian oil and gas not necessary, would hurt the world</w:t>
      </w:r>
      <w:r>
        <w:rPr>
          <w:rStyle w:val="Style13ptBold"/>
          <w:b w:val="0"/>
          <w:bCs w:val="0"/>
          <w:sz w:val="20"/>
          <w:szCs w:val="20"/>
        </w:rPr>
        <w:t xml:space="preserve">”; </w:t>
      </w:r>
      <w:hyperlink r:id="rId12" w:anchor=":~:text=The%20anchor%20project%20of%20the,oil%20for%20decades%20to%20come" w:history="1">
        <w:r w:rsidRPr="00076BE3">
          <w:rPr>
            <w:rStyle w:val="Hyperlink"/>
            <w:sz w:val="20"/>
            <w:szCs w:val="20"/>
          </w:rPr>
          <w:t>https://www.canadianenergycentre.ca/a-matter-of-fact-reducing-canadian-oil-and-gas-not-necessary-would-hurt-the-world/#:~:text=The%20anchor%20project%20of%20the,oil%20for%20decades%20to%20come</w:t>
        </w:r>
      </w:hyperlink>
      <w:r>
        <w:rPr>
          <w:rStyle w:val="Style13ptBold"/>
          <w:b w:val="0"/>
          <w:bCs w:val="0"/>
          <w:sz w:val="20"/>
          <w:szCs w:val="20"/>
        </w:rPr>
        <w:t>; Accessed 7/25/25 by NT-KT]</w:t>
      </w:r>
    </w:p>
    <w:p w14:paraId="67E09FEC" w14:textId="77777777" w:rsidR="008E276F" w:rsidRDefault="008E276F" w:rsidP="008E276F">
      <w:r>
        <w:t xml:space="preserve">The </w:t>
      </w:r>
      <w:r w:rsidRPr="006B0164">
        <w:rPr>
          <w:rStyle w:val="StyleUnderline"/>
        </w:rPr>
        <w:t>Canada Energy Regulator’s new scenarios for the future of Canadian energy show significant reductions in oil and gas production as the country works to reach net zero emissions by 2050.</w:t>
      </w:r>
      <w:r>
        <w:t xml:space="preserve"> But </w:t>
      </w:r>
      <w:r w:rsidRPr="00D83140">
        <w:rPr>
          <w:rStyle w:val="Emphasis"/>
          <w:highlight w:val="cyan"/>
        </w:rPr>
        <w:t>Canada doesn’t have to reduce oil and gas production to achieve net zero</w:t>
      </w:r>
      <w:r w:rsidRPr="00D83140">
        <w:rPr>
          <w:highlight w:val="cyan"/>
        </w:rPr>
        <w:t>.</w:t>
      </w:r>
      <w:r>
        <w:t xml:space="preserve"> And as global energy demand continues rising, </w:t>
      </w:r>
      <w:r w:rsidRPr="00D83140">
        <w:rPr>
          <w:rStyle w:val="Emphasis"/>
          <w:highlight w:val="cyan"/>
        </w:rPr>
        <w:t>phasing out responsibly produced supply</w:t>
      </w:r>
      <w:r w:rsidRPr="006B0164">
        <w:rPr>
          <w:rStyle w:val="Emphasis"/>
        </w:rPr>
        <w:t xml:space="preserve"> from Canada would </w:t>
      </w:r>
      <w:r w:rsidRPr="00D83140">
        <w:rPr>
          <w:rStyle w:val="Emphasis"/>
          <w:highlight w:val="cyan"/>
        </w:rPr>
        <w:t>hurt the world.</w:t>
      </w:r>
      <w:r>
        <w:rPr>
          <w:rStyle w:val="Emphasis"/>
        </w:rPr>
        <w:t xml:space="preserve"> </w:t>
      </w:r>
      <w:r>
        <w:t xml:space="preserve">Climate change is a global problem. </w:t>
      </w:r>
      <w:r w:rsidRPr="006B0164">
        <w:rPr>
          <w:rStyle w:val="StyleUnderline"/>
        </w:rPr>
        <w:t>Canada’s efforts to reduce emissions – particularly in the energy industry – must be in the context of what is happening around the world, which the CER does not model in detail.</w:t>
      </w:r>
      <w:r>
        <w:rPr>
          <w:rStyle w:val="StyleUnderline"/>
        </w:rPr>
        <w:t xml:space="preserve"> </w:t>
      </w:r>
      <w:r>
        <w:t xml:space="preserve">Here are the facts. Fact: </w:t>
      </w:r>
      <w:r w:rsidRPr="006B0164">
        <w:rPr>
          <w:rStyle w:val="Emphasis"/>
        </w:rPr>
        <w:t xml:space="preserve">The </w:t>
      </w:r>
      <w:r w:rsidRPr="00D83140">
        <w:rPr>
          <w:rStyle w:val="Emphasis"/>
          <w:highlight w:val="cyan"/>
        </w:rPr>
        <w:t>CER scenario does not reflect reality</w:t>
      </w:r>
      <w:r>
        <w:rPr>
          <w:rStyle w:val="Emphasis"/>
        </w:rPr>
        <w:t xml:space="preserve"> </w:t>
      </w:r>
      <w:r>
        <w:t xml:space="preserve">The </w:t>
      </w:r>
      <w:r w:rsidRPr="006B0164">
        <w:rPr>
          <w:rStyle w:val="StyleUnderline"/>
        </w:rPr>
        <w:t xml:space="preserve">CER’s “global net zero” scenario, similar to the International Energy Agency (IEA)’s net zero scenario, is one way of looking at how the future could unfold. But it </w:t>
      </w:r>
      <w:r w:rsidRPr="006B0164">
        <w:rPr>
          <w:rStyle w:val="Emphasis"/>
        </w:rPr>
        <w:t>doesn’t reflect the trajectory the world is actually on.</w:t>
      </w:r>
      <w:r>
        <w:rPr>
          <w:rStyle w:val="Emphasis"/>
        </w:rPr>
        <w:t xml:space="preserve"> </w:t>
      </w:r>
      <w:r>
        <w:t xml:space="preserve">For example, </w:t>
      </w:r>
      <w:r w:rsidRPr="00D83140">
        <w:rPr>
          <w:rStyle w:val="Emphasis"/>
          <w:highlight w:val="cyan"/>
        </w:rPr>
        <w:t>if the world was following the IEA’s net zero course</w:t>
      </w:r>
      <w:r w:rsidRPr="006B0164">
        <w:rPr>
          <w:rStyle w:val="Emphasis"/>
        </w:rPr>
        <w:t xml:space="preserve">, </w:t>
      </w:r>
      <w:r w:rsidRPr="00D83140">
        <w:rPr>
          <w:rStyle w:val="Emphasis"/>
          <w:highlight w:val="cyan"/>
        </w:rPr>
        <w:t>global oil demand would be declining now,</w:t>
      </w:r>
      <w:r w:rsidRPr="006B0164">
        <w:rPr>
          <w:rStyle w:val="Emphasis"/>
        </w:rPr>
        <w:t xml:space="preserve"> </w:t>
      </w:r>
      <w:r w:rsidRPr="006B0164">
        <w:rPr>
          <w:rStyle w:val="StyleUnderline"/>
        </w:rPr>
        <w:t xml:space="preserve">on its way to 75 million barrels per day by 2030. </w:t>
      </w:r>
      <w:r w:rsidRPr="00D83140">
        <w:rPr>
          <w:rStyle w:val="Emphasis"/>
          <w:highlight w:val="cyan"/>
        </w:rPr>
        <w:t>In reality</w:t>
      </w:r>
      <w:r w:rsidRPr="006B0164">
        <w:rPr>
          <w:rStyle w:val="Emphasis"/>
        </w:rPr>
        <w:t xml:space="preserve">, it is </w:t>
      </w:r>
      <w:r w:rsidRPr="00D83140">
        <w:rPr>
          <w:rStyle w:val="Emphasis"/>
          <w:highlight w:val="cyan"/>
        </w:rPr>
        <w:t>set to hit a new record</w:t>
      </w:r>
      <w:r w:rsidRPr="006B0164">
        <w:rPr>
          <w:rStyle w:val="Emphasis"/>
        </w:rPr>
        <w:t xml:space="preserve"> </w:t>
      </w:r>
      <w:r w:rsidRPr="00D83140">
        <w:rPr>
          <w:rStyle w:val="Emphasis"/>
          <w:highlight w:val="cyan"/>
        </w:rPr>
        <w:t>high</w:t>
      </w:r>
      <w:r w:rsidRPr="006B0164">
        <w:rPr>
          <w:rStyle w:val="Emphasis"/>
        </w:rPr>
        <w:t xml:space="preserve"> </w:t>
      </w:r>
      <w:r w:rsidRPr="006B0164">
        <w:rPr>
          <w:rStyle w:val="StyleUnderline"/>
        </w:rPr>
        <w:t>of 102 million barrels per day this year and reach 106 million barrels per day in 2028, according to the IEA’s latest short-term outlook.</w:t>
      </w:r>
      <w:r>
        <w:rPr>
          <w:rStyle w:val="StyleUnderline"/>
        </w:rPr>
        <w:t xml:space="preserve"> </w:t>
      </w:r>
      <w:r>
        <w:t xml:space="preserve">Russia’s invasion of Ukraine, with painful price spikes and the world’s highest-ever consumption of coal last year has underscored the world’s energy challenge. </w:t>
      </w:r>
      <w:r w:rsidRPr="00D83140">
        <w:rPr>
          <w:rStyle w:val="Emphasis"/>
          <w:highlight w:val="cyan"/>
        </w:rPr>
        <w:t>Renewables alone are not enough to provide the reliable, affordable energy</w:t>
      </w:r>
      <w:r w:rsidRPr="006B0164">
        <w:rPr>
          <w:rStyle w:val="Emphasis"/>
        </w:rPr>
        <w:t xml:space="preserve"> we need. The </w:t>
      </w:r>
      <w:r w:rsidRPr="00D83140">
        <w:rPr>
          <w:rStyle w:val="Emphasis"/>
          <w:highlight w:val="cyan"/>
        </w:rPr>
        <w:t>world will need oil and gas long into the future.</w:t>
      </w:r>
      <w:r>
        <w:rPr>
          <w:rStyle w:val="Emphasis"/>
        </w:rPr>
        <w:t xml:space="preserve"> </w:t>
      </w:r>
      <w:r w:rsidRPr="00D83140">
        <w:rPr>
          <w:rStyle w:val="Emphasis"/>
          <w:highlight w:val="cyan"/>
        </w:rPr>
        <w:t>If Canada</w:t>
      </w:r>
      <w:r w:rsidRPr="006B0164">
        <w:rPr>
          <w:rStyle w:val="Emphasis"/>
        </w:rPr>
        <w:t xml:space="preserve"> intentionally </w:t>
      </w:r>
      <w:r w:rsidRPr="00D83140">
        <w:rPr>
          <w:rStyle w:val="Emphasis"/>
          <w:highlight w:val="cyan"/>
        </w:rPr>
        <w:t>phases out</w:t>
      </w:r>
      <w:r w:rsidRPr="006B0164">
        <w:rPr>
          <w:rStyle w:val="Emphasis"/>
        </w:rPr>
        <w:t xml:space="preserve"> its </w:t>
      </w:r>
      <w:r w:rsidRPr="00D83140">
        <w:rPr>
          <w:rStyle w:val="Emphasis"/>
          <w:highlight w:val="cyan"/>
        </w:rPr>
        <w:t>supply</w:t>
      </w:r>
      <w:r w:rsidRPr="006B0164">
        <w:rPr>
          <w:rStyle w:val="Emphasis"/>
        </w:rPr>
        <w:t xml:space="preserve">, the </w:t>
      </w:r>
      <w:r w:rsidRPr="00D83140">
        <w:rPr>
          <w:rStyle w:val="Emphasis"/>
          <w:highlight w:val="cyan"/>
        </w:rPr>
        <w:t>world’s demand will still be met</w:t>
      </w:r>
      <w:r w:rsidRPr="006B0164">
        <w:rPr>
          <w:rStyle w:val="Emphasis"/>
        </w:rPr>
        <w:t xml:space="preserve"> – </w:t>
      </w:r>
      <w:r w:rsidRPr="006B0164">
        <w:rPr>
          <w:rStyle w:val="StyleUnderline"/>
        </w:rPr>
        <w:t xml:space="preserve">not by Canada, benefitting Canadians, but </w:t>
      </w:r>
      <w:r w:rsidRPr="00D83140">
        <w:rPr>
          <w:rStyle w:val="Emphasis"/>
          <w:highlight w:val="cyan"/>
        </w:rPr>
        <w:t>by</w:t>
      </w:r>
      <w:r w:rsidRPr="006B0164">
        <w:rPr>
          <w:rStyle w:val="Emphasis"/>
        </w:rPr>
        <w:t xml:space="preserve"> jurisdictions like </w:t>
      </w:r>
      <w:r w:rsidRPr="00D83140">
        <w:rPr>
          <w:rStyle w:val="Emphasis"/>
          <w:highlight w:val="cyan"/>
        </w:rPr>
        <w:t>Saudi</w:t>
      </w:r>
      <w:r w:rsidRPr="006B0164">
        <w:rPr>
          <w:rStyle w:val="Emphasis"/>
        </w:rPr>
        <w:t xml:space="preserve"> Arabia and </w:t>
      </w:r>
      <w:r w:rsidRPr="00D83140">
        <w:rPr>
          <w:rStyle w:val="Emphasis"/>
          <w:highlight w:val="cyan"/>
        </w:rPr>
        <w:t>Russia</w:t>
      </w:r>
      <w:r w:rsidRPr="006B0164">
        <w:rPr>
          <w:rStyle w:val="Emphasis"/>
        </w:rPr>
        <w:t xml:space="preserve">, which </w:t>
      </w:r>
      <w:r w:rsidRPr="00D83140">
        <w:rPr>
          <w:rStyle w:val="Emphasis"/>
          <w:highlight w:val="cyan"/>
        </w:rPr>
        <w:t>don’t share</w:t>
      </w:r>
      <w:r w:rsidRPr="006B0164">
        <w:rPr>
          <w:rStyle w:val="Emphasis"/>
        </w:rPr>
        <w:t xml:space="preserve"> our </w:t>
      </w:r>
      <w:r w:rsidRPr="00D83140">
        <w:rPr>
          <w:rStyle w:val="Emphasis"/>
          <w:highlight w:val="cyan"/>
        </w:rPr>
        <w:t>commitment to environmental protection</w:t>
      </w:r>
      <w:r w:rsidRPr="006B0164">
        <w:rPr>
          <w:rStyle w:val="Emphasis"/>
        </w:rPr>
        <w:t xml:space="preserve"> or social progress.</w:t>
      </w:r>
      <w:r>
        <w:rPr>
          <w:rStyle w:val="Emphasis"/>
        </w:rPr>
        <w:t xml:space="preserve"> </w:t>
      </w:r>
      <w:r>
        <w:t xml:space="preserve">It’s important to note that Canada does not have to introduce specific legislation to reduce oil and gas production for that result to come about. Policy could just as easily shrink production via indirect means, the Public Policy Form (PPF) noted earlier this year, . This includes “limiting pipeline or other infrastructure approvals and permits, constraining or discouraging investment, or setting an emissions cap level so stringent it is only achievable through production cuts,” PPF said. Directly or indirectly, this “would deny existing producers the opportunity to innovate their way to a net-zero future.” </w:t>
      </w:r>
    </w:p>
    <w:p w14:paraId="2F641B18" w14:textId="77777777" w:rsidR="008E276F" w:rsidRDefault="008E276F" w:rsidP="008E276F"/>
    <w:p w14:paraId="2E7032F3" w14:textId="77777777" w:rsidR="008E276F" w:rsidRDefault="008E276F" w:rsidP="008E276F">
      <w:pPr>
        <w:pStyle w:val="Heading4"/>
      </w:pPr>
      <w:r>
        <w:t>Canadian extraction is better for the climate</w:t>
      </w:r>
    </w:p>
    <w:p w14:paraId="215F55D8" w14:textId="77777777" w:rsidR="008E276F" w:rsidRPr="00E6622E" w:rsidRDefault="008E276F" w:rsidP="008E276F">
      <w:pPr>
        <w:rPr>
          <w:sz w:val="20"/>
          <w:szCs w:val="20"/>
        </w:rPr>
      </w:pPr>
      <w:r>
        <w:rPr>
          <w:rStyle w:val="Style13ptBold"/>
        </w:rPr>
        <w:t xml:space="preserve">Jaremko 23 </w:t>
      </w:r>
      <w:r>
        <w:rPr>
          <w:rStyle w:val="Style13ptBold"/>
          <w:b w:val="0"/>
          <w:bCs w:val="0"/>
          <w:sz w:val="20"/>
          <w:szCs w:val="20"/>
        </w:rPr>
        <w:t xml:space="preserve">– [Deborah Jaremko, </w:t>
      </w:r>
      <w:r w:rsidRPr="00923721">
        <w:rPr>
          <w:rStyle w:val="Style13ptBold"/>
          <w:b w:val="0"/>
          <w:bCs w:val="0"/>
          <w:sz w:val="20"/>
          <w:szCs w:val="20"/>
        </w:rPr>
        <w:t>Executive Lead of Content, Energy Emissions and Information Advocacy</w:t>
      </w:r>
      <w:r>
        <w:rPr>
          <w:rStyle w:val="Style13ptBold"/>
          <w:b w:val="0"/>
          <w:bCs w:val="0"/>
          <w:sz w:val="20"/>
          <w:szCs w:val="20"/>
        </w:rPr>
        <w:t xml:space="preserve"> for the </w:t>
      </w:r>
      <w:r w:rsidRPr="00923721">
        <w:rPr>
          <w:rStyle w:val="Style13ptBold"/>
          <w:b w:val="0"/>
          <w:bCs w:val="0"/>
          <w:sz w:val="20"/>
          <w:szCs w:val="20"/>
        </w:rPr>
        <w:t>Government of Alberta</w:t>
      </w:r>
      <w:r>
        <w:rPr>
          <w:rStyle w:val="Style13ptBold"/>
          <w:b w:val="0"/>
          <w:bCs w:val="0"/>
          <w:sz w:val="20"/>
          <w:szCs w:val="20"/>
        </w:rPr>
        <w:t>; June 21, 2023; Canadian Energy Center; “</w:t>
      </w:r>
      <w:r w:rsidRPr="00923721">
        <w:rPr>
          <w:rStyle w:val="Style13ptBold"/>
          <w:b w:val="0"/>
          <w:bCs w:val="0"/>
          <w:sz w:val="20"/>
          <w:szCs w:val="20"/>
        </w:rPr>
        <w:t>A Matter of Fact: Reducing Canadian oil and gas not necessary, would hurt the world</w:t>
      </w:r>
      <w:r>
        <w:rPr>
          <w:rStyle w:val="Style13ptBold"/>
          <w:b w:val="0"/>
          <w:bCs w:val="0"/>
          <w:sz w:val="20"/>
          <w:szCs w:val="20"/>
        </w:rPr>
        <w:t xml:space="preserve">”; </w:t>
      </w:r>
      <w:hyperlink r:id="rId13" w:anchor=":~:text=The%20anchor%20project%20of%20the,oil%20for%20decades%20to%20come" w:history="1">
        <w:r w:rsidRPr="00076BE3">
          <w:rPr>
            <w:rStyle w:val="Hyperlink"/>
            <w:sz w:val="20"/>
            <w:szCs w:val="20"/>
          </w:rPr>
          <w:t>https://www.canadianenergycentre.ca/a-matter-of-fact-reducing-canadian-oil-and-gas-not-necessary-would-hurt-the-world/#:~:text=The%20anchor%20project%20of%20the,oil%20for%20decades%20to%20come</w:t>
        </w:r>
      </w:hyperlink>
      <w:r>
        <w:rPr>
          <w:rStyle w:val="Style13ptBold"/>
          <w:b w:val="0"/>
          <w:bCs w:val="0"/>
          <w:sz w:val="20"/>
          <w:szCs w:val="20"/>
        </w:rPr>
        <w:t>; Accessed 7/25/25 by NT-KT]</w:t>
      </w:r>
    </w:p>
    <w:p w14:paraId="616CF078" w14:textId="77777777" w:rsidR="008E276F" w:rsidRDefault="008E276F" w:rsidP="008E276F">
      <w:r>
        <w:t xml:space="preserve">Fact: </w:t>
      </w:r>
      <w:r w:rsidRPr="00D83140">
        <w:rPr>
          <w:rStyle w:val="Emphasis"/>
          <w:highlight w:val="cyan"/>
        </w:rPr>
        <w:t>Canada does not have to single out oil and gas to reach net zero</w:t>
      </w:r>
      <w:r>
        <w:rPr>
          <w:rStyle w:val="Emphasis"/>
        </w:rPr>
        <w:t xml:space="preserve"> </w:t>
      </w:r>
      <w:r>
        <w:t xml:space="preserve">It is </w:t>
      </w:r>
      <w:r w:rsidRPr="006B0164">
        <w:rPr>
          <w:rStyle w:val="StyleUnderline"/>
        </w:rPr>
        <w:t>not necessary for Canada to intentionally phase out oil and gas production</w:t>
      </w:r>
      <w:r>
        <w:t xml:space="preserve"> to achieve net zero emissions, according to analysis by Navius Research for the PPF. </w:t>
      </w:r>
      <w:r w:rsidRPr="006B0164">
        <w:rPr>
          <w:rStyle w:val="Emphasis"/>
        </w:rPr>
        <w:t xml:space="preserve">Such a </w:t>
      </w:r>
      <w:r w:rsidRPr="00D83140">
        <w:rPr>
          <w:rStyle w:val="Emphasis"/>
          <w:highlight w:val="cyan"/>
        </w:rPr>
        <w:t>phase out “introduces economic pain with no added environmental gain.”</w:t>
      </w:r>
      <w:r>
        <w:rPr>
          <w:rStyle w:val="Emphasis"/>
        </w:rPr>
        <w:t xml:space="preserve"> </w:t>
      </w:r>
      <w:r w:rsidRPr="00D83140">
        <w:rPr>
          <w:rStyle w:val="Emphasis"/>
        </w:rPr>
        <w:t>Reducing emissions is not the same as eliminating oil and gas</w:t>
      </w:r>
      <w:r w:rsidRPr="00D83140">
        <w:t>, PPF noted. Navius Research found that</w:t>
      </w:r>
      <w:r>
        <w:t xml:space="preserve"> </w:t>
      </w:r>
      <w:r w:rsidRPr="00D83140">
        <w:rPr>
          <w:rStyle w:val="StyleUnderline"/>
          <w:highlight w:val="cyan"/>
        </w:rPr>
        <w:t>phasing out Canadian oil and gas</w:t>
      </w:r>
      <w:r w:rsidRPr="006B0164">
        <w:rPr>
          <w:rStyle w:val="StyleUnderline"/>
        </w:rPr>
        <w:t>, rather than investing in non-emitting sources while reducing emissions from oil and gas</w:t>
      </w:r>
      <w:r>
        <w:t xml:space="preserve">, would </w:t>
      </w:r>
      <w:r w:rsidRPr="00D83140">
        <w:rPr>
          <w:rStyle w:val="Emphasis"/>
          <w:highlight w:val="cyan"/>
        </w:rPr>
        <w:t>cost Canada’s economy $100 billion by 2050</w:t>
      </w:r>
      <w:r w:rsidRPr="006B0164">
        <w:rPr>
          <w:rStyle w:val="Emphasis"/>
        </w:rPr>
        <w:t xml:space="preserve"> – the equivalent of a </w:t>
      </w:r>
      <w:r w:rsidRPr="00D83140">
        <w:rPr>
          <w:rStyle w:val="Emphasis"/>
          <w:highlight w:val="cyan"/>
        </w:rPr>
        <w:t xml:space="preserve">deep recession with no recovery </w:t>
      </w:r>
      <w:r w:rsidRPr="00D83140">
        <w:rPr>
          <w:rStyle w:val="Emphasis"/>
        </w:rPr>
        <w:t>ever materializing</w:t>
      </w:r>
      <w:r w:rsidRPr="006B0164">
        <w:rPr>
          <w:rStyle w:val="Emphasis"/>
        </w:rPr>
        <w:t>.</w:t>
      </w:r>
      <w:r>
        <w:rPr>
          <w:rStyle w:val="Emphasis"/>
        </w:rPr>
        <w:t xml:space="preserve"> </w:t>
      </w:r>
      <w:r>
        <w:t xml:space="preserve">Phasing out Canada’s oil and gas production would reduce the incomes of everyday Canadians, and damage Canada’s exports by crippling its largest trade offering, PPF said. Most importantly, </w:t>
      </w:r>
      <w:r w:rsidRPr="00D83140">
        <w:rPr>
          <w:rStyle w:val="Emphasis"/>
        </w:rPr>
        <w:t>Canada</w:t>
      </w:r>
      <w:r w:rsidRPr="006B0164">
        <w:rPr>
          <w:rStyle w:val="Emphasis"/>
        </w:rPr>
        <w:t xml:space="preserve"> can achieve net zero emissions more cost effectively by not singling out the oil and gas sector.</w:t>
      </w:r>
      <w:r>
        <w:t xml:space="preserve"> Overall, the CER does not model the economic impacts of its pathways to net zero. This is critical information that should be made public to Canadians. Fact: </w:t>
      </w:r>
      <w:r w:rsidRPr="00D83140">
        <w:rPr>
          <w:rStyle w:val="Emphasis"/>
          <w:highlight w:val="cyan"/>
        </w:rPr>
        <w:t>Canadian natural gas can reduce global emissions</w:t>
      </w:r>
      <w:r>
        <w:rPr>
          <w:rStyle w:val="Emphasis"/>
        </w:rPr>
        <w:t xml:space="preserve"> </w:t>
      </w:r>
      <w:r>
        <w:t xml:space="preserve">Climate change is a global issue, so solutions should be global in nature. For example, </w:t>
      </w:r>
      <w:r w:rsidRPr="006B0164">
        <w:rPr>
          <w:rStyle w:val="Emphasis"/>
        </w:rPr>
        <w:t xml:space="preserve">switching from </w:t>
      </w:r>
      <w:r w:rsidRPr="00D83140">
        <w:rPr>
          <w:rStyle w:val="Emphasis"/>
          <w:highlight w:val="cyan"/>
        </w:rPr>
        <w:t>coal to natural gas</w:t>
      </w:r>
      <w:r w:rsidRPr="006B0164">
        <w:rPr>
          <w:rStyle w:val="Emphasis"/>
        </w:rPr>
        <w:t xml:space="preserve"> to generate power </w:t>
      </w:r>
      <w:r w:rsidRPr="00D83140">
        <w:rPr>
          <w:rStyle w:val="Emphasis"/>
          <w:highlight w:val="cyan"/>
        </w:rPr>
        <w:t>reduces emissions by 50 per cent</w:t>
      </w:r>
      <w:r w:rsidRPr="006B0164">
        <w:rPr>
          <w:rStyle w:val="Emphasis"/>
        </w:rPr>
        <w:t xml:space="preserve"> on average</w:t>
      </w:r>
      <w:r>
        <w:t xml:space="preserve">, according to the IEA. Supply from Canada – exported globally as </w:t>
      </w:r>
      <w:r w:rsidRPr="006B0164">
        <w:rPr>
          <w:rStyle w:val="StyleUnderline"/>
        </w:rPr>
        <w:t>liquefied natural gas (</w:t>
      </w:r>
      <w:r w:rsidRPr="00D83140">
        <w:rPr>
          <w:rStyle w:val="Emphasis"/>
          <w:highlight w:val="cyan"/>
        </w:rPr>
        <w:t>LNG</w:t>
      </w:r>
      <w:r w:rsidRPr="006B0164">
        <w:rPr>
          <w:rStyle w:val="Emphasis"/>
        </w:rPr>
        <w:t xml:space="preserve">) </w:t>
      </w:r>
      <w:r w:rsidRPr="006B0164">
        <w:rPr>
          <w:rStyle w:val="StyleUnderline"/>
        </w:rPr>
        <w:t>can do even better</w:t>
      </w:r>
      <w:r w:rsidRPr="006B0164">
        <w:rPr>
          <w:rStyle w:val="Emphasis"/>
        </w:rPr>
        <w:t xml:space="preserve">, </w:t>
      </w:r>
      <w:r w:rsidRPr="00D83140">
        <w:rPr>
          <w:rStyle w:val="Emphasis"/>
          <w:highlight w:val="cyan"/>
        </w:rPr>
        <w:t>reduc</w:t>
      </w:r>
      <w:r w:rsidRPr="006B0164">
        <w:rPr>
          <w:rStyle w:val="Emphasis"/>
        </w:rPr>
        <w:t xml:space="preserve">ing emissions </w:t>
      </w:r>
      <w:r w:rsidRPr="00D83140">
        <w:rPr>
          <w:rStyle w:val="Emphasis"/>
          <w:highlight w:val="cyan"/>
        </w:rPr>
        <w:t xml:space="preserve">by </w:t>
      </w:r>
      <w:r w:rsidRPr="00D83140">
        <w:rPr>
          <w:rStyle w:val="Emphasis"/>
        </w:rPr>
        <w:t xml:space="preserve">about </w:t>
      </w:r>
      <w:r w:rsidRPr="00D83140">
        <w:rPr>
          <w:rStyle w:val="Emphasis"/>
          <w:highlight w:val="cyan"/>
        </w:rPr>
        <w:t>65</w:t>
      </w:r>
      <w:r w:rsidRPr="00D83140">
        <w:rPr>
          <w:rStyle w:val="Emphasis"/>
        </w:rPr>
        <w:t xml:space="preserve"> per cent</w:t>
      </w:r>
      <w:r w:rsidRPr="006B0164">
        <w:rPr>
          <w:rStyle w:val="Emphasis"/>
        </w:rPr>
        <w:t xml:space="preserve"> compared to coal, </w:t>
      </w:r>
      <w:r w:rsidRPr="006B0164">
        <w:t>according to Energy for a Secure Future.</w:t>
      </w:r>
      <w:r>
        <w:t xml:space="preserve"> Analysts expect world LNG demand to double over the next two decades as growing Asian economies look to get off high-emitting coal. LNG is now also seen a core energy supply source for Europe following Russia’s invasion of Ukraine. Thanks to a </w:t>
      </w:r>
      <w:r w:rsidRPr="00D83140">
        <w:rPr>
          <w:rStyle w:val="Emphasis"/>
          <w:highlight w:val="cyan"/>
        </w:rPr>
        <w:t>colder climate</w:t>
      </w:r>
      <w:r w:rsidRPr="006B0164">
        <w:rPr>
          <w:rStyle w:val="Emphasis"/>
        </w:rPr>
        <w:t xml:space="preserve">, </w:t>
      </w:r>
      <w:r w:rsidRPr="00D83140">
        <w:rPr>
          <w:rStyle w:val="Emphasis"/>
          <w:highlight w:val="cyan"/>
        </w:rPr>
        <w:t>lower methane emissions</w:t>
      </w:r>
      <w:r w:rsidRPr="006B0164">
        <w:rPr>
          <w:rStyle w:val="Emphasis"/>
        </w:rPr>
        <w:t xml:space="preserve"> from natural gas production, and the </w:t>
      </w:r>
      <w:r w:rsidRPr="00D83140">
        <w:rPr>
          <w:rStyle w:val="Emphasis"/>
          <w:highlight w:val="cyan"/>
        </w:rPr>
        <w:t>use of hydroelectricity,</w:t>
      </w:r>
      <w:r w:rsidRPr="006B0164">
        <w:rPr>
          <w:rStyle w:val="Emphasis"/>
        </w:rPr>
        <w:t xml:space="preserve"> </w:t>
      </w:r>
      <w:r w:rsidRPr="00D83140">
        <w:rPr>
          <w:rStyle w:val="Emphasis"/>
          <w:highlight w:val="cyan"/>
        </w:rPr>
        <w:t>Canada’s LNG will have some of the lowest emissions in the world.</w:t>
      </w:r>
      <w:r>
        <w:rPr>
          <w:rStyle w:val="Emphasis"/>
        </w:rPr>
        <w:t xml:space="preserve"> </w:t>
      </w:r>
      <w:r>
        <w:t xml:space="preserve">A 2022 study by Wood Mackenzie found that </w:t>
      </w:r>
      <w:r w:rsidRPr="006B0164">
        <w:rPr>
          <w:rStyle w:val="Emphasis"/>
        </w:rPr>
        <w:t xml:space="preserve">Canadian LNG exports could </w:t>
      </w:r>
      <w:r w:rsidRPr="00D83140">
        <w:rPr>
          <w:rStyle w:val="Emphasis"/>
          <w:highlight w:val="cyan"/>
        </w:rPr>
        <w:t>reduce net emissions in</w:t>
      </w:r>
      <w:r w:rsidRPr="006B0164">
        <w:rPr>
          <w:rStyle w:val="Emphasis"/>
        </w:rPr>
        <w:t xml:space="preserve"> Asia </w:t>
      </w:r>
      <w:r w:rsidRPr="00D83140">
        <w:rPr>
          <w:rStyle w:val="Emphasis"/>
          <w:highlight w:val="cyan"/>
        </w:rPr>
        <w:t>by 188 million tonnes per year through 2050.</w:t>
      </w:r>
      <w:r>
        <w:t xml:space="preserve"> That’s the annual equivalent of removing nearly three times B.C.’s total emissions, or getting rid of all internal combustion engine cars from Canadian roads. If Canada shuts down its ability to supply the world with LNG, it will not change demand. The demand will just be met by other countries like the United States, Qatar and Australia. </w:t>
      </w:r>
    </w:p>
    <w:p w14:paraId="2B5223DB" w14:textId="77777777" w:rsidR="008E276F" w:rsidRDefault="008E276F" w:rsidP="008E276F"/>
    <w:p w14:paraId="0936507E" w14:textId="77777777" w:rsidR="008E276F" w:rsidRDefault="008E276F" w:rsidP="008E276F">
      <w:pPr>
        <w:pStyle w:val="Heading4"/>
      </w:pPr>
      <w:r>
        <w:t>Canadian oil and gas good – benefits the climate, natives, Canadians, and the economy.</w:t>
      </w:r>
    </w:p>
    <w:p w14:paraId="03BAB3A4" w14:textId="77777777" w:rsidR="008E276F" w:rsidRPr="00E6622E" w:rsidRDefault="008E276F" w:rsidP="008E276F">
      <w:pPr>
        <w:rPr>
          <w:sz w:val="20"/>
          <w:szCs w:val="20"/>
        </w:rPr>
      </w:pPr>
      <w:r>
        <w:rPr>
          <w:rStyle w:val="Style13ptBold"/>
        </w:rPr>
        <w:t xml:space="preserve">Jaremko 23 </w:t>
      </w:r>
      <w:r>
        <w:rPr>
          <w:rStyle w:val="Style13ptBold"/>
          <w:b w:val="0"/>
          <w:bCs w:val="0"/>
          <w:sz w:val="20"/>
          <w:szCs w:val="20"/>
        </w:rPr>
        <w:t xml:space="preserve">– [Deborah Jaremko, </w:t>
      </w:r>
      <w:r w:rsidRPr="00923721">
        <w:rPr>
          <w:rStyle w:val="Style13ptBold"/>
          <w:b w:val="0"/>
          <w:bCs w:val="0"/>
          <w:sz w:val="20"/>
          <w:szCs w:val="20"/>
        </w:rPr>
        <w:t>Executive Lead of Content, Energy Emissions and Information Advocacy</w:t>
      </w:r>
      <w:r>
        <w:rPr>
          <w:rStyle w:val="Style13ptBold"/>
          <w:b w:val="0"/>
          <w:bCs w:val="0"/>
          <w:sz w:val="20"/>
          <w:szCs w:val="20"/>
        </w:rPr>
        <w:t xml:space="preserve"> for the </w:t>
      </w:r>
      <w:r w:rsidRPr="00923721">
        <w:rPr>
          <w:rStyle w:val="Style13ptBold"/>
          <w:b w:val="0"/>
          <w:bCs w:val="0"/>
          <w:sz w:val="20"/>
          <w:szCs w:val="20"/>
        </w:rPr>
        <w:t>Government of Alberta</w:t>
      </w:r>
      <w:r>
        <w:rPr>
          <w:rStyle w:val="Style13ptBold"/>
          <w:b w:val="0"/>
          <w:bCs w:val="0"/>
          <w:sz w:val="20"/>
          <w:szCs w:val="20"/>
        </w:rPr>
        <w:t>; June 21, 2023; Canadian Energy Center; “</w:t>
      </w:r>
      <w:r w:rsidRPr="00923721">
        <w:rPr>
          <w:rStyle w:val="Style13ptBold"/>
          <w:b w:val="0"/>
          <w:bCs w:val="0"/>
          <w:sz w:val="20"/>
          <w:szCs w:val="20"/>
        </w:rPr>
        <w:t>A Matter of Fact: Reducing Canadian oil and gas not necessary, would hurt the world</w:t>
      </w:r>
      <w:r>
        <w:rPr>
          <w:rStyle w:val="Style13ptBold"/>
          <w:b w:val="0"/>
          <w:bCs w:val="0"/>
          <w:sz w:val="20"/>
          <w:szCs w:val="20"/>
        </w:rPr>
        <w:t xml:space="preserve">”; </w:t>
      </w:r>
      <w:hyperlink r:id="rId14" w:anchor=":~:text=The%20anchor%20project%20of%20the,oil%20for%20decades%20to%20come" w:history="1">
        <w:r w:rsidRPr="00076BE3">
          <w:rPr>
            <w:rStyle w:val="Hyperlink"/>
            <w:sz w:val="20"/>
            <w:szCs w:val="20"/>
          </w:rPr>
          <w:t>https://www.canadianenergycentre.ca/a-matter-of-fact-reducing-canadian-oil-and-gas-not-necessary-would-hurt-the-world/#:~:text=The%20anchor%20project%20of%20the,oil%20for%20decades%20to%20come</w:t>
        </w:r>
      </w:hyperlink>
      <w:r>
        <w:rPr>
          <w:rStyle w:val="Style13ptBold"/>
          <w:b w:val="0"/>
          <w:bCs w:val="0"/>
          <w:sz w:val="20"/>
          <w:szCs w:val="20"/>
        </w:rPr>
        <w:t>; Accessed 7/25/25 by NT-KT]</w:t>
      </w:r>
    </w:p>
    <w:p w14:paraId="2C8A4118" w14:textId="77777777" w:rsidR="008E276F" w:rsidRPr="00E531BB" w:rsidRDefault="008E276F" w:rsidP="008E276F">
      <w:pPr>
        <w:rPr>
          <w:b/>
          <w:iCs/>
          <w:u w:val="single"/>
        </w:rPr>
      </w:pPr>
      <w:r>
        <w:t xml:space="preserve">Fact: </w:t>
      </w:r>
      <w:r w:rsidRPr="00D83140">
        <w:rPr>
          <w:rStyle w:val="Emphasis"/>
          <w:highlight w:val="cyan"/>
        </w:rPr>
        <w:t>Canadian oil and gas projects benefit Indigenous communities</w:t>
      </w:r>
      <w:r>
        <w:rPr>
          <w:rStyle w:val="Emphasis"/>
        </w:rPr>
        <w:t xml:space="preserve"> </w:t>
      </w:r>
      <w:r>
        <w:t xml:space="preserve">Indigenous businesses and communities are becoming increasingly important players in Canadian oil and gas, and that’s good for Canada and the world. “When Europeans, Asians and Americans think of Canada’s Indigenous peoples, they often think we oppose all energy development. We aren’t victims of development. Increasingly we are partners and even owners in major projects,” Haisla Nation Chief Councillor Crystal Smith said during a press conference in April. The </w:t>
      </w:r>
      <w:r w:rsidRPr="00D83140">
        <w:rPr>
          <w:rStyle w:val="Emphasis"/>
          <w:highlight w:val="cyan"/>
        </w:rPr>
        <w:t>Haisla Nation</w:t>
      </w:r>
      <w:r w:rsidRPr="006B0164">
        <w:rPr>
          <w:rStyle w:val="Emphasis"/>
        </w:rPr>
        <w:t xml:space="preserve"> is </w:t>
      </w:r>
      <w:r w:rsidRPr="00D83140">
        <w:rPr>
          <w:rStyle w:val="Emphasis"/>
          <w:highlight w:val="cyan"/>
        </w:rPr>
        <w:t>50 per cent owner of</w:t>
      </w:r>
      <w:r w:rsidRPr="006B0164">
        <w:rPr>
          <w:rStyle w:val="Emphasis"/>
        </w:rPr>
        <w:t xml:space="preserve"> the proposed </w:t>
      </w:r>
      <w:r w:rsidRPr="00D83140">
        <w:rPr>
          <w:rStyle w:val="Emphasis"/>
          <w:highlight w:val="cyan"/>
        </w:rPr>
        <w:t>Cedar LNG project</w:t>
      </w:r>
      <w:r>
        <w:t xml:space="preserve">, which would be the </w:t>
      </w:r>
      <w:r w:rsidRPr="006B0164">
        <w:rPr>
          <w:rStyle w:val="StyleUnderline"/>
        </w:rPr>
        <w:t>first Indigenous-owned LNG terminal in the world.</w:t>
      </w:r>
      <w:r>
        <w:t xml:space="preserve"> The </w:t>
      </w:r>
      <w:r w:rsidRPr="006B0164">
        <w:rPr>
          <w:rStyle w:val="Emphasis"/>
        </w:rPr>
        <w:t xml:space="preserve">Haisla Nation views it as an </w:t>
      </w:r>
      <w:r w:rsidRPr="00D83140">
        <w:rPr>
          <w:rStyle w:val="Emphasis"/>
          <w:highlight w:val="cyan"/>
        </w:rPr>
        <w:t>opportunity to take ownership of industrial development on their lands</w:t>
      </w:r>
      <w:r w:rsidRPr="006B0164">
        <w:rPr>
          <w:rStyle w:val="Emphasis"/>
        </w:rPr>
        <w:t xml:space="preserve"> and to </w:t>
      </w:r>
      <w:r w:rsidRPr="00D83140">
        <w:rPr>
          <w:rStyle w:val="Emphasis"/>
          <w:highlight w:val="cyan"/>
        </w:rPr>
        <w:t>use revenues to support local social, educational and health programs.</w:t>
      </w:r>
      <w:r>
        <w:rPr>
          <w:rStyle w:val="Emphasis"/>
        </w:rPr>
        <w:t xml:space="preserve"> </w:t>
      </w:r>
      <w:r>
        <w:t xml:space="preserve">It’s just one example of the growing role of Indigenous communities in Canadian energy. </w:t>
      </w:r>
      <w:r w:rsidRPr="00D83140">
        <w:rPr>
          <w:rStyle w:val="Emphasis"/>
          <w:highlight w:val="cyan"/>
        </w:rPr>
        <w:t>Indigenous communities</w:t>
      </w:r>
      <w:r w:rsidRPr="006B0164">
        <w:rPr>
          <w:rStyle w:val="Emphasis"/>
        </w:rPr>
        <w:t xml:space="preserve"> will </w:t>
      </w:r>
      <w:r w:rsidRPr="00D83140">
        <w:rPr>
          <w:rStyle w:val="Emphasis"/>
          <w:highlight w:val="cyan"/>
        </w:rPr>
        <w:t>have a stake in the LNG Canada</w:t>
      </w:r>
      <w:r w:rsidRPr="006B0164">
        <w:rPr>
          <w:rStyle w:val="Emphasis"/>
        </w:rPr>
        <w:t xml:space="preserve"> project development as well</w:t>
      </w:r>
      <w:r>
        <w:t xml:space="preserve">, with 16 communities to acquire a 10% stake in the Coastal GasLink pipeline once complete in 2023. In Alberta, 23 First Nation and Métis communities are now approximately 12 per cent owners of seven operating Enbridge oil sands pipelines, the largest Indigenous energy transaction ever in North America. Since 2014, Indigenous employment in Canada’s oil and gas sector has increased by more than 20 per cent, reaching an estimated 10,400 jobs in 2020, according to the federal government. Together, </w:t>
      </w:r>
      <w:r w:rsidRPr="006B0164">
        <w:rPr>
          <w:rStyle w:val="Emphasis"/>
        </w:rPr>
        <w:t>three projects</w:t>
      </w:r>
      <w:r>
        <w:t xml:space="preserve"> – the Trans Mountain Expansion, Coastal GasLink, and LNG Canada – have </w:t>
      </w:r>
      <w:r w:rsidRPr="006B0164">
        <w:rPr>
          <w:rStyle w:val="Emphasis"/>
        </w:rPr>
        <w:t>spent approximately $9 billion with Indigenous-owned and local businesses.</w:t>
      </w:r>
      <w:r>
        <w:rPr>
          <w:rStyle w:val="Emphasis"/>
        </w:rPr>
        <w:t xml:space="preserve"> </w:t>
      </w:r>
      <w:r w:rsidRPr="00D83140">
        <w:rPr>
          <w:rStyle w:val="Emphasis"/>
          <w:highlight w:val="cyan"/>
        </w:rPr>
        <w:t>Phasing out Canada’s oil and gas industry would remove these opportunities from Indigenous communities.</w:t>
      </w:r>
      <w:r>
        <w:rPr>
          <w:rStyle w:val="Emphasis"/>
        </w:rPr>
        <w:t xml:space="preserve"> </w:t>
      </w:r>
      <w:r>
        <w:t xml:space="preserve">Fact: </w:t>
      </w:r>
      <w:r w:rsidRPr="00D83140">
        <w:rPr>
          <w:rStyle w:val="Emphasis"/>
          <w:highlight w:val="cyan"/>
        </w:rPr>
        <w:t>Canada’s oil sands industry has a credible path to net zero</w:t>
      </w:r>
      <w:r>
        <w:rPr>
          <w:rStyle w:val="Emphasis"/>
        </w:rPr>
        <w:t xml:space="preserve"> </w:t>
      </w:r>
      <w:r w:rsidRPr="00D83140">
        <w:rPr>
          <w:rStyle w:val="Emphasis"/>
          <w:highlight w:val="cyan"/>
        </w:rPr>
        <w:t>Six companies</w:t>
      </w:r>
      <w:r w:rsidRPr="006B0164">
        <w:rPr>
          <w:rStyle w:val="Emphasis"/>
        </w:rPr>
        <w:t xml:space="preserve"> representing </w:t>
      </w:r>
      <w:r w:rsidRPr="00D83140">
        <w:rPr>
          <w:rStyle w:val="Emphasis"/>
          <w:highlight w:val="cyan"/>
        </w:rPr>
        <w:t>95 per cent of Canada’s oil sands production</w:t>
      </w:r>
      <w:r w:rsidRPr="006B0164">
        <w:rPr>
          <w:rStyle w:val="Emphasis"/>
        </w:rPr>
        <w:t xml:space="preserve"> have jointly </w:t>
      </w:r>
      <w:r w:rsidRPr="00D83140">
        <w:rPr>
          <w:rStyle w:val="Emphasis"/>
          <w:highlight w:val="cyan"/>
        </w:rPr>
        <w:t>committed to</w:t>
      </w:r>
      <w:r w:rsidRPr="006B0164">
        <w:rPr>
          <w:rStyle w:val="Emphasis"/>
        </w:rPr>
        <w:t xml:space="preserve"> </w:t>
      </w:r>
      <w:r w:rsidRPr="00D83140">
        <w:rPr>
          <w:rStyle w:val="Emphasis"/>
          <w:highlight w:val="cyan"/>
        </w:rPr>
        <w:t>reaching net zero</w:t>
      </w:r>
      <w:r w:rsidRPr="006B0164">
        <w:rPr>
          <w:rStyle w:val="Emphasis"/>
        </w:rPr>
        <w:t xml:space="preserve"> emissions by 2050.</w:t>
      </w:r>
      <w:r>
        <w:t xml:space="preserve"> This is important as </w:t>
      </w:r>
      <w:r w:rsidRPr="006B0164">
        <w:rPr>
          <w:rStyle w:val="StyleUnderline"/>
        </w:rPr>
        <w:t>most of Canada’s oil production comes from the oil sands sector.</w:t>
      </w:r>
      <w:r>
        <w:rPr>
          <w:rStyle w:val="StyleUnderline"/>
        </w:rPr>
        <w:t xml:space="preserve"> </w:t>
      </w:r>
      <w:r>
        <w:t xml:space="preserve">The anchor project of the group’s target to reduce emissions by 22 million tonnes by 2030 on the way to net zero by 2050 is </w:t>
      </w:r>
      <w:r w:rsidRPr="005B0520">
        <w:rPr>
          <w:rStyle w:val="StyleUnderline"/>
        </w:rPr>
        <w:t>carbon capture and storage (CCS) technology.</w:t>
      </w:r>
      <w:r>
        <w:t xml:space="preserve"> According to international bodies including the IEA and the United Nations Intergovernmental Panel on Climate Change, dramatic expansion of CCS operations around the world is vital to achieve climate targets. Both of CER’s new net zero scenarios recognize the key role CCS will play in reducing emissions. </w:t>
      </w:r>
      <w:r w:rsidRPr="00D83140">
        <w:rPr>
          <w:rStyle w:val="Emphasis"/>
          <w:highlight w:val="cyan"/>
        </w:rPr>
        <w:t>Canada</w:t>
      </w:r>
      <w:r w:rsidRPr="005B0520">
        <w:rPr>
          <w:rStyle w:val="Emphasis"/>
        </w:rPr>
        <w:t xml:space="preserve"> is already a </w:t>
      </w:r>
      <w:r w:rsidRPr="00D83140">
        <w:rPr>
          <w:rStyle w:val="Emphasis"/>
          <w:highlight w:val="cyan"/>
        </w:rPr>
        <w:t xml:space="preserve">leader in </w:t>
      </w:r>
      <w:r w:rsidRPr="00D83140">
        <w:rPr>
          <w:rStyle w:val="Emphasis"/>
        </w:rPr>
        <w:t xml:space="preserve">the </w:t>
      </w:r>
      <w:r w:rsidRPr="00D83140">
        <w:rPr>
          <w:rStyle w:val="Emphasis"/>
          <w:highlight w:val="cyan"/>
        </w:rPr>
        <w:t>tech</w:t>
      </w:r>
      <w:r w:rsidRPr="005B0520">
        <w:rPr>
          <w:rStyle w:val="Emphasis"/>
        </w:rPr>
        <w:t>nology</w:t>
      </w:r>
      <w:r>
        <w:t xml:space="preserve">, with five of the world’s 30 commercial CCS facilities. This accounts for about 15 per cent of global CCS capacity even though Canada generates less than two per cent of global CO2 emissions. </w:t>
      </w:r>
      <w:r w:rsidRPr="005B0520">
        <w:rPr>
          <w:rStyle w:val="Emphasis"/>
        </w:rPr>
        <w:t xml:space="preserve">Canada’s </w:t>
      </w:r>
      <w:r w:rsidRPr="00D83140">
        <w:rPr>
          <w:rStyle w:val="Emphasis"/>
          <w:highlight w:val="cyan"/>
        </w:rPr>
        <w:t>CCS op</w:t>
      </w:r>
      <w:r w:rsidRPr="005B0520">
        <w:rPr>
          <w:rStyle w:val="Emphasis"/>
        </w:rPr>
        <w:t>eration</w:t>
      </w:r>
      <w:r w:rsidRPr="00D83140">
        <w:rPr>
          <w:rStyle w:val="Emphasis"/>
          <w:highlight w:val="cyan"/>
        </w:rPr>
        <w:t>s</w:t>
      </w:r>
      <w:r w:rsidRPr="005B0520">
        <w:rPr>
          <w:rStyle w:val="Emphasis"/>
        </w:rPr>
        <w:t xml:space="preserve"> are </w:t>
      </w:r>
      <w:r w:rsidRPr="00D83140">
        <w:rPr>
          <w:rStyle w:val="Emphasis"/>
          <w:highlight w:val="cyan"/>
        </w:rPr>
        <w:t>working</w:t>
      </w:r>
      <w:r>
        <w:t xml:space="preserve">. Since 2000, CCS projects in Saskatchewan and Alberta have removed more than 47 million tonnes of emissions, or the equivalent of taking more than 10 million cars off the road. </w:t>
      </w:r>
      <w:r w:rsidRPr="00D83140">
        <w:rPr>
          <w:rStyle w:val="Emphasis"/>
          <w:highlight w:val="cyan"/>
        </w:rPr>
        <w:t>Emissions in</w:t>
      </w:r>
      <w:r w:rsidRPr="005B0520">
        <w:rPr>
          <w:rStyle w:val="Emphasis"/>
        </w:rPr>
        <w:t xml:space="preserve"> Canada’s “conventional” (</w:t>
      </w:r>
      <w:r w:rsidRPr="00D83140">
        <w:rPr>
          <w:rStyle w:val="Emphasis"/>
          <w:highlight w:val="cyan"/>
        </w:rPr>
        <w:t>non-oil sands</w:t>
      </w:r>
      <w:r w:rsidRPr="005B0520">
        <w:rPr>
          <w:rStyle w:val="Emphasis"/>
        </w:rPr>
        <w:t xml:space="preserve">) oil </w:t>
      </w:r>
      <w:r w:rsidRPr="00D83140">
        <w:rPr>
          <w:rStyle w:val="Emphasis"/>
          <w:highlight w:val="cyan"/>
        </w:rPr>
        <w:t>sector</w:t>
      </w:r>
      <w:r w:rsidRPr="005B0520">
        <w:rPr>
          <w:rStyle w:val="Emphasis"/>
        </w:rPr>
        <w:t xml:space="preserve"> are already </w:t>
      </w:r>
      <w:r w:rsidRPr="00D83140">
        <w:rPr>
          <w:rStyle w:val="Emphasis"/>
          <w:highlight w:val="cyan"/>
        </w:rPr>
        <w:t>going down</w:t>
      </w:r>
      <w:r w:rsidRPr="005B0520">
        <w:rPr>
          <w:rStyle w:val="Emphasis"/>
        </w:rPr>
        <w:t>.</w:t>
      </w:r>
      <w:r>
        <w:t xml:space="preserve"> According to Environment and Climate Change Canada’s latest report to the United Nations, emissions from conventional oil production were 26 megatonnes in 2021, down from 34 megatonnes in 2019. The </w:t>
      </w:r>
      <w:r w:rsidRPr="00396DDC">
        <w:rPr>
          <w:rStyle w:val="Emphasis"/>
        </w:rPr>
        <w:t>world</w:t>
      </w:r>
      <w:r w:rsidRPr="005B0520">
        <w:rPr>
          <w:rStyle w:val="Emphasis"/>
        </w:rPr>
        <w:t xml:space="preserve"> will </w:t>
      </w:r>
      <w:r w:rsidRPr="00396DDC">
        <w:rPr>
          <w:rStyle w:val="Emphasis"/>
        </w:rPr>
        <w:t>need oil for decades</w:t>
      </w:r>
      <w:r w:rsidRPr="005B0520">
        <w:rPr>
          <w:rStyle w:val="Emphasis"/>
        </w:rPr>
        <w:t xml:space="preserve"> to come</w:t>
      </w:r>
      <w:r>
        <w:t xml:space="preserve">. </w:t>
      </w:r>
      <w:r w:rsidRPr="00D83140">
        <w:rPr>
          <w:rStyle w:val="Emphasis"/>
          <w:highlight w:val="cyan"/>
        </w:rPr>
        <w:t>Supply from Canada</w:t>
      </w:r>
      <w:r w:rsidRPr="005B0520">
        <w:rPr>
          <w:rStyle w:val="Emphasis"/>
        </w:rPr>
        <w:t xml:space="preserve">, where producers are committed to emissions reduction, </w:t>
      </w:r>
      <w:r w:rsidRPr="00D83140">
        <w:rPr>
          <w:rStyle w:val="Emphasis"/>
          <w:highlight w:val="cyan"/>
        </w:rPr>
        <w:t>is better for the planet</w:t>
      </w:r>
      <w:r>
        <w:t xml:space="preserve"> than supply from other countries that do not share the same commitment to innovation. Fact: </w:t>
      </w:r>
      <w:r w:rsidRPr="00D83140">
        <w:rPr>
          <w:rStyle w:val="Emphasis"/>
          <w:highlight w:val="cyan"/>
        </w:rPr>
        <w:t>Oil and gas benefits all Canadians</w:t>
      </w:r>
      <w:r>
        <w:rPr>
          <w:rStyle w:val="Emphasis"/>
        </w:rPr>
        <w:t xml:space="preserve"> </w:t>
      </w:r>
      <w:r>
        <w:t xml:space="preserve">The Government of Canada acknowledges that oil and gas is a </w:t>
      </w:r>
      <w:r w:rsidRPr="00D83140">
        <w:rPr>
          <w:rStyle w:val="Emphasis"/>
          <w:highlight w:val="cyan"/>
        </w:rPr>
        <w:t>major contributor to Canada’s economy.</w:t>
      </w:r>
      <w:r>
        <w:rPr>
          <w:rStyle w:val="Emphasis"/>
        </w:rPr>
        <w:t xml:space="preserve"> </w:t>
      </w:r>
      <w:r>
        <w:t xml:space="preserve">Ottawa reports that oil and gas supported nearly </w:t>
      </w:r>
      <w:r w:rsidRPr="00D83140">
        <w:rPr>
          <w:rStyle w:val="Emphasis"/>
          <w:highlight w:val="cyan"/>
        </w:rPr>
        <w:t>600,000 jobs</w:t>
      </w:r>
      <w:r>
        <w:t xml:space="preserve"> across Canada in 2020. This includes </w:t>
      </w:r>
      <w:r w:rsidRPr="005B0520">
        <w:rPr>
          <w:rStyle w:val="Emphasis"/>
        </w:rPr>
        <w:t>178,500 “direct” jobs with oil and gas companies and 415,000 “indirect” jobs in supporting industries like engineering and manufacturing.</w:t>
      </w:r>
      <w:r>
        <w:rPr>
          <w:rStyle w:val="Emphasis"/>
        </w:rPr>
        <w:t xml:space="preserve"> </w:t>
      </w:r>
      <w:r>
        <w:t xml:space="preserve">In addition to the concentration of jobs in oil and gas producing provinces, there are </w:t>
      </w:r>
      <w:r w:rsidRPr="005B0520">
        <w:rPr>
          <w:rStyle w:val="Emphasis"/>
        </w:rPr>
        <w:t>thousands of jobs in manufacturing, environmental, and financial services tied to the oil and gas industry</w:t>
      </w:r>
      <w:r>
        <w:t xml:space="preserve">, especially in Ontario and Quebec. In 2020, the </w:t>
      </w:r>
      <w:r w:rsidRPr="005B0520">
        <w:rPr>
          <w:rStyle w:val="Emphasis"/>
        </w:rPr>
        <w:t xml:space="preserve">oil and gas industry generated </w:t>
      </w:r>
      <w:r w:rsidRPr="00D83140">
        <w:rPr>
          <w:rStyle w:val="Emphasis"/>
          <w:highlight w:val="cyan"/>
        </w:rPr>
        <w:t>$118 billion in GDP</w:t>
      </w:r>
      <w:r>
        <w:t xml:space="preserve">. Canada’s total GDP in 2020 was $1.65 trillion, indicating that the oil and gas sector accounted for about </w:t>
      </w:r>
      <w:r w:rsidRPr="00D83140">
        <w:rPr>
          <w:rStyle w:val="Emphasis"/>
          <w:highlight w:val="cyan"/>
        </w:rPr>
        <w:t>7.2 per cent</w:t>
      </w:r>
      <w:r w:rsidRPr="005B0520">
        <w:rPr>
          <w:rStyle w:val="Emphasis"/>
        </w:rPr>
        <w:t xml:space="preserve"> of the country’s economic activity.</w:t>
      </w:r>
      <w:r>
        <w:rPr>
          <w:rStyle w:val="Emphasis"/>
        </w:rPr>
        <w:t xml:space="preserve"> </w:t>
      </w:r>
      <w:r>
        <w:t xml:space="preserve">At the same time, </w:t>
      </w:r>
      <w:r w:rsidRPr="005B0520">
        <w:rPr>
          <w:rStyle w:val="Emphasis"/>
        </w:rPr>
        <w:t xml:space="preserve">Canada </w:t>
      </w:r>
      <w:r w:rsidRPr="00D83140">
        <w:rPr>
          <w:rStyle w:val="Emphasis"/>
          <w:highlight w:val="cyan"/>
        </w:rPr>
        <w:t>exported $86 billion</w:t>
      </w:r>
      <w:r w:rsidRPr="005B0520">
        <w:rPr>
          <w:rStyle w:val="Emphasis"/>
        </w:rPr>
        <w:t xml:space="preserve"> worth of oil and gas </w:t>
      </w:r>
      <w:r w:rsidRPr="00D83140">
        <w:rPr>
          <w:rStyle w:val="Emphasis"/>
          <w:highlight w:val="cyan"/>
        </w:rPr>
        <w:t>in 2020</w:t>
      </w:r>
      <w:r w:rsidRPr="005B0520">
        <w:rPr>
          <w:rStyle w:val="Emphasis"/>
        </w:rPr>
        <w:t xml:space="preserve">, or </w:t>
      </w:r>
      <w:r w:rsidRPr="00D83140">
        <w:rPr>
          <w:rStyle w:val="Emphasis"/>
          <w:highlight w:val="cyan"/>
        </w:rPr>
        <w:t>16 per cent</w:t>
      </w:r>
      <w:r w:rsidRPr="005B0520">
        <w:rPr>
          <w:rStyle w:val="Emphasis"/>
        </w:rPr>
        <w:t xml:space="preserve"> of the country’s total. </w:t>
      </w:r>
      <w:r w:rsidRPr="005B0520">
        <w:rPr>
          <w:rStyle w:val="StyleUnderline"/>
        </w:rPr>
        <w:t>Of those exports, 95 per cent went to the U.S.</w:t>
      </w:r>
      <w:r>
        <w:rPr>
          <w:rStyle w:val="StyleUnderline"/>
        </w:rPr>
        <w:t xml:space="preserve"> </w:t>
      </w:r>
      <w:r w:rsidRPr="005B0520">
        <w:rPr>
          <w:rStyle w:val="Emphasis"/>
        </w:rPr>
        <w:t>These economic benefits would evaporate without Canadian oil and gas production</w:t>
      </w:r>
      <w:r>
        <w:t xml:space="preserve">. Fact: Oil and gas still needed in IEA net zero scenario Even in the IEA’s highly unlikely net zero scenario, </w:t>
      </w:r>
      <w:r w:rsidRPr="005B0520">
        <w:rPr>
          <w:rStyle w:val="Emphasis"/>
        </w:rPr>
        <w:t>in 2050 nearly 20 per cent of world energy needs are still supplied by oil and gas.</w:t>
      </w:r>
      <w:r>
        <w:rPr>
          <w:rStyle w:val="Emphasis"/>
        </w:rPr>
        <w:t xml:space="preserve"> </w:t>
      </w:r>
      <w:r>
        <w:t xml:space="preserve">This includes non-combustion uses like petrochemical feedstock and asphalt, which crude from Canada’s oil sands is particularly well suited to supply. Researchers with Queen’s University recently found that asphalt from Alberta’s oil sands can extend pavement lifespan by 30 to 50 per cent. </w:t>
      </w:r>
      <w:r w:rsidRPr="00D83140">
        <w:rPr>
          <w:rStyle w:val="Emphasis"/>
          <w:highlight w:val="cyan"/>
        </w:rPr>
        <w:t>The world needs more Canadian oil and gas, not less.</w:t>
      </w:r>
      <w:r>
        <w:rPr>
          <w:rStyle w:val="Emphasis"/>
        </w:rPr>
        <w:t xml:space="preserve"> </w:t>
      </w:r>
    </w:p>
    <w:p w14:paraId="5AE2A91C" w14:textId="77777777" w:rsidR="00D906C6" w:rsidRPr="00D906C6" w:rsidRDefault="00D906C6" w:rsidP="00D906C6"/>
    <w:p w14:paraId="23642826" w14:textId="7EF4CB81" w:rsidR="00AF06BE" w:rsidRDefault="00846C7E" w:rsidP="00AF06BE">
      <w:pPr>
        <w:pStyle w:val="Heading2"/>
      </w:pPr>
      <w:r>
        <w:t>ALBERTA</w:t>
      </w:r>
    </w:p>
    <w:p w14:paraId="5C3A5C38" w14:textId="1971F2E0" w:rsidR="00AF06BE" w:rsidRDefault="00AF06BE" w:rsidP="00AF06BE">
      <w:pPr>
        <w:pStyle w:val="Heading3"/>
      </w:pPr>
      <w:r>
        <w:t>Yes Alberta Secession---2NC</w:t>
      </w:r>
    </w:p>
    <w:p w14:paraId="45F0C3CF" w14:textId="77777777" w:rsidR="00AF06BE" w:rsidRDefault="00AF06BE" w:rsidP="00AF06BE">
      <w:pPr>
        <w:pStyle w:val="Heading4"/>
      </w:pPr>
      <w:r>
        <w:t xml:space="preserve">Alberta secession is becoming </w:t>
      </w:r>
      <w:r>
        <w:rPr>
          <w:u w:val="single"/>
        </w:rPr>
        <w:t>more plausible</w:t>
      </w:r>
      <w:r>
        <w:t xml:space="preserve"> every day </w:t>
      </w:r>
    </w:p>
    <w:p w14:paraId="4094B284" w14:textId="77777777" w:rsidR="00AF06BE" w:rsidRPr="00705F74" w:rsidRDefault="00AF06BE" w:rsidP="00AF06BE">
      <w:r w:rsidRPr="00705F74">
        <w:rPr>
          <w:rStyle w:val="Style13ptBold"/>
        </w:rPr>
        <w:t>Johnson 25</w:t>
      </w:r>
      <w:r>
        <w:t xml:space="preserve"> – </w:t>
      </w:r>
      <w:r w:rsidRPr="00705F74">
        <w:t>Mandi Johnson</w:t>
      </w:r>
      <w:r>
        <w:t>, V</w:t>
      </w:r>
      <w:r w:rsidRPr="00705F74">
        <w:t>ice President at Crestview Strategy</w:t>
      </w:r>
      <w:r>
        <w:t xml:space="preserve"> (public policy group), former C</w:t>
      </w:r>
      <w:r w:rsidRPr="00705F74">
        <w:t xml:space="preserve">hief of Staff to Alberta’s Minister of Advanced Education and the Minister of Culture, Multiculturalism, and Status of Women </w:t>
      </w:r>
      <w:r>
        <w:t>[“</w:t>
      </w:r>
      <w:r w:rsidRPr="00705F74">
        <w:t>Need to Know: How serious is the Alberta separatism question?</w:t>
      </w:r>
      <w:r>
        <w:t xml:space="preserve">,” </w:t>
      </w:r>
      <w:r>
        <w:rPr>
          <w:i/>
          <w:iCs/>
        </w:rPr>
        <w:t>The Hub</w:t>
      </w:r>
      <w:r>
        <w:t xml:space="preserve">,  5/20/2025, </w:t>
      </w:r>
      <w:hyperlink r:id="rId15" w:history="1">
        <w:r w:rsidRPr="00216DA8">
          <w:rPr>
            <w:rStyle w:val="Hyperlink"/>
          </w:rPr>
          <w:t>https://thehub.ca/2025/05/20/need-to-know-how-serious-is-the-alberta-separatism-question/</w:t>
        </w:r>
      </w:hyperlink>
      <w:r>
        <w:t>] //EL</w:t>
      </w:r>
    </w:p>
    <w:p w14:paraId="23915563" w14:textId="77777777" w:rsidR="00AF06BE" w:rsidRPr="00705F74" w:rsidRDefault="00AF06BE" w:rsidP="00AF06BE">
      <w:pPr>
        <w:rPr>
          <w:sz w:val="16"/>
        </w:rPr>
      </w:pPr>
      <w:r w:rsidRPr="00705F74">
        <w:rPr>
          <w:rStyle w:val="Emphasis"/>
        </w:rPr>
        <w:t>Albertans are sick and tired of being told to sit and take it</w:t>
      </w:r>
      <w:r>
        <w:rPr>
          <w:rStyle w:val="Emphasis"/>
        </w:rPr>
        <w:t xml:space="preserve"> </w:t>
      </w:r>
      <w:r w:rsidRPr="00705F74">
        <w:rPr>
          <w:sz w:val="16"/>
        </w:rPr>
        <w:t xml:space="preserve">By Mandi Johnson, vice president at Crestview Strategy Pundits on national television shows, generally taped in Ottawa or Toronto, have been </w:t>
      </w:r>
      <w:r w:rsidRPr="00705F74">
        <w:rPr>
          <w:rStyle w:val="StyleUnderline"/>
        </w:rPr>
        <w:t>speculating about the sentiment in Alberta</w:t>
      </w:r>
      <w:r w:rsidRPr="00705F74">
        <w:rPr>
          <w:sz w:val="16"/>
        </w:rPr>
        <w:t xml:space="preserve">, patronizing an entire province because they clearly don’t understand what is occurring. </w:t>
      </w:r>
      <w:r w:rsidRPr="00705F74">
        <w:rPr>
          <w:rStyle w:val="StyleUnderline"/>
        </w:rPr>
        <w:t xml:space="preserve">What’s happening in Alberta </w:t>
      </w:r>
      <w:r w:rsidRPr="00705F74">
        <w:rPr>
          <w:rStyle w:val="Emphasis"/>
        </w:rPr>
        <w:t>isn’t a temper tantrum just to get attention</w:t>
      </w:r>
      <w:r w:rsidRPr="00705F74">
        <w:rPr>
          <w:sz w:val="16"/>
        </w:rPr>
        <w:t>—</w:t>
      </w:r>
      <w:r w:rsidRPr="00705F74">
        <w:rPr>
          <w:rStyle w:val="Emphasis"/>
        </w:rPr>
        <w:t>there are serious considerations as to whether the relationship we have with the federal government still works for us.</w:t>
      </w:r>
      <w:r>
        <w:rPr>
          <w:rStyle w:val="Emphasis"/>
        </w:rPr>
        <w:t xml:space="preserve"> </w:t>
      </w:r>
      <w:r w:rsidRPr="00705F74">
        <w:rPr>
          <w:sz w:val="16"/>
        </w:rPr>
        <w:t xml:space="preserve">For decades, </w:t>
      </w:r>
      <w:r w:rsidRPr="00705F74">
        <w:rPr>
          <w:rStyle w:val="StyleUnderline"/>
        </w:rPr>
        <w:t>Ottawa has treated Alberta like the bratty younger brother it only calls when they want something</w:t>
      </w:r>
      <w:r w:rsidRPr="00705F74">
        <w:rPr>
          <w:sz w:val="16"/>
        </w:rPr>
        <w:t xml:space="preserve">. But here’s the thing: </w:t>
      </w:r>
      <w:r w:rsidRPr="00705F74">
        <w:rPr>
          <w:rStyle w:val="StyleUnderline"/>
        </w:rPr>
        <w:t>you can’t keep calling Canada a</w:t>
      </w:r>
      <w:r w:rsidRPr="00705F74">
        <w:rPr>
          <w:sz w:val="16"/>
        </w:rPr>
        <w:t xml:space="preserve"> “</w:t>
      </w:r>
      <w:r w:rsidRPr="00705F74">
        <w:rPr>
          <w:rStyle w:val="Emphasis"/>
        </w:rPr>
        <w:t>strong partnership</w:t>
      </w:r>
      <w:r w:rsidRPr="00705F74">
        <w:rPr>
          <w:sz w:val="16"/>
        </w:rPr>
        <w:t xml:space="preserve">” </w:t>
      </w:r>
      <w:r w:rsidRPr="00705F74">
        <w:rPr>
          <w:rStyle w:val="StyleUnderline"/>
        </w:rPr>
        <w:t>while draining Alberta’s resources and sending our money overseas</w:t>
      </w:r>
      <w:r w:rsidRPr="00705F74">
        <w:rPr>
          <w:sz w:val="16"/>
        </w:rPr>
        <w:t xml:space="preserve"> instead, </w:t>
      </w:r>
      <w:r w:rsidRPr="00705F74">
        <w:rPr>
          <w:rStyle w:val="StyleUnderline"/>
        </w:rPr>
        <w:t>ignoring our concerns, and talking down to us every time we push back.</w:t>
      </w:r>
      <w:r w:rsidRPr="00705F74">
        <w:rPr>
          <w:sz w:val="16"/>
        </w:rPr>
        <w:t xml:space="preserve"> In the words of one Taylor Allison Swift, “</w:t>
      </w:r>
      <w:r w:rsidRPr="00705F74">
        <w:rPr>
          <w:rStyle w:val="Emphasis"/>
        </w:rPr>
        <w:t>don’t think it’s in the past. These kinds of wounds, they last and they last</w:t>
      </w:r>
      <w:r w:rsidRPr="00705F74">
        <w:rPr>
          <w:sz w:val="16"/>
        </w:rPr>
        <w:t xml:space="preserve">” </w:t>
      </w:r>
      <w:r w:rsidRPr="00705F74">
        <w:rPr>
          <w:rStyle w:val="StyleUnderline"/>
        </w:rPr>
        <w:t>And now we see Albertans are officially entering their “leave it all behind” era.</w:t>
      </w:r>
      <w:r>
        <w:rPr>
          <w:rStyle w:val="StyleUnderline"/>
        </w:rPr>
        <w:t xml:space="preserve"> </w:t>
      </w:r>
      <w:r w:rsidRPr="00705F74">
        <w:rPr>
          <w:sz w:val="16"/>
        </w:rPr>
        <w:t xml:space="preserve">A new Angus Reid poll says </w:t>
      </w:r>
      <w:r w:rsidRPr="00705F74">
        <w:rPr>
          <w:rStyle w:val="Emphasis"/>
        </w:rPr>
        <w:t>36 percent of Albertans support leaving Canada</w:t>
      </w:r>
      <w:r w:rsidRPr="00705F74">
        <w:rPr>
          <w:sz w:val="16"/>
        </w:rPr>
        <w:t xml:space="preserve">. </w:t>
      </w:r>
      <w:r w:rsidRPr="00705F74">
        <w:rPr>
          <w:rStyle w:val="StyleUnderline"/>
        </w:rPr>
        <w:t>A month before that, it was 30 percent</w:t>
      </w:r>
      <w:r w:rsidRPr="00705F74">
        <w:rPr>
          <w:sz w:val="16"/>
        </w:rPr>
        <w:t xml:space="preserve">. </w:t>
      </w:r>
      <w:r w:rsidRPr="00705F74">
        <w:rPr>
          <w:rStyle w:val="StyleUnderline"/>
        </w:rPr>
        <w:t>That’s not just the grumblings of a few rural UCP voters</w:t>
      </w:r>
      <w:r w:rsidRPr="00705F74">
        <w:rPr>
          <w:sz w:val="16"/>
        </w:rPr>
        <w:t xml:space="preserve">. That’s a </w:t>
      </w:r>
      <w:r w:rsidRPr="00705F74">
        <w:rPr>
          <w:rStyle w:val="Emphasis"/>
        </w:rPr>
        <w:t>growing, organized, frustrated movement that is being ignored and mocked</w:t>
      </w:r>
      <w:r w:rsidRPr="00705F74">
        <w:rPr>
          <w:sz w:val="16"/>
        </w:rPr>
        <w:t xml:space="preserve">. And it’s not hard to see why. </w:t>
      </w:r>
      <w:r w:rsidRPr="00705F74">
        <w:rPr>
          <w:rStyle w:val="StyleUnderline"/>
        </w:rPr>
        <w:t>Premier Danielle Smith recently introduced legislation to make it easier for Albertans to trigger a referendum</w:t>
      </w:r>
      <w:r w:rsidRPr="00705F74">
        <w:rPr>
          <w:sz w:val="16"/>
        </w:rPr>
        <w:t xml:space="preserve">, and that certainly doesn’t rule out one on secession.2 For Albertans frustrated with our treatment from Ottawa, </w:t>
      </w:r>
      <w:r w:rsidRPr="00705F74">
        <w:rPr>
          <w:rStyle w:val="Emphasis"/>
        </w:rPr>
        <w:t>that’s a live wire waiting to be struck</w:t>
      </w:r>
      <w:r w:rsidRPr="00705F74">
        <w:rPr>
          <w:sz w:val="16"/>
        </w:rPr>
        <w:t xml:space="preserve">. </w:t>
      </w:r>
      <w:r w:rsidRPr="00705F74">
        <w:rPr>
          <w:rStyle w:val="StyleUnderline"/>
        </w:rPr>
        <w:t>We’ve seen this film before</w:t>
      </w:r>
      <w:r w:rsidRPr="00705F74">
        <w:rPr>
          <w:sz w:val="16"/>
        </w:rPr>
        <w:t xml:space="preserve">. Back in 1982, a separatist from the Western Canada Concept actually won a seat in the Alberta Legislature, right in the then-constituency of Olds-Didsbury. It may have just been a short-lived protest vote then. But </w:t>
      </w:r>
      <w:r w:rsidRPr="00705F74">
        <w:rPr>
          <w:rStyle w:val="StyleUnderline"/>
        </w:rPr>
        <w:t>sometimes history rears its head,</w:t>
      </w:r>
      <w:r w:rsidRPr="00705F74">
        <w:rPr>
          <w:sz w:val="16"/>
        </w:rPr>
        <w:t xml:space="preserve"> and we see ourselves right back where we were when we don’t learn the lessons of the past. (And yes, there’s a certain high-profile by-election in that same riding this year.) </w:t>
      </w:r>
      <w:r w:rsidRPr="00705F74">
        <w:rPr>
          <w:rStyle w:val="Emphasis"/>
        </w:rPr>
        <w:t>Let’s not pretend this is all just noise.</w:t>
      </w:r>
      <w:r w:rsidRPr="00705F74">
        <w:rPr>
          <w:sz w:val="16"/>
        </w:rPr>
        <w:t xml:space="preserve"> </w:t>
      </w:r>
      <w:r w:rsidRPr="00705F74">
        <w:rPr>
          <w:rStyle w:val="StyleUnderline"/>
        </w:rPr>
        <w:t>When Quebec held its 1995 referendum, the “Yes” side came within a single point of leaving Canada</w:t>
      </w:r>
      <w:r w:rsidRPr="00705F74">
        <w:rPr>
          <w:sz w:val="16"/>
        </w:rPr>
        <w:t xml:space="preserve">. </w:t>
      </w:r>
      <w:r w:rsidRPr="00705F74">
        <w:rPr>
          <w:rStyle w:val="StyleUnderline"/>
        </w:rPr>
        <w:t>The federal government had been sitting pretty with a 20-point lead in the polls…until the campaign started</w:t>
      </w:r>
      <w:r w:rsidRPr="00705F74">
        <w:rPr>
          <w:sz w:val="16"/>
        </w:rPr>
        <w:t xml:space="preserve">. Identity, frustration, and a sense of pride took over, and </w:t>
      </w:r>
      <w:r w:rsidRPr="00705F74">
        <w:rPr>
          <w:rStyle w:val="Emphasis"/>
        </w:rPr>
        <w:t>Canada nearly split in two</w:t>
      </w:r>
      <w:r w:rsidRPr="00705F74">
        <w:rPr>
          <w:sz w:val="16"/>
        </w:rPr>
        <w:t xml:space="preserve">. Sound familiar? I keep hearing people say, “Well, Alberta can’t just leave. There’s the Constitution. The Clarity Act. You need a clear question, a clear majority, and a national constitutional amendment.” That’s all true. But what happens if Albertans do vote to leave, and the House of Commons and the other provinces block it? The frustration will multiply, and we will have a real crisis on our hands.3 </w:t>
      </w:r>
      <w:r w:rsidRPr="009B5916">
        <w:rPr>
          <w:rStyle w:val="Emphasis"/>
        </w:rPr>
        <w:t>This</w:t>
      </w:r>
      <w:r w:rsidRPr="00705F74">
        <w:rPr>
          <w:rStyle w:val="Emphasis"/>
        </w:rPr>
        <w:t xml:space="preserve"> isn’t about waving a separatist flag</w:t>
      </w:r>
      <w:r w:rsidRPr="00705F74">
        <w:rPr>
          <w:sz w:val="16"/>
        </w:rPr>
        <w:t xml:space="preserve">. </w:t>
      </w:r>
      <w:r w:rsidRPr="00705F74">
        <w:rPr>
          <w:rStyle w:val="StyleUnderline"/>
        </w:rPr>
        <w:t>It’s about being sick and tired of being told to sit down and be quiet while decisions that shape our economy and our future are made in Ottawa boardrooms without us.4</w:t>
      </w:r>
      <w:r>
        <w:rPr>
          <w:rStyle w:val="StyleUnderline"/>
        </w:rPr>
        <w:t xml:space="preserve"> </w:t>
      </w:r>
      <w:r w:rsidRPr="00705F74">
        <w:rPr>
          <w:sz w:val="16"/>
        </w:rPr>
        <w:t xml:space="preserve">Let’s be clear: </w:t>
      </w:r>
      <w:r w:rsidRPr="00705F74">
        <w:rPr>
          <w:rStyle w:val="Emphasis"/>
        </w:rPr>
        <w:t>if Alberta’s voice keeps being ignored, the chorus calling for separation will only get louder.</w:t>
      </w:r>
      <w:r>
        <w:rPr>
          <w:rStyle w:val="Emphasis"/>
        </w:rPr>
        <w:t xml:space="preserve"> </w:t>
      </w:r>
      <w:r w:rsidRPr="00705F74">
        <w:rPr>
          <w:rStyle w:val="StyleUnderline"/>
        </w:rPr>
        <w:t>If Ottawa wants this federation to stay together, it needs to stop treating Alberta like the problem child and start treating us like a partner.</w:t>
      </w:r>
      <w:r w:rsidRPr="00705F74">
        <w:rPr>
          <w:sz w:val="16"/>
        </w:rPr>
        <w:t xml:space="preserve"> </w:t>
      </w:r>
      <w:r w:rsidRPr="00705F74">
        <w:rPr>
          <w:rStyle w:val="StyleUnderline"/>
        </w:rPr>
        <w:t>Alberta has the natural resources needed to help our country grow in these uncertain times; we have the produce that people around the world desire, giving us a leading chance at expanding our trade relationships, and we have a world-class innovation hub that can build us all up.</w:t>
      </w:r>
      <w:r>
        <w:rPr>
          <w:rStyle w:val="StyleUnderline"/>
        </w:rPr>
        <w:t xml:space="preserve"> </w:t>
      </w:r>
      <w:r w:rsidRPr="00705F74">
        <w:rPr>
          <w:sz w:val="16"/>
        </w:rPr>
        <w:t>For Ottawa, maybe it isn’t love, it isn’t hate, it’s just indifference. For Alberta, maybe everything has changed.</w:t>
      </w:r>
    </w:p>
    <w:p w14:paraId="19856BDE" w14:textId="77777777" w:rsidR="00AF06BE" w:rsidRDefault="00AF06BE" w:rsidP="00AF06BE"/>
    <w:p w14:paraId="2E87E044" w14:textId="77777777" w:rsidR="00AF06BE" w:rsidRDefault="00AF06BE" w:rsidP="00AF06BE"/>
    <w:p w14:paraId="2DB36885" w14:textId="77777777" w:rsidR="00AF06BE" w:rsidRDefault="00AF06BE" w:rsidP="00AF06BE"/>
    <w:p w14:paraId="62FAE948" w14:textId="46E1E1D5" w:rsidR="00AF06BE" w:rsidRDefault="00AF06BE" w:rsidP="00AF06BE">
      <w:pPr>
        <w:pStyle w:val="Heading3"/>
      </w:pPr>
      <w:r>
        <w:t>L---Anti-Oil/Gas---2NC</w:t>
      </w:r>
    </w:p>
    <w:p w14:paraId="4ED462B2" w14:textId="77777777" w:rsidR="00AF06BE" w:rsidRDefault="00AF06BE" w:rsidP="00AF06BE">
      <w:pPr>
        <w:pStyle w:val="Heading4"/>
      </w:pPr>
      <w:r>
        <w:t>Anti-oil and gas projects spur motivations for Alberta secession</w:t>
      </w:r>
    </w:p>
    <w:p w14:paraId="44DB23F3" w14:textId="77777777" w:rsidR="00AF06BE" w:rsidRPr="007826B9" w:rsidRDefault="00AF06BE" w:rsidP="00AF06BE">
      <w:r w:rsidRPr="006A496B">
        <w:rPr>
          <w:rStyle w:val="Style13ptBold"/>
        </w:rPr>
        <w:t xml:space="preserve">Hill </w:t>
      </w:r>
      <w:r>
        <w:rPr>
          <w:rStyle w:val="Style13ptBold"/>
        </w:rPr>
        <w:t>25</w:t>
      </w:r>
      <w:r>
        <w:t xml:space="preserve"> -- </w:t>
      </w:r>
      <w:r w:rsidRPr="006A496B">
        <w:t>Tegan Hill Director</w:t>
      </w:r>
      <w:r>
        <w:t xml:space="preserve"> of </w:t>
      </w:r>
      <w:r w:rsidRPr="006A496B">
        <w:t>Alberta Policy at the Fraser Institute</w:t>
      </w:r>
      <w:r>
        <w:t xml:space="preserve">, </w:t>
      </w:r>
      <w:r w:rsidRPr="006A496B">
        <w:t>Bachelor of Economics</w:t>
      </w:r>
      <w:r>
        <w:t xml:space="preserve">, </w:t>
      </w:r>
      <w:r w:rsidRPr="006A496B">
        <w:t>Master’s Degree in Public Policy from the University of Calgary</w:t>
      </w:r>
      <w:r>
        <w:t xml:space="preserve"> [“</w:t>
      </w:r>
      <w:r w:rsidRPr="007826B9">
        <w:t>Carney government should end damaging energy policies amid separatist sentiment in Alberta</w:t>
      </w:r>
      <w:r>
        <w:t xml:space="preserve">,” </w:t>
      </w:r>
      <w:r>
        <w:rPr>
          <w:i/>
          <w:iCs/>
        </w:rPr>
        <w:t xml:space="preserve">Fraser </w:t>
      </w:r>
      <w:r w:rsidRPr="006A496B">
        <w:t>Institute</w:t>
      </w:r>
      <w:r>
        <w:t xml:space="preserve">, 5/17/2024, </w:t>
      </w:r>
      <w:hyperlink r:id="rId16" w:history="1">
        <w:r w:rsidRPr="00216DA8">
          <w:rPr>
            <w:rStyle w:val="Hyperlink"/>
          </w:rPr>
          <w:t>https://www.fraserinstitute.org/commentary/carney-government-should-end-damaging-energy-policies-amid-separatist-sentiment-alberta</w:t>
        </w:r>
      </w:hyperlink>
      <w:r>
        <w:t>] //EL</w:t>
      </w:r>
    </w:p>
    <w:p w14:paraId="25FF0097" w14:textId="77777777" w:rsidR="00AF06BE" w:rsidRPr="007826B9" w:rsidRDefault="00AF06BE" w:rsidP="00AF06BE">
      <w:pPr>
        <w:rPr>
          <w:sz w:val="16"/>
        </w:rPr>
      </w:pPr>
      <w:r w:rsidRPr="007826B9">
        <w:rPr>
          <w:sz w:val="16"/>
        </w:rPr>
        <w:t xml:space="preserve">Following last month’s Liberal election victory, and after a decade of damaging federal policies by the Trudeau government, some </w:t>
      </w:r>
      <w:r w:rsidRPr="006A1149">
        <w:rPr>
          <w:rStyle w:val="Emphasis"/>
        </w:rPr>
        <w:t>Albertans are calling for a referendum on separation</w:t>
      </w:r>
      <w:r w:rsidRPr="007826B9">
        <w:rPr>
          <w:sz w:val="16"/>
        </w:rPr>
        <w:t xml:space="preserve">. While Premier Danielle Smith said she does not support separation she “will honour” the referendum process. And according to a recent poll, </w:t>
      </w:r>
      <w:r w:rsidRPr="006A1149">
        <w:rPr>
          <w:rStyle w:val="Emphasis"/>
        </w:rPr>
        <w:t>more than one-third of Albertans are open to leaving Canada</w:t>
      </w:r>
      <w:r w:rsidRPr="007826B9">
        <w:rPr>
          <w:sz w:val="16"/>
        </w:rPr>
        <w:t>. But whether or not the referendum actually happens, one thing is clear—</w:t>
      </w:r>
      <w:r w:rsidRPr="006A1149">
        <w:rPr>
          <w:rStyle w:val="StyleUnderline"/>
        </w:rPr>
        <w:t>Albertans have reason to be frustrated with confederation.</w:t>
      </w:r>
      <w:r>
        <w:rPr>
          <w:rStyle w:val="StyleUnderline"/>
        </w:rPr>
        <w:t xml:space="preserve"> </w:t>
      </w:r>
      <w:r w:rsidRPr="007826B9">
        <w:rPr>
          <w:sz w:val="16"/>
        </w:rPr>
        <w:t xml:space="preserve">In our current system, Ottawa collects taxes from people and businesses across the country then transfers that money to Canadians for federal and national programs including the Canada Pension Plan (CPP) and employment insurance. </w:t>
      </w:r>
      <w:r w:rsidRPr="007826B9">
        <w:rPr>
          <w:rStyle w:val="StyleUnderline"/>
        </w:rPr>
        <w:t>Albertans contribute disproportionately to this system thanks to the province’s relatively high rates of employment, higher average incomes and younger population.</w:t>
      </w:r>
      <w:r>
        <w:rPr>
          <w:rStyle w:val="StyleUnderline"/>
        </w:rPr>
        <w:t xml:space="preserve"> </w:t>
      </w:r>
      <w:r w:rsidRPr="007826B9">
        <w:rPr>
          <w:sz w:val="16"/>
        </w:rPr>
        <w:t xml:space="preserve">For example, from 1981 to 2022 (the latest year of available data), </w:t>
      </w:r>
      <w:r w:rsidRPr="007826B9">
        <w:rPr>
          <w:rStyle w:val="StyleUnderline"/>
        </w:rPr>
        <w:t>Albertans’ net contribution to the CPP</w:t>
      </w:r>
      <w:r w:rsidRPr="007826B9">
        <w:rPr>
          <w:sz w:val="16"/>
        </w:rPr>
        <w:t>—meaning the amount Albertans paid into the program over and above what retirees in Alberta received in CPP benefit payments—</w:t>
      </w:r>
      <w:r w:rsidRPr="007826B9">
        <w:rPr>
          <w:rStyle w:val="StyleUnderline"/>
        </w:rPr>
        <w:t>was $53.6 billion</w:t>
      </w:r>
      <w:r w:rsidRPr="007826B9">
        <w:rPr>
          <w:sz w:val="16"/>
        </w:rPr>
        <w:t>. British Columbia was the only other province where workers paid more into the CPP than retirees received in benefits—and Alberta’s contribution was six times greater than B.C.’s contribution. On equalization—Canada’s transfer program aimed at ensuring each province can provide comparable levels of public services—</w:t>
      </w:r>
      <w:r w:rsidRPr="007826B9">
        <w:rPr>
          <w:rStyle w:val="StyleUnderline"/>
        </w:rPr>
        <w:t>Alberta has not received payments since 1964</w:t>
      </w:r>
      <w:r w:rsidRPr="007826B9">
        <w:rPr>
          <w:sz w:val="16"/>
        </w:rPr>
        <w:t xml:space="preserve">/65. In 2022 (the latest year of available data), the </w:t>
      </w:r>
      <w:r w:rsidRPr="007826B9">
        <w:rPr>
          <w:rStyle w:val="StyleUnderline"/>
        </w:rPr>
        <w:t>federal government spent $21.9 billion on equalization while 13.5 per cent of total federal revenue came from Alberta, which means Alberta taxpayers contributed an estimated $3.0 billion to the equalization program that year—while receiving no payments.</w:t>
      </w:r>
      <w:r>
        <w:rPr>
          <w:rStyle w:val="StyleUnderline"/>
        </w:rPr>
        <w:t xml:space="preserve"> </w:t>
      </w:r>
      <w:r w:rsidRPr="007826B9">
        <w:rPr>
          <w:sz w:val="16"/>
        </w:rPr>
        <w:t xml:space="preserve">More broadly, </w:t>
      </w:r>
      <w:r w:rsidRPr="007826B9">
        <w:rPr>
          <w:rStyle w:val="StyleUnderline"/>
        </w:rPr>
        <w:t>Alberta’s total net contribution to federal finances and national programs</w:t>
      </w:r>
      <w:r w:rsidRPr="007826B9">
        <w:rPr>
          <w:sz w:val="16"/>
        </w:rPr>
        <w:t xml:space="preserve"> (that is, total federal taxes and payments paid by Albertans minus federal money spent or transferred to Albertans) </w:t>
      </w:r>
      <w:r w:rsidRPr="007826B9">
        <w:rPr>
          <w:rStyle w:val="StyleUnderline"/>
        </w:rPr>
        <w:t>was $244.6 billion from 2007 to 2022—more than five times more than the net contribution from British Columbians or Ontarians</w:t>
      </w:r>
      <w:r w:rsidRPr="007826B9">
        <w:rPr>
          <w:sz w:val="16"/>
        </w:rPr>
        <w:t xml:space="preserve"> (the only other two net contributors) </w:t>
      </w:r>
      <w:r w:rsidRPr="007826B9">
        <w:rPr>
          <w:rStyle w:val="StyleUnderline"/>
        </w:rPr>
        <w:t>despite Alberta’s smaller population.</w:t>
      </w:r>
      <w:r>
        <w:rPr>
          <w:rStyle w:val="StyleUnderline"/>
        </w:rPr>
        <w:t xml:space="preserve"> </w:t>
      </w:r>
      <w:r w:rsidRPr="007826B9">
        <w:rPr>
          <w:sz w:val="16"/>
        </w:rPr>
        <w:t>So that’s the reality—</w:t>
      </w:r>
      <w:r w:rsidRPr="007826B9">
        <w:rPr>
          <w:rStyle w:val="Emphasis"/>
        </w:rPr>
        <w:t>Alberta massively overcontributes</w:t>
      </w:r>
      <w:r w:rsidRPr="007826B9">
        <w:rPr>
          <w:sz w:val="16"/>
        </w:rPr>
        <w:t xml:space="preserve"> to federal and national programs. But that’s not necessarily a problem, in and of itself. The problem is that </w:t>
      </w:r>
      <w:r w:rsidRPr="007826B9">
        <w:rPr>
          <w:rStyle w:val="StyleUnderline"/>
        </w:rPr>
        <w:t xml:space="preserve">despite Alberta’s outsized importance within Canada, </w:t>
      </w:r>
      <w:r w:rsidRPr="007826B9">
        <w:rPr>
          <w:rStyle w:val="Emphasis"/>
        </w:rPr>
        <w:t xml:space="preserve">Albertans have faced a barrage of federal policies </w:t>
      </w:r>
      <w:r w:rsidRPr="007826B9">
        <w:rPr>
          <w:rStyle w:val="StyleUnderline"/>
        </w:rPr>
        <w:t>that disproportionately and negatively impact the province</w:t>
      </w:r>
      <w:r w:rsidRPr="007826B9">
        <w:rPr>
          <w:sz w:val="16"/>
        </w:rPr>
        <w:t xml:space="preserve"> including </w:t>
      </w:r>
      <w:r w:rsidRPr="007826B9">
        <w:rPr>
          <w:rStyle w:val="StyleUnderline"/>
        </w:rPr>
        <w:t>Bill C-69 (which imposes complex, uncertain and onerous review requirements on major energy projects</w:t>
      </w:r>
      <w:r w:rsidRPr="007826B9">
        <w:rPr>
          <w:sz w:val="16"/>
        </w:rPr>
        <w:t xml:space="preserve">), </w:t>
      </w:r>
      <w:r w:rsidRPr="007826B9">
        <w:rPr>
          <w:rStyle w:val="StyleUnderline"/>
        </w:rPr>
        <w:t xml:space="preserve">Bill C-48 (which bans large oil tankers </w:t>
      </w:r>
      <w:r w:rsidRPr="007826B9">
        <w:rPr>
          <w:sz w:val="16"/>
        </w:rPr>
        <w:t xml:space="preserve">off B.C.’s northern coast and limits access to Asian markets), an arbitrary cap on oil and gas emissions, numerous “net-zero” targets, and so on. On the campaign trail, </w:t>
      </w:r>
      <w:r w:rsidRPr="007826B9">
        <w:rPr>
          <w:rStyle w:val="StyleUnderline"/>
        </w:rPr>
        <w:t>Prime Minister Mark Carney promised to keep the emissions cap and Bill C-69 (which opponents call the “no more pipelines act”)</w:t>
      </w:r>
      <w:r w:rsidRPr="007826B9">
        <w:rPr>
          <w:sz w:val="16"/>
        </w:rPr>
        <w:t xml:space="preserve">. Yet in a recent interview with CTV, Carney said he will “change things at the federal level that need to be changed in order for projects to move forward” adding that he may eventually remove both the emissions cap and Bill C-69. That would be welcomed news in Alberta, which continues to punch above its economic weight despite federal policies that prevent the province from reaching its full economic potential. </w:t>
      </w:r>
      <w:r w:rsidRPr="007826B9">
        <w:rPr>
          <w:rStyle w:val="StyleUnderline"/>
        </w:rPr>
        <w:t>And any policies that restrict Alberta ultimately limit prosperity in Canada.</w:t>
      </w:r>
      <w:r>
        <w:rPr>
          <w:rStyle w:val="StyleUnderline"/>
        </w:rPr>
        <w:t xml:space="preserve"> </w:t>
      </w:r>
      <w:r w:rsidRPr="007826B9">
        <w:rPr>
          <w:sz w:val="16"/>
        </w:rPr>
        <w:t xml:space="preserve">Albertans may soon face a referendum on separation. The rest of Canada should understand why so many Albertans are frustrated with the status quo. </w:t>
      </w:r>
      <w:r w:rsidRPr="007826B9">
        <w:rPr>
          <w:rStyle w:val="Emphasis"/>
        </w:rPr>
        <w:t>Federal policies specifically target their province’s energy industry despite their disproportionate contribution to the federation</w:t>
      </w:r>
      <w:r w:rsidRPr="007826B9">
        <w:rPr>
          <w:sz w:val="16"/>
        </w:rPr>
        <w:t>. It’s time to undo these federal policies, for the benefit of all Canadians.</w:t>
      </w:r>
    </w:p>
    <w:p w14:paraId="42C65621" w14:textId="77777777" w:rsidR="00AF06BE" w:rsidRDefault="00AF06BE" w:rsidP="00AF06BE"/>
    <w:p w14:paraId="4DE30F72" w14:textId="77777777" w:rsidR="00AF06BE" w:rsidRDefault="00AF06BE" w:rsidP="00AF06BE"/>
    <w:p w14:paraId="1AD471FE" w14:textId="77777777" w:rsidR="00AF06BE" w:rsidRDefault="00AF06BE" w:rsidP="00AF06BE"/>
    <w:p w14:paraId="6325CE20" w14:textId="77777777" w:rsidR="00AF06BE" w:rsidRPr="0088223D" w:rsidRDefault="00AF06BE" w:rsidP="00AF06BE">
      <w:pPr>
        <w:pStyle w:val="Heading4"/>
      </w:pPr>
      <w:r>
        <w:t xml:space="preserve">Net-zero projects cause </w:t>
      </w:r>
      <w:r>
        <w:rPr>
          <w:u w:val="single"/>
        </w:rPr>
        <w:t>Alberta secession</w:t>
      </w:r>
      <w:r>
        <w:t xml:space="preserve"> – perserveing the oil and gas sector at </w:t>
      </w:r>
      <w:r>
        <w:rPr>
          <w:u w:val="single"/>
        </w:rPr>
        <w:t xml:space="preserve">all </w:t>
      </w:r>
      <w:r w:rsidRPr="0088223D">
        <w:rPr>
          <w:u w:val="single"/>
        </w:rPr>
        <w:t>costs</w:t>
      </w:r>
      <w:r>
        <w:t xml:space="preserve"> </w:t>
      </w:r>
      <w:r w:rsidRPr="0088223D">
        <w:t>are</w:t>
      </w:r>
      <w:r>
        <w:t xml:space="preserve"> the primary motivations for separatists</w:t>
      </w:r>
    </w:p>
    <w:p w14:paraId="3C618BF3" w14:textId="77777777" w:rsidR="00AF06BE" w:rsidRPr="0088223D" w:rsidRDefault="00AF06BE" w:rsidP="00AF06BE">
      <w:r w:rsidRPr="0088223D">
        <w:rPr>
          <w:rStyle w:val="Style13ptBold"/>
        </w:rPr>
        <w:t>Anderson 25</w:t>
      </w:r>
      <w:r>
        <w:rPr>
          <w:rStyle w:val="Style13ptBold"/>
        </w:rPr>
        <w:t xml:space="preserve"> –</w:t>
      </w:r>
      <w:r>
        <w:t xml:space="preserve"> </w:t>
      </w:r>
      <w:r w:rsidRPr="0088223D">
        <w:t>Drew Anderson</w:t>
      </w:r>
      <w:r>
        <w:t xml:space="preserve">, </w:t>
      </w:r>
      <w:r w:rsidRPr="0088223D">
        <w:t xml:space="preserve">Prairies reporter for The Narwhal, based in Calgary. He previously worked for CBC and editor and publisher </w:t>
      </w:r>
      <w:r>
        <w:t>[“</w:t>
      </w:r>
      <w:r w:rsidRPr="0088223D">
        <w:t>Danielle Smith says separation is about alienation. It’s really about oil</w:t>
      </w:r>
      <w:r>
        <w:t xml:space="preserve">,” </w:t>
      </w:r>
      <w:r>
        <w:rPr>
          <w:i/>
          <w:iCs/>
        </w:rPr>
        <w:t>The Narwhal</w:t>
      </w:r>
      <w:r>
        <w:t xml:space="preserve">, May 8 2025, </w:t>
      </w:r>
      <w:hyperlink r:id="rId17" w:history="1">
        <w:r w:rsidRPr="00216DA8">
          <w:rPr>
            <w:rStyle w:val="Hyperlink"/>
          </w:rPr>
          <w:t>https://thenarwhal.ca/free-alberta-separation-oil/</w:t>
        </w:r>
      </w:hyperlink>
      <w:r>
        <w:t>] //EL</w:t>
      </w:r>
    </w:p>
    <w:p w14:paraId="0542B974" w14:textId="77777777" w:rsidR="00AF06BE" w:rsidRPr="0088223D" w:rsidRDefault="00AF06BE" w:rsidP="00AF06BE">
      <w:pPr>
        <w:rPr>
          <w:sz w:val="16"/>
        </w:rPr>
      </w:pPr>
      <w:r w:rsidRPr="0088223D">
        <w:rPr>
          <w:sz w:val="16"/>
        </w:rPr>
        <w:t xml:space="preserve">The day after the federal election that saw Mark Carney installed as prime minister, Alberta’s premier, Danielle Smith, introduced sweeping changes to democracy in Alberta. Among those changes was a </w:t>
      </w:r>
      <w:r w:rsidRPr="00E4566C">
        <w:rPr>
          <w:rStyle w:val="StyleUnderline"/>
        </w:rPr>
        <w:t>relaxation of the rules around referendums, paving the way for a separation vote</w:t>
      </w:r>
      <w:r w:rsidRPr="0088223D">
        <w:rPr>
          <w:sz w:val="16"/>
        </w:rPr>
        <w:t xml:space="preserve">. All of it is </w:t>
      </w:r>
      <w:r w:rsidRPr="00E4566C">
        <w:rPr>
          <w:rStyle w:val="Emphasis"/>
        </w:rPr>
        <w:t>driven by a perception</w:t>
      </w:r>
      <w:r w:rsidRPr="0088223D">
        <w:rPr>
          <w:sz w:val="16"/>
        </w:rPr>
        <w:t xml:space="preserve"> that </w:t>
      </w:r>
      <w:r w:rsidRPr="00E4566C">
        <w:rPr>
          <w:rStyle w:val="Emphasis"/>
        </w:rPr>
        <w:t>Alberta’s prosperity is under attack</w:t>
      </w:r>
      <w:r w:rsidRPr="0088223D">
        <w:rPr>
          <w:sz w:val="16"/>
        </w:rPr>
        <w:t xml:space="preserve"> by a hostile force. According to the premier, </w:t>
      </w:r>
      <w:r w:rsidRPr="00E4566C">
        <w:rPr>
          <w:rStyle w:val="StyleUnderline"/>
        </w:rPr>
        <w:t xml:space="preserve">that hostile force is </w:t>
      </w:r>
      <w:r w:rsidRPr="0088223D">
        <w:rPr>
          <w:sz w:val="16"/>
        </w:rPr>
        <w:t xml:space="preserve">not the U.S. and its tariffs or threats of annexation. It’s </w:t>
      </w:r>
      <w:r w:rsidRPr="00E4566C">
        <w:rPr>
          <w:rStyle w:val="Emphasis"/>
        </w:rPr>
        <w:t>Ottawa</w:t>
      </w:r>
      <w:r w:rsidRPr="0088223D">
        <w:rPr>
          <w:sz w:val="16"/>
        </w:rPr>
        <w:t>. Underlying it all? “</w:t>
      </w:r>
      <w:r w:rsidRPr="00E4566C">
        <w:rPr>
          <w:rStyle w:val="Emphasis"/>
        </w:rPr>
        <w:t>Alberta’s prosperity” is shorthand for the oil and gas industry.</w:t>
      </w:r>
      <w:r w:rsidRPr="0088223D">
        <w:rPr>
          <w:sz w:val="16"/>
        </w:rPr>
        <w:t xml:space="preserve"> And the move to relax referendum rules is not a reaction to the current state of affairs — it’s the Smith government seizing a moment to institute a long-held and oil-rooted plan called the Free Alberta Strategy. Smith swept into power with her long-time political ally Rob Anderson at her side as her chief of staff, and tucked neatly under his arm was a strategy to pull Alberta from confederation — partially if possible, entirely if need be. “</w:t>
      </w:r>
      <w:r w:rsidRPr="00E4566C">
        <w:rPr>
          <w:rStyle w:val="StyleUnderline"/>
        </w:rPr>
        <w:t>Alberta’s treatment within Canada has become intolerable</w:t>
      </w:r>
      <w:r w:rsidRPr="0088223D">
        <w:rPr>
          <w:sz w:val="16"/>
        </w:rPr>
        <w:t xml:space="preserve">,” Anderson and his co-authors wrote in the Free Alberta Strategy in 2021, adding the </w:t>
      </w:r>
      <w:r w:rsidRPr="00E4566C">
        <w:rPr>
          <w:rStyle w:val="StyleUnderline"/>
        </w:rPr>
        <w:t xml:space="preserve">federal government had undertaken an “assault” on “Alberta’s largest and most critical industry,” meaning, of course, </w:t>
      </w:r>
      <w:r w:rsidRPr="00E4566C">
        <w:rPr>
          <w:rStyle w:val="Emphasis"/>
        </w:rPr>
        <w:t>the oil and gas sector.</w:t>
      </w:r>
      <w:r>
        <w:rPr>
          <w:rStyle w:val="Emphasis"/>
        </w:rPr>
        <w:t xml:space="preserve"> </w:t>
      </w:r>
      <w:r w:rsidRPr="0088223D">
        <w:rPr>
          <w:sz w:val="16"/>
        </w:rPr>
        <w:t xml:space="preserve">Throughout her short reign, Smith and Anderson have followed that plan closely, and appear to be capitalizing on both an international crisis and an election that didn’t go their way to pave the way for more extreme aspects of the plan. Smith is not wrong that the </w:t>
      </w:r>
      <w:r w:rsidRPr="00E4566C">
        <w:rPr>
          <w:rStyle w:val="StyleUnderline"/>
        </w:rPr>
        <w:t>oil and gas sector is of huge economic importance in Alberta — a one-dollar swing in the price of a barrel can mean $750 million more (or less) in the provincial budget.</w:t>
      </w:r>
      <w:r w:rsidRPr="0088223D">
        <w:rPr>
          <w:sz w:val="16"/>
        </w:rPr>
        <w:t xml:space="preserve"> The sector is also not disappearing anytime soon. The Narwhal’s Prairies bureau is here to bring you stories on energy and the environment you won’t find anywhere else. Stay tapped in by signing up for a weekly dose of our ad</w:t>
      </w:r>
      <w:r w:rsidRPr="0088223D">
        <w:rPr>
          <w:rFonts w:ascii="Cambria Math" w:hAnsi="Cambria Math" w:cs="Cambria Math"/>
          <w:sz w:val="16"/>
        </w:rPr>
        <w:t>‑</w:t>
      </w:r>
      <w:r w:rsidRPr="0088223D">
        <w:rPr>
          <w:sz w:val="16"/>
        </w:rPr>
        <w:t xml:space="preserve">free, independent journalism. But while blaming the industry’s fortunes squarely on Ottawa, and pushing the narrative of a shared enemy might be good for amping up vitriol, the strategy does little to help her lead the province through an era of intense uncertainty. It’s an era that will have a profound effect on Alberta’s future and on the future of its oil and gas industry. </w:t>
      </w:r>
      <w:r w:rsidRPr="00E4566C">
        <w:rPr>
          <w:rStyle w:val="StyleUnderline"/>
        </w:rPr>
        <w:t>Free Alberta Strategy is the backbone of Smith’s rhetoric, and centred on oil and gas woes</w:t>
      </w:r>
      <w:r>
        <w:rPr>
          <w:rStyle w:val="StyleUnderline"/>
        </w:rPr>
        <w:t xml:space="preserve"> </w:t>
      </w:r>
      <w:r w:rsidRPr="0088223D">
        <w:rPr>
          <w:sz w:val="16"/>
        </w:rPr>
        <w:t xml:space="preserve">The Free Alberta Strategy, written by Anderson, along with University of Calgary political science professor Barry Cooper and lawyer Derek From, </w:t>
      </w:r>
      <w:r w:rsidRPr="00E4566C">
        <w:rPr>
          <w:rStyle w:val="StyleUnderline"/>
        </w:rPr>
        <w:t>calls for the province to institute several measures in response to what it calls “sustained federal attacks on Alberta”</w:t>
      </w:r>
      <w:r w:rsidRPr="0088223D">
        <w:rPr>
          <w:sz w:val="16"/>
        </w:rPr>
        <w:t xml:space="preserve"> — attacks, it says, </w:t>
      </w:r>
      <w:r w:rsidRPr="00E4566C">
        <w:rPr>
          <w:rStyle w:val="StyleUnderline"/>
        </w:rPr>
        <w:t>that are largely centred on the oil and gas industry, from the consumer carbon tax</w:t>
      </w:r>
      <w:r w:rsidRPr="0088223D">
        <w:rPr>
          <w:sz w:val="16"/>
        </w:rPr>
        <w:t xml:space="preserve"> (which has since been eliminated) </w:t>
      </w:r>
      <w:r w:rsidRPr="00E4566C">
        <w:rPr>
          <w:rStyle w:val="StyleUnderline"/>
        </w:rPr>
        <w:t xml:space="preserve">to federal environmental assessment legislation to a ban on oil tankers </w:t>
      </w:r>
      <w:r w:rsidRPr="0088223D">
        <w:rPr>
          <w:sz w:val="16"/>
        </w:rPr>
        <w:t>off the B.C. coast.</w:t>
      </w:r>
      <w:r>
        <w:rPr>
          <w:rStyle w:val="StyleUnderline"/>
        </w:rPr>
        <w:t xml:space="preserve"> </w:t>
      </w:r>
      <w:r w:rsidRPr="00E4566C">
        <w:rPr>
          <w:rStyle w:val="StyleUnderline"/>
        </w:rPr>
        <w:t>The first order of business to fight back</w:t>
      </w:r>
      <w:r w:rsidRPr="0088223D">
        <w:rPr>
          <w:sz w:val="16"/>
        </w:rPr>
        <w:t xml:space="preserve">, according to the strategy, is to enact the Alberta Sovereignty Act, which Smith did as her first order of business. The next steps the strategy outlines include the creation of an Alberta police force, and pulling the province out of the Canada Pension Plan. The strategy also says </w:t>
      </w:r>
      <w:r w:rsidRPr="00E4566C">
        <w:rPr>
          <w:rStyle w:val="StyleUnderline"/>
        </w:rPr>
        <w:t>Alberta should opt out of all federal programs that it sees as interfering with provincial jurisdiction</w:t>
      </w:r>
      <w:r w:rsidRPr="0088223D">
        <w:rPr>
          <w:sz w:val="16"/>
        </w:rPr>
        <w:t xml:space="preserve">, including education, resource development, environmental regulation, property rights and health. While attempts at creating a provincial pension plan have faltered, and the creation of a police force carries on piecemeal following clear public disinterest, the provincial government has leaned into the </w:t>
      </w:r>
      <w:r w:rsidRPr="00E4566C">
        <w:rPr>
          <w:rStyle w:val="StyleUnderline"/>
        </w:rPr>
        <w:t xml:space="preserve">argument of </w:t>
      </w:r>
      <w:r w:rsidRPr="00E4566C">
        <w:rPr>
          <w:rStyle w:val="Emphasis"/>
        </w:rPr>
        <w:t>economic carnage</w:t>
      </w:r>
      <w:r w:rsidRPr="00E4566C">
        <w:rPr>
          <w:rStyle w:val="StyleUnderline"/>
        </w:rPr>
        <w:t xml:space="preserve"> and the need to </w:t>
      </w:r>
      <w:r w:rsidRPr="00E4566C">
        <w:rPr>
          <w:rStyle w:val="Emphasis"/>
        </w:rPr>
        <w:t>protect Alberta’s energy sector</w:t>
      </w:r>
      <w:r w:rsidRPr="00E4566C">
        <w:rPr>
          <w:rStyle w:val="StyleUnderline"/>
        </w:rPr>
        <w:t xml:space="preserve"> from Ottawa.</w:t>
      </w:r>
      <w:r>
        <w:rPr>
          <w:rStyle w:val="StyleUnderline"/>
        </w:rPr>
        <w:t xml:space="preserve"> </w:t>
      </w:r>
      <w:r w:rsidRPr="0088223D">
        <w:rPr>
          <w:sz w:val="16"/>
        </w:rPr>
        <w:t xml:space="preserve">Prime Minister and Liberal Leader Mark Carney speaks at a podium outside Rideau Hall in Ottawa. Prime Minister Mark Carney faces two challenges to national unity, one from the United States and another, perhaps related, from the Alberta government of Danielle Smith. Photo: Kamara Morozuk / The Narwhal In the strategy, this would prohibit “attempts by federal agencies to regulate our province’s energy sector in any manner.” In practice, the Smith government has introduced amendments to its Critical Infrastructure Defence Act that would attempt to bar federal employees from facilities that track and compile emissions data — even private facilities that are not operated by the Alberta government. The province is also challenging draft federal clean electricity legislation in court and making demands of the Liberal government all tied to opening more oil and gas exploration, which Alberta wants to double. If those demands are not met, there could be a “national unity crisis,” Smith said prior to Carney’s election. In a list of demands the Alberta government presented to Prime Minister Carney on May 5, only one wasn’t directly linked to oil and gas — a call to completely overhaul equalization payments, in which funds are redistributed across the country from wealthier regions. In Alberta, those payouts are inseparably linked to the fortunes wrought from the oil and gas sector. Now, days after the federal vote, Smith is echoing the Free Alberta Strategy, saying Ottawa’s treatment of Alberta has “become unbearable” and separatists in the province are not a fringe minority, but loyal Albertans “who’ve just had enough of having their livelihoods and prosperity attacked by a hostile federal government.” That’s almost word for word from the Free Alberta Strategy written four years ago. Albertan anger at Ottawa is as old as confederation Directing anger at Ottawa isn’t new in Alberta, it’s a time-honoured tradition as old as the province itself, when it entered confederation without the same ownership of its resources as other provinces (a slight that was later rectified). Every government in the province has used the federal government as a foil to rally the troops and shore up political support. That’s usually a conservative government, but even the NDP stirred the federal pot during its four-year reign. Talk of separation isn’t new either. It ebbs and flows depending on who’s in power in Ottawa and the federal policies they’re enacting. Jason Kenney stands at a podium. Former Alberta Premier Jason Kenney convened a panel to seek a better deal in confederation for Canada, but was a staunch federalist and didn’t entertain separatist ideas. Photo: Alberta Government / Flickr Those outbursts usually burn brightly for a moment and then flame out, but there historically hasn’t been the same level of tacit support from the provincial government as there is today. Smith rose to power after Jason Kenney, a staunch federalist who was shown the door by the party he helped found. Despite the merger of two right-wing parties to form the United Conservatives, the movement was strained between factions, including separatists and sovereigntists on its outer flank. Smith owes her victory to some of those outer flanks. She is from those outer flanks, and so is her chief advisor, Anderson. It’s a flank that views the province’s oil and gas industry as under assault from “hostile and unreliable federal governments” — and one that’s willing to go to increasingly extreme measures to defend it. </w:t>
      </w:r>
      <w:r w:rsidRPr="0088223D">
        <w:rPr>
          <w:rStyle w:val="StyleUnderline"/>
        </w:rPr>
        <w:t>Smith government has been laser focused on promoting Alberta oil and gas, including in anti-Ottawa rhetoric</w:t>
      </w:r>
      <w:r>
        <w:rPr>
          <w:rStyle w:val="StyleUnderline"/>
        </w:rPr>
        <w:t xml:space="preserve"> </w:t>
      </w:r>
      <w:r w:rsidRPr="0088223D">
        <w:rPr>
          <w:sz w:val="16"/>
        </w:rPr>
        <w:t xml:space="preserve">Smith’s government has been focused almost entirely on </w:t>
      </w:r>
      <w:r w:rsidRPr="0088223D">
        <w:rPr>
          <w:rStyle w:val="StyleUnderline"/>
        </w:rPr>
        <w:t>expanding and promoting Alberta’s oil and gas sector in a way that exceeds past governments</w:t>
      </w:r>
      <w:r w:rsidRPr="0088223D">
        <w:rPr>
          <w:sz w:val="16"/>
        </w:rPr>
        <w:t xml:space="preserve"> — a notable feat where the sector has long padded provincial budgets. The United Conservative Party under Smith has not only </w:t>
      </w:r>
      <w:r w:rsidRPr="0088223D">
        <w:rPr>
          <w:rStyle w:val="StyleUnderline"/>
        </w:rPr>
        <w:t xml:space="preserve">pushed back against federal policies, but worked to reshape Alberta’s electricity grid to all but </w:t>
      </w:r>
      <w:r w:rsidRPr="0088223D">
        <w:rPr>
          <w:rStyle w:val="Emphasis"/>
        </w:rPr>
        <w:t>block renewables and encourage more natural gas consumption</w:t>
      </w:r>
      <w:r w:rsidRPr="0088223D">
        <w:rPr>
          <w:rStyle w:val="StyleUnderline"/>
        </w:rPr>
        <w:t>. It’s also considering elimination of its industrial carbon levy.</w:t>
      </w:r>
      <w:r>
        <w:rPr>
          <w:rStyle w:val="StyleUnderline"/>
        </w:rPr>
        <w:t xml:space="preserve"> </w:t>
      </w:r>
      <w:r w:rsidRPr="0088223D">
        <w:rPr>
          <w:rStyle w:val="StyleUnderline"/>
        </w:rPr>
        <w:t xml:space="preserve">Where past separatist or western alienation movements have focused on political principles, including increased representation and senate reform alongside resource development, </w:t>
      </w:r>
      <w:r w:rsidRPr="0088223D">
        <w:rPr>
          <w:rStyle w:val="Emphasis"/>
        </w:rPr>
        <w:t>Smith’s focus is on making more money.</w:t>
      </w:r>
      <w:r>
        <w:rPr>
          <w:rStyle w:val="Emphasis"/>
        </w:rPr>
        <w:t xml:space="preserve"> </w:t>
      </w:r>
      <w:r w:rsidRPr="0088223D">
        <w:rPr>
          <w:rStyle w:val="StyleUnderline"/>
        </w:rPr>
        <w:t xml:space="preserve">The main driver behind the Free Alberta Strategy, and the main rhetorical assault from the premier, isn’t about identity or about politics, </w:t>
      </w:r>
      <w:r w:rsidRPr="0088223D">
        <w:rPr>
          <w:rStyle w:val="Emphasis"/>
        </w:rPr>
        <w:t>it is centred on climate policies and the energy sector.</w:t>
      </w:r>
      <w:r>
        <w:rPr>
          <w:rStyle w:val="Emphasis"/>
        </w:rPr>
        <w:t xml:space="preserve"> </w:t>
      </w:r>
      <w:r w:rsidRPr="0088223D">
        <w:rPr>
          <w:sz w:val="16"/>
        </w:rPr>
        <w:t>Billboard ad that says "Many countries are asking for Canada's LNG." Beyond the Alberta government, industry and lobby groups have been aggressively pushing back against climate and environmental policies from the federal government, arguing for expansion of the oil and gas sector, rather than regulations. Photo: Kamara Morozuk / The Narwhal “The federal government has taken hostile actions … against our right to develop our resources,” Smith said the day after the election. She also demanded the federal government rescind “nine offensive pieces of legislation and policy that prevent us from being able to exercise our constitutional jurisdiction to develop our resources.” Her list includes asking for the establishment of guaranteed economic corridors (think: pipelines), the repealing of federal environmental assessment legislation, the lifting of a tanker ban off the coast of B.C., the elimination of the proposed oil and gas emissions cap, scrapping federal clean electricity regulations, ending “treatment of plastics as toxic,” abandoning net-zero vehicle mandates, returning oversight of industrial carbon taxes fully to provinces and halting “the federal censorship of energy companies.” Every one of those demands relates to the oil and gas industry. Lisa Young, a political scientist at the University of Calgary, writes in a post about the separation issue that there appear to be two types of Alberta separatists these days, the true believers who imagine a free Alberta “as some kind of conservative utopia (like, well, Trump’s America)” and “instrumentalists” who want to use the threat to get concessions (think Quebec). The Free Alberta Strategy adds a third group, those who would never separate. It labels them as “well-meaning and sincere,” but says they “have not learned from history.” It’s clear Smith isn’t in the last group, but it’s not clear precisely where her true feelings lie. If her intent is to use threats to wrangle concessions for the oil sector, it comes at a dangerous time to play such games — or providential, depending on your view. Separation rhetoric could have unintended effects for pipelines and more If Alberta were to vote to separate, some of the issues raised in the Free Alberta Strategy and the still minority separatist movement, would only be exacerbated. “The world looks at us like we’ve lost our minds,” Smith said in her address to Albertans on May 5. “</w:t>
      </w:r>
      <w:r w:rsidRPr="0088223D">
        <w:rPr>
          <w:rStyle w:val="StyleUnderline"/>
        </w:rPr>
        <w:t>We have the most abundant and accessible natural resources of any country on Earth, and yet we landlock them, sell what we do produce to a single customer, to the south of us, while enabling polluting dictatorships to eat our lunch.</w:t>
      </w:r>
      <w:r w:rsidRPr="0088223D">
        <w:rPr>
          <w:sz w:val="16"/>
        </w:rPr>
        <w:t xml:space="preserve">” The strategy, too, rails against landlocked resources and lays the blame at the federal government. Secession would sever its official ties to neighbours the province would need to help industry get its products overseas or across borders. And it would face the once-unlikely, and now all-too-real, prospect of being consumed by that single customer Smith highlighted in her speech. If Smith really is using the threats as a means to coerce changes to legislation her government does not like, she may awaken forces well beyond her control, which ends well outside her intentions. An aerial shot of an oilsands mine, with a giant mining truck, driving down a roadway looking very small. </w:t>
      </w:r>
      <w:r w:rsidRPr="0088223D">
        <w:rPr>
          <w:rStyle w:val="StyleUnderline"/>
        </w:rPr>
        <w:t xml:space="preserve">Alberta wants to </w:t>
      </w:r>
      <w:r w:rsidRPr="0088223D">
        <w:rPr>
          <w:rStyle w:val="Emphasis"/>
        </w:rPr>
        <w:t>double oil production</w:t>
      </w:r>
      <w:r w:rsidRPr="0088223D">
        <w:rPr>
          <w:sz w:val="16"/>
        </w:rPr>
        <w:t xml:space="preserve"> and has looked at novel ways to encourage the rise, including selling oilsands crude on the international market and partnering with pipeline and energy company Enbridge to look at ways to increase export capacity. Photo: Amber Bracken / The Narwhal And as University of Alberta political scientist Jared Wesley notes, the demands she has raised in her address aren’t based on national consensus, and will “face significant constitutional and political hurdles that, if not overcome, could end up inflaming frustrations among her base rather than resolving them.” Providing a wedge as Canada faces a threat from the United States, and requires a united front in order to hold off the worst of the trade war, raises some serious questions about motivation. In her address, </w:t>
      </w:r>
      <w:r w:rsidRPr="0088223D">
        <w:rPr>
          <w:rStyle w:val="StyleUnderline"/>
        </w:rPr>
        <w:t>Smith warned Albertans to stand unified against forces</w:t>
      </w:r>
      <w:r w:rsidRPr="0088223D">
        <w:rPr>
          <w:sz w:val="16"/>
        </w:rPr>
        <w:t xml:space="preserve">, inside and outside of the province, </w:t>
      </w:r>
      <w:r w:rsidRPr="0088223D">
        <w:rPr>
          <w:rStyle w:val="StyleUnderline"/>
        </w:rPr>
        <w:t>that would try to instill fear and distrust</w:t>
      </w:r>
      <w:r w:rsidRPr="0088223D">
        <w:rPr>
          <w:sz w:val="16"/>
        </w:rPr>
        <w:t>, before lashing out at those who would disagree with her views, and those of her government. “</w:t>
      </w:r>
      <w:r w:rsidRPr="0088223D">
        <w:rPr>
          <w:rStyle w:val="StyleUnderline"/>
        </w:rPr>
        <w:t>They will seek to divide us into different camps for the purposes of marginalizing and vilifying one another based on differing opinions, effectively pitting neighbour against neighbour and Albertan against Albertan,</w:t>
      </w:r>
      <w:r w:rsidRPr="0088223D">
        <w:rPr>
          <w:sz w:val="16"/>
        </w:rPr>
        <w:t xml:space="preserve">” she said, without irony. Smith’s government is making it clear that </w:t>
      </w:r>
      <w:r w:rsidRPr="0088223D">
        <w:rPr>
          <w:rStyle w:val="Emphasis"/>
        </w:rPr>
        <w:t>there is one vision of Alberta</w:t>
      </w:r>
      <w:r w:rsidRPr="0088223D">
        <w:rPr>
          <w:sz w:val="16"/>
        </w:rPr>
        <w:t xml:space="preserve">, </w:t>
      </w:r>
      <w:r w:rsidRPr="0088223D">
        <w:rPr>
          <w:rStyle w:val="StyleUnderline"/>
        </w:rPr>
        <w:t>and it is centred on a specific politics and a specific industry</w:t>
      </w:r>
      <w:r w:rsidRPr="0088223D">
        <w:rPr>
          <w:sz w:val="16"/>
        </w:rPr>
        <w:t xml:space="preserve">. </w:t>
      </w:r>
      <w:r w:rsidRPr="0088223D">
        <w:rPr>
          <w:rStyle w:val="Emphasis"/>
        </w:rPr>
        <w:t>Anything else is un-Albertan and won’t be tolerated</w:t>
      </w:r>
      <w:r w:rsidRPr="0088223D">
        <w:rPr>
          <w:sz w:val="16"/>
        </w:rPr>
        <w:t xml:space="preserve">. </w:t>
      </w:r>
      <w:r w:rsidRPr="0088223D">
        <w:rPr>
          <w:rStyle w:val="StyleUnderline"/>
        </w:rPr>
        <w:t>She will break up the country to ensure that’s so.</w:t>
      </w:r>
      <w:r>
        <w:rPr>
          <w:rStyle w:val="StyleUnderline"/>
        </w:rPr>
        <w:t xml:space="preserve"> </w:t>
      </w:r>
      <w:r w:rsidRPr="0088223D">
        <w:rPr>
          <w:sz w:val="16"/>
        </w:rPr>
        <w:t>But perhaps it shouldn’t be her words that we listen to. “Albertans,” she said in her address, “are more of an ‘actions speak louder than words, kind of people.’ ” The actions of her government, and of her inner circle, speak volumes.</w:t>
      </w:r>
    </w:p>
    <w:p w14:paraId="6BD15840" w14:textId="77777777" w:rsidR="00AF06BE" w:rsidRDefault="00AF06BE" w:rsidP="00AF06BE"/>
    <w:p w14:paraId="59338988" w14:textId="77777777" w:rsidR="00AF06BE" w:rsidRDefault="00AF06BE" w:rsidP="00AF06BE"/>
    <w:p w14:paraId="29301108" w14:textId="77777777" w:rsidR="00AF06BE" w:rsidRPr="006F474B" w:rsidRDefault="00AF06BE" w:rsidP="00AF06BE">
      <w:pPr>
        <w:pStyle w:val="Heading4"/>
      </w:pPr>
      <w:r>
        <w:t xml:space="preserve">Canada is </w:t>
      </w:r>
      <w:r>
        <w:rPr>
          <w:u w:val="single"/>
        </w:rPr>
        <w:t>cooked</w:t>
      </w:r>
      <w:r>
        <w:t xml:space="preserve"> without oil and gas – it conceals a </w:t>
      </w:r>
      <w:r>
        <w:rPr>
          <w:u w:val="single"/>
        </w:rPr>
        <w:t>poor economy</w:t>
      </w:r>
    </w:p>
    <w:p w14:paraId="340A2597" w14:textId="77777777" w:rsidR="00AF06BE" w:rsidRPr="006F474B" w:rsidRDefault="00AF06BE" w:rsidP="00AF06BE">
      <w:r w:rsidRPr="006F474B">
        <w:rPr>
          <w:rStyle w:val="Style13ptBold"/>
        </w:rPr>
        <w:t>St-Arnaud 25</w:t>
      </w:r>
      <w:r>
        <w:t xml:space="preserve"> -- </w:t>
      </w:r>
      <w:r w:rsidRPr="006F474B">
        <w:t>Charles St-Arnaud</w:t>
      </w:r>
      <w:r>
        <w:t xml:space="preserve">, Chief Economist at Alberta Central, Senior Investment Strategist at Lombard Odier Investment Manager in London, </w:t>
      </w:r>
      <w:r w:rsidRPr="006F474B">
        <w:t>Msc. in Economics from Université du Québec à Montréal.</w:t>
      </w:r>
      <w:r>
        <w:t xml:space="preserve"> [“</w:t>
      </w:r>
      <w:r w:rsidRPr="006F474B">
        <w:t xml:space="preserve">The real lost decade(s): </w:t>
      </w:r>
      <w:r w:rsidRPr="006F474B">
        <w:rPr>
          <w:rStyle w:val="Emphasis"/>
        </w:rPr>
        <w:t>How the oil boom masked Canada’s economic mediocrity</w:t>
      </w:r>
      <w:r>
        <w:t xml:space="preserve">,” </w:t>
      </w:r>
      <w:r>
        <w:rPr>
          <w:i/>
          <w:iCs/>
        </w:rPr>
        <w:t>Globe and Mail</w:t>
      </w:r>
      <w:r>
        <w:t xml:space="preserve">, April 8 2025, </w:t>
      </w:r>
      <w:hyperlink r:id="rId18" w:history="1">
        <w:r w:rsidRPr="00216DA8">
          <w:rPr>
            <w:rStyle w:val="Hyperlink"/>
          </w:rPr>
          <w:t>https://www.theglobeandmail.com/business/commentary/article-the-real-lost-decades-how-the-oil-boom-masked-canadas-economic/</w:t>
        </w:r>
      </w:hyperlink>
      <w:r>
        <w:t>] //EL</w:t>
      </w:r>
    </w:p>
    <w:p w14:paraId="0450E8DA" w14:textId="77777777" w:rsidR="00AF06BE" w:rsidRPr="006F474B" w:rsidRDefault="00AF06BE" w:rsidP="00AF06BE">
      <w:pPr>
        <w:rPr>
          <w:sz w:val="16"/>
        </w:rPr>
      </w:pPr>
      <w:r w:rsidRPr="006F474B">
        <w:rPr>
          <w:sz w:val="16"/>
        </w:rPr>
        <w:t xml:space="preserve">Many observers have noted </w:t>
      </w:r>
      <w:r w:rsidRPr="006F474B">
        <w:rPr>
          <w:rStyle w:val="StyleUnderline"/>
        </w:rPr>
        <w:t>Canada’s underperformance in terms of GDP per capita</w:t>
      </w:r>
      <w:r w:rsidRPr="006F474B">
        <w:rPr>
          <w:sz w:val="16"/>
        </w:rPr>
        <w:t xml:space="preserve"> relative to other industrialized countries since 2015, a period often referred to as “the lost decade.” However, little effort is put into analyzing the </w:t>
      </w:r>
      <w:r w:rsidRPr="006F474B">
        <w:rPr>
          <w:rStyle w:val="Emphasis"/>
        </w:rPr>
        <w:t>source of this mediocre performance</w:t>
      </w:r>
      <w:r w:rsidRPr="006F474B">
        <w:rPr>
          <w:sz w:val="16"/>
        </w:rPr>
        <w:t xml:space="preserve">, and without understanding the cause, it is difficult to provide solutions. This period should be called “the lost decades” – plural – as </w:t>
      </w:r>
      <w:r w:rsidRPr="006F474B">
        <w:rPr>
          <w:rStyle w:val="StyleUnderline"/>
        </w:rPr>
        <w:t>Canada’s slide into economic mediocrity started well before 2015.</w:t>
      </w:r>
      <w:r>
        <w:rPr>
          <w:rStyle w:val="StyleUnderline"/>
        </w:rPr>
        <w:t xml:space="preserve"> </w:t>
      </w:r>
      <w:r w:rsidRPr="006F474B">
        <w:rPr>
          <w:sz w:val="16"/>
        </w:rPr>
        <w:t xml:space="preserve">Having followed an almost identical upward trend since the early 1990s, GDP per capita in Canada and the United States started to diverge at the end of 2014. </w:t>
      </w:r>
      <w:r w:rsidRPr="006F474B">
        <w:rPr>
          <w:rStyle w:val="StyleUnderline"/>
        </w:rPr>
        <w:t>The timing of this break coincides with the drop in oil pric</w:t>
      </w:r>
      <w:r w:rsidRPr="006F474B">
        <w:rPr>
          <w:sz w:val="16"/>
        </w:rPr>
        <w:t xml:space="preserve">es in late 2014 and the collapse in capital expenditure in the oil and gas sector that followed. Looking at the composition of GDP and the drivers of the relative GDP per capita performance between Canada and the U.S., we reach a crucial observation: </w:t>
      </w:r>
      <w:r w:rsidRPr="006F474B">
        <w:rPr>
          <w:rStyle w:val="StyleUnderline"/>
        </w:rPr>
        <w:t>The oil boom that ended in 2014 obscured the mediocre performance of the rest of the Canadian economy, particularly in manufacturing.</w:t>
      </w:r>
      <w:r>
        <w:rPr>
          <w:rStyle w:val="StyleUnderline"/>
        </w:rPr>
        <w:t xml:space="preserve"> </w:t>
      </w:r>
      <w:r w:rsidRPr="006F474B">
        <w:rPr>
          <w:sz w:val="16"/>
        </w:rPr>
        <w:t xml:space="preserve">Between 2000 and 2014, </w:t>
      </w:r>
      <w:r w:rsidRPr="006F474B">
        <w:rPr>
          <w:rStyle w:val="StyleUnderline"/>
        </w:rPr>
        <w:t>the investment boom in oil and gas would have led to an outperformance in Canada’s GDP relative to the U.S.</w:t>
      </w:r>
      <w:r w:rsidRPr="006F474B">
        <w:rPr>
          <w:sz w:val="16"/>
        </w:rPr>
        <w:t xml:space="preserve"> However, continued subpar performance in exports and in the manufacturing sector fully offset this outperformance, leaving Canada’s GDP per capita to evolve in line with that of the U.S. Since 2014, the collapse in oil and gas has meant the industry gradually became a drag on Canada’s GDP, while the underperformance of other sectors continued. Moreover, slower disposable income growth led to an underperformance in household spending. This situation left the non-energy sectors unable to drive Canada’s prosperity. To understand how to boost Canada’s prosperity, it’s crucial to recognize 1) why GDP-per-capita growth never really came back, remaining subdued despite favourable oil prices in recent years and 2) why the </w:t>
      </w:r>
      <w:r w:rsidRPr="006F474B">
        <w:rPr>
          <w:rStyle w:val="StyleUnderline"/>
        </w:rPr>
        <w:t>non-energy sectors have seen such mediocre performance over the past two decades and a half.</w:t>
      </w:r>
      <w:r>
        <w:rPr>
          <w:rStyle w:val="StyleUnderline"/>
        </w:rPr>
        <w:t xml:space="preserve"> </w:t>
      </w:r>
      <w:r w:rsidRPr="006F474B">
        <w:rPr>
          <w:sz w:val="16"/>
        </w:rPr>
        <w:t xml:space="preserve">The </w:t>
      </w:r>
      <w:r w:rsidRPr="006F474B">
        <w:rPr>
          <w:rStyle w:val="Emphasis"/>
        </w:rPr>
        <w:t>lack of rebound in GDP is a result of a lack of oil and gas investment</w:t>
      </w:r>
      <w:r w:rsidRPr="006F474B">
        <w:rPr>
          <w:sz w:val="16"/>
        </w:rPr>
        <w:t xml:space="preserve"> in recent years. That is not unique to Canada. Globally, oil and gas companies are returning a greater share of their revenues to shareholders and reinvesting a smaller share in their operations. The situation suggests a global shift in shareholders’ preferences is likely the main reason for the sector’s lack of investment rather than Canadian-specific factors. And a </w:t>
      </w:r>
      <w:r w:rsidRPr="006F474B">
        <w:rPr>
          <w:rStyle w:val="StyleUnderline"/>
        </w:rPr>
        <w:t>lack of investment translates into a lack of growth for the sector and beyond.</w:t>
      </w:r>
      <w:r>
        <w:rPr>
          <w:rStyle w:val="StyleUnderline"/>
        </w:rPr>
        <w:t xml:space="preserve"> </w:t>
      </w:r>
      <w:r w:rsidRPr="006F474B">
        <w:rPr>
          <w:rStyle w:val="StyleUnderline"/>
        </w:rPr>
        <w:t>In terms of the non-energy sectors, a lack of competitiveness is likely the main culprit for their poor performance.</w:t>
      </w:r>
      <w:r w:rsidRPr="006F474B">
        <w:rPr>
          <w:sz w:val="16"/>
        </w:rPr>
        <w:t xml:space="preserve"> </w:t>
      </w:r>
      <w:r w:rsidRPr="006F474B">
        <w:rPr>
          <w:rStyle w:val="Emphasis"/>
        </w:rPr>
        <w:t>Chronic underinvestment</w:t>
      </w:r>
      <w:r w:rsidRPr="006F474B">
        <w:rPr>
          <w:sz w:val="16"/>
        </w:rPr>
        <w:t xml:space="preserve"> </w:t>
      </w:r>
      <w:r w:rsidRPr="006F474B">
        <w:rPr>
          <w:rStyle w:val="Emphasis"/>
        </w:rPr>
        <w:t>over multiple decades</w:t>
      </w:r>
      <w:r w:rsidRPr="006F474B">
        <w:rPr>
          <w:sz w:val="16"/>
        </w:rPr>
        <w:t xml:space="preserve"> is the cause of weak productivity performance in Canada. </w:t>
      </w:r>
      <w:r w:rsidRPr="006F474B">
        <w:rPr>
          <w:rStyle w:val="StyleUnderline"/>
        </w:rPr>
        <w:t>Canada spends almost as much on home renovations</w:t>
      </w:r>
      <w:r w:rsidRPr="006F474B">
        <w:rPr>
          <w:sz w:val="16"/>
        </w:rPr>
        <w:t xml:space="preserve"> and homeownership transfer costs (</w:t>
      </w:r>
      <w:r w:rsidRPr="006F474B">
        <w:rPr>
          <w:rStyle w:val="Emphasis"/>
        </w:rPr>
        <w:t>non-productive investment</w:t>
      </w:r>
      <w:r w:rsidRPr="006F474B">
        <w:rPr>
          <w:sz w:val="16"/>
        </w:rPr>
        <w:t xml:space="preserve">) </w:t>
      </w:r>
      <w:r w:rsidRPr="006F474B">
        <w:rPr>
          <w:rStyle w:val="StyleUnderline"/>
        </w:rPr>
        <w:t xml:space="preserve">as it spends on machinery, equipment and intellectual property </w:t>
      </w:r>
      <w:r w:rsidRPr="006F474B">
        <w:rPr>
          <w:sz w:val="16"/>
        </w:rPr>
        <w:t>investment (</w:t>
      </w:r>
      <w:r w:rsidRPr="006F474B">
        <w:rPr>
          <w:rStyle w:val="Emphasis"/>
        </w:rPr>
        <w:t>productive investment</w:t>
      </w:r>
      <w:r w:rsidRPr="006F474B">
        <w:rPr>
          <w:sz w:val="16"/>
        </w:rPr>
        <w:t xml:space="preserve">). More importantly, there is evidence that household borrowing over the past 30 years has crowded out business investment. These issues with the resource and non-resource sectors during a commodity boom suggest the </w:t>
      </w:r>
      <w:r w:rsidRPr="006F474B">
        <w:rPr>
          <w:rStyle w:val="StyleUnderline"/>
        </w:rPr>
        <w:t xml:space="preserve">Canadian economy may have suffered from “Dutch Disease,” when </w:t>
      </w:r>
      <w:r w:rsidRPr="006F474B">
        <w:rPr>
          <w:rStyle w:val="Emphasis"/>
        </w:rPr>
        <w:t>outperformance of a single commodity raises the currency</w:t>
      </w:r>
      <w:r w:rsidRPr="006F474B">
        <w:rPr>
          <w:rStyle w:val="StyleUnderline"/>
        </w:rPr>
        <w:t>,</w:t>
      </w:r>
      <w:r w:rsidRPr="006F474B">
        <w:rPr>
          <w:sz w:val="16"/>
        </w:rPr>
        <w:t xml:space="preserve"> </w:t>
      </w:r>
      <w:r w:rsidRPr="006F474B">
        <w:rPr>
          <w:rStyle w:val="StyleUnderline"/>
        </w:rPr>
        <w:t>harming exports and thus the overall economy</w:t>
      </w:r>
      <w:r w:rsidRPr="006F474B">
        <w:rPr>
          <w:sz w:val="16"/>
        </w:rPr>
        <w:t xml:space="preserve">. However, globalization may have played a much bigger role in the underperformance of the manufacturing sector, especially in light of weak competitiveness. To solve Canada’s economic problems, </w:t>
      </w:r>
      <w:r w:rsidRPr="006F474B">
        <w:rPr>
          <w:rStyle w:val="StyleUnderline"/>
        </w:rPr>
        <w:t>policy makers must consider how to make the non-energy sectors competitive again.</w:t>
      </w:r>
      <w:r w:rsidRPr="006F474B">
        <w:rPr>
          <w:sz w:val="16"/>
        </w:rPr>
        <w:t xml:space="preserve"> This will involve ensuring businesses have the incentives and the resources to spend on productive investment and enhance their competitiveness.</w:t>
      </w:r>
    </w:p>
    <w:p w14:paraId="2F01A240" w14:textId="77777777" w:rsidR="00AF06BE" w:rsidRDefault="00AF06BE" w:rsidP="00AF06BE"/>
    <w:p w14:paraId="6CBA4DC9" w14:textId="77777777" w:rsidR="00AF06BE" w:rsidRDefault="00AF06BE" w:rsidP="00AF06BE">
      <w:pPr>
        <w:pStyle w:val="Heading4"/>
      </w:pPr>
      <w:r>
        <w:t>Lack of Canadian oil and gas exports is lowkey bad</w:t>
      </w:r>
    </w:p>
    <w:p w14:paraId="4246FE5F" w14:textId="77777777" w:rsidR="00AF06BE" w:rsidRDefault="00AF06BE" w:rsidP="00AF06BE">
      <w:r w:rsidRPr="0084021B">
        <w:rPr>
          <w:rStyle w:val="Style13ptBold"/>
        </w:rPr>
        <w:t>Jaremko 23</w:t>
      </w:r>
      <w:r>
        <w:t xml:space="preserve"> -- </w:t>
      </w:r>
      <w:r w:rsidRPr="0084021B">
        <w:t>Deborah Jaremko</w:t>
      </w:r>
      <w:r>
        <w:t xml:space="preserve">, MBA from Mount Royal University, Executive Lead of Content at Energy Emissions and Information Advocacy [“A Matter of Fact: </w:t>
      </w:r>
      <w:r w:rsidRPr="00B9657F">
        <w:rPr>
          <w:rStyle w:val="Emphasis"/>
        </w:rPr>
        <w:t>Reducing Canadian oil and gas not necessary, would hurt the world</w:t>
      </w:r>
      <w:r>
        <w:t xml:space="preserve"> Phasing out Canada's responsible energy supply would not reduce global emissions,” </w:t>
      </w:r>
      <w:r>
        <w:rPr>
          <w:i/>
          <w:iCs/>
        </w:rPr>
        <w:t>Canadian Energy Centre</w:t>
      </w:r>
      <w:r>
        <w:t xml:space="preserve">, </w:t>
      </w:r>
      <w:r w:rsidRPr="0084021B">
        <w:t>June 21, 2023</w:t>
      </w:r>
      <w:r>
        <w:t xml:space="preserve">, </w:t>
      </w:r>
      <w:hyperlink r:id="rId19" w:history="1">
        <w:r w:rsidRPr="00216DA8">
          <w:rPr>
            <w:rStyle w:val="Hyperlink"/>
          </w:rPr>
          <w:t>https://www.canadianenergycentre.ca/a-matter-of-fact-reducing-canadian-oil-and-gas-not-necessary-would-hurt-the-world/</w:t>
        </w:r>
      </w:hyperlink>
      <w:r>
        <w:t>] //EL</w:t>
      </w:r>
    </w:p>
    <w:p w14:paraId="38996126" w14:textId="77777777" w:rsidR="00AF06BE" w:rsidRPr="0084021B" w:rsidRDefault="00AF06BE" w:rsidP="00AF06BE">
      <w:pPr>
        <w:rPr>
          <w:rStyle w:val="Emphasis"/>
        </w:rPr>
      </w:pPr>
      <w:r w:rsidRPr="0084021B">
        <w:rPr>
          <w:sz w:val="16"/>
        </w:rPr>
        <w:t xml:space="preserve">Russia’s invasion of Ukraine, with painful price spikes and the world’s highest-ever consumption of coal last year has underscored the world’s energy challenge. </w:t>
      </w:r>
      <w:r w:rsidRPr="007616C5">
        <w:rPr>
          <w:rStyle w:val="StyleUnderline"/>
        </w:rPr>
        <w:t>Renewables alone are not enough to provide the reliable, affordable energy we need</w:t>
      </w:r>
      <w:r w:rsidRPr="0084021B">
        <w:rPr>
          <w:sz w:val="16"/>
        </w:rPr>
        <w:t xml:space="preserve">. </w:t>
      </w:r>
      <w:r w:rsidRPr="007616C5">
        <w:rPr>
          <w:rStyle w:val="StyleUnderline"/>
        </w:rPr>
        <w:t>The world will need oil and gas long into the future.</w:t>
      </w:r>
      <w:r>
        <w:rPr>
          <w:rStyle w:val="StyleUnderline"/>
        </w:rPr>
        <w:t xml:space="preserve"> </w:t>
      </w:r>
      <w:r w:rsidRPr="007616C5">
        <w:rPr>
          <w:rStyle w:val="StyleUnderline"/>
        </w:rPr>
        <w:t>If Canada intentionally phases out its supply</w:t>
      </w:r>
      <w:r w:rsidRPr="0084021B">
        <w:rPr>
          <w:sz w:val="16"/>
        </w:rPr>
        <w:t xml:space="preserve">, </w:t>
      </w:r>
      <w:r w:rsidRPr="007616C5">
        <w:rPr>
          <w:rStyle w:val="StyleUnderline"/>
        </w:rPr>
        <w:t>the world’s demand will still be met</w:t>
      </w:r>
      <w:r w:rsidRPr="0084021B">
        <w:rPr>
          <w:sz w:val="16"/>
        </w:rPr>
        <w:t xml:space="preserve"> – </w:t>
      </w:r>
      <w:r w:rsidRPr="007616C5">
        <w:rPr>
          <w:rStyle w:val="StyleUnderline"/>
        </w:rPr>
        <w:t>not by Canada, benefitting Canadians, but by jurisdictions like Saudi Arabia and Russia, which don’t share our commitment to environmental protection or social progress.</w:t>
      </w:r>
      <w:r>
        <w:rPr>
          <w:rStyle w:val="StyleUnderline"/>
        </w:rPr>
        <w:t xml:space="preserve"> </w:t>
      </w:r>
      <w:r w:rsidRPr="0084021B">
        <w:rPr>
          <w:sz w:val="16"/>
        </w:rPr>
        <w:t xml:space="preserve">It’s important to note that Canada does not have to introduce specific legislation to reduce oil and gas production for that result to come about. Policy could just as easily shrink production via indirect means, the Public Policy Form (PPF) noted earlier this year, . This includes “limiting pipeline or other infrastructure approvals and permits, constraining or discouraging investment, or setting an emissions cap level so stringent it is only achievable through production cuts,” PPF said. </w:t>
      </w:r>
      <w:r w:rsidRPr="007616C5">
        <w:rPr>
          <w:rStyle w:val="StyleUnderline"/>
        </w:rPr>
        <w:t>Directly or indirectly, this “would deny existing producers the opportunity to innovate their way to a net-zero future.”</w:t>
      </w:r>
      <w:r>
        <w:rPr>
          <w:rStyle w:val="StyleUnderline"/>
        </w:rPr>
        <w:t xml:space="preserve"> </w:t>
      </w:r>
      <w:r w:rsidRPr="0084021B">
        <w:rPr>
          <w:sz w:val="16"/>
        </w:rPr>
        <w:t xml:space="preserve">Fact: Canada does not have to single out oil and gas to reach net zero It is not necessary for Canada to intentionally phase out oil and gas production to achieve net zero emissions, according to analysis by Navius Research for the PPF. Such a phase out “introduces economic pain with no added environmental gain.” Reducing emissions is not the same as eliminating oil and gas, PPF noted. Navius Research found that phasing out Canadian oil and gas, rather than investing in non-emitting sources while reducing emissions from oil and gas, would cost Canada’s economy $100 billion by 2050 – the equivalent of a deep recession with no recovery ever materializing. Phasing out Canada’s oil and gas production would reduce the incomes of everyday Canadians, and damage Canada’s exports by crippling its largest trade offering, PPF said. Most importantly, Canada can achieve net zero emissions more cost effectively by not singling out the oil and gas sector. Overall, the CER does not model the economic impacts of its pathways to net zero. This is critical information that should be made public to Canadians. Fact: Canadian natural gas can reduce global emissions Climate change is a global issue, so solutions should be global in nature. For example, switching from coal to natural gas to generate power reduces emissions by 50 per cent on average, according to the IEA. Supply from Canada – exported globally as liquefied natural gas (LNG) can do even better, reducing emissions by about 65 per cent compared to coal, according to Energy for a Secure Future. Analysts expect world LNG demand to double over the next two decades as growing Asian economies look to get off high-emitting coal. LNG is now also seen a core energy supply source for Europe following Russia’s invasion of Ukraine. </w:t>
      </w:r>
      <w:r w:rsidRPr="007616C5">
        <w:rPr>
          <w:rStyle w:val="StyleUnderline"/>
        </w:rPr>
        <w:t>Thanks to a colder climate, lower methane emissions from natural gas production, and the use of hydroelectricity, Canada’s LNG will have some of the lowest emissions in the world.</w:t>
      </w:r>
      <w:r>
        <w:rPr>
          <w:rStyle w:val="StyleUnderline"/>
        </w:rPr>
        <w:t xml:space="preserve"> </w:t>
      </w:r>
      <w:r w:rsidRPr="0084021B">
        <w:rPr>
          <w:sz w:val="16"/>
        </w:rPr>
        <w:t>A 2022 study by Wood Mackenzie found that Canadian LNG exports could reduce net emissions in Asia by 188 million tonnes per year through 2050. That’s the annual equivalent of removing nearly three times B.C.’s total emissions, or getting rid of all internal combustion engine cars from Canadian roads. I</w:t>
      </w:r>
      <w:r w:rsidRPr="007616C5">
        <w:rPr>
          <w:rStyle w:val="StyleUnderline"/>
        </w:rPr>
        <w:t>f Canada shuts down its ability to supply the world with LNG</w:t>
      </w:r>
      <w:r w:rsidRPr="007616C5">
        <w:rPr>
          <w:rStyle w:val="Emphasis"/>
        </w:rPr>
        <w:t>, it will not change demand</w:t>
      </w:r>
      <w:r w:rsidRPr="007616C5">
        <w:rPr>
          <w:rStyle w:val="StyleUnderline"/>
        </w:rPr>
        <w:t>.</w:t>
      </w:r>
      <w:r w:rsidRPr="0084021B">
        <w:rPr>
          <w:sz w:val="16"/>
        </w:rPr>
        <w:t xml:space="preserve"> The demand will just be met by other countries like the United States, Qatar and Australia. Fact: Canadian oil and gas projects benefit Indigenous communities Indigenous businesses and communities are becoming increasingly important players in Canadian oil and gas, and that’s good for Canada and the world. “When Europeans, Asians and Americans think of Canada’s Indigenous peoples, they often think we oppose all energy development. We aren’t victims of development. Increasingly we are partners and even owners in major projects,” Haisla Nation Chief Councillor Crystal Smith said during a press conference in April. The Haisla Nation is 50 per cent owner of the proposed Cedar LNG project, which would be the first Indigenous-owned LNG terminal in the world. The Haisla Nation views it as an opportunity to take ownership of industrial development on their lands and to use revenues to support local social, educational and health programs. It’s just one example of the growing role of Indigenous communities in Canadian energy. Indigenous communities will have a stake in the LNG Canada project development as well, with 16 communities to acquire a 10% stake in the Coastal GasLink pipeline once complete in 2023. In Alberta, 23 First Nation and Métis communities are now approximately 12 per cent owners of seven operating Enbridge oil sands pipelines, the largest Indigenous energy transaction ever in North America. Since 2014, Indigenous employment in Canada’s oil and gas sector has increased by more than 20 per cent, reaching an estimated 10,400 jobs in 2020, according to the federal government. Together, three projects –</w:t>
      </w:r>
      <w:r w:rsidRPr="0084021B">
        <w:rPr>
          <w:rFonts w:ascii="Times New Roman" w:hAnsi="Times New Roman" w:cs="Times New Roman"/>
          <w:sz w:val="16"/>
        </w:rPr>
        <w:t> </w:t>
      </w:r>
      <w:r w:rsidRPr="0084021B">
        <w:rPr>
          <w:sz w:val="16"/>
        </w:rPr>
        <w:t>the Trans Mountain Expansion, Coastal GasLink, and LNG Canada –</w:t>
      </w:r>
      <w:r w:rsidRPr="0084021B">
        <w:rPr>
          <w:rFonts w:ascii="Times New Roman" w:hAnsi="Times New Roman" w:cs="Times New Roman"/>
          <w:sz w:val="16"/>
        </w:rPr>
        <w:t> </w:t>
      </w:r>
      <w:r w:rsidRPr="0084021B">
        <w:rPr>
          <w:sz w:val="16"/>
        </w:rPr>
        <w:t xml:space="preserve">have spent approximately $9 billion with Indigenous-owned and local businesses. Phasing out Canada’s oil and gas industry would remove these opportunities from Indigenous communities. Fact: Canada’s oil sands industry has a credible path to net zero Six companies representing 95 per cent of Canada’s oil sands production have jointly committed to reaching net zero emissions by 2050. This is important as most of Canada’s oil production comes from the oil sands sector. The anchor project of the group’s target to reduce emissions by 22 million tonnes by 2030 on the way to net zero by 2050 is carbon capture and storage (CCS) technology. According to international bodies including the IEA and the United Nations Intergovernmental Panel on Climate Change, dramatic expansion of CCS operations around the world is vital to achieve climate targets. Both of CER’s new net zero scenarios recognize the key role CCS will play in reducing emissions. Canada is already a leader in the technology, with five of the world’s 30 commercial CCS facilities. This accounts for about 15 per cent of global CCS capacity even though Canada generates less than two per cent of global CO2 emissions. Canada’s CCS operations are working. Since 2000, CCS projects in Saskatchewan and Alberta have removed more than 47 million tonnes of emissions, or the equivalent of taking more than 10 million cars off the road. Emissions in Canada’s “conventional” (non-oil sands) oil sector are already going down. According to Environment and Climate Change Canada’s latest report to the United Nations, emissions from conventional oil production were 26 megatonnes in 2021, down from 34 megatonnes in 2019. The world will need oil for decades to come. Supply from Canada, where producers are committed to emissions reduction, is better for the planet than supply from other countries that do not share the same commitment to innovation. Fact: </w:t>
      </w:r>
      <w:r w:rsidRPr="007616C5">
        <w:rPr>
          <w:rStyle w:val="Emphasis"/>
        </w:rPr>
        <w:t>Oil and gas benefits all Canadians</w:t>
      </w:r>
      <w:r w:rsidRPr="0084021B">
        <w:rPr>
          <w:sz w:val="16"/>
        </w:rPr>
        <w:t xml:space="preserve"> The Government of Canada acknowledges that oil and gas is a major contributor to Canada’s economy. Ottawa reports </w:t>
      </w:r>
      <w:r w:rsidRPr="007616C5">
        <w:rPr>
          <w:rStyle w:val="StyleUnderline"/>
        </w:rPr>
        <w:t>that oil and gas supported nearly 600,000 jobs across Canada in 2020</w:t>
      </w:r>
      <w:r w:rsidRPr="0084021B">
        <w:rPr>
          <w:sz w:val="16"/>
        </w:rPr>
        <w:t xml:space="preserve">. This includes </w:t>
      </w:r>
      <w:r w:rsidRPr="007616C5">
        <w:rPr>
          <w:rStyle w:val="StyleUnderline"/>
        </w:rPr>
        <w:t>178,500 “direct” jobs with oil and gas companies and 415,000 “indirect” jobs in supporting industries like engineering and manufacturing.</w:t>
      </w:r>
      <w:r>
        <w:rPr>
          <w:rStyle w:val="StyleUnderline"/>
        </w:rPr>
        <w:t xml:space="preserve"> </w:t>
      </w:r>
      <w:r w:rsidRPr="0084021B">
        <w:rPr>
          <w:sz w:val="16"/>
        </w:rPr>
        <w:t xml:space="preserve">In addition to the concentration of jobs in oil and gas producing provinces, </w:t>
      </w:r>
      <w:r w:rsidRPr="007616C5">
        <w:rPr>
          <w:rStyle w:val="StyleUnderline"/>
        </w:rPr>
        <w:t>there are thousands of jobs in manufacturing, environmental, and financial services tied to the oil and gas industry</w:t>
      </w:r>
      <w:r w:rsidRPr="0084021B">
        <w:rPr>
          <w:sz w:val="16"/>
        </w:rPr>
        <w:t xml:space="preserve">, especially in Ontario and Quebec. In 2020, </w:t>
      </w:r>
      <w:r w:rsidRPr="007616C5">
        <w:rPr>
          <w:rStyle w:val="StyleUnderline"/>
        </w:rPr>
        <w:t>the oil and gas industry generated $118 billion in GDP</w:t>
      </w:r>
      <w:r w:rsidRPr="0084021B">
        <w:rPr>
          <w:rStyle w:val="StyleUnderline"/>
        </w:rPr>
        <w:t xml:space="preserve">. </w:t>
      </w:r>
      <w:r w:rsidRPr="0084021B">
        <w:rPr>
          <w:sz w:val="16"/>
        </w:rPr>
        <w:t xml:space="preserve">Canada’s total GDP in 2020 was $1.65 trillion, indicating that the oil and gas sector accounted for about 7.2 per cent of the country’s economic activity. At the same time, </w:t>
      </w:r>
      <w:r w:rsidRPr="0084021B">
        <w:rPr>
          <w:rStyle w:val="StyleUnderline"/>
        </w:rPr>
        <w:t>Canada exported $86 billion worth of oil and gas in 2020, or 16 per cent of the country’s total. Of those exports, 95 per cent went to the U.S.</w:t>
      </w:r>
      <w:r>
        <w:rPr>
          <w:rStyle w:val="StyleUnderline"/>
        </w:rPr>
        <w:t xml:space="preserve"> </w:t>
      </w:r>
      <w:r w:rsidRPr="0084021B">
        <w:rPr>
          <w:rStyle w:val="Emphasis"/>
        </w:rPr>
        <w:t>These economic benefits would evaporate without Canadian oil and gas production.</w:t>
      </w:r>
      <w:r>
        <w:rPr>
          <w:rStyle w:val="Emphasis"/>
        </w:rPr>
        <w:t xml:space="preserve"> </w:t>
      </w:r>
      <w:r w:rsidRPr="0084021B">
        <w:rPr>
          <w:sz w:val="16"/>
        </w:rPr>
        <w:t xml:space="preserve">Fact: Oil and gas still needed in IEA net zero scenario Even in the IEA’s highly unlikely net zero scenario, in 2050 nearly 20 per cent of world energy needs are still supplied by oil and gas. This includes non-combustion uses like petrochemical feedstock and asphalt, which crude from Canada’s oil sands is particularly well suited to supply. Researchers with Queen’s University recently found that </w:t>
      </w:r>
      <w:r w:rsidRPr="0084021B">
        <w:rPr>
          <w:rStyle w:val="StyleUnderline"/>
        </w:rPr>
        <w:t>asphalt from Alberta’s oil sands can extend pavement lifespan by 30 to 50 per cent.</w:t>
      </w:r>
      <w:r>
        <w:rPr>
          <w:rStyle w:val="StyleUnderline"/>
        </w:rPr>
        <w:t xml:space="preserve"> </w:t>
      </w:r>
      <w:r w:rsidRPr="0084021B">
        <w:rPr>
          <w:rStyle w:val="Emphasis"/>
        </w:rPr>
        <w:t>The world needs more Canadian oil and gas, not less.</w:t>
      </w:r>
      <w:r>
        <w:rPr>
          <w:rStyle w:val="Emphasis"/>
        </w:rPr>
        <w:t xml:space="preserve"> </w:t>
      </w:r>
    </w:p>
    <w:p w14:paraId="6F30B216" w14:textId="77777777" w:rsidR="00AF06BE" w:rsidRDefault="00AF06BE" w:rsidP="00AF06BE"/>
    <w:p w14:paraId="3A2CFA8B" w14:textId="77777777" w:rsidR="00AF06BE" w:rsidRDefault="00AF06BE" w:rsidP="00AF06BE">
      <w:pPr>
        <w:pStyle w:val="Heading4"/>
      </w:pPr>
      <w:r w:rsidRPr="0065052D">
        <w:t>Separation</w:t>
      </w:r>
      <w:r>
        <w:t xml:space="preserve"> unlikely only if Canada repeals restrictive oil and gas policy  </w:t>
      </w:r>
    </w:p>
    <w:p w14:paraId="6A946668" w14:textId="77777777" w:rsidR="00AF06BE" w:rsidRPr="00B9018E" w:rsidRDefault="00AF06BE" w:rsidP="00AF06BE">
      <w:r w:rsidRPr="00B9018E">
        <w:rPr>
          <w:rStyle w:val="Style13ptBold"/>
        </w:rPr>
        <w:t>ET 25</w:t>
      </w:r>
      <w:r>
        <w:t xml:space="preserve"> -- </w:t>
      </w:r>
      <w:r w:rsidRPr="00B9018E">
        <w:t>The Economic Times</w:t>
      </w:r>
      <w:r>
        <w:t xml:space="preserve">, </w:t>
      </w:r>
      <w:r w:rsidRPr="00B9018E">
        <w:t>financial media outlet</w:t>
      </w:r>
      <w:r>
        <w:t xml:space="preserve"> f</w:t>
      </w:r>
      <w:r w:rsidRPr="00B9018E">
        <w:t>ocuse</w:t>
      </w:r>
      <w:r>
        <w:t>d</w:t>
      </w:r>
      <w:r w:rsidRPr="00B9018E">
        <w:t xml:space="preserve"> on providing news and analysis related to corporate news, politics, economy, and the stock market, with a mission to be the leading source of business and financial information </w:t>
      </w:r>
      <w:r>
        <w:t>[“</w:t>
      </w:r>
      <w:r w:rsidRPr="00B9018E">
        <w:t>Alberta erupts as Premier Smith warns separatist support has never been higher, this is not a fringe issue anymore</w:t>
      </w:r>
      <w:r>
        <w:t xml:space="preserve">,” </w:t>
      </w:r>
      <w:r>
        <w:rPr>
          <w:i/>
          <w:iCs/>
        </w:rPr>
        <w:t>Economic Times</w:t>
      </w:r>
      <w:r>
        <w:t xml:space="preserve">, June 27 2025, </w:t>
      </w:r>
      <w:hyperlink r:id="rId20" w:history="1">
        <w:r w:rsidRPr="00216DA8">
          <w:rPr>
            <w:rStyle w:val="Hyperlink"/>
          </w:rPr>
          <w:t>https://economictimes.indiatimes.com/news/international/canada/alberta-erupts-as-premier-smith-warns-separatist-support-has-never-been-higher-this-is-not-a-fringe-issue-anymore/articleshow/122101653.cms?from=mdr</w:t>
        </w:r>
      </w:hyperlink>
      <w:r>
        <w:t>] //EL</w:t>
      </w:r>
    </w:p>
    <w:p w14:paraId="5A29A1A9" w14:textId="77777777" w:rsidR="00AF06BE" w:rsidRDefault="00AF06BE" w:rsidP="00AF06BE">
      <w:pPr>
        <w:rPr>
          <w:rStyle w:val="StyleUnderline"/>
        </w:rPr>
      </w:pPr>
      <w:r w:rsidRPr="00862541">
        <w:rPr>
          <w:sz w:val="16"/>
        </w:rPr>
        <w:t xml:space="preserve">Alberta Premier Danielle Smith says the </w:t>
      </w:r>
      <w:r w:rsidRPr="00484CF5">
        <w:rPr>
          <w:rStyle w:val="Emphasis"/>
        </w:rPr>
        <w:t>desire among Albertans to leave Canada has reached an unprecedented level</w:t>
      </w:r>
      <w:r w:rsidRPr="00862541">
        <w:rPr>
          <w:sz w:val="16"/>
        </w:rPr>
        <w:t>, following a surprise result in a recent provincial byelection that saw a separatist candidate claim nearly 18 percent of the vote. Speaking at a press conference in Calgary on Wednesday(June 25), Smith said the growing support for separation is “a signal of deep frustration and anger” in the province, particularly over federal laws that she claims are restricting Alberta’s energy sector. “</w:t>
      </w:r>
      <w:r w:rsidRPr="00484CF5">
        <w:rPr>
          <w:rStyle w:val="Emphasis"/>
        </w:rPr>
        <w:t>This is not a fringe issue anymore</w:t>
      </w:r>
      <w:r w:rsidRPr="00862541">
        <w:rPr>
          <w:sz w:val="16"/>
        </w:rPr>
        <w:t>,” Smith said. “</w:t>
      </w:r>
      <w:r w:rsidRPr="00484CF5">
        <w:rPr>
          <w:rStyle w:val="StyleUnderline"/>
        </w:rPr>
        <w:t>I take that frustration seriously, and I hope Prime Minister Mark Carney does too.”</w:t>
      </w:r>
      <w:r>
        <w:rPr>
          <w:rStyle w:val="StyleUnderline"/>
        </w:rPr>
        <w:t xml:space="preserve"> </w:t>
      </w:r>
      <w:r w:rsidRPr="00484CF5">
        <w:rPr>
          <w:rStyle w:val="StyleUnderline"/>
        </w:rPr>
        <w:t xml:space="preserve">The premier's remarks come just weeks after </w:t>
      </w:r>
      <w:r w:rsidRPr="00484CF5">
        <w:rPr>
          <w:rStyle w:val="Emphasis"/>
        </w:rPr>
        <w:t>Alberta passed legislation making it easier for citizens to trigger a provincial referendum on separation</w:t>
      </w:r>
      <w:r w:rsidRPr="00862541">
        <w:rPr>
          <w:sz w:val="16"/>
        </w:rPr>
        <w:t xml:space="preserve">. Under Bill 54, passed on May 15, </w:t>
      </w:r>
      <w:r w:rsidRPr="00484CF5">
        <w:rPr>
          <w:rStyle w:val="StyleUnderline"/>
        </w:rPr>
        <w:t>a petition signed by just 10 percent of voters</w:t>
      </w:r>
      <w:r w:rsidRPr="00862541">
        <w:rPr>
          <w:sz w:val="16"/>
        </w:rPr>
        <w:t xml:space="preserve"> (around 177,000 people) </w:t>
      </w:r>
      <w:r w:rsidRPr="00484CF5">
        <w:rPr>
          <w:rStyle w:val="StyleUnderline"/>
        </w:rPr>
        <w:t>would be enough to force a non-binding vote on whether Alberta should pursue independence from Canada.</w:t>
      </w:r>
      <w:r>
        <w:rPr>
          <w:rStyle w:val="StyleUnderline"/>
        </w:rPr>
        <w:t xml:space="preserve"> </w:t>
      </w:r>
      <w:r w:rsidRPr="00862541">
        <w:rPr>
          <w:sz w:val="16"/>
        </w:rPr>
        <w:t xml:space="preserve">Though Smith insists she is not personally advocating for secession, she argues that the </w:t>
      </w:r>
      <w:r w:rsidRPr="00484CF5">
        <w:rPr>
          <w:rStyle w:val="StyleUnderline"/>
        </w:rPr>
        <w:t xml:space="preserve">federal government must act to calm the </w:t>
      </w:r>
      <w:r w:rsidRPr="00484CF5">
        <w:rPr>
          <w:rStyle w:val="Emphasis"/>
        </w:rPr>
        <w:t>growing unrest</w:t>
      </w:r>
      <w:r w:rsidRPr="00862541">
        <w:rPr>
          <w:sz w:val="16"/>
        </w:rPr>
        <w:t xml:space="preserve">. </w:t>
      </w:r>
      <w:r w:rsidRPr="00484CF5">
        <w:rPr>
          <w:rStyle w:val="StyleUnderline"/>
        </w:rPr>
        <w:t>She has urged Ottawa to repeal or revise environmental and energy policies she believes are harming Alberta’s oil and gas economy, particularly the federal Impact Assessment Act and emissions caps.</w:t>
      </w:r>
      <w:r>
        <w:rPr>
          <w:rStyle w:val="StyleUnderline"/>
        </w:rPr>
        <w:t xml:space="preserve"> </w:t>
      </w:r>
      <w:r w:rsidRPr="00862541">
        <w:rPr>
          <w:sz w:val="16"/>
        </w:rPr>
        <w:t xml:space="preserve">“The ball is in the Prime Minister’s court,” Smith said. “Albertans want to be treated fairly. If we see that, the separatist movement will lose momentum.” Federal Internal Trade Minister Chrystia Freeland, who appeared at the same event, pointed to recent legislation passed by Parliament that aims to accelerate approval of infrastructure and energy projects of “national interest.” She urged Albertans to see this as proof that Ottawa is prioritizing economic development. Still, </w:t>
      </w:r>
      <w:r w:rsidRPr="00484CF5">
        <w:rPr>
          <w:rStyle w:val="Emphasis"/>
        </w:rPr>
        <w:t>frustrations remain high in the western province</w:t>
      </w:r>
      <w:r w:rsidRPr="00862541">
        <w:rPr>
          <w:sz w:val="16"/>
        </w:rPr>
        <w:t xml:space="preserve">, </w:t>
      </w:r>
      <w:r w:rsidRPr="00484CF5">
        <w:rPr>
          <w:rStyle w:val="StyleUnderline"/>
        </w:rPr>
        <w:t>where energy jobs and revenues play a crucial role. Pipeline workers, farmers, and small business owners say they feel ignored by federal policies crafted in faraway Ottawa.</w:t>
      </w:r>
    </w:p>
    <w:p w14:paraId="0A2BB03B" w14:textId="77777777" w:rsidR="00AF06BE" w:rsidRDefault="00AF06BE" w:rsidP="00AF06BE">
      <w:pPr>
        <w:rPr>
          <w:rStyle w:val="StyleUnderline"/>
        </w:rPr>
      </w:pPr>
    </w:p>
    <w:p w14:paraId="4914871F" w14:textId="77777777" w:rsidR="00AF06BE" w:rsidRDefault="00AF06BE" w:rsidP="00AF06BE">
      <w:pPr>
        <w:rPr>
          <w:rStyle w:val="StyleUnderline"/>
        </w:rPr>
      </w:pPr>
    </w:p>
    <w:p w14:paraId="56BD8BA9" w14:textId="097FEEE6" w:rsidR="00AF06BE" w:rsidRPr="006E5DFF" w:rsidRDefault="00AF06BE" w:rsidP="00AF06BE">
      <w:pPr>
        <w:pStyle w:val="Heading3"/>
      </w:pPr>
      <w:r>
        <w:t>IL---Econ---2NC</w:t>
      </w:r>
    </w:p>
    <w:p w14:paraId="40A3A7F7" w14:textId="77777777" w:rsidR="00AF06BE" w:rsidRDefault="00AF06BE" w:rsidP="00AF06BE">
      <w:pPr>
        <w:pStyle w:val="Heading4"/>
      </w:pPr>
      <w:r>
        <w:t>Alberta secession collapses the Canadian economy</w:t>
      </w:r>
    </w:p>
    <w:p w14:paraId="616F72D7" w14:textId="77777777" w:rsidR="00AF06BE" w:rsidRPr="006E5DFF" w:rsidRDefault="00AF06BE" w:rsidP="00AF06BE">
      <w:r w:rsidRPr="006E5DFF">
        <w:rPr>
          <w:rStyle w:val="Style13ptBold"/>
        </w:rPr>
        <w:t>FCPP 24</w:t>
      </w:r>
      <w:r>
        <w:t xml:space="preserve"> – F</w:t>
      </w:r>
      <w:r w:rsidRPr="006E5DFF">
        <w:t>rontier Centre for Public Policy (FCPP) is an independent Canadian public policy think tank</w:t>
      </w:r>
      <w:r>
        <w:t>, r</w:t>
      </w:r>
      <w:r w:rsidRPr="006E5DFF">
        <w:t xml:space="preserve">esearch aims to analyze current affairs and public policies and develop effective and meaningful ideas for good governance and reform </w:t>
      </w:r>
      <w:r>
        <w:t>[“</w:t>
      </w:r>
      <w:r w:rsidRPr="006E5DFF">
        <w:t>Any Downturn in Alberta’s Economy Would Inevitably Drag Canada’s Down With It</w:t>
      </w:r>
      <w:r>
        <w:t xml:space="preserve">,” </w:t>
      </w:r>
      <w:r>
        <w:rPr>
          <w:i/>
          <w:iCs/>
        </w:rPr>
        <w:t>Frontier Centre for Public Policy</w:t>
      </w:r>
      <w:r>
        <w:t xml:space="preserve">, September 25, 2o24, </w:t>
      </w:r>
      <w:hyperlink r:id="rId21" w:history="1">
        <w:r w:rsidRPr="00216DA8">
          <w:rPr>
            <w:rStyle w:val="Hyperlink"/>
          </w:rPr>
          <w:t>https://fcpp.org/2024/09/25/any-downturn-in-albertas-economy-would-inevitably-drag-canadas-down-with-it/</w:t>
        </w:r>
      </w:hyperlink>
      <w:r>
        <w:t>] //EL</w:t>
      </w:r>
    </w:p>
    <w:p w14:paraId="0B958038" w14:textId="77777777" w:rsidR="00AF06BE" w:rsidRDefault="00AF06BE" w:rsidP="00AF06BE">
      <w:pPr>
        <w:rPr>
          <w:rStyle w:val="StyleUnderline"/>
        </w:rPr>
      </w:pPr>
      <w:r w:rsidRPr="006E5DFF">
        <w:rPr>
          <w:sz w:val="16"/>
        </w:rPr>
        <w:t xml:space="preserve">Let’s cut through the jargon. </w:t>
      </w:r>
      <w:r w:rsidRPr="006E5DFF">
        <w:rPr>
          <w:rStyle w:val="StyleUnderline"/>
        </w:rPr>
        <w:t xml:space="preserve">Alberta makes up about </w:t>
      </w:r>
      <w:r w:rsidRPr="006E5DFF">
        <w:rPr>
          <w:rStyle w:val="Emphasis"/>
        </w:rPr>
        <w:t>15 percent</w:t>
      </w:r>
      <w:r w:rsidRPr="006E5DFF">
        <w:rPr>
          <w:rStyle w:val="StyleUnderline"/>
        </w:rPr>
        <w:t xml:space="preserve"> of Canada’s GDP</w:t>
      </w:r>
      <w:r w:rsidRPr="006E5DFF">
        <w:rPr>
          <w:sz w:val="16"/>
        </w:rPr>
        <w:t xml:space="preserve">. </w:t>
      </w:r>
      <w:r w:rsidRPr="006E5DFF">
        <w:rPr>
          <w:rStyle w:val="StyleUnderline"/>
        </w:rPr>
        <w:t>If Alberta’s economy shrinks</w:t>
      </w:r>
      <w:r w:rsidRPr="006E5DFF">
        <w:rPr>
          <w:sz w:val="16"/>
        </w:rPr>
        <w:t xml:space="preserve"> by $32 billion – as projected – </w:t>
      </w:r>
      <w:r w:rsidRPr="006E5DFF">
        <w:rPr>
          <w:rStyle w:val="Emphasis"/>
        </w:rPr>
        <w:t>it would trigger a 1.2 percent drop</w:t>
      </w:r>
      <w:r w:rsidRPr="006E5DFF">
        <w:rPr>
          <w:sz w:val="16"/>
        </w:rPr>
        <w:t xml:space="preserve"> in Canada’s GDP. For context, that’s a </w:t>
      </w:r>
      <w:r w:rsidRPr="006E5DFF">
        <w:rPr>
          <w:rStyle w:val="Emphasis"/>
        </w:rPr>
        <w:t>multi-billion-dollar hole</w:t>
      </w:r>
      <w:r w:rsidRPr="006E5DFF">
        <w:rPr>
          <w:sz w:val="16"/>
        </w:rPr>
        <w:t xml:space="preserve"> </w:t>
      </w:r>
      <w:r w:rsidRPr="006E5DFF">
        <w:rPr>
          <w:rStyle w:val="StyleUnderline"/>
        </w:rPr>
        <w:t>in a country whose economy is, itself, already in severe decline.</w:t>
      </w:r>
      <w:r>
        <w:rPr>
          <w:rStyle w:val="StyleUnderline"/>
        </w:rPr>
        <w:t xml:space="preserve"> </w:t>
      </w:r>
      <w:r w:rsidRPr="006E5DFF">
        <w:rPr>
          <w:sz w:val="16"/>
        </w:rPr>
        <w:t xml:space="preserve">Does </w:t>
      </w:r>
      <w:r w:rsidRPr="006E5DFF">
        <w:rPr>
          <w:rStyle w:val="StyleUnderline"/>
        </w:rPr>
        <w:t>Ottawa</w:t>
      </w:r>
      <w:r w:rsidRPr="006E5DFF">
        <w:rPr>
          <w:sz w:val="16"/>
        </w:rPr>
        <w:t xml:space="preserve"> think a shrinking economy will put us in a stronger position to innovate and grow? Or are they content with </w:t>
      </w:r>
      <w:r w:rsidRPr="006E5DFF">
        <w:rPr>
          <w:rStyle w:val="StyleUnderline"/>
        </w:rPr>
        <w:t>turning Alberta into a sacrificial lamb on the altar of climate policy, ignoring the fact that this will make Canada less competitive on the world stage?</w:t>
      </w:r>
      <w:r>
        <w:rPr>
          <w:rStyle w:val="StyleUnderline"/>
        </w:rPr>
        <w:t xml:space="preserve"> </w:t>
      </w:r>
      <w:r w:rsidRPr="006E5DFF">
        <w:rPr>
          <w:sz w:val="16"/>
        </w:rPr>
        <w:t xml:space="preserve">Then there’s the job market. </w:t>
      </w:r>
      <w:r w:rsidRPr="006E5DFF">
        <w:rPr>
          <w:rStyle w:val="StyleUnderline"/>
        </w:rPr>
        <w:t>Alberta’s energy sector employs thousands and indirectly supports tens of thousands more across Canada.</w:t>
      </w:r>
      <w:r w:rsidRPr="006E5DFF">
        <w:rPr>
          <w:sz w:val="16"/>
        </w:rPr>
        <w:t xml:space="preserve"> By 2050, again according to Kaplan, Alberta could shed 198,000 jobs – five percent of its workforce. </w:t>
      </w:r>
      <w:r w:rsidRPr="006E5DFF">
        <w:rPr>
          <w:rStyle w:val="StyleUnderline"/>
        </w:rPr>
        <w:t>These aren’t just oil rig workers; they’re engineers, construction crews, transport workers, and more.</w:t>
      </w:r>
      <w:r>
        <w:rPr>
          <w:rStyle w:val="StyleUnderline"/>
        </w:rPr>
        <w:t xml:space="preserve"> </w:t>
      </w:r>
      <w:r w:rsidRPr="006E5DFF">
        <w:rPr>
          <w:sz w:val="16"/>
        </w:rPr>
        <w:t xml:space="preserve">It gets worse. </w:t>
      </w:r>
      <w:r w:rsidRPr="006E5DFF">
        <w:rPr>
          <w:rStyle w:val="StyleUnderline"/>
        </w:rPr>
        <w:t xml:space="preserve">When Alberta’s economy shrinks, </w:t>
      </w:r>
      <w:r w:rsidRPr="006E5DFF">
        <w:rPr>
          <w:rStyle w:val="Emphasis"/>
        </w:rPr>
        <w:t>industries from coast to coast</w:t>
      </w:r>
      <w:r w:rsidRPr="006E5DFF">
        <w:rPr>
          <w:rStyle w:val="StyleUnderline"/>
        </w:rPr>
        <w:t xml:space="preserve"> that depend on Alberta’s vitality </w:t>
      </w:r>
      <w:r w:rsidRPr="006E5DFF">
        <w:rPr>
          <w:rStyle w:val="Emphasis"/>
        </w:rPr>
        <w:t>will also take a hit</w:t>
      </w:r>
      <w:r w:rsidRPr="006E5DFF">
        <w:rPr>
          <w:rStyle w:val="StyleUnderline"/>
        </w:rPr>
        <w:t>.</w:t>
      </w:r>
      <w:r w:rsidRPr="006E5DFF">
        <w:rPr>
          <w:sz w:val="16"/>
        </w:rPr>
        <w:t xml:space="preserve"> </w:t>
      </w:r>
      <w:r w:rsidRPr="006E5DFF">
        <w:rPr>
          <w:rStyle w:val="StyleUnderline"/>
        </w:rPr>
        <w:t>If even 10 to 15 percent of those job losses trickle across the country, we’re looking at another 20,000 to 30,000 Canadians joining the unemployment line</w:t>
      </w:r>
      <w:r w:rsidRPr="006E5DFF">
        <w:rPr>
          <w:sz w:val="16"/>
        </w:rPr>
        <w:t xml:space="preserve">. Yet, where is the urgency to address this looming crisis? </w:t>
      </w:r>
      <w:r w:rsidRPr="006E5DFF">
        <w:rPr>
          <w:rStyle w:val="StyleUnderline"/>
        </w:rPr>
        <w:t>Alberta isn’t just a provincial powerhouse</w:t>
      </w:r>
      <w:r w:rsidRPr="006E5DFF">
        <w:rPr>
          <w:sz w:val="16"/>
        </w:rPr>
        <w:t xml:space="preserve"> – </w:t>
      </w:r>
      <w:r w:rsidRPr="006E5DFF">
        <w:rPr>
          <w:rStyle w:val="StyleUnderline"/>
        </w:rPr>
        <w:t>it’s also a</w:t>
      </w:r>
      <w:r w:rsidRPr="006E5DFF">
        <w:rPr>
          <w:rStyle w:val="Emphasis"/>
        </w:rPr>
        <w:t xml:space="preserve"> major contributor to federal revenues</w:t>
      </w:r>
      <w:r w:rsidRPr="006E5DFF">
        <w:rPr>
          <w:sz w:val="16"/>
        </w:rPr>
        <w:t xml:space="preserve">. Between 2025 and 2050, </w:t>
      </w:r>
      <w:r w:rsidRPr="006E5DFF">
        <w:rPr>
          <w:rStyle w:val="StyleUnderline"/>
        </w:rPr>
        <w:t>the province’s contributions could drop by $221 billion due to declining oil and gas revenues.</w:t>
      </w:r>
      <w:r w:rsidRPr="006E5DFF">
        <w:rPr>
          <w:sz w:val="16"/>
        </w:rPr>
        <w:t xml:space="preserve"> That’s less money for healthcare, infrastructure, and social programs from coast to coast. For a federal government that already struggles to balance its books, </w:t>
      </w:r>
      <w:r w:rsidRPr="00F30875">
        <w:rPr>
          <w:rStyle w:val="Emphasis"/>
        </w:rPr>
        <w:t>the loss of up to $40 billion in federal tax contributions from Alberta is a fiscal disaster in the making</w:t>
      </w:r>
      <w:r w:rsidRPr="006E5DFF">
        <w:rPr>
          <w:sz w:val="16"/>
        </w:rPr>
        <w:t xml:space="preserve">. </w:t>
      </w:r>
      <w:r w:rsidRPr="006E5DFF">
        <w:rPr>
          <w:rStyle w:val="StyleUnderline"/>
        </w:rPr>
        <w:t>Where do they expect to make up that shortfall? Higher taxes? Slashed services? Or maybe another round of federal borrowing to kick the can down the road?</w:t>
      </w:r>
      <w:r w:rsidRPr="006E5DFF">
        <w:rPr>
          <w:sz w:val="16"/>
        </w:rPr>
        <w:t xml:space="preserve"> </w:t>
      </w:r>
      <w:r w:rsidRPr="006E5DFF">
        <w:rPr>
          <w:rStyle w:val="StyleUnderline"/>
        </w:rPr>
        <w:t>Alberta’s oil and gas isn’t just a provincial asset</w:t>
      </w:r>
      <w:r w:rsidRPr="006E5DFF">
        <w:rPr>
          <w:sz w:val="16"/>
        </w:rPr>
        <w:t xml:space="preserve"> – </w:t>
      </w:r>
      <w:r w:rsidRPr="006E5DFF">
        <w:rPr>
          <w:rStyle w:val="Emphasis"/>
        </w:rPr>
        <w:t>it’s a critical part of Canada’s trade balance</w:t>
      </w:r>
      <w:r w:rsidRPr="006E5DFF">
        <w:rPr>
          <w:sz w:val="16"/>
        </w:rPr>
        <w:t xml:space="preserve">. In 2022, </w:t>
      </w:r>
      <w:r w:rsidRPr="006E5DFF">
        <w:rPr>
          <w:rStyle w:val="StyleUnderline"/>
        </w:rPr>
        <w:t xml:space="preserve">energy exports made up 20 percent of Canada’s total exports. Cut that by more than half, and you’re </w:t>
      </w:r>
      <w:r w:rsidRPr="006E5DFF">
        <w:rPr>
          <w:rStyle w:val="Emphasis"/>
        </w:rPr>
        <w:t>gutting Canada’s international trade position</w:t>
      </w:r>
      <w:r w:rsidRPr="006E5DFF">
        <w:rPr>
          <w:rStyle w:val="StyleUnderline"/>
        </w:rPr>
        <w:t>.</w:t>
      </w:r>
      <w:r>
        <w:rPr>
          <w:rStyle w:val="StyleUnderline"/>
        </w:rPr>
        <w:t xml:space="preserve"> </w:t>
      </w:r>
      <w:r w:rsidRPr="006E5DFF">
        <w:rPr>
          <w:sz w:val="16"/>
        </w:rPr>
        <w:t>A $</w:t>
      </w:r>
      <w:r w:rsidRPr="006E5DFF">
        <w:rPr>
          <w:rStyle w:val="StyleUnderline"/>
        </w:rPr>
        <w:t xml:space="preserve">70 to 80 billion hit to export revenue could </w:t>
      </w:r>
      <w:r w:rsidRPr="006E5DFF">
        <w:rPr>
          <w:rStyle w:val="Emphasis"/>
        </w:rPr>
        <w:t>balloon the country’s trade deficit</w:t>
      </w:r>
      <w:r w:rsidRPr="006E5DFF">
        <w:rPr>
          <w:sz w:val="16"/>
        </w:rPr>
        <w:t>,</w:t>
      </w:r>
      <w:r w:rsidRPr="006E5DFF">
        <w:rPr>
          <w:rStyle w:val="StyleUnderline"/>
        </w:rPr>
        <w:t xml:space="preserve"> further </w:t>
      </w:r>
      <w:r w:rsidRPr="006E5DFF">
        <w:rPr>
          <w:rStyle w:val="Emphasis"/>
        </w:rPr>
        <w:t>devaluing the Canadian dollar</w:t>
      </w:r>
      <w:r w:rsidRPr="006E5DFF">
        <w:rPr>
          <w:rStyle w:val="StyleUnderline"/>
        </w:rPr>
        <w:t xml:space="preserve"> and making imports more expensive.</w:t>
      </w:r>
      <w:r w:rsidRPr="006E5DFF">
        <w:rPr>
          <w:sz w:val="16"/>
        </w:rPr>
        <w:t xml:space="preserve"> In short, this isn’t just bad news for Alberta – </w:t>
      </w:r>
      <w:r w:rsidRPr="006E5DFF">
        <w:rPr>
          <w:rStyle w:val="Emphasis"/>
        </w:rPr>
        <w:t>it’s an economic calamity</w:t>
      </w:r>
      <w:r w:rsidRPr="006E5DFF">
        <w:rPr>
          <w:sz w:val="16"/>
        </w:rPr>
        <w:t xml:space="preserve"> </w:t>
      </w:r>
      <w:r w:rsidRPr="006E5DFF">
        <w:rPr>
          <w:rStyle w:val="StyleUnderline"/>
        </w:rPr>
        <w:t>that could send shockwaves through every corner of the country.</w:t>
      </w:r>
    </w:p>
    <w:p w14:paraId="01649D38" w14:textId="77777777" w:rsidR="00AF06BE" w:rsidRDefault="00AF06BE" w:rsidP="00AF06BE">
      <w:pPr>
        <w:rPr>
          <w:rStyle w:val="StyleUnderline"/>
        </w:rPr>
      </w:pPr>
    </w:p>
    <w:p w14:paraId="0BF01BA7" w14:textId="77777777" w:rsidR="00AF06BE" w:rsidRDefault="00AF06BE" w:rsidP="00AF06BE">
      <w:pPr>
        <w:pStyle w:val="Heading4"/>
      </w:pPr>
      <w:r w:rsidRPr="000D16E3">
        <w:t>Al</w:t>
      </w:r>
      <w:r>
        <w:t>berta is Canada’s economic backbone</w:t>
      </w:r>
    </w:p>
    <w:p w14:paraId="156192E3" w14:textId="77777777" w:rsidR="00AF06BE" w:rsidRPr="000D16E3" w:rsidRDefault="00AF06BE" w:rsidP="00AF06BE">
      <w:r w:rsidRPr="006A496B">
        <w:rPr>
          <w:rStyle w:val="Style13ptBold"/>
        </w:rPr>
        <w:t>Hill et al 24</w:t>
      </w:r>
      <w:r>
        <w:t xml:space="preserve"> -- </w:t>
      </w:r>
      <w:r w:rsidRPr="006A496B">
        <w:t>Tegan Hill Director</w:t>
      </w:r>
      <w:r>
        <w:t xml:space="preserve"> of </w:t>
      </w:r>
      <w:r w:rsidRPr="006A496B">
        <w:t>Alberta Policy at the Fraser Institute</w:t>
      </w:r>
      <w:r>
        <w:t xml:space="preserve">, </w:t>
      </w:r>
      <w:r w:rsidRPr="006A496B">
        <w:t>Bachelor of Economics</w:t>
      </w:r>
      <w:r>
        <w:t xml:space="preserve">, </w:t>
      </w:r>
      <w:r w:rsidRPr="006A496B">
        <w:t>Master’s Degree in Public Policy from the University of Calgary</w:t>
      </w:r>
      <w:r>
        <w:t xml:space="preserve"> [“</w:t>
      </w:r>
      <w:r w:rsidRPr="006A496B">
        <w:t>Albertans continue to contribute disproportionately to Canadian federalism—net contribution totaled $244.6 billion between 2007- 2022</w:t>
      </w:r>
      <w:r>
        <w:t xml:space="preserve">,” </w:t>
      </w:r>
      <w:r>
        <w:rPr>
          <w:i/>
          <w:iCs/>
        </w:rPr>
        <w:t xml:space="preserve">Fraser </w:t>
      </w:r>
      <w:r w:rsidRPr="006A496B">
        <w:t>Institute</w:t>
      </w:r>
      <w:r>
        <w:t xml:space="preserve">, </w:t>
      </w:r>
      <w:r w:rsidRPr="006A496B">
        <w:t>8</w:t>
      </w:r>
      <w:r>
        <w:t xml:space="preserve">/13/2024, </w:t>
      </w:r>
      <w:hyperlink r:id="rId22" w:history="1">
        <w:r w:rsidRPr="00216DA8">
          <w:rPr>
            <w:rStyle w:val="Hyperlink"/>
          </w:rPr>
          <w:t>https://www.fraserinstitute.org/studies/understanding-albertas-outsized-contribution-to-confederation</w:t>
        </w:r>
      </w:hyperlink>
      <w:r>
        <w:t>] //EL</w:t>
      </w:r>
    </w:p>
    <w:p w14:paraId="5B4CDCCD" w14:textId="77777777" w:rsidR="00AF06BE" w:rsidRDefault="00AF06BE" w:rsidP="00AF06BE">
      <w:pPr>
        <w:rPr>
          <w:sz w:val="16"/>
        </w:rPr>
      </w:pPr>
      <w:r w:rsidRPr="000D16E3">
        <w:rPr>
          <w:rStyle w:val="Emphasis"/>
        </w:rPr>
        <w:t>When Alberta is economically strong, all Canadians benefit</w:t>
      </w:r>
      <w:r w:rsidRPr="000D16E3">
        <w:rPr>
          <w:sz w:val="16"/>
        </w:rPr>
        <w:t xml:space="preserve">, because money is redistributed to other parts of Canada. In 2022, </w:t>
      </w:r>
      <w:r w:rsidRPr="000D16E3">
        <w:rPr>
          <w:rStyle w:val="StyleUnderline"/>
        </w:rPr>
        <w:t xml:space="preserve">despite restrictive federal policies, Alberta continued to </w:t>
      </w:r>
      <w:r w:rsidRPr="000D16E3">
        <w:rPr>
          <w:rStyle w:val="Emphasis"/>
        </w:rPr>
        <w:t>contribute disproportionately</w:t>
      </w:r>
      <w:r w:rsidRPr="000D16E3">
        <w:rPr>
          <w:rStyle w:val="StyleUnderline"/>
        </w:rPr>
        <w:t xml:space="preserve"> to the federation.</w:t>
      </w:r>
      <w:r>
        <w:rPr>
          <w:rStyle w:val="StyleUnderline"/>
        </w:rPr>
        <w:t xml:space="preserve"> </w:t>
      </w:r>
      <w:r w:rsidRPr="000D16E3">
        <w:rPr>
          <w:sz w:val="16"/>
        </w:rPr>
        <w:t xml:space="preserve">Alberta’s 5.0% real </w:t>
      </w:r>
      <w:r w:rsidRPr="000D16E3">
        <w:rPr>
          <w:rStyle w:val="StyleUnderline"/>
        </w:rPr>
        <w:t>GDP growth rate was the fastest in Canada</w:t>
      </w:r>
      <w:r w:rsidRPr="000D16E3">
        <w:rPr>
          <w:sz w:val="16"/>
        </w:rPr>
        <w:t xml:space="preserve"> in 2022, </w:t>
      </w:r>
      <w:r w:rsidRPr="000D16E3">
        <w:rPr>
          <w:rStyle w:val="StyleUnderline"/>
        </w:rPr>
        <w:t xml:space="preserve">accounting for </w:t>
      </w:r>
      <w:r w:rsidRPr="000D16E3">
        <w:rPr>
          <w:rStyle w:val="Emphasis"/>
        </w:rPr>
        <w:t>17.9% of Canada’s real GDP growth</w:t>
      </w:r>
      <w:r w:rsidRPr="000D16E3">
        <w:rPr>
          <w:sz w:val="16"/>
        </w:rPr>
        <w:t xml:space="preserve">, despite being home to 11.6% of the population. In 2022, 56,245 Canadian residents relocated to Alberta, representing more than 75% of total net in-migration within Canada. Alberta reported the </w:t>
      </w:r>
      <w:r w:rsidRPr="000D16E3">
        <w:rPr>
          <w:rStyle w:val="Emphasis"/>
        </w:rPr>
        <w:t>fastest private sector employment growth</w:t>
      </w:r>
      <w:r w:rsidRPr="000D16E3">
        <w:rPr>
          <w:sz w:val="16"/>
        </w:rPr>
        <w:t xml:space="preserve"> among the provinces (7.8%) in 2022, accounting for </w:t>
      </w:r>
      <w:r w:rsidRPr="000D16E3">
        <w:rPr>
          <w:rStyle w:val="Emphasis"/>
        </w:rPr>
        <w:t xml:space="preserve">19.2% of private sector jobs </w:t>
      </w:r>
      <w:r w:rsidRPr="000D16E3">
        <w:rPr>
          <w:rStyle w:val="StyleUnderline"/>
        </w:rPr>
        <w:t>created in Canada</w:t>
      </w:r>
      <w:r w:rsidRPr="000D16E3">
        <w:rPr>
          <w:sz w:val="16"/>
        </w:rPr>
        <w:t xml:space="preserve">. </w:t>
      </w:r>
      <w:r w:rsidRPr="000D16E3">
        <w:rPr>
          <w:rStyle w:val="StyleUnderline"/>
        </w:rPr>
        <w:t xml:space="preserve">Per private sector worker, Alberta attracted $36,412 of </w:t>
      </w:r>
      <w:r w:rsidRPr="000D16E3">
        <w:rPr>
          <w:rStyle w:val="Emphasis"/>
        </w:rPr>
        <w:t>business investment, more than double the national average</w:t>
      </w:r>
      <w:r w:rsidRPr="000D16E3">
        <w:rPr>
          <w:rStyle w:val="StyleUnderline"/>
        </w:rPr>
        <w:t xml:space="preserve"> (excluding Alberta).</w:t>
      </w:r>
      <w:r>
        <w:rPr>
          <w:rStyle w:val="StyleUnderline"/>
        </w:rPr>
        <w:t xml:space="preserve"> </w:t>
      </w:r>
      <w:r w:rsidRPr="000D16E3">
        <w:rPr>
          <w:sz w:val="16"/>
        </w:rPr>
        <w:t xml:space="preserve">From 2007 to 2022, Alberta’s </w:t>
      </w:r>
      <w:r w:rsidRPr="000D16E3">
        <w:rPr>
          <w:rStyle w:val="StyleUnderline"/>
        </w:rPr>
        <w:t xml:space="preserve">net contribution to the federal finances totalled $244.6 billion—more than </w:t>
      </w:r>
      <w:r w:rsidRPr="000D16E3">
        <w:rPr>
          <w:rStyle w:val="Emphasis"/>
        </w:rPr>
        <w:t>five times as much</w:t>
      </w:r>
      <w:r w:rsidRPr="000D16E3">
        <w:rPr>
          <w:rStyle w:val="StyleUnderline"/>
        </w:rPr>
        <w:t xml:space="preserve"> as BC’s </w:t>
      </w:r>
      <w:r w:rsidRPr="000D16E3">
        <w:rPr>
          <w:sz w:val="16"/>
        </w:rPr>
        <w:t>($46.9 billion)</w:t>
      </w:r>
      <w:r w:rsidRPr="000D16E3">
        <w:rPr>
          <w:rStyle w:val="StyleUnderline"/>
        </w:rPr>
        <w:t xml:space="preserve"> or Ontario’s</w:t>
      </w:r>
      <w:r w:rsidRPr="000D16E3">
        <w:rPr>
          <w:sz w:val="16"/>
        </w:rPr>
        <w:t xml:space="preserve"> ($41.9 billion). In 2022, </w:t>
      </w:r>
      <w:r w:rsidRPr="000D16E3">
        <w:rPr>
          <w:rStyle w:val="StyleUnderline"/>
        </w:rPr>
        <w:t>Alberta contributed $14.2 billion more to federal revenues than it received back in federal spending.</w:t>
      </w:r>
      <w:r>
        <w:rPr>
          <w:rStyle w:val="StyleUnderline"/>
        </w:rPr>
        <w:t xml:space="preserve"> </w:t>
      </w:r>
      <w:r w:rsidRPr="000D16E3">
        <w:rPr>
          <w:rStyle w:val="StyleUnderline"/>
        </w:rPr>
        <w:t>If Alberta were an “average contributor</w:t>
      </w:r>
      <w:r w:rsidRPr="000D16E3">
        <w:rPr>
          <w:sz w:val="16"/>
        </w:rPr>
        <w:t xml:space="preserve">” based on the other provinces, rather than a large net contributor, </w:t>
      </w:r>
      <w:r w:rsidRPr="000D16E3">
        <w:rPr>
          <w:rStyle w:val="Emphasis"/>
        </w:rPr>
        <w:t>the federal government would have had a fiscal shortfall of $16.9 billion in 2022.</w:t>
      </w:r>
      <w:r w:rsidRPr="000D16E3">
        <w:rPr>
          <w:sz w:val="16"/>
        </w:rPr>
        <w:t xml:space="preserve"> For perspective, </w:t>
      </w:r>
      <w:r w:rsidRPr="000D16E3">
        <w:rPr>
          <w:rStyle w:val="StyleUnderline"/>
        </w:rPr>
        <w:t>to cover this net revenue loss, the federal GST rate would need to increase from 5.0% to 7.2%.</w:t>
      </w:r>
      <w:r>
        <w:rPr>
          <w:rStyle w:val="StyleUnderline"/>
        </w:rPr>
        <w:t xml:space="preserve"> </w:t>
      </w:r>
      <w:r w:rsidRPr="000D16E3">
        <w:rPr>
          <w:sz w:val="16"/>
        </w:rPr>
        <w:t xml:space="preserve">Put simply, </w:t>
      </w:r>
      <w:r w:rsidRPr="000D16E3">
        <w:rPr>
          <w:rStyle w:val="Emphasis"/>
        </w:rPr>
        <w:t>without Alberta’s oversized contribution to the federation, Canada would be worse off.</w:t>
      </w:r>
      <w:r w:rsidRPr="000D16E3">
        <w:rPr>
          <w:sz w:val="16"/>
        </w:rPr>
        <w:t xml:space="preserve"> </w:t>
      </w:r>
    </w:p>
    <w:p w14:paraId="2EBF8DDC" w14:textId="77777777" w:rsidR="00AF06BE" w:rsidRDefault="00AF06BE" w:rsidP="00AF06BE">
      <w:pPr>
        <w:rPr>
          <w:sz w:val="16"/>
        </w:rPr>
      </w:pPr>
    </w:p>
    <w:p w14:paraId="05B209F1" w14:textId="77777777" w:rsidR="00AF06BE" w:rsidRDefault="00AF06BE" w:rsidP="00AF06BE">
      <w:pPr>
        <w:rPr>
          <w:sz w:val="16"/>
        </w:rPr>
      </w:pPr>
    </w:p>
    <w:p w14:paraId="1A340DF0" w14:textId="77777777" w:rsidR="00AF06BE" w:rsidRPr="006A496B" w:rsidRDefault="00AF06BE" w:rsidP="00AF06BE">
      <w:pPr>
        <w:pStyle w:val="Heading4"/>
      </w:pPr>
      <w:r>
        <w:t xml:space="preserve">Canada is </w:t>
      </w:r>
      <w:r>
        <w:rPr>
          <w:u w:val="single"/>
        </w:rPr>
        <w:t>cooked</w:t>
      </w:r>
      <w:r>
        <w:t xml:space="preserve"> without Alberta</w:t>
      </w:r>
    </w:p>
    <w:p w14:paraId="5A076A2E" w14:textId="77777777" w:rsidR="00AF06BE" w:rsidRPr="006A496B" w:rsidRDefault="00AF06BE" w:rsidP="00AF06BE">
      <w:r w:rsidRPr="006A496B">
        <w:rPr>
          <w:rStyle w:val="Style13ptBold"/>
        </w:rPr>
        <w:t>Eisen and Laufleur 17</w:t>
      </w:r>
      <w:r>
        <w:t xml:space="preserve"> – Ben Eisen, </w:t>
      </w:r>
      <w:r w:rsidRPr="006A496B">
        <w:t>Senior Fellow in Fiscal and Provincial Prosperity Studies</w:t>
      </w:r>
      <w:r>
        <w:t xml:space="preserve">, </w:t>
      </w:r>
      <w:r w:rsidRPr="006A496B">
        <w:t>former Director of Provincial Prosperity Studies at the Fraser Institut</w:t>
      </w:r>
      <w:r>
        <w:t>e,</w:t>
      </w:r>
      <w:r w:rsidRPr="006A496B">
        <w:t xml:space="preserve"> BA from the University of Toronto and an MPP from the University of Toronto’s School of Public Policy and Governance</w:t>
      </w:r>
      <w:r>
        <w:t xml:space="preserve">; </w:t>
      </w:r>
      <w:r w:rsidRPr="006A496B">
        <w:t>Steve Lafleur</w:t>
      </w:r>
      <w:r>
        <w:t xml:space="preserve">, </w:t>
      </w:r>
      <w:r w:rsidRPr="006A496B">
        <w:t>research director at the Institute for Research on Public Policy, former senior fellow of the Fraser Institute</w:t>
      </w:r>
      <w:r>
        <w:t xml:space="preserve">, </w:t>
      </w:r>
      <w:r w:rsidRPr="006A496B">
        <w:t>M.A. in Political Science from Wilfrid Laurier University</w:t>
      </w:r>
      <w:r>
        <w:t xml:space="preserve">, </w:t>
      </w:r>
      <w:r w:rsidRPr="006A496B">
        <w:t xml:space="preserve">B.A. from Laurentian University </w:t>
      </w:r>
      <w:r>
        <w:t xml:space="preserve">in </w:t>
      </w:r>
      <w:r w:rsidRPr="006A496B">
        <w:t xml:space="preserve">Political Science and Economics </w:t>
      </w:r>
      <w:r>
        <w:t>[“</w:t>
      </w:r>
      <w:r w:rsidRPr="006A496B">
        <w:t>What would Canada’s finances look like without Alberta?</w:t>
      </w:r>
      <w:r>
        <w:t xml:space="preserve">,” </w:t>
      </w:r>
      <w:r>
        <w:rPr>
          <w:i/>
          <w:iCs/>
        </w:rPr>
        <w:t>Fraser Institute</w:t>
      </w:r>
      <w:r>
        <w:t xml:space="preserve">, 7/15/2017, </w:t>
      </w:r>
      <w:hyperlink r:id="rId23" w:history="1">
        <w:r w:rsidRPr="00216DA8">
          <w:rPr>
            <w:rStyle w:val="Hyperlink"/>
          </w:rPr>
          <w:t>https://www.fraserinstitute.org/commentary/what-would-canadas-finances-look-without-alberta</w:t>
        </w:r>
      </w:hyperlink>
      <w:r>
        <w:t>] //EL</w:t>
      </w:r>
    </w:p>
    <w:p w14:paraId="6981572D" w14:textId="77777777" w:rsidR="00AF06BE" w:rsidRDefault="00AF06BE" w:rsidP="00AF06BE">
      <w:pPr>
        <w:rPr>
          <w:rStyle w:val="StyleUnderline"/>
        </w:rPr>
      </w:pPr>
      <w:r w:rsidRPr="006A496B">
        <w:rPr>
          <w:sz w:val="16"/>
        </w:rPr>
        <w:t xml:space="preserve">During a speech on Canada Day, Prime Minister Trudeau accidentally caused a stir by forgetting to mention Alberta when listing all of Canada's provinces and territories. It was surely an oversight rather than an intentional slight, and the prime minister immediately apologized. Nevertheless, his slip provokes an interesting thought experiment: </w:t>
      </w:r>
      <w:r w:rsidRPr="006A496B">
        <w:rPr>
          <w:rStyle w:val="StyleUnderline"/>
        </w:rPr>
        <w:t>what would Canada's economy and public finances look like without Alberta?</w:t>
      </w:r>
      <w:r w:rsidRPr="006A496B">
        <w:rPr>
          <w:sz w:val="16"/>
        </w:rPr>
        <w:t xml:space="preserve"> The answer—</w:t>
      </w:r>
      <w:r w:rsidRPr="006A496B">
        <w:rPr>
          <w:rStyle w:val="Emphasis"/>
        </w:rPr>
        <w:t>not a pretty picture.</w:t>
      </w:r>
      <w:r>
        <w:rPr>
          <w:rStyle w:val="Emphasis"/>
        </w:rPr>
        <w:t xml:space="preserve"> </w:t>
      </w:r>
      <w:r w:rsidRPr="006A496B">
        <w:rPr>
          <w:sz w:val="16"/>
        </w:rPr>
        <w:t xml:space="preserve">Up until the recent downturn in energy prices and subsequent recession in the province, </w:t>
      </w:r>
      <w:r w:rsidRPr="006A496B">
        <w:rPr>
          <w:rStyle w:val="Emphasis"/>
        </w:rPr>
        <w:t>Alberta contributed disproportionately to economic growth in Canada</w:t>
      </w:r>
      <w:r w:rsidRPr="006A496B">
        <w:rPr>
          <w:sz w:val="16"/>
        </w:rPr>
        <w:t xml:space="preserve">. Between 2004 and 2014, </w:t>
      </w:r>
      <w:r w:rsidRPr="006A496B">
        <w:rPr>
          <w:rStyle w:val="StyleUnderline"/>
        </w:rPr>
        <w:t>inflation-adjusted annual economic growth in Alberta averaged 3.4 per cent—more than twice the rate of growth in the rest of the country</w:t>
      </w:r>
      <w:r w:rsidRPr="006A496B">
        <w:rPr>
          <w:sz w:val="16"/>
        </w:rPr>
        <w:t xml:space="preserve"> (1.6 per cent) during the same period. </w:t>
      </w:r>
      <w:r w:rsidRPr="006A496B">
        <w:rPr>
          <w:rStyle w:val="StyleUnderline"/>
        </w:rPr>
        <w:t>Without Alberta's strong performance, Canada's overall economic growth rate would have been much weaker than it was.</w:t>
      </w:r>
      <w:r>
        <w:rPr>
          <w:rStyle w:val="StyleUnderline"/>
        </w:rPr>
        <w:t xml:space="preserve"> </w:t>
      </w:r>
      <w:r w:rsidRPr="006A496B">
        <w:rPr>
          <w:sz w:val="16"/>
        </w:rPr>
        <w:t xml:space="preserve">To look at another economic metric, consider that </w:t>
      </w:r>
      <w:r w:rsidRPr="006A496B">
        <w:rPr>
          <w:rStyle w:val="StyleUnderline"/>
        </w:rPr>
        <w:t xml:space="preserve">Alberta’s provincial economy created </w:t>
      </w:r>
      <w:r w:rsidRPr="006A496B">
        <w:rPr>
          <w:rStyle w:val="Emphasis"/>
        </w:rPr>
        <w:t>more jobs than any other jurisdiction</w:t>
      </w:r>
      <w:r w:rsidRPr="006A496B">
        <w:rPr>
          <w:rStyle w:val="StyleUnderline"/>
        </w:rPr>
        <w:t xml:space="preserve"> in Canada</w:t>
      </w:r>
      <w:r w:rsidRPr="006A496B">
        <w:rPr>
          <w:sz w:val="16"/>
        </w:rPr>
        <w:t xml:space="preserve"> between 2004 and 2014</w:t>
      </w:r>
      <w:r w:rsidRPr="006A496B">
        <w:rPr>
          <w:rStyle w:val="StyleUnderline"/>
        </w:rPr>
        <w:t>, despite the fact that Ontario and Quebec have vastly larger populations.</w:t>
      </w:r>
      <w:r>
        <w:rPr>
          <w:rStyle w:val="StyleUnderline"/>
        </w:rPr>
        <w:t xml:space="preserve"> </w:t>
      </w:r>
      <w:r w:rsidRPr="006A496B">
        <w:rPr>
          <w:sz w:val="16"/>
        </w:rPr>
        <w:t xml:space="preserve">The job-creation machine in Alberta benefitted people from all different parts of the country, many of whom moved to Alberta to seize economic opportunities and make a better life for themselves. In fact, approximately </w:t>
      </w:r>
      <w:r w:rsidRPr="006A496B">
        <w:rPr>
          <w:rStyle w:val="StyleUnderline"/>
        </w:rPr>
        <w:t>270,000 more people moved to Alberta from the rest of the country than moved from Alberta to somewhere else in Canada over this 10-year period</w:t>
      </w:r>
      <w:r w:rsidRPr="006A496B">
        <w:rPr>
          <w:sz w:val="16"/>
        </w:rPr>
        <w:t xml:space="preserve">. Providing a destination where people could go and improve their families' economic circumstances is another way </w:t>
      </w:r>
      <w:r w:rsidRPr="006A496B">
        <w:rPr>
          <w:rStyle w:val="StyleUnderline"/>
        </w:rPr>
        <w:t>Alberta’s strong economy benefitted the rest Canada in recent years.</w:t>
      </w:r>
      <w:r>
        <w:rPr>
          <w:rStyle w:val="StyleUnderline"/>
        </w:rPr>
        <w:t xml:space="preserve"> </w:t>
      </w:r>
      <w:r w:rsidRPr="006A496B">
        <w:rPr>
          <w:sz w:val="16"/>
        </w:rPr>
        <w:t xml:space="preserve">As important as any of these factors, however, is </w:t>
      </w:r>
      <w:r w:rsidRPr="006A496B">
        <w:rPr>
          <w:rStyle w:val="Emphasis"/>
        </w:rPr>
        <w:t>Alberta's outsized contribution to the health of Canada's public finances</w:t>
      </w:r>
      <w:r w:rsidRPr="006A496B">
        <w:rPr>
          <w:sz w:val="16"/>
        </w:rPr>
        <w:t xml:space="preserve">. Thanks to high incomes, a youthful population, and the fact the province does not receive equalization payments, </w:t>
      </w:r>
      <w:r w:rsidRPr="006A496B">
        <w:rPr>
          <w:rStyle w:val="StyleUnderline"/>
        </w:rPr>
        <w:t xml:space="preserve">Albertans send </w:t>
      </w:r>
      <w:r w:rsidRPr="006A496B">
        <w:rPr>
          <w:rStyle w:val="Emphasis"/>
        </w:rPr>
        <w:t>much more money to the federal government</w:t>
      </w:r>
      <w:r w:rsidRPr="006A496B">
        <w:rPr>
          <w:rStyle w:val="StyleUnderline"/>
        </w:rPr>
        <w:t xml:space="preserve"> in taxes and other forms of revenue than they receive back in transfer payments and services.</w:t>
      </w:r>
      <w:r>
        <w:rPr>
          <w:rStyle w:val="StyleUnderline"/>
        </w:rPr>
        <w:t xml:space="preserve"> </w:t>
      </w:r>
      <w:r w:rsidRPr="006A496B">
        <w:rPr>
          <w:rStyle w:val="StyleUnderline"/>
        </w:rPr>
        <w:t>Even during the recent recession, this gap remained large</w:t>
      </w:r>
      <w:r w:rsidRPr="006A496B">
        <w:rPr>
          <w:sz w:val="16"/>
        </w:rPr>
        <w:t xml:space="preserve">. In 2015, Albertans sent, on average, approximately $5,000 more to Ottawa then they received back in federal transfers and services. Over the years, this large positive net contribution has added up to truly staggering sums. </w:t>
      </w:r>
      <w:r w:rsidRPr="006A496B">
        <w:rPr>
          <w:rStyle w:val="StyleUnderline"/>
        </w:rPr>
        <w:t xml:space="preserve">Between 2007 and 2015, Albertans sent </w:t>
      </w:r>
      <w:r w:rsidRPr="006A496B">
        <w:rPr>
          <w:rStyle w:val="Emphasis"/>
        </w:rPr>
        <w:t>$221.4 billion</w:t>
      </w:r>
      <w:r w:rsidRPr="006A496B">
        <w:rPr>
          <w:rStyle w:val="StyleUnderline"/>
        </w:rPr>
        <w:t xml:space="preserve"> more to Ottawa than the province received back.</w:t>
      </w:r>
      <w:r>
        <w:rPr>
          <w:rStyle w:val="StyleUnderline"/>
        </w:rPr>
        <w:t xml:space="preserve"> </w:t>
      </w:r>
      <w:r w:rsidRPr="006A496B">
        <w:rPr>
          <w:rStyle w:val="StyleUnderline"/>
        </w:rPr>
        <w:t>It's therefore difficult to overstate how important Alberta's contribution has been to federal finances in recent years</w:t>
      </w:r>
      <w:r w:rsidRPr="006A496B">
        <w:rPr>
          <w:sz w:val="16"/>
        </w:rPr>
        <w:t xml:space="preserve">. </w:t>
      </w:r>
      <w:r w:rsidRPr="006A496B">
        <w:rPr>
          <w:rStyle w:val="StyleUnderline"/>
        </w:rPr>
        <w:t>If Alberta's net contribution per person were aligned with the Canadian average</w:t>
      </w:r>
      <w:r w:rsidRPr="006A496B">
        <w:rPr>
          <w:sz w:val="16"/>
        </w:rPr>
        <w:t xml:space="preserve">, the federal government would </w:t>
      </w:r>
      <w:r w:rsidRPr="006A496B">
        <w:rPr>
          <w:rStyle w:val="Emphasis"/>
        </w:rPr>
        <w:t xml:space="preserve">never have come close to balancing its budget at any point </w:t>
      </w:r>
      <w:r w:rsidRPr="006A496B">
        <w:rPr>
          <w:sz w:val="16"/>
        </w:rPr>
        <w:t xml:space="preserve">since the 2008-09 recession, </w:t>
      </w:r>
      <w:r w:rsidRPr="006A496B">
        <w:rPr>
          <w:rStyle w:val="StyleUnderline"/>
        </w:rPr>
        <w:t>and the deficit today would be more than $20 billion larger than it actually is.</w:t>
      </w:r>
    </w:p>
    <w:p w14:paraId="21FA4BD7" w14:textId="77777777" w:rsidR="00AF06BE" w:rsidRDefault="00AF06BE" w:rsidP="00AF06BE">
      <w:pPr>
        <w:rPr>
          <w:rStyle w:val="StyleUnderline"/>
        </w:rPr>
      </w:pPr>
    </w:p>
    <w:p w14:paraId="1A3C3F90" w14:textId="77777777" w:rsidR="00AF06BE" w:rsidRDefault="00AF06BE" w:rsidP="00AF06BE">
      <w:pPr>
        <w:rPr>
          <w:rStyle w:val="StyleUnderline"/>
        </w:rPr>
      </w:pPr>
    </w:p>
    <w:p w14:paraId="4C73FAC0" w14:textId="5DCB528B" w:rsidR="00AF06BE" w:rsidRDefault="00AF06BE" w:rsidP="00AF06BE">
      <w:pPr>
        <w:pStyle w:val="Heading3"/>
      </w:pPr>
      <w:r>
        <w:t>IL---Energy---2NC</w:t>
      </w:r>
    </w:p>
    <w:p w14:paraId="18676C0C" w14:textId="77777777" w:rsidR="00AF06BE" w:rsidRDefault="00AF06BE" w:rsidP="00AF06BE">
      <w:pPr>
        <w:pStyle w:val="Heading4"/>
      </w:pPr>
      <w:r>
        <w:t>Canada energy is fully dependent on Alberta</w:t>
      </w:r>
    </w:p>
    <w:p w14:paraId="52A8C919" w14:textId="77777777" w:rsidR="00AF06BE" w:rsidRPr="00862541" w:rsidRDefault="00AF06BE" w:rsidP="00AF06BE">
      <w:r w:rsidRPr="00862541">
        <w:rPr>
          <w:rStyle w:val="Style13ptBold"/>
        </w:rPr>
        <w:t>Finlayson 25</w:t>
      </w:r>
      <w:r>
        <w:t xml:space="preserve"> -- </w:t>
      </w:r>
      <w:r w:rsidRPr="00862541">
        <w:t>Jock Finlayson</w:t>
      </w:r>
      <w:r>
        <w:t xml:space="preserve">, senior </w:t>
      </w:r>
      <w:r w:rsidRPr="00862541">
        <w:t>fellow of the Fraser Institute</w:t>
      </w:r>
      <w:r>
        <w:t xml:space="preserve">, former </w:t>
      </w:r>
      <w:r w:rsidRPr="00862541">
        <w:t>Chief Policy Officer for the Business Council of British Columbia</w:t>
      </w:r>
      <w:r>
        <w:t>, MBA</w:t>
      </w:r>
      <w:r w:rsidRPr="00862541">
        <w:t xml:space="preserve"> from Yale University, MA from UBC, post-graduate diploma in economics from the University of London</w:t>
      </w:r>
      <w:r>
        <w:t>, former member of the</w:t>
      </w:r>
      <w:r w:rsidRPr="00862541">
        <w:t xml:space="preserve"> Board of Directors of the Bank of Canada from 2007 to 2013. </w:t>
      </w:r>
      <w:r>
        <w:t>[“</w:t>
      </w:r>
      <w:r w:rsidRPr="00862541">
        <w:t>Energy sector will fuel Alberta economy and Canada’s exports for many years to come</w:t>
      </w:r>
      <w:r>
        <w:t xml:space="preserve">,” </w:t>
      </w:r>
      <w:r>
        <w:rPr>
          <w:i/>
          <w:iCs/>
        </w:rPr>
        <w:t>Fraser Institute</w:t>
      </w:r>
      <w:r>
        <w:t xml:space="preserve">, April 2 2025 </w:t>
      </w:r>
      <w:hyperlink r:id="rId24" w:history="1">
        <w:r w:rsidRPr="00216DA8">
          <w:rPr>
            <w:rStyle w:val="Hyperlink"/>
          </w:rPr>
          <w:t>https://www.fraserinstitute.org/commentary/energy-sector-will-fuel-alberta-economy-and-canadas-exports-many-years-come</w:t>
        </w:r>
      </w:hyperlink>
      <w:r>
        <w:t>] //EL</w:t>
      </w:r>
    </w:p>
    <w:p w14:paraId="30379B86" w14:textId="77777777" w:rsidR="00AF06BE" w:rsidRDefault="00AF06BE" w:rsidP="00AF06BE">
      <w:pPr>
        <w:rPr>
          <w:sz w:val="16"/>
        </w:rPr>
      </w:pPr>
      <w:r w:rsidRPr="006A1149">
        <w:rPr>
          <w:sz w:val="16"/>
        </w:rPr>
        <w:t xml:space="preserve">By any measure, </w:t>
      </w:r>
      <w:r w:rsidRPr="00AC7AAE">
        <w:rPr>
          <w:rStyle w:val="Emphasis"/>
        </w:rPr>
        <w:t>Alberta is an energy powerhouse</w:t>
      </w:r>
      <w:r w:rsidRPr="006A1149">
        <w:rPr>
          <w:sz w:val="16"/>
        </w:rPr>
        <w:t>—</w:t>
      </w:r>
      <w:r w:rsidRPr="00AC7AAE">
        <w:rPr>
          <w:rStyle w:val="StyleUnderline"/>
        </w:rPr>
        <w:t>within Canada, but also on a global scale</w:t>
      </w:r>
      <w:r w:rsidRPr="006A1149">
        <w:rPr>
          <w:sz w:val="16"/>
        </w:rPr>
        <w:t xml:space="preserve">. In 2023, </w:t>
      </w:r>
      <w:r w:rsidRPr="00AC7AAE">
        <w:rPr>
          <w:rStyle w:val="StyleUnderline"/>
        </w:rPr>
        <w:t>it produced 85 per cent of Canada’s oil and three-fifths of the country’s natural gas.</w:t>
      </w:r>
      <w:r w:rsidRPr="006A1149">
        <w:rPr>
          <w:sz w:val="16"/>
        </w:rPr>
        <w:t xml:space="preserve"> </w:t>
      </w:r>
      <w:r w:rsidRPr="00AC7AAE">
        <w:rPr>
          <w:rStyle w:val="Emphasis"/>
        </w:rPr>
        <w:t>Most of Canada’s oil reserves are in Alberta</w:t>
      </w:r>
      <w:r w:rsidRPr="006A1149">
        <w:rPr>
          <w:sz w:val="16"/>
        </w:rPr>
        <w:t xml:space="preserve">, along with a majority of natural gas reserves. </w:t>
      </w:r>
      <w:r w:rsidRPr="00E45164">
        <w:rPr>
          <w:rStyle w:val="StyleUnderline"/>
        </w:rPr>
        <w:t xml:space="preserve">Alberta is the beating heart of the Canadian energy economy. And </w:t>
      </w:r>
      <w:r w:rsidRPr="00E45164">
        <w:rPr>
          <w:rStyle w:val="Emphasis"/>
        </w:rPr>
        <w:t>energy, in turn, accounts for one-quarter of Canada’s international exports.</w:t>
      </w:r>
      <w:r>
        <w:rPr>
          <w:rStyle w:val="Emphasis"/>
        </w:rPr>
        <w:t xml:space="preserve"> </w:t>
      </w:r>
      <w:r w:rsidRPr="006A1149">
        <w:rPr>
          <w:sz w:val="16"/>
        </w:rPr>
        <w:t xml:space="preserve">Consider some key facts about the province’s energy landscape, as noted in the Alberta Energy Regulator’s (AER) 2023 annual report. </w:t>
      </w:r>
      <w:r w:rsidRPr="003B5E4C">
        <w:rPr>
          <w:rStyle w:val="StyleUnderline"/>
        </w:rPr>
        <w:t>Oil and natural gas production continued to rise (on a volume basis) in 2023, on the heels of steady increases over the preceding half decade</w:t>
      </w:r>
      <w:r w:rsidRPr="006A1149">
        <w:rPr>
          <w:sz w:val="16"/>
        </w:rPr>
        <w:t xml:space="preserve">. However, the dollar value of Alberta’s oil and gas production fell in 2023, as the surging prices recorded in 2022 following Russia’s invasion of Ukraine retreated. </w:t>
      </w:r>
      <w:r w:rsidRPr="003B5E4C">
        <w:rPr>
          <w:rStyle w:val="StyleUnderline"/>
        </w:rPr>
        <w:t>Capital spending in the province’s energy sector reached $30 billion in 2023, making it the leading driver of private-sector investment</w:t>
      </w:r>
      <w:r w:rsidRPr="006A1149">
        <w:rPr>
          <w:sz w:val="16"/>
        </w:rPr>
        <w:t>. And completion of the Trans Mountain pipeline expansion project has opened new offshore export avenues for Canada’s oil industry and should boost Alberta’s energy production and exports going forward. In a world striving to address climate change, A</w:t>
      </w:r>
      <w:r w:rsidRPr="007630E9">
        <w:rPr>
          <w:rStyle w:val="StyleUnderline"/>
        </w:rPr>
        <w:t>lberta’s hydrocarbon-heavy energy sector faces challenges</w:t>
      </w:r>
      <w:r w:rsidRPr="006A1149">
        <w:rPr>
          <w:sz w:val="16"/>
        </w:rPr>
        <w:t xml:space="preserve">. At some point, the world may start to consume less oil and, later, less natural gas (in absolute terms). But such “peak” consumption hasn’t arrived yet, nor does it appear imminent. While the demand for certain refined petroleum products is trending down in some advanced economies, particularly in Europe, we should take a broader global perspective when assessing energy demand and supply trends. Looking at the worldwide picture, Goldman Sachs’ 2024 global energy forecast predicts that </w:t>
      </w:r>
      <w:r w:rsidRPr="003B5E4C">
        <w:rPr>
          <w:rStyle w:val="StyleUnderline"/>
        </w:rPr>
        <w:t>“oil usage will increase through 2034” thanks to strong demand in emerging markets and growing production of petrochemicals that depend on oil</w:t>
      </w:r>
      <w:r w:rsidRPr="006A1149">
        <w:rPr>
          <w:sz w:val="16"/>
        </w:rPr>
        <w:t xml:space="preserve"> as the principal feedstock. </w:t>
      </w:r>
      <w:r w:rsidRPr="003B5E4C">
        <w:rPr>
          <w:rStyle w:val="StyleUnderline"/>
        </w:rPr>
        <w:t>Global demand for natural gas (including LNG) will also continue to increase</w:t>
      </w:r>
      <w:r w:rsidRPr="006A1149">
        <w:rPr>
          <w:sz w:val="16"/>
        </w:rPr>
        <w:t xml:space="preserve">, particularly since natural gas is the least carbon-intensive fossil fuel and more of it is being traded in the form of liquefied natural gas (LNG). Against this backdrop, </w:t>
      </w:r>
      <w:r w:rsidRPr="003B5E4C">
        <w:rPr>
          <w:rStyle w:val="StyleUnderline"/>
        </w:rPr>
        <w:t>there are reasons to be optimistic about the prospects for Alberta’s energy sector</w:t>
      </w:r>
      <w:r w:rsidRPr="006A1149">
        <w:rPr>
          <w:sz w:val="16"/>
        </w:rPr>
        <w:t xml:space="preserve">, particularly if the federal government dials back some of the economically destructive energy and climate policies adopted by the last government. According to the AER’s “base case” forecast, </w:t>
      </w:r>
      <w:r w:rsidRPr="003B5E4C">
        <w:rPr>
          <w:rStyle w:val="StyleUnderline"/>
        </w:rPr>
        <w:t>overall energy output will expand over the next 10 years</w:t>
      </w:r>
      <w:r w:rsidRPr="006A1149">
        <w:rPr>
          <w:sz w:val="16"/>
        </w:rPr>
        <w:t xml:space="preserve">. Oilsands output is projected to grow modestly; natural gas production will also rise, in part due to greater demand for Alberta’s upstream gas from LNG operators in British Columbia. The AER’s forecast also points to a positive trajectory for capital spending across the province’s energy sector. The agency sees annual investment rising from almost $30 billion to $40 billion by 2033. Most of this takes place in the oil and gas industry, but “emerging” energy resources and projects aimed at climate mitigation are expected to represent a bigger slice of energy-related capital spending going forward. Like many other oil and gas producing jurisdictions, Alberta must navigate the bumpy journey to a lower-carbon future. </w:t>
      </w:r>
      <w:r w:rsidRPr="003B5E4C">
        <w:rPr>
          <w:rStyle w:val="StyleUnderline"/>
        </w:rPr>
        <w:t>But the world is set to remain dependent on fossil fuels for decades to come. This suggests the energy sector will continue to underpin not only the Alberta economy but also Canada’s export portfolio for the foreseeable future</w:t>
      </w:r>
      <w:r w:rsidRPr="006A1149">
        <w:rPr>
          <w:sz w:val="16"/>
        </w:rPr>
        <w:t>.</w:t>
      </w:r>
    </w:p>
    <w:p w14:paraId="60563C8B" w14:textId="77777777" w:rsidR="00AF06BE" w:rsidRDefault="00AF06BE" w:rsidP="00AF06BE">
      <w:pPr>
        <w:rPr>
          <w:sz w:val="16"/>
        </w:rPr>
      </w:pPr>
    </w:p>
    <w:p w14:paraId="5CC36440" w14:textId="307B4EB7" w:rsidR="00AF06BE" w:rsidRPr="005D302D" w:rsidRDefault="00D906C6" w:rsidP="00AF06BE">
      <w:pPr>
        <w:pStyle w:val="Heading3"/>
      </w:pPr>
      <w:r>
        <w:t>IL---Annexation---2NC</w:t>
      </w:r>
    </w:p>
    <w:p w14:paraId="4EE9E1DC" w14:textId="77777777" w:rsidR="00AF06BE" w:rsidRDefault="00AF06BE" w:rsidP="00AF06BE">
      <w:pPr>
        <w:pStyle w:val="Heading4"/>
      </w:pPr>
      <w:r>
        <w:t>Canadian economic collapse causes US annexation</w:t>
      </w:r>
    </w:p>
    <w:p w14:paraId="7D8AA35D" w14:textId="77777777" w:rsidR="00AF06BE" w:rsidRPr="005D302D" w:rsidRDefault="00AF06BE" w:rsidP="00AF06BE">
      <w:r w:rsidRPr="0065052D">
        <w:rPr>
          <w:rStyle w:val="Style13ptBold"/>
        </w:rPr>
        <w:t>D’Amours 25</w:t>
      </w:r>
      <w:r>
        <w:t xml:space="preserve"> -- </w:t>
      </w:r>
      <w:r w:rsidRPr="005D302D">
        <w:t>Jillian Kestler-D'Amours</w:t>
      </w:r>
      <w:r>
        <w:t xml:space="preserve">, reporter based in Montreal but previously stationed in </w:t>
      </w:r>
      <w:r w:rsidRPr="005D302D">
        <w:t>the Middle East and North Africa, covers immigration, refugees, political conflict and human rights issues</w:t>
      </w:r>
      <w:r>
        <w:t>, MS in Journalism [“</w:t>
      </w:r>
      <w:r w:rsidRPr="005D302D">
        <w:t>‘Closest target’: Why is Donald Trump so focused on Canada?</w:t>
      </w:r>
      <w:r>
        <w:t xml:space="preserve">” </w:t>
      </w:r>
      <w:r w:rsidRPr="005D302D">
        <w:rPr>
          <w:i/>
          <w:iCs/>
        </w:rPr>
        <w:t>Aljazeera</w:t>
      </w:r>
      <w:r>
        <w:t xml:space="preserve">, </w:t>
      </w:r>
      <w:r w:rsidRPr="005D302D">
        <w:t>12 Mar 2025</w:t>
      </w:r>
      <w:r>
        <w:t xml:space="preserve">, </w:t>
      </w:r>
      <w:hyperlink r:id="rId25" w:history="1">
        <w:r w:rsidRPr="00216DA8">
          <w:rPr>
            <w:rStyle w:val="Hyperlink"/>
          </w:rPr>
          <w:t>https://www.aljazeera.com/news/2025/3/12/closest-target-why-is-donald-trump-so-focused-on-canada</w:t>
        </w:r>
      </w:hyperlink>
      <w:r>
        <w:t>] //EL</w:t>
      </w:r>
    </w:p>
    <w:p w14:paraId="4AAA1CF2" w14:textId="77777777" w:rsidR="00AF06BE" w:rsidRDefault="00AF06BE" w:rsidP="00AF06BE">
      <w:pPr>
        <w:rPr>
          <w:sz w:val="16"/>
        </w:rPr>
      </w:pPr>
      <w:r w:rsidRPr="00FA6FD2">
        <w:rPr>
          <w:sz w:val="16"/>
        </w:rPr>
        <w:t>Montreal, Canada – In his first speech as Canada’s prime minister-designate, Mark Carney delivered what observers have described as a stunning statement. “I know that these are dark days,” Carney told a room full of supporters on Sunday after he won the race to lead the governing Liberal Party. “</w:t>
      </w:r>
      <w:r w:rsidRPr="00C37B50">
        <w:rPr>
          <w:rStyle w:val="StyleUnderline"/>
        </w:rPr>
        <w:t xml:space="preserve">Dark days brought on by a </w:t>
      </w:r>
      <w:r w:rsidRPr="00C37B50">
        <w:rPr>
          <w:rStyle w:val="Emphasis"/>
        </w:rPr>
        <w:t>country we can no longer trust</w:t>
      </w:r>
      <w:r w:rsidRPr="00C37B50">
        <w:rPr>
          <w:rStyle w:val="StyleUnderline"/>
        </w:rPr>
        <w:t>.”</w:t>
      </w:r>
      <w:r>
        <w:rPr>
          <w:rStyle w:val="StyleUnderline"/>
        </w:rPr>
        <w:t xml:space="preserve"> </w:t>
      </w:r>
      <w:r w:rsidRPr="00FA6FD2">
        <w:rPr>
          <w:sz w:val="16"/>
        </w:rPr>
        <w:t xml:space="preserve">The country in question? </w:t>
      </w:r>
      <w:r w:rsidRPr="00C37B50">
        <w:rPr>
          <w:rStyle w:val="StyleUnderline"/>
        </w:rPr>
        <w:t>An ally with which Canada shares the world’s longest undefended land border and, until recently, seemingly unshakeable ties: the United States.</w:t>
      </w:r>
      <w:r>
        <w:rPr>
          <w:rStyle w:val="StyleUnderline"/>
        </w:rPr>
        <w:t xml:space="preserve"> </w:t>
      </w:r>
      <w:r w:rsidRPr="00FA6FD2">
        <w:rPr>
          <w:sz w:val="16"/>
        </w:rPr>
        <w:t xml:space="preserve">“That is jaw-dropping in the broader context,” Jon Parmenter, a history professor at Cornell University in New York state, said of Carney’s remark. Experts say the idea that the US can no longer be trusted reflects a sentiment that has been spreading rapidly across Canada in recent months, however. In that time, Canadians have watched with a mixture of shock, confusion and anger as US President Donald Trump repeatedly took aim at their country — both as part of his global trade policies and his expansionist ambitions. Trump has imposed steep tariffs on Canadian goods and threatened more. He regularly calls for the annexation of Canada, and he has made unfounded and disparaging claims about outgoing Prime Minister Justin Trudeau and the Canadian electoral system. “The damage to the relationship is substantial,” Parmenter told Al Jazeera. “It’s going to be long-lasting.” Yet, as Trump’s attacks against his country’s northern neighbour continue unabated, many observers are now asking: Why? Why is the president targeting a country that had widely been viewed as one of the US’s most reliable partners? Why does Trump seem so fixated on Canada? ‘Closest target’ While the </w:t>
      </w:r>
      <w:r w:rsidRPr="00C37B50">
        <w:rPr>
          <w:rStyle w:val="StyleUnderline"/>
        </w:rPr>
        <w:t>current US-Canada trade war is “unprecedented”</w:t>
      </w:r>
      <w:r w:rsidRPr="00FA6FD2">
        <w:rPr>
          <w:sz w:val="16"/>
        </w:rPr>
        <w:t xml:space="preserve"> in modern history, it is unsurprising in the context of Trump, according to Aaron Ettinger, a political science professor at Carleton University in Ottawa. The US president pursued similar “America First” economic policies during his first term, Ettinger noted, including imposing tariffs on Canadian steel and aluminium imports in 2018. “None of this is new. We know this is coming. He’s telegraphed everything. But now he’s talking about 50-percent rates of tariffs. </w:t>
      </w:r>
      <w:r w:rsidRPr="008B2AB6">
        <w:rPr>
          <w:rStyle w:val="StyleUnderline"/>
        </w:rPr>
        <w:t>The aggressiveness is jacked up more than it was seven or eight years ago</w:t>
      </w:r>
      <w:r w:rsidRPr="00FA6FD2">
        <w:rPr>
          <w:sz w:val="16"/>
        </w:rPr>
        <w:t>,” Ettinger told Al Jazeera. Within the scope of the Trump administration’s adversarial approach to foreign policy, Ettinger said he doesn’t believe Canada is particularly special. Instead, it “just happens to be the closest target, along with Mexico”. “</w:t>
      </w:r>
      <w:r w:rsidRPr="008B2AB6">
        <w:rPr>
          <w:rStyle w:val="StyleUnderline"/>
        </w:rPr>
        <w:t>Trump treats all countries as if they are subordinates to his wishes</w:t>
      </w:r>
      <w:r w:rsidRPr="00FA6FD2">
        <w:rPr>
          <w:sz w:val="16"/>
        </w:rPr>
        <w:t xml:space="preserve">. </w:t>
      </w:r>
      <w:r w:rsidRPr="008B2AB6">
        <w:rPr>
          <w:rStyle w:val="StyleUnderline"/>
        </w:rPr>
        <w:t>He loves their leaders when the leaders play along, and he doesn’t when they don’t</w:t>
      </w:r>
      <w:r w:rsidRPr="00FA6FD2">
        <w:rPr>
          <w:sz w:val="16"/>
        </w:rPr>
        <w:t xml:space="preserve">,” Ettinger said. “So Canada is going to get hit with tariffs, just like European Union countries and Mexico. Canada just happens to be close by. Canada also happens to be playing against type and fighting back pretty hard right now.” The Canadian government has imposed retaliatory tariffs on billions of dollars worth of American goods, further stoking Trump’s ire. It has said the measures will remain in place until the US president rescinds and removes the threat of levies. Personal animosity </w:t>
      </w:r>
      <w:r w:rsidRPr="008B2AB6">
        <w:rPr>
          <w:rStyle w:val="StyleUnderline"/>
        </w:rPr>
        <w:t>Yet, Trump’s focus on Canada goes beyond tariffs and economic policy alone.</w:t>
      </w:r>
      <w:r>
        <w:rPr>
          <w:rStyle w:val="StyleUnderline"/>
        </w:rPr>
        <w:t xml:space="preserve"> </w:t>
      </w:r>
      <w:r w:rsidRPr="00FA6FD2">
        <w:rPr>
          <w:sz w:val="16"/>
        </w:rPr>
        <w:t xml:space="preserve">Even before he re-entered the White House in January, the </w:t>
      </w:r>
      <w:r w:rsidRPr="008B2AB6">
        <w:rPr>
          <w:rStyle w:val="StyleUnderline"/>
        </w:rPr>
        <w:t xml:space="preserve">Republican leader began urging Canada to become the 51st US state. He has repeatedly referred to </w:t>
      </w:r>
      <w:r w:rsidRPr="008B2AB6">
        <w:rPr>
          <w:rStyle w:val="Emphasis"/>
        </w:rPr>
        <w:t>Trudeau as a “governor” instead of a prime minister.</w:t>
      </w:r>
      <w:r>
        <w:rPr>
          <w:rStyle w:val="Emphasis"/>
        </w:rPr>
        <w:t xml:space="preserve"> </w:t>
      </w:r>
      <w:r w:rsidRPr="008B2AB6">
        <w:rPr>
          <w:rStyle w:val="StyleUnderline"/>
        </w:rPr>
        <w:t xml:space="preserve">Trump also has framed the plan to </w:t>
      </w:r>
      <w:r w:rsidRPr="008B2AB6">
        <w:rPr>
          <w:rStyle w:val="Emphasis"/>
        </w:rPr>
        <w:t xml:space="preserve">annex Canada as a boon for Canadians </w:t>
      </w:r>
      <w:r w:rsidRPr="008B2AB6">
        <w:rPr>
          <w:rStyle w:val="StyleUnderline"/>
        </w:rPr>
        <w:t>and a way to dodge US tariffs.</w:t>
      </w:r>
      <w:r>
        <w:rPr>
          <w:rStyle w:val="StyleUnderline"/>
        </w:rPr>
        <w:t xml:space="preserve"> </w:t>
      </w:r>
      <w:r w:rsidRPr="00FA6FD2">
        <w:rPr>
          <w:sz w:val="16"/>
        </w:rPr>
        <w:t xml:space="preserve">“The people would pay much less tax than they’re paying right now. They’d have perfect military protection,” Trump recently said. While Trudeau and other Canadian leaders at first shrugged off the remarks as good-natured ribbing, they </w:t>
      </w:r>
      <w:r w:rsidRPr="008B2AB6">
        <w:rPr>
          <w:rStyle w:val="StyleUnderline"/>
        </w:rPr>
        <w:t>quickly began to take Trump’s repeated calls for annexation more seriously</w:t>
      </w:r>
      <w:r w:rsidRPr="00FA6FD2">
        <w:rPr>
          <w:sz w:val="16"/>
        </w:rPr>
        <w:t xml:space="preserve">. Last week, </w:t>
      </w:r>
      <w:r w:rsidRPr="008B2AB6">
        <w:rPr>
          <w:rStyle w:val="StyleUnderline"/>
        </w:rPr>
        <w:t xml:space="preserve">Trudeau told reporters that </w:t>
      </w:r>
      <w:r w:rsidRPr="00311CD5">
        <w:rPr>
          <w:rStyle w:val="Emphasis"/>
          <w:sz w:val="28"/>
          <w:szCs w:val="28"/>
        </w:rPr>
        <w:t>Trump wants “a total collapse of the Canadian economy because that’ll make it easier to annex us”.</w:t>
      </w:r>
      <w:r w:rsidRPr="00311CD5">
        <w:rPr>
          <w:rStyle w:val="StyleUnderline"/>
          <w:sz w:val="28"/>
          <w:szCs w:val="28"/>
        </w:rPr>
        <w:t xml:space="preserve"> </w:t>
      </w:r>
      <w:r w:rsidRPr="00FA6FD2">
        <w:rPr>
          <w:sz w:val="16"/>
        </w:rPr>
        <w:t>The outgoing prime minister said Canada will never become part of the US and called the administration’s tariffs a “very dumb” policy. Trump and Trudeau never had a particularly warm relationship, and they publicly clashed in 2018 over trade and tariffs as well. That animosity could be playing a role in Trump’s recent rhetoric against Canada, said Geoffrey Kabaservice, vice president of political studies at the Niskanen Center, a centre-right think tank in Washington, DC. “</w:t>
      </w:r>
      <w:r w:rsidRPr="00744DDA">
        <w:rPr>
          <w:rStyle w:val="StyleUnderline"/>
        </w:rPr>
        <w:t>Trump is always looking for a way to exact revenge and retribution</w:t>
      </w:r>
      <w:r w:rsidRPr="00FA6FD2">
        <w:rPr>
          <w:sz w:val="16"/>
        </w:rPr>
        <w:t xml:space="preserve"> against people who have criticised him in the past, and certainly Trudeau would fall into that category,” he told Al Jazeera. Trump and Trudeau shake hands at the G7 summit in France in 2019 Trump and Trudeau meet during the G7 summit in France in 2019 [Carlos Barria/Reuters] A ’19th-century’ vision But Kabaservice said Trump’s “very 19th-century idea” of what it means to be a great power is at the heart of his annexation rhetoric. “When Trump talks about wanting to ‘Make America Great Again’, </w:t>
      </w:r>
      <w:r w:rsidRPr="00744DDA">
        <w:rPr>
          <w:rStyle w:val="StyleUnderline"/>
        </w:rPr>
        <w:t>one component of what he has in mind by greatness is a country that’s expansive, that reaches for and claims new territory, that enlarges itself,</w:t>
      </w:r>
      <w:r w:rsidRPr="00FA6FD2">
        <w:rPr>
          <w:sz w:val="16"/>
        </w:rPr>
        <w:t xml:space="preserve">” he explained. That said, when the US president says he wants Canada to be the 51st state, he likely isn’t thinking about what that would mean in practice, including how </w:t>
      </w:r>
      <w:r w:rsidRPr="00744DDA">
        <w:rPr>
          <w:rStyle w:val="StyleUnderline"/>
        </w:rPr>
        <w:t>absorbing a country of 40 million people would alter American politics,</w:t>
      </w:r>
      <w:r w:rsidRPr="00FA6FD2">
        <w:rPr>
          <w:sz w:val="16"/>
        </w:rPr>
        <w:t xml:space="preserve"> said Kabaservice. “It’s sort of like just [a] boy’s fantasy: ‘</w:t>
      </w:r>
      <w:r w:rsidRPr="00744DDA">
        <w:rPr>
          <w:rStyle w:val="StyleUnderline"/>
        </w:rPr>
        <w:t>Wouldn’t it be great if America could expand to take in all these other countries? Wouldn’t it be great if America was like Britain back in its imperial days, when the world map was covered in red</w:t>
      </w:r>
      <w:r w:rsidRPr="00FA6FD2">
        <w:rPr>
          <w:sz w:val="16"/>
        </w:rPr>
        <w:t xml:space="preserve">?’ “I think that’s the level on which he thinks of these things.” And while </w:t>
      </w:r>
      <w:r w:rsidRPr="00744DDA">
        <w:rPr>
          <w:rStyle w:val="StyleUnderline"/>
        </w:rPr>
        <w:t>Trump’s base may not have annexing Canada on its list of priorities</w:t>
      </w:r>
      <w:r w:rsidRPr="00FA6FD2">
        <w:rPr>
          <w:sz w:val="16"/>
        </w:rPr>
        <w:t xml:space="preserve">, Kabaservice said, the </w:t>
      </w:r>
      <w:r w:rsidRPr="00744DDA">
        <w:rPr>
          <w:rStyle w:val="StyleUnderline"/>
        </w:rPr>
        <w:t>US president’s supporters enjoy when he proposes things “that make his enemies and even many of his allies unhappy”.</w:t>
      </w:r>
      <w:r>
        <w:rPr>
          <w:rStyle w:val="StyleUnderline"/>
        </w:rPr>
        <w:t xml:space="preserve"> </w:t>
      </w:r>
      <w:r w:rsidRPr="00FA6FD2">
        <w:rPr>
          <w:sz w:val="16"/>
        </w:rPr>
        <w:t>“</w:t>
      </w:r>
      <w:r w:rsidRPr="00744DDA">
        <w:rPr>
          <w:rStyle w:val="StyleUnderline"/>
        </w:rPr>
        <w:t xml:space="preserve">They applaud what they see as his </w:t>
      </w:r>
      <w:r w:rsidRPr="00744DDA">
        <w:rPr>
          <w:rStyle w:val="Emphasis"/>
        </w:rPr>
        <w:t>audacity</w:t>
      </w:r>
      <w:r w:rsidRPr="00FA6FD2">
        <w:rPr>
          <w:sz w:val="16"/>
        </w:rPr>
        <w:t xml:space="preserve">, his </w:t>
      </w:r>
      <w:r w:rsidRPr="00744DDA">
        <w:rPr>
          <w:rStyle w:val="Emphasis"/>
        </w:rPr>
        <w:t>willingness to envision a new world</w:t>
      </w:r>
      <w:r w:rsidRPr="00FA6FD2">
        <w:rPr>
          <w:sz w:val="16"/>
        </w:rPr>
        <w:t xml:space="preserve">, and </w:t>
      </w:r>
      <w:r w:rsidRPr="00744DDA">
        <w:rPr>
          <w:rStyle w:val="StyleUnderline"/>
        </w:rPr>
        <w:t>his ability to ‘own the libs’ and make them cry</w:t>
      </w:r>
      <w:r w:rsidRPr="00FA6FD2">
        <w:rPr>
          <w:sz w:val="16"/>
        </w:rPr>
        <w:t xml:space="preserve">.” According to Amy Koch, a Republican political strategist, Trump’s policies vis-a-vis Canada should also be seen as part of a wider push for dominance in the Western hemisphere. Tariffs on Canadian and Mexican goods, calls to retake control of the Panama Canal and acquire Greenland, and an executive order renaming the Gulf of Mexico the “Gulf of America” are all elements of that effort. “It is [about] </w:t>
      </w:r>
      <w:r w:rsidRPr="00744DDA">
        <w:rPr>
          <w:rStyle w:val="StyleUnderline"/>
        </w:rPr>
        <w:t>fully establishing dominance in the Western Hemisphere, and I think Canada is a part of that</w:t>
      </w:r>
      <w:r w:rsidRPr="00FA6FD2">
        <w:rPr>
          <w:sz w:val="16"/>
        </w:rPr>
        <w:t xml:space="preserve">,” Koch told Al Jazeera. ‘Tactics without strategy’ Wherever Trump’s real motivation lies, observers agree that </w:t>
      </w:r>
      <w:r w:rsidRPr="00744DDA">
        <w:rPr>
          <w:rStyle w:val="Emphasis"/>
        </w:rPr>
        <w:t>his stance towards Canada could have a lasting effect.</w:t>
      </w:r>
      <w:r>
        <w:rPr>
          <w:rStyle w:val="Emphasis"/>
        </w:rPr>
        <w:t xml:space="preserve"> </w:t>
      </w:r>
      <w:r w:rsidRPr="00FA6FD2">
        <w:rPr>
          <w:sz w:val="16"/>
        </w:rPr>
        <w:t>“</w:t>
      </w:r>
      <w:r w:rsidRPr="00FA6FD2">
        <w:rPr>
          <w:rStyle w:val="StyleUnderline"/>
        </w:rPr>
        <w:t>The whole point about Donald Trump is that he is a bully, and bullies bully people who are susceptible to their strengths. And that’s what he’s doing</w:t>
      </w:r>
      <w:r w:rsidRPr="00FA6FD2">
        <w:rPr>
          <w:sz w:val="16"/>
        </w:rPr>
        <w:t xml:space="preserve">,” said Kabaservice. “Trump can do things like levy tariffs because he has the leverage over Canada and he has the latitude in terms of the responsibility of the chief executive … But </w:t>
      </w:r>
      <w:r w:rsidRPr="00FA6FD2">
        <w:rPr>
          <w:rStyle w:val="StyleUnderline"/>
        </w:rPr>
        <w:t>we’re also in the process of destroying trust with our allies and that will be immensely difficult to rebuild</w:t>
      </w:r>
      <w:r w:rsidRPr="00FA6FD2">
        <w:rPr>
          <w:sz w:val="16"/>
        </w:rPr>
        <w:t>.” Ettinger added that, while people in the US and Canada keep trying to find the rationale behind Trump’s actions, the president may ultimately be “employing tactics without strategy”. For example, US stock markets plunged this week amid the uncertainty around Trump’s tariffs push, raising fears that the country could slip into a recession. “</w:t>
      </w:r>
      <w:r w:rsidRPr="00FA6FD2">
        <w:rPr>
          <w:rStyle w:val="StyleUnderline"/>
        </w:rPr>
        <w:t>He knows that he wants to hit hard, or he wants to put tariffs, or he wants to escalate</w:t>
      </w:r>
      <w:r w:rsidRPr="00FA6FD2">
        <w:rPr>
          <w:sz w:val="16"/>
        </w:rPr>
        <w:t>. But there’s no strategic means-to-ends calculation going on here,” Ettinger said. “And that makes the guy fundamentally irrational.”</w:t>
      </w:r>
    </w:p>
    <w:p w14:paraId="7B255AFC" w14:textId="77777777" w:rsidR="00AF06BE" w:rsidRDefault="00AF06BE" w:rsidP="00AF06BE">
      <w:pPr>
        <w:rPr>
          <w:sz w:val="16"/>
        </w:rPr>
      </w:pPr>
    </w:p>
    <w:p w14:paraId="6320650A" w14:textId="77777777" w:rsidR="00AF06BE" w:rsidRDefault="00AF06BE" w:rsidP="00AF06BE">
      <w:pPr>
        <w:rPr>
          <w:sz w:val="16"/>
        </w:rPr>
      </w:pPr>
    </w:p>
    <w:p w14:paraId="6CD11542" w14:textId="77777777" w:rsidR="00AF06BE" w:rsidRPr="00FA6FD2" w:rsidRDefault="00AF06BE" w:rsidP="00AF06BE">
      <w:pPr>
        <w:rPr>
          <w:sz w:val="16"/>
        </w:rPr>
      </w:pPr>
    </w:p>
    <w:p w14:paraId="6274516A" w14:textId="77777777" w:rsidR="00AF06BE" w:rsidRPr="00AF06BE" w:rsidRDefault="00AF06BE" w:rsidP="00AF06BE"/>
    <w:p w14:paraId="52F59421" w14:textId="62EA911C" w:rsidR="00667051" w:rsidRDefault="00667051" w:rsidP="00AF06BE">
      <w:pPr>
        <w:pStyle w:val="Heading1"/>
      </w:pPr>
      <w:r>
        <w:t>SAUDI</w:t>
      </w:r>
    </w:p>
    <w:p w14:paraId="00FFBA15" w14:textId="77777777" w:rsidR="00667051" w:rsidRDefault="00667051" w:rsidP="00667051">
      <w:pPr>
        <w:pStyle w:val="Heading3"/>
      </w:pPr>
      <w:r>
        <w:t>Saudi Resilient</w:t>
      </w:r>
    </w:p>
    <w:p w14:paraId="6D925E70" w14:textId="77777777" w:rsidR="00667051" w:rsidRDefault="00667051" w:rsidP="00667051">
      <w:pPr>
        <w:pStyle w:val="Heading4"/>
      </w:pPr>
      <w:r>
        <w:t>Saudi mitigating warming now: using more clean energy and making drilling cleaner by capturing emissions</w:t>
      </w:r>
    </w:p>
    <w:p w14:paraId="233DF257" w14:textId="77777777" w:rsidR="00667051" w:rsidRPr="00344E19" w:rsidRDefault="00667051" w:rsidP="00667051">
      <w:pPr>
        <w:rPr>
          <w:rStyle w:val="Style13ptBold"/>
          <w:b w:val="0"/>
          <w:bCs w:val="0"/>
          <w:sz w:val="20"/>
          <w:szCs w:val="20"/>
        </w:rPr>
      </w:pPr>
      <w:r>
        <w:rPr>
          <w:rStyle w:val="Style13ptBold"/>
        </w:rPr>
        <w:t xml:space="preserve">Walt 22 </w:t>
      </w:r>
      <w:r w:rsidRPr="00344E19">
        <w:rPr>
          <w:rStyle w:val="Style13ptBold"/>
          <w:b w:val="0"/>
          <w:bCs w:val="0"/>
          <w:sz w:val="20"/>
          <w:szCs w:val="20"/>
        </w:rPr>
        <w:t xml:space="preserve">– [Vivienne Walt, award-winning foreign correspondent who has written for TIME and Fortune Magazine; September 1, 2022; TIME; “Inside Saudi Arabia’s Plan to Go Green While Remaining the World’s No. 1 Oil Exporter ”; </w:t>
      </w:r>
      <w:hyperlink r:id="rId26" w:history="1">
        <w:r w:rsidRPr="00344E19">
          <w:rPr>
            <w:rStyle w:val="Hyperlink"/>
            <w:sz w:val="20"/>
            <w:szCs w:val="20"/>
          </w:rPr>
          <w:t>https://time.com/6210210/saudi-arabia-aramco-climate-oil/</w:t>
        </w:r>
      </w:hyperlink>
      <w:r w:rsidRPr="00344E19">
        <w:rPr>
          <w:rStyle w:val="Style13ptBold"/>
          <w:b w:val="0"/>
          <w:bCs w:val="0"/>
          <w:sz w:val="20"/>
          <w:szCs w:val="20"/>
        </w:rPr>
        <w:t>; Accessed 7/26/25 by NT-KT]</w:t>
      </w:r>
    </w:p>
    <w:p w14:paraId="1A86B82B" w14:textId="365959DF" w:rsidR="00667051" w:rsidRPr="002713C4" w:rsidRDefault="00667051" w:rsidP="00667051">
      <w:pPr>
        <w:rPr>
          <w:sz w:val="12"/>
        </w:rPr>
      </w:pPr>
      <w:r w:rsidRPr="002713C4">
        <w:rPr>
          <w:sz w:val="12"/>
        </w:rPr>
        <w:t>After the harsh morning sunlight, the research center was dark and cool inside. There, in front of a large monitor, an engineer clicked on a slide to begin the day’s presentation for his visitor: “Towards carbon emissions net zero,” it read.</w:t>
      </w:r>
      <w:r>
        <w:rPr>
          <w:sz w:val="12"/>
        </w:rPr>
        <w:t xml:space="preserve"> </w:t>
      </w:r>
      <w:r w:rsidRPr="002713C4">
        <w:rPr>
          <w:sz w:val="12"/>
        </w:rPr>
        <w:t xml:space="preserve">This was not, as the slide suggested, an environmental organization or a climate conference. TIME had been allowed inside the normally secretive R&amp;D hub of </w:t>
      </w:r>
      <w:r w:rsidRPr="00344E19">
        <w:rPr>
          <w:rStyle w:val="Emphasis"/>
          <w:highlight w:val="cyan"/>
        </w:rPr>
        <w:t>Saudi</w:t>
      </w:r>
      <w:r w:rsidRPr="002713C4">
        <w:rPr>
          <w:sz w:val="12"/>
        </w:rPr>
        <w:t xml:space="preserve"> Aramco, a fossil-fuel behemoth that dwarfs giants like ExxonMobil and Chevron. </w:t>
      </w:r>
      <w:r w:rsidRPr="00C2230F">
        <w:rPr>
          <w:rStyle w:val="Emphasis"/>
        </w:rPr>
        <w:t xml:space="preserve">Even as the </w:t>
      </w:r>
      <w:r w:rsidRPr="00344E19">
        <w:rPr>
          <w:rStyle w:val="Emphasis"/>
          <w:highlight w:val="cyan"/>
        </w:rPr>
        <w:t>world’s largest oil exporter</w:t>
      </w:r>
      <w:r w:rsidRPr="00C2230F">
        <w:rPr>
          <w:rStyle w:val="Emphasis"/>
        </w:rPr>
        <w:t xml:space="preserve"> busily </w:t>
      </w:r>
      <w:r w:rsidRPr="00344E19">
        <w:rPr>
          <w:rStyle w:val="Emphasis"/>
        </w:rPr>
        <w:t>pumps crude</w:t>
      </w:r>
      <w:r w:rsidRPr="00C2230F">
        <w:rPr>
          <w:rStyle w:val="Emphasis"/>
        </w:rPr>
        <w:t xml:space="preserve"> and pours it into the hulls of seafaring tankers, it is loudly </w:t>
      </w:r>
      <w:r w:rsidRPr="00344E19">
        <w:rPr>
          <w:rStyle w:val="Emphasis"/>
          <w:highlight w:val="cyan"/>
        </w:rPr>
        <w:t>proclaiming</w:t>
      </w:r>
      <w:r w:rsidRPr="00C2230F">
        <w:rPr>
          <w:rStyle w:val="Emphasis"/>
        </w:rPr>
        <w:t xml:space="preserve"> its </w:t>
      </w:r>
      <w:r w:rsidRPr="00344E19">
        <w:rPr>
          <w:rStyle w:val="Emphasis"/>
          <w:highlight w:val="cyan"/>
        </w:rPr>
        <w:t>ambitions to reach</w:t>
      </w:r>
      <w:r w:rsidRPr="00C2230F">
        <w:rPr>
          <w:rStyle w:val="Emphasis"/>
        </w:rPr>
        <w:t xml:space="preserve"> </w:t>
      </w:r>
      <w:r w:rsidRPr="00344E19">
        <w:rPr>
          <w:rStyle w:val="Emphasis"/>
          <w:highlight w:val="cyan"/>
        </w:rPr>
        <w:t>net-zero carbon emissions</w:t>
      </w:r>
      <w:r w:rsidRPr="00C2230F">
        <w:rPr>
          <w:rStyle w:val="Emphasis"/>
        </w:rPr>
        <w:t xml:space="preserve"> within its borders </w:t>
      </w:r>
      <w:r w:rsidRPr="00344E19">
        <w:rPr>
          <w:rStyle w:val="Emphasis"/>
          <w:highlight w:val="cyan"/>
        </w:rPr>
        <w:t>by 2060.</w:t>
      </w:r>
      <w:r>
        <w:rPr>
          <w:sz w:val="12"/>
        </w:rPr>
        <w:t xml:space="preserve"> </w:t>
      </w:r>
      <w:r w:rsidRPr="002713C4">
        <w:rPr>
          <w:sz w:val="12"/>
        </w:rPr>
        <w:t>For Saudis—two-thirds of whom are younger than 35—climate change is not a far-off issue. Summer heat regularly tops 120°F. Climate scientists last year said they believed the Middle East’s temperatures could become “potentially life-threatening for humans” in the years ahead. “These countries are already facing a crisis,” says Ali al-Saffar, an analyst on the region at the International Energy Agency in Paris. “They have skin in the game.”</w:t>
      </w:r>
      <w:r>
        <w:rPr>
          <w:sz w:val="12"/>
        </w:rPr>
        <w:t xml:space="preserve"> </w:t>
      </w:r>
      <w:r w:rsidRPr="002713C4">
        <w:rPr>
          <w:sz w:val="12"/>
        </w:rPr>
        <w:t>The Saudis are hardly blameless for global warming; environmentalists say Saudi Aramco has generated more than 4% of global greenhouse gases since 1965. Here on the edge of the Arabian Desert, Saudi Arabia has tapped an unfathomable quantity of oil—about 267 billion barrels of proven oil reserves, or about 15% of the world’s total—since the 1930s, when California wildcatters struck a gusher and turned a tribal kingdom into a global oil power.</w:t>
      </w:r>
      <w:r>
        <w:rPr>
          <w:sz w:val="12"/>
        </w:rPr>
        <w:t xml:space="preserve"> </w:t>
      </w:r>
      <w:r w:rsidRPr="002713C4">
        <w:rPr>
          <w:sz w:val="12"/>
        </w:rPr>
        <w:t>More than 80 years on, Saudi Arabia’s domination in the oil world has scarcely diminished. It pumps nearly 11 million barrels of oil a day—about 1 in every 10 in the world—and sells more than 7 million of those on international markets, earning vast riches for the ruling royals and their state-owned company Aramco, whose profits rocketed to about $110 billion last year.</w:t>
      </w:r>
      <w:r>
        <w:rPr>
          <w:sz w:val="12"/>
        </w:rPr>
        <w:t xml:space="preserve"> </w:t>
      </w:r>
      <w:r w:rsidRPr="002713C4">
        <w:rPr>
          <w:sz w:val="12"/>
        </w:rPr>
        <w:t xml:space="preserve">And yet, after years of lucrative production, a global crisis now hangs over the Saudis’ prized position. Almost all countries have committed to cutting their use of fossil fuels, by far the biggest source of the planet’s greenhouse gases. That could entail the most dramatic shift in energy since the car age began more than a century ago. For </w:t>
      </w:r>
      <w:r w:rsidRPr="00C2230F">
        <w:rPr>
          <w:rStyle w:val="StyleUnderline"/>
        </w:rPr>
        <w:t xml:space="preserve">Saudi Arabia, the question is </w:t>
      </w:r>
      <w:r w:rsidRPr="00344E19">
        <w:rPr>
          <w:rStyle w:val="StyleUnderline"/>
          <w:highlight w:val="cyan"/>
        </w:rPr>
        <w:t>whether it can remain a super-power in the oil world and</w:t>
      </w:r>
      <w:r w:rsidRPr="00344E19">
        <w:rPr>
          <w:rStyle w:val="StyleUnderline"/>
        </w:rPr>
        <w:t xml:space="preserve"> at the same time </w:t>
      </w:r>
      <w:r w:rsidRPr="00344E19">
        <w:rPr>
          <w:rStyle w:val="StyleUnderline"/>
          <w:highlight w:val="cyan"/>
        </w:rPr>
        <w:t>join the global climate fight</w:t>
      </w:r>
      <w:r w:rsidRPr="00C2230F">
        <w:rPr>
          <w:rStyle w:val="StyleUnderline"/>
        </w:rPr>
        <w:t>—</w:t>
      </w:r>
      <w:r w:rsidRPr="00344E19">
        <w:rPr>
          <w:rStyle w:val="StyleUnderline"/>
          <w:highlight w:val="cyan"/>
        </w:rPr>
        <w:t>or</w:t>
      </w:r>
      <w:r w:rsidRPr="00C2230F">
        <w:rPr>
          <w:rStyle w:val="StyleUnderline"/>
        </w:rPr>
        <w:t xml:space="preserve"> whether its </w:t>
      </w:r>
      <w:r w:rsidRPr="00344E19">
        <w:rPr>
          <w:rStyle w:val="StyleUnderline"/>
          <w:highlight w:val="cyan"/>
        </w:rPr>
        <w:t>ability to diversify</w:t>
      </w:r>
      <w:r w:rsidRPr="00C2230F">
        <w:rPr>
          <w:rStyle w:val="StyleUnderline"/>
        </w:rPr>
        <w:t xml:space="preserve"> its </w:t>
      </w:r>
      <w:r w:rsidRPr="00344E19">
        <w:rPr>
          <w:rStyle w:val="StyleUnderline"/>
          <w:highlight w:val="cyan"/>
        </w:rPr>
        <w:t>econ</w:t>
      </w:r>
      <w:r w:rsidRPr="00C2230F">
        <w:rPr>
          <w:rStyle w:val="StyleUnderline"/>
        </w:rPr>
        <w:t xml:space="preserve">omy </w:t>
      </w:r>
      <w:r w:rsidRPr="00344E19">
        <w:rPr>
          <w:rStyle w:val="StyleUnderline"/>
          <w:highlight w:val="cyan"/>
        </w:rPr>
        <w:t>away from</w:t>
      </w:r>
      <w:r w:rsidRPr="00C2230F">
        <w:rPr>
          <w:rStyle w:val="StyleUnderline"/>
        </w:rPr>
        <w:t xml:space="preserve"> an </w:t>
      </w:r>
      <w:r w:rsidRPr="00344E19">
        <w:rPr>
          <w:rStyle w:val="StyleUnderline"/>
          <w:highlight w:val="cyan"/>
        </w:rPr>
        <w:t>overwhelming dependence on oil will come too late, fall short</w:t>
      </w:r>
      <w:r w:rsidRPr="00C2230F">
        <w:rPr>
          <w:rStyle w:val="StyleUnderline"/>
        </w:rPr>
        <w:t>, or otherwise prove itself to be, as some charge, lip service to its critics.</w:t>
      </w:r>
      <w:r>
        <w:rPr>
          <w:rStyle w:val="StyleUnderline"/>
        </w:rPr>
        <w:t xml:space="preserve"> </w:t>
      </w:r>
      <w:r w:rsidRPr="002713C4">
        <w:rPr>
          <w:sz w:val="12"/>
        </w:rPr>
        <w:t>[Image omitted]</w:t>
      </w:r>
      <w:r>
        <w:rPr>
          <w:sz w:val="12"/>
        </w:rPr>
        <w:t xml:space="preserve"> </w:t>
      </w:r>
      <w:r w:rsidRPr="00C2230F">
        <w:rPr>
          <w:rStyle w:val="StyleUnderline"/>
        </w:rPr>
        <w:t xml:space="preserve">If </w:t>
      </w:r>
      <w:r w:rsidRPr="00C2230F">
        <w:rPr>
          <w:rStyle w:val="Emphasis"/>
        </w:rPr>
        <w:t xml:space="preserve">Saudi Arabia’s </w:t>
      </w:r>
      <w:r w:rsidRPr="00344E19">
        <w:rPr>
          <w:rStyle w:val="Emphasis"/>
          <w:highlight w:val="cyan"/>
        </w:rPr>
        <w:t>gamble pays off</w:t>
      </w:r>
      <w:r w:rsidRPr="00C2230F">
        <w:rPr>
          <w:rStyle w:val="Emphasis"/>
        </w:rPr>
        <w:t>,</w:t>
      </w:r>
      <w:r w:rsidRPr="00C2230F">
        <w:rPr>
          <w:rStyle w:val="StyleUnderline"/>
        </w:rPr>
        <w:t xml:space="preserve"> it </w:t>
      </w:r>
      <w:r w:rsidRPr="00C2230F">
        <w:rPr>
          <w:rStyle w:val="Emphasis"/>
        </w:rPr>
        <w:t xml:space="preserve">could </w:t>
      </w:r>
      <w:r w:rsidRPr="00344E19">
        <w:rPr>
          <w:rStyle w:val="Emphasis"/>
          <w:highlight w:val="cyan"/>
        </w:rPr>
        <w:t>emerge</w:t>
      </w:r>
      <w:r w:rsidRPr="00C2230F">
        <w:rPr>
          <w:rStyle w:val="Emphasis"/>
        </w:rPr>
        <w:t xml:space="preserve"> from the global energy transition </w:t>
      </w:r>
      <w:r w:rsidRPr="00344E19">
        <w:rPr>
          <w:rStyle w:val="Emphasis"/>
          <w:highlight w:val="cyan"/>
        </w:rPr>
        <w:t>as the world’s indispensabl</w:t>
      </w:r>
      <w:r>
        <w:rPr>
          <w:rStyle w:val="Emphasis"/>
          <w:highlight w:val="cyan"/>
        </w:rPr>
        <w:t>A</w:t>
      </w:r>
      <w:r w:rsidRPr="00344E19">
        <w:rPr>
          <w:rStyle w:val="Emphasis"/>
          <w:highlight w:val="cyan"/>
        </w:rPr>
        <w:t>e fossil-fuel power</w:t>
      </w:r>
      <w:r w:rsidRPr="00C2230F">
        <w:rPr>
          <w:rStyle w:val="StyleUnderline"/>
        </w:rPr>
        <w:t xml:space="preserve">—while </w:t>
      </w:r>
      <w:r w:rsidRPr="00C2230F">
        <w:rPr>
          <w:rStyle w:val="Emphasis"/>
        </w:rPr>
        <w:t xml:space="preserve">ironically </w:t>
      </w:r>
      <w:r w:rsidRPr="00344E19">
        <w:rPr>
          <w:rStyle w:val="Emphasis"/>
          <w:highlight w:val="cyan"/>
        </w:rPr>
        <w:t>boasting of a clean-energy, eco-friendly country at home.</w:t>
      </w:r>
      <w:r w:rsidRPr="002713C4">
        <w:rPr>
          <w:sz w:val="12"/>
        </w:rPr>
        <w:t xml:space="preserve"> “They like to have their cake and eat it,” says Jim Krane, energy geopolitics expert at Rice University in Houston. “The Saudis’ ambition is to be the last man standing in the global oil market. They want the last drop of oil drilled to come from a Saudi field.”</w:t>
      </w:r>
      <w:r>
        <w:rPr>
          <w:sz w:val="12"/>
        </w:rPr>
        <w:t xml:space="preserve"> </w:t>
      </w:r>
      <w:r w:rsidRPr="002713C4">
        <w:rPr>
          <w:sz w:val="12"/>
        </w:rPr>
        <w:t xml:space="preserve">The </w:t>
      </w:r>
      <w:r w:rsidRPr="00344E19">
        <w:rPr>
          <w:rStyle w:val="Emphasis"/>
          <w:highlight w:val="cyan"/>
        </w:rPr>
        <w:t>country has ample money for</w:t>
      </w:r>
      <w:r w:rsidRPr="00C2230F">
        <w:rPr>
          <w:rStyle w:val="Emphasis"/>
        </w:rPr>
        <w:t xml:space="preserve"> its grandiose </w:t>
      </w:r>
      <w:r w:rsidRPr="00344E19">
        <w:rPr>
          <w:rStyle w:val="Emphasis"/>
          <w:highlight w:val="cyan"/>
        </w:rPr>
        <w:t>plan</w:t>
      </w:r>
      <w:r w:rsidRPr="002713C4">
        <w:rPr>
          <w:sz w:val="12"/>
        </w:rPr>
        <w:t>. Aramco is now the second most valuable company in the world (behind Apple), with a market cap of more than $2.3 trillion. With sharp price increases at the gas pumps, its earnings have nearly doubled this year. The vast oil riches have given the kingdom of just 35 million people enough clout to effectively dictate quotas within OPEC, the international cartel of 13 major oil-producing countries, with the potential to impact stock markets across the world.</w:t>
      </w:r>
      <w:r>
        <w:rPr>
          <w:sz w:val="12"/>
        </w:rPr>
        <w:t xml:space="preserve"> </w:t>
      </w:r>
      <w:r w:rsidRPr="002713C4">
        <w:rPr>
          <w:sz w:val="12"/>
        </w:rPr>
        <w:t>That unique position could last for decades, especially since the country’s de facto leader, Crown Prince Mohammed bin Salman, or MBS, is just 37 years old, and could rule for generations.</w:t>
      </w:r>
      <w:r>
        <w:rPr>
          <w:sz w:val="12"/>
        </w:rPr>
        <w:t xml:space="preserve"> </w:t>
      </w:r>
      <w:r w:rsidRPr="002713C4">
        <w:rPr>
          <w:sz w:val="12"/>
        </w:rPr>
        <w:t xml:space="preserve">“The </w:t>
      </w:r>
      <w:r w:rsidRPr="00344E19">
        <w:rPr>
          <w:rStyle w:val="Emphasis"/>
          <w:highlight w:val="cyan"/>
        </w:rPr>
        <w:t>demand for oil</w:t>
      </w:r>
      <w:r w:rsidRPr="00C2230F">
        <w:rPr>
          <w:rStyle w:val="Emphasis"/>
        </w:rPr>
        <w:t xml:space="preserve"> will </w:t>
      </w:r>
      <w:r w:rsidRPr="00344E19">
        <w:rPr>
          <w:rStyle w:val="Emphasis"/>
          <w:highlight w:val="cyan"/>
        </w:rPr>
        <w:t>continue growing</w:t>
      </w:r>
      <w:r w:rsidRPr="00C2230F">
        <w:rPr>
          <w:rStyle w:val="Emphasis"/>
        </w:rPr>
        <w:t xml:space="preserve">,” Saudi Energy Minister </w:t>
      </w:r>
      <w:r w:rsidRPr="002713C4">
        <w:rPr>
          <w:sz w:val="12"/>
        </w:rPr>
        <w:t>Prince Abdulaziz bin Salman—the far older half-brother of MBS—tells TIME over tea in his office in Riyadh. “At what level, I don’t know,” he says. “Anyone who tells you that they have a good grasp of when and where and how much is certainly living in a fantasyland.”</w:t>
      </w:r>
      <w:r>
        <w:rPr>
          <w:sz w:val="12"/>
        </w:rPr>
        <w:t xml:space="preserve"> </w:t>
      </w:r>
      <w:r w:rsidRPr="002713C4">
        <w:rPr>
          <w:sz w:val="12"/>
        </w:rPr>
        <w:t xml:space="preserve">Last February, </w:t>
      </w:r>
      <w:r w:rsidRPr="00344E19">
        <w:rPr>
          <w:rStyle w:val="Emphasis"/>
        </w:rPr>
        <w:t>MBS</w:t>
      </w:r>
      <w:r w:rsidRPr="00C2230F">
        <w:rPr>
          <w:rStyle w:val="Emphasis"/>
        </w:rPr>
        <w:t xml:space="preserve"> transferred </w:t>
      </w:r>
      <w:r w:rsidRPr="00344E19">
        <w:rPr>
          <w:rStyle w:val="Emphasis"/>
          <w:highlight w:val="cyan"/>
        </w:rPr>
        <w:t>$80 billion</w:t>
      </w:r>
      <w:r w:rsidRPr="00344E19">
        <w:rPr>
          <w:rStyle w:val="Emphasis"/>
        </w:rPr>
        <w:t xml:space="preserve"> from the oil company </w:t>
      </w:r>
      <w:r w:rsidRPr="00344E19">
        <w:rPr>
          <w:rStyle w:val="Emphasis"/>
          <w:highlight w:val="cyan"/>
        </w:rPr>
        <w:t>to</w:t>
      </w:r>
      <w:r w:rsidRPr="00C2230F">
        <w:rPr>
          <w:rStyle w:val="Emphasis"/>
        </w:rPr>
        <w:t xml:space="preserve"> the country’s sovereign wealth fund, the Public Investment Fund, or </w:t>
      </w:r>
      <w:r w:rsidRPr="00344E19">
        <w:rPr>
          <w:rStyle w:val="Emphasis"/>
          <w:highlight w:val="cyan"/>
        </w:rPr>
        <w:t>PIF</w:t>
      </w:r>
      <w:r w:rsidRPr="002713C4">
        <w:rPr>
          <w:sz w:val="12"/>
        </w:rPr>
        <w:t xml:space="preserve">, which he chairs. The </w:t>
      </w:r>
      <w:r w:rsidRPr="00C2230F">
        <w:rPr>
          <w:rStyle w:val="StyleUnderline"/>
        </w:rPr>
        <w:t xml:space="preserve">fund’s assets have risen sharply since the </w:t>
      </w:r>
      <w:r w:rsidRPr="00344E19">
        <w:rPr>
          <w:rStyle w:val="Emphasis"/>
        </w:rPr>
        <w:t>pandemic</w:t>
      </w:r>
      <w:r w:rsidRPr="00C2230F">
        <w:rPr>
          <w:rStyle w:val="StyleUnderline"/>
        </w:rPr>
        <w:t xml:space="preserve"> hit</w:t>
      </w:r>
      <w:r w:rsidRPr="002713C4">
        <w:rPr>
          <w:sz w:val="12"/>
        </w:rPr>
        <w:t xml:space="preserve">, to about $620 billion, since </w:t>
      </w:r>
      <w:r w:rsidRPr="00C2230F">
        <w:rPr>
          <w:rStyle w:val="StyleUnderline"/>
        </w:rPr>
        <w:t xml:space="preserve">it </w:t>
      </w:r>
      <w:r w:rsidRPr="00344E19">
        <w:rPr>
          <w:rStyle w:val="Emphasis"/>
          <w:highlight w:val="cyan"/>
        </w:rPr>
        <w:t>bought into the lockdown dip to invest billions in</w:t>
      </w:r>
      <w:r w:rsidRPr="00C2230F">
        <w:rPr>
          <w:rStyle w:val="StyleUnderline"/>
        </w:rPr>
        <w:t xml:space="preserve"> Netflix, Carnival Cruises, Marriott hotels, California’s EV automaker Lucid Motors, and other </w:t>
      </w:r>
      <w:r w:rsidRPr="00344E19">
        <w:rPr>
          <w:rStyle w:val="Emphasis"/>
          <w:highlight w:val="cyan"/>
        </w:rPr>
        <w:t>stocks</w:t>
      </w:r>
      <w:r w:rsidRPr="00C2230F">
        <w:rPr>
          <w:rStyle w:val="Emphasis"/>
        </w:rPr>
        <w:t>,</w:t>
      </w:r>
      <w:r w:rsidRPr="002713C4">
        <w:rPr>
          <w:sz w:val="12"/>
        </w:rPr>
        <w:t xml:space="preserve"> when they were pummeled by global lockdowns.</w:t>
      </w:r>
      <w:r>
        <w:rPr>
          <w:sz w:val="12"/>
        </w:rPr>
        <w:t xml:space="preserve"> </w:t>
      </w:r>
      <w:r w:rsidRPr="002713C4">
        <w:rPr>
          <w:sz w:val="12"/>
        </w:rPr>
        <w:t xml:space="preserve">Those </w:t>
      </w:r>
      <w:r w:rsidRPr="00344E19">
        <w:rPr>
          <w:rStyle w:val="Emphasis"/>
          <w:highlight w:val="cyan"/>
        </w:rPr>
        <w:t>assets</w:t>
      </w:r>
      <w:r w:rsidRPr="00C2230F">
        <w:rPr>
          <w:rStyle w:val="Emphasis"/>
        </w:rPr>
        <w:t xml:space="preserve"> could help </w:t>
      </w:r>
      <w:r w:rsidRPr="00344E19">
        <w:rPr>
          <w:rStyle w:val="Emphasis"/>
          <w:highlight w:val="cyan"/>
        </w:rPr>
        <w:t>fund</w:t>
      </w:r>
      <w:r w:rsidRPr="00C2230F">
        <w:rPr>
          <w:rStyle w:val="Emphasis"/>
        </w:rPr>
        <w:t xml:space="preserve"> Saudi Arabia’s own </w:t>
      </w:r>
      <w:r w:rsidRPr="00344E19">
        <w:rPr>
          <w:rStyle w:val="Emphasis"/>
          <w:highlight w:val="cyan"/>
        </w:rPr>
        <w:t>energy transition</w:t>
      </w:r>
      <w:r w:rsidRPr="002713C4">
        <w:rPr>
          <w:sz w:val="12"/>
        </w:rPr>
        <w:t>. Just how that unfolds—how carbon emissions are “handled,” as Abdulaziz puts it—is what occupies numerous top government engineers across the country. The efforts have drawn some interest from Western investors, whose unease with the kingdom’s human-rights abuses has collided with business exigencies.</w:t>
      </w:r>
      <w:r>
        <w:rPr>
          <w:sz w:val="12"/>
        </w:rPr>
        <w:t xml:space="preserve"> </w:t>
      </w:r>
      <w:r w:rsidRPr="002713C4">
        <w:rPr>
          <w:sz w:val="12"/>
        </w:rPr>
        <w:t>On the edge of Riyadh one crisp winter morning, in Saudi Arabia’s King Abdullah Petroleum Studies and Research Center, known by its acronym KAPSARC, about 15 specialists gathered to outline the strategy for TIME. Abdulaziz calls the researchers “my young cadets, none over 30.” Many of them are women, and many are U.S.-educated.</w:t>
      </w:r>
      <w:r>
        <w:rPr>
          <w:sz w:val="12"/>
        </w:rPr>
        <w:t xml:space="preserve"> </w:t>
      </w:r>
      <w:r w:rsidRPr="00344E19">
        <w:rPr>
          <w:rStyle w:val="Emphasis"/>
          <w:highlight w:val="cyan"/>
        </w:rPr>
        <w:t>Among the plans</w:t>
      </w:r>
      <w:r w:rsidRPr="001621C4">
        <w:rPr>
          <w:rStyle w:val="Emphasis"/>
        </w:rPr>
        <w:t xml:space="preserve"> is a network of </w:t>
      </w:r>
      <w:r w:rsidRPr="00344E19">
        <w:rPr>
          <w:rStyle w:val="Emphasis"/>
          <w:highlight w:val="cyan"/>
        </w:rPr>
        <w:t>EV charging stations</w:t>
      </w:r>
      <w:r w:rsidRPr="001621C4">
        <w:rPr>
          <w:rStyle w:val="Emphasis"/>
        </w:rPr>
        <w:t>, and a project to u</w:t>
      </w:r>
      <w:r w:rsidRPr="00344E19">
        <w:rPr>
          <w:rStyle w:val="Emphasis"/>
          <w:highlight w:val="cyan"/>
        </w:rPr>
        <w:t>pgrade offices and homes with low-energy electricity systems</w:t>
      </w:r>
      <w:r w:rsidRPr="001621C4">
        <w:rPr>
          <w:rStyle w:val="Emphasis"/>
        </w:rPr>
        <w:t>—</w:t>
      </w:r>
      <w:r w:rsidRPr="00344E19">
        <w:rPr>
          <w:rStyle w:val="Emphasis"/>
          <w:highlight w:val="cyan"/>
        </w:rPr>
        <w:t>about 33 solar and wind projects</w:t>
      </w:r>
      <w:r w:rsidRPr="001621C4">
        <w:rPr>
          <w:rStyle w:val="Emphasis"/>
        </w:rPr>
        <w:t xml:space="preserve"> are in construction.</w:t>
      </w:r>
      <w:r w:rsidRPr="002713C4">
        <w:rPr>
          <w:sz w:val="12"/>
        </w:rPr>
        <w:t xml:space="preserve"> </w:t>
      </w:r>
      <w:r w:rsidRPr="00344E19">
        <w:rPr>
          <w:rStyle w:val="Emphasis"/>
          <w:highlight w:val="cyan"/>
        </w:rPr>
        <w:t>Funding</w:t>
      </w:r>
      <w:r w:rsidRPr="001621C4">
        <w:rPr>
          <w:rStyle w:val="Emphasis"/>
        </w:rPr>
        <w:t xml:space="preserve"> all this, they say, </w:t>
      </w:r>
      <w:r w:rsidRPr="00344E19">
        <w:rPr>
          <w:rStyle w:val="Emphasis"/>
          <w:highlight w:val="cyan"/>
        </w:rPr>
        <w:t>is no problem</w:t>
      </w:r>
      <w:r w:rsidRPr="001621C4">
        <w:rPr>
          <w:rStyle w:val="Emphasis"/>
        </w:rPr>
        <w:t>,</w:t>
      </w:r>
      <w:r w:rsidRPr="002713C4">
        <w:rPr>
          <w:sz w:val="12"/>
        </w:rPr>
        <w:t xml:space="preserve"> if authorized by the royals. “</w:t>
      </w:r>
      <w:r w:rsidRPr="001621C4">
        <w:rPr>
          <w:rStyle w:val="Emphasis"/>
        </w:rPr>
        <w:t xml:space="preserve">We have a </w:t>
      </w:r>
      <w:r w:rsidRPr="00344E19">
        <w:rPr>
          <w:rStyle w:val="Emphasis"/>
          <w:highlight w:val="cyan"/>
        </w:rPr>
        <w:t>mandate from the King</w:t>
      </w:r>
      <w:r w:rsidRPr="002713C4">
        <w:rPr>
          <w:sz w:val="12"/>
        </w:rPr>
        <w:t xml:space="preserve"> to </w:t>
      </w:r>
      <w:r w:rsidRPr="001621C4">
        <w:rPr>
          <w:rStyle w:val="StyleUnderline"/>
        </w:rPr>
        <w:t>make all buildings retrofitted for energy efficiency</w:t>
      </w:r>
      <w:r w:rsidRPr="002713C4">
        <w:rPr>
          <w:sz w:val="12"/>
        </w:rPr>
        <w:t>,” says Mudhyan al-Mudhyan, of the National Energy Services Company. “</w:t>
      </w:r>
      <w:r w:rsidRPr="001621C4">
        <w:rPr>
          <w:rStyle w:val="StyleUnderline"/>
        </w:rPr>
        <w:t>We have our own capital to finance all our projects, so we don’t need to go to banks or any lending institutions.”</w:t>
      </w:r>
      <w:r>
        <w:rPr>
          <w:sz w:val="12"/>
        </w:rPr>
        <w:t xml:space="preserve"> </w:t>
      </w:r>
      <w:r w:rsidRPr="002713C4">
        <w:rPr>
          <w:sz w:val="12"/>
        </w:rPr>
        <w:t xml:space="preserve">Perhaps the biggest experiment under way is located in </w:t>
      </w:r>
      <w:r w:rsidRPr="00344E19">
        <w:rPr>
          <w:rStyle w:val="Emphasis"/>
          <w:highlight w:val="cyan"/>
        </w:rPr>
        <w:t>NEOM</w:t>
      </w:r>
      <w:r w:rsidRPr="001621C4">
        <w:rPr>
          <w:rStyle w:val="Emphasis"/>
        </w:rPr>
        <w:t xml:space="preserve">, a </w:t>
      </w:r>
      <w:r w:rsidRPr="00344E19">
        <w:rPr>
          <w:rStyle w:val="Emphasis"/>
          <w:highlight w:val="cyan"/>
        </w:rPr>
        <w:t>futuristic $500 billion city being built from scratch</w:t>
      </w:r>
      <w:r w:rsidRPr="001621C4">
        <w:rPr>
          <w:rStyle w:val="Emphasis"/>
        </w:rPr>
        <w:t xml:space="preserve"> in the northwest of the country.</w:t>
      </w:r>
      <w:r w:rsidRPr="002713C4">
        <w:rPr>
          <w:sz w:val="12"/>
        </w:rPr>
        <w:t xml:space="preserve"> In theory, it will become the </w:t>
      </w:r>
      <w:r w:rsidRPr="00344E19">
        <w:rPr>
          <w:rStyle w:val="Emphasis"/>
          <w:highlight w:val="cyan"/>
        </w:rPr>
        <w:t>testing ground for</w:t>
      </w:r>
      <w:r w:rsidRPr="001621C4">
        <w:rPr>
          <w:rStyle w:val="Emphasis"/>
        </w:rPr>
        <w:t xml:space="preserve"> concepts like </w:t>
      </w:r>
      <w:r w:rsidRPr="00344E19">
        <w:rPr>
          <w:rStyle w:val="Emphasis"/>
          <w:highlight w:val="cyan"/>
        </w:rPr>
        <w:t>air taxis</w:t>
      </w:r>
      <w:r w:rsidRPr="001621C4">
        <w:rPr>
          <w:rStyle w:val="Emphasis"/>
        </w:rPr>
        <w:t xml:space="preserve"> and so-called </w:t>
      </w:r>
      <w:r w:rsidRPr="00344E19">
        <w:rPr>
          <w:rStyle w:val="Emphasis"/>
          <w:highlight w:val="cyan"/>
        </w:rPr>
        <w:t>green hydrogen</w:t>
      </w:r>
      <w:r w:rsidRPr="001621C4">
        <w:rPr>
          <w:rStyle w:val="Emphasis"/>
        </w:rPr>
        <w:t>, created by using renewable energy</w:t>
      </w:r>
      <w:r w:rsidRPr="002713C4">
        <w:rPr>
          <w:sz w:val="12"/>
        </w:rPr>
        <w:t xml:space="preserve">, and which MBS has boasted will generate most of NEOM’s electricity. A </w:t>
      </w:r>
      <w:r w:rsidRPr="00344E19">
        <w:rPr>
          <w:rStyle w:val="Emphasis"/>
          <w:highlight w:val="cyan"/>
        </w:rPr>
        <w:t>green-fuel plant</w:t>
      </w:r>
      <w:r w:rsidRPr="001621C4">
        <w:rPr>
          <w:rStyle w:val="Emphasis"/>
        </w:rPr>
        <w:t xml:space="preserve"> is being </w:t>
      </w:r>
      <w:r w:rsidRPr="00344E19">
        <w:rPr>
          <w:rStyle w:val="Emphasis"/>
          <w:highlight w:val="cyan"/>
        </w:rPr>
        <w:t>built in NEOM,</w:t>
      </w:r>
      <w:r w:rsidRPr="001621C4">
        <w:rPr>
          <w:rStyle w:val="Emphasis"/>
        </w:rPr>
        <w:t xml:space="preserve"> at a cost of $5 billion.</w:t>
      </w:r>
      <w:r w:rsidRPr="002713C4">
        <w:rPr>
          <w:sz w:val="12"/>
        </w:rPr>
        <w:t xml:space="preserve"> “It is a clear path towards moving from the lab to the research center, to fully deployed technology,” says Sadad al-Husseini, a geologist who previously headed Aramco’s exploration and production department and who now heads Husseini Energy Co., a forecasting and analysis consultancy in Aramco’s hometown of Dhahran. </w:t>
      </w:r>
      <w:r w:rsidRPr="00344E19">
        <w:rPr>
          <w:rStyle w:val="Emphasis"/>
          <w:highlight w:val="cyan"/>
        </w:rPr>
        <w:t xml:space="preserve">Aramco’s research includes </w:t>
      </w:r>
      <w:r w:rsidRPr="00344E19">
        <w:rPr>
          <w:rStyle w:val="Emphasis"/>
        </w:rPr>
        <w:t xml:space="preserve">trying to </w:t>
      </w:r>
      <w:r w:rsidRPr="00344E19">
        <w:rPr>
          <w:rStyle w:val="Emphasis"/>
          <w:highlight w:val="cyan"/>
        </w:rPr>
        <w:t>capture</w:t>
      </w:r>
      <w:r w:rsidRPr="001621C4">
        <w:rPr>
          <w:rStyle w:val="Emphasis"/>
        </w:rPr>
        <w:t xml:space="preserve"> </w:t>
      </w:r>
      <w:r w:rsidRPr="00344E19">
        <w:rPr>
          <w:rStyle w:val="Emphasis"/>
          <w:highlight w:val="cyan"/>
        </w:rPr>
        <w:t xml:space="preserve">and reuse </w:t>
      </w:r>
      <w:r w:rsidRPr="00344E19">
        <w:rPr>
          <w:rStyle w:val="Emphasis"/>
        </w:rPr>
        <w:t xml:space="preserve">the </w:t>
      </w:r>
      <w:r w:rsidRPr="00344E19">
        <w:rPr>
          <w:rStyle w:val="Emphasis"/>
          <w:highlight w:val="cyan"/>
        </w:rPr>
        <w:t>carbon</w:t>
      </w:r>
      <w:r w:rsidRPr="001621C4">
        <w:rPr>
          <w:rStyle w:val="Emphasis"/>
        </w:rPr>
        <w:t xml:space="preserve"> spewed into the atmosphere </w:t>
      </w:r>
      <w:r w:rsidRPr="00344E19">
        <w:rPr>
          <w:rStyle w:val="Emphasis"/>
          <w:highlight w:val="cyan"/>
        </w:rPr>
        <w:t>from Saudi oil fields</w:t>
      </w:r>
      <w:r w:rsidRPr="001621C4">
        <w:rPr>
          <w:rStyle w:val="Emphasis"/>
        </w:rPr>
        <w:t xml:space="preserve">. </w:t>
      </w:r>
      <w:r w:rsidRPr="002713C4">
        <w:rPr>
          <w:sz w:val="12"/>
        </w:rPr>
        <w:t xml:space="preserve">It’s a </w:t>
      </w:r>
      <w:r w:rsidRPr="001621C4">
        <w:rPr>
          <w:rStyle w:val="StyleUnderline"/>
        </w:rPr>
        <w:t xml:space="preserve">tactic Saudi Arabia is relying on heavily to meet its emissions targets. </w:t>
      </w:r>
      <w:r w:rsidRPr="002713C4">
        <w:rPr>
          <w:sz w:val="12"/>
        </w:rPr>
        <w:t xml:space="preserve">Although its effectiveness is still deeply uncertain, the Saudis have </w:t>
      </w:r>
      <w:r w:rsidRPr="001621C4">
        <w:rPr>
          <w:rStyle w:val="StyleUnderline"/>
        </w:rPr>
        <w:t>begun capturing carbon, shipping it from a gas field in the desert to a plant 52 miles away, to be turned into petrochemicals.</w:t>
      </w:r>
      <w:r>
        <w:rPr>
          <w:u w:val="single"/>
        </w:rPr>
        <w:t xml:space="preserve"> </w:t>
      </w:r>
      <w:r w:rsidRPr="002713C4">
        <w:rPr>
          <w:sz w:val="12"/>
        </w:rPr>
        <w:t xml:space="preserve">Engineers are also researching a way to transport “blue” hydrogen—derived from natural gas—to far-off Europe and Asia. Saudi Arabia -delivered the first shipment of blue ammonia to Japan in 2020, for use in generating electricity, and has signed an agreement with Germany to develop green hydrogen. </w:t>
      </w:r>
      <w:r w:rsidRPr="00344E19">
        <w:rPr>
          <w:rStyle w:val="Emphasis"/>
          <w:highlight w:val="cyan"/>
        </w:rPr>
        <w:t>Aramco</w:t>
      </w:r>
      <w:r w:rsidRPr="001621C4">
        <w:rPr>
          <w:rStyle w:val="Emphasis"/>
        </w:rPr>
        <w:t xml:space="preserve"> is also </w:t>
      </w:r>
      <w:r w:rsidRPr="00344E19">
        <w:rPr>
          <w:rStyle w:val="Emphasis"/>
          <w:highlight w:val="cyan"/>
        </w:rPr>
        <w:t>working on</w:t>
      </w:r>
      <w:r w:rsidRPr="001621C4">
        <w:rPr>
          <w:rStyle w:val="Emphasis"/>
        </w:rPr>
        <w:t xml:space="preserve"> creating a </w:t>
      </w:r>
      <w:r w:rsidRPr="00344E19">
        <w:rPr>
          <w:rStyle w:val="Emphasis"/>
          <w:highlight w:val="cyan"/>
        </w:rPr>
        <w:t>synthetic fuel from</w:t>
      </w:r>
      <w:r w:rsidRPr="001621C4">
        <w:rPr>
          <w:rStyle w:val="Emphasis"/>
        </w:rPr>
        <w:t xml:space="preserve"> a mix </w:t>
      </w:r>
      <w:r w:rsidRPr="00344E19">
        <w:rPr>
          <w:rStyle w:val="Emphasis"/>
          <w:highlight w:val="cyan"/>
        </w:rPr>
        <w:t>of captured carbon and hydrogen</w:t>
      </w:r>
      <w:r w:rsidRPr="001621C4">
        <w:rPr>
          <w:rStyle w:val="Emphasis"/>
        </w:rPr>
        <w:t xml:space="preserve">, which it claims will </w:t>
      </w:r>
      <w:r w:rsidRPr="00344E19">
        <w:rPr>
          <w:rStyle w:val="Emphasis"/>
          <w:highlight w:val="cyan"/>
        </w:rPr>
        <w:t>cut</w:t>
      </w:r>
      <w:r w:rsidRPr="001621C4">
        <w:rPr>
          <w:rStyle w:val="Emphasis"/>
        </w:rPr>
        <w:t xml:space="preserve"> the </w:t>
      </w:r>
      <w:r w:rsidRPr="00344E19">
        <w:rPr>
          <w:rStyle w:val="Emphasis"/>
          <w:highlight w:val="cyan"/>
        </w:rPr>
        <w:t>pollution from</w:t>
      </w:r>
      <w:r w:rsidRPr="001621C4">
        <w:rPr>
          <w:rStyle w:val="Emphasis"/>
        </w:rPr>
        <w:t xml:space="preserve"> regular </w:t>
      </w:r>
      <w:r w:rsidRPr="00344E19">
        <w:rPr>
          <w:rStyle w:val="Emphasis"/>
          <w:highlight w:val="cyan"/>
        </w:rPr>
        <w:t>cars by 80%.</w:t>
      </w:r>
      <w:r w:rsidRPr="002713C4">
        <w:rPr>
          <w:sz w:val="12"/>
        </w:rPr>
        <w:t xml:space="preserve"> The company says it plans to start marketing it in 2025.</w:t>
      </w:r>
      <w:r>
        <w:rPr>
          <w:sz w:val="12"/>
        </w:rPr>
        <w:t xml:space="preserve"> </w:t>
      </w:r>
      <w:r w:rsidRPr="002713C4">
        <w:rPr>
          <w:sz w:val="12"/>
        </w:rPr>
        <w:t>The fact that Saudi Arabia has only one oil company, and that it’s owned by the state, enables it to spend freely on research. “You won’t find Exxon or Chevron or any of these companies focusing research on things like this,” Husseini says. “If you say, ‘Do a research project that won’t pay out for 20 years,’ they would say, ‘That’s not our job.’”</w:t>
      </w:r>
      <w:r>
        <w:rPr>
          <w:sz w:val="12"/>
        </w:rPr>
        <w:t xml:space="preserve"> </w:t>
      </w:r>
      <w:r w:rsidRPr="002713C4">
        <w:rPr>
          <w:sz w:val="12"/>
        </w:rPr>
        <w:t>With an open spigot of cash to spend, the engineers foresee creating new exports for the country, particularly of hydrogen. “We can develop world-class engineering companies to design hydro-carbon resources or plants in the kingdom, and also do that service for anyone else who’s interested,” says Yehia Khoja, an electrical engineer trained at Stanford University, who is an adviser to the Energy Ministry. In a green Saudi Arabia, he says, the country would cut its own fossil-fuel consumption by about 1 million barrels a day. It could then sell that oil on world markets, and earn nearly $100 million a day, at current prices. “It is how we justify the economics of this project,” Khoja says. He calls the country’s plan “holistic and inclusive of all solutions. It is our way of trailblazing a path towards a solution, rather than just being content in being part of a solution,” he says.</w:t>
      </w:r>
      <w:r>
        <w:rPr>
          <w:sz w:val="12"/>
        </w:rPr>
        <w:t xml:space="preserve"> </w:t>
      </w:r>
      <w:r w:rsidRPr="002713C4">
        <w:rPr>
          <w:sz w:val="12"/>
        </w:rPr>
        <w:t>Climate scientists reject that argument, accusing Saudi Arabia of greenwashing by declaring its commitment to carbon reductions while aiming to increase oil production to 13 million barrels a day. Aramco’s carbon reduction does not include so-called Scope 3 emissions generated by oil consumption, which scientists believe account for most fossil-fuel greenhouse gases. “Aramco’s approach to achieving emissions reductions lacks credibility,” Carbon Tracker Initiative, a financial think tank based in London and New York City, said in a July report. That is not just a problem for the planet. Oil-loving Saudi Arabia could also one day face falling revenues from its energy company as the world shifts to renewable energy. “Saudi Aramco is exacerbating, not mitigating, its exposure to transition risk,” the report says.</w:t>
      </w:r>
      <w:r>
        <w:rPr>
          <w:sz w:val="12"/>
        </w:rPr>
        <w:t xml:space="preserve"> </w:t>
      </w:r>
      <w:r w:rsidRPr="002713C4">
        <w:rPr>
          <w:sz w:val="12"/>
        </w:rPr>
        <w:t>Until recently, it would have been unimaginable that Saudi Arabia could be seen as a trailblazer in any global investments, let alone climate mitigation—and indeed, many doubt it ever will be. Foreign investment plunged after the October 2018 murder of Jamal Khashoggi, a Saudi journalist living in Washington, who was killed and dismembered by Saudi operatives in the country’s consulate in Istanbul, his remains never recovered.</w:t>
      </w:r>
      <w:r>
        <w:rPr>
          <w:sz w:val="12"/>
        </w:rPr>
        <w:t xml:space="preserve"> </w:t>
      </w:r>
      <w:r w:rsidRPr="002713C4">
        <w:rPr>
          <w:sz w:val="12"/>
        </w:rPr>
        <w:t>Last year, the CIA concluded that MBS had surely approved the capture or murder of Khashoggi, given his “absolute control” over Saudi security services. Amid the global outrage over the grisly assassination, CEOs and Western officials boycotted that year’s Future Investment Initiative, MBS’s flagship Davos-like gathering in Riyadh.</w:t>
      </w:r>
      <w:r>
        <w:rPr>
          <w:sz w:val="12"/>
        </w:rPr>
        <w:t xml:space="preserve"> </w:t>
      </w:r>
      <w:r w:rsidRPr="002713C4">
        <w:rPr>
          <w:sz w:val="12"/>
        </w:rPr>
        <w:t>And yet, three years after Khashoggi’s death, foreign investors were back in Saudi Arabia in force, packing MBS’s Saudi Green Initiative conference last October, and drawn to the plethora of potential deals in one of the biggest energy plans anywhere. As war raged in Ukraine, Saudi officials invited top Wall Street investors to a New York City road show in early April, to pitch their new city NEOM—a key element of the country’s green plans.</w:t>
      </w:r>
      <w:r>
        <w:rPr>
          <w:sz w:val="12"/>
        </w:rPr>
        <w:t xml:space="preserve"> </w:t>
      </w:r>
      <w:r w:rsidRPr="002713C4">
        <w:rPr>
          <w:sz w:val="12"/>
        </w:rPr>
        <w:t>For both investors and politicians, there’s a growing acceptance that the prince’s tenure is likely to outlast almost every world leader—one reason President Biden finally visited Riyadh in July, even giving him a cozy fist bump. “The idea you’re going to get rid of MBS and replace him with the Canadian Parliament is naive in the extreme,” says David Rundell, a former longtime U.S. diplomat in Riyadh and author of a book on the crown prince. “The alternative is al-Qaeda.”</w:t>
      </w:r>
      <w:r>
        <w:rPr>
          <w:sz w:val="12"/>
        </w:rPr>
        <w:t xml:space="preserve"> </w:t>
      </w:r>
      <w:r w:rsidRPr="002713C4">
        <w:rPr>
          <w:sz w:val="12"/>
        </w:rPr>
        <w:t>There is palpable relief on the ground that Khashoggi’s death has had little lasting business impact. “I think you could say we have moved on,” says Husseini, the longtime Aramco executive. “People may have postured and said, ‘Oh, I will never go there,’” he says. “But there are fundamentals in the world. You have to maintain the economy moving.”</w:t>
      </w:r>
      <w:r>
        <w:rPr>
          <w:sz w:val="12"/>
        </w:rPr>
        <w:t xml:space="preserve"> </w:t>
      </w:r>
      <w:r w:rsidRPr="002713C4">
        <w:rPr>
          <w:sz w:val="12"/>
        </w:rPr>
        <w:t>That seems clear from the Saudi stock exchange, known as the Tadawul, which is owned by the government through its sovereign wealth fund. Its CEO, Khalid al-Hussan, estimates that about 14% of stocks are held by non-Saudis, who purchase shares through about 2,600 institutional investors trading on the exchange. When the Tadawul went partly public last December, it was bombarded with requests for shares from foreign investors, with subscriptions reaching 10 times the amount on offer, according to Hussan. “I have met with more than 100 international investors,” he tells me on the day the applications closed.</w:t>
      </w:r>
      <w:r>
        <w:rPr>
          <w:sz w:val="12"/>
        </w:rPr>
        <w:t xml:space="preserve"> </w:t>
      </w:r>
      <w:r w:rsidRPr="001621C4">
        <w:rPr>
          <w:rStyle w:val="Emphasis"/>
        </w:rPr>
        <w:t xml:space="preserve">But for </w:t>
      </w:r>
      <w:r w:rsidRPr="00344E19">
        <w:rPr>
          <w:rStyle w:val="Emphasis"/>
          <w:highlight w:val="cyan"/>
        </w:rPr>
        <w:t>Saudis</w:t>
      </w:r>
      <w:r w:rsidRPr="001621C4">
        <w:rPr>
          <w:rStyle w:val="Emphasis"/>
        </w:rPr>
        <w:t xml:space="preserve"> to keep attracting new investors</w:t>
      </w:r>
      <w:r w:rsidRPr="001621C4">
        <w:rPr>
          <w:rStyle w:val="StyleUnderline"/>
        </w:rPr>
        <w:t xml:space="preserve">, they will increasingly </w:t>
      </w:r>
      <w:r w:rsidRPr="00344E19">
        <w:rPr>
          <w:rStyle w:val="Emphasis"/>
          <w:highlight w:val="cyan"/>
        </w:rPr>
        <w:t>need companies</w:t>
      </w:r>
      <w:r w:rsidRPr="001621C4">
        <w:rPr>
          <w:rStyle w:val="StyleUnderline"/>
        </w:rPr>
        <w:t xml:space="preserve"> that (at least on paper) are </w:t>
      </w:r>
      <w:r w:rsidRPr="00344E19">
        <w:rPr>
          <w:rStyle w:val="Emphasis"/>
          <w:highlight w:val="cyan"/>
        </w:rPr>
        <w:t>committed to tackling climate change</w:t>
      </w:r>
      <w:r w:rsidRPr="001621C4">
        <w:rPr>
          <w:rStyle w:val="StyleUnderline"/>
        </w:rPr>
        <w:t>.</w:t>
      </w:r>
      <w:r w:rsidRPr="002713C4">
        <w:rPr>
          <w:sz w:val="12"/>
        </w:rPr>
        <w:t xml:space="preserve"> “We see this pressure in the U.S. and Europe more and more in the future,” Hussan says. Environmental issues, he says, “will drive their investment decisions.”</w:t>
      </w:r>
      <w:r>
        <w:rPr>
          <w:sz w:val="12"/>
        </w:rPr>
        <w:t xml:space="preserve"> </w:t>
      </w:r>
      <w:r w:rsidRPr="002713C4">
        <w:rPr>
          <w:sz w:val="12"/>
        </w:rPr>
        <w:t>[Image omitted]</w:t>
      </w:r>
      <w:r>
        <w:rPr>
          <w:sz w:val="12"/>
        </w:rPr>
        <w:t xml:space="preserve"> </w:t>
      </w:r>
      <w:r w:rsidRPr="002713C4">
        <w:rPr>
          <w:sz w:val="12"/>
        </w:rPr>
        <w:t xml:space="preserve">Inside Aramco’s R&amp;D complex in Dhahran, there is a strong belief that despite the climate crisis, it will not only remain a huge oil giant but increase in size. </w:t>
      </w:r>
      <w:r w:rsidRPr="00344E19">
        <w:rPr>
          <w:rStyle w:val="Emphasis"/>
          <w:highlight w:val="cyan"/>
        </w:rPr>
        <w:t>Aramco’s engineers argue</w:t>
      </w:r>
      <w:r w:rsidRPr="001621C4">
        <w:rPr>
          <w:rStyle w:val="Emphasis"/>
        </w:rPr>
        <w:t xml:space="preserve"> that the </w:t>
      </w:r>
      <w:r w:rsidRPr="00344E19">
        <w:rPr>
          <w:rStyle w:val="Emphasis"/>
          <w:highlight w:val="cyan"/>
        </w:rPr>
        <w:t>energy transition</w:t>
      </w:r>
      <w:r w:rsidRPr="001621C4">
        <w:rPr>
          <w:rStyle w:val="Emphasis"/>
        </w:rPr>
        <w:t xml:space="preserve"> should </w:t>
      </w:r>
      <w:r w:rsidRPr="00344E19">
        <w:rPr>
          <w:rStyle w:val="Emphasis"/>
          <w:highlight w:val="cyan"/>
        </w:rPr>
        <w:t>focus on how to drill oil more cleanly</w:t>
      </w:r>
      <w:r w:rsidRPr="001621C4">
        <w:rPr>
          <w:rStyle w:val="Emphasis"/>
        </w:rPr>
        <w:t>, rather than cutting the amount of oil pumped.</w:t>
      </w:r>
      <w:r>
        <w:rPr>
          <w:rStyle w:val="Emphasis"/>
        </w:rPr>
        <w:t xml:space="preserve"> </w:t>
      </w:r>
      <w:r w:rsidRPr="001621C4">
        <w:rPr>
          <w:rStyle w:val="Emphasis"/>
        </w:rPr>
        <w:t xml:space="preserve">The company’s </w:t>
      </w:r>
      <w:r w:rsidRPr="00344E19">
        <w:rPr>
          <w:rStyle w:val="Emphasis"/>
          <w:highlight w:val="cyan"/>
        </w:rPr>
        <w:t>researchers</w:t>
      </w:r>
      <w:r w:rsidRPr="001621C4">
        <w:rPr>
          <w:rStyle w:val="Emphasis"/>
        </w:rPr>
        <w:t xml:space="preserve"> say they are already </w:t>
      </w:r>
      <w:r w:rsidRPr="00344E19">
        <w:rPr>
          <w:rStyle w:val="Emphasis"/>
          <w:highlight w:val="cyan"/>
        </w:rPr>
        <w:t>working with automakers</w:t>
      </w:r>
      <w:r w:rsidRPr="002713C4">
        <w:rPr>
          <w:sz w:val="12"/>
        </w:rPr>
        <w:t xml:space="preserve"> (which they declined to name) </w:t>
      </w:r>
      <w:r w:rsidRPr="00344E19">
        <w:rPr>
          <w:rStyle w:val="Emphasis"/>
          <w:highlight w:val="cyan"/>
        </w:rPr>
        <w:t>to switch to hydrogen-powered engines</w:t>
      </w:r>
      <w:r w:rsidRPr="002713C4">
        <w:rPr>
          <w:sz w:val="12"/>
        </w:rPr>
        <w:t>; a Nissan sedan fitted with a green-hydrogen engine sits parked outside the front door as an example. A short drive away is the company’s new center for artificial intelligence, dubbed the 4IR (fourth industrial revolution) building. One display shows mangrove plantations Aramco has planted near its huge Ras Tanura refinery on the Arabian Gulf; vegetation acts as a natural system of carbon capture, extracting emissions from the air and absorbing them in the swampy ground.</w:t>
      </w:r>
      <w:r>
        <w:rPr>
          <w:sz w:val="12"/>
        </w:rPr>
        <w:t xml:space="preserve"> </w:t>
      </w:r>
      <w:r w:rsidRPr="002713C4">
        <w:rPr>
          <w:sz w:val="12"/>
        </w:rPr>
        <w:t xml:space="preserve">But the heart of the 4IR building is a large circular control room resembling NASA’s ground control in Houston. There, </w:t>
      </w:r>
      <w:r w:rsidRPr="00344E19">
        <w:rPr>
          <w:rStyle w:val="Emphasis"/>
          <w:highlight w:val="cyan"/>
        </w:rPr>
        <w:t>engineers monitor every drop of oil Aramco pumps</w:t>
      </w:r>
      <w:r w:rsidRPr="001621C4">
        <w:rPr>
          <w:rStyle w:val="Emphasis"/>
        </w:rPr>
        <w:t xml:space="preserve"> </w:t>
      </w:r>
      <w:r w:rsidRPr="001621C4">
        <w:rPr>
          <w:rStyle w:val="StyleUnderline"/>
        </w:rPr>
        <w:t xml:space="preserve">across hundreds of oil fields, with </w:t>
      </w:r>
      <w:r w:rsidRPr="001621C4">
        <w:rPr>
          <w:rStyle w:val="Emphasis"/>
        </w:rPr>
        <w:t>60 drones and a fleet of robots sucking up 5 billion data points in real time</w:t>
      </w:r>
      <w:r w:rsidRPr="001621C4">
        <w:rPr>
          <w:rStyle w:val="StyleUnderline"/>
        </w:rPr>
        <w:t>. A screen wraps around the walls, showing a blizzard of graphs and figures—</w:t>
      </w:r>
      <w:r w:rsidRPr="001621C4">
        <w:rPr>
          <w:rStyle w:val="Emphasis"/>
        </w:rPr>
        <w:t xml:space="preserve">information engineers say they can use to </w:t>
      </w:r>
      <w:r w:rsidRPr="00344E19">
        <w:rPr>
          <w:rStyle w:val="Emphasis"/>
          <w:highlight w:val="cyan"/>
        </w:rPr>
        <w:t>analyze how to keep producing oil while cutting emissions.</w:t>
      </w:r>
      <w:r w:rsidRPr="001621C4">
        <w:rPr>
          <w:rStyle w:val="StyleUnderline"/>
        </w:rPr>
        <w:t xml:space="preserve"> “It is all about efficiency and sustainability,” one says, guiding me through the center.</w:t>
      </w:r>
      <w:r>
        <w:rPr>
          <w:rStyle w:val="StyleUnderline"/>
        </w:rPr>
        <w:t xml:space="preserve"> </w:t>
      </w:r>
      <w:r w:rsidRPr="002713C4">
        <w:rPr>
          <w:sz w:val="12"/>
        </w:rPr>
        <w:t>To environmentalists, Aramco’s efforts seem like the last gasp of an oil giant attempting to keep the global climate campaign at bay. “Aramco has no plans to reduce oil and gas production by 2030,” says ClientEarth, an international environmental legal organization. The government, it says, “has a long history of fighting efforts to tackle climate change.”</w:t>
      </w:r>
      <w:r>
        <w:rPr>
          <w:sz w:val="12"/>
        </w:rPr>
        <w:t xml:space="preserve"> </w:t>
      </w:r>
      <w:r w:rsidRPr="00344E19">
        <w:rPr>
          <w:rStyle w:val="Emphasis"/>
          <w:highlight w:val="cyan"/>
        </w:rPr>
        <w:t>Energy analysts say</w:t>
      </w:r>
      <w:r w:rsidRPr="009F6B80">
        <w:rPr>
          <w:rStyle w:val="Emphasis"/>
        </w:rPr>
        <w:t xml:space="preserve"> the </w:t>
      </w:r>
      <w:r w:rsidRPr="00344E19">
        <w:rPr>
          <w:rStyle w:val="Emphasis"/>
          <w:highlight w:val="cyan"/>
        </w:rPr>
        <w:t>Saudi</w:t>
      </w:r>
      <w:r w:rsidRPr="009F6B80">
        <w:rPr>
          <w:rStyle w:val="Emphasis"/>
        </w:rPr>
        <w:t>s</w:t>
      </w:r>
      <w:r w:rsidRPr="009F6B80">
        <w:rPr>
          <w:rStyle w:val="StyleUnderline"/>
        </w:rPr>
        <w:t>—who since the 1930s have drilled oil more cheaply than anyone else—</w:t>
      </w:r>
      <w:r w:rsidRPr="009F6B80">
        <w:rPr>
          <w:rStyle w:val="Emphasis"/>
        </w:rPr>
        <w:t xml:space="preserve">are </w:t>
      </w:r>
      <w:r w:rsidRPr="00344E19">
        <w:rPr>
          <w:rStyle w:val="Emphasis"/>
          <w:highlight w:val="cyan"/>
        </w:rPr>
        <w:t>well positioned to find solutions to</w:t>
      </w:r>
      <w:r w:rsidRPr="009F6B80">
        <w:rPr>
          <w:rStyle w:val="Emphasis"/>
        </w:rPr>
        <w:t xml:space="preserve"> the </w:t>
      </w:r>
      <w:r w:rsidRPr="00344E19">
        <w:rPr>
          <w:rStyle w:val="Emphasis"/>
          <w:highlight w:val="cyan"/>
        </w:rPr>
        <w:t>climate crisis</w:t>
      </w:r>
      <w:r w:rsidRPr="009F6B80">
        <w:rPr>
          <w:rStyle w:val="Emphasis"/>
        </w:rPr>
        <w:t xml:space="preserve">, and </w:t>
      </w:r>
      <w:r w:rsidRPr="00344E19">
        <w:rPr>
          <w:rStyle w:val="Emphasis"/>
          <w:highlight w:val="cyan"/>
        </w:rPr>
        <w:t>put them into effect</w:t>
      </w:r>
      <w:r w:rsidRPr="009F6B80">
        <w:rPr>
          <w:rStyle w:val="Emphasis"/>
        </w:rPr>
        <w:t>.</w:t>
      </w:r>
      <w:r w:rsidRPr="002713C4">
        <w:rPr>
          <w:sz w:val="12"/>
        </w:rPr>
        <w:t xml:space="preserve"> “</w:t>
      </w:r>
      <w:r w:rsidRPr="009F6B80">
        <w:rPr>
          <w:rStyle w:val="Emphasis"/>
        </w:rPr>
        <w:t xml:space="preserve">They have built a lot of know-how and a </w:t>
      </w:r>
      <w:r w:rsidRPr="00344E19">
        <w:rPr>
          <w:rStyle w:val="Emphasis"/>
          <w:highlight w:val="cyan"/>
        </w:rPr>
        <w:t>lot of capacity.</w:t>
      </w:r>
      <w:r w:rsidRPr="009F6B80">
        <w:rPr>
          <w:rStyle w:val="StyleUnderline"/>
        </w:rPr>
        <w:t xml:space="preserve"> They have the pipeline infrastructure, the ports infrastructure,”</w:t>
      </w:r>
      <w:r w:rsidRPr="002713C4">
        <w:rPr>
          <w:sz w:val="12"/>
        </w:rPr>
        <w:t xml:space="preserve"> says Saffar of the International Energy Agency. The country now needs to end its overwhelming dependence on oil revenues and transition to more clean energy—a tough two-headed challenge, Saffar says. “If you could make them work in the same direction, you would be really onto something,” he says. The question is whether Saudi Arabia’s rulers have the will to do so, even at the risk of their outsize profits.</w:t>
      </w:r>
    </w:p>
    <w:p w14:paraId="3D5404D1" w14:textId="77777777" w:rsidR="00667051" w:rsidRDefault="00667051" w:rsidP="00667051">
      <w:pPr>
        <w:pStyle w:val="Heading4"/>
      </w:pPr>
      <w:r>
        <w:t>Saudi’s working to meet climate mitigation goals – has geographic advantages for mitigation.</w:t>
      </w:r>
    </w:p>
    <w:p w14:paraId="5B498C6F" w14:textId="77777777" w:rsidR="00667051" w:rsidRPr="00BA2DDD" w:rsidRDefault="00667051" w:rsidP="00667051">
      <w:pPr>
        <w:rPr>
          <w:rStyle w:val="Style13ptBold"/>
          <w:b w:val="0"/>
          <w:bCs w:val="0"/>
          <w:sz w:val="20"/>
          <w:szCs w:val="20"/>
        </w:rPr>
      </w:pPr>
      <w:r>
        <w:rPr>
          <w:rStyle w:val="Style13ptBold"/>
        </w:rPr>
        <w:t>Krane 8/24</w:t>
      </w:r>
      <w:r>
        <w:rPr>
          <w:rStyle w:val="Style13ptBold"/>
          <w:b w:val="0"/>
          <w:bCs w:val="0"/>
        </w:rPr>
        <w:t xml:space="preserve"> </w:t>
      </w:r>
      <w:r w:rsidRPr="00BA2DDD">
        <w:rPr>
          <w:rStyle w:val="Style13ptBold"/>
          <w:b w:val="0"/>
          <w:bCs w:val="0"/>
          <w:sz w:val="20"/>
          <w:szCs w:val="20"/>
        </w:rPr>
        <w:t xml:space="preserve">– Jim Krane, the Wallace S. Wilson Fellow for Energy Studies at Rice University's Baker Institute for Public Policy; August 22, 2024; Rice University’s Baker Institute for Public Policy; “Middle East Outlook: The Energy Transition Roils the Land of Oil”; </w:t>
      </w:r>
      <w:hyperlink r:id="rId27" w:history="1">
        <w:r w:rsidRPr="00BA2DDD">
          <w:rPr>
            <w:rStyle w:val="Hyperlink"/>
            <w:sz w:val="20"/>
            <w:szCs w:val="20"/>
          </w:rPr>
          <w:t>https://www.bakerinstitute.org/research/middle-east-outlook-energy-transition-roils-land-oil</w:t>
        </w:r>
      </w:hyperlink>
      <w:r w:rsidRPr="00BA2DDD">
        <w:rPr>
          <w:rStyle w:val="Style13ptBold"/>
          <w:b w:val="0"/>
          <w:bCs w:val="0"/>
          <w:sz w:val="20"/>
          <w:szCs w:val="20"/>
        </w:rPr>
        <w:t>; Accessed 7/27/25 by NT-KT]</w:t>
      </w:r>
    </w:p>
    <w:p w14:paraId="2F9D553E" w14:textId="77777777" w:rsidR="00667051" w:rsidRPr="002713C4" w:rsidRDefault="00667051" w:rsidP="00667051">
      <w:pPr>
        <w:rPr>
          <w:sz w:val="8"/>
        </w:rPr>
      </w:pPr>
      <w:r w:rsidRPr="002713C4">
        <w:rPr>
          <w:sz w:val="8"/>
        </w:rPr>
        <w:t xml:space="preserve">Scene Setting For the </w:t>
      </w:r>
      <w:r w:rsidRPr="00E82086">
        <w:rPr>
          <w:rStyle w:val="Emphasis"/>
          <w:highlight w:val="cyan"/>
        </w:rPr>
        <w:t>Mid</w:t>
      </w:r>
      <w:r w:rsidRPr="00E82086">
        <w:rPr>
          <w:rStyle w:val="Emphasis"/>
        </w:rPr>
        <w:t xml:space="preserve">dle </w:t>
      </w:r>
      <w:r w:rsidRPr="00E82086">
        <w:rPr>
          <w:rStyle w:val="Emphasis"/>
          <w:highlight w:val="cyan"/>
        </w:rPr>
        <w:t>East</w:t>
      </w:r>
      <w:r w:rsidRPr="00E82086">
        <w:rPr>
          <w:rStyle w:val="Emphasis"/>
        </w:rPr>
        <w:t xml:space="preserve">, the </w:t>
      </w:r>
      <w:r w:rsidRPr="00E82086">
        <w:rPr>
          <w:rStyle w:val="Emphasis"/>
          <w:highlight w:val="cyan"/>
        </w:rPr>
        <w:t>energy-climate dilemma is causing a shift in strategy</w:t>
      </w:r>
      <w:r w:rsidRPr="00E82086">
        <w:rPr>
          <w:rStyle w:val="Emphasis"/>
        </w:rPr>
        <w:t>.</w:t>
      </w:r>
      <w:r w:rsidRPr="002713C4">
        <w:rPr>
          <w:sz w:val="8"/>
        </w:rPr>
        <w:t xml:space="preserve"> Oil-producing countries along the Persian Gulf are at the epicenter of the energy transition, but its slow pace suggests difficult times in coming decades rather than in the next year or two. Economic risks from softening oil demand loom largest, but others — including the potential reduction in strategic importance to Washington and rebalancing of domestic social contracts — add further exposures. On the plus side, the </w:t>
      </w:r>
      <w:r w:rsidRPr="00E82086">
        <w:rPr>
          <w:rStyle w:val="Emphasis"/>
        </w:rPr>
        <w:t>region holds attributes that give it an edge in cleaning up emissions</w:t>
      </w:r>
      <w:r w:rsidRPr="002713C4">
        <w:rPr>
          <w:sz w:val="8"/>
        </w:rPr>
        <w:t xml:space="preserve">. But it remains to be seen how assiduously regimes in the Middle East will pursue decarbonization. The tensions are fundamental. The countries lining the Persian Gulf host the greatest and most accessible quantities of oil and gas resources in the world. Successful development has rendered Gulf economies and governance systems intensely reliant on energy revenues. On average, </w:t>
      </w:r>
      <w:r w:rsidRPr="00E82086">
        <w:rPr>
          <w:rStyle w:val="Emphasis"/>
        </w:rPr>
        <w:t>70% of government budgets and 30% of GDP arise from oil and gas exports, although those figures vary greatly by country and year.[1]</w:t>
      </w:r>
      <w:r>
        <w:rPr>
          <w:rStyle w:val="Emphasis"/>
        </w:rPr>
        <w:t xml:space="preserve"> </w:t>
      </w:r>
      <w:r w:rsidRPr="002713C4">
        <w:rPr>
          <w:sz w:val="8"/>
        </w:rPr>
        <w:t xml:space="preserve">The Gulf region is also on the leading edge of changes in the climate. The heatwave of 2016 sent temperatures in Kuwait and Iraq to 129.2 degrees Fahrenheit (54 degrees Celsius), the highest-ever reading in the eastern hemisphere.[2] Further warming in one of the world’s hottest regions means that global decarbonization must be prioritized to maintain livability. Emissions from the Gulf countries are substantial, even in comparison with major economies. On a per capita basis, the Gulf Cooperation Council (GCC) countries emit more than the United States (Figures 1 and 2). Gulf societies have developed energy intensive lifestyles over the past five decades based on cheap — generally subsidized — fuels and energy services. Relative to GDP, the world’s top subsidizers of fossil fuels are mainly in the Gulf, led by Iran. The effects on demand have been stunning. Saudi Arabia ranks No. 41 by population, but is the world’s No. 4 oil consumer, surpassing Japan, Russia, Brazil and Germany (Figure 3). Consumer subsidies are notoriously difficult to retract. Gulf governments managed partial reforms starting in 2014, which began to moderate oil demand, but growth returned in 2021 as COVID-19 pandemic effects dissipated. [Figures omitted] Alongside these challenges, the already sharp tempo of geopolitical crisis formation in Middle East has surged to brink levels in the past year. Wars focused on Israel and its occupied territories have bled into neighboring countries and sea lanes. Shipping costs and travel durations for the Gulf’s export-oriented economies have rendered their products less competitive in some markets, particularly liquified natural gas (LNG) bound for Europe. Longer term, the transition away from fossil fuels suggests a downgrade in the region’s strategic importance to the developed world. In short, the Gulf region is the world’s key hydrocarbon supplier and reserves holder, a major consumer and subsidizer of fossil fuels, an early victim of the changing climate, and a global hub of armed conflict. As such it remains difficult to envision successful intervention on greenhouse gas emissions without concerted action by major Gulf governments, such as Saudi Arabia, the United Arab Emirates (UAE), and even Iran. As such, it is highly likely that global interest in the Gulf’s energy-climate travails will only increase. Of course, with challenges come opportunities, and </w:t>
      </w:r>
      <w:r w:rsidRPr="00E82086">
        <w:rPr>
          <w:rStyle w:val="Emphasis"/>
          <w:highlight w:val="cyan"/>
        </w:rPr>
        <w:t>Gulf countries harbor big advantages that could render them ideal destinations for investment in energy transition technologies</w:t>
      </w:r>
      <w:r w:rsidRPr="002713C4">
        <w:rPr>
          <w:sz w:val="8"/>
        </w:rPr>
        <w:t xml:space="preserve">.[3] These </w:t>
      </w:r>
      <w:r w:rsidRPr="00E82086">
        <w:rPr>
          <w:rStyle w:val="StyleUnderline"/>
        </w:rPr>
        <w:t xml:space="preserve">include </w:t>
      </w:r>
      <w:r w:rsidRPr="00E82086">
        <w:rPr>
          <w:rStyle w:val="StyleUnderline"/>
          <w:highlight w:val="cyan"/>
        </w:rPr>
        <w:t>copious solar radiation</w:t>
      </w:r>
      <w:r w:rsidRPr="00E82086">
        <w:rPr>
          <w:rStyle w:val="StyleUnderline"/>
        </w:rPr>
        <w:t xml:space="preserve"> and </w:t>
      </w:r>
      <w:r w:rsidRPr="00E82086">
        <w:rPr>
          <w:rStyle w:val="StyleUnderline"/>
          <w:highlight w:val="cyan"/>
        </w:rPr>
        <w:t>vacant land</w:t>
      </w:r>
      <w:r w:rsidRPr="00E82086">
        <w:rPr>
          <w:rStyle w:val="StyleUnderline"/>
        </w:rPr>
        <w:t xml:space="preserve">, along with </w:t>
      </w:r>
      <w:r w:rsidRPr="00E82086">
        <w:rPr>
          <w:rStyle w:val="StyleUnderline"/>
          <w:highlight w:val="cyan"/>
        </w:rPr>
        <w:t>carbon-sequestering attributes</w:t>
      </w:r>
      <w:r w:rsidRPr="00E82086">
        <w:rPr>
          <w:rStyle w:val="StyleUnderline"/>
        </w:rPr>
        <w:t xml:space="preserve">, such as </w:t>
      </w:r>
      <w:r w:rsidRPr="00E82086">
        <w:rPr>
          <w:rStyle w:val="StyleUnderline"/>
          <w:highlight w:val="cyan"/>
        </w:rPr>
        <w:t>clustered emissions next to geological storage sites</w:t>
      </w:r>
      <w:r w:rsidRPr="00E82086">
        <w:rPr>
          <w:rStyle w:val="StyleUnderline"/>
        </w:rPr>
        <w:t xml:space="preserve">, and </w:t>
      </w:r>
      <w:r w:rsidRPr="00E82086">
        <w:rPr>
          <w:rStyle w:val="StyleUnderline"/>
          <w:highlight w:val="cyan"/>
        </w:rPr>
        <w:t>expertise and investment capital targeting hydrogen</w:t>
      </w:r>
      <w:r w:rsidRPr="00E82086">
        <w:rPr>
          <w:rStyle w:val="StyleUnderline"/>
        </w:rPr>
        <w:t>.</w:t>
      </w:r>
      <w:r w:rsidRPr="002713C4">
        <w:rPr>
          <w:sz w:val="8"/>
        </w:rPr>
        <w:t xml:space="preserve"> </w:t>
      </w:r>
      <w:r w:rsidRPr="00E82086">
        <w:rPr>
          <w:rStyle w:val="StyleUnderline"/>
          <w:highlight w:val="cyan"/>
        </w:rPr>
        <w:t>Buildouts of renewable power generation and low-carbon hydrogen production</w:t>
      </w:r>
      <w:r w:rsidRPr="00E82086">
        <w:rPr>
          <w:rStyle w:val="StyleUnderline"/>
        </w:rPr>
        <w:t xml:space="preserve">, along with </w:t>
      </w:r>
      <w:r w:rsidRPr="00E82086">
        <w:rPr>
          <w:rStyle w:val="StyleUnderline"/>
          <w:highlight w:val="cyan"/>
        </w:rPr>
        <w:t>carbon capture and storage capacity</w:t>
      </w:r>
      <w:r w:rsidRPr="00E82086">
        <w:rPr>
          <w:rStyle w:val="StyleUnderline"/>
        </w:rPr>
        <w:t>, are in the nascent stages in the Gulf.</w:t>
      </w:r>
      <w:r w:rsidRPr="002713C4">
        <w:rPr>
          <w:sz w:val="8"/>
        </w:rPr>
        <w:t xml:space="preserve"> </w:t>
      </w:r>
      <w:r w:rsidRPr="00E82086">
        <w:rPr>
          <w:rStyle w:val="Emphasis"/>
        </w:rPr>
        <w:t xml:space="preserve">A </w:t>
      </w:r>
      <w:r w:rsidRPr="00E82086">
        <w:rPr>
          <w:rStyle w:val="Emphasis"/>
          <w:highlight w:val="cyan"/>
        </w:rPr>
        <w:t>concerted push</w:t>
      </w:r>
      <w:r w:rsidRPr="00E82086">
        <w:rPr>
          <w:rStyle w:val="Emphasis"/>
        </w:rPr>
        <w:t xml:space="preserve"> — if it happens — could </w:t>
      </w:r>
      <w:r w:rsidRPr="00E82086">
        <w:rPr>
          <w:rStyle w:val="Emphasis"/>
          <w:highlight w:val="cyan"/>
        </w:rPr>
        <w:t>diversify a preeminent oil supply region into a preeminent carbon management region.</w:t>
      </w:r>
      <w:r>
        <w:rPr>
          <w:rStyle w:val="Emphasis"/>
        </w:rPr>
        <w:t xml:space="preserve"> </w:t>
      </w:r>
      <w:r w:rsidRPr="002713C4">
        <w:rPr>
          <w:sz w:val="8"/>
        </w:rPr>
        <w:t xml:space="preserve">The Road Ahead Crafting workable policies to deal with the Gulf’s transition dilemma will </w:t>
      </w:r>
      <w:r w:rsidRPr="00E82086">
        <w:rPr>
          <w:rStyle w:val="StyleUnderline"/>
        </w:rPr>
        <w:t>require international support.</w:t>
      </w:r>
      <w:r w:rsidRPr="002713C4">
        <w:rPr>
          <w:sz w:val="8"/>
        </w:rPr>
        <w:t xml:space="preserve"> In recognition of this and to ensure a voice at the table, Gulf policymakers have openly joined deliberations around the international climate agenda. For nearly 20 years, Gulf governments have pledged to build out renewable power and reduce emissions of carbon dioxide and methane. Early pledges were based around ambitious goals in solar and nuclear power generation. Later, further commitments were enshrined in the 2015 Paris Agreement and the subsequent announcements of net-zero carbon emissions by 2050 by the UAE and Oman or 2060 by Saudi Arabia, Kuwait, and Bahrain. The evolution of stated goals, aspiration, and reality in the Middle East is characterized by a few targets being hit, but most targets being missed, with new targets being announced. For instance, did Abu Dhabi reach its 2008 goal that 7% of its power generating capacity be provided by renewable sources by 2020? Yes, it did. Did Saudi Arabia build the 23.9 gigawatts of solar generation capacity it promised by 2020? No, it did not.[4] </w:t>
      </w:r>
      <w:r w:rsidRPr="00E82086">
        <w:rPr>
          <w:rStyle w:val="Emphasis"/>
          <w:highlight w:val="cyan"/>
        </w:rPr>
        <w:t>Strategies are evolving and include a variety of technologies.</w:t>
      </w:r>
      <w:r>
        <w:rPr>
          <w:rStyle w:val="Emphasis"/>
        </w:rPr>
        <w:t xml:space="preserve"> </w:t>
      </w:r>
      <w:r w:rsidRPr="002713C4">
        <w:rPr>
          <w:sz w:val="8"/>
        </w:rPr>
        <w:t xml:space="preserve">An Example in the Making? </w:t>
      </w:r>
      <w:r w:rsidRPr="00E82086">
        <w:rPr>
          <w:rStyle w:val="Emphasis"/>
          <w:highlight w:val="cyan"/>
        </w:rPr>
        <w:t>Saudi Aramco’s Hydrogen Strategy</w:t>
      </w:r>
      <w:r>
        <w:rPr>
          <w:rStyle w:val="Emphasis"/>
        </w:rPr>
        <w:t xml:space="preserve"> </w:t>
      </w:r>
      <w:r w:rsidRPr="002713C4">
        <w:rPr>
          <w:sz w:val="8"/>
        </w:rPr>
        <w:t xml:space="preserve">Middle East governments often assign climate policy to their energy ministries and, if they have one, national oil companies. Saudi Aramco, the world’s largest oil producing and exporting firm, is a linchpin of Saudi climate strategy. Due to its world-leading carbon production, particularly the so-called Scope 3 emissions from global combustion of Saudi oil, </w:t>
      </w:r>
      <w:r w:rsidRPr="00E82086">
        <w:rPr>
          <w:rStyle w:val="Emphasis"/>
          <w:highlight w:val="cyan"/>
        </w:rPr>
        <w:t xml:space="preserve">Aramco </w:t>
      </w:r>
      <w:r w:rsidRPr="00E82086">
        <w:rPr>
          <w:rStyle w:val="Emphasis"/>
        </w:rPr>
        <w:t>holds significant influence in the world’s climate ambitions and agenda</w:t>
      </w:r>
      <w:r w:rsidRPr="002713C4">
        <w:rPr>
          <w:sz w:val="8"/>
        </w:rPr>
        <w:t xml:space="preserve">, just as decisions made in consuming countries will impact Saudi Arabia’s export revenue. </w:t>
      </w:r>
      <w:r w:rsidRPr="00E82086">
        <w:rPr>
          <w:rStyle w:val="Emphasis"/>
        </w:rPr>
        <w:t xml:space="preserve">One of the </w:t>
      </w:r>
      <w:r w:rsidRPr="00E82086">
        <w:rPr>
          <w:rStyle w:val="Emphasis"/>
          <w:highlight w:val="cyan"/>
        </w:rPr>
        <w:t>decarbonization pathways</w:t>
      </w:r>
      <w:r w:rsidRPr="00E82086">
        <w:rPr>
          <w:rStyle w:val="StyleUnderline"/>
        </w:rPr>
        <w:t xml:space="preserve"> that Saudi Aramco has touted involves </w:t>
      </w:r>
      <w:r w:rsidRPr="00E82086">
        <w:rPr>
          <w:rStyle w:val="Emphasis"/>
          <w:highlight w:val="cyan"/>
        </w:rPr>
        <w:t>swapping conventional fuels for low-carbon replacements</w:t>
      </w:r>
      <w:r w:rsidRPr="00E82086">
        <w:rPr>
          <w:rStyle w:val="Emphasis"/>
        </w:rPr>
        <w:t>,</w:t>
      </w:r>
      <w:r w:rsidRPr="00E82086">
        <w:rPr>
          <w:rStyle w:val="StyleUnderline"/>
        </w:rPr>
        <w:t xml:space="preserve"> many of which revolve around hydrogen</w:t>
      </w:r>
      <w:r w:rsidRPr="002713C4">
        <w:rPr>
          <w:sz w:val="8"/>
        </w:rPr>
        <w:t xml:space="preserve">. </w:t>
      </w:r>
      <w:r w:rsidRPr="00E82086">
        <w:rPr>
          <w:rStyle w:val="Emphasis"/>
          <w:highlight w:val="cyan"/>
        </w:rPr>
        <w:t>Hydrogen</w:t>
      </w:r>
      <w:r w:rsidRPr="00E82086">
        <w:rPr>
          <w:rStyle w:val="Emphasis"/>
        </w:rPr>
        <w:t xml:space="preserve"> has emerged as a </w:t>
      </w:r>
      <w:r w:rsidRPr="00E82086">
        <w:rPr>
          <w:rStyle w:val="Emphasis"/>
          <w:highlight w:val="cyan"/>
        </w:rPr>
        <w:t>favored energy carrier</w:t>
      </w:r>
      <w:r w:rsidRPr="00E82086">
        <w:rPr>
          <w:rStyle w:val="Emphasis"/>
        </w:rPr>
        <w:t xml:space="preserve"> given the prospects for </w:t>
      </w:r>
      <w:r w:rsidRPr="00E82086">
        <w:rPr>
          <w:rStyle w:val="Emphasis"/>
          <w:highlight w:val="cyan"/>
        </w:rPr>
        <w:t>avoid</w:t>
      </w:r>
      <w:r w:rsidRPr="00E82086">
        <w:rPr>
          <w:rStyle w:val="Emphasis"/>
        </w:rPr>
        <w:t xml:space="preserve">ing </w:t>
      </w:r>
      <w:r w:rsidRPr="00E82086">
        <w:rPr>
          <w:rStyle w:val="Emphasis"/>
          <w:highlight w:val="cyan"/>
        </w:rPr>
        <w:t>g</w:t>
      </w:r>
      <w:r w:rsidRPr="00E82086">
        <w:rPr>
          <w:rStyle w:val="Emphasis"/>
        </w:rPr>
        <w:t>reen</w:t>
      </w:r>
      <w:r w:rsidRPr="00E82086">
        <w:rPr>
          <w:rStyle w:val="Emphasis"/>
          <w:highlight w:val="cyan"/>
        </w:rPr>
        <w:t>h</w:t>
      </w:r>
      <w:r w:rsidRPr="00E82086">
        <w:rPr>
          <w:rStyle w:val="Emphasis"/>
        </w:rPr>
        <w:t xml:space="preserve">ouse </w:t>
      </w:r>
      <w:r w:rsidRPr="00E82086">
        <w:rPr>
          <w:rStyle w:val="Emphasis"/>
          <w:highlight w:val="cyan"/>
        </w:rPr>
        <w:t>g</w:t>
      </w:r>
      <w:r w:rsidRPr="00E82086">
        <w:rPr>
          <w:rStyle w:val="Emphasis"/>
        </w:rPr>
        <w:t xml:space="preserve">as emissions while </w:t>
      </w:r>
      <w:r w:rsidRPr="00E82086">
        <w:rPr>
          <w:rStyle w:val="Emphasis"/>
          <w:highlight w:val="cyan"/>
        </w:rPr>
        <w:t>retaining a familiar business model for fuel supply chains</w:t>
      </w:r>
      <w:r w:rsidRPr="00E82086">
        <w:rPr>
          <w:rStyle w:val="Emphasis"/>
        </w:rPr>
        <w:t xml:space="preserve"> that </w:t>
      </w:r>
      <w:r w:rsidRPr="00E82086">
        <w:rPr>
          <w:rStyle w:val="Emphasis"/>
          <w:highlight w:val="cyan"/>
        </w:rPr>
        <w:t>leverages</w:t>
      </w:r>
      <w:r w:rsidRPr="00E82086">
        <w:rPr>
          <w:rStyle w:val="Emphasis"/>
        </w:rPr>
        <w:t xml:space="preserve"> the </w:t>
      </w:r>
      <w:r w:rsidRPr="00E82086">
        <w:rPr>
          <w:rStyle w:val="Emphasis"/>
          <w:highlight w:val="cyan"/>
        </w:rPr>
        <w:t>resource comparative advantages native to the region.</w:t>
      </w:r>
      <w:r>
        <w:rPr>
          <w:rStyle w:val="Emphasis"/>
        </w:rPr>
        <w:t xml:space="preserve"> </w:t>
      </w:r>
      <w:r w:rsidRPr="00CA6564">
        <w:rPr>
          <w:rStyle w:val="Emphasis"/>
          <w:highlight w:val="cyan"/>
        </w:rPr>
        <w:t>Aramco’s ambitions on hydrogen</w:t>
      </w:r>
      <w:r w:rsidRPr="00E82086">
        <w:rPr>
          <w:rStyle w:val="Emphasis"/>
        </w:rPr>
        <w:t xml:space="preserve"> are shaping up as an </w:t>
      </w:r>
      <w:r w:rsidRPr="00CA6564">
        <w:rPr>
          <w:rStyle w:val="Emphasis"/>
          <w:highlight w:val="cyan"/>
        </w:rPr>
        <w:t>important variable in energy transition</w:t>
      </w:r>
      <w:r w:rsidRPr="00E82086">
        <w:rPr>
          <w:rStyle w:val="Emphasis"/>
        </w:rPr>
        <w:t>s and are an indicator that Saudi Aramco’s remit is broadening from carbon extraction and distribution to full-cycle carbon management.</w:t>
      </w:r>
      <w:r w:rsidRPr="002713C4">
        <w:rPr>
          <w:sz w:val="8"/>
        </w:rPr>
        <w:t xml:space="preserve">[5] </w:t>
      </w:r>
      <w:r w:rsidRPr="00CA6564">
        <w:rPr>
          <w:rStyle w:val="StyleUnderline"/>
          <w:highlight w:val="cyan"/>
        </w:rPr>
        <w:t>Aramco’s engineering and investment capacity</w:t>
      </w:r>
      <w:r w:rsidRPr="00E82086">
        <w:rPr>
          <w:rStyle w:val="StyleUnderline"/>
        </w:rPr>
        <w:t xml:space="preserve"> aims to </w:t>
      </w:r>
      <w:r w:rsidRPr="00CA6564">
        <w:rPr>
          <w:rStyle w:val="StyleUnderline"/>
          <w:highlight w:val="cyan"/>
        </w:rPr>
        <w:t>convert</w:t>
      </w:r>
      <w:r w:rsidRPr="00E82086">
        <w:rPr>
          <w:rStyle w:val="StyleUnderline"/>
        </w:rPr>
        <w:t xml:space="preserve"> the </w:t>
      </w:r>
      <w:r w:rsidRPr="00CA6564">
        <w:rPr>
          <w:rStyle w:val="StyleUnderline"/>
          <w:highlight w:val="cyan"/>
        </w:rPr>
        <w:t>Saudi</w:t>
      </w:r>
      <w:r w:rsidRPr="00E82086">
        <w:rPr>
          <w:rStyle w:val="StyleUnderline"/>
        </w:rPr>
        <w:t xml:space="preserve"> Arabia </w:t>
      </w:r>
      <w:r w:rsidRPr="00CA6564">
        <w:rPr>
          <w:rStyle w:val="StyleUnderline"/>
          <w:highlight w:val="cyan"/>
        </w:rPr>
        <w:t>into</w:t>
      </w:r>
      <w:r w:rsidRPr="00E82086">
        <w:rPr>
          <w:rStyle w:val="StyleUnderline"/>
        </w:rPr>
        <w:t xml:space="preserve"> an </w:t>
      </w:r>
      <w:r w:rsidRPr="00CA6564">
        <w:rPr>
          <w:rStyle w:val="StyleUnderline"/>
          <w:highlight w:val="cyan"/>
        </w:rPr>
        <w:t>investment destination for climate</w:t>
      </w:r>
      <w:r w:rsidRPr="00CA6564">
        <w:rPr>
          <w:rStyle w:val="StyleUnderline"/>
          <w:rFonts w:ascii="Cambria Math" w:hAnsi="Cambria Math" w:cs="Cambria Math"/>
          <w:highlight w:val="cyan"/>
        </w:rPr>
        <w:t>‑</w:t>
      </w:r>
      <w:r w:rsidRPr="00CA6564">
        <w:rPr>
          <w:rStyle w:val="StyleUnderline"/>
          <w:highlight w:val="cyan"/>
        </w:rPr>
        <w:t>compliant industrial production</w:t>
      </w:r>
      <w:r w:rsidRPr="00E82086">
        <w:rPr>
          <w:rStyle w:val="StyleUnderline"/>
        </w:rPr>
        <w:t xml:space="preserve">. This will be achieved by </w:t>
      </w:r>
      <w:r w:rsidRPr="00CA6564">
        <w:rPr>
          <w:rStyle w:val="Emphasis"/>
          <w:highlight w:val="cyan"/>
        </w:rPr>
        <w:t>decarbonizing existing assets</w:t>
      </w:r>
      <w:r w:rsidRPr="00E82086">
        <w:rPr>
          <w:rStyle w:val="Emphasis"/>
        </w:rPr>
        <w:t xml:space="preserve"> — electrifying processes </w:t>
      </w:r>
      <w:r w:rsidRPr="00CA6564">
        <w:rPr>
          <w:rStyle w:val="Emphasis"/>
          <w:highlight w:val="cyan"/>
        </w:rPr>
        <w:t>using renewables</w:t>
      </w:r>
      <w:r w:rsidRPr="00E82086">
        <w:rPr>
          <w:rStyle w:val="Emphasis"/>
        </w:rPr>
        <w:t xml:space="preserve"> — and </w:t>
      </w:r>
      <w:r w:rsidRPr="00CA6564">
        <w:rPr>
          <w:rStyle w:val="Emphasis"/>
          <w:highlight w:val="cyan"/>
        </w:rPr>
        <w:t>providing services in carbon removal, conversion, utilization, and sequestration</w:t>
      </w:r>
      <w:r w:rsidRPr="00E82086">
        <w:rPr>
          <w:rStyle w:val="Emphasis"/>
        </w:rPr>
        <w:t>.</w:t>
      </w:r>
      <w:r>
        <w:rPr>
          <w:rStyle w:val="Emphasis"/>
        </w:rPr>
        <w:t xml:space="preserve"> </w:t>
      </w:r>
      <w:r w:rsidRPr="002713C4">
        <w:rPr>
          <w:sz w:val="8"/>
        </w:rPr>
        <w:t xml:space="preserve">We Cannot Forget the Centrality of Geopolitics The Red Sea as a Harbinger of Future Stress? Geopolitics remains central to any discussion of the Middle East, especially given the region’s makeup of small states with clashing national interests and relations. Most recently, Yemen’s Houthi movement stands out in this regard. The Houthi attacks on global shipping through the Red Sea, for example, has negatively impacted trade in energy commodities, with LNG carriers at the top of the list of cargo types. The Houthi attacks present a new phenomenon in geo-economic conflict.[6] A quasi-state group is using asymmetric tactics and weaponry not just to fight conventional armed forces, but to selectively thwart shipping in ways that serve as targeted economic sanctions against countries supporting Israel. The Iran-backed Houthi can do this by dint of access to inexpensive innovations in weaponry in combination with control of strategic territory astride one of the world’s great maritime chokepoints: the Bab el-Mandeb Strait. As of late June 2024, the Houthi challenge to free and secure navigation remains unresolved. International military and diplomatic efforts have failed to halt the attacks, and the Houthi have proven resilient to attempts at deterrence. Regardless of how much longer this goes on, it raises an obvious question about whether the Red Sea shipping conundrum is a one-off or whether it is replicable elsewhere by others inspired by the Houthis’ unorthodox tactics. Declining Strategic Importance? The global oil market may be evolving in ways that could undermine the strategic importance of oil-producing countries, at least in the eyes of the U.S. government. The market is being reshaped by electric and more efficient mobility, broadening geographic diversity of oil production, especially from the U.S., and a rising share of oil being diverted to petrochemical use. These trends suggest U.S. voters and future U.S. administrations will be less directly exposed to price swings and other risks in the global oil market, and less reliant on Saudi Arabia for price stability. Why is this significant? Diminishing risk exposure could reduce the imperatives for U.S. policymakers to spend so heavily on security provision in the Persian Gulf — more than $100 billion per year — or to resolve diplomatic rifts with major producers such as Saudi Arabia.[7] Moreover, it can be argued that the general shift in pressures on the Organization of the Petroleum Exporting Countries (OPEC) cartel — from Russia becoming an active participant in negotiating production quotas to speculation regarding the UAE’s membership — emanate from diverging responses to energy transitions.[8] This, in turn, raises questions about the long-term strategic importance of OPEC and its members, at least from the perspective of developed countries such as the U.S. That stated, the strategic importance of the Gulf region in the climate equation is increasing. </w:t>
      </w:r>
      <w:r w:rsidRPr="00E82086">
        <w:rPr>
          <w:rStyle w:val="Emphasis"/>
        </w:rPr>
        <w:t xml:space="preserve">The </w:t>
      </w:r>
      <w:r w:rsidRPr="00CA6564">
        <w:rPr>
          <w:rStyle w:val="Emphasis"/>
          <w:highlight w:val="cyan"/>
        </w:rPr>
        <w:t>Gulf’s cooperation</w:t>
      </w:r>
      <w:r w:rsidRPr="00E82086">
        <w:rPr>
          <w:rStyle w:val="Emphasis"/>
        </w:rPr>
        <w:t xml:space="preserve"> is a </w:t>
      </w:r>
      <w:r w:rsidRPr="00CA6564">
        <w:rPr>
          <w:rStyle w:val="Emphasis"/>
          <w:highlight w:val="cyan"/>
        </w:rPr>
        <w:t>prerequisite for any workable climate action</w:t>
      </w:r>
      <w:r w:rsidRPr="00E82086">
        <w:rPr>
          <w:rStyle w:val="Emphasis"/>
        </w:rPr>
        <w:t xml:space="preserve">, and the </w:t>
      </w:r>
      <w:r w:rsidRPr="00CA6564">
        <w:rPr>
          <w:rStyle w:val="Emphasis"/>
          <w:highlight w:val="cyan"/>
        </w:rPr>
        <w:t>region’s carbon management advantages and capital investment capabilities</w:t>
      </w:r>
      <w:r w:rsidRPr="00E82086">
        <w:rPr>
          <w:rStyle w:val="Emphasis"/>
        </w:rPr>
        <w:t xml:space="preserve"> make it an </w:t>
      </w:r>
      <w:r w:rsidRPr="00CA6564">
        <w:rPr>
          <w:rStyle w:val="Emphasis"/>
          <w:highlight w:val="cyan"/>
        </w:rPr>
        <w:t>attractive partner for future climate actions.</w:t>
      </w:r>
      <w:r w:rsidRPr="00E82086">
        <w:rPr>
          <w:rStyle w:val="Emphasis"/>
        </w:rPr>
        <w:t xml:space="preserve"> </w:t>
      </w:r>
      <w:r w:rsidRPr="002713C4">
        <w:rPr>
          <w:sz w:val="8"/>
        </w:rPr>
        <w:t xml:space="preserve">While these attributes are unlikely to fully offset the negatives from a decline in oil rents and loss of oil’s monopoly as a transportation fuel, they provide promising pathways for Gulf leadership. Final Remarks Under any imaginable scenario, climate change and energy transitions pose a difficult future for the Gulf region. In addition to undermining all-important oil rents — the political lifeblood of these monarchical regimes — these trends threaten the protection and diplomatic support of key allies, the survivability of the Gulf climate, and even the social contract between governments and society. The stakes could not be higher. </w:t>
      </w:r>
    </w:p>
    <w:p w14:paraId="5BCDCB5E" w14:textId="77777777" w:rsidR="00667051" w:rsidRPr="00667051" w:rsidRDefault="00667051" w:rsidP="00667051"/>
    <w:p w14:paraId="60691F97" w14:textId="13DAFBAB" w:rsidR="00AF06BE" w:rsidRPr="00AF06BE" w:rsidRDefault="00AF06BE" w:rsidP="00AF06BE">
      <w:pPr>
        <w:pStyle w:val="Heading1"/>
      </w:pPr>
      <w:r>
        <w:t>AFF</w:t>
      </w:r>
    </w:p>
    <w:p w14:paraId="1ADCBDB6" w14:textId="303EAE2E" w:rsidR="00846C7E" w:rsidRDefault="00846C7E" w:rsidP="00912226">
      <w:pPr>
        <w:pStyle w:val="Heading2"/>
      </w:pPr>
      <w:r>
        <w:t>UQ</w:t>
      </w:r>
    </w:p>
    <w:p w14:paraId="553AC46B" w14:textId="77777777" w:rsidR="00846C7E" w:rsidRDefault="00846C7E" w:rsidP="00846C7E">
      <w:pPr>
        <w:pStyle w:val="Heading3"/>
      </w:pPr>
      <w:r>
        <w:t>UQ---Oil---AT: Oil DA---2AC</w:t>
      </w:r>
    </w:p>
    <w:p w14:paraId="4A8E0F38" w14:textId="77777777" w:rsidR="00846C7E" w:rsidRPr="00FE2C11" w:rsidRDefault="00846C7E" w:rsidP="00846C7E">
      <w:pPr>
        <w:pStyle w:val="Heading4"/>
        <w:rPr>
          <w:b w:val="0"/>
          <w:bCs/>
        </w:rPr>
      </w:pPr>
      <w:r>
        <w:t xml:space="preserve">Petrostate collapse is </w:t>
      </w:r>
      <w:r w:rsidRPr="00FE2C11">
        <w:rPr>
          <w:u w:val="single"/>
        </w:rPr>
        <w:t>inevitable</w:t>
      </w:r>
      <w:r>
        <w:t xml:space="preserve">: </w:t>
      </w:r>
      <w:r w:rsidRPr="00FE2C11">
        <w:rPr>
          <w:b w:val="0"/>
          <w:bCs/>
          <w:u w:val="single"/>
        </w:rPr>
        <w:t>transition</w:t>
      </w:r>
      <w:r w:rsidRPr="00FE2C11">
        <w:rPr>
          <w:b w:val="0"/>
          <w:bCs/>
        </w:rPr>
        <w:t xml:space="preserve">, </w:t>
      </w:r>
      <w:r w:rsidRPr="00FE2C11">
        <w:rPr>
          <w:b w:val="0"/>
          <w:bCs/>
          <w:u w:val="single"/>
        </w:rPr>
        <w:t>demand peak</w:t>
      </w:r>
      <w:r w:rsidRPr="00FE2C11">
        <w:rPr>
          <w:b w:val="0"/>
          <w:bCs/>
        </w:rPr>
        <w:t xml:space="preserve">, and energy </w:t>
      </w:r>
      <w:r w:rsidRPr="00FE2C11">
        <w:rPr>
          <w:b w:val="0"/>
          <w:bCs/>
          <w:u w:val="single"/>
        </w:rPr>
        <w:t>independence</w:t>
      </w:r>
      <w:r w:rsidRPr="00FE2C11">
        <w:rPr>
          <w:b w:val="0"/>
          <w:bCs/>
        </w:rPr>
        <w:t xml:space="preserve">. </w:t>
      </w:r>
    </w:p>
    <w:p w14:paraId="46EAA2B9" w14:textId="77777777" w:rsidR="00846C7E" w:rsidRDefault="00846C7E" w:rsidP="00846C7E">
      <w:r w:rsidRPr="00AE1480">
        <w:rPr>
          <w:rStyle w:val="Style13ptBold"/>
        </w:rPr>
        <w:t xml:space="preserve">Prince </w:t>
      </w:r>
      <w:r>
        <w:rPr>
          <w:rStyle w:val="Style13ptBold"/>
        </w:rPr>
        <w:t xml:space="preserve">et al. </w:t>
      </w:r>
      <w:r w:rsidRPr="00AE1480">
        <w:rPr>
          <w:rStyle w:val="Style13ptBold"/>
        </w:rPr>
        <w:t>23</w:t>
      </w:r>
      <w:r>
        <w:t>, *</w:t>
      </w:r>
      <w:r w:rsidRPr="00AE1480">
        <w:t>Senior Analyst in the Oil, Gas and Mining</w:t>
      </w:r>
      <w:r>
        <w:t xml:space="preserve"> Team at Carbon Tracker, Ph.D. from </w:t>
      </w:r>
      <w:r w:rsidRPr="00AE1480">
        <w:t>Royal Holloway University</w:t>
      </w:r>
      <w:r>
        <w:t xml:space="preserve">, **Research Consultant, ***Analyst for Carbon Tracker </w:t>
      </w:r>
      <w:r w:rsidRPr="00AE1480">
        <w:t xml:space="preserve">Oil, Gas </w:t>
      </w:r>
      <w:r>
        <w:t>and</w:t>
      </w:r>
      <w:r w:rsidRPr="00AE1480">
        <w:t xml:space="preserve"> Mining</w:t>
      </w:r>
      <w:r>
        <w:t xml:space="preserve"> Team, †Head of the Oil, Gas and Mining Team at Carbon Tracker, </w:t>
      </w:r>
      <w:r w:rsidRPr="00AE1480">
        <w:t>M</w:t>
      </w:r>
      <w:r>
        <w:t>.</w:t>
      </w:r>
      <w:r w:rsidRPr="00AE1480">
        <w:t>Sc</w:t>
      </w:r>
      <w:r>
        <w:t>.</w:t>
      </w:r>
      <w:r w:rsidRPr="00AE1480">
        <w:t xml:space="preserve"> in Natural Sciences from the University of Cambridge</w:t>
      </w:r>
      <w:r>
        <w:t xml:space="preserve"> (*Guy Prince, **</w:t>
      </w:r>
      <w:r w:rsidRPr="00AE1480">
        <w:t>Greg Muttitt</w:t>
      </w:r>
      <w:r>
        <w:t>, ***</w:t>
      </w:r>
      <w:r w:rsidRPr="00AE1480">
        <w:t>Rich Collett-White</w:t>
      </w:r>
      <w:r>
        <w:t>, †</w:t>
      </w:r>
      <w:r w:rsidRPr="00AE1480">
        <w:t>Mike Coffin</w:t>
      </w:r>
      <w:r>
        <w:t xml:space="preserve">, November 2023, “Petrostates of Decline: </w:t>
      </w:r>
      <w:r w:rsidRPr="00AE1480">
        <w:t>Oil and gas producers face growing fiscal risks as the energy transition unfolds</w:t>
      </w:r>
      <w:r>
        <w:t xml:space="preserve">,” Carbon Tracker, </w:t>
      </w:r>
      <w:r w:rsidRPr="00AE1480">
        <w:t>https://carbontracker.org/reports/petrostates-of-decline/</w:t>
      </w:r>
      <w:r>
        <w:t>)</w:t>
      </w:r>
    </w:p>
    <w:p w14:paraId="327162B5" w14:textId="77777777" w:rsidR="00846C7E" w:rsidRPr="00FE2C11" w:rsidRDefault="00846C7E" w:rsidP="00846C7E">
      <w:pPr>
        <w:rPr>
          <w:sz w:val="16"/>
          <w:szCs w:val="16"/>
        </w:rPr>
      </w:pPr>
      <w:r w:rsidRPr="00FE2C11">
        <w:rPr>
          <w:sz w:val="16"/>
          <w:szCs w:val="16"/>
        </w:rPr>
        <w:t>2 Executive Summary</w:t>
      </w:r>
    </w:p>
    <w:p w14:paraId="42E488E1" w14:textId="77777777" w:rsidR="00846C7E" w:rsidRPr="00FE2C11" w:rsidRDefault="00846C7E" w:rsidP="00846C7E">
      <w:pPr>
        <w:rPr>
          <w:sz w:val="16"/>
        </w:rPr>
      </w:pPr>
      <w:r w:rsidRPr="00AE1480">
        <w:rPr>
          <w:rStyle w:val="StyleUnderline"/>
        </w:rPr>
        <w:t xml:space="preserve">Transition </w:t>
      </w:r>
      <w:r w:rsidRPr="00FE2C11">
        <w:rPr>
          <w:rStyle w:val="StyleUnderline"/>
          <w:highlight w:val="cyan"/>
        </w:rPr>
        <w:t>risks</w:t>
      </w:r>
      <w:r w:rsidRPr="00FE2C11">
        <w:rPr>
          <w:sz w:val="16"/>
        </w:rPr>
        <w:t xml:space="preserve"> for petrostates </w:t>
      </w:r>
      <w:r w:rsidRPr="00FE2C11">
        <w:rPr>
          <w:rStyle w:val="StyleUnderline"/>
          <w:highlight w:val="cyan"/>
        </w:rPr>
        <w:t xml:space="preserve">are </w:t>
      </w:r>
      <w:r w:rsidRPr="00FE2C11">
        <w:rPr>
          <w:rStyle w:val="Emphasis"/>
          <w:highlight w:val="cyan"/>
        </w:rPr>
        <w:t>higher</w:t>
      </w:r>
      <w:r w:rsidRPr="00FE2C11">
        <w:rPr>
          <w:rStyle w:val="StyleUnderline"/>
          <w:highlight w:val="cyan"/>
        </w:rPr>
        <w:t xml:space="preserve"> than </w:t>
      </w:r>
      <w:r w:rsidRPr="00FE2C11">
        <w:rPr>
          <w:rStyle w:val="Emphasis"/>
          <w:highlight w:val="cyan"/>
        </w:rPr>
        <w:t>ever</w:t>
      </w:r>
      <w:r w:rsidRPr="00FE2C11">
        <w:rPr>
          <w:sz w:val="16"/>
        </w:rPr>
        <w:t>.</w:t>
      </w:r>
    </w:p>
    <w:p w14:paraId="5463F262" w14:textId="77777777" w:rsidR="00846C7E" w:rsidRPr="00FE2C11" w:rsidRDefault="00846C7E" w:rsidP="00846C7E">
      <w:pPr>
        <w:rPr>
          <w:sz w:val="16"/>
        </w:rPr>
      </w:pPr>
      <w:r w:rsidRPr="00FE2C11">
        <w:rPr>
          <w:sz w:val="16"/>
        </w:rPr>
        <w:t xml:space="preserve">This report, an update of our 2021 Beyond Petrostates report, finds that </w:t>
      </w:r>
      <w:r w:rsidRPr="00FE2C11">
        <w:rPr>
          <w:rStyle w:val="StyleUnderline"/>
        </w:rPr>
        <w:t>petrostates</w:t>
      </w:r>
      <w:r w:rsidRPr="00AE1480">
        <w:rPr>
          <w:rStyle w:val="StyleUnderline"/>
        </w:rPr>
        <w:t xml:space="preserve"> are facing </w:t>
      </w:r>
      <w:r w:rsidRPr="00FE2C11">
        <w:rPr>
          <w:rStyle w:val="Emphasis"/>
        </w:rPr>
        <w:t>substantial risks</w:t>
      </w:r>
      <w:r w:rsidRPr="00AE1480">
        <w:rPr>
          <w:rStyle w:val="StyleUnderline"/>
        </w:rPr>
        <w:t xml:space="preserve"> from the energy </w:t>
      </w:r>
      <w:r w:rsidRPr="00FE2C11">
        <w:rPr>
          <w:rStyle w:val="Emphasis"/>
        </w:rPr>
        <w:t>transition</w:t>
      </w:r>
      <w:r w:rsidRPr="00AE1480">
        <w:rPr>
          <w:rStyle w:val="StyleUnderline"/>
        </w:rPr>
        <w:t>, as falling</w:t>
      </w:r>
      <w:r w:rsidRPr="00FE2C11">
        <w:rPr>
          <w:sz w:val="16"/>
        </w:rPr>
        <w:t xml:space="preserve"> oil and gas </w:t>
      </w:r>
      <w:r w:rsidRPr="00FE2C11">
        <w:rPr>
          <w:rStyle w:val="Emphasis"/>
        </w:rPr>
        <w:t>demand</w:t>
      </w:r>
      <w:r w:rsidRPr="00AE1480">
        <w:rPr>
          <w:rStyle w:val="StyleUnderline"/>
        </w:rPr>
        <w:t xml:space="preserve"> is set to put downward pressure on commodity </w:t>
      </w:r>
      <w:r w:rsidRPr="00FE2C11">
        <w:rPr>
          <w:rStyle w:val="Emphasis"/>
        </w:rPr>
        <w:t>prices</w:t>
      </w:r>
      <w:r w:rsidRPr="00AE1480">
        <w:rPr>
          <w:rStyle w:val="StyleUnderline"/>
        </w:rPr>
        <w:t xml:space="preserve"> and place future</w:t>
      </w:r>
      <w:r w:rsidRPr="00FE2C11">
        <w:rPr>
          <w:sz w:val="16"/>
        </w:rPr>
        <w:t xml:space="preserve"> government </w:t>
      </w:r>
      <w:r w:rsidRPr="00AE1480">
        <w:rPr>
          <w:rStyle w:val="StyleUnderline"/>
        </w:rPr>
        <w:t xml:space="preserve">revenues in </w:t>
      </w:r>
      <w:r w:rsidRPr="00FE2C11">
        <w:rPr>
          <w:rStyle w:val="Emphasis"/>
        </w:rPr>
        <w:t>jeopardy</w:t>
      </w:r>
      <w:r w:rsidRPr="00FE2C11">
        <w:rPr>
          <w:sz w:val="16"/>
        </w:rPr>
        <w:t>.</w:t>
      </w:r>
    </w:p>
    <w:p w14:paraId="195680DB" w14:textId="77777777" w:rsidR="00846C7E" w:rsidRPr="00FE2C11" w:rsidRDefault="00846C7E" w:rsidP="00846C7E">
      <w:pPr>
        <w:rPr>
          <w:sz w:val="16"/>
          <w:szCs w:val="16"/>
        </w:rPr>
      </w:pPr>
      <w:r w:rsidRPr="00FE2C11">
        <w:rPr>
          <w:sz w:val="16"/>
          <w:szCs w:val="16"/>
        </w:rPr>
        <w:t>While a small handful of countries have reduced their vulnerability, overall the 40 petrostates we analyse are just as vulnerable as in our original analysis and in many ways face growing risks.</w:t>
      </w:r>
    </w:p>
    <w:p w14:paraId="269A1093" w14:textId="77777777" w:rsidR="00846C7E" w:rsidRPr="00FE2C11" w:rsidRDefault="00846C7E" w:rsidP="00846C7E">
      <w:pPr>
        <w:rPr>
          <w:sz w:val="16"/>
          <w:szCs w:val="16"/>
        </w:rPr>
      </w:pPr>
      <w:r w:rsidRPr="00FE2C11">
        <w:rPr>
          <w:sz w:val="16"/>
          <w:szCs w:val="16"/>
        </w:rPr>
        <w:t>Petrostates face major shortfalls in future revenue streams.</w:t>
      </w:r>
    </w:p>
    <w:p w14:paraId="7F7AA806" w14:textId="77777777" w:rsidR="00846C7E" w:rsidRPr="00FE2C11" w:rsidRDefault="00846C7E" w:rsidP="00846C7E">
      <w:pPr>
        <w:rPr>
          <w:sz w:val="16"/>
          <w:szCs w:val="16"/>
        </w:rPr>
      </w:pPr>
      <w:r w:rsidRPr="00FE2C11">
        <w:rPr>
          <w:sz w:val="16"/>
          <w:szCs w:val="16"/>
        </w:rPr>
        <w:t>28 of the 40 petrostates would lose more than half of expected revenue under a moderate-paced transition (vertical axis, Figure 1), in line with governments’ current climate pledges (represented by the IEA’s APS scenario). $8 trillion worth of expected revenue would be wiped out between now and 2040, with different petrostates affected in significantly different ways.</w:t>
      </w:r>
    </w:p>
    <w:p w14:paraId="1F8CD91B" w14:textId="77777777" w:rsidR="00846C7E" w:rsidRPr="00FE2C11" w:rsidRDefault="00846C7E" w:rsidP="00846C7E">
      <w:pPr>
        <w:rPr>
          <w:sz w:val="16"/>
          <w:szCs w:val="16"/>
        </w:rPr>
      </w:pPr>
      <w:r w:rsidRPr="00FE2C11">
        <w:rPr>
          <w:sz w:val="16"/>
          <w:szCs w:val="16"/>
        </w:rPr>
        <w:t>We categorise countries’ vulnerability into five tiers, reflecting the combination of their revenue shortfall and the dependence of government budgets on oil and gas revenues (Figure 1). TimorLeste and Venezuela are found to be the most vulnerable but African petrostates – including Nigeria, Angola and Chad – make up the majority of the “highest tier” countries. This is particularly concerning given the continent’s rapidly growing populations and existing development challenges, exacerbated by rising climate impacts. While some petrostates appear low-risk according to our two key metrics, they may still be vulnerable in a wider economic context, as indicated by high fiscal breakeven prices.</w:t>
      </w:r>
    </w:p>
    <w:p w14:paraId="79719C13" w14:textId="77777777" w:rsidR="00846C7E" w:rsidRPr="00FE2C11" w:rsidRDefault="00846C7E" w:rsidP="00846C7E">
      <w:pPr>
        <w:rPr>
          <w:sz w:val="16"/>
        </w:rPr>
      </w:pPr>
      <w:r w:rsidRPr="00FE2C11">
        <w:rPr>
          <w:rStyle w:val="Emphasis"/>
          <w:highlight w:val="cyan"/>
        </w:rPr>
        <w:t>No</w:t>
      </w:r>
      <w:r w:rsidRPr="00FE2C11">
        <w:rPr>
          <w:rStyle w:val="StyleUnderline"/>
          <w:highlight w:val="cyan"/>
        </w:rPr>
        <w:t xml:space="preserve"> producer is </w:t>
      </w:r>
      <w:r w:rsidRPr="00FE2C11">
        <w:rPr>
          <w:rStyle w:val="Emphasis"/>
          <w:highlight w:val="cyan"/>
        </w:rPr>
        <w:t>safe</w:t>
      </w:r>
      <w:r w:rsidRPr="00FE2C11">
        <w:rPr>
          <w:rStyle w:val="StyleUnderline"/>
        </w:rPr>
        <w:t xml:space="preserve"> from declining demand</w:t>
      </w:r>
      <w:r w:rsidRPr="00FE2C11">
        <w:rPr>
          <w:sz w:val="16"/>
        </w:rPr>
        <w:t xml:space="preserve"> for oil and gas.</w:t>
      </w:r>
    </w:p>
    <w:p w14:paraId="167D78BF" w14:textId="77777777" w:rsidR="00846C7E" w:rsidRPr="00FE2C11" w:rsidRDefault="00846C7E" w:rsidP="00846C7E">
      <w:pPr>
        <w:rPr>
          <w:sz w:val="16"/>
        </w:rPr>
      </w:pPr>
      <w:r w:rsidRPr="00FE2C11">
        <w:rPr>
          <w:sz w:val="16"/>
        </w:rPr>
        <w:t xml:space="preserve">While the highest-cost producers face the largest revenue losses per barrel, the </w:t>
      </w:r>
      <w:r w:rsidRPr="00FE2C11">
        <w:rPr>
          <w:rStyle w:val="Emphasis"/>
          <w:highlight w:val="cyan"/>
        </w:rPr>
        <w:t>low</w:t>
      </w:r>
      <w:r w:rsidRPr="00FE2C11">
        <w:rPr>
          <w:sz w:val="16"/>
        </w:rPr>
        <w:t>est</w:t>
      </w:r>
      <w:r w:rsidRPr="00FE2C11">
        <w:rPr>
          <w:sz w:val="16"/>
          <w:szCs w:val="16"/>
        </w:rPr>
        <w:t>-</w:t>
      </w:r>
      <w:r w:rsidRPr="00FE2C11">
        <w:rPr>
          <w:rStyle w:val="Emphasis"/>
          <w:highlight w:val="cyan"/>
        </w:rPr>
        <w:t>cost</w:t>
      </w:r>
      <w:r w:rsidRPr="00FE2C11">
        <w:rPr>
          <w:rStyle w:val="StyleUnderline"/>
          <w:highlight w:val="cyan"/>
        </w:rPr>
        <w:t xml:space="preserve"> producers</w:t>
      </w:r>
      <w:r w:rsidRPr="00FE2C11">
        <w:rPr>
          <w:sz w:val="16"/>
        </w:rPr>
        <w:t xml:space="preserve"> – such as those </w:t>
      </w:r>
      <w:r w:rsidRPr="005F4D01">
        <w:rPr>
          <w:rStyle w:val="StyleUnderline"/>
        </w:rPr>
        <w:t xml:space="preserve">in the </w:t>
      </w:r>
      <w:r w:rsidRPr="00FE2C11">
        <w:rPr>
          <w:rStyle w:val="Emphasis"/>
        </w:rPr>
        <w:t>Mid</w:t>
      </w:r>
      <w:r w:rsidRPr="005F4D01">
        <w:rPr>
          <w:rStyle w:val="StyleUnderline"/>
        </w:rPr>
        <w:t xml:space="preserve">dle </w:t>
      </w:r>
      <w:r w:rsidRPr="00FE2C11">
        <w:rPr>
          <w:rStyle w:val="Emphasis"/>
        </w:rPr>
        <w:t>East</w:t>
      </w:r>
      <w:r w:rsidRPr="00FE2C11">
        <w:rPr>
          <w:sz w:val="16"/>
        </w:rPr>
        <w:t xml:space="preserve"> – would </w:t>
      </w:r>
      <w:r w:rsidRPr="00FE2C11">
        <w:rPr>
          <w:rStyle w:val="StyleUnderline"/>
          <w:highlight w:val="cyan"/>
        </w:rPr>
        <w:t>also lose</w:t>
      </w:r>
      <w:r w:rsidRPr="005F4D01">
        <w:rPr>
          <w:rStyle w:val="StyleUnderline"/>
        </w:rPr>
        <w:t xml:space="preserve"> significant </w:t>
      </w:r>
      <w:r w:rsidRPr="00FE2C11">
        <w:rPr>
          <w:rStyle w:val="Emphasis"/>
        </w:rPr>
        <w:t>revenue</w:t>
      </w:r>
      <w:r w:rsidRPr="005F4D01">
        <w:rPr>
          <w:rStyle w:val="StyleUnderline"/>
        </w:rPr>
        <w:t xml:space="preserve"> </w:t>
      </w:r>
      <w:r w:rsidRPr="00FE2C11">
        <w:rPr>
          <w:rStyle w:val="StyleUnderline"/>
          <w:highlight w:val="cyan"/>
        </w:rPr>
        <w:t>under</w:t>
      </w:r>
      <w:r w:rsidRPr="005F4D01">
        <w:rPr>
          <w:rStyle w:val="StyleUnderline"/>
        </w:rPr>
        <w:t xml:space="preserve"> the </w:t>
      </w:r>
      <w:r w:rsidRPr="00FE2C11">
        <w:rPr>
          <w:rStyle w:val="Emphasis"/>
          <w:sz w:val="28"/>
          <w:szCs w:val="28"/>
          <w:highlight w:val="cyan"/>
        </w:rPr>
        <w:t>moderate-paced</w:t>
      </w:r>
      <w:r w:rsidRPr="00FE2C11">
        <w:rPr>
          <w:rStyle w:val="StyleUnderline"/>
          <w:highlight w:val="cyan"/>
        </w:rPr>
        <w:t xml:space="preserve"> transition</w:t>
      </w:r>
      <w:r w:rsidRPr="005F4D01">
        <w:rPr>
          <w:rStyle w:val="StyleUnderline"/>
        </w:rPr>
        <w:t xml:space="preserve"> scenario</w:t>
      </w:r>
      <w:r w:rsidRPr="00FE2C11">
        <w:rPr>
          <w:sz w:val="16"/>
        </w:rPr>
        <w:t xml:space="preserve"> compared to any expectations under a slow transition.</w:t>
      </w:r>
    </w:p>
    <w:p w14:paraId="668DE3F8" w14:textId="77777777" w:rsidR="00846C7E" w:rsidRPr="005F4D01" w:rsidRDefault="00846C7E" w:rsidP="00846C7E">
      <w:pPr>
        <w:rPr>
          <w:sz w:val="16"/>
          <w:szCs w:val="16"/>
        </w:rPr>
      </w:pPr>
      <w:r w:rsidRPr="005F4D01">
        <w:rPr>
          <w:sz w:val="16"/>
          <w:szCs w:val="16"/>
        </w:rPr>
        <w:t>Although oil and gas exporting countries in Europe and North America have relatively low dependence on hydrocarbons for government revenue – and are not, therefore, considered petrostates – their higher production costs mean they face greater relative losses from the transition.</w:t>
      </w:r>
    </w:p>
    <w:p w14:paraId="6C6F7DDA" w14:textId="77777777" w:rsidR="00846C7E" w:rsidRPr="005F4D01" w:rsidRDefault="00846C7E" w:rsidP="00846C7E">
      <w:pPr>
        <w:rPr>
          <w:sz w:val="16"/>
        </w:rPr>
      </w:pPr>
      <w:r w:rsidRPr="00FE2C11">
        <w:rPr>
          <w:rStyle w:val="Emphasis"/>
        </w:rPr>
        <w:t>Peaking</w:t>
      </w:r>
      <w:r w:rsidRPr="005F4D01">
        <w:rPr>
          <w:rStyle w:val="StyleUnderline"/>
        </w:rPr>
        <w:t xml:space="preserve"> oil and gas </w:t>
      </w:r>
      <w:r w:rsidRPr="00FE2C11">
        <w:rPr>
          <w:rStyle w:val="Emphasis"/>
        </w:rPr>
        <w:t>demand</w:t>
      </w:r>
      <w:r w:rsidRPr="005F4D01">
        <w:rPr>
          <w:rStyle w:val="StyleUnderline"/>
        </w:rPr>
        <w:t xml:space="preserve"> should make petrostates </w:t>
      </w:r>
      <w:r w:rsidRPr="005F4D01">
        <w:rPr>
          <w:rStyle w:val="Emphasis"/>
        </w:rPr>
        <w:t>think twice</w:t>
      </w:r>
      <w:r w:rsidRPr="005F4D01">
        <w:rPr>
          <w:sz w:val="16"/>
        </w:rPr>
        <w:t xml:space="preserve"> about new investments.</w:t>
      </w:r>
    </w:p>
    <w:p w14:paraId="0C3C0F75" w14:textId="77777777" w:rsidR="00846C7E" w:rsidRPr="005F4D01" w:rsidRDefault="00846C7E" w:rsidP="00846C7E">
      <w:pPr>
        <w:rPr>
          <w:rStyle w:val="StyleUnderline"/>
        </w:rPr>
      </w:pPr>
      <w:r w:rsidRPr="005F4D01">
        <w:rPr>
          <w:rStyle w:val="StyleUnderline"/>
        </w:rPr>
        <w:t xml:space="preserve">The </w:t>
      </w:r>
      <w:r w:rsidRPr="005F4D01">
        <w:rPr>
          <w:rStyle w:val="Emphasis"/>
        </w:rPr>
        <w:t>I</w:t>
      </w:r>
      <w:r w:rsidRPr="005F4D01">
        <w:rPr>
          <w:sz w:val="16"/>
        </w:rPr>
        <w:t xml:space="preserve">nternational </w:t>
      </w:r>
      <w:r w:rsidRPr="005F4D01">
        <w:rPr>
          <w:rStyle w:val="Emphasis"/>
        </w:rPr>
        <w:t>E</w:t>
      </w:r>
      <w:r w:rsidRPr="005F4D01">
        <w:rPr>
          <w:sz w:val="16"/>
        </w:rPr>
        <w:t xml:space="preserve">nergy </w:t>
      </w:r>
      <w:r w:rsidRPr="005F4D01">
        <w:rPr>
          <w:rStyle w:val="Emphasis"/>
        </w:rPr>
        <w:t>A</w:t>
      </w:r>
      <w:r w:rsidRPr="005F4D01">
        <w:rPr>
          <w:sz w:val="16"/>
        </w:rPr>
        <w:t xml:space="preserve">gency’s latest World Energy Outlook </w:t>
      </w:r>
      <w:r w:rsidRPr="005F4D01">
        <w:rPr>
          <w:rStyle w:val="StyleUnderline"/>
        </w:rPr>
        <w:t xml:space="preserve">predicts </w:t>
      </w:r>
      <w:r w:rsidRPr="00FE2C11">
        <w:rPr>
          <w:rStyle w:val="Emphasis"/>
          <w:highlight w:val="cyan"/>
        </w:rPr>
        <w:t>demand</w:t>
      </w:r>
      <w:r w:rsidRPr="005F4D01">
        <w:rPr>
          <w:rStyle w:val="StyleUnderline"/>
        </w:rPr>
        <w:t xml:space="preserve"> for oil, gas</w:t>
      </w:r>
      <w:r w:rsidRPr="005F4D01">
        <w:rPr>
          <w:sz w:val="16"/>
        </w:rPr>
        <w:t xml:space="preserve">, and coal </w:t>
      </w:r>
      <w:r w:rsidRPr="00FE2C11">
        <w:rPr>
          <w:rStyle w:val="StyleUnderline"/>
          <w:highlight w:val="cyan"/>
        </w:rPr>
        <w:t>will</w:t>
      </w:r>
      <w:r w:rsidRPr="005F4D01">
        <w:rPr>
          <w:rStyle w:val="StyleUnderline"/>
        </w:rPr>
        <w:t xml:space="preserve"> all </w:t>
      </w:r>
      <w:r w:rsidRPr="00FE2C11">
        <w:rPr>
          <w:rStyle w:val="Emphasis"/>
          <w:highlight w:val="cyan"/>
        </w:rPr>
        <w:t>peak</w:t>
      </w:r>
      <w:r w:rsidRPr="00FE2C11">
        <w:rPr>
          <w:rStyle w:val="StyleUnderline"/>
          <w:highlight w:val="cyan"/>
        </w:rPr>
        <w:t xml:space="preserve"> by</w:t>
      </w:r>
      <w:r w:rsidRPr="005F4D01">
        <w:rPr>
          <w:rStyle w:val="StyleUnderline"/>
        </w:rPr>
        <w:t xml:space="preserve"> the </w:t>
      </w:r>
      <w:r w:rsidRPr="00FE2C11">
        <w:rPr>
          <w:rStyle w:val="StyleUnderline"/>
          <w:highlight w:val="cyan"/>
        </w:rPr>
        <w:t>end of</w:t>
      </w:r>
      <w:r w:rsidRPr="005F4D01">
        <w:rPr>
          <w:rStyle w:val="StyleUnderline"/>
        </w:rPr>
        <w:t xml:space="preserve"> this </w:t>
      </w:r>
      <w:r w:rsidRPr="00FE2C11">
        <w:rPr>
          <w:rStyle w:val="Emphasis"/>
          <w:highlight w:val="cyan"/>
        </w:rPr>
        <w:t>decade</w:t>
      </w:r>
      <w:r w:rsidRPr="00FE2C11">
        <w:rPr>
          <w:rStyle w:val="StyleUnderline"/>
          <w:highlight w:val="cyan"/>
        </w:rPr>
        <w:t xml:space="preserve"> thanks to</w:t>
      </w:r>
      <w:r w:rsidRPr="005F4D01">
        <w:rPr>
          <w:rStyle w:val="StyleUnderline"/>
        </w:rPr>
        <w:t xml:space="preserve"> the </w:t>
      </w:r>
      <w:r w:rsidRPr="00FE2C11">
        <w:rPr>
          <w:rStyle w:val="StyleUnderline"/>
        </w:rPr>
        <w:t xml:space="preserve">falling costs of </w:t>
      </w:r>
      <w:r w:rsidRPr="00FE2C11">
        <w:rPr>
          <w:rStyle w:val="Emphasis"/>
          <w:highlight w:val="cyan"/>
        </w:rPr>
        <w:t>clean tech</w:t>
      </w:r>
      <w:r w:rsidRPr="005F4D01">
        <w:rPr>
          <w:rStyle w:val="StyleUnderline"/>
        </w:rPr>
        <w:t xml:space="preserve">nologies, </w:t>
      </w:r>
      <w:r w:rsidRPr="00FE2C11">
        <w:rPr>
          <w:rStyle w:val="Emphasis"/>
          <w:sz w:val="28"/>
          <w:szCs w:val="28"/>
          <w:highlight w:val="cyan"/>
        </w:rPr>
        <w:t>even if no additional</w:t>
      </w:r>
      <w:r w:rsidRPr="005F4D01">
        <w:rPr>
          <w:rStyle w:val="Emphasis"/>
          <w:sz w:val="28"/>
          <w:szCs w:val="28"/>
        </w:rPr>
        <w:t xml:space="preserve"> climate </w:t>
      </w:r>
      <w:r w:rsidRPr="00FE2C11">
        <w:rPr>
          <w:rStyle w:val="Emphasis"/>
          <w:sz w:val="28"/>
          <w:szCs w:val="28"/>
          <w:highlight w:val="cyan"/>
        </w:rPr>
        <w:t>policies</w:t>
      </w:r>
      <w:r w:rsidRPr="00FE2C11">
        <w:rPr>
          <w:rStyle w:val="StyleUnderline"/>
          <w:highlight w:val="cyan"/>
        </w:rPr>
        <w:t xml:space="preserve"> are introduced</w:t>
      </w:r>
      <w:r w:rsidRPr="005F4D01">
        <w:rPr>
          <w:sz w:val="16"/>
        </w:rPr>
        <w:t xml:space="preserve">. While current high </w:t>
      </w:r>
      <w:r w:rsidRPr="005F4D01">
        <w:rPr>
          <w:rStyle w:val="Emphasis"/>
        </w:rPr>
        <w:t>inflation</w:t>
      </w:r>
      <w:r w:rsidRPr="005F4D01">
        <w:rPr>
          <w:rStyle w:val="StyleUnderline"/>
        </w:rPr>
        <w:t xml:space="preserve"> and </w:t>
      </w:r>
      <w:r w:rsidRPr="005F4D01">
        <w:rPr>
          <w:rStyle w:val="Emphasis"/>
        </w:rPr>
        <w:t>interest rates</w:t>
      </w:r>
      <w:r w:rsidRPr="005F4D01">
        <w:rPr>
          <w:sz w:val="16"/>
        </w:rPr>
        <w:t xml:space="preserve"> have interrupted the downward trend in these falling costs, this </w:t>
      </w:r>
      <w:r w:rsidRPr="005F4D01">
        <w:rPr>
          <w:rStyle w:val="StyleUnderline"/>
        </w:rPr>
        <w:t xml:space="preserve">is likely to be a </w:t>
      </w:r>
      <w:r w:rsidRPr="005F4D01">
        <w:rPr>
          <w:rStyle w:val="Emphasis"/>
        </w:rPr>
        <w:t>temporary</w:t>
      </w:r>
      <w:r w:rsidRPr="005F4D01">
        <w:rPr>
          <w:rStyle w:val="StyleUnderline"/>
        </w:rPr>
        <w:t xml:space="preserve"> setback in sustained </w:t>
      </w:r>
      <w:r w:rsidRPr="005F4D01">
        <w:rPr>
          <w:rStyle w:val="Emphasis"/>
        </w:rPr>
        <w:t>long-term</w:t>
      </w:r>
      <w:r w:rsidRPr="005F4D01">
        <w:rPr>
          <w:rStyle w:val="StyleUnderline"/>
        </w:rPr>
        <w:t xml:space="preserve"> trajectories.</w:t>
      </w:r>
    </w:p>
    <w:p w14:paraId="7729A755" w14:textId="77777777" w:rsidR="00846C7E" w:rsidRPr="005F4D01" w:rsidRDefault="00846C7E" w:rsidP="00846C7E">
      <w:pPr>
        <w:rPr>
          <w:sz w:val="16"/>
        </w:rPr>
      </w:pPr>
      <w:r w:rsidRPr="005F4D01">
        <w:rPr>
          <w:rStyle w:val="StyleUnderline"/>
        </w:rPr>
        <w:t xml:space="preserve">The </w:t>
      </w:r>
      <w:r w:rsidRPr="00FE2C11">
        <w:rPr>
          <w:rStyle w:val="Emphasis"/>
          <w:highlight w:val="cyan"/>
        </w:rPr>
        <w:t>increasing</w:t>
      </w:r>
      <w:r w:rsidRPr="005F4D01">
        <w:rPr>
          <w:rStyle w:val="StyleUnderline"/>
        </w:rPr>
        <w:t xml:space="preserve"> economic competitiveness of </w:t>
      </w:r>
      <w:r w:rsidRPr="00FE2C11">
        <w:rPr>
          <w:rStyle w:val="Emphasis"/>
          <w:highlight w:val="cyan"/>
        </w:rPr>
        <w:t>clean tech</w:t>
      </w:r>
      <w:r w:rsidRPr="005F4D01">
        <w:rPr>
          <w:rStyle w:val="StyleUnderline"/>
        </w:rPr>
        <w:t xml:space="preserve">nologies </w:t>
      </w:r>
      <w:r w:rsidRPr="00FE2C11">
        <w:rPr>
          <w:rStyle w:val="StyleUnderline"/>
          <w:highlight w:val="cyan"/>
        </w:rPr>
        <w:t>has given governments</w:t>
      </w:r>
      <w:r w:rsidRPr="005F4D01">
        <w:rPr>
          <w:sz w:val="16"/>
        </w:rPr>
        <w:t xml:space="preserve"> (mainly in the Global North) </w:t>
      </w:r>
      <w:r w:rsidRPr="005F4D01">
        <w:rPr>
          <w:rStyle w:val="StyleUnderline"/>
        </w:rPr>
        <w:t xml:space="preserve">the </w:t>
      </w:r>
      <w:r w:rsidRPr="00FE2C11">
        <w:rPr>
          <w:rStyle w:val="Emphasis"/>
          <w:highlight w:val="cyan"/>
        </w:rPr>
        <w:t>confidence</w:t>
      </w:r>
      <w:r w:rsidRPr="00FE2C11">
        <w:rPr>
          <w:rStyle w:val="StyleUnderline"/>
          <w:highlight w:val="cyan"/>
        </w:rPr>
        <w:t xml:space="preserve"> to</w:t>
      </w:r>
      <w:r w:rsidRPr="005F4D01">
        <w:rPr>
          <w:rStyle w:val="StyleUnderline"/>
        </w:rPr>
        <w:t xml:space="preserve"> announce future </w:t>
      </w:r>
      <w:r w:rsidRPr="00FE2C11">
        <w:rPr>
          <w:rStyle w:val="Emphasis"/>
          <w:highlight w:val="cyan"/>
        </w:rPr>
        <w:t>ban</w:t>
      </w:r>
      <w:r w:rsidRPr="00FE2C11">
        <w:rPr>
          <w:rStyle w:val="StyleUnderline"/>
        </w:rPr>
        <w:t>s</w:t>
      </w:r>
      <w:r w:rsidRPr="005F4D01">
        <w:rPr>
          <w:rStyle w:val="StyleUnderline"/>
        </w:rPr>
        <w:t xml:space="preserve"> on the </w:t>
      </w:r>
      <w:r w:rsidRPr="00FE2C11">
        <w:rPr>
          <w:rStyle w:val="StyleUnderline"/>
          <w:highlight w:val="cyan"/>
        </w:rPr>
        <w:t>sale of</w:t>
      </w:r>
      <w:r w:rsidRPr="005F4D01">
        <w:rPr>
          <w:rStyle w:val="StyleUnderline"/>
        </w:rPr>
        <w:t xml:space="preserve"> new </w:t>
      </w:r>
      <w:r w:rsidRPr="005F4D01">
        <w:rPr>
          <w:rStyle w:val="Emphasis"/>
        </w:rPr>
        <w:t>petrol</w:t>
      </w:r>
      <w:r w:rsidRPr="005F4D01">
        <w:rPr>
          <w:rStyle w:val="StyleUnderline"/>
        </w:rPr>
        <w:t xml:space="preserve"> and diesel </w:t>
      </w:r>
      <w:r w:rsidRPr="00FE2C11">
        <w:rPr>
          <w:rStyle w:val="StyleUnderline"/>
          <w:highlight w:val="cyan"/>
        </w:rPr>
        <w:t>vehicles</w:t>
      </w:r>
      <w:r w:rsidRPr="005F4D01">
        <w:rPr>
          <w:sz w:val="16"/>
        </w:rPr>
        <w:t xml:space="preserve"> and gas boilers, </w:t>
      </w:r>
      <w:r w:rsidRPr="00FE2C11">
        <w:rPr>
          <w:rStyle w:val="Emphasis"/>
          <w:highlight w:val="cyan"/>
        </w:rPr>
        <w:t>wiping out</w:t>
      </w:r>
      <w:r w:rsidRPr="005F4D01">
        <w:rPr>
          <w:sz w:val="16"/>
        </w:rPr>
        <w:t xml:space="preserve"> a substantial proportion of </w:t>
      </w:r>
      <w:r w:rsidRPr="005F4D01">
        <w:rPr>
          <w:rStyle w:val="StyleUnderline"/>
        </w:rPr>
        <w:t xml:space="preserve">fossil fuel </w:t>
      </w:r>
      <w:r w:rsidRPr="00FE2C11">
        <w:rPr>
          <w:rStyle w:val="Emphasis"/>
          <w:highlight w:val="cyan"/>
        </w:rPr>
        <w:t>demand</w:t>
      </w:r>
      <w:r w:rsidRPr="005F4D01">
        <w:rPr>
          <w:rStyle w:val="StyleUnderline"/>
        </w:rPr>
        <w:t xml:space="preserve"> permanently</w:t>
      </w:r>
      <w:r w:rsidRPr="005F4D01">
        <w:rPr>
          <w:sz w:val="16"/>
        </w:rPr>
        <w:t>.</w:t>
      </w:r>
    </w:p>
    <w:p w14:paraId="1405720D" w14:textId="77777777" w:rsidR="00846C7E" w:rsidRPr="005F4D01" w:rsidRDefault="00846C7E" w:rsidP="00846C7E">
      <w:pPr>
        <w:rPr>
          <w:sz w:val="16"/>
          <w:szCs w:val="16"/>
        </w:rPr>
      </w:pPr>
      <w:r w:rsidRPr="005F4D01">
        <w:rPr>
          <w:sz w:val="16"/>
          <w:szCs w:val="16"/>
        </w:rPr>
        <w:t>There is growing momentum around COP28 for governments to agree on a target of tripling renewable energy capacity by 2030 and a doubling of energy efficiency measures, setting a clear direction of travel.</w:t>
      </w:r>
    </w:p>
    <w:p w14:paraId="2FF50E1A" w14:textId="77777777" w:rsidR="00846C7E" w:rsidRPr="005F4D01" w:rsidRDefault="00846C7E" w:rsidP="00846C7E">
      <w:pPr>
        <w:rPr>
          <w:sz w:val="16"/>
          <w:szCs w:val="16"/>
        </w:rPr>
      </w:pPr>
      <w:r w:rsidRPr="005F4D01">
        <w:rPr>
          <w:sz w:val="16"/>
          <w:szCs w:val="16"/>
        </w:rPr>
        <w:t>Recent events have highlighted the need to cut dependence on volatile imports.</w:t>
      </w:r>
    </w:p>
    <w:p w14:paraId="672AC9D1" w14:textId="77777777" w:rsidR="00846C7E" w:rsidRPr="00FE2C11" w:rsidRDefault="00846C7E" w:rsidP="00846C7E">
      <w:pPr>
        <w:rPr>
          <w:sz w:val="16"/>
        </w:rPr>
      </w:pPr>
      <w:r w:rsidRPr="00FE2C11">
        <w:rPr>
          <w:sz w:val="16"/>
        </w:rPr>
        <w:t xml:space="preserve">Since our original Beyond Petrostates report, the world has been rocked by a number of geopolitical events with significant implications for global energy supplies – most notably </w:t>
      </w:r>
      <w:r w:rsidRPr="00FE2C11">
        <w:rPr>
          <w:rStyle w:val="StyleUnderline"/>
        </w:rPr>
        <w:t xml:space="preserve">Russia’s invasion of </w:t>
      </w:r>
      <w:r w:rsidRPr="00FE2C11">
        <w:rPr>
          <w:rStyle w:val="Emphasis"/>
          <w:highlight w:val="cyan"/>
        </w:rPr>
        <w:t>Ukraine</w:t>
      </w:r>
      <w:r w:rsidRPr="00FE2C11">
        <w:rPr>
          <w:sz w:val="16"/>
        </w:rPr>
        <w:t xml:space="preserve"> but, more recently, </w:t>
      </w:r>
      <w:r w:rsidRPr="00FE2C11">
        <w:rPr>
          <w:rStyle w:val="StyleUnderline"/>
          <w:highlight w:val="cyan"/>
        </w:rPr>
        <w:t>conflict in</w:t>
      </w:r>
      <w:r w:rsidRPr="00FE2C11">
        <w:rPr>
          <w:rStyle w:val="StyleUnderline"/>
        </w:rPr>
        <w:t xml:space="preserve"> the </w:t>
      </w:r>
      <w:r w:rsidRPr="00FE2C11">
        <w:rPr>
          <w:rStyle w:val="Emphasis"/>
          <w:highlight w:val="cyan"/>
        </w:rPr>
        <w:t>Mid</w:t>
      </w:r>
      <w:r w:rsidRPr="00FE2C11">
        <w:rPr>
          <w:rStyle w:val="StyleUnderline"/>
        </w:rPr>
        <w:t xml:space="preserve">dle </w:t>
      </w:r>
      <w:r w:rsidRPr="00FE2C11">
        <w:rPr>
          <w:rStyle w:val="Emphasis"/>
          <w:highlight w:val="cyan"/>
        </w:rPr>
        <w:t>East</w:t>
      </w:r>
      <w:r w:rsidRPr="00FE2C11">
        <w:rPr>
          <w:rStyle w:val="StyleUnderline"/>
        </w:rPr>
        <w:t xml:space="preserve">. Many </w:t>
      </w:r>
      <w:r w:rsidRPr="00FE2C11">
        <w:rPr>
          <w:rStyle w:val="StyleUnderline"/>
          <w:highlight w:val="cyan"/>
        </w:rPr>
        <w:t>countries</w:t>
      </w:r>
      <w:r w:rsidRPr="00FE2C11">
        <w:rPr>
          <w:sz w:val="16"/>
        </w:rPr>
        <w:t xml:space="preserve">, particularly the G7 and European Union, have </w:t>
      </w:r>
      <w:r w:rsidRPr="00FE2C11">
        <w:rPr>
          <w:rStyle w:val="StyleUnderline"/>
          <w:highlight w:val="cyan"/>
        </w:rPr>
        <w:t xml:space="preserve">accelerated efforts to cut </w:t>
      </w:r>
      <w:r w:rsidRPr="00FE2C11">
        <w:rPr>
          <w:rStyle w:val="Emphasis"/>
          <w:highlight w:val="cyan"/>
        </w:rPr>
        <w:t>dependence</w:t>
      </w:r>
      <w:r w:rsidRPr="00FE2C11">
        <w:rPr>
          <w:rStyle w:val="StyleUnderline"/>
        </w:rPr>
        <w:t xml:space="preserve"> on fossil fuel imports </w:t>
      </w:r>
      <w:r w:rsidRPr="00FE2C11">
        <w:rPr>
          <w:rStyle w:val="StyleUnderline"/>
          <w:highlight w:val="cyan"/>
        </w:rPr>
        <w:t xml:space="preserve">in </w:t>
      </w:r>
      <w:r w:rsidRPr="00FE2C11">
        <w:rPr>
          <w:rStyle w:val="Emphasis"/>
          <w:highlight w:val="cyan"/>
        </w:rPr>
        <w:t>response</w:t>
      </w:r>
      <w:r w:rsidRPr="00FE2C11">
        <w:rPr>
          <w:rStyle w:val="StyleUnderline"/>
        </w:rPr>
        <w:t xml:space="preserve">. This further threatens petrostates’ </w:t>
      </w:r>
      <w:r w:rsidRPr="00FE2C11">
        <w:rPr>
          <w:rStyle w:val="Emphasis"/>
        </w:rPr>
        <w:t>customer base</w:t>
      </w:r>
      <w:r w:rsidRPr="00FE2C11">
        <w:rPr>
          <w:sz w:val="16"/>
        </w:rPr>
        <w:t xml:space="preserve"> in the coming decades.</w:t>
      </w:r>
    </w:p>
    <w:p w14:paraId="6F8D56FA" w14:textId="77777777" w:rsidR="00846C7E" w:rsidRPr="00FE2C11" w:rsidRDefault="00846C7E" w:rsidP="00846C7E">
      <w:pPr>
        <w:rPr>
          <w:sz w:val="16"/>
          <w:szCs w:val="16"/>
        </w:rPr>
      </w:pPr>
      <w:r w:rsidRPr="00FE2C11">
        <w:rPr>
          <w:sz w:val="16"/>
          <w:szCs w:val="16"/>
        </w:rPr>
        <w:t>There is a growing global consensus to curb fossil fuel use.</w:t>
      </w:r>
    </w:p>
    <w:p w14:paraId="1C4E9EEC" w14:textId="77777777" w:rsidR="00846C7E" w:rsidRPr="00FE2C11" w:rsidRDefault="00846C7E" w:rsidP="00846C7E">
      <w:pPr>
        <w:rPr>
          <w:sz w:val="16"/>
        </w:rPr>
      </w:pPr>
      <w:r w:rsidRPr="00FE2C11">
        <w:rPr>
          <w:sz w:val="16"/>
        </w:rPr>
        <w:t xml:space="preserve">While fossil fuels have largely been a taboo subject at UN climate summits, </w:t>
      </w:r>
      <w:r w:rsidRPr="00FE2C11">
        <w:rPr>
          <w:rStyle w:val="StyleUnderline"/>
          <w:highlight w:val="cyan"/>
        </w:rPr>
        <w:t xml:space="preserve">the </w:t>
      </w:r>
      <w:r w:rsidRPr="00FE2C11">
        <w:rPr>
          <w:rStyle w:val="Emphasis"/>
          <w:highlight w:val="cyan"/>
        </w:rPr>
        <w:t>tide</w:t>
      </w:r>
      <w:r w:rsidRPr="00FE2C11">
        <w:rPr>
          <w:rStyle w:val="StyleUnderline"/>
          <w:highlight w:val="cyan"/>
        </w:rPr>
        <w:t xml:space="preserve"> has</w:t>
      </w:r>
      <w:r w:rsidRPr="00FE2C11">
        <w:rPr>
          <w:rStyle w:val="StyleUnderline"/>
        </w:rPr>
        <w:t xml:space="preserve"> now </w:t>
      </w:r>
      <w:r w:rsidRPr="00FE2C11">
        <w:rPr>
          <w:rStyle w:val="StyleUnderline"/>
          <w:highlight w:val="cyan"/>
        </w:rPr>
        <w:t>begun</w:t>
      </w:r>
      <w:r w:rsidRPr="00FE2C11">
        <w:rPr>
          <w:rStyle w:val="StyleUnderline"/>
        </w:rPr>
        <w:t xml:space="preserve"> to </w:t>
      </w:r>
      <w:r w:rsidRPr="00FE2C11">
        <w:rPr>
          <w:rStyle w:val="Emphasis"/>
        </w:rPr>
        <w:t>turn</w:t>
      </w:r>
      <w:r w:rsidRPr="00FE2C11">
        <w:rPr>
          <w:sz w:val="16"/>
        </w:rPr>
        <w:t>. The final agreement at COP26 in 2021 included language on fossil fuels for the first time – specifically a “phasedown” of unabated coal power and a phaseout of inefficient fossil fuel subsidies. The COP also saw the launch of the Beyond Oil and Gas Alliance, which aims to facilitate the managed phase-out of oil and gas production, and recently welcomed its first petrostate – Colombia – as a “friend”.</w:t>
      </w:r>
    </w:p>
    <w:p w14:paraId="0F337F02" w14:textId="77777777" w:rsidR="00846C7E" w:rsidRPr="00FE2C11" w:rsidRDefault="00846C7E" w:rsidP="00846C7E">
      <w:pPr>
        <w:rPr>
          <w:rStyle w:val="StyleUnderline"/>
        </w:rPr>
      </w:pPr>
      <w:r w:rsidRPr="00FE2C11">
        <w:rPr>
          <w:rStyle w:val="StyleUnderline"/>
          <w:highlight w:val="cyan"/>
        </w:rPr>
        <w:t xml:space="preserve">Emerging petrostates are </w:t>
      </w:r>
      <w:r w:rsidRPr="00FE2C11">
        <w:rPr>
          <w:rStyle w:val="Emphasis"/>
          <w:highlight w:val="cyan"/>
        </w:rPr>
        <w:t>setting up</w:t>
      </w:r>
      <w:r w:rsidRPr="00FE2C11">
        <w:rPr>
          <w:rStyle w:val="StyleUnderline"/>
        </w:rPr>
        <w:t xml:space="preserve"> their </w:t>
      </w:r>
      <w:r w:rsidRPr="00FE2C11">
        <w:rPr>
          <w:rStyle w:val="StyleUnderline"/>
          <w:highlight w:val="cyan"/>
        </w:rPr>
        <w:t>industries at</w:t>
      </w:r>
      <w:r w:rsidRPr="00FE2C11">
        <w:rPr>
          <w:rStyle w:val="StyleUnderline"/>
        </w:rPr>
        <w:t xml:space="preserve"> the </w:t>
      </w:r>
      <w:r w:rsidRPr="00FE2C11">
        <w:rPr>
          <w:rStyle w:val="Emphasis"/>
          <w:highlight w:val="cyan"/>
        </w:rPr>
        <w:t>worst</w:t>
      </w:r>
      <w:r w:rsidRPr="00FE2C11">
        <w:rPr>
          <w:rStyle w:val="StyleUnderline"/>
          <w:highlight w:val="cyan"/>
        </w:rPr>
        <w:t xml:space="preserve"> possible </w:t>
      </w:r>
      <w:r w:rsidRPr="00FE2C11">
        <w:rPr>
          <w:rStyle w:val="Emphasis"/>
          <w:highlight w:val="cyan"/>
        </w:rPr>
        <w:t>time</w:t>
      </w:r>
      <w:r w:rsidRPr="00FE2C11">
        <w:rPr>
          <w:rStyle w:val="StyleUnderline"/>
        </w:rPr>
        <w:t>.</w:t>
      </w:r>
    </w:p>
    <w:p w14:paraId="459C16D7" w14:textId="77777777" w:rsidR="00846C7E" w:rsidRDefault="00846C7E" w:rsidP="00846C7E"/>
    <w:p w14:paraId="6FACDA2C" w14:textId="77777777" w:rsidR="00846C7E" w:rsidRPr="00846C7E" w:rsidRDefault="00846C7E" w:rsidP="00846C7E"/>
    <w:p w14:paraId="725E602E" w14:textId="77777777" w:rsidR="00846C7E" w:rsidRDefault="00846C7E" w:rsidP="00846C7E">
      <w:pPr>
        <w:pStyle w:val="Heading3"/>
      </w:pPr>
      <w:r>
        <w:t xml:space="preserve">     1AR---UQ---Oil</w:t>
      </w:r>
    </w:p>
    <w:p w14:paraId="299CC1D8" w14:textId="77777777" w:rsidR="00846C7E" w:rsidRPr="00B50A5F" w:rsidRDefault="00846C7E" w:rsidP="00846C7E">
      <w:pPr>
        <w:pStyle w:val="Heading4"/>
        <w:rPr>
          <w:rFonts w:cs="Calibri"/>
        </w:rPr>
      </w:pPr>
      <w:r>
        <w:rPr>
          <w:rFonts w:cs="Calibri"/>
        </w:rPr>
        <w:t xml:space="preserve">It’s not a plateau, it’s a cliff edge. </w:t>
      </w:r>
    </w:p>
    <w:p w14:paraId="7DC53C21" w14:textId="77777777" w:rsidR="00846C7E" w:rsidRPr="00B50A5F" w:rsidRDefault="00846C7E" w:rsidP="00846C7E">
      <w:r w:rsidRPr="00B50A5F">
        <w:rPr>
          <w:rStyle w:val="Style13ptBold"/>
        </w:rPr>
        <w:t>Bond 22</w:t>
      </w:r>
      <w:r w:rsidRPr="00B50A5F">
        <w:t>, Senior Principal at RMI with the strategy team, M.A. in History from Cambridge University (Kingsmill Bond, March 31, 2022, “How Putin’s War Marks the End of the Fossil Fuel Era,” RMI, https://rmi.org/how-putins-war-marks-the-end-of-the-fossil-fuel-era/)</w:t>
      </w:r>
    </w:p>
    <w:p w14:paraId="12A0B4D4" w14:textId="77777777" w:rsidR="00846C7E" w:rsidRPr="006826D7" w:rsidRDefault="00846C7E" w:rsidP="00846C7E">
      <w:pPr>
        <w:rPr>
          <w:sz w:val="16"/>
        </w:rPr>
      </w:pPr>
      <w:r w:rsidRPr="006826D7">
        <w:rPr>
          <w:rStyle w:val="StyleUnderline"/>
        </w:rPr>
        <w:t xml:space="preserve">Russia’s invasion of </w:t>
      </w:r>
      <w:r w:rsidRPr="0071269A">
        <w:rPr>
          <w:rStyle w:val="Emphasis"/>
          <w:highlight w:val="cyan"/>
        </w:rPr>
        <w:t>Ukraine</w:t>
      </w:r>
      <w:r w:rsidRPr="0071269A">
        <w:rPr>
          <w:rStyle w:val="StyleUnderline"/>
          <w:highlight w:val="cyan"/>
        </w:rPr>
        <w:t xml:space="preserve"> means</w:t>
      </w:r>
      <w:r w:rsidRPr="006826D7">
        <w:rPr>
          <w:rStyle w:val="StyleUnderline"/>
        </w:rPr>
        <w:t xml:space="preserve"> that global </w:t>
      </w:r>
      <w:r w:rsidRPr="0071269A">
        <w:rPr>
          <w:rStyle w:val="Emphasis"/>
          <w:highlight w:val="cyan"/>
        </w:rPr>
        <w:t>demand</w:t>
      </w:r>
      <w:r w:rsidRPr="006826D7">
        <w:rPr>
          <w:rStyle w:val="StyleUnderline"/>
        </w:rPr>
        <w:t xml:space="preserve"> for fossil fuels </w:t>
      </w:r>
      <w:r w:rsidRPr="0071269A">
        <w:rPr>
          <w:rStyle w:val="StyleUnderline"/>
          <w:highlight w:val="cyan"/>
        </w:rPr>
        <w:t>has</w:t>
      </w:r>
      <w:r w:rsidRPr="006826D7">
        <w:rPr>
          <w:rStyle w:val="StyleUnderline"/>
        </w:rPr>
        <w:t xml:space="preserve"> very likely </w:t>
      </w:r>
      <w:r w:rsidRPr="0071269A">
        <w:rPr>
          <w:rStyle w:val="StyleUnderline"/>
          <w:highlight w:val="cyan"/>
        </w:rPr>
        <w:t xml:space="preserve">peaked — </w:t>
      </w:r>
      <w:r w:rsidRPr="0071269A">
        <w:rPr>
          <w:rStyle w:val="Emphasis"/>
          <w:highlight w:val="cyan"/>
        </w:rPr>
        <w:t>for good</w:t>
      </w:r>
      <w:r w:rsidRPr="006826D7">
        <w:rPr>
          <w:sz w:val="16"/>
        </w:rPr>
        <w:t>. The world’s policymakers have been working toward this tipping point for years. And now, the twin forces of national security and energy economics are driving permanent system change away from fossil fuels quicker than ever.</w:t>
      </w:r>
    </w:p>
    <w:p w14:paraId="3A45DFCA" w14:textId="77777777" w:rsidR="00846C7E" w:rsidRPr="006826D7" w:rsidRDefault="00846C7E" w:rsidP="00846C7E">
      <w:pPr>
        <w:rPr>
          <w:sz w:val="16"/>
          <w:szCs w:val="16"/>
        </w:rPr>
      </w:pPr>
      <w:r w:rsidRPr="006826D7">
        <w:rPr>
          <w:sz w:val="16"/>
          <w:szCs w:val="16"/>
        </w:rPr>
        <w:t>This framing is directly contrary to the perspective of most fossil fuel industry participants. Their hope is that energy scarcity and high fossil fuel prices will kill the energy transition. On one level this is a basic error of economics: after all, higher prices for anything – including fossil fuels — mean lower demand. But it is also a failure to realize that the world has changed since earlier oil shocks. Today, the alternative energy solutions are large enough to supply demand growth and do so at a lower cost.</w:t>
      </w:r>
    </w:p>
    <w:p w14:paraId="25A719C2" w14:textId="77777777" w:rsidR="00846C7E" w:rsidRPr="006826D7" w:rsidRDefault="00846C7E" w:rsidP="00846C7E">
      <w:pPr>
        <w:rPr>
          <w:sz w:val="16"/>
          <w:szCs w:val="16"/>
        </w:rPr>
      </w:pPr>
      <w:r w:rsidRPr="006826D7">
        <w:rPr>
          <w:sz w:val="16"/>
          <w:szCs w:val="16"/>
        </w:rPr>
        <w:t>From Plateau to Cliff</w:t>
      </w:r>
    </w:p>
    <w:p w14:paraId="1693E4FF" w14:textId="77777777" w:rsidR="00846C7E" w:rsidRPr="006826D7" w:rsidRDefault="00846C7E" w:rsidP="00846C7E">
      <w:pPr>
        <w:rPr>
          <w:sz w:val="16"/>
          <w:szCs w:val="16"/>
        </w:rPr>
      </w:pPr>
      <w:r w:rsidRPr="006826D7">
        <w:rPr>
          <w:sz w:val="16"/>
          <w:szCs w:val="16"/>
        </w:rPr>
        <w:t>The math behind peaking demand for fossil fuels is not complex. If we take </w:t>
      </w:r>
      <w:r w:rsidRPr="003F73CE">
        <w:rPr>
          <w:sz w:val="16"/>
          <w:szCs w:val="16"/>
        </w:rPr>
        <w:t>BP data</w:t>
      </w:r>
      <w:r w:rsidRPr="006826D7">
        <w:rPr>
          <w:sz w:val="16"/>
          <w:szCs w:val="16"/>
        </w:rPr>
        <w:t> for the decade to 2020, global energy demand has grown at 1 percent per year. Solar and wind supply grew at an average rate of 20 percent per year over the decade and made up around 4.4 percent of primary energy supply in 2021. A year of even 15 percent growth would see them make up 0.66 percentage points of the growth in total energy supply.</w:t>
      </w:r>
    </w:p>
    <w:p w14:paraId="42C4C2FC" w14:textId="77777777" w:rsidR="00846C7E" w:rsidRPr="006826D7" w:rsidRDefault="00846C7E" w:rsidP="00846C7E">
      <w:pPr>
        <w:rPr>
          <w:sz w:val="16"/>
          <w:szCs w:val="16"/>
        </w:rPr>
      </w:pPr>
      <w:r w:rsidRPr="006826D7">
        <w:rPr>
          <w:sz w:val="16"/>
          <w:szCs w:val="16"/>
        </w:rPr>
        <w:t>In other words, under a steady-state environment, solar and wind are meeting about two thirds of the growth in energy demand. Added output from hydro, nuclear, and biomass supply is enough to make up the rest of the demand growth. This leaves very little room for incremental demand for fossil fuels.</w:t>
      </w:r>
    </w:p>
    <w:p w14:paraId="117907CE" w14:textId="77777777" w:rsidR="00846C7E" w:rsidRPr="006826D7" w:rsidRDefault="00846C7E" w:rsidP="00846C7E">
      <w:pPr>
        <w:rPr>
          <w:sz w:val="16"/>
        </w:rPr>
      </w:pPr>
      <w:r w:rsidRPr="006826D7">
        <w:rPr>
          <w:rStyle w:val="StyleUnderline"/>
        </w:rPr>
        <w:t xml:space="preserve">The impact of </w:t>
      </w:r>
      <w:r w:rsidRPr="0071269A">
        <w:rPr>
          <w:rStyle w:val="StyleUnderline"/>
          <w:highlight w:val="cyan"/>
        </w:rPr>
        <w:t>COVID</w:t>
      </w:r>
      <w:r w:rsidRPr="006826D7">
        <w:rPr>
          <w:rStyle w:val="StyleUnderline"/>
        </w:rPr>
        <w:t xml:space="preserve"> has </w:t>
      </w:r>
      <w:r w:rsidRPr="0071269A">
        <w:rPr>
          <w:rStyle w:val="Emphasis"/>
          <w:highlight w:val="cyan"/>
        </w:rPr>
        <w:t>muddied</w:t>
      </w:r>
      <w:r w:rsidRPr="006826D7">
        <w:rPr>
          <w:rStyle w:val="StyleUnderline"/>
        </w:rPr>
        <w:t xml:space="preserve"> the </w:t>
      </w:r>
      <w:r w:rsidRPr="0071269A">
        <w:rPr>
          <w:rStyle w:val="StyleUnderline"/>
          <w:highlight w:val="cyan"/>
        </w:rPr>
        <w:t>waters</w:t>
      </w:r>
      <w:r w:rsidRPr="006826D7">
        <w:rPr>
          <w:sz w:val="16"/>
        </w:rPr>
        <w:t xml:space="preserve"> by introducing a cyclical crash and recovery, </w:t>
      </w:r>
      <w:r w:rsidRPr="0071269A">
        <w:rPr>
          <w:rStyle w:val="StyleUnderline"/>
          <w:highlight w:val="cyan"/>
        </w:rPr>
        <w:t>but</w:t>
      </w:r>
      <w:r w:rsidRPr="006826D7">
        <w:rPr>
          <w:rStyle w:val="StyleUnderline"/>
        </w:rPr>
        <w:t xml:space="preserve"> the </w:t>
      </w:r>
      <w:r w:rsidRPr="0071269A">
        <w:rPr>
          <w:rStyle w:val="Emphasis"/>
          <w:highlight w:val="cyan"/>
        </w:rPr>
        <w:t>structural</w:t>
      </w:r>
      <w:r w:rsidRPr="0071269A">
        <w:rPr>
          <w:rStyle w:val="StyleUnderline"/>
          <w:highlight w:val="cyan"/>
        </w:rPr>
        <w:t xml:space="preserve"> shift is </w:t>
      </w:r>
      <w:r w:rsidRPr="0071269A">
        <w:rPr>
          <w:rStyle w:val="Emphasis"/>
          <w:highlight w:val="cyan"/>
        </w:rPr>
        <w:t>clear</w:t>
      </w:r>
      <w:r w:rsidRPr="006826D7">
        <w:rPr>
          <w:sz w:val="16"/>
        </w:rPr>
        <w:t>. BP’s Accelerated Transition scenario illustrates the story below. Fossil fuel demand reaches a peak in 2019, moves along a plateau for a few years, and then falls off a cliff in the second half of the decade.</w:t>
      </w:r>
    </w:p>
    <w:p w14:paraId="6B2D1D89" w14:textId="77777777" w:rsidR="00846C7E" w:rsidRPr="006826D7" w:rsidRDefault="00846C7E" w:rsidP="00846C7E">
      <w:pPr>
        <w:rPr>
          <w:rStyle w:val="StyleUnderline"/>
        </w:rPr>
      </w:pPr>
      <w:r w:rsidRPr="006826D7">
        <w:rPr>
          <w:rStyle w:val="StyleUnderline"/>
        </w:rPr>
        <w:t xml:space="preserve">However, Putin’s </w:t>
      </w:r>
      <w:r w:rsidRPr="0071269A">
        <w:rPr>
          <w:rStyle w:val="StyleUnderline"/>
          <w:highlight w:val="cyan"/>
        </w:rPr>
        <w:t>war will turn</w:t>
      </w:r>
      <w:r w:rsidRPr="006826D7">
        <w:rPr>
          <w:rStyle w:val="StyleUnderline"/>
        </w:rPr>
        <w:t xml:space="preserve"> this </w:t>
      </w:r>
      <w:r w:rsidRPr="006826D7">
        <w:rPr>
          <w:rStyle w:val="Emphasis"/>
        </w:rPr>
        <w:t xml:space="preserve">bumpy </w:t>
      </w:r>
      <w:r w:rsidRPr="0071269A">
        <w:rPr>
          <w:rStyle w:val="Emphasis"/>
          <w:highlight w:val="cyan"/>
        </w:rPr>
        <w:t>plateau</w:t>
      </w:r>
      <w:r w:rsidRPr="0071269A">
        <w:rPr>
          <w:rStyle w:val="StyleUnderline"/>
          <w:highlight w:val="cyan"/>
        </w:rPr>
        <w:t xml:space="preserve"> into a </w:t>
      </w:r>
      <w:r w:rsidRPr="0071269A">
        <w:rPr>
          <w:rStyle w:val="Emphasis"/>
          <w:sz w:val="28"/>
          <w:szCs w:val="28"/>
          <w:highlight w:val="cyan"/>
        </w:rPr>
        <w:t>cliff edge</w:t>
      </w:r>
      <w:r w:rsidRPr="006826D7">
        <w:rPr>
          <w:rStyle w:val="StyleUnderline"/>
        </w:rPr>
        <w:t>. If</w:t>
      </w:r>
      <w:r w:rsidRPr="006826D7">
        <w:rPr>
          <w:sz w:val="16"/>
        </w:rPr>
        <w:t xml:space="preserve"> we assume for the sake of argument that </w:t>
      </w:r>
      <w:r w:rsidRPr="006826D7">
        <w:rPr>
          <w:rStyle w:val="Emphasis"/>
        </w:rPr>
        <w:t>efficiency</w:t>
      </w:r>
      <w:r w:rsidRPr="006826D7">
        <w:rPr>
          <w:rStyle w:val="StyleUnderline"/>
        </w:rPr>
        <w:t xml:space="preserve"> increases by 1 percentage point and </w:t>
      </w:r>
      <w:r w:rsidRPr="0071269A">
        <w:rPr>
          <w:rStyle w:val="Emphasis"/>
          <w:highlight w:val="cyan"/>
        </w:rPr>
        <w:t>solar</w:t>
      </w:r>
      <w:r w:rsidRPr="0071269A">
        <w:rPr>
          <w:rStyle w:val="StyleUnderline"/>
          <w:highlight w:val="cyan"/>
        </w:rPr>
        <w:t xml:space="preserve"> and </w:t>
      </w:r>
      <w:r w:rsidRPr="0071269A">
        <w:rPr>
          <w:rStyle w:val="Emphasis"/>
          <w:highlight w:val="cyan"/>
        </w:rPr>
        <w:t>wind</w:t>
      </w:r>
      <w:r w:rsidRPr="006826D7">
        <w:rPr>
          <w:rStyle w:val="StyleUnderline"/>
        </w:rPr>
        <w:t xml:space="preserve"> growth </w:t>
      </w:r>
      <w:r w:rsidRPr="006826D7">
        <w:rPr>
          <w:rStyle w:val="Emphasis"/>
        </w:rPr>
        <w:t>increases</w:t>
      </w:r>
      <w:r w:rsidRPr="006826D7">
        <w:rPr>
          <w:rStyle w:val="StyleUnderline"/>
        </w:rPr>
        <w:t xml:space="preserve"> by 5 percentage</w:t>
      </w:r>
      <w:r w:rsidRPr="006826D7">
        <w:rPr>
          <w:sz w:val="16"/>
        </w:rPr>
        <w:t xml:space="preserve"> points to 20 percent, </w:t>
      </w:r>
      <w:r w:rsidRPr="006826D7">
        <w:rPr>
          <w:rStyle w:val="StyleUnderline"/>
        </w:rPr>
        <w:t xml:space="preserve">then the </w:t>
      </w:r>
      <w:r w:rsidRPr="0071269A">
        <w:rPr>
          <w:rStyle w:val="Emphasis"/>
          <w:highlight w:val="cyan"/>
        </w:rPr>
        <w:t>decline</w:t>
      </w:r>
      <w:r w:rsidRPr="0071269A">
        <w:rPr>
          <w:rStyle w:val="StyleUnderline"/>
          <w:highlight w:val="cyan"/>
        </w:rPr>
        <w:t xml:space="preserve"> in</w:t>
      </w:r>
      <w:r w:rsidRPr="006826D7">
        <w:rPr>
          <w:rStyle w:val="StyleUnderline"/>
        </w:rPr>
        <w:t xml:space="preserve"> fossil fuel </w:t>
      </w:r>
      <w:r w:rsidRPr="0071269A">
        <w:rPr>
          <w:rStyle w:val="Emphasis"/>
          <w:highlight w:val="cyan"/>
        </w:rPr>
        <w:t>demand</w:t>
      </w:r>
      <w:r w:rsidRPr="006826D7">
        <w:rPr>
          <w:rStyle w:val="StyleUnderline"/>
        </w:rPr>
        <w:t xml:space="preserve"> would </w:t>
      </w:r>
      <w:r w:rsidRPr="0071269A">
        <w:rPr>
          <w:rStyle w:val="StyleUnderline"/>
          <w:highlight w:val="cyan"/>
        </w:rPr>
        <w:t xml:space="preserve">turn </w:t>
      </w:r>
      <w:r w:rsidRPr="0071269A">
        <w:rPr>
          <w:rStyle w:val="Emphasis"/>
          <w:highlight w:val="cyan"/>
        </w:rPr>
        <w:t>into a rout</w:t>
      </w:r>
      <w:r w:rsidRPr="0071269A">
        <w:rPr>
          <w:rStyle w:val="StyleUnderline"/>
          <w:highlight w:val="cyan"/>
        </w:rPr>
        <w:t>. Fossil</w:t>
      </w:r>
      <w:r w:rsidRPr="006826D7">
        <w:rPr>
          <w:rStyle w:val="StyleUnderline"/>
        </w:rPr>
        <w:t xml:space="preserve"> fuel </w:t>
      </w:r>
      <w:r w:rsidRPr="0071269A">
        <w:rPr>
          <w:rStyle w:val="Emphasis"/>
          <w:highlight w:val="cyan"/>
        </w:rPr>
        <w:t>demand</w:t>
      </w:r>
      <w:r w:rsidRPr="006826D7">
        <w:rPr>
          <w:rStyle w:val="StyleUnderline"/>
        </w:rPr>
        <w:t xml:space="preserve"> would </w:t>
      </w:r>
      <w:r w:rsidRPr="0071269A">
        <w:rPr>
          <w:rStyle w:val="StyleUnderline"/>
          <w:highlight w:val="cyan"/>
        </w:rPr>
        <w:t>fall</w:t>
      </w:r>
      <w:r w:rsidRPr="0071269A">
        <w:rPr>
          <w:rStyle w:val="StyleUnderline"/>
        </w:rPr>
        <w:t xml:space="preserve"> by</w:t>
      </w:r>
      <w:r w:rsidRPr="006826D7">
        <w:rPr>
          <w:rStyle w:val="StyleUnderline"/>
        </w:rPr>
        <w:t xml:space="preserve"> 25 percent </w:t>
      </w:r>
      <w:r w:rsidRPr="0071269A">
        <w:rPr>
          <w:rStyle w:val="StyleUnderline"/>
          <w:highlight w:val="cyan"/>
        </w:rPr>
        <w:t>this decade and</w:t>
      </w:r>
      <w:r w:rsidRPr="006826D7">
        <w:rPr>
          <w:rStyle w:val="StyleUnderline"/>
        </w:rPr>
        <w:t xml:space="preserve"> then </w:t>
      </w:r>
      <w:r w:rsidRPr="0071269A">
        <w:rPr>
          <w:rStyle w:val="Emphasis"/>
          <w:highlight w:val="cyan"/>
        </w:rPr>
        <w:t>collapse</w:t>
      </w:r>
      <w:r w:rsidRPr="0071269A">
        <w:rPr>
          <w:rStyle w:val="StyleUnderline"/>
          <w:highlight w:val="cyan"/>
        </w:rPr>
        <w:t xml:space="preserve"> in</w:t>
      </w:r>
      <w:r w:rsidRPr="006826D7">
        <w:rPr>
          <w:rStyle w:val="StyleUnderline"/>
        </w:rPr>
        <w:t xml:space="preserve"> the </w:t>
      </w:r>
      <w:r w:rsidRPr="0071269A">
        <w:rPr>
          <w:rStyle w:val="Emphasis"/>
          <w:highlight w:val="cyan"/>
        </w:rPr>
        <w:t>2030s</w:t>
      </w:r>
      <w:r w:rsidRPr="006826D7">
        <w:rPr>
          <w:rStyle w:val="StyleUnderline"/>
        </w:rPr>
        <w:t>.</w:t>
      </w:r>
    </w:p>
    <w:p w14:paraId="3CD2F759" w14:textId="77777777" w:rsidR="00846C7E" w:rsidRPr="006826D7" w:rsidRDefault="00846C7E" w:rsidP="00846C7E">
      <w:pPr>
        <w:rPr>
          <w:rStyle w:val="StyleUnderline"/>
        </w:rPr>
      </w:pPr>
      <w:r w:rsidRPr="006826D7">
        <w:rPr>
          <w:sz w:val="16"/>
        </w:rPr>
        <w:t xml:space="preserve">As the world’s largest exporter of fossil fuels, </w:t>
      </w:r>
      <w:r w:rsidRPr="0071269A">
        <w:rPr>
          <w:rStyle w:val="StyleUnderline"/>
          <w:highlight w:val="cyan"/>
        </w:rPr>
        <w:t xml:space="preserve">Russia sits on the </w:t>
      </w:r>
      <w:r w:rsidRPr="0071269A">
        <w:rPr>
          <w:rStyle w:val="Emphasis"/>
          <w:highlight w:val="cyan"/>
        </w:rPr>
        <w:t>fault lines</w:t>
      </w:r>
      <w:r w:rsidRPr="0071269A">
        <w:rPr>
          <w:rStyle w:val="StyleUnderline"/>
          <w:highlight w:val="cyan"/>
        </w:rPr>
        <w:t xml:space="preserve"> of this</w:t>
      </w:r>
      <w:r w:rsidRPr="006826D7">
        <w:rPr>
          <w:rStyle w:val="StyleUnderline"/>
        </w:rPr>
        <w:t xml:space="preserve"> shift</w:t>
      </w:r>
      <w:r w:rsidRPr="006826D7">
        <w:rPr>
          <w:sz w:val="16"/>
        </w:rPr>
        <w:t xml:space="preserve">. Its largest customer is Europe. </w:t>
      </w:r>
      <w:r w:rsidRPr="006826D7">
        <w:rPr>
          <w:rStyle w:val="StyleUnderline"/>
        </w:rPr>
        <w:t xml:space="preserve">Rising </w:t>
      </w:r>
      <w:r w:rsidRPr="0071269A">
        <w:rPr>
          <w:rStyle w:val="StyleUnderline"/>
          <w:highlight w:val="cyan"/>
        </w:rPr>
        <w:t>conflict</w:t>
      </w:r>
      <w:r w:rsidRPr="006826D7">
        <w:rPr>
          <w:sz w:val="16"/>
        </w:rPr>
        <w:t xml:space="preserve"> between the two </w:t>
      </w:r>
      <w:r w:rsidRPr="0071269A">
        <w:rPr>
          <w:rStyle w:val="StyleUnderline"/>
          <w:highlight w:val="cyan"/>
        </w:rPr>
        <w:t xml:space="preserve">will </w:t>
      </w:r>
      <w:r w:rsidRPr="0071269A">
        <w:rPr>
          <w:rStyle w:val="Emphasis"/>
          <w:highlight w:val="cyan"/>
        </w:rPr>
        <w:t>inevitably</w:t>
      </w:r>
      <w:r w:rsidRPr="006826D7">
        <w:rPr>
          <w:rStyle w:val="StyleUnderline"/>
        </w:rPr>
        <w:t xml:space="preserve"> mean</w:t>
      </w:r>
      <w:r w:rsidRPr="006826D7">
        <w:rPr>
          <w:sz w:val="16"/>
        </w:rPr>
        <w:t xml:space="preserve"> a long period of uncertainty and </w:t>
      </w:r>
      <w:r w:rsidRPr="0071269A">
        <w:rPr>
          <w:rStyle w:val="Emphasis"/>
          <w:highlight w:val="cyan"/>
        </w:rPr>
        <w:t>stress</w:t>
      </w:r>
      <w:r w:rsidRPr="006826D7">
        <w:rPr>
          <w:rStyle w:val="StyleUnderline"/>
        </w:rPr>
        <w:t xml:space="preserve"> for </w:t>
      </w:r>
      <w:r w:rsidRPr="0071269A">
        <w:rPr>
          <w:rStyle w:val="StyleUnderline"/>
          <w:highlight w:val="cyan"/>
        </w:rPr>
        <w:t>fossil</w:t>
      </w:r>
      <w:r w:rsidRPr="006826D7">
        <w:rPr>
          <w:rStyle w:val="StyleUnderline"/>
        </w:rPr>
        <w:t xml:space="preserve"> fuel </w:t>
      </w:r>
      <w:r w:rsidRPr="0071269A">
        <w:rPr>
          <w:rStyle w:val="Emphasis"/>
          <w:highlight w:val="cyan"/>
        </w:rPr>
        <w:t>markets</w:t>
      </w:r>
      <w:r w:rsidRPr="006826D7">
        <w:rPr>
          <w:rStyle w:val="StyleUnderline"/>
        </w:rPr>
        <w:t xml:space="preserve">, a reckoning </w:t>
      </w:r>
      <w:r w:rsidRPr="0071269A">
        <w:rPr>
          <w:rStyle w:val="StyleUnderline"/>
          <w:highlight w:val="cyan"/>
        </w:rPr>
        <w:t xml:space="preserve">which will </w:t>
      </w:r>
      <w:r w:rsidRPr="0071269A">
        <w:rPr>
          <w:rStyle w:val="Emphasis"/>
          <w:highlight w:val="cyan"/>
        </w:rPr>
        <w:t>galvanize</w:t>
      </w:r>
      <w:r w:rsidRPr="006826D7">
        <w:rPr>
          <w:rStyle w:val="StyleUnderline"/>
        </w:rPr>
        <w:t xml:space="preserve"> the energy </w:t>
      </w:r>
      <w:r w:rsidRPr="0071269A">
        <w:rPr>
          <w:rStyle w:val="Emphasis"/>
          <w:highlight w:val="cyan"/>
        </w:rPr>
        <w:t>transition</w:t>
      </w:r>
      <w:r w:rsidRPr="006826D7">
        <w:rPr>
          <w:rStyle w:val="StyleUnderline"/>
        </w:rPr>
        <w:t>.</w:t>
      </w:r>
    </w:p>
    <w:p w14:paraId="0467DE70" w14:textId="77777777" w:rsidR="00846C7E" w:rsidRPr="006826D7" w:rsidRDefault="00846C7E" w:rsidP="00846C7E">
      <w:pPr>
        <w:rPr>
          <w:sz w:val="16"/>
          <w:szCs w:val="16"/>
        </w:rPr>
      </w:pPr>
      <w:r w:rsidRPr="006826D7">
        <w:rPr>
          <w:sz w:val="16"/>
          <w:szCs w:val="16"/>
        </w:rPr>
        <w:t>The risk of energy security today is a more powerful driver for world leaders than the future of the planet in 30 years. Converging dynamics — a surge in petrol prices and Russian tanks on the borders — are forcing politicians to make choices once deemed impossible. Within a month, Germany has changed decades of policy toward Russia and brought forward its energy transition by over a decade. The latest plan to replace Russian gas with green hydrogen from Australia is just the start of a new approach to manufacture energy rather than extract it.</w:t>
      </w:r>
    </w:p>
    <w:p w14:paraId="1FCD1EA5" w14:textId="77777777" w:rsidR="00846C7E" w:rsidRPr="006826D7" w:rsidRDefault="00846C7E" w:rsidP="00846C7E">
      <w:pPr>
        <w:rPr>
          <w:sz w:val="16"/>
          <w:szCs w:val="16"/>
        </w:rPr>
      </w:pPr>
      <w:r w:rsidRPr="006826D7">
        <w:rPr>
          <w:sz w:val="16"/>
          <w:szCs w:val="16"/>
        </w:rPr>
        <w:t>Europe shows that there are solutions that will drive radical change by 2030: more renewable supply, more electrification, and greater efficiency. The European Commission has published plans to increase the deployment of solar panels and wind turbines to 900 GW, deploy 50 million electric heat pumps, quadruple hydrogen supply, and rapidly electrify industry.</w:t>
      </w:r>
    </w:p>
    <w:p w14:paraId="1B1D5D03" w14:textId="77777777" w:rsidR="00846C7E" w:rsidRPr="006826D7" w:rsidRDefault="00846C7E" w:rsidP="00846C7E">
      <w:pPr>
        <w:rPr>
          <w:sz w:val="16"/>
        </w:rPr>
      </w:pPr>
      <w:r w:rsidRPr="006826D7">
        <w:rPr>
          <w:rStyle w:val="StyleUnderline"/>
        </w:rPr>
        <w:t xml:space="preserve">To achieve these goals, we </w:t>
      </w:r>
      <w:r w:rsidRPr="0071269A">
        <w:rPr>
          <w:rStyle w:val="StyleUnderline"/>
          <w:highlight w:val="cyan"/>
        </w:rPr>
        <w:t xml:space="preserve">will </w:t>
      </w:r>
      <w:r w:rsidRPr="0071269A">
        <w:rPr>
          <w:rStyle w:val="Emphasis"/>
          <w:highlight w:val="cyan"/>
        </w:rPr>
        <w:t>inevitably</w:t>
      </w:r>
      <w:r w:rsidRPr="0071269A">
        <w:rPr>
          <w:rStyle w:val="StyleUnderline"/>
          <w:highlight w:val="cyan"/>
        </w:rPr>
        <w:t xml:space="preserve"> see</w:t>
      </w:r>
      <w:r w:rsidRPr="006826D7">
        <w:rPr>
          <w:rStyle w:val="StyleUnderline"/>
        </w:rPr>
        <w:t xml:space="preserve"> the </w:t>
      </w:r>
      <w:r w:rsidRPr="006826D7">
        <w:rPr>
          <w:rStyle w:val="Emphasis"/>
        </w:rPr>
        <w:t>resolution</w:t>
      </w:r>
      <w:r w:rsidRPr="006826D7">
        <w:rPr>
          <w:rStyle w:val="StyleUnderline"/>
        </w:rPr>
        <w:t xml:space="preserve"> of many of the outstanding barriers</w:t>
      </w:r>
      <w:r w:rsidRPr="006826D7">
        <w:rPr>
          <w:sz w:val="16"/>
        </w:rPr>
        <w:t xml:space="preserve"> to change: </w:t>
      </w:r>
      <w:r w:rsidRPr="0071269A">
        <w:rPr>
          <w:rStyle w:val="Emphasis"/>
          <w:highlight w:val="cyan"/>
        </w:rPr>
        <w:t>faster</w:t>
      </w:r>
      <w:r w:rsidRPr="006826D7">
        <w:rPr>
          <w:sz w:val="16"/>
        </w:rPr>
        <w:t xml:space="preserve"> renewable </w:t>
      </w:r>
      <w:r w:rsidRPr="0071269A">
        <w:rPr>
          <w:rStyle w:val="Emphasis"/>
          <w:highlight w:val="cyan"/>
        </w:rPr>
        <w:t>permitting</w:t>
      </w:r>
      <w:r w:rsidRPr="006826D7">
        <w:rPr>
          <w:rStyle w:val="StyleUnderline"/>
        </w:rPr>
        <w:t>, better market</w:t>
      </w:r>
      <w:r w:rsidRPr="006826D7">
        <w:rPr>
          <w:sz w:val="16"/>
        </w:rPr>
        <w:t xml:space="preserve">-based electricity </w:t>
      </w:r>
      <w:r w:rsidRPr="006826D7">
        <w:rPr>
          <w:rStyle w:val="Emphasis"/>
        </w:rPr>
        <w:t>systems</w:t>
      </w:r>
      <w:r w:rsidRPr="006826D7">
        <w:rPr>
          <w:rStyle w:val="StyleUnderline"/>
        </w:rPr>
        <w:t xml:space="preserve">, </w:t>
      </w:r>
      <w:r w:rsidRPr="0071269A">
        <w:rPr>
          <w:rStyle w:val="StyleUnderline"/>
          <w:highlight w:val="cyan"/>
        </w:rPr>
        <w:t>and</w:t>
      </w:r>
      <w:r w:rsidRPr="006826D7">
        <w:rPr>
          <w:rStyle w:val="StyleUnderline"/>
        </w:rPr>
        <w:t xml:space="preserve"> faster </w:t>
      </w:r>
      <w:r w:rsidRPr="0071269A">
        <w:rPr>
          <w:rStyle w:val="StyleUnderline"/>
          <w:highlight w:val="cyan"/>
        </w:rPr>
        <w:t xml:space="preserve">grid </w:t>
      </w:r>
      <w:r w:rsidRPr="0071269A">
        <w:rPr>
          <w:rStyle w:val="Emphasis"/>
          <w:highlight w:val="cyan"/>
        </w:rPr>
        <w:t>deployment</w:t>
      </w:r>
      <w:r w:rsidRPr="006826D7">
        <w:rPr>
          <w:sz w:val="16"/>
        </w:rPr>
        <w:t>.</w:t>
      </w:r>
    </w:p>
    <w:p w14:paraId="5085F0FD" w14:textId="77777777" w:rsidR="00846C7E" w:rsidRPr="006826D7" w:rsidRDefault="00846C7E" w:rsidP="00846C7E">
      <w:pPr>
        <w:rPr>
          <w:sz w:val="16"/>
          <w:szCs w:val="16"/>
        </w:rPr>
      </w:pPr>
      <w:r w:rsidRPr="006826D7">
        <w:rPr>
          <w:sz w:val="16"/>
          <w:szCs w:val="16"/>
        </w:rPr>
        <w:t>Tipping Point after Tipping Point</w:t>
      </w:r>
    </w:p>
    <w:p w14:paraId="3D7AFCE4" w14:textId="77777777" w:rsidR="00846C7E" w:rsidRPr="006826D7" w:rsidRDefault="00846C7E" w:rsidP="00846C7E">
      <w:pPr>
        <w:rPr>
          <w:sz w:val="16"/>
          <w:szCs w:val="16"/>
        </w:rPr>
      </w:pPr>
      <w:r w:rsidRPr="006826D7">
        <w:rPr>
          <w:sz w:val="16"/>
          <w:szCs w:val="16"/>
        </w:rPr>
        <w:t>Stressed supply chains also mean high prices for fossil fuels. And fossil fuels compete with new energy solutions in every sector. For the past decade one tipping point after another has been reached as renewables undercut fossil fuels on price.</w:t>
      </w:r>
    </w:p>
    <w:p w14:paraId="32448EA5" w14:textId="77777777" w:rsidR="00846C7E" w:rsidRPr="006826D7" w:rsidRDefault="00846C7E" w:rsidP="00846C7E">
      <w:pPr>
        <w:rPr>
          <w:rStyle w:val="StyleUnderline"/>
        </w:rPr>
      </w:pPr>
      <w:r w:rsidRPr="006826D7">
        <w:rPr>
          <w:rStyle w:val="StyleUnderline"/>
        </w:rPr>
        <w:t xml:space="preserve">A sustained </w:t>
      </w:r>
      <w:r w:rsidRPr="006826D7">
        <w:rPr>
          <w:rStyle w:val="Emphasis"/>
        </w:rPr>
        <w:t>surge</w:t>
      </w:r>
      <w:r w:rsidRPr="006826D7">
        <w:rPr>
          <w:rStyle w:val="StyleUnderline"/>
        </w:rPr>
        <w:t xml:space="preserve"> in fossil fuel </w:t>
      </w:r>
      <w:r w:rsidRPr="006826D7">
        <w:rPr>
          <w:rStyle w:val="Emphasis"/>
        </w:rPr>
        <w:t>prices</w:t>
      </w:r>
      <w:r w:rsidRPr="006826D7">
        <w:rPr>
          <w:rStyle w:val="StyleUnderline"/>
        </w:rPr>
        <w:t xml:space="preserve"> brings forward </w:t>
      </w:r>
      <w:r w:rsidRPr="006826D7">
        <w:rPr>
          <w:rStyle w:val="Emphasis"/>
        </w:rPr>
        <w:t>all</w:t>
      </w:r>
      <w:r w:rsidRPr="006826D7">
        <w:rPr>
          <w:rStyle w:val="StyleUnderline"/>
        </w:rPr>
        <w:t xml:space="preserve"> those tipping points</w:t>
      </w:r>
      <w:r w:rsidRPr="006826D7">
        <w:rPr>
          <w:sz w:val="16"/>
        </w:rPr>
        <w:t>. For example, “</w:t>
      </w:r>
      <w:r w:rsidRPr="003F73CE">
        <w:rPr>
          <w:sz w:val="16"/>
        </w:rPr>
        <w:t>green” ammonia</w:t>
      </w:r>
      <w:r w:rsidRPr="006826D7">
        <w:rPr>
          <w:sz w:val="16"/>
        </w:rPr>
        <w:t xml:space="preserve"> for fertilizer production and other uses was not expected to be cheaper than fossil ammonia until the end of the decade. But given the sharp spike in natural gas prices, that green ammonia and green hydrogen are cheaper today than fossil fuel-based sources. </w:t>
      </w:r>
      <w:r w:rsidRPr="006826D7">
        <w:rPr>
          <w:rStyle w:val="StyleUnderline"/>
        </w:rPr>
        <w:t xml:space="preserve">Before the war, </w:t>
      </w:r>
      <w:r w:rsidRPr="0071269A">
        <w:rPr>
          <w:rStyle w:val="Emphasis"/>
          <w:highlight w:val="cyan"/>
        </w:rPr>
        <w:t>solar</w:t>
      </w:r>
      <w:r w:rsidRPr="0071269A">
        <w:rPr>
          <w:rStyle w:val="StyleUnderline"/>
          <w:highlight w:val="cyan"/>
        </w:rPr>
        <w:t xml:space="preserve"> and </w:t>
      </w:r>
      <w:r w:rsidRPr="0071269A">
        <w:rPr>
          <w:rStyle w:val="Emphasis"/>
          <w:highlight w:val="cyan"/>
        </w:rPr>
        <w:t>wind</w:t>
      </w:r>
      <w:r w:rsidRPr="006826D7">
        <w:rPr>
          <w:rStyle w:val="StyleUnderline"/>
        </w:rPr>
        <w:t xml:space="preserve"> sources of electricity were </w:t>
      </w:r>
      <w:r w:rsidRPr="006826D7">
        <w:rPr>
          <w:rStyle w:val="Emphasis"/>
        </w:rPr>
        <w:t>cheaper</w:t>
      </w:r>
      <w:r w:rsidRPr="006826D7">
        <w:rPr>
          <w:rStyle w:val="StyleUnderline"/>
        </w:rPr>
        <w:t xml:space="preserve"> than fossil fuels in 85 percent of the world. At </w:t>
      </w:r>
      <w:r w:rsidRPr="006826D7">
        <w:rPr>
          <w:rStyle w:val="Emphasis"/>
        </w:rPr>
        <w:t>today’s</w:t>
      </w:r>
      <w:r w:rsidRPr="006826D7">
        <w:rPr>
          <w:rStyle w:val="StyleUnderline"/>
        </w:rPr>
        <w:t xml:space="preserve"> fossil fuel </w:t>
      </w:r>
      <w:r w:rsidRPr="006826D7">
        <w:rPr>
          <w:rStyle w:val="Emphasis"/>
        </w:rPr>
        <w:t>prices</w:t>
      </w:r>
      <w:r w:rsidRPr="006826D7">
        <w:rPr>
          <w:rStyle w:val="StyleUnderline"/>
        </w:rPr>
        <w:t xml:space="preserve">, they </w:t>
      </w:r>
      <w:r w:rsidRPr="0071269A">
        <w:rPr>
          <w:rStyle w:val="StyleUnderline"/>
          <w:highlight w:val="cyan"/>
        </w:rPr>
        <w:t>are</w:t>
      </w:r>
      <w:r w:rsidRPr="006826D7">
        <w:rPr>
          <w:rStyle w:val="StyleUnderline"/>
        </w:rPr>
        <w:t xml:space="preserve"> now </w:t>
      </w:r>
      <w:r w:rsidRPr="0071269A">
        <w:rPr>
          <w:rStyle w:val="StyleUnderline"/>
          <w:highlight w:val="cyan"/>
        </w:rPr>
        <w:t>cheaper</w:t>
      </w:r>
      <w:r w:rsidRPr="006826D7">
        <w:rPr>
          <w:rStyle w:val="StyleUnderline"/>
        </w:rPr>
        <w:t xml:space="preserve"> almost </w:t>
      </w:r>
      <w:r w:rsidRPr="0071269A">
        <w:rPr>
          <w:rStyle w:val="Emphasis"/>
          <w:highlight w:val="cyan"/>
        </w:rPr>
        <w:t>everywhere</w:t>
      </w:r>
      <w:r w:rsidRPr="006826D7">
        <w:rPr>
          <w:rStyle w:val="StyleUnderline"/>
        </w:rPr>
        <w:t>.</w:t>
      </w:r>
    </w:p>
    <w:p w14:paraId="0B21254A" w14:textId="77777777" w:rsidR="00846C7E" w:rsidRPr="006826D7" w:rsidRDefault="00846C7E" w:rsidP="00846C7E">
      <w:pPr>
        <w:rPr>
          <w:sz w:val="16"/>
          <w:szCs w:val="16"/>
        </w:rPr>
      </w:pPr>
      <w:r w:rsidRPr="006826D7">
        <w:rPr>
          <w:sz w:val="16"/>
          <w:szCs w:val="16"/>
        </w:rPr>
        <w:t>Relatively low prices unleash the giant potential of renewables. Solar and wind potential is over 100 times the amount of energy that fossil fuels provide us. They are local, they are clean, and they are cheap. They solve the energy trilemma — the struggle to balance decarbonization, energy security and affordability — and release countries from energy dependency.</w:t>
      </w:r>
    </w:p>
    <w:p w14:paraId="11A03717" w14:textId="77777777" w:rsidR="00846C7E" w:rsidRPr="00700CEF" w:rsidRDefault="00846C7E" w:rsidP="00846C7E">
      <w:pPr>
        <w:rPr>
          <w:sz w:val="16"/>
        </w:rPr>
      </w:pPr>
      <w:r w:rsidRPr="006826D7">
        <w:rPr>
          <w:rStyle w:val="StyleUnderline"/>
        </w:rPr>
        <w:t xml:space="preserve">It is </w:t>
      </w:r>
      <w:r w:rsidRPr="006826D7">
        <w:rPr>
          <w:rStyle w:val="Emphasis"/>
        </w:rPr>
        <w:t>not just Europe</w:t>
      </w:r>
      <w:r w:rsidRPr="006826D7">
        <w:rPr>
          <w:sz w:val="16"/>
        </w:rPr>
        <w:t xml:space="preserve"> that will change. </w:t>
      </w:r>
      <w:r w:rsidRPr="006826D7">
        <w:rPr>
          <w:rStyle w:val="StyleUnderline"/>
        </w:rPr>
        <w:t xml:space="preserve">High </w:t>
      </w:r>
      <w:r w:rsidRPr="006826D7">
        <w:rPr>
          <w:rStyle w:val="Emphasis"/>
        </w:rPr>
        <w:t>prices</w:t>
      </w:r>
      <w:r w:rsidRPr="006826D7">
        <w:rPr>
          <w:rStyle w:val="StyleUnderline"/>
        </w:rPr>
        <w:t xml:space="preserve"> create the </w:t>
      </w:r>
      <w:r w:rsidRPr="006826D7">
        <w:rPr>
          <w:rStyle w:val="Emphasis"/>
        </w:rPr>
        <w:t>pressure</w:t>
      </w:r>
      <w:r w:rsidRPr="006826D7">
        <w:rPr>
          <w:rStyle w:val="StyleUnderline"/>
        </w:rPr>
        <w:t xml:space="preserve"> for change </w:t>
      </w:r>
      <w:r w:rsidRPr="006826D7">
        <w:rPr>
          <w:rStyle w:val="Emphasis"/>
        </w:rPr>
        <w:t>everywhere</w:t>
      </w:r>
      <w:r w:rsidRPr="006826D7">
        <w:rPr>
          <w:sz w:val="16"/>
        </w:rPr>
        <w:t>. While 10 percent of the world lives in petrostates, 80 percent of people live in fossil fuel importers. As Europe scours the world looking for liquefied natural gas (LNG), so it drives up prices in Asia. As Europe suffers the threat that fossil fuel supply is cut off, so every other energy importer fears that they too could one day fall out with their fossil fuel supplier.</w:t>
      </w:r>
    </w:p>
    <w:p w14:paraId="4A6E3177" w14:textId="77777777" w:rsidR="00846C7E" w:rsidRDefault="00846C7E" w:rsidP="00846C7E">
      <w:pPr>
        <w:pStyle w:val="Heading4"/>
      </w:pPr>
      <w:r>
        <w:t xml:space="preserve">Petrostate collapse now: even moderate renewable transition kicks out the high-cost producers first. </w:t>
      </w:r>
    </w:p>
    <w:p w14:paraId="006C8058" w14:textId="77777777" w:rsidR="00846C7E" w:rsidRPr="0010489C" w:rsidRDefault="00846C7E" w:rsidP="00846C7E">
      <w:r w:rsidRPr="0010489C">
        <w:rPr>
          <w:rStyle w:val="Style13ptBold"/>
        </w:rPr>
        <w:t>Gordon 23</w:t>
      </w:r>
      <w:r>
        <w:t xml:space="preserve">, journalist for Energy Monitor, citing Guy Prince, Ph.D., a researcher at Carbon Tracker </w:t>
      </w:r>
      <w:r w:rsidRPr="0010489C">
        <w:t xml:space="preserve">(Oliver Gordon, December 3, 2023, “Petrostates to lose $8trn of fossil-fuel income by 2040,” </w:t>
      </w:r>
      <w:r>
        <w:t xml:space="preserve">Energy Monitor, </w:t>
      </w:r>
      <w:r w:rsidRPr="0010489C">
        <w:t>https://www.energymonitor.ai/finance/petrostates-to-lose-8trn-of-fossil-fuel-income-by-2040/?cf-view</w:t>
      </w:r>
      <w:r>
        <w:t>)</w:t>
      </w:r>
    </w:p>
    <w:p w14:paraId="5D8468D6" w14:textId="77777777" w:rsidR="00846C7E" w:rsidRPr="0010489C" w:rsidRDefault="00846C7E" w:rsidP="00846C7E">
      <w:pPr>
        <w:rPr>
          <w:sz w:val="16"/>
        </w:rPr>
      </w:pPr>
      <w:r w:rsidRPr="0010489C">
        <w:rPr>
          <w:sz w:val="16"/>
        </w:rPr>
        <w:t>“</w:t>
      </w:r>
      <w:r w:rsidRPr="0010489C">
        <w:rPr>
          <w:rStyle w:val="StyleUnderline"/>
        </w:rPr>
        <w:t>Electricity is</w:t>
      </w:r>
      <w:r w:rsidRPr="0010489C">
        <w:rPr>
          <w:sz w:val="16"/>
        </w:rPr>
        <w:t xml:space="preserve"> expanding to become </w:t>
      </w:r>
      <w:r w:rsidRPr="0010489C">
        <w:rPr>
          <w:rStyle w:val="StyleUnderline"/>
        </w:rPr>
        <w:t xml:space="preserve">the </w:t>
      </w:r>
      <w:r w:rsidRPr="0010489C">
        <w:rPr>
          <w:rStyle w:val="Emphasis"/>
        </w:rPr>
        <w:t>basis</w:t>
      </w:r>
      <w:r w:rsidRPr="0010489C">
        <w:rPr>
          <w:rStyle w:val="StyleUnderline"/>
        </w:rPr>
        <w:t xml:space="preserve"> of our entire </w:t>
      </w:r>
      <w:r w:rsidRPr="0010489C">
        <w:rPr>
          <w:rStyle w:val="Emphasis"/>
        </w:rPr>
        <w:t>energy</w:t>
      </w:r>
      <w:r w:rsidRPr="0010489C">
        <w:rPr>
          <w:rStyle w:val="StyleUnderline"/>
        </w:rPr>
        <w:t xml:space="preserve"> system, driven by </w:t>
      </w:r>
      <w:r w:rsidRPr="0010489C">
        <w:rPr>
          <w:rStyle w:val="Emphasis"/>
          <w:highlight w:val="cyan"/>
        </w:rPr>
        <w:t>falling costs</w:t>
      </w:r>
      <w:r w:rsidRPr="0010489C">
        <w:rPr>
          <w:rStyle w:val="StyleUnderline"/>
          <w:highlight w:val="cyan"/>
        </w:rPr>
        <w:t xml:space="preserve"> of wind, solar</w:t>
      </w:r>
      <w:r w:rsidRPr="0010489C">
        <w:rPr>
          <w:sz w:val="16"/>
        </w:rPr>
        <w:t xml:space="preserve"> and batteries,” said Guy Prince, senior oil and gas analyst at Carbon Tracker and author of the report, in a press statement. “</w:t>
      </w:r>
      <w:r w:rsidRPr="0010489C">
        <w:rPr>
          <w:rStyle w:val="StyleUnderline"/>
        </w:rPr>
        <w:t xml:space="preserve">This </w:t>
      </w:r>
      <w:r w:rsidRPr="0010489C">
        <w:rPr>
          <w:rStyle w:val="StyleUnderline"/>
          <w:highlight w:val="cyan"/>
        </w:rPr>
        <w:t>is a</w:t>
      </w:r>
      <w:r w:rsidRPr="0010489C">
        <w:rPr>
          <w:rStyle w:val="StyleUnderline"/>
        </w:rPr>
        <w:t xml:space="preserve"> profound </w:t>
      </w:r>
      <w:r w:rsidRPr="0010489C">
        <w:rPr>
          <w:rStyle w:val="Emphasis"/>
          <w:highlight w:val="cyan"/>
        </w:rPr>
        <w:t>threat</w:t>
      </w:r>
      <w:r w:rsidRPr="0010489C">
        <w:rPr>
          <w:rStyle w:val="StyleUnderline"/>
          <w:highlight w:val="cyan"/>
        </w:rPr>
        <w:t> to oil</w:t>
      </w:r>
      <w:r w:rsidRPr="0010489C">
        <w:rPr>
          <w:rStyle w:val="StyleUnderline"/>
        </w:rPr>
        <w:t xml:space="preserve"> and gas </w:t>
      </w:r>
      <w:r w:rsidRPr="0010489C">
        <w:rPr>
          <w:rStyle w:val="Emphasis"/>
        </w:rPr>
        <w:t>exporting</w:t>
      </w:r>
      <w:r w:rsidRPr="0010489C">
        <w:rPr>
          <w:rStyle w:val="StyleUnderline"/>
        </w:rPr>
        <w:t xml:space="preserve"> </w:t>
      </w:r>
      <w:r w:rsidRPr="0010489C">
        <w:rPr>
          <w:rStyle w:val="StyleUnderline"/>
          <w:highlight w:val="cyan"/>
        </w:rPr>
        <w:t>nations</w:t>
      </w:r>
      <w:r w:rsidRPr="0010489C">
        <w:rPr>
          <w:sz w:val="16"/>
        </w:rPr>
        <w:t xml:space="preserve">, because </w:t>
      </w:r>
      <w:r w:rsidRPr="0010489C">
        <w:rPr>
          <w:rStyle w:val="StyleUnderline"/>
          <w:highlight w:val="cyan"/>
        </w:rPr>
        <w:t>falling demand</w:t>
      </w:r>
      <w:r w:rsidRPr="0010489C">
        <w:rPr>
          <w:sz w:val="16"/>
        </w:rPr>
        <w:t xml:space="preserve"> for oil and gas </w:t>
      </w:r>
      <w:r w:rsidRPr="0010489C">
        <w:rPr>
          <w:rStyle w:val="StyleUnderline"/>
        </w:rPr>
        <w:t xml:space="preserve">is likely to </w:t>
      </w:r>
      <w:r w:rsidRPr="0010489C">
        <w:rPr>
          <w:rStyle w:val="Emphasis"/>
          <w:highlight w:val="cyan"/>
        </w:rPr>
        <w:t>lead</w:t>
      </w:r>
      <w:r w:rsidRPr="0010489C">
        <w:rPr>
          <w:rStyle w:val="StyleUnderline"/>
          <w:highlight w:val="cyan"/>
        </w:rPr>
        <w:t xml:space="preserve"> to a</w:t>
      </w:r>
      <w:r w:rsidRPr="0010489C">
        <w:rPr>
          <w:rStyle w:val="StyleUnderline"/>
        </w:rPr>
        <w:t xml:space="preserve"> significant </w:t>
      </w:r>
      <w:r w:rsidRPr="0010489C">
        <w:rPr>
          <w:rStyle w:val="Emphasis"/>
          <w:highlight w:val="cyan"/>
        </w:rPr>
        <w:t>fall</w:t>
      </w:r>
      <w:r w:rsidRPr="0010489C">
        <w:rPr>
          <w:rStyle w:val="StyleUnderline"/>
          <w:highlight w:val="cyan"/>
        </w:rPr>
        <w:t xml:space="preserve"> in</w:t>
      </w:r>
      <w:r w:rsidRPr="0010489C">
        <w:rPr>
          <w:rStyle w:val="StyleUnderline"/>
        </w:rPr>
        <w:t xml:space="preserve"> future </w:t>
      </w:r>
      <w:r w:rsidRPr="0010489C">
        <w:rPr>
          <w:rStyle w:val="Emphasis"/>
          <w:highlight w:val="cyan"/>
        </w:rPr>
        <w:t>revenues</w:t>
      </w:r>
      <w:r w:rsidRPr="0010489C">
        <w:rPr>
          <w:sz w:val="16"/>
        </w:rPr>
        <w:t>. Governments should waste no time in reducing their dependence on fossil fuel revenues and take steps to make their economies more resilient and better equipped for a low-carbon future.”</w:t>
      </w:r>
    </w:p>
    <w:p w14:paraId="3BB6D4C7" w14:textId="77777777" w:rsidR="00846C7E" w:rsidRPr="0010489C" w:rsidRDefault="00846C7E" w:rsidP="00846C7E">
      <w:pPr>
        <w:rPr>
          <w:sz w:val="16"/>
        </w:rPr>
      </w:pPr>
      <w:r w:rsidRPr="0010489C">
        <w:rPr>
          <w:rStyle w:val="StyleUnderline"/>
        </w:rPr>
        <w:t>Demand</w:t>
      </w:r>
      <w:r w:rsidRPr="0010489C">
        <w:rPr>
          <w:sz w:val="16"/>
        </w:rPr>
        <w:t xml:space="preserve"> for oil and gas </w:t>
      </w:r>
      <w:r w:rsidRPr="0010489C">
        <w:rPr>
          <w:rStyle w:val="StyleUnderline"/>
        </w:rPr>
        <w:t xml:space="preserve">is expected to start </w:t>
      </w:r>
      <w:r w:rsidRPr="0010489C">
        <w:rPr>
          <w:rStyle w:val="Emphasis"/>
        </w:rPr>
        <w:t>declining</w:t>
      </w:r>
      <w:r w:rsidRPr="0010489C">
        <w:rPr>
          <w:rStyle w:val="StyleUnderline"/>
        </w:rPr>
        <w:t xml:space="preserve"> before the end of the </w:t>
      </w:r>
      <w:r w:rsidRPr="0010489C">
        <w:rPr>
          <w:rStyle w:val="Emphasis"/>
        </w:rPr>
        <w:t>decade</w:t>
      </w:r>
      <w:r w:rsidRPr="0010489C">
        <w:rPr>
          <w:rStyle w:val="StyleUnderline"/>
        </w:rPr>
        <w:t>, with</w:t>
      </w:r>
      <w:r w:rsidRPr="0010489C">
        <w:rPr>
          <w:sz w:val="16"/>
        </w:rPr>
        <w:t xml:space="preserve"> the subsequent </w:t>
      </w:r>
      <w:r w:rsidRPr="0010489C">
        <w:rPr>
          <w:rStyle w:val="StyleUnderline"/>
        </w:rPr>
        <w:t xml:space="preserve">oversupply likely to result in </w:t>
      </w:r>
      <w:r w:rsidRPr="0010489C">
        <w:rPr>
          <w:rStyle w:val="Emphasis"/>
        </w:rPr>
        <w:t>falling prices</w:t>
      </w:r>
      <w:r w:rsidRPr="0010489C">
        <w:rPr>
          <w:sz w:val="16"/>
        </w:rPr>
        <w:t xml:space="preserve">. This, the report warns, </w:t>
      </w:r>
      <w:r w:rsidRPr="0010489C">
        <w:rPr>
          <w:rStyle w:val="StyleUnderline"/>
        </w:rPr>
        <w:t xml:space="preserve">will leave a </w:t>
      </w:r>
      <w:r w:rsidRPr="0010489C">
        <w:rPr>
          <w:rStyle w:val="Emphasis"/>
        </w:rPr>
        <w:t>large hole</w:t>
      </w:r>
      <w:r w:rsidRPr="0010489C">
        <w:rPr>
          <w:rStyle w:val="StyleUnderline"/>
        </w:rPr>
        <w:t xml:space="preserve"> in</w:t>
      </w:r>
      <w:r w:rsidRPr="0010489C">
        <w:rPr>
          <w:sz w:val="16"/>
        </w:rPr>
        <w:t xml:space="preserve"> the public finances of the world’s </w:t>
      </w:r>
      <w:r w:rsidRPr="0010489C">
        <w:rPr>
          <w:rStyle w:val="Emphasis"/>
        </w:rPr>
        <w:t>petrostates</w:t>
      </w:r>
      <w:r w:rsidRPr="0010489C">
        <w:rPr>
          <w:sz w:val="16"/>
        </w:rPr>
        <w:t xml:space="preserve">, even those with the lowest cost of production, hampering their ability to fund public services and </w:t>
      </w:r>
      <w:r w:rsidRPr="0010489C">
        <w:rPr>
          <w:rStyle w:val="StyleUnderline"/>
          <w:highlight w:val="cyan"/>
        </w:rPr>
        <w:t>threatening</w:t>
      </w:r>
      <w:r w:rsidRPr="0010489C">
        <w:rPr>
          <w:rStyle w:val="StyleUnderline"/>
        </w:rPr>
        <w:t xml:space="preserve"> their </w:t>
      </w:r>
      <w:r w:rsidRPr="0010489C">
        <w:rPr>
          <w:rStyle w:val="Emphasis"/>
          <w:highlight w:val="cyan"/>
        </w:rPr>
        <w:t>stability</w:t>
      </w:r>
      <w:r w:rsidRPr="0010489C">
        <w:rPr>
          <w:sz w:val="16"/>
        </w:rPr>
        <w:t>.</w:t>
      </w:r>
    </w:p>
    <w:p w14:paraId="700D9EF9" w14:textId="77777777" w:rsidR="00846C7E" w:rsidRPr="0010489C" w:rsidRDefault="00846C7E" w:rsidP="00846C7E">
      <w:pPr>
        <w:rPr>
          <w:sz w:val="16"/>
        </w:rPr>
      </w:pPr>
      <w:r w:rsidRPr="0010489C">
        <w:rPr>
          <w:sz w:val="16"/>
        </w:rPr>
        <w:t xml:space="preserve">The ‘Petrostates of Decline’ report, released on 1 December, analyses the potential fossil-fuel revenues of 40 oil and gas dependent countries between 2023 and 2040 </w:t>
      </w:r>
      <w:r w:rsidRPr="0010489C">
        <w:rPr>
          <w:rStyle w:val="StyleUnderline"/>
          <w:highlight w:val="cyan"/>
        </w:rPr>
        <w:t>in</w:t>
      </w:r>
      <w:r w:rsidRPr="0010489C">
        <w:rPr>
          <w:rStyle w:val="StyleUnderline"/>
        </w:rPr>
        <w:t xml:space="preserve"> the scenario of a </w:t>
      </w:r>
      <w:r w:rsidRPr="0010489C">
        <w:rPr>
          <w:rStyle w:val="Emphasis"/>
          <w:highlight w:val="cyan"/>
        </w:rPr>
        <w:t>moderately paced</w:t>
      </w:r>
      <w:r w:rsidRPr="0010489C">
        <w:rPr>
          <w:rStyle w:val="StyleUnderline"/>
        </w:rPr>
        <w:t xml:space="preserve"> energy </w:t>
      </w:r>
      <w:r w:rsidRPr="0010489C">
        <w:rPr>
          <w:rStyle w:val="StyleUnderline"/>
          <w:highlight w:val="cyan"/>
        </w:rPr>
        <w:t>transition</w:t>
      </w:r>
      <w:r w:rsidRPr="0010489C">
        <w:rPr>
          <w:sz w:val="16"/>
        </w:rPr>
        <w:t xml:space="preserve"> that limits global warming to 1.8°C. The nations’ </w:t>
      </w:r>
      <w:r w:rsidRPr="0010489C">
        <w:rPr>
          <w:rStyle w:val="StyleUnderline"/>
          <w:highlight w:val="cyan"/>
        </w:rPr>
        <w:t xml:space="preserve">revenues </w:t>
      </w:r>
      <w:r w:rsidRPr="0010489C">
        <w:rPr>
          <w:rStyle w:val="Emphasis"/>
          <w:highlight w:val="cyan"/>
        </w:rPr>
        <w:t>will fall</w:t>
      </w:r>
      <w:r w:rsidRPr="0010489C">
        <w:rPr>
          <w:rStyle w:val="StyleUnderline"/>
        </w:rPr>
        <w:t xml:space="preserve"> from</w:t>
      </w:r>
      <w:r w:rsidRPr="0010489C">
        <w:rPr>
          <w:sz w:val="16"/>
        </w:rPr>
        <w:t xml:space="preserve"> an expected $17trn to just $9trn, the research found.</w:t>
      </w:r>
    </w:p>
    <w:p w14:paraId="559897A3" w14:textId="77777777" w:rsidR="00846C7E" w:rsidRPr="00234414" w:rsidRDefault="00846C7E" w:rsidP="00846C7E">
      <w:pPr>
        <w:rPr>
          <w:sz w:val="16"/>
          <w:szCs w:val="16"/>
        </w:rPr>
      </w:pPr>
      <w:r w:rsidRPr="00234414">
        <w:rPr>
          <w:sz w:val="16"/>
          <w:szCs w:val="16"/>
        </w:rPr>
        <w:t>“In many petrostates, a political settlement has become established where citizens expect high public sector salaries and low or zero-income taxes along with a generous welfare state,” said Prince. “Restructuring their economies is likely to require parallel political reforms to make lawmakers more accountable and give citizens greater representation.”</w:t>
      </w:r>
    </w:p>
    <w:p w14:paraId="59FE38AE" w14:textId="77777777" w:rsidR="00846C7E" w:rsidRPr="0010489C" w:rsidRDefault="00846C7E" w:rsidP="00846C7E">
      <w:pPr>
        <w:rPr>
          <w:sz w:val="16"/>
        </w:rPr>
      </w:pPr>
      <w:r w:rsidRPr="0010489C">
        <w:rPr>
          <w:rStyle w:val="StyleUnderline"/>
          <w:highlight w:val="cyan"/>
        </w:rPr>
        <w:t>Governments are adopting</w:t>
      </w:r>
      <w:r w:rsidRPr="0010489C">
        <w:rPr>
          <w:rStyle w:val="StyleUnderline"/>
        </w:rPr>
        <w:t xml:space="preserve"> increasingly </w:t>
      </w:r>
      <w:r w:rsidRPr="0010489C">
        <w:rPr>
          <w:rStyle w:val="Emphasis"/>
          <w:highlight w:val="cyan"/>
        </w:rPr>
        <w:t>tough</w:t>
      </w:r>
      <w:r w:rsidRPr="0010489C">
        <w:rPr>
          <w:rStyle w:val="StyleUnderline"/>
          <w:highlight w:val="cyan"/>
        </w:rPr>
        <w:t xml:space="preserve"> climate </w:t>
      </w:r>
      <w:r w:rsidRPr="0010489C">
        <w:rPr>
          <w:rStyle w:val="Emphasis"/>
          <w:highlight w:val="cyan"/>
        </w:rPr>
        <w:t>policies</w:t>
      </w:r>
      <w:r w:rsidRPr="0010489C">
        <w:rPr>
          <w:rStyle w:val="StyleUnderline"/>
        </w:rPr>
        <w:t xml:space="preserve"> as natural disasters </w:t>
      </w:r>
      <w:r w:rsidRPr="0010489C">
        <w:rPr>
          <w:rStyle w:val="Emphasis"/>
        </w:rPr>
        <w:t>proliferate</w:t>
      </w:r>
      <w:r w:rsidRPr="0010489C">
        <w:rPr>
          <w:sz w:val="16"/>
        </w:rPr>
        <w:t xml:space="preserve"> and intensify, and the global carbon budget – the amount of carbon that can be safely emitted for the world to stay within a 50% chance of limiting global warming to 1.5°C – looks likely to be blown before the decade’s end.</w:t>
      </w:r>
    </w:p>
    <w:p w14:paraId="08D15DB4" w14:textId="77777777" w:rsidR="00846C7E" w:rsidRPr="0010489C" w:rsidRDefault="00846C7E" w:rsidP="00846C7E">
      <w:pPr>
        <w:rPr>
          <w:sz w:val="16"/>
        </w:rPr>
      </w:pPr>
      <w:r w:rsidRPr="0010489C">
        <w:rPr>
          <w:sz w:val="16"/>
        </w:rPr>
        <w:t>As </w:t>
      </w:r>
      <w:r w:rsidRPr="0010489C">
        <w:rPr>
          <w:rStyle w:val="StyleUnderline"/>
        </w:rPr>
        <w:t>COP28</w:t>
      </w:r>
      <w:r w:rsidRPr="0010489C">
        <w:rPr>
          <w:sz w:val="16"/>
        </w:rPr>
        <w:t xml:space="preserve"> kicked off in Dubai, nearly </w:t>
      </w:r>
      <w:r w:rsidRPr="0010489C">
        <w:rPr>
          <w:rStyle w:val="Emphasis"/>
          <w:highlight w:val="cyan"/>
        </w:rPr>
        <w:t>120</w:t>
      </w:r>
      <w:r w:rsidRPr="0010489C">
        <w:rPr>
          <w:rStyle w:val="StyleUnderline"/>
          <w:highlight w:val="cyan"/>
        </w:rPr>
        <w:t xml:space="preserve"> countries backed</w:t>
      </w:r>
      <w:r w:rsidRPr="0010489C">
        <w:rPr>
          <w:rStyle w:val="StyleUnderline"/>
        </w:rPr>
        <w:t xml:space="preserve"> a goal to </w:t>
      </w:r>
      <w:r w:rsidRPr="0010489C">
        <w:rPr>
          <w:rStyle w:val="Emphasis"/>
        </w:rPr>
        <w:t xml:space="preserve">triple </w:t>
      </w:r>
      <w:r w:rsidRPr="0010489C">
        <w:rPr>
          <w:rStyle w:val="Emphasis"/>
          <w:highlight w:val="cyan"/>
        </w:rPr>
        <w:t>renewables</w:t>
      </w:r>
      <w:r w:rsidRPr="0010489C">
        <w:rPr>
          <w:sz w:val="16"/>
        </w:rPr>
        <w:t xml:space="preserve"> and double energy efficiency </w:t>
      </w:r>
      <w:r w:rsidRPr="0010489C">
        <w:rPr>
          <w:rStyle w:val="StyleUnderline"/>
        </w:rPr>
        <w:t>by 2030</w:t>
      </w:r>
      <w:r w:rsidRPr="0010489C">
        <w:rPr>
          <w:sz w:val="16"/>
        </w:rPr>
        <w:t>. Language calling for a “phasedown/out” of “fossil fuels” and “coal” – with negotiators still to decide on the final wording – was also included in a first draft text circulated at the COP. Some are pushing for a Fossil Fuel Non-Proliferation Treaty.</w:t>
      </w:r>
    </w:p>
    <w:p w14:paraId="63048AD8" w14:textId="77777777" w:rsidR="00846C7E" w:rsidRPr="0010489C" w:rsidRDefault="00846C7E" w:rsidP="00846C7E">
      <w:pPr>
        <w:rPr>
          <w:sz w:val="16"/>
        </w:rPr>
      </w:pPr>
      <w:r w:rsidRPr="0010489C">
        <w:rPr>
          <w:rStyle w:val="StyleUnderline"/>
        </w:rPr>
        <w:t xml:space="preserve">The </w:t>
      </w:r>
      <w:r w:rsidRPr="0010489C">
        <w:rPr>
          <w:rStyle w:val="StyleUnderline"/>
          <w:highlight w:val="cyan"/>
        </w:rPr>
        <w:t>ever-</w:t>
      </w:r>
      <w:r w:rsidRPr="0010489C">
        <w:rPr>
          <w:rStyle w:val="Emphasis"/>
          <w:highlight w:val="cyan"/>
        </w:rPr>
        <w:t>decreasing cost</w:t>
      </w:r>
      <w:r w:rsidRPr="0010489C">
        <w:rPr>
          <w:rStyle w:val="StyleUnderline"/>
        </w:rPr>
        <w:t xml:space="preserve"> of renewable energies and </w:t>
      </w:r>
      <w:r w:rsidRPr="0010489C">
        <w:rPr>
          <w:rStyle w:val="Emphasis"/>
        </w:rPr>
        <w:t>e</w:t>
      </w:r>
      <w:r w:rsidRPr="0010489C">
        <w:rPr>
          <w:rStyle w:val="StyleUnderline"/>
        </w:rPr>
        <w:t xml:space="preserve">lectric </w:t>
      </w:r>
      <w:r w:rsidRPr="0010489C">
        <w:rPr>
          <w:rStyle w:val="Emphasis"/>
        </w:rPr>
        <w:t>v</w:t>
      </w:r>
      <w:r w:rsidRPr="0010489C">
        <w:rPr>
          <w:rStyle w:val="StyleUnderline"/>
        </w:rPr>
        <w:t>ehicle</w:t>
      </w:r>
      <w:r w:rsidRPr="0010489C">
        <w:rPr>
          <w:rStyle w:val="Emphasis"/>
        </w:rPr>
        <w:t>s</w:t>
      </w:r>
      <w:r w:rsidRPr="0010489C">
        <w:rPr>
          <w:rStyle w:val="StyleUnderline"/>
        </w:rPr>
        <w:t xml:space="preserve">, </w:t>
      </w:r>
      <w:r w:rsidRPr="0010489C">
        <w:rPr>
          <w:rStyle w:val="StyleUnderline"/>
          <w:highlight w:val="cyan"/>
        </w:rPr>
        <w:t>along with</w:t>
      </w:r>
      <w:r w:rsidRPr="0010489C">
        <w:rPr>
          <w:rStyle w:val="StyleUnderline"/>
        </w:rPr>
        <w:t xml:space="preserve"> the energy </w:t>
      </w:r>
      <w:r w:rsidRPr="0010489C">
        <w:rPr>
          <w:rStyle w:val="Emphasis"/>
        </w:rPr>
        <w:t>security</w:t>
      </w:r>
      <w:r w:rsidRPr="0010489C">
        <w:rPr>
          <w:rStyle w:val="StyleUnderline"/>
        </w:rPr>
        <w:t xml:space="preserve"> concerns</w:t>
      </w:r>
      <w:r w:rsidRPr="0010489C">
        <w:rPr>
          <w:sz w:val="16"/>
        </w:rPr>
        <w:t xml:space="preserve"> spotlighted </w:t>
      </w:r>
      <w:r w:rsidRPr="0010489C">
        <w:rPr>
          <w:rStyle w:val="StyleUnderline"/>
        </w:rPr>
        <w:t xml:space="preserve">by the </w:t>
      </w:r>
      <w:r w:rsidRPr="0010489C">
        <w:rPr>
          <w:rStyle w:val="Emphasis"/>
          <w:highlight w:val="cyan"/>
        </w:rPr>
        <w:t>Ukraine</w:t>
      </w:r>
      <w:r w:rsidRPr="0010489C">
        <w:rPr>
          <w:rStyle w:val="StyleUnderline"/>
        </w:rPr>
        <w:t xml:space="preserve"> War, </w:t>
      </w:r>
      <w:r w:rsidRPr="0010489C">
        <w:rPr>
          <w:rStyle w:val="StyleUnderline"/>
          <w:highlight w:val="cyan"/>
        </w:rPr>
        <w:t xml:space="preserve">is diminishing </w:t>
      </w:r>
      <w:r w:rsidRPr="0010489C">
        <w:rPr>
          <w:rStyle w:val="Emphasis"/>
          <w:highlight w:val="cyan"/>
        </w:rPr>
        <w:t>demand</w:t>
      </w:r>
      <w:r w:rsidRPr="0010489C">
        <w:rPr>
          <w:rStyle w:val="StyleUnderline"/>
          <w:highlight w:val="cyan"/>
        </w:rPr>
        <w:t xml:space="preserve"> for oil</w:t>
      </w:r>
      <w:r w:rsidRPr="0010489C">
        <w:rPr>
          <w:rStyle w:val="StyleUnderline"/>
        </w:rPr>
        <w:t xml:space="preserve"> and gas</w:t>
      </w:r>
      <w:r w:rsidRPr="0010489C">
        <w:rPr>
          <w:sz w:val="16"/>
        </w:rPr>
        <w:t>. According to the IEA’s World Energy Outlook 2023, demand for oil will fall from 100 million barrels a day (b/d) in 2019 to 92.5 million b/d in 2030 and 54.5 million b/d in 2050 if current national policy pledges are fulfilled.</w:t>
      </w:r>
    </w:p>
    <w:p w14:paraId="404F731C" w14:textId="77777777" w:rsidR="00846C7E" w:rsidRPr="0010489C" w:rsidRDefault="00846C7E" w:rsidP="00846C7E">
      <w:pPr>
        <w:rPr>
          <w:sz w:val="16"/>
        </w:rPr>
      </w:pPr>
      <w:r w:rsidRPr="0010489C">
        <w:rPr>
          <w:sz w:val="16"/>
        </w:rPr>
        <w:t xml:space="preserve">Carbon Tracker warns that a country like the UAE relies on oil and gas for 40% of government income, but faces a 60% drop in production revenue. Saudi Arabia, the world’s largest oil exporter, is in a similar situation. </w:t>
      </w:r>
      <w:r w:rsidRPr="0010489C">
        <w:rPr>
          <w:rStyle w:val="StyleUnderline"/>
        </w:rPr>
        <w:t xml:space="preserve">In </w:t>
      </w:r>
      <w:r w:rsidRPr="0010489C">
        <w:rPr>
          <w:rStyle w:val="Emphasis"/>
          <w:highlight w:val="cyan"/>
        </w:rPr>
        <w:t>Africa</w:t>
      </w:r>
      <w:r w:rsidRPr="0010489C">
        <w:rPr>
          <w:sz w:val="16"/>
        </w:rPr>
        <w:t xml:space="preserve">, Nigeria, Angola, Chad, Congo, Equatorial Guinea and Gabon all </w:t>
      </w:r>
      <w:r w:rsidRPr="0010489C">
        <w:rPr>
          <w:rStyle w:val="StyleUnderline"/>
          <w:highlight w:val="cyan"/>
        </w:rPr>
        <w:t xml:space="preserve">rely on </w:t>
      </w:r>
      <w:r w:rsidRPr="0010489C">
        <w:rPr>
          <w:rStyle w:val="Emphasis"/>
          <w:highlight w:val="cyan"/>
        </w:rPr>
        <w:t>oil</w:t>
      </w:r>
      <w:r w:rsidRPr="0010489C">
        <w:rPr>
          <w:rStyle w:val="StyleUnderline"/>
        </w:rPr>
        <w:t xml:space="preserve"> and gas </w:t>
      </w:r>
      <w:r w:rsidRPr="0010489C">
        <w:rPr>
          <w:rStyle w:val="StyleUnderline"/>
          <w:highlight w:val="cyan"/>
        </w:rPr>
        <w:t>for</w:t>
      </w:r>
      <w:r w:rsidRPr="0010489C">
        <w:rPr>
          <w:rStyle w:val="StyleUnderline"/>
        </w:rPr>
        <w:t xml:space="preserve"> </w:t>
      </w:r>
      <w:r w:rsidRPr="0010489C">
        <w:rPr>
          <w:rStyle w:val="Emphasis"/>
        </w:rPr>
        <w:t xml:space="preserve">over </w:t>
      </w:r>
      <w:r w:rsidRPr="0010489C">
        <w:rPr>
          <w:rStyle w:val="Emphasis"/>
          <w:highlight w:val="cyan"/>
        </w:rPr>
        <w:t>60%</w:t>
      </w:r>
      <w:r w:rsidRPr="0010489C">
        <w:rPr>
          <w:rStyle w:val="StyleUnderline"/>
          <w:highlight w:val="cyan"/>
        </w:rPr>
        <w:t xml:space="preserve"> of</w:t>
      </w:r>
      <w:r w:rsidRPr="0010489C">
        <w:rPr>
          <w:rStyle w:val="StyleUnderline"/>
        </w:rPr>
        <w:t xml:space="preserve"> their total </w:t>
      </w:r>
      <w:r w:rsidRPr="0010489C">
        <w:rPr>
          <w:rStyle w:val="Emphasis"/>
          <w:highlight w:val="cyan"/>
        </w:rPr>
        <w:t>budgets</w:t>
      </w:r>
      <w:r w:rsidRPr="0010489C">
        <w:rPr>
          <w:sz w:val="16"/>
        </w:rPr>
        <w:t xml:space="preserve">; and all but Gabon face a 70% reduction in expected oil and gas revenues. </w:t>
      </w:r>
      <w:r w:rsidRPr="0010489C">
        <w:rPr>
          <w:rStyle w:val="StyleUnderline"/>
          <w:highlight w:val="cyan"/>
        </w:rPr>
        <w:t>Venezuela is</w:t>
      </w:r>
      <w:r w:rsidRPr="0010489C">
        <w:rPr>
          <w:sz w:val="16"/>
        </w:rPr>
        <w:t xml:space="preserve"> the country most </w:t>
      </w:r>
      <w:r w:rsidRPr="0010489C">
        <w:rPr>
          <w:rStyle w:val="Emphasis"/>
          <w:highlight w:val="cyan"/>
        </w:rPr>
        <w:t>at risk</w:t>
      </w:r>
      <w:r w:rsidRPr="0010489C">
        <w:rPr>
          <w:sz w:val="16"/>
        </w:rPr>
        <w:t xml:space="preserve">, with its public finances entirely </w:t>
      </w:r>
      <w:r w:rsidRPr="0010489C">
        <w:rPr>
          <w:rStyle w:val="StyleUnderline"/>
        </w:rPr>
        <w:t>dependent on oil and gas revenues</w:t>
      </w:r>
      <w:r w:rsidRPr="0010489C">
        <w:rPr>
          <w:sz w:val="16"/>
        </w:rPr>
        <w:t>, which could be over 80% lower than forecast.</w:t>
      </w:r>
    </w:p>
    <w:p w14:paraId="42FFCF90" w14:textId="77777777" w:rsidR="00846C7E" w:rsidRPr="0010489C" w:rsidRDefault="00846C7E" w:rsidP="00846C7E">
      <w:pPr>
        <w:rPr>
          <w:sz w:val="16"/>
        </w:rPr>
      </w:pPr>
      <w:r w:rsidRPr="0010489C">
        <w:rPr>
          <w:sz w:val="16"/>
        </w:rPr>
        <w:t xml:space="preserve">Petrostate governments earn fossil fuel revenues either through state-owned national oil companies (NOCs) or through taxing oil and gas production. But when demand falls, declining prices reduce these revenues and can render some projects uneconomic. </w:t>
      </w:r>
      <w:r w:rsidRPr="0010489C">
        <w:rPr>
          <w:rStyle w:val="StyleUnderline"/>
        </w:rPr>
        <w:t xml:space="preserve">The </w:t>
      </w:r>
      <w:r w:rsidRPr="0010489C">
        <w:rPr>
          <w:rStyle w:val="Emphasis"/>
          <w:highlight w:val="cyan"/>
        </w:rPr>
        <w:t>highest cost</w:t>
      </w:r>
      <w:r w:rsidRPr="0010489C">
        <w:rPr>
          <w:rStyle w:val="StyleUnderline"/>
          <w:highlight w:val="cyan"/>
        </w:rPr>
        <w:t xml:space="preserve"> producers</w:t>
      </w:r>
      <w:r w:rsidRPr="0010489C">
        <w:rPr>
          <w:rStyle w:val="StyleUnderline"/>
        </w:rPr>
        <w:t xml:space="preserve"> will </w:t>
      </w:r>
      <w:r w:rsidRPr="0010489C">
        <w:rPr>
          <w:rStyle w:val="Emphasis"/>
          <w:highlight w:val="cyan"/>
        </w:rPr>
        <w:t>suffer</w:t>
      </w:r>
      <w:r w:rsidRPr="0010489C">
        <w:rPr>
          <w:rStyle w:val="StyleUnderline"/>
        </w:rPr>
        <w:t xml:space="preserve"> the most</w:t>
      </w:r>
      <w:r w:rsidRPr="0010489C">
        <w:rPr>
          <w:sz w:val="16"/>
        </w:rPr>
        <w:t>, and a moderate transition is likely to make redundant over 50% of new projects belonging to NOCs Rosneft (Russia), Ecopetrol (Colombia; this became the tenth government to join the call for a Fossil Fuel Non-Proliferation Treaty on 2 December) and Pemex (Mexico).</w:t>
      </w:r>
    </w:p>
    <w:p w14:paraId="6ACAB1B5" w14:textId="77777777" w:rsidR="00846C7E" w:rsidRPr="0010489C" w:rsidRDefault="00846C7E" w:rsidP="00846C7E">
      <w:pPr>
        <w:rPr>
          <w:rStyle w:val="StyleUnderline"/>
        </w:rPr>
      </w:pPr>
      <w:r w:rsidRPr="0010489C">
        <w:rPr>
          <w:sz w:val="16"/>
        </w:rPr>
        <w:t xml:space="preserve">However, price slumps will impact all petrostates. Countries in the Middle East and North Africa will see 45% less oil and gas revenues under a moderate transition than a slow one, </w:t>
      </w:r>
      <w:r w:rsidRPr="0010489C">
        <w:rPr>
          <w:rStyle w:val="StyleUnderline"/>
        </w:rPr>
        <w:t xml:space="preserve">with nations </w:t>
      </w:r>
      <w:r w:rsidRPr="0010489C">
        <w:rPr>
          <w:rStyle w:val="StyleUnderline"/>
          <w:highlight w:val="cyan"/>
        </w:rPr>
        <w:t xml:space="preserve">in </w:t>
      </w:r>
      <w:r w:rsidRPr="0010489C">
        <w:rPr>
          <w:rStyle w:val="Emphasis"/>
          <w:highlight w:val="cyan"/>
        </w:rPr>
        <w:t>Latin America</w:t>
      </w:r>
      <w:r w:rsidRPr="0010489C">
        <w:rPr>
          <w:rStyle w:val="StyleUnderline"/>
        </w:rPr>
        <w:t xml:space="preserve">, the </w:t>
      </w:r>
      <w:r w:rsidRPr="0010489C">
        <w:rPr>
          <w:rStyle w:val="Emphasis"/>
          <w:highlight w:val="cyan"/>
        </w:rPr>
        <w:t>Caribbean</w:t>
      </w:r>
      <w:r w:rsidRPr="0010489C">
        <w:rPr>
          <w:rStyle w:val="StyleUnderline"/>
          <w:highlight w:val="cyan"/>
        </w:rPr>
        <w:t xml:space="preserve"> and </w:t>
      </w:r>
      <w:r w:rsidRPr="0010489C">
        <w:rPr>
          <w:rStyle w:val="Emphasis"/>
          <w:highlight w:val="cyan"/>
        </w:rPr>
        <w:t>Africa</w:t>
      </w:r>
      <w:r w:rsidRPr="0010489C">
        <w:rPr>
          <w:rStyle w:val="StyleUnderline"/>
        </w:rPr>
        <w:t xml:space="preserve"> suffering even more.</w:t>
      </w:r>
    </w:p>
    <w:p w14:paraId="7D106A41" w14:textId="77777777" w:rsidR="00846C7E" w:rsidRPr="0010489C" w:rsidRDefault="00846C7E" w:rsidP="00846C7E">
      <w:pPr>
        <w:rPr>
          <w:sz w:val="16"/>
        </w:rPr>
      </w:pPr>
      <w:r w:rsidRPr="0010489C">
        <w:rPr>
          <w:rStyle w:val="StyleUnderline"/>
          <w:highlight w:val="cyan"/>
        </w:rPr>
        <w:t>Petrostates</w:t>
      </w:r>
      <w:r w:rsidRPr="0010489C">
        <w:rPr>
          <w:rStyle w:val="StyleUnderline"/>
        </w:rPr>
        <w:t xml:space="preserve"> also </w:t>
      </w:r>
      <w:r w:rsidRPr="0010489C">
        <w:rPr>
          <w:rStyle w:val="Emphasis"/>
          <w:highlight w:val="cyan"/>
        </w:rPr>
        <w:t>face</w:t>
      </w:r>
      <w:r w:rsidRPr="0010489C">
        <w:rPr>
          <w:rStyle w:val="StyleUnderline"/>
        </w:rPr>
        <w:t xml:space="preserve"> other </w:t>
      </w:r>
      <w:r w:rsidRPr="0010489C">
        <w:rPr>
          <w:rStyle w:val="StyleUnderline"/>
          <w:highlight w:val="cyan"/>
        </w:rPr>
        <w:t>threats to</w:t>
      </w:r>
      <w:r w:rsidRPr="0010489C">
        <w:rPr>
          <w:rStyle w:val="StyleUnderline"/>
        </w:rPr>
        <w:t xml:space="preserve"> their </w:t>
      </w:r>
      <w:r w:rsidRPr="0010489C">
        <w:rPr>
          <w:rStyle w:val="Emphasis"/>
          <w:highlight w:val="cyan"/>
        </w:rPr>
        <w:t>stability</w:t>
      </w:r>
      <w:r w:rsidRPr="0010489C">
        <w:rPr>
          <w:sz w:val="16"/>
        </w:rPr>
        <w:t>, including rising national debt levels, fast growing populations, uneven levels of development and fragile political institutions. Central bank debt in the 33 petrostates the IMF has consistent data on doubled on average from 24% in 2010 to 46% in 2018. And Africa’s population, for example, is set to double to 2.5bn by 2050. “Clearly, such rapidly growing populations in oil and gas revenue dependent states, that are relatively less developed, is a dangerous combination in a future of declining oil and gas demand,” said Prince.</w:t>
      </w:r>
    </w:p>
    <w:p w14:paraId="79C94967" w14:textId="77777777" w:rsidR="00846C7E" w:rsidRDefault="00846C7E" w:rsidP="00846C7E">
      <w:pPr>
        <w:pStyle w:val="Heading4"/>
      </w:pPr>
      <w:r>
        <w:t xml:space="preserve">Nobody is prepared. </w:t>
      </w:r>
    </w:p>
    <w:p w14:paraId="3A11F61F" w14:textId="77777777" w:rsidR="00846C7E" w:rsidRDefault="00846C7E" w:rsidP="00846C7E">
      <w:r w:rsidRPr="00AE1480">
        <w:rPr>
          <w:rStyle w:val="Style13ptBold"/>
        </w:rPr>
        <w:t xml:space="preserve">Prince </w:t>
      </w:r>
      <w:r>
        <w:rPr>
          <w:rStyle w:val="Style13ptBold"/>
        </w:rPr>
        <w:t xml:space="preserve">et al. </w:t>
      </w:r>
      <w:r w:rsidRPr="00AE1480">
        <w:rPr>
          <w:rStyle w:val="Style13ptBold"/>
        </w:rPr>
        <w:t>23</w:t>
      </w:r>
      <w:r>
        <w:t>, *</w:t>
      </w:r>
      <w:r w:rsidRPr="00AE1480">
        <w:t>Senior Analyst in the Oil, Gas and Mining</w:t>
      </w:r>
      <w:r>
        <w:t xml:space="preserve"> Team at Carbon Tracker, Ph.D. from </w:t>
      </w:r>
      <w:r w:rsidRPr="00AE1480">
        <w:t>Royal Holloway University</w:t>
      </w:r>
      <w:r>
        <w:t xml:space="preserve">, **Research Consultant, ***Analyst for Carbon Tracker </w:t>
      </w:r>
      <w:r w:rsidRPr="00AE1480">
        <w:t xml:space="preserve">Oil, Gas </w:t>
      </w:r>
      <w:r>
        <w:t>and</w:t>
      </w:r>
      <w:r w:rsidRPr="00AE1480">
        <w:t xml:space="preserve"> Mining</w:t>
      </w:r>
      <w:r>
        <w:t xml:space="preserve"> Team, †Head of the Oil, Gas and Mining Team at Carbon Tracker, </w:t>
      </w:r>
      <w:r w:rsidRPr="00AE1480">
        <w:t>M</w:t>
      </w:r>
      <w:r>
        <w:t>.</w:t>
      </w:r>
      <w:r w:rsidRPr="00AE1480">
        <w:t>Sc</w:t>
      </w:r>
      <w:r>
        <w:t>.</w:t>
      </w:r>
      <w:r w:rsidRPr="00AE1480">
        <w:t xml:space="preserve"> in Natural Sciences from the University of Cambridge</w:t>
      </w:r>
      <w:r>
        <w:t xml:space="preserve"> (*Guy Prince, **</w:t>
      </w:r>
      <w:r w:rsidRPr="00AE1480">
        <w:t>Greg Muttitt</w:t>
      </w:r>
      <w:r>
        <w:t>, ***</w:t>
      </w:r>
      <w:r w:rsidRPr="00AE1480">
        <w:t>Rich Collett-White</w:t>
      </w:r>
      <w:r>
        <w:t>, †</w:t>
      </w:r>
      <w:r w:rsidRPr="00AE1480">
        <w:t>Mike Coffin</w:t>
      </w:r>
      <w:r>
        <w:t xml:space="preserve">, November 2023, “Petrostates of Decline: </w:t>
      </w:r>
      <w:r w:rsidRPr="00AE1480">
        <w:t>Oil and gas producers face growing fiscal risks as the energy transition unfolds</w:t>
      </w:r>
      <w:r>
        <w:t xml:space="preserve">,” Carbon Tracker, </w:t>
      </w:r>
      <w:r w:rsidRPr="00AE1480">
        <w:t>https://carbontracker.org/reports/petrostates-of-decline/</w:t>
      </w:r>
      <w:r>
        <w:t>)</w:t>
      </w:r>
    </w:p>
    <w:p w14:paraId="5E1BC6EC" w14:textId="77777777" w:rsidR="00846C7E" w:rsidRPr="002F7F8E" w:rsidRDefault="00846C7E" w:rsidP="00846C7E">
      <w:pPr>
        <w:rPr>
          <w:sz w:val="16"/>
        </w:rPr>
      </w:pPr>
      <w:r w:rsidRPr="006620E9">
        <w:rPr>
          <w:rStyle w:val="StyleUnderline"/>
        </w:rPr>
        <w:t xml:space="preserve">The </w:t>
      </w:r>
      <w:r w:rsidRPr="00C60F25">
        <w:rPr>
          <w:rStyle w:val="Emphasis"/>
          <w:highlight w:val="cyan"/>
        </w:rPr>
        <w:t>transition</w:t>
      </w:r>
      <w:r w:rsidRPr="006620E9">
        <w:rPr>
          <w:rStyle w:val="StyleUnderline"/>
        </w:rPr>
        <w:t xml:space="preserve"> of</w:t>
      </w:r>
      <w:r w:rsidRPr="002F7F8E">
        <w:rPr>
          <w:sz w:val="16"/>
        </w:rPr>
        <w:t xml:space="preserve"> our global </w:t>
      </w:r>
      <w:r w:rsidRPr="006620E9">
        <w:rPr>
          <w:rStyle w:val="StyleUnderline"/>
        </w:rPr>
        <w:t>energy</w:t>
      </w:r>
      <w:r w:rsidRPr="002F7F8E">
        <w:rPr>
          <w:sz w:val="16"/>
        </w:rPr>
        <w:t xml:space="preserve"> system </w:t>
      </w:r>
      <w:r w:rsidRPr="00C60F25">
        <w:rPr>
          <w:rStyle w:val="StyleUnderline"/>
          <w:highlight w:val="cyan"/>
        </w:rPr>
        <w:t xml:space="preserve">is </w:t>
      </w:r>
      <w:r w:rsidRPr="00C60F25">
        <w:rPr>
          <w:rStyle w:val="Emphasis"/>
          <w:highlight w:val="cyan"/>
        </w:rPr>
        <w:t>unstoppable</w:t>
      </w:r>
      <w:r w:rsidRPr="00C60F25">
        <w:rPr>
          <w:rStyle w:val="StyleUnderline"/>
          <w:highlight w:val="cyan"/>
        </w:rPr>
        <w:t>...</w:t>
      </w:r>
    </w:p>
    <w:p w14:paraId="6AAB2665" w14:textId="77777777" w:rsidR="00846C7E" w:rsidRPr="006620E9" w:rsidRDefault="00846C7E" w:rsidP="00846C7E">
      <w:pPr>
        <w:rPr>
          <w:rStyle w:val="Emphasis"/>
        </w:rPr>
      </w:pPr>
      <w:r w:rsidRPr="006620E9">
        <w:rPr>
          <w:rStyle w:val="StyleUnderline"/>
        </w:rPr>
        <w:t>Electricity is</w:t>
      </w:r>
      <w:r w:rsidRPr="002F7F8E">
        <w:rPr>
          <w:sz w:val="16"/>
        </w:rPr>
        <w:t xml:space="preserve"> expanding to become </w:t>
      </w:r>
      <w:r w:rsidRPr="006620E9">
        <w:rPr>
          <w:rStyle w:val="StyleUnderline"/>
        </w:rPr>
        <w:t xml:space="preserve">the </w:t>
      </w:r>
      <w:r w:rsidRPr="006620E9">
        <w:rPr>
          <w:rStyle w:val="Emphasis"/>
        </w:rPr>
        <w:t>basis</w:t>
      </w:r>
      <w:r w:rsidRPr="006620E9">
        <w:rPr>
          <w:rStyle w:val="StyleUnderline"/>
        </w:rPr>
        <w:t xml:space="preserve"> of our entire </w:t>
      </w:r>
      <w:r w:rsidRPr="006620E9">
        <w:rPr>
          <w:rStyle w:val="Emphasis"/>
        </w:rPr>
        <w:t>energy</w:t>
      </w:r>
      <w:r w:rsidRPr="006620E9">
        <w:rPr>
          <w:rStyle w:val="StyleUnderline"/>
        </w:rPr>
        <w:t xml:space="preserve"> system, driven by </w:t>
      </w:r>
      <w:r w:rsidRPr="00C60F25">
        <w:rPr>
          <w:rStyle w:val="Emphasis"/>
          <w:highlight w:val="cyan"/>
        </w:rPr>
        <w:t>falling</w:t>
      </w:r>
      <w:r w:rsidRPr="00C60F25">
        <w:rPr>
          <w:rStyle w:val="StyleUnderline"/>
          <w:highlight w:val="cyan"/>
        </w:rPr>
        <w:t xml:space="preserve"> costs of </w:t>
      </w:r>
      <w:r w:rsidRPr="00C60F25">
        <w:rPr>
          <w:rStyle w:val="Emphasis"/>
          <w:highlight w:val="cyan"/>
        </w:rPr>
        <w:t>wind</w:t>
      </w:r>
      <w:r w:rsidRPr="00C60F25">
        <w:rPr>
          <w:rStyle w:val="StyleUnderline"/>
          <w:highlight w:val="cyan"/>
        </w:rPr>
        <w:t xml:space="preserve"> and </w:t>
      </w:r>
      <w:r w:rsidRPr="00C60F25">
        <w:rPr>
          <w:rStyle w:val="Emphasis"/>
          <w:highlight w:val="cyan"/>
        </w:rPr>
        <w:t>solar</w:t>
      </w:r>
      <w:r w:rsidRPr="002F7F8E">
        <w:rPr>
          <w:sz w:val="16"/>
        </w:rPr>
        <w:t xml:space="preserve">. Importantly, </w:t>
      </w:r>
      <w:r w:rsidRPr="006620E9">
        <w:rPr>
          <w:rStyle w:val="StyleUnderline"/>
        </w:rPr>
        <w:t xml:space="preserve">these cost reductions </w:t>
      </w:r>
      <w:r w:rsidRPr="00C60F25">
        <w:rPr>
          <w:rStyle w:val="Emphasis"/>
          <w:highlight w:val="cyan"/>
        </w:rPr>
        <w:t>cannot</w:t>
      </w:r>
      <w:r w:rsidRPr="00C60F25">
        <w:rPr>
          <w:rStyle w:val="StyleUnderline"/>
          <w:highlight w:val="cyan"/>
        </w:rPr>
        <w:t xml:space="preserve"> be reversed</w:t>
      </w:r>
      <w:r w:rsidRPr="002F7F8E">
        <w:rPr>
          <w:sz w:val="16"/>
        </w:rPr>
        <w:t>: the new technologies and means of industrial production cannot be “unlearned”.</w:t>
      </w:r>
    </w:p>
    <w:p w14:paraId="42ECE8A7" w14:textId="77777777" w:rsidR="00846C7E" w:rsidRPr="006620E9" w:rsidRDefault="00846C7E" w:rsidP="00846C7E">
      <w:pPr>
        <w:rPr>
          <w:rStyle w:val="StyleUnderline"/>
        </w:rPr>
      </w:pPr>
      <w:r w:rsidRPr="002F7F8E">
        <w:rPr>
          <w:sz w:val="16"/>
        </w:rPr>
        <w:t xml:space="preserve">Incumbent firms can seek to slow down the process of transition by sponsoring innovation in their own technologies. This is known as the “sailing ship effect”, after the period in the mid-nineteenth century which saw a dramatic increase in sailing ship innovation, slowing their replacement with steamships by a few decades. </w:t>
      </w:r>
      <w:r w:rsidRPr="006620E9">
        <w:rPr>
          <w:rStyle w:val="StyleUnderline"/>
        </w:rPr>
        <w:t xml:space="preserve">Saudi </w:t>
      </w:r>
      <w:r w:rsidRPr="00C60F25">
        <w:rPr>
          <w:rStyle w:val="Emphasis"/>
          <w:highlight w:val="cyan"/>
        </w:rPr>
        <w:t>Aramco</w:t>
      </w:r>
      <w:r w:rsidRPr="002F7F8E">
        <w:rPr>
          <w:sz w:val="16"/>
        </w:rPr>
        <w:t xml:space="preserve">, for instance, </w:t>
      </w:r>
      <w:r w:rsidRPr="006620E9">
        <w:rPr>
          <w:rStyle w:val="StyleUnderline"/>
        </w:rPr>
        <w:t xml:space="preserve">has </w:t>
      </w:r>
      <w:r w:rsidRPr="00C60F25">
        <w:rPr>
          <w:rStyle w:val="Emphasis"/>
          <w:highlight w:val="cyan"/>
        </w:rPr>
        <w:t>doubled</w:t>
      </w:r>
      <w:r w:rsidRPr="006620E9">
        <w:rPr>
          <w:rStyle w:val="StyleUnderline"/>
        </w:rPr>
        <w:t xml:space="preserve"> its </w:t>
      </w:r>
      <w:r w:rsidRPr="00C60F25">
        <w:rPr>
          <w:rStyle w:val="StyleUnderline"/>
          <w:highlight w:val="cyan"/>
        </w:rPr>
        <w:t>spending</w:t>
      </w:r>
      <w:r w:rsidRPr="006620E9">
        <w:rPr>
          <w:rStyle w:val="StyleUnderline"/>
        </w:rPr>
        <w:t xml:space="preserve"> on </w:t>
      </w:r>
      <w:r w:rsidRPr="002F7F8E">
        <w:rPr>
          <w:rStyle w:val="Emphasis"/>
        </w:rPr>
        <w:t>research</w:t>
      </w:r>
      <w:r w:rsidRPr="002F7F8E">
        <w:rPr>
          <w:sz w:val="16"/>
        </w:rPr>
        <w:t xml:space="preserve"> and development </w:t>
      </w:r>
      <w:r w:rsidRPr="006620E9">
        <w:rPr>
          <w:rStyle w:val="StyleUnderline"/>
        </w:rPr>
        <w:t>in the last five years</w:t>
      </w:r>
      <w:r w:rsidRPr="002F7F8E">
        <w:rPr>
          <w:sz w:val="16"/>
        </w:rPr>
        <w:t xml:space="preserve">, with a particular focus </w:t>
      </w:r>
      <w:r w:rsidRPr="00C60F25">
        <w:rPr>
          <w:rStyle w:val="StyleUnderline"/>
          <w:highlight w:val="cyan"/>
        </w:rPr>
        <w:t>on</w:t>
      </w:r>
      <w:r w:rsidRPr="006620E9">
        <w:rPr>
          <w:rStyle w:val="StyleUnderline"/>
        </w:rPr>
        <w:t xml:space="preserve"> the </w:t>
      </w:r>
      <w:r w:rsidRPr="00C60F25">
        <w:rPr>
          <w:rStyle w:val="Emphasis"/>
          <w:highlight w:val="cyan"/>
        </w:rPr>
        <w:t>efficiency</w:t>
      </w:r>
      <w:r w:rsidRPr="00C60F25">
        <w:rPr>
          <w:rStyle w:val="StyleUnderline"/>
          <w:highlight w:val="cyan"/>
        </w:rPr>
        <w:t xml:space="preserve"> of </w:t>
      </w:r>
      <w:r w:rsidRPr="00C60F25">
        <w:rPr>
          <w:rStyle w:val="Emphasis"/>
          <w:highlight w:val="cyan"/>
        </w:rPr>
        <w:t>i</w:t>
      </w:r>
      <w:r w:rsidRPr="006620E9">
        <w:rPr>
          <w:rStyle w:val="StyleUnderline"/>
        </w:rPr>
        <w:t xml:space="preserve">nternal </w:t>
      </w:r>
      <w:r w:rsidRPr="00C60F25">
        <w:rPr>
          <w:rStyle w:val="Emphasis"/>
          <w:highlight w:val="cyan"/>
        </w:rPr>
        <w:t>c</w:t>
      </w:r>
      <w:r w:rsidRPr="006620E9">
        <w:rPr>
          <w:rStyle w:val="StyleUnderline"/>
        </w:rPr>
        <w:t xml:space="preserve">ombustion </w:t>
      </w:r>
      <w:r w:rsidRPr="00C60F25">
        <w:rPr>
          <w:rStyle w:val="Emphasis"/>
          <w:highlight w:val="cyan"/>
        </w:rPr>
        <w:t>e</w:t>
      </w:r>
      <w:r w:rsidRPr="006620E9">
        <w:rPr>
          <w:rStyle w:val="StyleUnderline"/>
        </w:rPr>
        <w:t>ngine</w:t>
      </w:r>
      <w:r w:rsidRPr="00C60F25">
        <w:rPr>
          <w:rStyle w:val="StyleUnderline"/>
          <w:highlight w:val="cyan"/>
        </w:rPr>
        <w:t>s</w:t>
      </w:r>
      <w:r w:rsidRPr="002F7F8E">
        <w:rPr>
          <w:sz w:val="16"/>
        </w:rPr>
        <w:t xml:space="preserve">. 10 </w:t>
      </w:r>
      <w:r w:rsidRPr="006620E9">
        <w:rPr>
          <w:rStyle w:val="StyleUnderline"/>
        </w:rPr>
        <w:t xml:space="preserve">Whilst </w:t>
      </w:r>
      <w:r w:rsidRPr="00C60F25">
        <w:rPr>
          <w:rStyle w:val="StyleUnderline"/>
          <w:highlight w:val="cyan"/>
        </w:rPr>
        <w:t>this is</w:t>
      </w:r>
      <w:r w:rsidRPr="002F7F8E">
        <w:rPr>
          <w:sz w:val="16"/>
        </w:rPr>
        <w:t xml:space="preserve"> clearly </w:t>
      </w:r>
      <w:r w:rsidRPr="006620E9">
        <w:rPr>
          <w:rStyle w:val="StyleUnderline"/>
        </w:rPr>
        <w:t xml:space="preserve">in the </w:t>
      </w:r>
      <w:r w:rsidRPr="002F7F8E">
        <w:rPr>
          <w:rStyle w:val="Emphasis"/>
        </w:rPr>
        <w:t>interest</w:t>
      </w:r>
      <w:r w:rsidRPr="006620E9">
        <w:rPr>
          <w:rStyle w:val="StyleUnderline"/>
        </w:rPr>
        <w:t xml:space="preserve"> of those firms, it is </w:t>
      </w:r>
      <w:r w:rsidRPr="00C60F25">
        <w:rPr>
          <w:rStyle w:val="Emphasis"/>
          <w:highlight w:val="cyan"/>
        </w:rPr>
        <w:t>not</w:t>
      </w:r>
      <w:r w:rsidRPr="006620E9">
        <w:rPr>
          <w:rStyle w:val="StyleUnderline"/>
        </w:rPr>
        <w:t xml:space="preserve"> an </w:t>
      </w:r>
      <w:r w:rsidRPr="00C60F25">
        <w:rPr>
          <w:rStyle w:val="Emphasis"/>
          <w:highlight w:val="cyan"/>
        </w:rPr>
        <w:t>efficient</w:t>
      </w:r>
      <w:r w:rsidRPr="006620E9">
        <w:rPr>
          <w:rStyle w:val="StyleUnderline"/>
        </w:rPr>
        <w:t xml:space="preserve"> use of capital</w:t>
      </w:r>
      <w:r w:rsidRPr="002F7F8E">
        <w:rPr>
          <w:sz w:val="16"/>
        </w:rPr>
        <w:t xml:space="preserve"> from a societal or investor perspective, </w:t>
      </w:r>
      <w:r w:rsidRPr="006620E9">
        <w:rPr>
          <w:rStyle w:val="StyleUnderline"/>
        </w:rPr>
        <w:t xml:space="preserve">since </w:t>
      </w:r>
      <w:r w:rsidRPr="00C60F25">
        <w:rPr>
          <w:rStyle w:val="StyleUnderline"/>
          <w:highlight w:val="cyan"/>
        </w:rPr>
        <w:t xml:space="preserve">it is simply </w:t>
      </w:r>
      <w:r w:rsidRPr="00C60F25">
        <w:rPr>
          <w:rStyle w:val="Emphasis"/>
          <w:highlight w:val="cyan"/>
        </w:rPr>
        <w:t>delaying</w:t>
      </w:r>
      <w:r w:rsidRPr="002F7F8E">
        <w:rPr>
          <w:rStyle w:val="Emphasis"/>
        </w:rPr>
        <w:t xml:space="preserve"> an </w:t>
      </w:r>
      <w:r w:rsidRPr="00C60F25">
        <w:rPr>
          <w:rStyle w:val="Emphasis"/>
          <w:highlight w:val="cyan"/>
        </w:rPr>
        <w:t>inevitable</w:t>
      </w:r>
      <w:r w:rsidRPr="00C60F25">
        <w:rPr>
          <w:rStyle w:val="StyleUnderline"/>
          <w:highlight w:val="cyan"/>
        </w:rPr>
        <w:t xml:space="preserve"> transition</w:t>
      </w:r>
      <w:r w:rsidRPr="006620E9">
        <w:rPr>
          <w:rStyle w:val="StyleUnderline"/>
        </w:rPr>
        <w:t xml:space="preserve">, whereas </w:t>
      </w:r>
      <w:r w:rsidRPr="002F7F8E">
        <w:rPr>
          <w:rStyle w:val="Emphasis"/>
        </w:rPr>
        <w:t>innovation</w:t>
      </w:r>
      <w:r w:rsidRPr="006620E9">
        <w:rPr>
          <w:rStyle w:val="StyleUnderline"/>
        </w:rPr>
        <w:t xml:space="preserve"> funds would be </w:t>
      </w:r>
      <w:r w:rsidRPr="002F7F8E">
        <w:rPr>
          <w:rStyle w:val="Emphasis"/>
        </w:rPr>
        <w:t>better spent</w:t>
      </w:r>
      <w:r w:rsidRPr="006620E9">
        <w:rPr>
          <w:rStyle w:val="StyleUnderline"/>
        </w:rPr>
        <w:t xml:space="preserve"> on the </w:t>
      </w:r>
      <w:r w:rsidRPr="002F7F8E">
        <w:rPr>
          <w:rStyle w:val="Emphasis"/>
        </w:rPr>
        <w:t>new tech</w:t>
      </w:r>
      <w:r w:rsidRPr="006620E9">
        <w:rPr>
          <w:rStyle w:val="StyleUnderline"/>
        </w:rPr>
        <w:t>nologies.</w:t>
      </w:r>
    </w:p>
    <w:p w14:paraId="15A62118" w14:textId="77777777" w:rsidR="00846C7E" w:rsidRPr="002F7F8E" w:rsidRDefault="00846C7E" w:rsidP="00846C7E">
      <w:pPr>
        <w:rPr>
          <w:sz w:val="16"/>
        </w:rPr>
      </w:pPr>
      <w:r w:rsidRPr="006620E9">
        <w:rPr>
          <w:rStyle w:val="StyleUnderline"/>
        </w:rPr>
        <w:t xml:space="preserve">Furthermore, </w:t>
      </w:r>
      <w:r w:rsidRPr="00C60F25">
        <w:rPr>
          <w:rStyle w:val="StyleUnderline"/>
          <w:highlight w:val="cyan"/>
        </w:rPr>
        <w:t xml:space="preserve">once </w:t>
      </w:r>
      <w:r w:rsidRPr="00C60F25">
        <w:rPr>
          <w:rStyle w:val="Emphasis"/>
          <w:highlight w:val="cyan"/>
        </w:rPr>
        <w:t>demand</w:t>
      </w:r>
      <w:r w:rsidRPr="002F7F8E">
        <w:rPr>
          <w:sz w:val="16"/>
        </w:rPr>
        <w:t xml:space="preserve"> for a commodity or product </w:t>
      </w:r>
      <w:r w:rsidRPr="00C60F25">
        <w:rPr>
          <w:rStyle w:val="StyleUnderline"/>
          <w:highlight w:val="cyan"/>
        </w:rPr>
        <w:t xml:space="preserve">has </w:t>
      </w:r>
      <w:r w:rsidRPr="00C60F25">
        <w:rPr>
          <w:rStyle w:val="Emphasis"/>
          <w:highlight w:val="cyan"/>
        </w:rPr>
        <w:t>peaked</w:t>
      </w:r>
      <w:r w:rsidRPr="006620E9">
        <w:rPr>
          <w:rStyle w:val="StyleUnderline"/>
        </w:rPr>
        <w:t xml:space="preserve">, self-reinforcing </w:t>
      </w:r>
      <w:r w:rsidRPr="00C60F25">
        <w:rPr>
          <w:rStyle w:val="Emphasis"/>
          <w:highlight w:val="cyan"/>
        </w:rPr>
        <w:t>feedback loops</w:t>
      </w:r>
      <w:r w:rsidRPr="00C60F25">
        <w:rPr>
          <w:rStyle w:val="StyleUnderline"/>
          <w:highlight w:val="cyan"/>
        </w:rPr>
        <w:t xml:space="preserve"> drive</w:t>
      </w:r>
      <w:r w:rsidRPr="006620E9">
        <w:rPr>
          <w:rStyle w:val="StyleUnderline"/>
        </w:rPr>
        <w:t xml:space="preserve"> the </w:t>
      </w:r>
      <w:r w:rsidRPr="00C60F25">
        <w:rPr>
          <w:rStyle w:val="StyleUnderline"/>
          <w:highlight w:val="cyan"/>
        </w:rPr>
        <w:t xml:space="preserve">market into </w:t>
      </w:r>
      <w:r w:rsidRPr="00C60F25">
        <w:rPr>
          <w:rStyle w:val="Emphasis"/>
          <w:highlight w:val="cyan"/>
        </w:rPr>
        <w:t>decline</w:t>
      </w:r>
      <w:r w:rsidRPr="002F7F8E">
        <w:rPr>
          <w:sz w:val="16"/>
        </w:rPr>
        <w:t xml:space="preserve"> (Bond et al, 2022). For example, </w:t>
      </w:r>
      <w:r w:rsidRPr="006620E9">
        <w:rPr>
          <w:rStyle w:val="StyleUnderline"/>
        </w:rPr>
        <w:t>investors exit</w:t>
      </w:r>
      <w:r w:rsidRPr="002F7F8E">
        <w:rPr>
          <w:sz w:val="16"/>
        </w:rPr>
        <w:t xml:space="preserve"> the sector, driving up the cost of capital and worsening the incumbent’s competitive position against the newcomer.</w:t>
      </w:r>
    </w:p>
    <w:p w14:paraId="215041B4" w14:textId="77777777" w:rsidR="00846C7E" w:rsidRPr="006620E9" w:rsidRDefault="00846C7E" w:rsidP="00846C7E">
      <w:pPr>
        <w:rPr>
          <w:sz w:val="16"/>
          <w:szCs w:val="16"/>
        </w:rPr>
      </w:pPr>
      <w:r w:rsidRPr="006620E9">
        <w:rPr>
          <w:sz w:val="16"/>
          <w:szCs w:val="16"/>
        </w:rPr>
        <w:t>...Increasing the need for a managed phaseout strategy from oil and gas investments.</w:t>
      </w:r>
    </w:p>
    <w:p w14:paraId="1EF561C5" w14:textId="77777777" w:rsidR="00846C7E" w:rsidRPr="006620E9" w:rsidRDefault="00846C7E" w:rsidP="00846C7E">
      <w:pPr>
        <w:rPr>
          <w:sz w:val="16"/>
          <w:szCs w:val="16"/>
        </w:rPr>
      </w:pPr>
      <w:r w:rsidRPr="006620E9">
        <w:rPr>
          <w:sz w:val="16"/>
          <w:szCs w:val="16"/>
        </w:rPr>
        <w:t>Faced with a future of declining demand for fossil fuel products, oil and gas producers – be they private companies or NOCs – must factor in the likely impact of lower demand and commodity pricing on future revenues when assessing the viability of new developments. By approaching the inevitable decline in oil and gas demand with an appropriate strategy, such as allowing natural depletion, diversification into new businesses, or a managed investment approach focussing on short-cycle projects, companies can reduce their risk exposure and serve the best interests of their shareholders. See our recent report, Navigating Peak Demand, for analysis and discussion on the strategies available to oil and gas companies.</w:t>
      </w:r>
    </w:p>
    <w:p w14:paraId="46B49211" w14:textId="77777777" w:rsidR="00846C7E" w:rsidRDefault="00846C7E" w:rsidP="00846C7E">
      <w:r w:rsidRPr="00C60F25">
        <w:rPr>
          <w:rStyle w:val="StyleUnderline"/>
          <w:highlight w:val="cyan"/>
        </w:rPr>
        <w:t xml:space="preserve">Reliance on high </w:t>
      </w:r>
      <w:r w:rsidRPr="00C60F25">
        <w:rPr>
          <w:rStyle w:val="Emphasis"/>
          <w:highlight w:val="cyan"/>
        </w:rPr>
        <w:t>oil prices</w:t>
      </w:r>
      <w:r w:rsidRPr="002F7F8E">
        <w:rPr>
          <w:rStyle w:val="StyleUnderline"/>
        </w:rPr>
        <w:t xml:space="preserve"> for fiscal sustainability </w:t>
      </w:r>
      <w:r w:rsidRPr="00C60F25">
        <w:rPr>
          <w:rStyle w:val="StyleUnderline"/>
          <w:highlight w:val="cyan"/>
        </w:rPr>
        <w:t xml:space="preserve">presents a </w:t>
      </w:r>
      <w:r w:rsidRPr="00C60F25">
        <w:rPr>
          <w:rStyle w:val="Emphasis"/>
          <w:highlight w:val="cyan"/>
        </w:rPr>
        <w:t>major challenge</w:t>
      </w:r>
      <w:r w:rsidRPr="002F7F8E">
        <w:rPr>
          <w:rStyle w:val="StyleUnderline"/>
        </w:rPr>
        <w:t xml:space="preserve"> for petrostates</w:t>
      </w:r>
      <w:r>
        <w:t>.</w:t>
      </w:r>
    </w:p>
    <w:p w14:paraId="1854654E" w14:textId="77777777" w:rsidR="00846C7E" w:rsidRPr="002F7F8E" w:rsidRDefault="00846C7E" w:rsidP="00846C7E">
      <w:pPr>
        <w:rPr>
          <w:sz w:val="16"/>
        </w:rPr>
      </w:pPr>
      <w:r w:rsidRPr="002F7F8E">
        <w:rPr>
          <w:rStyle w:val="StyleUnderline"/>
        </w:rPr>
        <w:t xml:space="preserve">Most </w:t>
      </w:r>
      <w:r w:rsidRPr="00C60F25">
        <w:rPr>
          <w:rStyle w:val="StyleUnderline"/>
          <w:highlight w:val="cyan"/>
        </w:rPr>
        <w:t xml:space="preserve">producers are </w:t>
      </w:r>
      <w:r w:rsidRPr="00C60F25">
        <w:rPr>
          <w:rStyle w:val="Emphasis"/>
          <w:sz w:val="28"/>
          <w:szCs w:val="28"/>
          <w:highlight w:val="cyan"/>
        </w:rPr>
        <w:t>ill-prepared</w:t>
      </w:r>
      <w:r w:rsidRPr="00C60F25">
        <w:rPr>
          <w:rStyle w:val="StyleUnderline"/>
          <w:highlight w:val="cyan"/>
        </w:rPr>
        <w:t xml:space="preserve"> for the</w:t>
      </w:r>
      <w:r w:rsidRPr="002F7F8E">
        <w:rPr>
          <w:rStyle w:val="StyleUnderline"/>
        </w:rPr>
        <w:t xml:space="preserve"> coming </w:t>
      </w:r>
      <w:r w:rsidRPr="00C60F25">
        <w:rPr>
          <w:rStyle w:val="Emphasis"/>
          <w:highlight w:val="cyan"/>
        </w:rPr>
        <w:t>peak</w:t>
      </w:r>
      <w:r w:rsidRPr="00C60F25">
        <w:rPr>
          <w:rStyle w:val="StyleUnderline"/>
          <w:highlight w:val="cyan"/>
        </w:rPr>
        <w:t xml:space="preserve">. In </w:t>
      </w:r>
      <w:r w:rsidRPr="00C60F25">
        <w:rPr>
          <w:rStyle w:val="Emphasis"/>
          <w:sz w:val="28"/>
          <w:szCs w:val="28"/>
          <w:highlight w:val="cyan"/>
        </w:rPr>
        <w:t>all</w:t>
      </w:r>
      <w:r w:rsidRPr="002F7F8E">
        <w:rPr>
          <w:rStyle w:val="StyleUnderline"/>
        </w:rPr>
        <w:t xml:space="preserve"> of the </w:t>
      </w:r>
      <w:r w:rsidRPr="00C60F25">
        <w:rPr>
          <w:rStyle w:val="StyleUnderline"/>
          <w:highlight w:val="cyan"/>
        </w:rPr>
        <w:t>petrostates</w:t>
      </w:r>
      <w:r w:rsidRPr="002F7F8E">
        <w:rPr>
          <w:sz w:val="16"/>
        </w:rPr>
        <w:t xml:space="preserve"> featured in this report, </w:t>
      </w:r>
      <w:r w:rsidRPr="002F7F8E">
        <w:rPr>
          <w:rStyle w:val="Emphasis"/>
        </w:rPr>
        <w:t>oil</w:t>
      </w:r>
      <w:r w:rsidRPr="002F7F8E">
        <w:rPr>
          <w:rStyle w:val="StyleUnderline"/>
        </w:rPr>
        <w:t xml:space="preserve"> and </w:t>
      </w:r>
      <w:r w:rsidRPr="002F7F8E">
        <w:rPr>
          <w:rStyle w:val="Emphasis"/>
        </w:rPr>
        <w:t>gas</w:t>
      </w:r>
      <w:r w:rsidRPr="002F7F8E">
        <w:rPr>
          <w:rStyle w:val="StyleUnderline"/>
        </w:rPr>
        <w:t xml:space="preserve"> account for a material share</w:t>
      </w:r>
      <w:r w:rsidRPr="002F7F8E">
        <w:rPr>
          <w:sz w:val="16"/>
        </w:rPr>
        <w:t xml:space="preserve"> of government revenues; in over half of them, the share is </w:t>
      </w:r>
      <w:r w:rsidRPr="002F7F8E">
        <w:rPr>
          <w:rStyle w:val="Emphasis"/>
        </w:rPr>
        <w:t>above 30%</w:t>
      </w:r>
      <w:r w:rsidRPr="002F7F8E">
        <w:rPr>
          <w:rStyle w:val="StyleUnderline"/>
        </w:rPr>
        <w:t xml:space="preserve">. </w:t>
      </w:r>
      <w:r w:rsidRPr="00C60F25">
        <w:rPr>
          <w:rStyle w:val="StyleUnderline"/>
          <w:highlight w:val="cyan"/>
        </w:rPr>
        <w:t>If</w:t>
      </w:r>
      <w:r w:rsidRPr="002F7F8E">
        <w:rPr>
          <w:rStyle w:val="StyleUnderline"/>
        </w:rPr>
        <w:t xml:space="preserve"> oil </w:t>
      </w:r>
      <w:r w:rsidRPr="00C60F25">
        <w:rPr>
          <w:rStyle w:val="StyleUnderline"/>
          <w:highlight w:val="cyan"/>
        </w:rPr>
        <w:t xml:space="preserve">prices </w:t>
      </w:r>
      <w:r w:rsidRPr="00C60F25">
        <w:rPr>
          <w:rStyle w:val="Emphasis"/>
          <w:highlight w:val="cyan"/>
        </w:rPr>
        <w:t>fall</w:t>
      </w:r>
      <w:r w:rsidRPr="00C60F25">
        <w:rPr>
          <w:rStyle w:val="StyleUnderline"/>
          <w:highlight w:val="cyan"/>
        </w:rPr>
        <w:t>,</w:t>
      </w:r>
      <w:r w:rsidRPr="002F7F8E">
        <w:rPr>
          <w:rStyle w:val="StyleUnderline"/>
        </w:rPr>
        <w:t xml:space="preserve"> these </w:t>
      </w:r>
      <w:r w:rsidRPr="00C60F25">
        <w:rPr>
          <w:rStyle w:val="StyleUnderline"/>
          <w:highlight w:val="cyan"/>
        </w:rPr>
        <w:t>governments</w:t>
      </w:r>
      <w:r w:rsidRPr="002F7F8E">
        <w:rPr>
          <w:rStyle w:val="StyleUnderline"/>
        </w:rPr>
        <w:t xml:space="preserve"> will </w:t>
      </w:r>
      <w:r w:rsidRPr="00C60F25">
        <w:rPr>
          <w:rStyle w:val="Emphasis"/>
          <w:highlight w:val="cyan"/>
        </w:rPr>
        <w:t>struggle</w:t>
      </w:r>
      <w:r w:rsidRPr="00C60F25">
        <w:rPr>
          <w:rStyle w:val="StyleUnderline"/>
          <w:highlight w:val="cyan"/>
        </w:rPr>
        <w:t xml:space="preserve"> to balance</w:t>
      </w:r>
      <w:r w:rsidRPr="002F7F8E">
        <w:rPr>
          <w:rStyle w:val="StyleUnderline"/>
        </w:rPr>
        <w:t xml:space="preserve"> their </w:t>
      </w:r>
      <w:r w:rsidRPr="00C60F25">
        <w:rPr>
          <w:rStyle w:val="StyleUnderline"/>
          <w:highlight w:val="cyan"/>
        </w:rPr>
        <w:t>budgets</w:t>
      </w:r>
      <w:r w:rsidRPr="002F7F8E">
        <w:rPr>
          <w:sz w:val="16"/>
        </w:rPr>
        <w:t xml:space="preserve"> while continuing to provide public services for their populations.</w:t>
      </w:r>
    </w:p>
    <w:p w14:paraId="78BF0D9E" w14:textId="3C3DBE28" w:rsidR="00846C7E" w:rsidRDefault="003073CC" w:rsidP="003073CC">
      <w:pPr>
        <w:pStyle w:val="Heading3"/>
      </w:pPr>
      <w:r>
        <w:t>UQ---Canada---2AC</w:t>
      </w:r>
    </w:p>
    <w:p w14:paraId="7574E1F0" w14:textId="77777777" w:rsidR="003073CC" w:rsidRDefault="003073CC" w:rsidP="003073CC">
      <w:pPr>
        <w:pStyle w:val="Heading4"/>
      </w:pPr>
      <w:r>
        <w:t xml:space="preserve">Canada </w:t>
      </w:r>
      <w:r w:rsidRPr="002D3056">
        <w:rPr>
          <w:u w:val="single"/>
        </w:rPr>
        <w:t>recession now</w:t>
      </w:r>
      <w:r>
        <w:t xml:space="preserve">---trade </w:t>
      </w:r>
      <w:r w:rsidRPr="002D3056">
        <w:rPr>
          <w:u w:val="single"/>
        </w:rPr>
        <w:t>uncertainty</w:t>
      </w:r>
      <w:r>
        <w:t xml:space="preserve">. </w:t>
      </w:r>
    </w:p>
    <w:p w14:paraId="200CABDA" w14:textId="77777777" w:rsidR="003073CC" w:rsidRPr="009450D2" w:rsidRDefault="003073CC" w:rsidP="003073CC">
      <w:r w:rsidRPr="009450D2">
        <w:rPr>
          <w:rStyle w:val="Style13ptBold"/>
        </w:rPr>
        <w:t>Rana 3-21</w:t>
      </w:r>
      <w:r>
        <w:t xml:space="preserve">, writer at MSN, citing Tiff Macklem, Governor of the Bank of Canada </w:t>
      </w:r>
      <w:r w:rsidRPr="009450D2">
        <w:t xml:space="preserve">(Uday Rana, March 21, 2025, “Canada’s economy managed a soft landing. That might not last, warns Macklem,” </w:t>
      </w:r>
      <w:r>
        <w:t xml:space="preserve">MSN, </w:t>
      </w:r>
      <w:r w:rsidRPr="009450D2">
        <w:t>https://www.msn.com/en-ca/money/topstories/canada-s-economy-managed-a-soft-landing-that-might-not-last-warns-macklem/ar-AA1Bkw3Y</w:t>
      </w:r>
      <w:r>
        <w:t>)</w:t>
      </w:r>
    </w:p>
    <w:p w14:paraId="212980D2" w14:textId="77777777" w:rsidR="003073CC" w:rsidRPr="009450D2" w:rsidRDefault="003073CC" w:rsidP="003073CC">
      <w:pPr>
        <w:rPr>
          <w:sz w:val="16"/>
        </w:rPr>
      </w:pPr>
      <w:r w:rsidRPr="009450D2">
        <w:rPr>
          <w:sz w:val="16"/>
        </w:rPr>
        <w:t xml:space="preserve">Speaking at an event in Calgary, Macklem said that while </w:t>
      </w:r>
      <w:r w:rsidRPr="009450D2">
        <w:rPr>
          <w:rStyle w:val="StyleUnderline"/>
          <w:highlight w:val="cyan"/>
        </w:rPr>
        <w:t>the </w:t>
      </w:r>
      <w:r w:rsidRPr="009450D2">
        <w:rPr>
          <w:rStyle w:val="Emphasis"/>
          <w:highlight w:val="cyan"/>
        </w:rPr>
        <w:t>Canadian econ</w:t>
      </w:r>
      <w:r w:rsidRPr="009450D2">
        <w:rPr>
          <w:sz w:val="16"/>
        </w:rPr>
        <w:t xml:space="preserve">omy entered 2025 on a </w:t>
      </w:r>
      <w:r w:rsidRPr="009450D2">
        <w:rPr>
          <w:rStyle w:val="StyleUnderline"/>
        </w:rPr>
        <w:t>strong footing</w:t>
      </w:r>
      <w:r w:rsidRPr="009450D2">
        <w:rPr>
          <w:sz w:val="16"/>
        </w:rPr>
        <w:t xml:space="preserve"> after years of COVID-19 disruptions and inflation, the </w:t>
      </w:r>
      <w:r w:rsidRPr="009450D2">
        <w:rPr>
          <w:rStyle w:val="StyleUnderline"/>
          <w:highlight w:val="cyan"/>
        </w:rPr>
        <w:t>outlook</w:t>
      </w:r>
      <w:r w:rsidRPr="009450D2">
        <w:rPr>
          <w:sz w:val="16"/>
        </w:rPr>
        <w:t xml:space="preserve"> for the year </w:t>
      </w:r>
      <w:r w:rsidRPr="009450D2">
        <w:rPr>
          <w:rStyle w:val="StyleUnderline"/>
          <w:highlight w:val="cyan"/>
        </w:rPr>
        <w:t xml:space="preserve">is </w:t>
      </w:r>
      <w:r w:rsidRPr="009450D2">
        <w:rPr>
          <w:rStyle w:val="Emphasis"/>
          <w:highlight w:val="cyan"/>
        </w:rPr>
        <w:t>not rosy</w:t>
      </w:r>
      <w:r w:rsidRPr="009450D2">
        <w:rPr>
          <w:sz w:val="16"/>
        </w:rPr>
        <w:t>.</w:t>
      </w:r>
    </w:p>
    <w:p w14:paraId="503FBBB9" w14:textId="77777777" w:rsidR="003073CC" w:rsidRPr="009450D2" w:rsidRDefault="003073CC" w:rsidP="003073CC">
      <w:pPr>
        <w:rPr>
          <w:sz w:val="16"/>
        </w:rPr>
      </w:pPr>
      <w:r w:rsidRPr="009450D2">
        <w:rPr>
          <w:rStyle w:val="StyleUnderline"/>
        </w:rPr>
        <w:t xml:space="preserve">"The Canadian </w:t>
      </w:r>
      <w:r w:rsidRPr="009450D2">
        <w:rPr>
          <w:rStyle w:val="Emphasis"/>
        </w:rPr>
        <w:t>econ</w:t>
      </w:r>
      <w:r w:rsidRPr="009450D2">
        <w:rPr>
          <w:sz w:val="16"/>
        </w:rPr>
        <w:t xml:space="preserve">omy </w:t>
      </w:r>
      <w:r w:rsidRPr="009450D2">
        <w:rPr>
          <w:rStyle w:val="StyleUnderline"/>
        </w:rPr>
        <w:t xml:space="preserve">managed a </w:t>
      </w:r>
      <w:r w:rsidRPr="009450D2">
        <w:rPr>
          <w:rStyle w:val="Emphasis"/>
        </w:rPr>
        <w:t>soft landing</w:t>
      </w:r>
      <w:r w:rsidRPr="009450D2">
        <w:rPr>
          <w:sz w:val="16"/>
        </w:rPr>
        <w:t xml:space="preserve">. Unfortunately, </w:t>
      </w:r>
      <w:r w:rsidRPr="009450D2">
        <w:rPr>
          <w:rStyle w:val="Emphasis"/>
        </w:rPr>
        <w:t>we’re not</w:t>
      </w:r>
      <w:r w:rsidRPr="009450D2">
        <w:rPr>
          <w:rStyle w:val="StyleUnderline"/>
        </w:rPr>
        <w:t xml:space="preserve"> going to stay on the tarmac </w:t>
      </w:r>
      <w:r w:rsidRPr="009450D2">
        <w:rPr>
          <w:rStyle w:val="Emphasis"/>
        </w:rPr>
        <w:t>for long</w:t>
      </w:r>
      <w:r w:rsidRPr="009450D2">
        <w:rPr>
          <w:sz w:val="16"/>
        </w:rPr>
        <w:t>," he said.</w:t>
      </w:r>
    </w:p>
    <w:p w14:paraId="38119454" w14:textId="77777777" w:rsidR="003073CC" w:rsidRPr="009450D2" w:rsidRDefault="003073CC" w:rsidP="003073CC">
      <w:pPr>
        <w:rPr>
          <w:sz w:val="16"/>
          <w:szCs w:val="16"/>
        </w:rPr>
      </w:pPr>
      <w:r w:rsidRPr="009450D2">
        <w:rPr>
          <w:sz w:val="16"/>
          <w:szCs w:val="16"/>
        </w:rPr>
        <w:t>Macklem said Trump’s first term in office created uncertainty in the relatively stable trading relationship between the U.S. and Canada. However, his second term is causing far more.</w:t>
      </w:r>
    </w:p>
    <w:p w14:paraId="1574387B" w14:textId="77777777" w:rsidR="003073CC" w:rsidRPr="009450D2" w:rsidRDefault="003073CC" w:rsidP="003073CC">
      <w:pPr>
        <w:rPr>
          <w:sz w:val="16"/>
          <w:szCs w:val="16"/>
        </w:rPr>
      </w:pPr>
      <w:r w:rsidRPr="009450D2">
        <w:rPr>
          <w:sz w:val="16"/>
          <w:szCs w:val="16"/>
        </w:rPr>
        <w:t>"After more than 50 years of high predictability in trade policy, there was a sharp increase in uncertainty during President Trump’s first term in office. But that uncertainty doesn’t come close to what we see now," he said.</w:t>
      </w:r>
    </w:p>
    <w:p w14:paraId="26A7719F" w14:textId="77777777" w:rsidR="003073CC" w:rsidRPr="009450D2" w:rsidRDefault="003073CC" w:rsidP="003073CC">
      <w:pPr>
        <w:rPr>
          <w:rStyle w:val="StyleUnderline"/>
        </w:rPr>
      </w:pPr>
      <w:r w:rsidRPr="009450D2">
        <w:rPr>
          <w:sz w:val="16"/>
        </w:rPr>
        <w:t xml:space="preserve">Macklem said depending on the duration of the </w:t>
      </w:r>
      <w:r w:rsidRPr="009450D2">
        <w:rPr>
          <w:rStyle w:val="Emphasis"/>
          <w:highlight w:val="cyan"/>
        </w:rPr>
        <w:t>tariffs</w:t>
      </w:r>
      <w:r w:rsidRPr="009450D2">
        <w:rPr>
          <w:sz w:val="16"/>
        </w:rPr>
        <w:t xml:space="preserve">, the </w:t>
      </w:r>
      <w:r w:rsidRPr="009450D2">
        <w:rPr>
          <w:rStyle w:val="StyleUnderline"/>
        </w:rPr>
        <w:t xml:space="preserve">impact </w:t>
      </w:r>
      <w:r w:rsidRPr="009450D2">
        <w:rPr>
          <w:rStyle w:val="StyleUnderline"/>
          <w:highlight w:val="cyan"/>
        </w:rPr>
        <w:t>could be</w:t>
      </w:r>
      <w:r w:rsidRPr="009450D2">
        <w:rPr>
          <w:rStyle w:val="StyleUnderline"/>
        </w:rPr>
        <w:t xml:space="preserve"> “</w:t>
      </w:r>
      <w:r w:rsidRPr="009450D2">
        <w:rPr>
          <w:rStyle w:val="Emphasis"/>
          <w:highlight w:val="cyan"/>
        </w:rPr>
        <w:t>severe</w:t>
      </w:r>
      <w:r w:rsidRPr="009450D2">
        <w:rPr>
          <w:rStyle w:val="StyleUnderline"/>
        </w:rPr>
        <w:t>,"</w:t>
      </w:r>
      <w:r w:rsidRPr="009450D2">
        <w:rPr>
          <w:sz w:val="16"/>
        </w:rPr>
        <w:t xml:space="preserve">  adding that </w:t>
      </w:r>
      <w:r w:rsidRPr="009450D2">
        <w:rPr>
          <w:rStyle w:val="StyleUnderline"/>
        </w:rPr>
        <w:t xml:space="preserve">the uncertainty is </w:t>
      </w:r>
      <w:r w:rsidRPr="009450D2">
        <w:rPr>
          <w:rStyle w:val="Emphasis"/>
          <w:highlight w:val="cyan"/>
        </w:rPr>
        <w:t>already</w:t>
      </w:r>
      <w:r w:rsidRPr="009450D2">
        <w:rPr>
          <w:rStyle w:val="StyleUnderline"/>
          <w:highlight w:val="cyan"/>
        </w:rPr>
        <w:t xml:space="preserve"> harming </w:t>
      </w:r>
      <w:r w:rsidRPr="009450D2">
        <w:rPr>
          <w:rStyle w:val="Emphasis"/>
          <w:highlight w:val="cyan"/>
        </w:rPr>
        <w:t>business</w:t>
      </w:r>
      <w:r w:rsidRPr="009450D2">
        <w:rPr>
          <w:rStyle w:val="StyleUnderline"/>
        </w:rPr>
        <w:t xml:space="preserve"> investment </w:t>
      </w:r>
      <w:r w:rsidRPr="009450D2">
        <w:rPr>
          <w:rStyle w:val="Emphasis"/>
        </w:rPr>
        <w:t>in Canada</w:t>
      </w:r>
      <w:r w:rsidRPr="009450D2">
        <w:rPr>
          <w:rStyle w:val="StyleUnderline"/>
        </w:rPr>
        <w:t>.</w:t>
      </w:r>
    </w:p>
    <w:p w14:paraId="00BE9750" w14:textId="77777777" w:rsidR="003073CC" w:rsidRPr="009450D2" w:rsidRDefault="003073CC" w:rsidP="003073CC">
      <w:pPr>
        <w:rPr>
          <w:sz w:val="16"/>
          <w:szCs w:val="16"/>
        </w:rPr>
      </w:pPr>
      <w:r w:rsidRPr="009450D2">
        <w:rPr>
          <w:sz w:val="16"/>
          <w:szCs w:val="16"/>
        </w:rPr>
        <w:t>He also raised concerns over threats to Canada’s sovereignty.</w:t>
      </w:r>
    </w:p>
    <w:p w14:paraId="2ABF9488" w14:textId="77777777" w:rsidR="003073CC" w:rsidRPr="009450D2" w:rsidRDefault="003073CC" w:rsidP="003073CC">
      <w:pPr>
        <w:rPr>
          <w:sz w:val="16"/>
        </w:rPr>
      </w:pPr>
      <w:r w:rsidRPr="009450D2">
        <w:rPr>
          <w:sz w:val="16"/>
        </w:rPr>
        <w:t xml:space="preserve">“Most disturbing of all for Canadians, President </w:t>
      </w:r>
      <w:r w:rsidRPr="009450D2">
        <w:rPr>
          <w:rStyle w:val="StyleUnderline"/>
        </w:rPr>
        <w:t>Trump</w:t>
      </w:r>
      <w:r w:rsidRPr="009450D2">
        <w:rPr>
          <w:sz w:val="16"/>
        </w:rPr>
        <w:t xml:space="preserve"> has threatened our sovereignty, </w:t>
      </w:r>
      <w:r w:rsidRPr="009450D2">
        <w:rPr>
          <w:rStyle w:val="StyleUnderline"/>
        </w:rPr>
        <w:t xml:space="preserve">repeatedly referring </w:t>
      </w:r>
      <w:r w:rsidRPr="009450D2">
        <w:rPr>
          <w:rStyle w:val="Emphasis"/>
        </w:rPr>
        <w:t>to Canada</w:t>
      </w:r>
      <w:r w:rsidRPr="009450D2">
        <w:rPr>
          <w:rStyle w:val="StyleUnderline"/>
        </w:rPr>
        <w:t xml:space="preserve"> as the </w:t>
      </w:r>
      <w:r w:rsidRPr="009450D2">
        <w:rPr>
          <w:rStyle w:val="Emphasis"/>
        </w:rPr>
        <w:t>5</w:t>
      </w:r>
      <w:r w:rsidRPr="00F619B2">
        <w:rPr>
          <w:rStyle w:val="Emphasis"/>
        </w:rPr>
        <w:t>1st</w:t>
      </w:r>
      <w:r w:rsidRPr="009450D2">
        <w:rPr>
          <w:rStyle w:val="Emphasis"/>
        </w:rPr>
        <w:t> state</w:t>
      </w:r>
      <w:r w:rsidRPr="009450D2">
        <w:rPr>
          <w:sz w:val="16"/>
        </w:rPr>
        <w:t>. There can be no question about our sovereignty or our border,” he said.</w:t>
      </w:r>
    </w:p>
    <w:p w14:paraId="12B1EF4A" w14:textId="77777777" w:rsidR="003073CC" w:rsidRPr="009450D2" w:rsidRDefault="003073CC" w:rsidP="003073CC">
      <w:pPr>
        <w:rPr>
          <w:sz w:val="16"/>
        </w:rPr>
      </w:pPr>
      <w:r w:rsidRPr="009450D2">
        <w:rPr>
          <w:sz w:val="16"/>
        </w:rPr>
        <w:t xml:space="preserve">Macklem said the </w:t>
      </w:r>
      <w:r w:rsidRPr="009450D2">
        <w:rPr>
          <w:rStyle w:val="StyleUnderline"/>
          <w:highlight w:val="cyan"/>
        </w:rPr>
        <w:t>uncertainty</w:t>
      </w:r>
      <w:r w:rsidRPr="009450D2">
        <w:rPr>
          <w:sz w:val="16"/>
        </w:rPr>
        <w:t xml:space="preserve"> around tariffs </w:t>
      </w:r>
      <w:r w:rsidRPr="009450D2">
        <w:rPr>
          <w:rStyle w:val="StyleUnderline"/>
          <w:highlight w:val="cyan"/>
        </w:rPr>
        <w:t xml:space="preserve">makes it </w:t>
      </w:r>
      <w:r w:rsidRPr="009450D2">
        <w:rPr>
          <w:rStyle w:val="Emphasis"/>
          <w:highlight w:val="cyan"/>
        </w:rPr>
        <w:t>difficult</w:t>
      </w:r>
      <w:r w:rsidRPr="009450D2">
        <w:rPr>
          <w:sz w:val="16"/>
        </w:rPr>
        <w:t xml:space="preserve"> for Canadians </w:t>
      </w:r>
      <w:r w:rsidRPr="009450D2">
        <w:rPr>
          <w:rStyle w:val="Emphasis"/>
          <w:highlight w:val="cyan"/>
        </w:rPr>
        <w:t>to plan</w:t>
      </w:r>
      <w:r w:rsidRPr="009450D2">
        <w:rPr>
          <w:rStyle w:val="StyleUnderline"/>
        </w:rPr>
        <w:t xml:space="preserve"> for the future</w:t>
      </w:r>
      <w:r w:rsidRPr="009450D2">
        <w:rPr>
          <w:sz w:val="16"/>
        </w:rPr>
        <w:t>.</w:t>
      </w:r>
    </w:p>
    <w:p w14:paraId="4F35AC9B" w14:textId="77777777" w:rsidR="003073CC" w:rsidRPr="009450D2" w:rsidRDefault="003073CC" w:rsidP="003073CC">
      <w:pPr>
        <w:rPr>
          <w:sz w:val="16"/>
        </w:rPr>
      </w:pPr>
      <w:r w:rsidRPr="009450D2">
        <w:rPr>
          <w:sz w:val="16"/>
        </w:rPr>
        <w:t xml:space="preserve">"Unfortunately, </w:t>
      </w:r>
      <w:r w:rsidRPr="009450D2">
        <w:rPr>
          <w:rStyle w:val="StyleUnderline"/>
        </w:rPr>
        <w:t xml:space="preserve">the </w:t>
      </w:r>
      <w:r w:rsidRPr="009450D2">
        <w:rPr>
          <w:rStyle w:val="Emphasis"/>
          <w:highlight w:val="cyan"/>
        </w:rPr>
        <w:t>uncertainty</w:t>
      </w:r>
      <w:r w:rsidRPr="009450D2">
        <w:rPr>
          <w:sz w:val="16"/>
        </w:rPr>
        <w:t xml:space="preserve"> we face </w:t>
      </w:r>
      <w:r w:rsidRPr="009450D2">
        <w:rPr>
          <w:rStyle w:val="StyleUnderline"/>
          <w:highlight w:val="cyan"/>
        </w:rPr>
        <w:t>may</w:t>
      </w:r>
      <w:r w:rsidRPr="009450D2">
        <w:rPr>
          <w:rStyle w:val="StyleUnderline"/>
        </w:rPr>
        <w:t xml:space="preserve"> last a while</w:t>
      </w:r>
      <w:r w:rsidRPr="009450D2">
        <w:rPr>
          <w:sz w:val="16"/>
        </w:rPr>
        <w:t xml:space="preserve">. That will </w:t>
      </w:r>
      <w:r w:rsidRPr="009450D2">
        <w:rPr>
          <w:rStyle w:val="StyleUnderline"/>
          <w:highlight w:val="cyan"/>
        </w:rPr>
        <w:t xml:space="preserve">make it </w:t>
      </w:r>
      <w:r w:rsidRPr="009450D2">
        <w:rPr>
          <w:rStyle w:val="Emphasis"/>
          <w:highlight w:val="cyan"/>
        </w:rPr>
        <w:t>difficult</w:t>
      </w:r>
      <w:r w:rsidRPr="009450D2">
        <w:rPr>
          <w:rStyle w:val="StyleUnderline"/>
        </w:rPr>
        <w:t xml:space="preserve"> for</w:t>
      </w:r>
      <w:r w:rsidRPr="009450D2">
        <w:rPr>
          <w:sz w:val="16"/>
        </w:rPr>
        <w:t xml:space="preserve"> Canadian </w:t>
      </w:r>
      <w:r w:rsidRPr="009450D2">
        <w:rPr>
          <w:rStyle w:val="StyleUnderline"/>
        </w:rPr>
        <w:t>businesses to</w:t>
      </w:r>
      <w:r w:rsidRPr="009450D2">
        <w:rPr>
          <w:sz w:val="16"/>
        </w:rPr>
        <w:t xml:space="preserve"> figure out their best strategy and hard for Canadian families </w:t>
      </w:r>
      <w:r w:rsidRPr="009450D2">
        <w:rPr>
          <w:rStyle w:val="Emphasis"/>
          <w:highlight w:val="cyan"/>
        </w:rPr>
        <w:t>to plan</w:t>
      </w:r>
      <w:r w:rsidRPr="009450D2">
        <w:rPr>
          <w:rStyle w:val="StyleUnderline"/>
          <w:highlight w:val="cyan"/>
        </w:rPr>
        <w:t xml:space="preserve"> for</w:t>
      </w:r>
      <w:r w:rsidRPr="009450D2">
        <w:rPr>
          <w:rStyle w:val="StyleUnderline"/>
        </w:rPr>
        <w:t xml:space="preserve"> the </w:t>
      </w:r>
      <w:r w:rsidRPr="009450D2">
        <w:rPr>
          <w:rStyle w:val="StyleUnderline"/>
          <w:highlight w:val="cyan"/>
        </w:rPr>
        <w:t>future</w:t>
      </w:r>
      <w:r w:rsidRPr="009450D2">
        <w:rPr>
          <w:sz w:val="16"/>
        </w:rPr>
        <w:t>,” he said.</w:t>
      </w:r>
    </w:p>
    <w:p w14:paraId="592B99C6" w14:textId="77777777" w:rsidR="003073CC" w:rsidRPr="00F619B2" w:rsidRDefault="003073CC" w:rsidP="003073CC">
      <w:pPr>
        <w:rPr>
          <w:sz w:val="16"/>
          <w:szCs w:val="16"/>
        </w:rPr>
      </w:pPr>
      <w:r w:rsidRPr="00F619B2">
        <w:rPr>
          <w:sz w:val="16"/>
          <w:szCs w:val="16"/>
        </w:rPr>
        <w:t>However, Macklem added that the Canadian economy entering 2025 looking strong puts Canada in a good position to meet the challenge.</w:t>
      </w:r>
    </w:p>
    <w:p w14:paraId="78B732D1" w14:textId="77777777" w:rsidR="003073CC" w:rsidRPr="009450D2" w:rsidRDefault="003073CC" w:rsidP="003073CC">
      <w:pPr>
        <w:rPr>
          <w:sz w:val="16"/>
          <w:szCs w:val="16"/>
        </w:rPr>
      </w:pPr>
      <w:r w:rsidRPr="009450D2">
        <w:rPr>
          <w:sz w:val="16"/>
          <w:szCs w:val="16"/>
        </w:rPr>
        <w:t>“Five years after the pandemic hit, we have come through an unprecedented global crisis and restored economic growth and low inflation. Interest rates have come down substantially. Because of that, we are in a better position to confront the risks ahead,” he said.</w:t>
      </w:r>
    </w:p>
    <w:p w14:paraId="27257FBA" w14:textId="77777777" w:rsidR="003073CC" w:rsidRPr="009450D2" w:rsidRDefault="003073CC" w:rsidP="003073CC">
      <w:pPr>
        <w:rPr>
          <w:sz w:val="16"/>
        </w:rPr>
      </w:pPr>
      <w:r w:rsidRPr="009450D2">
        <w:rPr>
          <w:sz w:val="16"/>
        </w:rPr>
        <w:t xml:space="preserve">Macklem said the agriculture sector in the Prairie provinces and the manufacturing sector in Ontario and Quebec will take a big hit from Trump’s tariffs. He said </w:t>
      </w:r>
      <w:r w:rsidRPr="009450D2">
        <w:rPr>
          <w:rStyle w:val="StyleUnderline"/>
          <w:highlight w:val="cyan"/>
        </w:rPr>
        <w:t xml:space="preserve">Canada’s </w:t>
      </w:r>
      <w:r w:rsidRPr="009450D2">
        <w:rPr>
          <w:rStyle w:val="Emphasis"/>
          <w:highlight w:val="cyan"/>
        </w:rPr>
        <w:t>energy</w:t>
      </w:r>
      <w:r w:rsidRPr="009450D2">
        <w:rPr>
          <w:rStyle w:val="StyleUnderline"/>
        </w:rPr>
        <w:t xml:space="preserve"> sector</w:t>
      </w:r>
      <w:r w:rsidRPr="009450D2">
        <w:rPr>
          <w:sz w:val="16"/>
        </w:rPr>
        <w:t xml:space="preserve">, which sends 94 per cent </w:t>
      </w:r>
      <w:r w:rsidRPr="009450D2">
        <w:rPr>
          <w:rStyle w:val="StyleUnderline"/>
        </w:rPr>
        <w:t>of</w:t>
      </w:r>
      <w:r w:rsidRPr="009450D2">
        <w:rPr>
          <w:sz w:val="16"/>
        </w:rPr>
        <w:t xml:space="preserve"> its crude </w:t>
      </w:r>
      <w:r w:rsidRPr="009450D2">
        <w:rPr>
          <w:rStyle w:val="StyleUnderline"/>
        </w:rPr>
        <w:t>oil</w:t>
      </w:r>
      <w:r w:rsidRPr="009450D2">
        <w:rPr>
          <w:sz w:val="16"/>
        </w:rPr>
        <w:t xml:space="preserve"> exports to the U.S., </w:t>
      </w:r>
      <w:r w:rsidRPr="009450D2">
        <w:rPr>
          <w:rStyle w:val="StyleUnderline"/>
          <w:highlight w:val="cyan"/>
        </w:rPr>
        <w:t>will be</w:t>
      </w:r>
      <w:r w:rsidRPr="009450D2">
        <w:rPr>
          <w:sz w:val="16"/>
        </w:rPr>
        <w:t xml:space="preserve"> among </w:t>
      </w:r>
      <w:r w:rsidRPr="009450D2">
        <w:rPr>
          <w:rStyle w:val="StyleUnderline"/>
        </w:rPr>
        <w:t xml:space="preserve">the </w:t>
      </w:r>
      <w:r w:rsidRPr="009450D2">
        <w:rPr>
          <w:rStyle w:val="Emphasis"/>
          <w:highlight w:val="cyan"/>
        </w:rPr>
        <w:t>worst-hit</w:t>
      </w:r>
      <w:r w:rsidRPr="009450D2">
        <w:rPr>
          <w:sz w:val="16"/>
        </w:rPr>
        <w:t xml:space="preserve"> industries.</w:t>
      </w:r>
      <w:r w:rsidRPr="00F619B2">
        <w:rPr>
          <w:sz w:val="16"/>
        </w:rPr>
        <w:t xml:space="preserve"> </w:t>
      </w:r>
      <w:r w:rsidRPr="009450D2">
        <w:rPr>
          <w:sz w:val="16"/>
        </w:rPr>
        <w:t xml:space="preserve">“Looking ahead, </w:t>
      </w:r>
      <w:r w:rsidRPr="009450D2">
        <w:rPr>
          <w:rStyle w:val="StyleUnderline"/>
        </w:rPr>
        <w:t xml:space="preserve">U.S. </w:t>
      </w:r>
      <w:r w:rsidRPr="009450D2">
        <w:rPr>
          <w:rStyle w:val="StyleUnderline"/>
          <w:highlight w:val="cyan"/>
        </w:rPr>
        <w:t>tariffs</w:t>
      </w:r>
      <w:r w:rsidRPr="009450D2">
        <w:rPr>
          <w:sz w:val="16"/>
        </w:rPr>
        <w:t xml:space="preserve"> could </w:t>
      </w:r>
      <w:r w:rsidRPr="009450D2">
        <w:rPr>
          <w:rStyle w:val="StyleUnderline"/>
          <w:highlight w:val="cyan"/>
        </w:rPr>
        <w:t>put</w:t>
      </w:r>
      <w:r w:rsidRPr="009450D2">
        <w:rPr>
          <w:rStyle w:val="StyleUnderline"/>
        </w:rPr>
        <w:t xml:space="preserve"> downward </w:t>
      </w:r>
      <w:r w:rsidRPr="009450D2">
        <w:rPr>
          <w:rStyle w:val="Emphasis"/>
          <w:highlight w:val="cyan"/>
        </w:rPr>
        <w:t>pressure</w:t>
      </w:r>
      <w:r w:rsidRPr="009450D2">
        <w:rPr>
          <w:rStyle w:val="StyleUnderline"/>
          <w:highlight w:val="cyan"/>
        </w:rPr>
        <w:t xml:space="preserve"> on</w:t>
      </w:r>
      <w:r w:rsidRPr="009450D2">
        <w:rPr>
          <w:sz w:val="16"/>
        </w:rPr>
        <w:t xml:space="preserve"> Canadian </w:t>
      </w:r>
      <w:r w:rsidRPr="009450D2">
        <w:rPr>
          <w:rStyle w:val="StyleUnderline"/>
        </w:rPr>
        <w:t xml:space="preserve">energy </w:t>
      </w:r>
      <w:r w:rsidRPr="009450D2">
        <w:rPr>
          <w:rStyle w:val="Emphasis"/>
          <w:highlight w:val="cyan"/>
        </w:rPr>
        <w:t>prices</w:t>
      </w:r>
      <w:r w:rsidRPr="009450D2">
        <w:rPr>
          <w:rStyle w:val="StyleUnderline"/>
          <w:highlight w:val="cyan"/>
        </w:rPr>
        <w:t xml:space="preserve"> and reduce</w:t>
      </w:r>
      <w:r w:rsidRPr="009450D2">
        <w:rPr>
          <w:rStyle w:val="StyleUnderline"/>
        </w:rPr>
        <w:t xml:space="preserve"> the </w:t>
      </w:r>
      <w:r w:rsidRPr="009450D2">
        <w:rPr>
          <w:rStyle w:val="Emphasis"/>
          <w:highlight w:val="cyan"/>
        </w:rPr>
        <w:t>profitability</w:t>
      </w:r>
      <w:r w:rsidRPr="009450D2">
        <w:rPr>
          <w:rStyle w:val="StyleUnderline"/>
          <w:highlight w:val="cyan"/>
        </w:rPr>
        <w:t xml:space="preserve"> of</w:t>
      </w:r>
      <w:r w:rsidRPr="009450D2">
        <w:rPr>
          <w:rStyle w:val="StyleUnderline"/>
        </w:rPr>
        <w:t xml:space="preserve"> Canadian energy </w:t>
      </w:r>
      <w:r w:rsidRPr="009450D2">
        <w:rPr>
          <w:rStyle w:val="Emphasis"/>
          <w:highlight w:val="cyan"/>
        </w:rPr>
        <w:t>producers</w:t>
      </w:r>
      <w:r w:rsidRPr="009450D2">
        <w:rPr>
          <w:sz w:val="16"/>
        </w:rPr>
        <w:t xml:space="preserve"> — at least until access to other markets can be expanded. </w:t>
      </w:r>
      <w:r w:rsidRPr="009450D2">
        <w:rPr>
          <w:rStyle w:val="StyleUnderline"/>
        </w:rPr>
        <w:t xml:space="preserve">The </w:t>
      </w:r>
      <w:r w:rsidRPr="009450D2">
        <w:rPr>
          <w:rStyle w:val="Emphasis"/>
          <w:highlight w:val="cyan"/>
        </w:rPr>
        <w:t>hit to profits</w:t>
      </w:r>
      <w:r w:rsidRPr="009450D2">
        <w:rPr>
          <w:rStyle w:val="StyleUnderline"/>
        </w:rPr>
        <w:t xml:space="preserve"> combined </w:t>
      </w:r>
      <w:r w:rsidRPr="009450D2">
        <w:rPr>
          <w:rStyle w:val="StyleUnderline"/>
          <w:highlight w:val="cyan"/>
        </w:rPr>
        <w:t>with</w:t>
      </w:r>
      <w:r w:rsidRPr="009450D2">
        <w:rPr>
          <w:rStyle w:val="StyleUnderline"/>
        </w:rPr>
        <w:t xml:space="preserve"> the </w:t>
      </w:r>
      <w:r w:rsidRPr="009450D2">
        <w:rPr>
          <w:rStyle w:val="Emphasis"/>
          <w:highlight w:val="cyan"/>
        </w:rPr>
        <w:t>uncertainty</w:t>
      </w:r>
      <w:r w:rsidRPr="009450D2">
        <w:rPr>
          <w:rStyle w:val="StyleUnderline"/>
          <w:highlight w:val="cyan"/>
        </w:rPr>
        <w:t xml:space="preserve"> means</w:t>
      </w:r>
      <w:r w:rsidRPr="009450D2">
        <w:rPr>
          <w:rStyle w:val="StyleUnderline"/>
        </w:rPr>
        <w:t xml:space="preserve"> that </w:t>
      </w:r>
      <w:r w:rsidRPr="009450D2">
        <w:rPr>
          <w:rStyle w:val="StyleUnderline"/>
          <w:highlight w:val="cyan"/>
        </w:rPr>
        <w:t xml:space="preserve">investment </w:t>
      </w:r>
      <w:r w:rsidRPr="009450D2">
        <w:rPr>
          <w:rStyle w:val="Emphasis"/>
          <w:highlight w:val="cyan"/>
        </w:rPr>
        <w:t>will</w:t>
      </w:r>
      <w:r w:rsidRPr="009450D2">
        <w:rPr>
          <w:rStyle w:val="StyleUnderline"/>
        </w:rPr>
        <w:t xml:space="preserve"> likely </w:t>
      </w:r>
      <w:r w:rsidRPr="009450D2">
        <w:rPr>
          <w:rStyle w:val="Emphasis"/>
          <w:highlight w:val="cyan"/>
        </w:rPr>
        <w:t>drop</w:t>
      </w:r>
      <w:r w:rsidRPr="009450D2">
        <w:rPr>
          <w:sz w:val="16"/>
        </w:rPr>
        <w:t>, and employment could follow,” he said.</w:t>
      </w:r>
    </w:p>
    <w:p w14:paraId="64A1C987" w14:textId="77777777" w:rsidR="003073CC" w:rsidRPr="009450D2" w:rsidRDefault="003073CC" w:rsidP="003073CC">
      <w:pPr>
        <w:rPr>
          <w:sz w:val="16"/>
        </w:rPr>
      </w:pPr>
      <w:r w:rsidRPr="009450D2">
        <w:rPr>
          <w:sz w:val="16"/>
        </w:rPr>
        <w:t xml:space="preserve">Macklem said </w:t>
      </w:r>
      <w:r w:rsidRPr="009450D2">
        <w:rPr>
          <w:rStyle w:val="StyleUnderline"/>
        </w:rPr>
        <w:t xml:space="preserve">Alberta will </w:t>
      </w:r>
      <w:r w:rsidRPr="009450D2">
        <w:rPr>
          <w:rStyle w:val="Emphasis"/>
        </w:rPr>
        <w:t>feel the pinch</w:t>
      </w:r>
      <w:r w:rsidRPr="009450D2">
        <w:rPr>
          <w:rStyle w:val="StyleUnderline"/>
        </w:rPr>
        <w:t xml:space="preserve">, along with </w:t>
      </w:r>
      <w:r w:rsidRPr="009450D2">
        <w:rPr>
          <w:rStyle w:val="Emphasis"/>
        </w:rPr>
        <w:t>refineries</w:t>
      </w:r>
      <w:r w:rsidRPr="009450D2">
        <w:rPr>
          <w:sz w:val="16"/>
        </w:rPr>
        <w:t xml:space="preserve"> in midwestern U.S. states.</w:t>
      </w:r>
    </w:p>
    <w:p w14:paraId="2DBD1A68" w14:textId="77777777" w:rsidR="003073CC" w:rsidRPr="002D3056" w:rsidRDefault="003073CC" w:rsidP="003073CC">
      <w:pPr>
        <w:rPr>
          <w:sz w:val="16"/>
        </w:rPr>
      </w:pPr>
      <w:r w:rsidRPr="009450D2">
        <w:rPr>
          <w:sz w:val="16"/>
        </w:rPr>
        <w:t xml:space="preserve">“I know Albertans have lived through </w:t>
      </w:r>
      <w:r w:rsidRPr="009450D2">
        <w:rPr>
          <w:rStyle w:val="Emphasis"/>
        </w:rPr>
        <w:t>boom-and-bust</w:t>
      </w:r>
      <w:r w:rsidRPr="009450D2">
        <w:rPr>
          <w:sz w:val="16"/>
        </w:rPr>
        <w:t xml:space="preserve"> commodity </w:t>
      </w:r>
      <w:r w:rsidRPr="009450D2">
        <w:rPr>
          <w:rStyle w:val="StyleUnderline"/>
        </w:rPr>
        <w:t>cycles</w:t>
      </w:r>
      <w:r w:rsidRPr="009450D2">
        <w:rPr>
          <w:sz w:val="16"/>
        </w:rPr>
        <w:t xml:space="preserve"> for generations. But </w:t>
      </w:r>
      <w:r w:rsidRPr="009450D2">
        <w:rPr>
          <w:rStyle w:val="StyleUnderline"/>
        </w:rPr>
        <w:t xml:space="preserve">a </w:t>
      </w:r>
      <w:r w:rsidRPr="009450D2">
        <w:rPr>
          <w:rStyle w:val="Emphasis"/>
        </w:rPr>
        <w:t>threat</w:t>
      </w:r>
      <w:r w:rsidRPr="009450D2">
        <w:rPr>
          <w:rStyle w:val="StyleUnderline"/>
        </w:rPr>
        <w:t xml:space="preserve"> to</w:t>
      </w:r>
      <w:r w:rsidRPr="009450D2">
        <w:rPr>
          <w:sz w:val="16"/>
        </w:rPr>
        <w:t xml:space="preserve"> the </w:t>
      </w:r>
      <w:r w:rsidRPr="009450D2">
        <w:rPr>
          <w:rStyle w:val="StyleUnderline"/>
        </w:rPr>
        <w:t>Canada</w:t>
      </w:r>
      <w:r w:rsidRPr="009450D2">
        <w:rPr>
          <w:sz w:val="16"/>
        </w:rPr>
        <w:t xml:space="preserve">-U.S. </w:t>
      </w:r>
      <w:r w:rsidRPr="009450D2">
        <w:rPr>
          <w:rStyle w:val="StyleUnderline"/>
        </w:rPr>
        <w:t>energy</w:t>
      </w:r>
      <w:r w:rsidRPr="009450D2">
        <w:rPr>
          <w:sz w:val="16"/>
        </w:rPr>
        <w:t xml:space="preserve"> relationship is not something we’ve ever had to contemplate,” he said.</w:t>
      </w:r>
    </w:p>
    <w:p w14:paraId="31967E37" w14:textId="77777777" w:rsidR="003073CC" w:rsidRPr="003073CC" w:rsidRDefault="003073CC" w:rsidP="003073CC"/>
    <w:p w14:paraId="7B733DEE" w14:textId="5389647E" w:rsidR="003073CC" w:rsidRDefault="003073CC" w:rsidP="003073CC">
      <w:pPr>
        <w:pStyle w:val="Heading3"/>
      </w:pPr>
      <w:r>
        <w:t>UQ---Canada---1AR</w:t>
      </w:r>
    </w:p>
    <w:p w14:paraId="0F1BBC4A" w14:textId="77777777" w:rsidR="003073CC" w:rsidRDefault="003073CC" w:rsidP="003073CC">
      <w:pPr>
        <w:pStyle w:val="Heading4"/>
      </w:pPr>
      <w:r>
        <w:t xml:space="preserve">Growth crashes now: </w:t>
      </w:r>
      <w:r w:rsidRPr="00A142D8">
        <w:rPr>
          <w:u w:val="single"/>
        </w:rPr>
        <w:t>consumer sentiment</w:t>
      </w:r>
      <w:r>
        <w:t xml:space="preserve">, </w:t>
      </w:r>
      <w:r w:rsidRPr="00A142D8">
        <w:rPr>
          <w:u w:val="single"/>
        </w:rPr>
        <w:t>stocks</w:t>
      </w:r>
      <w:r>
        <w:t xml:space="preserve">, policy </w:t>
      </w:r>
      <w:r w:rsidRPr="00A142D8">
        <w:rPr>
          <w:u w:val="single"/>
        </w:rPr>
        <w:t>uncertainty</w:t>
      </w:r>
      <w:r>
        <w:t xml:space="preserve">, </w:t>
      </w:r>
      <w:r w:rsidRPr="00A142D8">
        <w:rPr>
          <w:u w:val="single"/>
        </w:rPr>
        <w:t>stagflation</w:t>
      </w:r>
      <w:r>
        <w:t xml:space="preserve">, and </w:t>
      </w:r>
      <w:r w:rsidRPr="00A142D8">
        <w:rPr>
          <w:u w:val="single"/>
        </w:rPr>
        <w:t>isolationism</w:t>
      </w:r>
      <w:r>
        <w:t xml:space="preserve">. </w:t>
      </w:r>
    </w:p>
    <w:p w14:paraId="36131ADB" w14:textId="77777777" w:rsidR="003073CC" w:rsidRDefault="003073CC" w:rsidP="003073CC">
      <w:r w:rsidRPr="001A551F">
        <w:rPr>
          <w:rStyle w:val="Style13ptBold"/>
        </w:rPr>
        <w:t>Authers 3-31</w:t>
      </w:r>
      <w:r>
        <w:t>,</w:t>
      </w:r>
      <w:r w:rsidRPr="006005BA">
        <w:t xml:space="preserve"> </w:t>
      </w:r>
      <w:r>
        <w:t xml:space="preserve">senior editor at Bloomberg, BA in Economics from Oxford </w:t>
      </w:r>
      <w:r w:rsidRPr="006005BA">
        <w:t>(John Authers, March 31, 2025, “Beware the End of March... Or Lose Your Ventures</w:t>
      </w:r>
      <w:r>
        <w:t xml:space="preserve">,” Bloomberg, </w:t>
      </w:r>
      <w:r w:rsidRPr="006005BA">
        <w:t>https://www.bloomberg.com/opinion/newsletters/2025-03-31/first-quarter-beware-the-end-of-march-or-lose-your-ventures</w:t>
      </w:r>
      <w:r>
        <w:t>)</w:t>
      </w:r>
    </w:p>
    <w:p w14:paraId="15FA1156" w14:textId="77777777" w:rsidR="003073CC" w:rsidRPr="002F1AD4" w:rsidRDefault="003073CC" w:rsidP="003073CC">
      <w:pPr>
        <w:rPr>
          <w:sz w:val="16"/>
        </w:rPr>
      </w:pPr>
      <w:r w:rsidRPr="002F1AD4">
        <w:rPr>
          <w:rStyle w:val="StyleUnderline"/>
        </w:rPr>
        <w:t xml:space="preserve">Noise </w:t>
      </w:r>
      <w:r w:rsidRPr="002F1AD4">
        <w:rPr>
          <w:rStyle w:val="Emphasis"/>
        </w:rPr>
        <w:t>isn’t abating</w:t>
      </w:r>
      <w:r w:rsidRPr="002F1AD4">
        <w:rPr>
          <w:rStyle w:val="StyleUnderline"/>
        </w:rPr>
        <w:t>. We now know</w:t>
      </w:r>
      <w:r w:rsidRPr="002F1AD4">
        <w:rPr>
          <w:sz w:val="16"/>
        </w:rPr>
        <w:t xml:space="preserve"> that President Donald </w:t>
      </w:r>
      <w:r w:rsidRPr="002F1AD4">
        <w:rPr>
          <w:rStyle w:val="StyleUnderline"/>
        </w:rPr>
        <w:t>Trump is considering </w:t>
      </w:r>
      <w:r w:rsidRPr="002F1AD4">
        <w:rPr>
          <w:rStyle w:val="Emphasis"/>
        </w:rPr>
        <w:t xml:space="preserve">oil </w:t>
      </w:r>
      <w:r w:rsidRPr="002F1AD4">
        <w:rPr>
          <w:rStyle w:val="Emphasis"/>
          <w:highlight w:val="cyan"/>
        </w:rPr>
        <w:t>sanctions</w:t>
      </w:r>
      <w:r w:rsidRPr="002F1AD4">
        <w:rPr>
          <w:rStyle w:val="StyleUnderline"/>
          <w:highlight w:val="cyan"/>
        </w:rPr>
        <w:t xml:space="preserve"> on Russia</w:t>
      </w:r>
      <w:r w:rsidRPr="002F1AD4">
        <w:rPr>
          <w:sz w:val="16"/>
        </w:rPr>
        <w:t xml:space="preserve">; that </w:t>
      </w:r>
      <w:r w:rsidRPr="002F1AD4">
        <w:rPr>
          <w:rStyle w:val="StyleUnderline"/>
        </w:rPr>
        <w:t>he thinks he can </w:t>
      </w:r>
      <w:r w:rsidRPr="002F1AD4">
        <w:rPr>
          <w:rStyle w:val="StyleUnderline"/>
          <w:highlight w:val="cyan"/>
        </w:rPr>
        <w:t xml:space="preserve">run for </w:t>
      </w:r>
      <w:r w:rsidRPr="002F1AD4">
        <w:rPr>
          <w:rStyle w:val="Emphasis"/>
          <w:highlight w:val="cyan"/>
        </w:rPr>
        <w:t>a third term</w:t>
      </w:r>
      <w:r w:rsidRPr="002F1AD4">
        <w:rPr>
          <w:sz w:val="16"/>
        </w:rPr>
        <w:t xml:space="preserve">; that </w:t>
      </w:r>
      <w:r w:rsidRPr="002F1AD4">
        <w:rPr>
          <w:rStyle w:val="StyleUnderline"/>
        </w:rPr>
        <w:t>he “</w:t>
      </w:r>
      <w:r w:rsidRPr="002F1AD4">
        <w:rPr>
          <w:rStyle w:val="Emphasis"/>
        </w:rPr>
        <w:t>couldn’t care</w:t>
      </w:r>
      <w:r w:rsidRPr="002F1AD4">
        <w:rPr>
          <w:rStyle w:val="StyleUnderline"/>
        </w:rPr>
        <w:t xml:space="preserve"> less” if </w:t>
      </w:r>
      <w:r w:rsidRPr="002F1AD4">
        <w:rPr>
          <w:rStyle w:val="Emphasis"/>
          <w:highlight w:val="cyan"/>
        </w:rPr>
        <w:t>tariffs</w:t>
      </w:r>
      <w:r w:rsidRPr="002F1AD4">
        <w:rPr>
          <w:rStyle w:val="StyleUnderline"/>
        </w:rPr>
        <w:t xml:space="preserve"> mean </w:t>
      </w:r>
      <w:r w:rsidRPr="002F1AD4">
        <w:rPr>
          <w:rStyle w:val="Emphasis"/>
        </w:rPr>
        <w:t>higher</w:t>
      </w:r>
      <w:r w:rsidRPr="002F1AD4">
        <w:rPr>
          <w:sz w:val="16"/>
        </w:rPr>
        <w:t xml:space="preserve"> imported car </w:t>
      </w:r>
      <w:r w:rsidRPr="002F1AD4">
        <w:rPr>
          <w:rStyle w:val="Emphasis"/>
        </w:rPr>
        <w:t>prices</w:t>
      </w:r>
      <w:r w:rsidRPr="002F1AD4">
        <w:rPr>
          <w:sz w:val="16"/>
        </w:rPr>
        <w:t xml:space="preserve">; and that a big block of </w:t>
      </w:r>
      <w:r w:rsidRPr="002F1AD4">
        <w:rPr>
          <w:rStyle w:val="StyleUnderline"/>
        </w:rPr>
        <w:t xml:space="preserve">new tariffs will be </w:t>
      </w:r>
      <w:r w:rsidRPr="002F1AD4">
        <w:rPr>
          <w:rStyle w:val="Emphasis"/>
        </w:rPr>
        <w:t>announced</w:t>
      </w:r>
      <w:r w:rsidRPr="002F1AD4">
        <w:rPr>
          <w:sz w:val="16"/>
        </w:rPr>
        <w:t xml:space="preserve"> Wednesday, Liberation Day. </w:t>
      </w:r>
      <w:r w:rsidRPr="002F1AD4">
        <w:rPr>
          <w:rStyle w:val="StyleUnderline"/>
          <w:highlight w:val="cyan"/>
        </w:rPr>
        <w:t xml:space="preserve">It’s </w:t>
      </w:r>
      <w:r w:rsidRPr="002F1AD4">
        <w:rPr>
          <w:rStyle w:val="Emphasis"/>
          <w:highlight w:val="cyan"/>
        </w:rPr>
        <w:t>hard to know</w:t>
      </w:r>
      <w:r w:rsidRPr="002F1AD4">
        <w:rPr>
          <w:rStyle w:val="StyleUnderline"/>
        </w:rPr>
        <w:t xml:space="preserve"> which way to look</w:t>
      </w:r>
      <w:r w:rsidRPr="002F1AD4">
        <w:rPr>
          <w:sz w:val="16"/>
        </w:rPr>
        <w:t>. Here’s a guide to what we’ve learned so far, what we know, and what we still need to ask.</w:t>
      </w:r>
    </w:p>
    <w:p w14:paraId="3577D88D" w14:textId="77777777" w:rsidR="003073CC" w:rsidRPr="002F1AD4" w:rsidRDefault="003073CC" w:rsidP="003073CC">
      <w:pPr>
        <w:rPr>
          <w:sz w:val="16"/>
          <w:szCs w:val="16"/>
        </w:rPr>
      </w:pPr>
      <w:r w:rsidRPr="002F1AD4">
        <w:rPr>
          <w:sz w:val="16"/>
          <w:szCs w:val="16"/>
        </w:rPr>
        <w:t>The Fault Is Not in Our Stars… But in Ourselves</w:t>
      </w:r>
    </w:p>
    <w:p w14:paraId="51BB5790" w14:textId="77777777" w:rsidR="003073CC" w:rsidRPr="002F1AD4" w:rsidRDefault="003073CC" w:rsidP="003073CC">
      <w:pPr>
        <w:rPr>
          <w:sz w:val="16"/>
        </w:rPr>
      </w:pPr>
      <w:r w:rsidRPr="002F1AD4">
        <w:rPr>
          <w:sz w:val="16"/>
        </w:rPr>
        <w:t xml:space="preserve">Or, </w:t>
      </w:r>
      <w:r w:rsidRPr="002F1AD4">
        <w:rPr>
          <w:rStyle w:val="StyleUnderline"/>
          <w:highlight w:val="cyan"/>
        </w:rPr>
        <w:t>the</w:t>
      </w:r>
      <w:r w:rsidRPr="002F1AD4">
        <w:rPr>
          <w:rStyle w:val="StyleUnderline"/>
        </w:rPr>
        <w:t xml:space="preserve"> post-election </w:t>
      </w:r>
      <w:r w:rsidRPr="002F1AD4">
        <w:rPr>
          <w:rStyle w:val="Emphasis"/>
          <w:highlight w:val="cyan"/>
        </w:rPr>
        <w:t>rally is over</w:t>
      </w:r>
      <w:r w:rsidRPr="002F1AD4">
        <w:rPr>
          <w:sz w:val="16"/>
        </w:rPr>
        <w:t xml:space="preserve">. Relative to MSCI’s index for all world stock markets outside the US, </w:t>
      </w:r>
      <w:r w:rsidRPr="002F1AD4">
        <w:rPr>
          <w:rStyle w:val="StyleUnderline"/>
        </w:rPr>
        <w:t xml:space="preserve">the MSCI </w:t>
      </w:r>
      <w:r w:rsidRPr="002F1AD4">
        <w:rPr>
          <w:rStyle w:val="Emphasis"/>
          <w:highlight w:val="cyan"/>
        </w:rPr>
        <w:t>US index</w:t>
      </w:r>
      <w:r w:rsidRPr="002F1AD4">
        <w:rPr>
          <w:sz w:val="16"/>
        </w:rPr>
        <w:t xml:space="preserve"> — to all intents and purposes </w:t>
      </w:r>
      <w:r w:rsidRPr="002F1AD4">
        <w:rPr>
          <w:rStyle w:val="StyleUnderline"/>
        </w:rPr>
        <w:t xml:space="preserve">identical to the </w:t>
      </w:r>
      <w:r w:rsidRPr="002F1AD4">
        <w:rPr>
          <w:rStyle w:val="Emphasis"/>
        </w:rPr>
        <w:t>S&amp;P 500</w:t>
      </w:r>
      <w:r w:rsidRPr="002F1AD4">
        <w:rPr>
          <w:rStyle w:val="StyleUnderline"/>
        </w:rPr>
        <w:t xml:space="preserve"> — </w:t>
      </w:r>
      <w:r w:rsidRPr="002F1AD4">
        <w:rPr>
          <w:rStyle w:val="StyleUnderline"/>
          <w:highlight w:val="cyan"/>
        </w:rPr>
        <w:t>is</w:t>
      </w:r>
      <w:r w:rsidRPr="002F1AD4">
        <w:rPr>
          <w:rStyle w:val="StyleUnderline"/>
        </w:rPr>
        <w:t xml:space="preserve"> on course for </w:t>
      </w:r>
      <w:r w:rsidRPr="002F1AD4">
        <w:rPr>
          <w:rStyle w:val="StyleUnderline"/>
          <w:highlight w:val="cyan"/>
        </w:rPr>
        <w:t xml:space="preserve">its </w:t>
      </w:r>
      <w:r w:rsidRPr="002F1AD4">
        <w:rPr>
          <w:rStyle w:val="Emphasis"/>
          <w:highlight w:val="cyan"/>
        </w:rPr>
        <w:t>worst quarter</w:t>
      </w:r>
      <w:r w:rsidRPr="002F1AD4">
        <w:rPr>
          <w:rStyle w:val="StyleUnderline"/>
          <w:highlight w:val="cyan"/>
        </w:rPr>
        <w:t xml:space="preserve"> since</w:t>
      </w:r>
      <w:r w:rsidRPr="002F1AD4">
        <w:rPr>
          <w:rStyle w:val="StyleUnderline"/>
        </w:rPr>
        <w:t xml:space="preserve"> at least </w:t>
      </w:r>
      <w:r w:rsidRPr="002F1AD4">
        <w:rPr>
          <w:rStyle w:val="Emphasis"/>
          <w:highlight w:val="cyan"/>
        </w:rPr>
        <w:t>23 years</w:t>
      </w:r>
      <w:r w:rsidRPr="002F1AD4">
        <w:rPr>
          <w:rStyle w:val="StyleUnderline"/>
        </w:rPr>
        <w:t xml:space="preserve">. The tide is </w:t>
      </w:r>
      <w:r w:rsidRPr="002F1AD4">
        <w:rPr>
          <w:rStyle w:val="Emphasis"/>
        </w:rPr>
        <w:t>flooding</w:t>
      </w:r>
      <w:r w:rsidRPr="002F1AD4">
        <w:rPr>
          <w:rStyle w:val="StyleUnderline"/>
        </w:rPr>
        <w:t xml:space="preserve"> — in the wrong direction</w:t>
      </w:r>
      <w:r w:rsidRPr="002F1AD4">
        <w:rPr>
          <w:sz w:val="16"/>
        </w:rPr>
        <w:t xml:space="preserve">. A bad Monday would make it the worst quarter for the US since the index’s inception. </w:t>
      </w:r>
      <w:r w:rsidRPr="002F1AD4">
        <w:rPr>
          <w:rStyle w:val="StyleUnderline"/>
        </w:rPr>
        <w:t>Only</w:t>
      </w:r>
      <w:r w:rsidRPr="002F1AD4">
        <w:rPr>
          <w:sz w:val="16"/>
        </w:rPr>
        <w:t xml:space="preserve"> the second quarter of </w:t>
      </w:r>
      <w:r w:rsidRPr="002F1AD4">
        <w:rPr>
          <w:rStyle w:val="Emphasis"/>
        </w:rPr>
        <w:t>2002</w:t>
      </w:r>
      <w:r w:rsidRPr="002F1AD4">
        <w:rPr>
          <w:sz w:val="16"/>
        </w:rPr>
        <w:t xml:space="preserve">, which produced the shocking corporate governance scandals at </w:t>
      </w:r>
      <w:r w:rsidRPr="002F1AD4">
        <w:rPr>
          <w:rStyle w:val="StyleUnderline"/>
        </w:rPr>
        <w:t>WorldCom</w:t>
      </w:r>
      <w:r w:rsidRPr="002F1AD4">
        <w:rPr>
          <w:sz w:val="16"/>
        </w:rPr>
        <w:t xml:space="preserve"> and Tyco, </w:t>
      </w:r>
      <w:r w:rsidRPr="002F1AD4">
        <w:rPr>
          <w:rStyle w:val="StyleUnderline"/>
        </w:rPr>
        <w:t xml:space="preserve">saw the </w:t>
      </w:r>
      <w:r w:rsidRPr="002F1AD4">
        <w:rPr>
          <w:rStyle w:val="Emphasis"/>
        </w:rPr>
        <w:t>US lag</w:t>
      </w:r>
      <w:r w:rsidRPr="002F1AD4">
        <w:rPr>
          <w:sz w:val="16"/>
        </w:rPr>
        <w:t xml:space="preserve"> the rest of the world by </w:t>
      </w:r>
      <w:r w:rsidRPr="002F1AD4">
        <w:rPr>
          <w:rStyle w:val="Emphasis"/>
        </w:rPr>
        <w:t>more</w:t>
      </w:r>
      <w:r w:rsidRPr="002F1AD4">
        <w:rPr>
          <w:rStyle w:val="StyleUnderline"/>
        </w:rPr>
        <w:t xml:space="preserve">. This is an </w:t>
      </w:r>
      <w:r w:rsidRPr="002F1AD4">
        <w:rPr>
          <w:rStyle w:val="Emphasis"/>
        </w:rPr>
        <w:t>epic change</w:t>
      </w:r>
      <w:r w:rsidRPr="002F1AD4">
        <w:rPr>
          <w:sz w:val="16"/>
        </w:rPr>
        <w:t xml:space="preserve"> of judgment on where the US will go from here. It would be absurd not to attribute this in large part to Trump:</w:t>
      </w:r>
    </w:p>
    <w:p w14:paraId="1B1B0DF3" w14:textId="77777777" w:rsidR="003073CC" w:rsidRPr="001A551F" w:rsidRDefault="003073CC" w:rsidP="003073CC">
      <w:pPr>
        <w:rPr>
          <w:sz w:val="16"/>
          <w:szCs w:val="16"/>
        </w:rPr>
      </w:pPr>
      <w:r w:rsidRPr="001A551F">
        <w:rPr>
          <w:sz w:val="16"/>
          <w:szCs w:val="16"/>
        </w:rPr>
        <w:t>[[FIGURE OMITTED]]</w:t>
      </w:r>
    </w:p>
    <w:p w14:paraId="77F2E68F" w14:textId="77777777" w:rsidR="003073CC" w:rsidRPr="002F1AD4" w:rsidRDefault="003073CC" w:rsidP="003073CC">
      <w:pPr>
        <w:rPr>
          <w:sz w:val="16"/>
          <w:szCs w:val="16"/>
        </w:rPr>
      </w:pPr>
      <w:r w:rsidRPr="002F1AD4">
        <w:rPr>
          <w:sz w:val="16"/>
          <w:szCs w:val="16"/>
        </w:rPr>
        <w:t>As Constant as the North Star</w:t>
      </w:r>
    </w:p>
    <w:p w14:paraId="3C84007F" w14:textId="77777777" w:rsidR="003073CC" w:rsidRPr="001A551F" w:rsidRDefault="003073CC" w:rsidP="003073CC">
      <w:pPr>
        <w:rPr>
          <w:sz w:val="16"/>
          <w:szCs w:val="16"/>
        </w:rPr>
      </w:pPr>
      <w:r w:rsidRPr="002F1AD4">
        <w:rPr>
          <w:sz w:val="16"/>
          <w:szCs w:val="16"/>
        </w:rPr>
        <w:t>Or, no new trend has replaced US exceptionalism. Note that all the worst quarters for the US above were followed by periods of outperformance. We can’t extrapolate the massive shift in sentiment that we’ve just witnessed into the future. Breaking the risk-on “Trump Trade” into three of its key elements — US stocks relative to the rest of the world, the Magnificent Seven stocks relative to everyone else in the US, and US stocks versus Treasuries — all are only slightly lower than they were on Election Day. This is a big shift, but it’s done little more than cancel out a prior shift in the opposite direction. On such a full sea we’re now afloat:</w:t>
      </w:r>
    </w:p>
    <w:p w14:paraId="2F13EE6A" w14:textId="77777777" w:rsidR="003073CC" w:rsidRPr="002F1AD4" w:rsidRDefault="003073CC" w:rsidP="003073CC">
      <w:pPr>
        <w:rPr>
          <w:sz w:val="16"/>
          <w:szCs w:val="16"/>
        </w:rPr>
      </w:pPr>
      <w:r w:rsidRPr="001A551F">
        <w:rPr>
          <w:sz w:val="16"/>
          <w:szCs w:val="16"/>
        </w:rPr>
        <w:t>[[FIGURE OMITTED]]</w:t>
      </w:r>
    </w:p>
    <w:p w14:paraId="2AAE3007" w14:textId="77777777" w:rsidR="003073CC" w:rsidRPr="002F1AD4" w:rsidRDefault="003073CC" w:rsidP="003073CC">
      <w:pPr>
        <w:rPr>
          <w:sz w:val="16"/>
          <w:szCs w:val="16"/>
        </w:rPr>
      </w:pPr>
      <w:r w:rsidRPr="002F1AD4">
        <w:rPr>
          <w:sz w:val="16"/>
          <w:szCs w:val="16"/>
        </w:rPr>
        <w:t>What Means This Shouting?</w:t>
      </w:r>
    </w:p>
    <w:p w14:paraId="77753603" w14:textId="77777777" w:rsidR="003073CC" w:rsidRPr="002F1AD4" w:rsidRDefault="003073CC" w:rsidP="003073CC">
      <w:pPr>
        <w:rPr>
          <w:sz w:val="16"/>
        </w:rPr>
      </w:pPr>
      <w:r w:rsidRPr="002F1AD4">
        <w:rPr>
          <w:sz w:val="16"/>
        </w:rPr>
        <w:t xml:space="preserve">Or, </w:t>
      </w:r>
      <w:r w:rsidRPr="002F1AD4">
        <w:rPr>
          <w:rStyle w:val="Emphasis"/>
          <w:highlight w:val="cyan"/>
        </w:rPr>
        <w:t>‘soft’</w:t>
      </w:r>
      <w:r w:rsidRPr="002F1AD4">
        <w:rPr>
          <w:rStyle w:val="StyleUnderline"/>
        </w:rPr>
        <w:t xml:space="preserve"> survey </w:t>
      </w:r>
      <w:r w:rsidRPr="002F1AD4">
        <w:rPr>
          <w:rStyle w:val="Emphasis"/>
          <w:highlight w:val="cyan"/>
        </w:rPr>
        <w:t>data</w:t>
      </w:r>
      <w:r w:rsidRPr="002F1AD4">
        <w:rPr>
          <w:rStyle w:val="StyleUnderline"/>
        </w:rPr>
        <w:t xml:space="preserve"> have </w:t>
      </w:r>
      <w:r w:rsidRPr="002F1AD4">
        <w:rPr>
          <w:rStyle w:val="StyleUnderline"/>
          <w:highlight w:val="cyan"/>
        </w:rPr>
        <w:t>tanked</w:t>
      </w:r>
      <w:r w:rsidRPr="002F1AD4">
        <w:rPr>
          <w:sz w:val="16"/>
        </w:rPr>
        <w:t xml:space="preserve">, but hard data aren’t so clear. George Soros’ concept of reflexivity holds that in markets and the economy, </w:t>
      </w:r>
      <w:r w:rsidRPr="002F1AD4">
        <w:rPr>
          <w:rStyle w:val="StyleUnderline"/>
          <w:highlight w:val="cyan"/>
        </w:rPr>
        <w:t>perceptions</w:t>
      </w:r>
      <w:r w:rsidRPr="002F1AD4">
        <w:rPr>
          <w:rStyle w:val="StyleUnderline"/>
        </w:rPr>
        <w:t xml:space="preserve"> can </w:t>
      </w:r>
      <w:r w:rsidRPr="002F1AD4">
        <w:rPr>
          <w:rStyle w:val="Emphasis"/>
          <w:highlight w:val="cyan"/>
        </w:rPr>
        <w:t>change reality</w:t>
      </w:r>
      <w:r w:rsidRPr="002F1AD4">
        <w:rPr>
          <w:sz w:val="16"/>
        </w:rPr>
        <w:t xml:space="preserve">. That means </w:t>
      </w:r>
      <w:r w:rsidRPr="002F1AD4">
        <w:rPr>
          <w:rStyle w:val="StyleUnderline"/>
        </w:rPr>
        <w:t xml:space="preserve">the </w:t>
      </w:r>
      <w:r w:rsidRPr="002F1AD4">
        <w:rPr>
          <w:rStyle w:val="Emphasis"/>
        </w:rPr>
        <w:t>spectacular shift</w:t>
      </w:r>
      <w:r w:rsidRPr="002F1AD4">
        <w:rPr>
          <w:rStyle w:val="StyleUnderline"/>
        </w:rPr>
        <w:t xml:space="preserve"> in </w:t>
      </w:r>
      <w:r w:rsidRPr="002F1AD4">
        <w:rPr>
          <w:rStyle w:val="Emphasis"/>
          <w:highlight w:val="cyan"/>
        </w:rPr>
        <w:t>consumer sentiment</w:t>
      </w:r>
      <w:r w:rsidRPr="002F1AD4">
        <w:rPr>
          <w:rStyle w:val="StyleUnderline"/>
        </w:rPr>
        <w:t xml:space="preserve"> needs to be treated with respect. </w:t>
      </w:r>
      <w:r w:rsidRPr="002F1AD4">
        <w:rPr>
          <w:rStyle w:val="Emphasis"/>
        </w:rPr>
        <w:t>Consumers</w:t>
      </w:r>
      <w:r w:rsidRPr="002F1AD4">
        <w:rPr>
          <w:rStyle w:val="StyleUnderline"/>
        </w:rPr>
        <w:t xml:space="preserve"> in the US </w:t>
      </w:r>
      <w:r w:rsidRPr="002F1AD4">
        <w:rPr>
          <w:rStyle w:val="StyleUnderline"/>
          <w:highlight w:val="cyan"/>
        </w:rPr>
        <w:t>are braced for</w:t>
      </w:r>
      <w:r w:rsidRPr="002F1AD4">
        <w:rPr>
          <w:rStyle w:val="StyleUnderline"/>
        </w:rPr>
        <w:t xml:space="preserve"> </w:t>
      </w:r>
      <w:r w:rsidRPr="002F1AD4">
        <w:rPr>
          <w:rStyle w:val="Emphasis"/>
        </w:rPr>
        <w:t>a return</w:t>
      </w:r>
      <w:r w:rsidRPr="002F1AD4">
        <w:rPr>
          <w:rStyle w:val="StyleUnderline"/>
        </w:rPr>
        <w:t xml:space="preserve"> to </w:t>
      </w:r>
      <w:r w:rsidRPr="002F1AD4">
        <w:rPr>
          <w:rStyle w:val="StyleUnderline"/>
          <w:highlight w:val="cyan"/>
        </w:rPr>
        <w:t xml:space="preserve">serious </w:t>
      </w:r>
      <w:r w:rsidRPr="002F1AD4">
        <w:rPr>
          <w:rStyle w:val="Emphasis"/>
          <w:highlight w:val="cyan"/>
        </w:rPr>
        <w:t>inflation</w:t>
      </w:r>
      <w:r w:rsidRPr="002F1AD4">
        <w:rPr>
          <w:rStyle w:val="StyleUnderline"/>
        </w:rPr>
        <w:t xml:space="preserve">. They’re </w:t>
      </w:r>
      <w:r w:rsidRPr="002F1AD4">
        <w:rPr>
          <w:rStyle w:val="Emphasis"/>
        </w:rPr>
        <w:t>more</w:t>
      </w:r>
      <w:r w:rsidRPr="002F1AD4">
        <w:rPr>
          <w:rStyle w:val="StyleUnderline"/>
        </w:rPr>
        <w:t xml:space="preserve"> convinced of this than at </w:t>
      </w:r>
      <w:r w:rsidRPr="002F1AD4">
        <w:rPr>
          <w:rStyle w:val="Emphasis"/>
        </w:rPr>
        <w:t>any time</w:t>
      </w:r>
      <w:r w:rsidRPr="002F1AD4">
        <w:rPr>
          <w:rStyle w:val="StyleUnderline"/>
        </w:rPr>
        <w:t xml:space="preserve"> in four </w:t>
      </w:r>
      <w:r w:rsidRPr="002F1AD4">
        <w:rPr>
          <w:rStyle w:val="Emphasis"/>
        </w:rPr>
        <w:t>decades</w:t>
      </w:r>
      <w:r w:rsidRPr="002F1AD4">
        <w:rPr>
          <w:sz w:val="16"/>
        </w:rPr>
        <w:t>, even though the average self-identified Republican still expects inflation to tick down to zero:</w:t>
      </w:r>
    </w:p>
    <w:p w14:paraId="66A5F724" w14:textId="77777777" w:rsidR="003073CC" w:rsidRPr="001A551F" w:rsidRDefault="003073CC" w:rsidP="003073CC">
      <w:pPr>
        <w:rPr>
          <w:sz w:val="16"/>
          <w:szCs w:val="16"/>
        </w:rPr>
      </w:pPr>
      <w:r w:rsidRPr="001A551F">
        <w:rPr>
          <w:sz w:val="16"/>
          <w:szCs w:val="16"/>
        </w:rPr>
        <w:t>[[FIGURE OMITTED]]</w:t>
      </w:r>
    </w:p>
    <w:p w14:paraId="08070935" w14:textId="77777777" w:rsidR="003073CC" w:rsidRPr="001A551F" w:rsidRDefault="003073CC" w:rsidP="003073CC">
      <w:pPr>
        <w:rPr>
          <w:sz w:val="16"/>
        </w:rPr>
      </w:pPr>
      <w:r w:rsidRPr="001A551F">
        <w:rPr>
          <w:sz w:val="16"/>
        </w:rPr>
        <w:t xml:space="preserve">Bracing for </w:t>
      </w:r>
      <w:r w:rsidRPr="00CA2395">
        <w:rPr>
          <w:rStyle w:val="Emphasis"/>
          <w:highlight w:val="cyan"/>
        </w:rPr>
        <w:t>8% inflation</w:t>
      </w:r>
      <w:r w:rsidRPr="001A551F">
        <w:rPr>
          <w:sz w:val="16"/>
        </w:rPr>
        <w:t xml:space="preserve"> is on the face of it irrational. Many things need to go wrong before we get back to levels like that. But Soros’ dictum suggests </w:t>
      </w:r>
      <w:r w:rsidRPr="001A551F">
        <w:rPr>
          <w:rStyle w:val="StyleUnderline"/>
        </w:rPr>
        <w:t xml:space="preserve">we should </w:t>
      </w:r>
      <w:r w:rsidRPr="00CA2395">
        <w:rPr>
          <w:rStyle w:val="Emphasis"/>
          <w:highlight w:val="cyan"/>
        </w:rPr>
        <w:t>take it seriously</w:t>
      </w:r>
      <w:r w:rsidRPr="001A551F">
        <w:rPr>
          <w:sz w:val="16"/>
        </w:rPr>
        <w:t xml:space="preserve">. Also, </w:t>
      </w:r>
      <w:r w:rsidRPr="001A551F">
        <w:rPr>
          <w:rStyle w:val="StyleUnderline"/>
        </w:rPr>
        <w:t xml:space="preserve">the </w:t>
      </w:r>
      <w:r w:rsidRPr="00CA2395">
        <w:rPr>
          <w:rStyle w:val="StyleUnderline"/>
          <w:highlight w:val="cyan"/>
        </w:rPr>
        <w:t xml:space="preserve">bond </w:t>
      </w:r>
      <w:r w:rsidRPr="00CA2395">
        <w:rPr>
          <w:rStyle w:val="Emphasis"/>
          <w:highlight w:val="cyan"/>
        </w:rPr>
        <w:t>market</w:t>
      </w:r>
      <w:r w:rsidRPr="00CA2395">
        <w:rPr>
          <w:rStyle w:val="StyleUnderline"/>
          <w:highlight w:val="cyan"/>
        </w:rPr>
        <w:t xml:space="preserve"> is</w:t>
      </w:r>
      <w:r w:rsidRPr="001A551F">
        <w:rPr>
          <w:sz w:val="16"/>
        </w:rPr>
        <w:t xml:space="preserve"> also growing more </w:t>
      </w:r>
      <w:r w:rsidRPr="00CA2395">
        <w:rPr>
          <w:rStyle w:val="StyleUnderline"/>
          <w:highlight w:val="cyan"/>
        </w:rPr>
        <w:t>concerned</w:t>
      </w:r>
      <w:r w:rsidRPr="001A551F">
        <w:rPr>
          <w:sz w:val="16"/>
        </w:rPr>
        <w:t xml:space="preserve"> that </w:t>
      </w:r>
      <w:r w:rsidRPr="001A551F">
        <w:rPr>
          <w:rStyle w:val="StyleUnderline"/>
        </w:rPr>
        <w:t xml:space="preserve">inflation is </w:t>
      </w:r>
      <w:r w:rsidRPr="001A551F">
        <w:rPr>
          <w:rStyle w:val="Emphasis"/>
        </w:rPr>
        <w:t>coming back</w:t>
      </w:r>
      <w:r w:rsidRPr="001A551F">
        <w:rPr>
          <w:sz w:val="16"/>
        </w:rPr>
        <w:t xml:space="preserve">. Break-evens imply that </w:t>
      </w:r>
      <w:r w:rsidRPr="00CA2395">
        <w:rPr>
          <w:rStyle w:val="StyleUnderline"/>
          <w:highlight w:val="cyan"/>
        </w:rPr>
        <w:t xml:space="preserve">inflation will </w:t>
      </w:r>
      <w:r w:rsidRPr="00CA2395">
        <w:rPr>
          <w:rStyle w:val="Emphasis"/>
          <w:highlight w:val="cyan"/>
        </w:rPr>
        <w:t>top 3%</w:t>
      </w:r>
      <w:r w:rsidRPr="001A551F">
        <w:rPr>
          <w:rStyle w:val="StyleUnderline"/>
        </w:rPr>
        <w:t xml:space="preserve"> over the next </w:t>
      </w:r>
      <w:r w:rsidRPr="001A551F">
        <w:rPr>
          <w:rStyle w:val="Emphasis"/>
        </w:rPr>
        <w:t>two years</w:t>
      </w:r>
      <w:r w:rsidRPr="001A551F">
        <w:rPr>
          <w:sz w:val="16"/>
        </w:rPr>
        <w:t xml:space="preserve">. Forecasts are their </w:t>
      </w:r>
      <w:r w:rsidRPr="001A551F">
        <w:rPr>
          <w:rStyle w:val="StyleUnderline"/>
        </w:rPr>
        <w:t>highest since</w:t>
      </w:r>
      <w:r w:rsidRPr="001A551F">
        <w:rPr>
          <w:sz w:val="16"/>
        </w:rPr>
        <w:t xml:space="preserve"> a brief spike around </w:t>
      </w:r>
      <w:r w:rsidRPr="001A551F">
        <w:rPr>
          <w:rStyle w:val="StyleUnderline"/>
        </w:rPr>
        <w:t xml:space="preserve">the </w:t>
      </w:r>
      <w:r w:rsidRPr="001A551F">
        <w:rPr>
          <w:rStyle w:val="Emphasis"/>
        </w:rPr>
        <w:t>S</w:t>
      </w:r>
      <w:r w:rsidRPr="001A551F">
        <w:rPr>
          <w:sz w:val="16"/>
        </w:rPr>
        <w:t xml:space="preserve">ilicon </w:t>
      </w:r>
      <w:r w:rsidRPr="001A551F">
        <w:rPr>
          <w:rStyle w:val="Emphasis"/>
        </w:rPr>
        <w:t>V</w:t>
      </w:r>
      <w:r w:rsidRPr="001A551F">
        <w:rPr>
          <w:sz w:val="16"/>
        </w:rPr>
        <w:t xml:space="preserve">alley </w:t>
      </w:r>
      <w:r w:rsidRPr="001A551F">
        <w:rPr>
          <w:rStyle w:val="Emphasis"/>
        </w:rPr>
        <w:t>B</w:t>
      </w:r>
      <w:r w:rsidRPr="001A551F">
        <w:rPr>
          <w:sz w:val="16"/>
        </w:rPr>
        <w:t xml:space="preserve">ank </w:t>
      </w:r>
      <w:r w:rsidRPr="001A551F">
        <w:rPr>
          <w:rStyle w:val="StyleUnderline"/>
        </w:rPr>
        <w:t xml:space="preserve">crisis two years </w:t>
      </w:r>
      <w:r w:rsidRPr="00CA2395">
        <w:rPr>
          <w:rStyle w:val="StyleUnderline"/>
        </w:rPr>
        <w:t xml:space="preserve">ago. </w:t>
      </w:r>
      <w:r w:rsidRPr="00CA2395">
        <w:rPr>
          <w:rStyle w:val="StyleUnderline"/>
          <w:highlight w:val="cyan"/>
        </w:rPr>
        <w:t xml:space="preserve">The </w:t>
      </w:r>
      <w:r w:rsidRPr="00CA2395">
        <w:rPr>
          <w:rStyle w:val="Emphasis"/>
          <w:highlight w:val="cyan"/>
        </w:rPr>
        <w:t>inflation</w:t>
      </w:r>
      <w:r w:rsidRPr="00CA2395">
        <w:rPr>
          <w:rStyle w:val="StyleUnderline"/>
          <w:highlight w:val="cyan"/>
        </w:rPr>
        <w:t xml:space="preserve"> narrative</w:t>
      </w:r>
      <w:r w:rsidRPr="00CA2395">
        <w:rPr>
          <w:rStyle w:val="StyleUnderline"/>
        </w:rPr>
        <w:t xml:space="preserve"> is</w:t>
      </w:r>
      <w:r w:rsidRPr="001A551F">
        <w:rPr>
          <w:rStyle w:val="StyleUnderline"/>
        </w:rPr>
        <w:t xml:space="preserve"> falling </w:t>
      </w:r>
      <w:r w:rsidRPr="001A551F">
        <w:rPr>
          <w:rStyle w:val="Emphasis"/>
        </w:rPr>
        <w:t>out of control</w:t>
      </w:r>
      <w:r w:rsidRPr="001A551F">
        <w:rPr>
          <w:rStyle w:val="StyleUnderline"/>
        </w:rPr>
        <w:t xml:space="preserve">, and </w:t>
      </w:r>
      <w:r w:rsidRPr="00CA2395">
        <w:rPr>
          <w:rStyle w:val="StyleUnderline"/>
          <w:highlight w:val="cyan"/>
        </w:rPr>
        <w:t xml:space="preserve">could be </w:t>
      </w:r>
      <w:r w:rsidRPr="00CA2395">
        <w:rPr>
          <w:rStyle w:val="Emphasis"/>
          <w:highlight w:val="cyan"/>
        </w:rPr>
        <w:t>self-fulfilling</w:t>
      </w:r>
      <w:r w:rsidRPr="001A551F">
        <w:rPr>
          <w:rStyle w:val="StyleUnderline"/>
        </w:rPr>
        <w:t>:</w:t>
      </w:r>
    </w:p>
    <w:p w14:paraId="10F8E3AA" w14:textId="77777777" w:rsidR="003073CC" w:rsidRPr="006005BA" w:rsidRDefault="003073CC" w:rsidP="003073CC">
      <w:pPr>
        <w:rPr>
          <w:sz w:val="16"/>
          <w:szCs w:val="16"/>
        </w:rPr>
      </w:pPr>
      <w:r w:rsidRPr="006005BA">
        <w:rPr>
          <w:sz w:val="16"/>
          <w:szCs w:val="16"/>
        </w:rPr>
        <w:t>What a Terrible Era in Which Idiots Govern the Blind</w:t>
      </w:r>
    </w:p>
    <w:p w14:paraId="3742A715" w14:textId="77777777" w:rsidR="003073CC" w:rsidRPr="006005BA" w:rsidRDefault="003073CC" w:rsidP="003073CC">
      <w:pPr>
        <w:rPr>
          <w:sz w:val="16"/>
        </w:rPr>
      </w:pPr>
      <w:r w:rsidRPr="006005BA">
        <w:rPr>
          <w:sz w:val="16"/>
        </w:rPr>
        <w:t xml:space="preserve">Or, the real sea change has been in US foreign policy. Many elements of the Trump 2.0 agenda were well-signposted. But the extent of the US shift on foreign policy, </w:t>
      </w:r>
      <w:r w:rsidRPr="006005BA">
        <w:rPr>
          <w:rStyle w:val="StyleUnderline"/>
          <w:highlight w:val="cyan"/>
        </w:rPr>
        <w:t xml:space="preserve">siding with </w:t>
      </w:r>
      <w:r w:rsidRPr="006005BA">
        <w:rPr>
          <w:rStyle w:val="Emphasis"/>
          <w:highlight w:val="cyan"/>
        </w:rPr>
        <w:t>Russia</w:t>
      </w:r>
      <w:r w:rsidRPr="006005BA">
        <w:rPr>
          <w:rStyle w:val="StyleUnderline"/>
        </w:rPr>
        <w:t xml:space="preserve"> in</w:t>
      </w:r>
      <w:r w:rsidRPr="006005BA">
        <w:rPr>
          <w:sz w:val="16"/>
        </w:rPr>
        <w:t xml:space="preserve"> a United Nations vote on </w:t>
      </w:r>
      <w:r w:rsidRPr="006005BA">
        <w:rPr>
          <w:rStyle w:val="Emphasis"/>
        </w:rPr>
        <w:t>Ukraine</w:t>
      </w:r>
      <w:r w:rsidRPr="006005BA">
        <w:rPr>
          <w:rStyle w:val="StyleUnderline"/>
        </w:rPr>
        <w:t xml:space="preserve">, </w:t>
      </w:r>
      <w:r w:rsidRPr="006005BA">
        <w:rPr>
          <w:rStyle w:val="StyleUnderline"/>
          <w:highlight w:val="cyan"/>
        </w:rPr>
        <w:t>threatening</w:t>
      </w:r>
      <w:r w:rsidRPr="006005BA">
        <w:rPr>
          <w:sz w:val="16"/>
        </w:rPr>
        <w:t xml:space="preserve"> the annexation of </w:t>
      </w:r>
      <w:r w:rsidRPr="006005BA">
        <w:rPr>
          <w:rStyle w:val="Emphasis"/>
          <w:highlight w:val="cyan"/>
        </w:rPr>
        <w:t>Canada</w:t>
      </w:r>
      <w:r w:rsidRPr="006005BA">
        <w:rPr>
          <w:rStyle w:val="StyleUnderline"/>
          <w:highlight w:val="cyan"/>
        </w:rPr>
        <w:t xml:space="preserve"> and </w:t>
      </w:r>
      <w:r w:rsidRPr="006005BA">
        <w:rPr>
          <w:rStyle w:val="Emphasis"/>
          <w:highlight w:val="cyan"/>
        </w:rPr>
        <w:t>Greenland</w:t>
      </w:r>
      <w:r w:rsidRPr="006005BA">
        <w:rPr>
          <w:sz w:val="16"/>
        </w:rPr>
        <w:t xml:space="preserve">, and pouring </w:t>
      </w:r>
      <w:r w:rsidRPr="006005BA">
        <w:rPr>
          <w:rStyle w:val="Emphasis"/>
          <w:highlight w:val="cyan"/>
        </w:rPr>
        <w:t>scorn</w:t>
      </w:r>
      <w:r w:rsidRPr="006005BA">
        <w:rPr>
          <w:rStyle w:val="StyleUnderline"/>
          <w:highlight w:val="cyan"/>
        </w:rPr>
        <w:t xml:space="preserve"> on</w:t>
      </w:r>
      <w:r w:rsidRPr="006005BA">
        <w:rPr>
          <w:rStyle w:val="StyleUnderline"/>
        </w:rPr>
        <w:t xml:space="preserve"> the </w:t>
      </w:r>
      <w:r w:rsidRPr="006005BA">
        <w:rPr>
          <w:rStyle w:val="Emphasis"/>
          <w:highlight w:val="cyan"/>
        </w:rPr>
        <w:t>E</w:t>
      </w:r>
      <w:r w:rsidRPr="006005BA">
        <w:rPr>
          <w:sz w:val="16"/>
        </w:rPr>
        <w:t xml:space="preserve">uropean </w:t>
      </w:r>
      <w:r w:rsidRPr="006005BA">
        <w:rPr>
          <w:rStyle w:val="Emphasis"/>
          <w:highlight w:val="cyan"/>
        </w:rPr>
        <w:t>U</w:t>
      </w:r>
      <w:r w:rsidRPr="006005BA">
        <w:rPr>
          <w:sz w:val="16"/>
        </w:rPr>
        <w:t>nion, took most everyone by surprise. Forceful moves to get NATO allies to spend more on defense were expected; rhetoric so aggressive that those allies are rearming on the assumption that the US is no longer an ally is something very different. That has already triggered a remarkable shift in German fiscal policy — a rare example of a time when mere words (most significantly in Vice President JD Vance’s speech in Munich and then the humiliation of Ukraine’s President Volodymyr Zelenskiy in the Oval Office) have had instant massive economic effects.</w:t>
      </w:r>
    </w:p>
    <w:p w14:paraId="13109E8F" w14:textId="77777777" w:rsidR="003073CC" w:rsidRPr="00F22AB9" w:rsidRDefault="003073CC" w:rsidP="003073CC">
      <w:pPr>
        <w:rPr>
          <w:sz w:val="16"/>
        </w:rPr>
      </w:pPr>
      <w:r w:rsidRPr="006005BA">
        <w:rPr>
          <w:rStyle w:val="StyleUnderline"/>
        </w:rPr>
        <w:t xml:space="preserve">This is a deliberate </w:t>
      </w:r>
      <w:r w:rsidRPr="006005BA">
        <w:rPr>
          <w:rStyle w:val="Emphasis"/>
        </w:rPr>
        <w:t>move away</w:t>
      </w:r>
      <w:r w:rsidRPr="006005BA">
        <w:rPr>
          <w:rStyle w:val="StyleUnderline"/>
        </w:rPr>
        <w:t xml:space="preserve"> from an international </w:t>
      </w:r>
      <w:r w:rsidRPr="006005BA">
        <w:rPr>
          <w:rStyle w:val="Emphasis"/>
        </w:rPr>
        <w:t>order</w:t>
      </w:r>
      <w:r w:rsidRPr="006005BA">
        <w:rPr>
          <w:sz w:val="16"/>
        </w:rPr>
        <w:t xml:space="preserve"> that has served the US well. When world hegemonic powers withdraw, they generally do so because they have no choice (such as Ancient Rome, or Britain a century ago). Their </w:t>
      </w:r>
      <w:r w:rsidRPr="006005BA">
        <w:rPr>
          <w:rStyle w:val="Emphasis"/>
          <w:highlight w:val="cyan"/>
        </w:rPr>
        <w:t>economies suffer</w:t>
      </w:r>
      <w:r w:rsidRPr="006005BA">
        <w:rPr>
          <w:rStyle w:val="Emphasis"/>
        </w:rPr>
        <w:t xml:space="preserve"> greatly</w:t>
      </w:r>
      <w:r w:rsidRPr="006005BA">
        <w:rPr>
          <w:rStyle w:val="StyleUnderline"/>
        </w:rPr>
        <w:t xml:space="preserve"> as a result. </w:t>
      </w:r>
      <w:r w:rsidRPr="006005BA">
        <w:rPr>
          <w:rStyle w:val="StyleUnderline"/>
          <w:highlight w:val="cyan"/>
        </w:rPr>
        <w:t xml:space="preserve">If people </w:t>
      </w:r>
      <w:r w:rsidRPr="006005BA">
        <w:rPr>
          <w:rStyle w:val="Emphasis"/>
          <w:highlight w:val="cyan"/>
        </w:rPr>
        <w:t>no longer trust</w:t>
      </w:r>
      <w:r w:rsidRPr="006005BA">
        <w:rPr>
          <w:rStyle w:val="StyleUnderline"/>
        </w:rPr>
        <w:t xml:space="preserve"> the </w:t>
      </w:r>
      <w:r w:rsidRPr="006005BA">
        <w:rPr>
          <w:rStyle w:val="StyleUnderline"/>
          <w:highlight w:val="cyan"/>
        </w:rPr>
        <w:t xml:space="preserve">US, they won’t </w:t>
      </w:r>
      <w:r w:rsidRPr="006005BA">
        <w:rPr>
          <w:rStyle w:val="Emphasis"/>
          <w:highlight w:val="cyan"/>
        </w:rPr>
        <w:t>continue</w:t>
      </w:r>
      <w:r w:rsidRPr="006005BA">
        <w:rPr>
          <w:rStyle w:val="StyleUnderline"/>
        </w:rPr>
        <w:t xml:space="preserve"> the inflows of </w:t>
      </w:r>
      <w:r w:rsidRPr="006005BA">
        <w:rPr>
          <w:rStyle w:val="Emphasis"/>
          <w:highlight w:val="cyan"/>
        </w:rPr>
        <w:t>investment</w:t>
      </w:r>
      <w:r w:rsidRPr="006005BA">
        <w:rPr>
          <w:rStyle w:val="StyleUnderline"/>
        </w:rPr>
        <w:t xml:space="preserve"> that have kept the stock </w:t>
      </w:r>
      <w:r w:rsidRPr="006005BA">
        <w:rPr>
          <w:rStyle w:val="Emphasis"/>
        </w:rPr>
        <w:t>market high</w:t>
      </w:r>
      <w:r w:rsidRPr="006005BA">
        <w:rPr>
          <w:rStyle w:val="StyleUnderline"/>
        </w:rPr>
        <w:t xml:space="preserve"> and </w:t>
      </w:r>
      <w:r w:rsidRPr="006005BA">
        <w:rPr>
          <w:rStyle w:val="Emphasis"/>
        </w:rPr>
        <w:t>inflation</w:t>
      </w:r>
      <w:r w:rsidRPr="006005BA">
        <w:rPr>
          <w:sz w:val="16"/>
        </w:rPr>
        <w:t xml:space="preserve"> and interest rates </w:t>
      </w:r>
      <w:r w:rsidRPr="006005BA">
        <w:rPr>
          <w:rStyle w:val="Emphasis"/>
        </w:rPr>
        <w:t>low</w:t>
      </w:r>
      <w:r w:rsidRPr="006005BA">
        <w:rPr>
          <w:sz w:val="16"/>
        </w:rPr>
        <w:t>.</w:t>
      </w:r>
    </w:p>
    <w:p w14:paraId="7F9F83D3" w14:textId="77777777" w:rsidR="003073CC" w:rsidRDefault="003073CC" w:rsidP="003073CC">
      <w:pPr>
        <w:pStyle w:val="Heading4"/>
      </w:pPr>
      <w:bookmarkStart w:id="9" w:name="_Hlk194418804"/>
      <w:r>
        <w:t xml:space="preserve">Winning US recession causes recession in every other country too. </w:t>
      </w:r>
    </w:p>
    <w:p w14:paraId="2591387B" w14:textId="77777777" w:rsidR="003073CC" w:rsidRDefault="003073CC" w:rsidP="003073CC">
      <w:r w:rsidRPr="00D03DAA">
        <w:rPr>
          <w:rStyle w:val="Style13ptBold"/>
        </w:rPr>
        <w:t>Roach 3-31</w:t>
      </w:r>
      <w:r>
        <w:t xml:space="preserve">, renowned global economist, Senior Fellow at Yale University, </w:t>
      </w:r>
      <w:r w:rsidRPr="00D03DAA">
        <w:t>former Chairman of Morgan Stanley Asia</w:t>
      </w:r>
      <w:r>
        <w:t xml:space="preserve"> (Stephen Roach, March 31, 2025, “</w:t>
      </w:r>
      <w:r w:rsidRPr="00D03DAA">
        <w:t>A World Turned Inside Out</w:t>
      </w:r>
      <w:r>
        <w:t xml:space="preserve">,” China-US Focus, </w:t>
      </w:r>
      <w:r w:rsidRPr="00D03DAA">
        <w:t>https://www.chinausfocus.com/finance-economy/a-world-turned-inside-out-25661</w:t>
      </w:r>
      <w:r>
        <w:t>)</w:t>
      </w:r>
    </w:p>
    <w:p w14:paraId="4F307FDA" w14:textId="77777777" w:rsidR="003073CC" w:rsidRPr="00D03DAA" w:rsidRDefault="003073CC" w:rsidP="003073CC">
      <w:pPr>
        <w:rPr>
          <w:sz w:val="16"/>
        </w:rPr>
      </w:pPr>
      <w:r w:rsidRPr="00D03DAA">
        <w:rPr>
          <w:rStyle w:val="StyleUnderline"/>
        </w:rPr>
        <w:t xml:space="preserve">The </w:t>
      </w:r>
      <w:r w:rsidRPr="00D03DAA">
        <w:rPr>
          <w:rStyle w:val="Emphasis"/>
          <w:highlight w:val="cyan"/>
        </w:rPr>
        <w:t>Trump</w:t>
      </w:r>
      <w:r w:rsidRPr="00D03DAA">
        <w:rPr>
          <w:rStyle w:val="Emphasis"/>
        </w:rPr>
        <w:t xml:space="preserve"> shock</w:t>
      </w:r>
      <w:r w:rsidRPr="00D03DAA">
        <w:rPr>
          <w:sz w:val="16"/>
        </w:rPr>
        <w:t xml:space="preserve">, in short, </w:t>
      </w:r>
      <w:r w:rsidRPr="00D03DAA">
        <w:rPr>
          <w:rStyle w:val="StyleUnderline"/>
          <w:highlight w:val="cyan"/>
        </w:rPr>
        <w:t>is</w:t>
      </w:r>
      <w:r w:rsidRPr="00D03DAA">
        <w:rPr>
          <w:rStyle w:val="StyleUnderline"/>
        </w:rPr>
        <w:t xml:space="preserve"> the functional </w:t>
      </w:r>
      <w:r w:rsidRPr="00D03DAA">
        <w:rPr>
          <w:rStyle w:val="Emphasis"/>
        </w:rPr>
        <w:t>equivalent</w:t>
      </w:r>
      <w:r w:rsidRPr="00D03DAA">
        <w:rPr>
          <w:rStyle w:val="StyleUnderline"/>
        </w:rPr>
        <w:t xml:space="preserve"> of </w:t>
      </w:r>
      <w:r w:rsidRPr="00D03DAA">
        <w:rPr>
          <w:rStyle w:val="StyleUnderline"/>
          <w:highlight w:val="cyan"/>
        </w:rPr>
        <w:t xml:space="preserve">a </w:t>
      </w:r>
      <w:r w:rsidRPr="00D03DAA">
        <w:rPr>
          <w:rStyle w:val="Emphasis"/>
          <w:highlight w:val="cyan"/>
        </w:rPr>
        <w:t>full-blown crisis</w:t>
      </w:r>
      <w:r w:rsidRPr="00D03DAA">
        <w:rPr>
          <w:rStyle w:val="StyleUnderline"/>
        </w:rPr>
        <w:t xml:space="preserve">. It is likely to </w:t>
      </w:r>
      <w:r w:rsidRPr="00D03DAA">
        <w:rPr>
          <w:rStyle w:val="StyleUnderline"/>
          <w:highlight w:val="cyan"/>
        </w:rPr>
        <w:t xml:space="preserve">have a </w:t>
      </w:r>
      <w:r w:rsidRPr="00D03DAA">
        <w:rPr>
          <w:rStyle w:val="Emphasis"/>
          <w:highlight w:val="cyan"/>
        </w:rPr>
        <w:t>lasting impact</w:t>
      </w:r>
      <w:r w:rsidRPr="00D03DAA">
        <w:rPr>
          <w:sz w:val="16"/>
        </w:rPr>
        <w:t xml:space="preserve"> on the US and Chinese economies, </w:t>
      </w:r>
      <w:r w:rsidRPr="00D03DAA">
        <w:rPr>
          <w:rStyle w:val="StyleUnderline"/>
          <w:highlight w:val="cyan"/>
        </w:rPr>
        <w:t>and</w:t>
      </w:r>
      <w:r w:rsidRPr="00D03DAA">
        <w:rPr>
          <w:rStyle w:val="StyleUnderline"/>
        </w:rPr>
        <w:t xml:space="preserve"> the </w:t>
      </w:r>
      <w:r w:rsidRPr="00D03DAA">
        <w:rPr>
          <w:rStyle w:val="Emphasis"/>
          <w:sz w:val="40"/>
          <w:szCs w:val="40"/>
          <w:highlight w:val="cyan"/>
        </w:rPr>
        <w:t>contagion is</w:t>
      </w:r>
      <w:r w:rsidRPr="00D03DAA">
        <w:rPr>
          <w:rStyle w:val="StyleUnderline"/>
        </w:rPr>
        <w:t xml:space="preserve"> almost </w:t>
      </w:r>
      <w:r w:rsidRPr="00D03DAA">
        <w:rPr>
          <w:rStyle w:val="Emphasis"/>
          <w:sz w:val="40"/>
          <w:szCs w:val="40"/>
          <w:highlight w:val="cyan"/>
        </w:rPr>
        <w:t>certain to spread</w:t>
      </w:r>
      <w:r w:rsidRPr="00D03DAA">
        <w:rPr>
          <w:rStyle w:val="StyleUnderline"/>
          <w:highlight w:val="cyan"/>
        </w:rPr>
        <w:t xml:space="preserve"> throughout the </w:t>
      </w:r>
      <w:r w:rsidRPr="00D03DAA">
        <w:rPr>
          <w:rStyle w:val="Emphasis"/>
          <w:highlight w:val="cyan"/>
        </w:rPr>
        <w:t>world</w:t>
      </w:r>
      <w:r w:rsidRPr="00D03DAA">
        <w:rPr>
          <w:rStyle w:val="StyleUnderline"/>
          <w:highlight w:val="cyan"/>
        </w:rPr>
        <w:t xml:space="preserve"> through</w:t>
      </w:r>
      <w:r w:rsidRPr="00D03DAA">
        <w:rPr>
          <w:rStyle w:val="StyleUnderline"/>
        </w:rPr>
        <w:t xml:space="preserve"> cross-border </w:t>
      </w:r>
      <w:r w:rsidRPr="00D03DAA">
        <w:rPr>
          <w:rStyle w:val="Emphasis"/>
          <w:highlight w:val="cyan"/>
        </w:rPr>
        <w:t>trade</w:t>
      </w:r>
      <w:r w:rsidRPr="00D03DAA">
        <w:rPr>
          <w:rStyle w:val="StyleUnderline"/>
          <w:highlight w:val="cyan"/>
        </w:rPr>
        <w:t xml:space="preserve"> and </w:t>
      </w:r>
      <w:r w:rsidRPr="00D03DAA">
        <w:rPr>
          <w:rStyle w:val="Emphasis"/>
          <w:highlight w:val="cyan"/>
        </w:rPr>
        <w:t>capital flows</w:t>
      </w:r>
      <w:r w:rsidRPr="00D03DAA">
        <w:rPr>
          <w:sz w:val="16"/>
        </w:rPr>
        <w:t xml:space="preserve">. Perhaps most importantly, this is a geostrategic crisis, reflecting </w:t>
      </w:r>
      <w:r w:rsidRPr="00D03DAA">
        <w:rPr>
          <w:rStyle w:val="StyleUnderline"/>
        </w:rPr>
        <w:t xml:space="preserve">a </w:t>
      </w:r>
      <w:r w:rsidRPr="00D03DAA">
        <w:rPr>
          <w:rStyle w:val="Emphasis"/>
        </w:rPr>
        <w:t>reversal</w:t>
      </w:r>
      <w:r w:rsidRPr="00D03DAA">
        <w:rPr>
          <w:rStyle w:val="StyleUnderline"/>
        </w:rPr>
        <w:t xml:space="preserve"> of America’s global </w:t>
      </w:r>
      <w:r w:rsidRPr="00D03DAA">
        <w:rPr>
          <w:rStyle w:val="Emphasis"/>
        </w:rPr>
        <w:t>leadership</w:t>
      </w:r>
      <w:r w:rsidRPr="00D03DAA">
        <w:rPr>
          <w:sz w:val="16"/>
        </w:rPr>
        <w:t xml:space="preserve"> role. In the space of little more than two months, Trump has </w:t>
      </w:r>
      <w:r w:rsidRPr="00D03DAA">
        <w:rPr>
          <w:rStyle w:val="StyleUnderline"/>
        </w:rPr>
        <w:t xml:space="preserve">turned the world </w:t>
      </w:r>
      <w:r w:rsidRPr="00D03DAA">
        <w:rPr>
          <w:rStyle w:val="Emphasis"/>
        </w:rPr>
        <w:t>inside out</w:t>
      </w:r>
      <w:r w:rsidRPr="00D03DAA">
        <w:rPr>
          <w:sz w:val="16"/>
        </w:rPr>
        <w:t xml:space="preserve">. If my assessment of this shock is anywhere close to the mark, </w:t>
      </w:r>
      <w:r w:rsidRPr="00D03DAA">
        <w:rPr>
          <w:rStyle w:val="StyleUnderline"/>
        </w:rPr>
        <w:t xml:space="preserve">concerns over the global economic </w:t>
      </w:r>
      <w:r w:rsidRPr="00D03DAA">
        <w:rPr>
          <w:rStyle w:val="Emphasis"/>
        </w:rPr>
        <w:t>forecast</w:t>
      </w:r>
      <w:r w:rsidRPr="00D03DAA">
        <w:rPr>
          <w:rStyle w:val="StyleUnderline"/>
        </w:rPr>
        <w:t xml:space="preserve"> seem almost </w:t>
      </w:r>
      <w:r w:rsidRPr="00D03DAA">
        <w:rPr>
          <w:rStyle w:val="Emphasis"/>
        </w:rPr>
        <w:t>trivial</w:t>
      </w:r>
      <w:r w:rsidRPr="00D03DAA">
        <w:rPr>
          <w:rStyle w:val="StyleUnderline"/>
        </w:rPr>
        <w:t>. </w:t>
      </w:r>
    </w:p>
    <w:bookmarkEnd w:id="9"/>
    <w:p w14:paraId="12A5BEBE" w14:textId="77777777" w:rsidR="003073CC" w:rsidRDefault="003073CC" w:rsidP="003073CC">
      <w:pPr>
        <w:pStyle w:val="Heading4"/>
      </w:pPr>
      <w:r>
        <w:t xml:space="preserve">Foreign economies get crushed too if the US goes under. </w:t>
      </w:r>
    </w:p>
    <w:p w14:paraId="7B932BC1" w14:textId="77777777" w:rsidR="003073CC" w:rsidRDefault="003073CC" w:rsidP="003073CC">
      <w:r>
        <w:t xml:space="preserve">Tagg and </w:t>
      </w:r>
      <w:r w:rsidRPr="0053549C">
        <w:rPr>
          <w:rStyle w:val="Style13ptBold"/>
        </w:rPr>
        <w:t>Yardeni 4-2</w:t>
      </w:r>
      <w:r>
        <w:t xml:space="preserve">, *Senior Global Investment Strategist at Yardeni Research, **President of Yardeni Research </w:t>
      </w:r>
      <w:r w:rsidRPr="0053549C">
        <w:t>(*Melissa Tagg, **Ed Yardeni, April 2, 2025, “</w:t>
      </w:r>
      <w:r w:rsidRPr="00CD45DD">
        <w:t>Opinion: Why Trump’s ‘liberation day’ tariffs might miss their No. 1 target</w:t>
      </w:r>
      <w:r>
        <w:t xml:space="preserve">,” Market Watch, </w:t>
      </w:r>
      <w:r w:rsidRPr="00CD45DD">
        <w:t>https://www.marketwatch.com/story/why-trumps-liberation-day-tariffs-might-miss-their-no-1-target-5d4b6340</w:t>
      </w:r>
      <w:r>
        <w:t>)</w:t>
      </w:r>
    </w:p>
    <w:p w14:paraId="580275CF" w14:textId="77777777" w:rsidR="003073CC" w:rsidRPr="0053549C" w:rsidRDefault="003073CC" w:rsidP="003073CC">
      <w:pPr>
        <w:rPr>
          <w:sz w:val="16"/>
        </w:rPr>
      </w:pPr>
      <w:r w:rsidRPr="0053549C">
        <w:rPr>
          <w:sz w:val="16"/>
        </w:rPr>
        <w:t xml:space="preserve">But </w:t>
      </w:r>
      <w:r w:rsidRPr="0053549C">
        <w:rPr>
          <w:rStyle w:val="StyleUnderline"/>
          <w:highlight w:val="cyan"/>
        </w:rPr>
        <w:t>if</w:t>
      </w:r>
      <w:r w:rsidRPr="0053549C">
        <w:rPr>
          <w:rStyle w:val="StyleUnderline"/>
        </w:rPr>
        <w:t xml:space="preserve"> the </w:t>
      </w:r>
      <w:r w:rsidRPr="0053549C">
        <w:rPr>
          <w:rStyle w:val="StyleUnderline"/>
          <w:highlight w:val="cyan"/>
        </w:rPr>
        <w:t xml:space="preserve">U.S. </w:t>
      </w:r>
      <w:r w:rsidRPr="0053549C">
        <w:rPr>
          <w:rStyle w:val="Emphasis"/>
          <w:highlight w:val="cyan"/>
        </w:rPr>
        <w:t>enters a recession</w:t>
      </w:r>
      <w:r w:rsidRPr="0053549C">
        <w:rPr>
          <w:rStyle w:val="StyleUnderline"/>
        </w:rPr>
        <w:t xml:space="preserve"> because investment </w:t>
      </w:r>
      <w:r w:rsidRPr="0053549C">
        <w:rPr>
          <w:rStyle w:val="Emphasis"/>
        </w:rPr>
        <w:t>stalls</w:t>
      </w:r>
      <w:r w:rsidRPr="0053549C">
        <w:rPr>
          <w:rStyle w:val="StyleUnderline"/>
        </w:rPr>
        <w:t xml:space="preserve"> under </w:t>
      </w:r>
      <w:r w:rsidRPr="0053549C">
        <w:rPr>
          <w:rStyle w:val="Emphasis"/>
        </w:rPr>
        <w:t>uncertainty</w:t>
      </w:r>
      <w:r w:rsidRPr="0053549C">
        <w:rPr>
          <w:sz w:val="16"/>
        </w:rPr>
        <w:t xml:space="preserve"> and real wages get depressed by tariffs and a weaker labor market, </w:t>
      </w:r>
      <w:r w:rsidRPr="0053549C">
        <w:rPr>
          <w:rStyle w:val="StyleUnderline"/>
          <w:highlight w:val="cyan"/>
        </w:rPr>
        <w:t xml:space="preserve">then </w:t>
      </w:r>
      <w:r w:rsidRPr="0053549C">
        <w:rPr>
          <w:rStyle w:val="Emphasis"/>
          <w:highlight w:val="cyan"/>
        </w:rPr>
        <w:t>foreign</w:t>
      </w:r>
      <w:r w:rsidRPr="0053549C">
        <w:rPr>
          <w:rStyle w:val="Emphasis"/>
        </w:rPr>
        <w:t xml:space="preserve"> export</w:t>
      </w:r>
      <w:r w:rsidRPr="0053549C">
        <w:rPr>
          <w:sz w:val="16"/>
        </w:rPr>
        <w:t xml:space="preserve">-heavy </w:t>
      </w:r>
      <w:r w:rsidRPr="0053549C">
        <w:rPr>
          <w:rStyle w:val="Emphasis"/>
          <w:highlight w:val="cyan"/>
        </w:rPr>
        <w:t>economies</w:t>
      </w:r>
      <w:r w:rsidRPr="0053549C">
        <w:rPr>
          <w:rStyle w:val="StyleUnderline"/>
          <w:highlight w:val="cyan"/>
        </w:rPr>
        <w:t xml:space="preserve"> would </w:t>
      </w:r>
      <w:r w:rsidRPr="0053549C">
        <w:rPr>
          <w:rStyle w:val="Emphasis"/>
          <w:szCs w:val="32"/>
          <w:highlight w:val="cyan"/>
        </w:rPr>
        <w:t>be crushed</w:t>
      </w:r>
      <w:r w:rsidRPr="0053549C">
        <w:rPr>
          <w:sz w:val="16"/>
        </w:rPr>
        <w:t>. Germany’s manufacturing sector already struggling to compete with China, and the U.K. economy is essentially dealing with stagflation. The European Central Bank and the Bank of England have less room to cut interest rates than the Fed does, and fiscally Europe is more frugal (notwithstanding the recent infrastructure funding announcements).</w:t>
      </w:r>
    </w:p>
    <w:p w14:paraId="716E7936" w14:textId="77777777" w:rsidR="003073CC" w:rsidRPr="00F22AB9" w:rsidRDefault="003073CC" w:rsidP="003073CC"/>
    <w:p w14:paraId="4062F2C3" w14:textId="77777777" w:rsidR="003073CC" w:rsidRDefault="003073CC" w:rsidP="003073CC">
      <w:pPr>
        <w:pStyle w:val="Heading3"/>
      </w:pPr>
      <w:r>
        <w:t>UQ---Canada Tariffs---1AR</w:t>
      </w:r>
    </w:p>
    <w:p w14:paraId="2F080898" w14:textId="77777777" w:rsidR="003073CC" w:rsidRDefault="003073CC" w:rsidP="003073CC">
      <w:pPr>
        <w:pStyle w:val="Heading4"/>
      </w:pPr>
      <w:r>
        <w:t xml:space="preserve">Tariff uncertainty destroys Canada’s economy. </w:t>
      </w:r>
    </w:p>
    <w:p w14:paraId="623E7C51" w14:textId="77777777" w:rsidR="003073CC" w:rsidRDefault="003073CC" w:rsidP="003073CC">
      <w:r w:rsidRPr="0065183C">
        <w:rPr>
          <w:rStyle w:val="Style13ptBold"/>
        </w:rPr>
        <w:t>Sellers 25</w:t>
      </w:r>
      <w:r>
        <w:t xml:space="preserve">, economics reporter, citing Sal Guateri, a Senior Economist at BMO Economics </w:t>
      </w:r>
      <w:r w:rsidRPr="0065183C">
        <w:t>(Matthew Sellers, March 19, 2025, “Trade uncertainty pushing Canadian economy toward recession: BMO</w:t>
      </w:r>
      <w:r>
        <w:t xml:space="preserve">,” </w:t>
      </w:r>
      <w:r w:rsidRPr="0065183C">
        <w:t>https://www.hrreporter.com/news/hr-news/trade-uncertainty-pushing-canadian-economy-toward-recession-bmo/391792</w:t>
      </w:r>
      <w:r>
        <w:t>)</w:t>
      </w:r>
    </w:p>
    <w:p w14:paraId="12342C1C" w14:textId="77777777" w:rsidR="003073CC" w:rsidRPr="00A224EC" w:rsidRDefault="003073CC" w:rsidP="003073CC">
      <w:pPr>
        <w:rPr>
          <w:u w:val="single"/>
        </w:rPr>
      </w:pPr>
      <w:r w:rsidRPr="0065183C">
        <w:rPr>
          <w:rStyle w:val="StyleUnderline"/>
          <w:highlight w:val="cyan"/>
        </w:rPr>
        <w:t xml:space="preserve">Canada’s </w:t>
      </w:r>
      <w:r w:rsidRPr="0065183C">
        <w:rPr>
          <w:rStyle w:val="Emphasis"/>
          <w:highlight w:val="cyan"/>
        </w:rPr>
        <w:t>economy</w:t>
      </w:r>
      <w:r w:rsidRPr="0065183C">
        <w:rPr>
          <w:rStyle w:val="StyleUnderline"/>
          <w:highlight w:val="cyan"/>
        </w:rPr>
        <w:t xml:space="preserve"> is bracing for</w:t>
      </w:r>
      <w:r w:rsidRPr="0065183C">
        <w:rPr>
          <w:rStyle w:val="StyleUnderline"/>
        </w:rPr>
        <w:t xml:space="preserve"> a potential </w:t>
      </w:r>
      <w:r w:rsidRPr="0065183C">
        <w:rPr>
          <w:rStyle w:val="Emphasis"/>
          <w:highlight w:val="cyan"/>
        </w:rPr>
        <w:t>downturn</w:t>
      </w:r>
      <w:r w:rsidRPr="0065183C">
        <w:rPr>
          <w:rStyle w:val="StyleUnderline"/>
          <w:highlight w:val="cyan"/>
        </w:rPr>
        <w:t xml:space="preserve"> as</w:t>
      </w:r>
      <w:r w:rsidRPr="0065183C">
        <w:rPr>
          <w:rStyle w:val="StyleUnderline"/>
        </w:rPr>
        <w:t xml:space="preserve"> new U.S. </w:t>
      </w:r>
      <w:r w:rsidRPr="0065183C">
        <w:rPr>
          <w:rStyle w:val="Emphasis"/>
          <w:highlight w:val="cyan"/>
        </w:rPr>
        <w:t>tariffs</w:t>
      </w:r>
      <w:r w:rsidRPr="0065183C">
        <w:rPr>
          <w:rStyle w:val="StyleUnderline"/>
          <w:highlight w:val="cyan"/>
        </w:rPr>
        <w:t xml:space="preserve"> threaten growth</w:t>
      </w:r>
      <w:r w:rsidRPr="0065183C">
        <w:rPr>
          <w:sz w:val="16"/>
        </w:rPr>
        <w:t>, investment, and employment.</w:t>
      </w:r>
      <w:r w:rsidRPr="00BF1C80">
        <w:rPr>
          <w:sz w:val="16"/>
        </w:rPr>
        <w:t xml:space="preserve"> </w:t>
      </w:r>
      <w:r w:rsidRPr="0065183C">
        <w:rPr>
          <w:sz w:val="16"/>
        </w:rPr>
        <w:t xml:space="preserve">That’s according to a recent report from BMO Economics which warns that </w:t>
      </w:r>
      <w:r w:rsidRPr="0065183C">
        <w:rPr>
          <w:rStyle w:val="StyleUnderline"/>
        </w:rPr>
        <w:t xml:space="preserve">trade </w:t>
      </w:r>
      <w:r w:rsidRPr="0065183C">
        <w:rPr>
          <w:rStyle w:val="Emphasis"/>
          <w:highlight w:val="cyan"/>
        </w:rPr>
        <w:t>uncertainty</w:t>
      </w:r>
      <w:r w:rsidRPr="0065183C">
        <w:rPr>
          <w:rStyle w:val="StyleUnderline"/>
          <w:highlight w:val="cyan"/>
        </w:rPr>
        <w:t xml:space="preserve"> is already weighing</w:t>
      </w:r>
      <w:r w:rsidRPr="0065183C">
        <w:rPr>
          <w:rStyle w:val="StyleUnderline"/>
        </w:rPr>
        <w:t xml:space="preserve"> on </w:t>
      </w:r>
      <w:r w:rsidRPr="0065183C">
        <w:rPr>
          <w:rStyle w:val="Emphasis"/>
        </w:rPr>
        <w:t>investment</w:t>
      </w:r>
      <w:r w:rsidRPr="0065183C">
        <w:rPr>
          <w:sz w:val="16"/>
        </w:rPr>
        <w:t>, with the Canadian economy particularly vulnerable due to its high reliance on exports.</w:t>
      </w:r>
      <w:r w:rsidRPr="00BF1C80">
        <w:rPr>
          <w:sz w:val="16"/>
        </w:rPr>
        <w:t xml:space="preserve"> "</w:t>
      </w:r>
      <w:r w:rsidRPr="00BF1C80">
        <w:rPr>
          <w:rStyle w:val="StyleUnderline"/>
          <w:highlight w:val="cyan"/>
        </w:rPr>
        <w:t xml:space="preserve">The </w:t>
      </w:r>
      <w:r w:rsidRPr="00BF1C80">
        <w:rPr>
          <w:rStyle w:val="Emphasis"/>
          <w:highlight w:val="cyan"/>
        </w:rPr>
        <w:t>shelf life</w:t>
      </w:r>
      <w:r w:rsidRPr="00BF1C80">
        <w:rPr>
          <w:rStyle w:val="StyleUnderline"/>
          <w:highlight w:val="cyan"/>
        </w:rPr>
        <w:t xml:space="preserve"> of economic forecasts is</w:t>
      </w:r>
      <w:r w:rsidRPr="00BF1C80">
        <w:rPr>
          <w:rStyle w:val="StyleUnderline"/>
        </w:rPr>
        <w:t xml:space="preserve"> now </w:t>
      </w:r>
      <w:r w:rsidRPr="00BF1C80">
        <w:rPr>
          <w:rStyle w:val="Emphasis"/>
          <w:highlight w:val="cyan"/>
        </w:rPr>
        <w:t>measured</w:t>
      </w:r>
      <w:r w:rsidRPr="00BF1C80">
        <w:rPr>
          <w:rStyle w:val="StyleUnderline"/>
          <w:highlight w:val="cyan"/>
        </w:rPr>
        <w:t xml:space="preserve"> in</w:t>
      </w:r>
      <w:r w:rsidRPr="00BF1C80">
        <w:rPr>
          <w:sz w:val="16"/>
        </w:rPr>
        <w:t xml:space="preserve"> days, even </w:t>
      </w:r>
      <w:r w:rsidRPr="00BF1C80">
        <w:rPr>
          <w:rStyle w:val="Emphasis"/>
          <w:highlight w:val="cyan"/>
        </w:rPr>
        <w:t>hours</w:t>
      </w:r>
      <w:r w:rsidRPr="00BF1C80">
        <w:rPr>
          <w:rStyle w:val="StyleUnderline"/>
          <w:highlight w:val="cyan"/>
        </w:rPr>
        <w:t>, due to</w:t>
      </w:r>
      <w:r w:rsidRPr="00BF1C80">
        <w:rPr>
          <w:sz w:val="16"/>
        </w:rPr>
        <w:t xml:space="preserve"> the U.S. Administration’s </w:t>
      </w:r>
      <w:r w:rsidRPr="00BF1C80">
        <w:rPr>
          <w:rStyle w:val="Emphasis"/>
          <w:highlight w:val="cyan"/>
        </w:rPr>
        <w:t>unpredictable</w:t>
      </w:r>
      <w:r w:rsidRPr="00BF1C80">
        <w:rPr>
          <w:rStyle w:val="StyleUnderline"/>
          <w:highlight w:val="cyan"/>
        </w:rPr>
        <w:t xml:space="preserve"> trade</w:t>
      </w:r>
      <w:r w:rsidRPr="00BF1C80">
        <w:rPr>
          <w:sz w:val="16"/>
        </w:rPr>
        <w:t xml:space="preserve"> policies," says report author Sal Guatieri , senior economist and director of economics at BMO Economics. He further notes that </w:t>
      </w:r>
      <w:r w:rsidRPr="00BF1C80">
        <w:rPr>
          <w:rStyle w:val="Emphasis"/>
          <w:highlight w:val="cyan"/>
        </w:rPr>
        <w:t>uncertainty alone</w:t>
      </w:r>
      <w:r w:rsidRPr="00BF1C80">
        <w:rPr>
          <w:rStyle w:val="StyleUnderline"/>
          <w:highlight w:val="cyan"/>
        </w:rPr>
        <w:t xml:space="preserve"> is</w:t>
      </w:r>
      <w:r w:rsidRPr="00BF1C80">
        <w:rPr>
          <w:rStyle w:val="StyleUnderline"/>
        </w:rPr>
        <w:t xml:space="preserve"> affecting investment decisions, </w:t>
      </w:r>
      <w:r w:rsidRPr="00BF1C80">
        <w:rPr>
          <w:rStyle w:val="StyleUnderline"/>
          <w:highlight w:val="cyan"/>
        </w:rPr>
        <w:t>putting</w:t>
      </w:r>
      <w:r w:rsidRPr="00BF1C80">
        <w:rPr>
          <w:rStyle w:val="StyleUnderline"/>
        </w:rPr>
        <w:t xml:space="preserve"> additional </w:t>
      </w:r>
      <w:r w:rsidRPr="00BF1C80">
        <w:rPr>
          <w:rStyle w:val="Emphasis"/>
          <w:highlight w:val="cyan"/>
        </w:rPr>
        <w:t>strain</w:t>
      </w:r>
      <w:r w:rsidRPr="00BF1C80">
        <w:rPr>
          <w:rStyle w:val="StyleUnderline"/>
          <w:highlight w:val="cyan"/>
        </w:rPr>
        <w:t xml:space="preserve"> on businesses</w:t>
      </w:r>
      <w:r w:rsidRPr="00BF1C80">
        <w:rPr>
          <w:rStyle w:val="StyleUnderline"/>
        </w:rPr>
        <w:t>.</w:t>
      </w:r>
    </w:p>
    <w:p w14:paraId="768CEB3C" w14:textId="77777777" w:rsidR="003073CC" w:rsidRDefault="003073CC" w:rsidP="003073CC">
      <w:pPr>
        <w:pStyle w:val="Heading4"/>
      </w:pPr>
      <w:r>
        <w:t xml:space="preserve">Tariff uncertainty alone is sufficient to crush Canada. </w:t>
      </w:r>
    </w:p>
    <w:p w14:paraId="17295E6D" w14:textId="77777777" w:rsidR="003073CC" w:rsidRPr="00F619B2" w:rsidRDefault="003073CC" w:rsidP="003073CC">
      <w:r w:rsidRPr="00F619B2">
        <w:rPr>
          <w:rStyle w:val="Style13ptBold"/>
        </w:rPr>
        <w:t>Johnson 25</w:t>
      </w:r>
      <w:r>
        <w:t xml:space="preserve">, Reporter at Bloomberg Canada, citing TD Economics Canadian Growth forecasts </w:t>
      </w:r>
      <w:r w:rsidRPr="00F619B2">
        <w:t xml:space="preserve">(Daniel Johnson, March 18, 2025, “Canada forecasted to face higher inflation, ‘shallow recession’ this year: TD Economics,” </w:t>
      </w:r>
      <w:r>
        <w:t xml:space="preserve">Bloomberg, </w:t>
      </w:r>
      <w:r w:rsidRPr="00F619B2">
        <w:t>https://www.bnnbloomberg.ca/business/economics/2025/03/18/canada-forecasted-to-face-higher-inflation-shallow-recession-this-year-td-economics/</w:t>
      </w:r>
      <w:r>
        <w:t>)</w:t>
      </w:r>
    </w:p>
    <w:p w14:paraId="2918385E" w14:textId="77777777" w:rsidR="003073CC" w:rsidRPr="00A224EC" w:rsidRDefault="003073CC" w:rsidP="003073CC">
      <w:pPr>
        <w:rPr>
          <w:sz w:val="16"/>
        </w:rPr>
      </w:pPr>
      <w:r w:rsidRPr="00F619B2">
        <w:rPr>
          <w:sz w:val="16"/>
        </w:rPr>
        <w:t xml:space="preserve">However </w:t>
      </w:r>
      <w:r w:rsidRPr="00F619B2">
        <w:rPr>
          <w:rStyle w:val="StyleUnderline"/>
          <w:highlight w:val="cyan"/>
        </w:rPr>
        <w:t>given</w:t>
      </w:r>
      <w:r w:rsidRPr="00F619B2">
        <w:rPr>
          <w:rStyle w:val="StyleUnderline"/>
        </w:rPr>
        <w:t xml:space="preserve"> the </w:t>
      </w:r>
      <w:r w:rsidRPr="00F619B2">
        <w:rPr>
          <w:rStyle w:val="Emphasis"/>
          <w:highlight w:val="cyan"/>
        </w:rPr>
        <w:t>uncertainty</w:t>
      </w:r>
      <w:r w:rsidRPr="00F619B2">
        <w:rPr>
          <w:rStyle w:val="StyleUnderline"/>
          <w:highlight w:val="cyan"/>
        </w:rPr>
        <w:t xml:space="preserve"> around </w:t>
      </w:r>
      <w:r w:rsidRPr="00F619B2">
        <w:rPr>
          <w:rStyle w:val="Emphasis"/>
          <w:highlight w:val="cyan"/>
        </w:rPr>
        <w:t>tariffs</w:t>
      </w:r>
      <w:r w:rsidRPr="00F619B2">
        <w:rPr>
          <w:sz w:val="16"/>
        </w:rPr>
        <w:t xml:space="preserve">, he said it’s a “scenario-based world we live in,” </w:t>
      </w:r>
      <w:r w:rsidRPr="00F619B2">
        <w:rPr>
          <w:rStyle w:val="StyleUnderline"/>
          <w:highlight w:val="cyan"/>
        </w:rPr>
        <w:t>where</w:t>
      </w:r>
      <w:r w:rsidRPr="00F619B2">
        <w:rPr>
          <w:rStyle w:val="StyleUnderline"/>
        </w:rPr>
        <w:t xml:space="preserve"> the </w:t>
      </w:r>
      <w:r w:rsidRPr="00F619B2">
        <w:rPr>
          <w:rStyle w:val="Emphasis"/>
          <w:highlight w:val="cyan"/>
        </w:rPr>
        <w:t>scope</w:t>
      </w:r>
      <w:r w:rsidRPr="00F619B2">
        <w:rPr>
          <w:rStyle w:val="StyleUnderline"/>
          <w:highlight w:val="cyan"/>
        </w:rPr>
        <w:t xml:space="preserve"> and </w:t>
      </w:r>
      <w:r w:rsidRPr="00F619B2">
        <w:rPr>
          <w:rStyle w:val="Emphasis"/>
          <w:highlight w:val="cyan"/>
        </w:rPr>
        <w:t>duration</w:t>
      </w:r>
      <w:r w:rsidRPr="00F619B2">
        <w:rPr>
          <w:rStyle w:val="StyleUnderline"/>
        </w:rPr>
        <w:t xml:space="preserve"> of tariffs </w:t>
      </w:r>
      <w:r w:rsidRPr="00F619B2">
        <w:rPr>
          <w:rStyle w:val="Emphasis"/>
          <w:highlight w:val="cyan"/>
        </w:rPr>
        <w:t>remains unclear</w:t>
      </w:r>
      <w:r w:rsidRPr="00F619B2">
        <w:rPr>
          <w:sz w:val="16"/>
        </w:rPr>
        <w:t>. Assuming a six month period of “</w:t>
      </w:r>
      <w:r w:rsidRPr="00F619B2">
        <w:rPr>
          <w:rStyle w:val="StyleUnderline"/>
        </w:rPr>
        <w:t xml:space="preserve">potentially </w:t>
      </w:r>
      <w:r w:rsidRPr="00F619B2">
        <w:rPr>
          <w:rStyle w:val="Emphasis"/>
          <w:highlight w:val="cyan"/>
        </w:rPr>
        <w:t>on again</w:t>
      </w:r>
      <w:r w:rsidRPr="00F619B2">
        <w:rPr>
          <w:rStyle w:val="StyleUnderline"/>
        </w:rPr>
        <w:t xml:space="preserve">, potentially </w:t>
      </w:r>
      <w:r w:rsidRPr="00F619B2">
        <w:rPr>
          <w:rStyle w:val="Emphasis"/>
          <w:highlight w:val="cyan"/>
        </w:rPr>
        <w:t>off again</w:t>
      </w:r>
      <w:r w:rsidRPr="00F619B2">
        <w:rPr>
          <w:rStyle w:val="StyleUnderline"/>
        </w:rPr>
        <w:t>” tariffs</w:t>
      </w:r>
      <w:r w:rsidRPr="00F619B2">
        <w:rPr>
          <w:sz w:val="16"/>
        </w:rPr>
        <w:t xml:space="preserve">, Orlando said </w:t>
      </w:r>
      <w:r w:rsidRPr="00F619B2">
        <w:rPr>
          <w:rStyle w:val="StyleUnderline"/>
        </w:rPr>
        <w:t>a</w:t>
      </w:r>
      <w:r w:rsidRPr="00F619B2">
        <w:rPr>
          <w:sz w:val="16"/>
        </w:rPr>
        <w:t xml:space="preserve"> technical </w:t>
      </w:r>
      <w:r w:rsidRPr="00F619B2">
        <w:rPr>
          <w:rStyle w:val="Emphasis"/>
          <w:highlight w:val="cyan"/>
        </w:rPr>
        <w:t>recession</w:t>
      </w:r>
      <w:r w:rsidRPr="00F619B2">
        <w:rPr>
          <w:rStyle w:val="StyleUnderline"/>
          <w:highlight w:val="cyan"/>
        </w:rPr>
        <w:t xml:space="preserve"> could </w:t>
      </w:r>
      <w:r w:rsidRPr="00F619B2">
        <w:rPr>
          <w:rStyle w:val="Emphasis"/>
          <w:highlight w:val="cyan"/>
        </w:rPr>
        <w:t>occur</w:t>
      </w:r>
      <w:r w:rsidRPr="00F619B2">
        <w:rPr>
          <w:sz w:val="16"/>
        </w:rPr>
        <w:t>.</w:t>
      </w:r>
    </w:p>
    <w:p w14:paraId="21372D8A" w14:textId="77777777" w:rsidR="003073CC" w:rsidRDefault="003073CC" w:rsidP="003073CC">
      <w:pPr>
        <w:pStyle w:val="Heading4"/>
      </w:pPr>
      <w:r>
        <w:t xml:space="preserve">Businesses will scale back investment. </w:t>
      </w:r>
    </w:p>
    <w:p w14:paraId="5CDAD43C" w14:textId="77777777" w:rsidR="003073CC" w:rsidRPr="0065183C" w:rsidRDefault="003073CC" w:rsidP="003073CC">
      <w:r w:rsidRPr="0065183C">
        <w:rPr>
          <w:rStyle w:val="Style13ptBold"/>
        </w:rPr>
        <w:t>Varcoe 25</w:t>
      </w:r>
      <w:r>
        <w:t xml:space="preserve">, three-decade energy markets reporter, and Tiff Macklem, Governor of the Bank of Canada </w:t>
      </w:r>
      <w:r w:rsidRPr="0065183C">
        <w:t xml:space="preserve">(Chris Varcoe, March 21, 2025, “Varcoe: Will U.S. tariffs trigger Canadian stagflation? Bank of Canada faces test of rising prices, slowing economy,” </w:t>
      </w:r>
      <w:r>
        <w:t xml:space="preserve">Calgary Herald, </w:t>
      </w:r>
      <w:r w:rsidRPr="0065183C">
        <w:t>https://calgaryherald.com/opinion/columnists/varcoe-bank-canada-test-priority-tariff-war</w:t>
      </w:r>
      <w:r>
        <w:t>)</w:t>
      </w:r>
    </w:p>
    <w:p w14:paraId="520CD81D" w14:textId="77777777" w:rsidR="003073CC" w:rsidRPr="0065183C" w:rsidRDefault="003073CC" w:rsidP="003073CC">
      <w:pPr>
        <w:rPr>
          <w:sz w:val="16"/>
        </w:rPr>
      </w:pPr>
      <w:r w:rsidRPr="0065183C">
        <w:rPr>
          <w:sz w:val="16"/>
        </w:rPr>
        <w:t xml:space="preserve">U.S. President Donald </w:t>
      </w:r>
      <w:r w:rsidRPr="0065183C">
        <w:rPr>
          <w:rStyle w:val="StyleUnderline"/>
          <w:highlight w:val="cyan"/>
        </w:rPr>
        <w:t>Trump</w:t>
      </w:r>
      <w:r w:rsidRPr="0065183C">
        <w:rPr>
          <w:rStyle w:val="StyleUnderline"/>
        </w:rPr>
        <w:t xml:space="preserve"> has </w:t>
      </w:r>
      <w:r w:rsidRPr="0065183C">
        <w:rPr>
          <w:rStyle w:val="Emphasis"/>
          <w:highlight w:val="cyan"/>
        </w:rPr>
        <w:t>threatened</w:t>
      </w:r>
      <w:r w:rsidRPr="0065183C">
        <w:rPr>
          <w:rStyle w:val="StyleUnderline"/>
        </w:rPr>
        <w:t xml:space="preserve"> to impose — </w:t>
      </w:r>
      <w:r w:rsidRPr="0065183C">
        <w:rPr>
          <w:rStyle w:val="StyleUnderline"/>
          <w:highlight w:val="cyan"/>
        </w:rPr>
        <w:t xml:space="preserve">and </w:t>
      </w:r>
      <w:r w:rsidRPr="0065183C">
        <w:rPr>
          <w:rStyle w:val="Emphasis"/>
          <w:highlight w:val="cyan"/>
        </w:rPr>
        <w:t>then paused</w:t>
      </w:r>
      <w:r w:rsidRPr="0065183C">
        <w:rPr>
          <w:sz w:val="16"/>
        </w:rPr>
        <w:t xml:space="preserve"> until early April — </w:t>
      </w:r>
      <w:r w:rsidRPr="0065183C">
        <w:rPr>
          <w:rStyle w:val="StyleUnderline"/>
          <w:highlight w:val="cyan"/>
        </w:rPr>
        <w:t>a</w:t>
      </w:r>
      <w:r w:rsidRPr="0065183C">
        <w:rPr>
          <w:rStyle w:val="StyleUnderline"/>
        </w:rPr>
        <w:t xml:space="preserve"> 25 per cent </w:t>
      </w:r>
      <w:r w:rsidRPr="0065183C">
        <w:rPr>
          <w:rStyle w:val="StyleUnderline"/>
          <w:highlight w:val="cyan"/>
        </w:rPr>
        <w:t>tariff</w:t>
      </w:r>
      <w:r w:rsidRPr="0065183C">
        <w:rPr>
          <w:sz w:val="16"/>
        </w:rPr>
        <w:t xml:space="preserve"> on Canadian imports, with a lower 10 per cent rate applied to energy. </w:t>
      </w:r>
      <w:r w:rsidRPr="0065183C">
        <w:rPr>
          <w:rStyle w:val="StyleUnderline"/>
          <w:highlight w:val="cyan"/>
        </w:rPr>
        <w:t>Yet,</w:t>
      </w:r>
      <w:r w:rsidRPr="0065183C">
        <w:rPr>
          <w:rStyle w:val="StyleUnderline"/>
        </w:rPr>
        <w:t xml:space="preserve"> the </w:t>
      </w:r>
      <w:r w:rsidRPr="0065183C">
        <w:rPr>
          <w:rStyle w:val="Emphasis"/>
          <w:highlight w:val="cyan"/>
        </w:rPr>
        <w:t>on-again</w:t>
      </w:r>
      <w:r w:rsidRPr="0065183C">
        <w:rPr>
          <w:rStyle w:val="StyleUnderline"/>
          <w:highlight w:val="cyan"/>
        </w:rPr>
        <w:t xml:space="preserve">, </w:t>
      </w:r>
      <w:r w:rsidRPr="0065183C">
        <w:rPr>
          <w:rStyle w:val="Emphasis"/>
          <w:highlight w:val="cyan"/>
        </w:rPr>
        <w:t>off-again</w:t>
      </w:r>
      <w:r w:rsidRPr="0065183C">
        <w:rPr>
          <w:rStyle w:val="StyleUnderline"/>
        </w:rPr>
        <w:t xml:space="preserve"> nature of </w:t>
      </w:r>
      <w:r w:rsidRPr="0065183C">
        <w:rPr>
          <w:rStyle w:val="Emphasis"/>
        </w:rPr>
        <w:t xml:space="preserve">the </w:t>
      </w:r>
      <w:r w:rsidRPr="0065183C">
        <w:rPr>
          <w:rStyle w:val="Emphasis"/>
          <w:highlight w:val="cyan"/>
        </w:rPr>
        <w:t>threat</w:t>
      </w:r>
      <w:r w:rsidRPr="0065183C">
        <w:rPr>
          <w:rStyle w:val="StyleUnderline"/>
          <w:highlight w:val="cyan"/>
        </w:rPr>
        <w:t xml:space="preserve"> is already </w:t>
      </w:r>
      <w:r w:rsidRPr="0065183C">
        <w:rPr>
          <w:rStyle w:val="Emphasis"/>
          <w:highlight w:val="cyan"/>
        </w:rPr>
        <w:t>clouding</w:t>
      </w:r>
      <w:r w:rsidRPr="0065183C">
        <w:rPr>
          <w:rStyle w:val="StyleUnderline"/>
        </w:rPr>
        <w:t xml:space="preserve"> the </w:t>
      </w:r>
      <w:r w:rsidRPr="0065183C">
        <w:rPr>
          <w:rStyle w:val="StyleUnderline"/>
          <w:highlight w:val="cyan"/>
        </w:rPr>
        <w:t xml:space="preserve">investment </w:t>
      </w:r>
      <w:r w:rsidRPr="0065183C">
        <w:rPr>
          <w:rStyle w:val="Emphasis"/>
          <w:highlight w:val="cyan"/>
        </w:rPr>
        <w:t>climate</w:t>
      </w:r>
      <w:r w:rsidRPr="0065183C">
        <w:rPr>
          <w:rStyle w:val="StyleUnderline"/>
        </w:rPr>
        <w:t xml:space="preserve"> and consumers’ </w:t>
      </w:r>
      <w:r w:rsidRPr="0065183C">
        <w:rPr>
          <w:rStyle w:val="Emphasis"/>
        </w:rPr>
        <w:t>spending</w:t>
      </w:r>
      <w:r w:rsidRPr="0065183C">
        <w:rPr>
          <w:rStyle w:val="StyleUnderline"/>
        </w:rPr>
        <w:t xml:space="preserve"> intentions. </w:t>
      </w:r>
      <w:r w:rsidRPr="0065183C">
        <w:rPr>
          <w:rStyle w:val="StyleUnderline"/>
          <w:highlight w:val="cyan"/>
        </w:rPr>
        <w:t>Businesses are</w:t>
      </w:r>
      <w:r w:rsidRPr="0065183C">
        <w:rPr>
          <w:sz w:val="16"/>
        </w:rPr>
        <w:t xml:space="preserve"> telling the central bank they’re </w:t>
      </w:r>
      <w:r w:rsidRPr="0065183C">
        <w:rPr>
          <w:rStyle w:val="Emphasis"/>
          <w:highlight w:val="cyan"/>
        </w:rPr>
        <w:t>delaying</w:t>
      </w:r>
      <w:r w:rsidRPr="0065183C">
        <w:rPr>
          <w:rStyle w:val="StyleUnderline"/>
          <w:highlight w:val="cyan"/>
        </w:rPr>
        <w:t xml:space="preserve"> or </w:t>
      </w:r>
      <w:r w:rsidRPr="0065183C">
        <w:rPr>
          <w:rStyle w:val="Emphasis"/>
          <w:highlight w:val="cyan"/>
        </w:rPr>
        <w:t>cancelling</w:t>
      </w:r>
      <w:r w:rsidRPr="0065183C">
        <w:rPr>
          <w:rStyle w:val="StyleUnderline"/>
          <w:highlight w:val="cyan"/>
        </w:rPr>
        <w:t xml:space="preserve"> investments</w:t>
      </w:r>
      <w:r w:rsidRPr="0065183C">
        <w:rPr>
          <w:rStyle w:val="StyleUnderline"/>
        </w:rPr>
        <w:t xml:space="preserve">, or </w:t>
      </w:r>
      <w:r w:rsidRPr="0065183C">
        <w:rPr>
          <w:rStyle w:val="Emphasis"/>
          <w:highlight w:val="cyan"/>
        </w:rPr>
        <w:t>scaling back hiring</w:t>
      </w:r>
      <w:r w:rsidRPr="0065183C">
        <w:rPr>
          <w:rStyle w:val="StyleUnderline"/>
          <w:highlight w:val="cyan"/>
        </w:rPr>
        <w:t xml:space="preserve"> plans</w:t>
      </w:r>
      <w:r w:rsidRPr="0065183C">
        <w:rPr>
          <w:sz w:val="16"/>
        </w:rPr>
        <w:t xml:space="preserve">. Stock markets have also recently taken a hit. </w:t>
      </w:r>
    </w:p>
    <w:p w14:paraId="51CBB3F7" w14:textId="77777777" w:rsidR="003073CC" w:rsidRPr="009450D2" w:rsidRDefault="003073CC" w:rsidP="003073CC"/>
    <w:p w14:paraId="0EC3E5FF" w14:textId="77777777" w:rsidR="003073CC" w:rsidRPr="009450D2" w:rsidRDefault="003073CC" w:rsidP="003073CC"/>
    <w:p w14:paraId="0FBCB587" w14:textId="201E36B7" w:rsidR="003073CC" w:rsidRDefault="003073CC" w:rsidP="003073CC">
      <w:pPr>
        <w:pStyle w:val="Heading3"/>
      </w:pPr>
      <w:r>
        <w:t>UQ---Tariffs---1AR</w:t>
      </w:r>
    </w:p>
    <w:p w14:paraId="558CAAA6" w14:textId="77777777" w:rsidR="003073CC" w:rsidRDefault="003073CC" w:rsidP="003073CC">
      <w:pPr>
        <w:pStyle w:val="Heading4"/>
      </w:pPr>
      <w:r w:rsidRPr="002B579C">
        <w:rPr>
          <w:u w:val="single"/>
        </w:rPr>
        <w:t>Tariffs</w:t>
      </w:r>
      <w:r>
        <w:t xml:space="preserve"> and OPEC’s </w:t>
      </w:r>
      <w:r w:rsidRPr="002B579C">
        <w:rPr>
          <w:u w:val="single"/>
        </w:rPr>
        <w:t>production boost</w:t>
      </w:r>
      <w:r>
        <w:t xml:space="preserve"> </w:t>
      </w:r>
      <w:r w:rsidRPr="009E1B74">
        <w:rPr>
          <w:u w:val="single"/>
        </w:rPr>
        <w:t>melt</w:t>
      </w:r>
      <w:r>
        <w:t xml:space="preserve"> oil prices</w:t>
      </w:r>
    </w:p>
    <w:p w14:paraId="107B7B66" w14:textId="77777777" w:rsidR="003073CC" w:rsidRPr="004074F0" w:rsidRDefault="003073CC" w:rsidP="003073CC">
      <w:pPr>
        <w:tabs>
          <w:tab w:val="left" w:pos="360"/>
        </w:tabs>
      </w:pPr>
      <w:r w:rsidRPr="004074F0">
        <w:rPr>
          <w:rStyle w:val="Style13ptBold"/>
        </w:rPr>
        <w:t>De Mott 4-3</w:t>
      </w:r>
      <w:r>
        <w:t>-2025, citing David Morrison, senior market analyst at Trade Nation. (Filip De, "Oil prices are crashing after tariffs and OPEC deliver a double whammy to energy markets," Business Insider, https://archive.ph/Bbsa5)</w:t>
      </w:r>
    </w:p>
    <w:p w14:paraId="6C39AA67" w14:textId="77777777" w:rsidR="003073CC" w:rsidRPr="002B579C" w:rsidRDefault="003073CC" w:rsidP="003073CC">
      <w:pPr>
        <w:rPr>
          <w:sz w:val="16"/>
        </w:rPr>
      </w:pPr>
      <w:r w:rsidRPr="009E1B74">
        <w:rPr>
          <w:rStyle w:val="StyleUnderline"/>
        </w:rPr>
        <w:t xml:space="preserve">US oil prices </w:t>
      </w:r>
      <w:r w:rsidRPr="009E1B74">
        <w:rPr>
          <w:rStyle w:val="Emphasis"/>
        </w:rPr>
        <w:t>tanked</w:t>
      </w:r>
      <w:r w:rsidRPr="002B579C">
        <w:rPr>
          <w:sz w:val="16"/>
        </w:rPr>
        <w:t xml:space="preserve"> more than 7.5% on Thursday.</w:t>
      </w:r>
    </w:p>
    <w:p w14:paraId="7B4B3404" w14:textId="77777777" w:rsidR="003073CC" w:rsidRPr="002B579C" w:rsidRDefault="003073CC" w:rsidP="003073CC">
      <w:pPr>
        <w:rPr>
          <w:sz w:val="16"/>
        </w:rPr>
      </w:pPr>
      <w:r w:rsidRPr="002B579C">
        <w:rPr>
          <w:rStyle w:val="StyleUnderline"/>
        </w:rPr>
        <w:t xml:space="preserve">Trump's </w:t>
      </w:r>
      <w:r w:rsidRPr="002B579C">
        <w:rPr>
          <w:rStyle w:val="Emphasis"/>
        </w:rPr>
        <w:t>tariffs</w:t>
      </w:r>
      <w:r w:rsidRPr="002B579C">
        <w:rPr>
          <w:rStyle w:val="StyleUnderline"/>
        </w:rPr>
        <w:t xml:space="preserve"> are </w:t>
      </w:r>
      <w:r w:rsidRPr="002B579C">
        <w:rPr>
          <w:rStyle w:val="Emphasis"/>
        </w:rPr>
        <w:t>battering energy markets</w:t>
      </w:r>
      <w:r w:rsidRPr="002B579C">
        <w:rPr>
          <w:rStyle w:val="StyleUnderline"/>
        </w:rPr>
        <w:t xml:space="preserve"> as recession fears climb</w:t>
      </w:r>
      <w:r w:rsidRPr="002B579C">
        <w:rPr>
          <w:sz w:val="16"/>
        </w:rPr>
        <w:t>.</w:t>
      </w:r>
    </w:p>
    <w:p w14:paraId="0F176E60" w14:textId="77777777" w:rsidR="003073CC" w:rsidRPr="009E1B74" w:rsidRDefault="003073CC" w:rsidP="003073CC">
      <w:pPr>
        <w:rPr>
          <w:rStyle w:val="StyleUnderline"/>
        </w:rPr>
      </w:pPr>
      <w:r w:rsidRPr="009E1B74">
        <w:rPr>
          <w:rStyle w:val="StyleUnderline"/>
        </w:rPr>
        <w:t xml:space="preserve">A surprise decision by </w:t>
      </w:r>
      <w:r w:rsidRPr="009E1B74">
        <w:rPr>
          <w:rStyle w:val="Emphasis"/>
        </w:rPr>
        <w:t>OPEC</w:t>
      </w:r>
      <w:r w:rsidRPr="002B579C">
        <w:rPr>
          <w:sz w:val="16"/>
        </w:rPr>
        <w:t xml:space="preserve">+ </w:t>
      </w:r>
      <w:r w:rsidRPr="009E1B74">
        <w:rPr>
          <w:rStyle w:val="StyleUnderline"/>
        </w:rPr>
        <w:t xml:space="preserve">to boost oil output </w:t>
      </w:r>
      <w:r w:rsidRPr="009E1B74">
        <w:rPr>
          <w:rStyle w:val="Emphasis"/>
        </w:rPr>
        <w:t>accelerated the decline</w:t>
      </w:r>
      <w:r w:rsidRPr="009E1B74">
        <w:rPr>
          <w:rStyle w:val="StyleUnderline"/>
        </w:rPr>
        <w:t>.</w:t>
      </w:r>
    </w:p>
    <w:p w14:paraId="10F2022A" w14:textId="77777777" w:rsidR="003073CC" w:rsidRPr="002B579C" w:rsidRDefault="003073CC" w:rsidP="003073CC">
      <w:pPr>
        <w:rPr>
          <w:rStyle w:val="StyleUnderline"/>
        </w:rPr>
      </w:pPr>
      <w:r w:rsidRPr="002B579C">
        <w:rPr>
          <w:rStyle w:val="StyleUnderline"/>
          <w:highlight w:val="cyan"/>
        </w:rPr>
        <w:t xml:space="preserve">The </w:t>
      </w:r>
      <w:r w:rsidRPr="002B579C">
        <w:rPr>
          <w:rStyle w:val="Emphasis"/>
          <w:highlight w:val="cyan"/>
        </w:rPr>
        <w:t>market meltdown</w:t>
      </w:r>
      <w:r w:rsidRPr="002B579C">
        <w:rPr>
          <w:rStyle w:val="StyleUnderline"/>
          <w:highlight w:val="cyan"/>
        </w:rPr>
        <w:t xml:space="preserve"> is reaching </w:t>
      </w:r>
      <w:r w:rsidRPr="002B579C">
        <w:rPr>
          <w:rStyle w:val="Emphasis"/>
          <w:highlight w:val="cyan"/>
        </w:rPr>
        <w:t>beyond stocks</w:t>
      </w:r>
      <w:r w:rsidRPr="002B579C">
        <w:rPr>
          <w:sz w:val="16"/>
        </w:rPr>
        <w:t xml:space="preserve">, </w:t>
      </w:r>
      <w:r w:rsidRPr="002B579C">
        <w:rPr>
          <w:rStyle w:val="StyleUnderline"/>
          <w:highlight w:val="cyan"/>
        </w:rPr>
        <w:t>as</w:t>
      </w:r>
      <w:r w:rsidRPr="009E1B74">
        <w:rPr>
          <w:rStyle w:val="StyleUnderline"/>
        </w:rPr>
        <w:t xml:space="preserve"> the latest batch of US </w:t>
      </w:r>
      <w:r w:rsidRPr="002B579C">
        <w:rPr>
          <w:rStyle w:val="StyleUnderline"/>
          <w:highlight w:val="cyan"/>
        </w:rPr>
        <w:t xml:space="preserve">tariffs </w:t>
      </w:r>
      <w:r w:rsidRPr="002B579C">
        <w:rPr>
          <w:rStyle w:val="Emphasis"/>
          <w:highlight w:val="cyan"/>
        </w:rPr>
        <w:t>pummel</w:t>
      </w:r>
      <w:r w:rsidRPr="009E1B74">
        <w:rPr>
          <w:rStyle w:val="Emphasis"/>
        </w:rPr>
        <w:t xml:space="preserve">s </w:t>
      </w:r>
      <w:r w:rsidRPr="002B579C">
        <w:rPr>
          <w:rStyle w:val="Emphasis"/>
          <w:highlight w:val="cyan"/>
        </w:rPr>
        <w:t>crude prices</w:t>
      </w:r>
      <w:r w:rsidRPr="002B579C">
        <w:rPr>
          <w:sz w:val="16"/>
        </w:rPr>
        <w:t xml:space="preserve"> to a seven-month low</w:t>
      </w:r>
      <w:r w:rsidRPr="009E1B74">
        <w:rPr>
          <w:rStyle w:val="StyleUnderline"/>
        </w:rPr>
        <w:t xml:space="preserve">. A surprise </w:t>
      </w:r>
      <w:r w:rsidRPr="00A97FBE">
        <w:rPr>
          <w:rStyle w:val="StyleUnderline"/>
        </w:rPr>
        <w:t>decision from</w:t>
      </w:r>
      <w:r w:rsidRPr="00A97FBE">
        <w:rPr>
          <w:sz w:val="16"/>
        </w:rPr>
        <w:t xml:space="preserve"> the </w:t>
      </w:r>
      <w:r w:rsidRPr="00A97FBE">
        <w:rPr>
          <w:rStyle w:val="Emphasis"/>
        </w:rPr>
        <w:t>O</w:t>
      </w:r>
      <w:r w:rsidRPr="00A97FBE">
        <w:rPr>
          <w:sz w:val="16"/>
        </w:rPr>
        <w:t xml:space="preserve">rganization of </w:t>
      </w:r>
      <w:r w:rsidRPr="00A97FBE">
        <w:rPr>
          <w:rStyle w:val="Emphasis"/>
        </w:rPr>
        <w:t>P</w:t>
      </w:r>
      <w:r w:rsidRPr="00A97FBE">
        <w:rPr>
          <w:sz w:val="16"/>
        </w:rPr>
        <w:t xml:space="preserve">etroleum </w:t>
      </w:r>
      <w:r w:rsidRPr="00A97FBE">
        <w:rPr>
          <w:rStyle w:val="Emphasis"/>
        </w:rPr>
        <w:t>E</w:t>
      </w:r>
      <w:r w:rsidRPr="00A97FBE">
        <w:rPr>
          <w:sz w:val="16"/>
        </w:rPr>
        <w:t xml:space="preserve">xporting </w:t>
      </w:r>
      <w:r w:rsidRPr="00A97FBE">
        <w:rPr>
          <w:rStyle w:val="Emphasis"/>
        </w:rPr>
        <w:t>C</w:t>
      </w:r>
      <w:r w:rsidRPr="00A97FBE">
        <w:rPr>
          <w:sz w:val="16"/>
        </w:rPr>
        <w:t xml:space="preserve">ountries </w:t>
      </w:r>
      <w:r w:rsidRPr="00A97FBE">
        <w:rPr>
          <w:rStyle w:val="StyleUnderline"/>
        </w:rPr>
        <w:t>is further</w:t>
      </w:r>
      <w:r w:rsidRPr="002B579C">
        <w:rPr>
          <w:rStyle w:val="StyleUnderline"/>
        </w:rPr>
        <w:t xml:space="preserve"> bruising oil traders.</w:t>
      </w:r>
    </w:p>
    <w:p w14:paraId="2F49BBF5" w14:textId="77777777" w:rsidR="003073CC" w:rsidRPr="002B579C" w:rsidRDefault="003073CC" w:rsidP="003073CC">
      <w:pPr>
        <w:rPr>
          <w:sz w:val="16"/>
        </w:rPr>
      </w:pPr>
      <w:r w:rsidRPr="002B579C">
        <w:rPr>
          <w:sz w:val="16"/>
        </w:rPr>
        <w:t>US crude tanked 7.63% around midday Thursday, hitting $66.25 per barrel. Brent crude, the international benchmark, plummeted 6.96%.</w:t>
      </w:r>
    </w:p>
    <w:p w14:paraId="3ABC7069" w14:textId="77777777" w:rsidR="003073CC" w:rsidRPr="009E1B74" w:rsidRDefault="003073CC" w:rsidP="003073CC">
      <w:pPr>
        <w:rPr>
          <w:rStyle w:val="StyleUnderline"/>
        </w:rPr>
      </w:pPr>
      <w:r w:rsidRPr="002B579C">
        <w:rPr>
          <w:rStyle w:val="StyleUnderline"/>
          <w:highlight w:val="cyan"/>
        </w:rPr>
        <w:t xml:space="preserve">Investors are reacting to a </w:t>
      </w:r>
      <w:r w:rsidRPr="002B579C">
        <w:rPr>
          <w:rStyle w:val="Emphasis"/>
          <w:highlight w:val="cyan"/>
        </w:rPr>
        <w:t>double-whammy</w:t>
      </w:r>
      <w:r w:rsidRPr="002B579C">
        <w:rPr>
          <w:sz w:val="16"/>
        </w:rPr>
        <w:t xml:space="preserve"> that began with a major escalation of President Donald Trump's trade war. On Wednesday, the White House announced a slate of </w:t>
      </w:r>
      <w:r w:rsidRPr="009E1B74">
        <w:rPr>
          <w:rStyle w:val="StyleUnderline"/>
        </w:rPr>
        <w:t>higher-then-expected tariffs on a list of world economies, amplify</w:t>
      </w:r>
      <w:r w:rsidRPr="002B579C">
        <w:rPr>
          <w:sz w:val="16"/>
        </w:rPr>
        <w:t xml:space="preserve">ing </w:t>
      </w:r>
      <w:r w:rsidRPr="009E1B74">
        <w:rPr>
          <w:rStyle w:val="StyleUnderline"/>
        </w:rPr>
        <w:t>growth fears.</w:t>
      </w:r>
    </w:p>
    <w:p w14:paraId="6A312DC8" w14:textId="77777777" w:rsidR="003073CC" w:rsidRPr="002B579C" w:rsidRDefault="003073CC" w:rsidP="003073CC">
      <w:pPr>
        <w:rPr>
          <w:sz w:val="16"/>
        </w:rPr>
      </w:pPr>
      <w:r w:rsidRPr="002B579C">
        <w:rPr>
          <w:rStyle w:val="StyleUnderline"/>
          <w:highlight w:val="cyan"/>
        </w:rPr>
        <w:t>Recession odds</w:t>
      </w:r>
      <w:r w:rsidRPr="009E1B74">
        <w:rPr>
          <w:rStyle w:val="StyleUnderline"/>
        </w:rPr>
        <w:t xml:space="preserve"> now </w:t>
      </w:r>
      <w:r w:rsidRPr="002B579C">
        <w:rPr>
          <w:rStyle w:val="StyleUnderline"/>
          <w:highlight w:val="cyan"/>
        </w:rPr>
        <w:t>stand</w:t>
      </w:r>
      <w:r w:rsidRPr="009E1B74">
        <w:rPr>
          <w:rStyle w:val="StyleUnderline"/>
        </w:rPr>
        <w:t xml:space="preserve"> as high </w:t>
      </w:r>
      <w:r w:rsidRPr="002B579C">
        <w:rPr>
          <w:rStyle w:val="StyleUnderline"/>
          <w:highlight w:val="cyan"/>
        </w:rPr>
        <w:t xml:space="preserve">as </w:t>
      </w:r>
      <w:r w:rsidRPr="002B579C">
        <w:rPr>
          <w:rStyle w:val="Emphasis"/>
          <w:highlight w:val="cyan"/>
        </w:rPr>
        <w:t>53%</w:t>
      </w:r>
      <w:r w:rsidRPr="009E1B74">
        <w:rPr>
          <w:rStyle w:val="StyleUnderline"/>
        </w:rPr>
        <w:t xml:space="preserve"> on betting markets</w:t>
      </w:r>
      <w:r w:rsidRPr="002B579C">
        <w:rPr>
          <w:sz w:val="16"/>
        </w:rPr>
        <w:t xml:space="preserve"> like Kalshi, and rate cut bets have jumped as traders see the Fed slashing borrowing costs to blunt the impact of a recession.</w:t>
      </w:r>
    </w:p>
    <w:p w14:paraId="7BB62FFD" w14:textId="77777777" w:rsidR="003073CC" w:rsidRPr="002B579C" w:rsidRDefault="003073CC" w:rsidP="003073CC">
      <w:pPr>
        <w:rPr>
          <w:sz w:val="16"/>
        </w:rPr>
      </w:pPr>
      <w:r w:rsidRPr="009E1B74">
        <w:rPr>
          <w:rStyle w:val="StyleUnderline"/>
        </w:rPr>
        <w:t>This anxiety has an indirect impact on oil products</w:t>
      </w:r>
      <w:r w:rsidRPr="002B579C">
        <w:rPr>
          <w:sz w:val="16"/>
        </w:rPr>
        <w:t>, according to David Morrison, senior market analyst at Trade Nation.</w:t>
      </w:r>
    </w:p>
    <w:p w14:paraId="175BF10D" w14:textId="77777777" w:rsidR="003073CC" w:rsidRPr="002B579C" w:rsidRDefault="003073CC" w:rsidP="003073CC">
      <w:pPr>
        <w:rPr>
          <w:sz w:val="16"/>
        </w:rPr>
      </w:pPr>
      <w:r w:rsidRPr="002B579C">
        <w:rPr>
          <w:sz w:val="16"/>
        </w:rPr>
        <w:t xml:space="preserve">"Energy imports are largely unaffected tariff-wise. But </w:t>
      </w:r>
      <w:r w:rsidRPr="002B579C">
        <w:rPr>
          <w:rStyle w:val="StyleUnderline"/>
          <w:highlight w:val="cyan"/>
        </w:rPr>
        <w:t>investors were reacting to the</w:t>
      </w:r>
      <w:r w:rsidRPr="009E1B74">
        <w:rPr>
          <w:rStyle w:val="StyleUnderline"/>
        </w:rPr>
        <w:t xml:space="preserve"> estimated </w:t>
      </w:r>
      <w:r w:rsidRPr="002B579C">
        <w:rPr>
          <w:rStyle w:val="StyleUnderline"/>
          <w:highlight w:val="cyan"/>
        </w:rPr>
        <w:t>damage</w:t>
      </w:r>
      <w:r w:rsidRPr="009E1B74">
        <w:rPr>
          <w:rStyle w:val="StyleUnderline"/>
        </w:rPr>
        <w:t xml:space="preserve"> these </w:t>
      </w:r>
      <w:r w:rsidRPr="002B579C">
        <w:rPr>
          <w:rStyle w:val="StyleUnderline"/>
          <w:highlight w:val="cyan"/>
        </w:rPr>
        <w:t>tariffs could do to</w:t>
      </w:r>
      <w:r w:rsidRPr="009E1B74">
        <w:rPr>
          <w:rStyle w:val="StyleUnderline"/>
        </w:rPr>
        <w:t xml:space="preserve"> global trade, and therefore </w:t>
      </w:r>
      <w:r w:rsidRPr="002B579C">
        <w:rPr>
          <w:rStyle w:val="Emphasis"/>
          <w:highlight w:val="cyan"/>
        </w:rPr>
        <w:t>global</w:t>
      </w:r>
      <w:r w:rsidRPr="002B579C">
        <w:rPr>
          <w:sz w:val="16"/>
        </w:rPr>
        <w:t xml:space="preserve"> economic </w:t>
      </w:r>
      <w:r w:rsidRPr="002B579C">
        <w:rPr>
          <w:rStyle w:val="Emphasis"/>
          <w:highlight w:val="cyan"/>
        </w:rPr>
        <w:t>growth</w:t>
      </w:r>
      <w:r w:rsidRPr="002B579C">
        <w:rPr>
          <w:sz w:val="16"/>
        </w:rPr>
        <w:t>."</w:t>
      </w:r>
    </w:p>
    <w:p w14:paraId="3D3B482E" w14:textId="77777777" w:rsidR="003073CC" w:rsidRPr="002B579C" w:rsidRDefault="003073CC" w:rsidP="003073CC">
      <w:pPr>
        <w:rPr>
          <w:rStyle w:val="StyleUnderline"/>
        </w:rPr>
      </w:pPr>
      <w:r w:rsidRPr="002B579C">
        <w:rPr>
          <w:rStyle w:val="StyleUnderline"/>
        </w:rPr>
        <w:t xml:space="preserve">To make matters worse, </w:t>
      </w:r>
      <w:r w:rsidRPr="002B579C">
        <w:rPr>
          <w:rStyle w:val="Emphasis"/>
          <w:highlight w:val="cyan"/>
        </w:rPr>
        <w:t>OPEC</w:t>
      </w:r>
      <w:r w:rsidRPr="002B579C">
        <w:rPr>
          <w:sz w:val="16"/>
        </w:rPr>
        <w:t xml:space="preserve">+ announced that eight of its members </w:t>
      </w:r>
      <w:r w:rsidRPr="002B579C">
        <w:rPr>
          <w:rStyle w:val="StyleUnderline"/>
          <w:highlight w:val="cyan"/>
        </w:rPr>
        <w:t xml:space="preserve">would </w:t>
      </w:r>
      <w:r w:rsidRPr="002B579C">
        <w:rPr>
          <w:rStyle w:val="Emphasis"/>
          <w:highlight w:val="cyan"/>
        </w:rPr>
        <w:t>boost crude production</w:t>
      </w:r>
      <w:r w:rsidRPr="002B579C">
        <w:rPr>
          <w:sz w:val="16"/>
        </w:rPr>
        <w:t xml:space="preserve"> by 411,000 barrels a day next month. Though the cartel was expected to end some of its production cuts, </w:t>
      </w:r>
      <w:r w:rsidRPr="002B579C">
        <w:rPr>
          <w:rStyle w:val="StyleUnderline"/>
        </w:rPr>
        <w:t xml:space="preserve">the increase is </w:t>
      </w:r>
      <w:r w:rsidRPr="002B579C">
        <w:rPr>
          <w:rStyle w:val="Emphasis"/>
          <w:highlight w:val="cyan"/>
        </w:rPr>
        <w:t>three times higher</w:t>
      </w:r>
      <w:r w:rsidRPr="002B579C">
        <w:rPr>
          <w:rStyle w:val="StyleUnderline"/>
        </w:rPr>
        <w:t xml:space="preserve"> than previously indicated.</w:t>
      </w:r>
    </w:p>
    <w:p w14:paraId="264CD8FD" w14:textId="77777777" w:rsidR="003073CC" w:rsidRPr="002B579C" w:rsidRDefault="003073CC" w:rsidP="003073CC">
      <w:pPr>
        <w:rPr>
          <w:sz w:val="16"/>
        </w:rPr>
      </w:pPr>
      <w:r w:rsidRPr="002B579C">
        <w:rPr>
          <w:rStyle w:val="StyleUnderline"/>
        </w:rPr>
        <w:t>The group spent years holding back production in a failed effort to boost energy prices</w:t>
      </w:r>
      <w:r w:rsidRPr="002B579C">
        <w:rPr>
          <w:sz w:val="16"/>
        </w:rPr>
        <w:t xml:space="preserve"> that support member economies. OPEC delegates told Bloomberg that the output boost is an effort to penalize other members who have not kept with agreed-upon quotas. In the past, this has included Kazakstan and Iran.</w:t>
      </w:r>
    </w:p>
    <w:p w14:paraId="6D2D384D" w14:textId="77777777" w:rsidR="003073CC" w:rsidRDefault="003073CC" w:rsidP="003073CC">
      <w:pPr>
        <w:rPr>
          <w:rStyle w:val="StyleUnderline"/>
        </w:rPr>
      </w:pPr>
      <w:r w:rsidRPr="002B579C">
        <w:rPr>
          <w:rStyle w:val="StyleUnderline"/>
        </w:rPr>
        <w:t>The action may be to Trump's benefit</w:t>
      </w:r>
      <w:r w:rsidRPr="002B579C">
        <w:rPr>
          <w:sz w:val="16"/>
        </w:rPr>
        <w:t xml:space="preserve">, as the president has called on OPEC to help reduce crude pricing. However, </w:t>
      </w:r>
      <w:r w:rsidRPr="002B579C">
        <w:rPr>
          <w:rStyle w:val="StyleUnderline"/>
          <w:highlight w:val="cyan"/>
        </w:rPr>
        <w:t>it could reignite</w:t>
      </w:r>
      <w:r w:rsidRPr="002B579C">
        <w:rPr>
          <w:rStyle w:val="StyleUnderline"/>
        </w:rPr>
        <w:t xml:space="preserve"> worry of </w:t>
      </w:r>
      <w:r w:rsidRPr="002B579C">
        <w:rPr>
          <w:rStyle w:val="StyleUnderline"/>
          <w:highlight w:val="cyan"/>
        </w:rPr>
        <w:t>a</w:t>
      </w:r>
      <w:r w:rsidRPr="002B579C">
        <w:rPr>
          <w:rStyle w:val="StyleUnderline"/>
        </w:rPr>
        <w:t xml:space="preserve"> </w:t>
      </w:r>
      <w:r w:rsidRPr="002B579C">
        <w:rPr>
          <w:rStyle w:val="Emphasis"/>
        </w:rPr>
        <w:t xml:space="preserve">supply </w:t>
      </w:r>
      <w:r w:rsidRPr="002B579C">
        <w:rPr>
          <w:rStyle w:val="Emphasis"/>
          <w:highlight w:val="cyan"/>
        </w:rPr>
        <w:t>glut</w:t>
      </w:r>
      <w:r w:rsidRPr="002B579C">
        <w:rPr>
          <w:rStyle w:val="StyleUnderline"/>
        </w:rPr>
        <w:t xml:space="preserve"> in the global market, </w:t>
      </w:r>
      <w:r w:rsidRPr="002B579C">
        <w:rPr>
          <w:rStyle w:val="StyleUnderline"/>
          <w:highlight w:val="cyan"/>
        </w:rPr>
        <w:t>especially if a recession weighs down on</w:t>
      </w:r>
      <w:r w:rsidRPr="002B579C">
        <w:rPr>
          <w:rStyle w:val="StyleUnderline"/>
        </w:rPr>
        <w:t xml:space="preserve"> energy </w:t>
      </w:r>
      <w:r w:rsidRPr="002B579C">
        <w:rPr>
          <w:rStyle w:val="StyleUnderline"/>
          <w:highlight w:val="cyan"/>
        </w:rPr>
        <w:t>demand</w:t>
      </w:r>
      <w:r w:rsidRPr="002B579C">
        <w:rPr>
          <w:rStyle w:val="StyleUnderline"/>
        </w:rPr>
        <w:t>.</w:t>
      </w:r>
    </w:p>
    <w:p w14:paraId="7AD5CC5E" w14:textId="77777777" w:rsidR="003073CC" w:rsidRPr="00AE527A" w:rsidRDefault="003073CC" w:rsidP="003073CC"/>
    <w:p w14:paraId="267E66A1" w14:textId="645927FF" w:rsidR="00733C2A" w:rsidRPr="00387D5A" w:rsidRDefault="00733C2A" w:rsidP="00733C2A">
      <w:pPr>
        <w:pStyle w:val="Heading3"/>
        <w:rPr>
          <w:rFonts w:cs="Calibri"/>
        </w:rPr>
      </w:pPr>
      <w:r>
        <w:rPr>
          <w:rFonts w:cs="Calibri"/>
        </w:rPr>
        <w:t>UQ---Warming Turns</w:t>
      </w:r>
      <w:r w:rsidRPr="00387D5A">
        <w:rPr>
          <w:rFonts w:cs="Calibri"/>
        </w:rPr>
        <w:t>---2AC</w:t>
      </w:r>
    </w:p>
    <w:p w14:paraId="5A33F718" w14:textId="77777777" w:rsidR="00733C2A" w:rsidRPr="00387D5A" w:rsidRDefault="00733C2A" w:rsidP="00733C2A">
      <w:pPr>
        <w:pStyle w:val="Heading4"/>
        <w:rPr>
          <w:rFonts w:cs="Calibri"/>
        </w:rPr>
      </w:pPr>
      <w:r w:rsidRPr="00387D5A">
        <w:rPr>
          <w:rFonts w:cs="Calibri"/>
        </w:rPr>
        <w:t>Warming decimates Canada’s economy.</w:t>
      </w:r>
    </w:p>
    <w:p w14:paraId="169B2DEF" w14:textId="77777777" w:rsidR="00733C2A" w:rsidRPr="00387D5A" w:rsidRDefault="00733C2A" w:rsidP="00733C2A">
      <w:r w:rsidRPr="00387D5A">
        <w:rPr>
          <w:b/>
          <w:bCs/>
          <w:sz w:val="26"/>
          <w:szCs w:val="26"/>
        </w:rPr>
        <w:t>Willcott and Cleary 22</w:t>
      </w:r>
      <w:r w:rsidRPr="00387D5A">
        <w:t>, *PhD Candidate in Finance at Queen’s University in Ontario, **Sean, PhD in finance from the University of Toronto, Professor of Finance at Queen’s University. (Neal, May 18, 2022, “Canada faces huge physical costs from climate change, making net zero a great investment,” Queen’s Gazette, https://www.queensu.ca/gazette/stories/canada-faces-huge-physical-costs-climate-change-making-net-zero-great-investment)</w:t>
      </w:r>
    </w:p>
    <w:p w14:paraId="5A3DF7F9" w14:textId="77777777" w:rsidR="00733C2A" w:rsidRPr="00387D5A" w:rsidRDefault="00733C2A" w:rsidP="00733C2A">
      <w:pPr>
        <w:rPr>
          <w:sz w:val="16"/>
        </w:rPr>
      </w:pPr>
      <w:r w:rsidRPr="00387D5A">
        <w:rPr>
          <w:sz w:val="16"/>
        </w:rPr>
        <w:t xml:space="preserve">There has been a lot of discussion in Canada lately about the financial costs of achieving the country’s climate targets. And rightly so. </w:t>
      </w:r>
      <w:r w:rsidRPr="00387D5A">
        <w:rPr>
          <w:highlight w:val="cyan"/>
          <w:u w:val="single"/>
        </w:rPr>
        <w:t xml:space="preserve">The situation is </w:t>
      </w:r>
      <w:r w:rsidRPr="00387D5A">
        <w:rPr>
          <w:rStyle w:val="Emphasis"/>
          <w:highlight w:val="cyan"/>
        </w:rPr>
        <w:t>urgent</w:t>
      </w:r>
      <w:r w:rsidRPr="00387D5A">
        <w:rPr>
          <w:sz w:val="16"/>
        </w:rPr>
        <w:t xml:space="preserve"> and we need to act now.</w:t>
      </w:r>
    </w:p>
    <w:p w14:paraId="165EF69B" w14:textId="77777777" w:rsidR="00733C2A" w:rsidRPr="00387D5A" w:rsidRDefault="00733C2A" w:rsidP="00733C2A">
      <w:pPr>
        <w:rPr>
          <w:sz w:val="16"/>
        </w:rPr>
      </w:pPr>
      <w:r w:rsidRPr="00387D5A">
        <w:rPr>
          <w:sz w:val="16"/>
        </w:rPr>
        <w:t>Fighting climate change will require a concerted effort, affecting all sectors of the economy. And while there will be great economic opportunity and lots of new jobs in the green economy, there will be considerable disruptions in the workforce, major economic challenges and significant capital investment required.</w:t>
      </w:r>
    </w:p>
    <w:p w14:paraId="54276868" w14:textId="77777777" w:rsidR="00733C2A" w:rsidRPr="00387D5A" w:rsidRDefault="00733C2A" w:rsidP="00733C2A">
      <w:pPr>
        <w:rPr>
          <w:sz w:val="16"/>
        </w:rPr>
      </w:pPr>
      <w:r w:rsidRPr="00387D5A">
        <w:rPr>
          <w:sz w:val="16"/>
        </w:rPr>
        <w:t xml:space="preserve">However, we in the finance business like to look at both sides of the ledger. And </w:t>
      </w:r>
      <w:r w:rsidRPr="00387D5A">
        <w:rPr>
          <w:u w:val="single"/>
        </w:rPr>
        <w:t xml:space="preserve">when one considers the damage </w:t>
      </w:r>
      <w:r w:rsidRPr="00387D5A">
        <w:rPr>
          <w:sz w:val="16"/>
        </w:rPr>
        <w:t>to the Canadian economy </w:t>
      </w:r>
      <w:r w:rsidRPr="00387D5A">
        <w:rPr>
          <w:u w:val="single"/>
        </w:rPr>
        <w:t xml:space="preserve">we can expect from </w:t>
      </w:r>
      <w:r w:rsidRPr="00387D5A">
        <w:rPr>
          <w:highlight w:val="cyan"/>
          <w:u w:val="single"/>
        </w:rPr>
        <w:t>fires, floods, melting ice caps</w:t>
      </w:r>
      <w:r w:rsidRPr="00387D5A">
        <w:rPr>
          <w:sz w:val="16"/>
        </w:rPr>
        <w:t xml:space="preserve"> and loss of biodiversity due to climate change, the investment in greenhouse gas reductions starts to look very worthwhile indeed.</w:t>
      </w:r>
    </w:p>
    <w:p w14:paraId="06DD3E4B" w14:textId="77777777" w:rsidR="00733C2A" w:rsidRPr="00387D5A" w:rsidRDefault="00733C2A" w:rsidP="00733C2A">
      <w:pPr>
        <w:rPr>
          <w:sz w:val="16"/>
        </w:rPr>
      </w:pPr>
      <w:r w:rsidRPr="00387D5A">
        <w:rPr>
          <w:sz w:val="16"/>
        </w:rPr>
        <w:t>Climate change impacts economic prosperity</w:t>
      </w:r>
    </w:p>
    <w:p w14:paraId="70AB74EC" w14:textId="77777777" w:rsidR="00733C2A" w:rsidRPr="00387D5A" w:rsidRDefault="00733C2A" w:rsidP="00733C2A">
      <w:pPr>
        <w:rPr>
          <w:sz w:val="16"/>
        </w:rPr>
      </w:pPr>
      <w:r w:rsidRPr="00387D5A">
        <w:rPr>
          <w:sz w:val="16"/>
        </w:rPr>
        <w:t>In a new study we recently published with the Institute for Sustainable Finance, we posit that economic value is sacrificed every day that action is not taken to mitigate the economic and ecological risks posed by climate change. Existing economic models agree that losses are unavoidable without change and investment. But questions remained regarding how much value will be lost and how quickly.</w:t>
      </w:r>
    </w:p>
    <w:p w14:paraId="7CB16BFB" w14:textId="77777777" w:rsidR="00733C2A" w:rsidRPr="00387D5A" w:rsidRDefault="00733C2A" w:rsidP="00733C2A">
      <w:pPr>
        <w:rPr>
          <w:u w:val="single"/>
        </w:rPr>
      </w:pPr>
      <w:r w:rsidRPr="00387D5A">
        <w:rPr>
          <w:sz w:val="16"/>
        </w:rPr>
        <w:t xml:space="preserve">Our study modelled the physical risk to Canada, or how much capital output might be lost, over various warming scenarios between now and the end of the century. We found that </w:t>
      </w:r>
      <w:r w:rsidRPr="00387D5A">
        <w:rPr>
          <w:u w:val="single"/>
        </w:rPr>
        <w:t>under a business-as-usual scenario</w:t>
      </w:r>
      <w:r w:rsidRPr="00387D5A">
        <w:rPr>
          <w:sz w:val="16"/>
        </w:rPr>
        <w:t xml:space="preserve">, with no new international greenhouse gas mitigation measures taken, allowing the climate to warm 5 C by 2100, </w:t>
      </w:r>
      <w:r w:rsidRPr="00387D5A">
        <w:rPr>
          <w:highlight w:val="cyan"/>
          <w:u w:val="single"/>
        </w:rPr>
        <w:t>the cumulative cost</w:t>
      </w:r>
      <w:r w:rsidRPr="00387D5A">
        <w:rPr>
          <w:u w:val="single"/>
        </w:rPr>
        <w:t xml:space="preserve"> to Canada </w:t>
      </w:r>
      <w:r w:rsidRPr="00387D5A">
        <w:rPr>
          <w:highlight w:val="cyan"/>
          <w:u w:val="single"/>
        </w:rPr>
        <w:t xml:space="preserve">would be </w:t>
      </w:r>
      <w:r w:rsidRPr="00387D5A">
        <w:rPr>
          <w:rStyle w:val="Emphasis"/>
          <w:highlight w:val="cyan"/>
        </w:rPr>
        <w:t>$5.5 trillion</w:t>
      </w:r>
      <w:r w:rsidRPr="00387D5A">
        <w:rPr>
          <w:u w:val="single"/>
        </w:rPr>
        <w:t>.</w:t>
      </w:r>
    </w:p>
    <w:p w14:paraId="3D886BE7" w14:textId="77777777" w:rsidR="00733C2A" w:rsidRPr="00387D5A" w:rsidRDefault="00733C2A" w:rsidP="00733C2A">
      <w:pPr>
        <w:rPr>
          <w:sz w:val="16"/>
        </w:rPr>
      </w:pPr>
      <w:r w:rsidRPr="00387D5A">
        <w:rPr>
          <w:sz w:val="16"/>
        </w:rPr>
        <w:t xml:space="preserve">That’s a big number. And it’s a lot higher than the damage we would see </w:t>
      </w:r>
      <w:r w:rsidRPr="00387D5A">
        <w:rPr>
          <w:u w:val="single"/>
        </w:rPr>
        <w:t xml:space="preserve">under a scenario </w:t>
      </w:r>
      <w:r w:rsidRPr="00387D5A">
        <w:rPr>
          <w:highlight w:val="cyan"/>
          <w:u w:val="single"/>
        </w:rPr>
        <w:t>where</w:t>
      </w:r>
      <w:r w:rsidRPr="00387D5A">
        <w:rPr>
          <w:u w:val="single"/>
        </w:rPr>
        <w:t xml:space="preserve"> global </w:t>
      </w:r>
      <w:r w:rsidRPr="00387D5A">
        <w:rPr>
          <w:highlight w:val="cyan"/>
          <w:u w:val="single"/>
        </w:rPr>
        <w:t>warming is kept to 2 C</w:t>
      </w:r>
      <w:r w:rsidRPr="00387D5A">
        <w:rPr>
          <w:sz w:val="16"/>
        </w:rPr>
        <w:t xml:space="preserve">, which </w:t>
      </w:r>
      <w:r w:rsidRPr="00387D5A">
        <w:rPr>
          <w:highlight w:val="cyan"/>
          <w:u w:val="single"/>
        </w:rPr>
        <w:t>we estimate</w:t>
      </w:r>
      <w:r w:rsidRPr="00387D5A">
        <w:rPr>
          <w:u w:val="single"/>
        </w:rPr>
        <w:t xml:space="preserve"> to be </w:t>
      </w:r>
      <w:r w:rsidRPr="00387D5A">
        <w:rPr>
          <w:highlight w:val="cyan"/>
          <w:u w:val="single"/>
        </w:rPr>
        <w:t xml:space="preserve">around </w:t>
      </w:r>
      <w:r w:rsidRPr="00387D5A">
        <w:rPr>
          <w:rStyle w:val="Emphasis"/>
          <w:highlight w:val="cyan"/>
        </w:rPr>
        <w:t>$2.8 trillion</w:t>
      </w:r>
      <w:r w:rsidRPr="00387D5A">
        <w:rPr>
          <w:sz w:val="16"/>
        </w:rPr>
        <w:t>.</w:t>
      </w:r>
    </w:p>
    <w:p w14:paraId="35A0502A" w14:textId="77777777" w:rsidR="00733C2A" w:rsidRPr="00387D5A" w:rsidRDefault="00733C2A" w:rsidP="00733C2A">
      <w:pPr>
        <w:rPr>
          <w:sz w:val="16"/>
        </w:rPr>
      </w:pPr>
      <w:r w:rsidRPr="00387D5A">
        <w:rPr>
          <w:sz w:val="16"/>
        </w:rPr>
        <w:t xml:space="preserve">Of course, this is just the financial cost and </w:t>
      </w:r>
      <w:r w:rsidRPr="00387D5A">
        <w:rPr>
          <w:u w:val="single"/>
        </w:rPr>
        <w:t>does not take into account the suffering of those who will lose livelihoods, homes and businesses</w:t>
      </w:r>
      <w:r w:rsidRPr="00387D5A">
        <w:rPr>
          <w:sz w:val="16"/>
        </w:rPr>
        <w:t>, or even their lives, due to climate-related disasters.</w:t>
      </w:r>
    </w:p>
    <w:p w14:paraId="62302D87" w14:textId="77777777" w:rsidR="00733C2A" w:rsidRPr="00387D5A" w:rsidRDefault="00733C2A" w:rsidP="00733C2A">
      <w:pPr>
        <w:rPr>
          <w:sz w:val="16"/>
        </w:rPr>
      </w:pPr>
      <w:r w:rsidRPr="00387D5A">
        <w:rPr>
          <w:sz w:val="16"/>
        </w:rPr>
        <w:t xml:space="preserve">Our study further reveals that the </w:t>
      </w:r>
      <w:r w:rsidRPr="00387D5A">
        <w:rPr>
          <w:highlight w:val="cyan"/>
          <w:u w:val="single"/>
        </w:rPr>
        <w:t xml:space="preserve">associated costs of physical damage are </w:t>
      </w:r>
      <w:r w:rsidRPr="00387D5A">
        <w:rPr>
          <w:rStyle w:val="Emphasis"/>
          <w:highlight w:val="cyan"/>
        </w:rPr>
        <w:t>larger</w:t>
      </w:r>
      <w:r w:rsidRPr="00387D5A">
        <w:rPr>
          <w:highlight w:val="cyan"/>
          <w:u w:val="single"/>
        </w:rPr>
        <w:t xml:space="preserve"> than the investments required to reduce g</w:t>
      </w:r>
      <w:r w:rsidRPr="00387D5A">
        <w:rPr>
          <w:u w:val="single"/>
        </w:rPr>
        <w:t>reen</w:t>
      </w:r>
      <w:r w:rsidRPr="00387D5A">
        <w:rPr>
          <w:highlight w:val="cyan"/>
          <w:u w:val="single"/>
        </w:rPr>
        <w:t>h</w:t>
      </w:r>
      <w:r w:rsidRPr="00387D5A">
        <w:rPr>
          <w:u w:val="single"/>
        </w:rPr>
        <w:t xml:space="preserve">ouse </w:t>
      </w:r>
      <w:r w:rsidRPr="00387D5A">
        <w:rPr>
          <w:highlight w:val="cyan"/>
          <w:u w:val="single"/>
        </w:rPr>
        <w:t>g</w:t>
      </w:r>
      <w:r w:rsidRPr="00387D5A">
        <w:rPr>
          <w:u w:val="single"/>
        </w:rPr>
        <w:t>as emission</w:t>
      </w:r>
      <w:r w:rsidRPr="00387D5A">
        <w:rPr>
          <w:highlight w:val="cyan"/>
          <w:u w:val="single"/>
        </w:rPr>
        <w:t>s</w:t>
      </w:r>
      <w:r w:rsidRPr="00387D5A">
        <w:rPr>
          <w:sz w:val="16"/>
        </w:rPr>
        <w:t>. In fact, the difference is up to $45.4 billion larger than the required investment. And this doesn’t even consider the potential economic benefits of transitioning to a low-carbon economy.</w:t>
      </w:r>
    </w:p>
    <w:p w14:paraId="6D4F7ED0" w14:textId="77777777" w:rsidR="00733C2A" w:rsidRPr="00387D5A" w:rsidRDefault="00733C2A" w:rsidP="00733C2A">
      <w:pPr>
        <w:rPr>
          <w:sz w:val="16"/>
        </w:rPr>
      </w:pPr>
      <w:r w:rsidRPr="00387D5A">
        <w:rPr>
          <w:sz w:val="16"/>
        </w:rPr>
        <w:t>Yes, it is true that Canada can’t fight climate change on its own, and that it’s a global effort. But the incentive is clear for a rich, developed, industrialized country like Canada to take a global leadership role and meet our own net-zero targets.</w:t>
      </w:r>
    </w:p>
    <w:p w14:paraId="1DC0EB8C" w14:textId="77777777" w:rsidR="00733C2A" w:rsidRPr="00387D5A" w:rsidRDefault="00733C2A" w:rsidP="00733C2A">
      <w:pPr>
        <w:rPr>
          <w:sz w:val="16"/>
        </w:rPr>
      </w:pPr>
      <w:r w:rsidRPr="00387D5A">
        <w:rPr>
          <w:sz w:val="16"/>
        </w:rPr>
        <w:t>Quick action is crucial</w:t>
      </w:r>
    </w:p>
    <w:p w14:paraId="0D19289D" w14:textId="77777777" w:rsidR="00733C2A" w:rsidRPr="00387D5A" w:rsidRDefault="00733C2A" w:rsidP="00733C2A">
      <w:pPr>
        <w:rPr>
          <w:sz w:val="16"/>
        </w:rPr>
      </w:pPr>
      <w:r w:rsidRPr="00387D5A">
        <w:rPr>
          <w:sz w:val="16"/>
        </w:rPr>
        <w:t>There is also a big incentive to act now, as we will face some inflection points in the coming decades that will make the challenge considerably more difficult.</w:t>
      </w:r>
    </w:p>
    <w:p w14:paraId="1937BED8" w14:textId="77777777" w:rsidR="00733C2A" w:rsidRPr="00387D5A" w:rsidRDefault="00733C2A" w:rsidP="00733C2A">
      <w:pPr>
        <w:rPr>
          <w:sz w:val="16"/>
        </w:rPr>
      </w:pPr>
      <w:r w:rsidRPr="00387D5A">
        <w:rPr>
          <w:sz w:val="16"/>
        </w:rPr>
        <w:t>Our study found that the costs of climate change damage are expected to grow gradually until 2050, around which time there is a sharp increase under all scenarios. By 2070 there is an exponential increase in damages. These dates correspond to two of the significant target dates for achieving net zero noted by the Intergovernmental Panel on Climate Change in its reports.</w:t>
      </w:r>
    </w:p>
    <w:p w14:paraId="0AA1139A" w14:textId="77777777" w:rsidR="00733C2A" w:rsidRPr="00387D5A" w:rsidRDefault="00733C2A" w:rsidP="00733C2A">
      <w:pPr>
        <w:rPr>
          <w:sz w:val="16"/>
        </w:rPr>
      </w:pPr>
      <w:r w:rsidRPr="00387D5A">
        <w:rPr>
          <w:sz w:val="16"/>
        </w:rPr>
        <w:t>Despite the recent increased attention to addressing climate change, progress has been too slow. It is becoming clear that we are not on pace to limit the global temperature increase to 1.5 C above pre-industrial levels by 2100. Estimates from the IPCC and others suggest that with current progress, and if the world meets its existing commitments, we are more on pace for a 3 C warming scenario. There is a very real risk that warming will be higher still.</w:t>
      </w:r>
    </w:p>
    <w:p w14:paraId="6079B816" w14:textId="77777777" w:rsidR="00733C2A" w:rsidRPr="00387D5A" w:rsidRDefault="00733C2A" w:rsidP="00733C2A">
      <w:pPr>
        <w:rPr>
          <w:sz w:val="16"/>
        </w:rPr>
      </w:pPr>
      <w:r w:rsidRPr="00387D5A">
        <w:rPr>
          <w:sz w:val="16"/>
        </w:rPr>
        <w:t xml:space="preserve">This is all bad news for </w:t>
      </w:r>
      <w:r w:rsidRPr="00387D5A">
        <w:rPr>
          <w:highlight w:val="cyan"/>
          <w:u w:val="single"/>
        </w:rPr>
        <w:t>Canada</w:t>
      </w:r>
      <w:r w:rsidRPr="00387D5A">
        <w:rPr>
          <w:sz w:val="16"/>
        </w:rPr>
        <w:t xml:space="preserve">, which </w:t>
      </w:r>
      <w:r w:rsidRPr="00387D5A">
        <w:rPr>
          <w:highlight w:val="cyan"/>
          <w:u w:val="single"/>
        </w:rPr>
        <w:t xml:space="preserve">is </w:t>
      </w:r>
      <w:r w:rsidRPr="00387D5A">
        <w:rPr>
          <w:rStyle w:val="Emphasis"/>
          <w:highlight w:val="cyan"/>
        </w:rPr>
        <w:t>highly susceptible</w:t>
      </w:r>
      <w:r w:rsidRPr="00387D5A">
        <w:rPr>
          <w:highlight w:val="cyan"/>
          <w:u w:val="single"/>
        </w:rPr>
        <w:t xml:space="preserve"> to the impacts</w:t>
      </w:r>
      <w:r w:rsidRPr="00387D5A">
        <w:rPr>
          <w:u w:val="single"/>
        </w:rPr>
        <w:t xml:space="preserve"> </w:t>
      </w:r>
      <w:r w:rsidRPr="00387D5A">
        <w:rPr>
          <w:sz w:val="16"/>
        </w:rPr>
        <w:t xml:space="preserve">of climate change </w:t>
      </w:r>
      <w:r w:rsidRPr="00387D5A">
        <w:rPr>
          <w:highlight w:val="cyan"/>
          <w:u w:val="single"/>
        </w:rPr>
        <w:t xml:space="preserve">and is warming at </w:t>
      </w:r>
      <w:r w:rsidRPr="00387D5A">
        <w:rPr>
          <w:rStyle w:val="Emphasis"/>
          <w:highlight w:val="cyan"/>
        </w:rPr>
        <w:t>twice the rate</w:t>
      </w:r>
      <w:r w:rsidRPr="00387D5A">
        <w:rPr>
          <w:highlight w:val="cyan"/>
          <w:u w:val="single"/>
        </w:rPr>
        <w:t xml:space="preserve"> of the global average</w:t>
      </w:r>
      <w:r w:rsidRPr="00387D5A">
        <w:rPr>
          <w:sz w:val="16"/>
        </w:rPr>
        <w:t>. But until now, we haven’t had an effective assessment of the physical risks and the potential capital cost to Canada.</w:t>
      </w:r>
    </w:p>
    <w:p w14:paraId="38980639" w14:textId="77777777" w:rsidR="00733C2A" w:rsidRPr="00387D5A" w:rsidRDefault="00733C2A" w:rsidP="00733C2A">
      <w:pPr>
        <w:rPr>
          <w:sz w:val="16"/>
        </w:rPr>
      </w:pPr>
      <w:r w:rsidRPr="00387D5A">
        <w:rPr>
          <w:u w:val="single"/>
        </w:rPr>
        <w:t>We have much to lose</w:t>
      </w:r>
      <w:r w:rsidRPr="00387D5A">
        <w:rPr>
          <w:sz w:val="16"/>
        </w:rPr>
        <w:t>. And it should now be clear that tackling climate change more than pays for itself in terms of avoided physical damage alone.</w:t>
      </w:r>
      <w:r w:rsidRPr="00387D5A">
        <w:rPr>
          <w:noProof/>
          <w:sz w:val="16"/>
        </w:rPr>
        <w:drawing>
          <wp:inline distT="0" distB="0" distL="0" distR="0" wp14:anchorId="2A55EF31" wp14:editId="3DC5F3C8">
            <wp:extent cx="7620" cy="7620"/>
            <wp:effectExtent l="0" t="0" r="0" b="0"/>
            <wp:docPr id="1399983315" name="Picture 4" descr="The Conver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e Conversati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3B339791" w14:textId="77777777" w:rsidR="00733C2A" w:rsidRPr="00387D5A" w:rsidRDefault="00733C2A" w:rsidP="00733C2A">
      <w:pPr>
        <w:pStyle w:val="Heading4"/>
        <w:rPr>
          <w:rFonts w:cs="Calibri"/>
        </w:rPr>
      </w:pPr>
      <w:r w:rsidRPr="00387D5A">
        <w:rPr>
          <w:rFonts w:cs="Calibri"/>
        </w:rPr>
        <w:t>The costs compound over time and reducing emissions solves.</w:t>
      </w:r>
    </w:p>
    <w:p w14:paraId="454A6DDE" w14:textId="77777777" w:rsidR="00733C2A" w:rsidRPr="00387D5A" w:rsidRDefault="00733C2A" w:rsidP="00733C2A">
      <w:r w:rsidRPr="00387D5A">
        <w:rPr>
          <w:b/>
          <w:bCs/>
          <w:sz w:val="26"/>
          <w:szCs w:val="26"/>
        </w:rPr>
        <w:t>Beugin and Sawyer 22</w:t>
      </w:r>
      <w:r w:rsidRPr="00387D5A">
        <w:t>, *Executive Vice President of the Canadian Climate Institute, master’s degree in resource management from Simon Fraser University, **Dave, Principal Economist at the Canadian Climate Institute, Executive in Residence at the University of Ottawa. (Dale, October 28, 2022, “The GDP costs of climate change for Canada,” Canadian Climate Institute, https://climateinstitute.ca/the-gdp-costs-of-climate-change-for-canada/)</w:t>
      </w:r>
    </w:p>
    <w:p w14:paraId="5365AF78" w14:textId="77777777" w:rsidR="00733C2A" w:rsidRPr="00387D5A" w:rsidRDefault="00733C2A" w:rsidP="00733C2A">
      <w:pPr>
        <w:rPr>
          <w:sz w:val="16"/>
        </w:rPr>
      </w:pPr>
      <w:r w:rsidRPr="00387D5A">
        <w:rPr>
          <w:sz w:val="16"/>
        </w:rPr>
        <w:t xml:space="preserve">Our new research shows that </w:t>
      </w:r>
      <w:r w:rsidRPr="00387D5A">
        <w:rPr>
          <w:u w:val="single"/>
        </w:rPr>
        <w:t xml:space="preserve">the </w:t>
      </w:r>
      <w:r w:rsidRPr="00387D5A">
        <w:rPr>
          <w:highlight w:val="cyan"/>
          <w:u w:val="single"/>
        </w:rPr>
        <w:t>macroeconomic costs</w:t>
      </w:r>
      <w:r w:rsidRPr="00387D5A">
        <w:rPr>
          <w:sz w:val="16"/>
        </w:rPr>
        <w:t xml:space="preserve"> of climate change </w:t>
      </w:r>
      <w:r w:rsidRPr="00387D5A">
        <w:rPr>
          <w:highlight w:val="cyan"/>
          <w:u w:val="single"/>
        </w:rPr>
        <w:t xml:space="preserve">are </w:t>
      </w:r>
      <w:r w:rsidRPr="00387D5A">
        <w:rPr>
          <w:rStyle w:val="Emphasis"/>
          <w:highlight w:val="cyan"/>
        </w:rPr>
        <w:t>already big</w:t>
      </w:r>
      <w:r w:rsidRPr="00387D5A">
        <w:rPr>
          <w:u w:val="single"/>
        </w:rPr>
        <w:t xml:space="preserve"> and are poised to get </w:t>
      </w:r>
      <w:r w:rsidRPr="00387D5A">
        <w:rPr>
          <w:rStyle w:val="Emphasis"/>
        </w:rPr>
        <w:t>even larger</w:t>
      </w:r>
      <w:r w:rsidRPr="00387D5A">
        <w:rPr>
          <w:sz w:val="16"/>
        </w:rPr>
        <w:t xml:space="preserve"> over time. It’s these cumulative effects that make it particularly hard to get a handle on the full scale of potential damages. </w:t>
      </w:r>
      <w:r w:rsidRPr="00387D5A">
        <w:rPr>
          <w:u w:val="single"/>
        </w:rPr>
        <w:t>We aren’t talking about periodic shocks</w:t>
      </w:r>
      <w:r w:rsidRPr="00387D5A">
        <w:rPr>
          <w:sz w:val="16"/>
        </w:rPr>
        <w:t xml:space="preserve"> that undermine growth in any one year: </w:t>
      </w:r>
      <w:r w:rsidRPr="00387D5A">
        <w:rPr>
          <w:highlight w:val="cyan"/>
          <w:u w:val="single"/>
        </w:rPr>
        <w:t>climate change will be a drag</w:t>
      </w:r>
      <w:r w:rsidRPr="00387D5A">
        <w:rPr>
          <w:u w:val="single"/>
        </w:rPr>
        <w:t xml:space="preserve"> on growth </w:t>
      </w:r>
      <w:r w:rsidRPr="00387D5A">
        <w:rPr>
          <w:highlight w:val="cyan"/>
          <w:u w:val="single"/>
        </w:rPr>
        <w:t>in every year</w:t>
      </w:r>
      <w:r w:rsidRPr="00387D5A">
        <w:rPr>
          <w:sz w:val="16"/>
        </w:rPr>
        <w:t>. And, unless we take policy action, those costs are going to add-up in a serious way. </w:t>
      </w:r>
    </w:p>
    <w:p w14:paraId="7F0975EB" w14:textId="77777777" w:rsidR="00733C2A" w:rsidRPr="00387D5A" w:rsidRDefault="00733C2A" w:rsidP="00733C2A">
      <w:pPr>
        <w:rPr>
          <w:sz w:val="16"/>
        </w:rPr>
      </w:pPr>
      <w:r w:rsidRPr="00387D5A">
        <w:rPr>
          <w:sz w:val="16"/>
        </w:rPr>
        <w:t>Modelling the costs of climate change</w:t>
      </w:r>
    </w:p>
    <w:p w14:paraId="28FDA4B8" w14:textId="77777777" w:rsidR="00733C2A" w:rsidRPr="00387D5A" w:rsidRDefault="00733C2A" w:rsidP="00733C2A">
      <w:pPr>
        <w:rPr>
          <w:sz w:val="16"/>
        </w:rPr>
      </w:pPr>
      <w:r w:rsidRPr="00387D5A">
        <w:rPr>
          <w:sz w:val="16"/>
        </w:rPr>
        <w:t>Damage Control is the culmination of the Canadian Climate Institute’s Costs of Climate Change series, a multi-year modelling and research project that aims to better understand and quantify the potential costs of a changing climate in Canada. The analysis integrates two global greenhouse gas emissions scenarios, downscaled projections from seven different global climate models, and two adaptation scenarios in a macroeconomic model of Canada’s economy. All told, our analysis simulates 84 scenarios to bound a wide range of uncertainty. </w:t>
      </w:r>
    </w:p>
    <w:p w14:paraId="25A4F37F" w14:textId="77777777" w:rsidR="00733C2A" w:rsidRPr="00387D5A" w:rsidRDefault="00733C2A" w:rsidP="00733C2A">
      <w:pPr>
        <w:rPr>
          <w:sz w:val="16"/>
        </w:rPr>
      </w:pPr>
      <w:r w:rsidRPr="00387D5A">
        <w:rPr>
          <w:sz w:val="16"/>
        </w:rPr>
        <w:t xml:space="preserve">The upshot? </w:t>
      </w:r>
      <w:r w:rsidRPr="00387D5A">
        <w:rPr>
          <w:u w:val="single"/>
        </w:rPr>
        <w:t>The costs of climate change for Canada are already big</w:t>
      </w:r>
      <w:r w:rsidRPr="00387D5A">
        <w:rPr>
          <w:sz w:val="16"/>
        </w:rPr>
        <w:t>—and they are growing. </w:t>
      </w:r>
    </w:p>
    <w:p w14:paraId="441E2202" w14:textId="77777777" w:rsidR="00733C2A" w:rsidRPr="00387D5A" w:rsidRDefault="00733C2A" w:rsidP="00733C2A">
      <w:pPr>
        <w:rPr>
          <w:sz w:val="16"/>
        </w:rPr>
      </w:pPr>
      <w:r w:rsidRPr="00387D5A">
        <w:rPr>
          <w:sz w:val="16"/>
        </w:rPr>
        <w:t>Climate damages mean lower GDP </w:t>
      </w:r>
    </w:p>
    <w:p w14:paraId="530B7C85" w14:textId="77777777" w:rsidR="00733C2A" w:rsidRPr="00387D5A" w:rsidRDefault="00733C2A" w:rsidP="00733C2A">
      <w:pPr>
        <w:rPr>
          <w:sz w:val="16"/>
        </w:rPr>
      </w:pPr>
      <w:r w:rsidRPr="00387D5A">
        <w:rPr>
          <w:sz w:val="16"/>
        </w:rPr>
        <w:t xml:space="preserve">Those economic damages aren’t in some far-off future. Our analysis suggests that </w:t>
      </w:r>
      <w:r w:rsidRPr="00387D5A">
        <w:rPr>
          <w:highlight w:val="cyan"/>
          <w:u w:val="single"/>
        </w:rPr>
        <w:t>by 2025</w:t>
      </w:r>
      <w:r w:rsidRPr="00387D5A">
        <w:rPr>
          <w:sz w:val="16"/>
        </w:rPr>
        <w:t xml:space="preserve">, the previous 10 years of climate change will have shaved $25 billion off of national GDP. In other words, </w:t>
      </w:r>
      <w:r w:rsidRPr="00387D5A">
        <w:rPr>
          <w:highlight w:val="cyan"/>
          <w:u w:val="single"/>
        </w:rPr>
        <w:t>the</w:t>
      </w:r>
      <w:r w:rsidRPr="00387D5A">
        <w:rPr>
          <w:u w:val="single"/>
        </w:rPr>
        <w:t xml:space="preserve"> Canadian econ</w:t>
      </w:r>
      <w:r w:rsidRPr="00387D5A">
        <w:rPr>
          <w:highlight w:val="cyan"/>
          <w:u w:val="single"/>
        </w:rPr>
        <w:t xml:space="preserve">omy will be </w:t>
      </w:r>
      <w:r w:rsidRPr="00387D5A">
        <w:rPr>
          <w:rStyle w:val="Emphasis"/>
          <w:highlight w:val="cyan"/>
        </w:rPr>
        <w:t>$25 billion</w:t>
      </w:r>
      <w:r w:rsidRPr="00387D5A">
        <w:rPr>
          <w:u w:val="single"/>
        </w:rPr>
        <w:t xml:space="preserve"> dollars </w:t>
      </w:r>
      <w:r w:rsidRPr="00387D5A">
        <w:rPr>
          <w:highlight w:val="cyan"/>
          <w:u w:val="single"/>
        </w:rPr>
        <w:t>smaller</w:t>
      </w:r>
      <w:r w:rsidRPr="00387D5A">
        <w:rPr>
          <w:u w:val="single"/>
        </w:rPr>
        <w:t xml:space="preserve"> than it would have been if global warming had stabilized in 2015</w:t>
      </w:r>
      <w:r w:rsidRPr="00387D5A">
        <w:rPr>
          <w:sz w:val="16"/>
        </w:rPr>
        <w:t>.The economy still grows at a fast clip, but the cumulative drag adds up.  </w:t>
      </w:r>
    </w:p>
    <w:p w14:paraId="7AB4D354" w14:textId="77777777" w:rsidR="00733C2A" w:rsidRPr="00387D5A" w:rsidRDefault="00733C2A" w:rsidP="00733C2A">
      <w:pPr>
        <w:rPr>
          <w:sz w:val="16"/>
        </w:rPr>
      </w:pPr>
      <w:r w:rsidRPr="00387D5A">
        <w:rPr>
          <w:sz w:val="16"/>
        </w:rPr>
        <w:t xml:space="preserve">That’s a big number. To break it down, $25 billion </w:t>
      </w:r>
      <w:r w:rsidRPr="00387D5A">
        <w:rPr>
          <w:highlight w:val="cyan"/>
          <w:u w:val="single"/>
        </w:rPr>
        <w:t xml:space="preserve">represents </w:t>
      </w:r>
      <w:r w:rsidRPr="00387D5A">
        <w:rPr>
          <w:rStyle w:val="Emphasis"/>
          <w:highlight w:val="cyan"/>
        </w:rPr>
        <w:t>half a year</w:t>
      </w:r>
      <w:r w:rsidRPr="00387D5A">
        <w:rPr>
          <w:highlight w:val="cyan"/>
          <w:u w:val="single"/>
        </w:rPr>
        <w:t xml:space="preserve"> of growth</w:t>
      </w:r>
      <w:r w:rsidRPr="00387D5A">
        <w:rPr>
          <w:u w:val="single"/>
        </w:rPr>
        <w:t xml:space="preserve"> in the Canadian economy</w:t>
      </w:r>
      <w:r w:rsidRPr="00387D5A">
        <w:rPr>
          <w:sz w:val="16"/>
        </w:rPr>
        <w:t>, $630 per person of lost national income, is equivalent to more than twice the cost of the November 2021 floods that ravaged British Columbia, and is 12 times larger than all insured losses from weather-related disasters in Canada in 2021. </w:t>
      </w:r>
    </w:p>
    <w:p w14:paraId="061C35A1" w14:textId="77777777" w:rsidR="00733C2A" w:rsidRPr="00387D5A" w:rsidRDefault="00733C2A" w:rsidP="00733C2A">
      <w:pPr>
        <w:rPr>
          <w:sz w:val="16"/>
        </w:rPr>
      </w:pPr>
      <w:r w:rsidRPr="00387D5A">
        <w:rPr>
          <w:sz w:val="16"/>
        </w:rPr>
        <w:t>It’s also just the beginning. Critically $25 billion dollars isn’t just the result of climate shocks—storms, floods, fires, and more—in 2025. It represents the accumulation of impacts from each subsequent year. Our modelling simulation starts in 2015. Each year, climate impacts mean that GDP is lower than it would have otherwise been, and it grows a little bit more slowly than it otherwise would have. </w:t>
      </w:r>
    </w:p>
    <w:p w14:paraId="03421B90" w14:textId="77777777" w:rsidR="00733C2A" w:rsidRPr="00387D5A" w:rsidRDefault="00733C2A" w:rsidP="00733C2A">
      <w:pPr>
        <w:rPr>
          <w:sz w:val="16"/>
        </w:rPr>
      </w:pPr>
      <w:r w:rsidRPr="00387D5A">
        <w:rPr>
          <w:sz w:val="16"/>
        </w:rPr>
        <w:t xml:space="preserve">That means that </w:t>
      </w:r>
      <w:r w:rsidRPr="00387D5A">
        <w:rPr>
          <w:u w:val="single"/>
        </w:rPr>
        <w:t xml:space="preserve">the </w:t>
      </w:r>
      <w:r w:rsidRPr="00387D5A">
        <w:rPr>
          <w:highlight w:val="cyan"/>
          <w:u w:val="single"/>
        </w:rPr>
        <w:t>costs</w:t>
      </w:r>
      <w:r w:rsidRPr="00387D5A">
        <w:rPr>
          <w:sz w:val="16"/>
        </w:rPr>
        <w:t xml:space="preserve"> of climate change </w:t>
      </w:r>
      <w:r w:rsidRPr="00387D5A">
        <w:rPr>
          <w:u w:val="single"/>
        </w:rPr>
        <w:t xml:space="preserve">effectively </w:t>
      </w:r>
      <w:r w:rsidRPr="00387D5A">
        <w:rPr>
          <w:rStyle w:val="Emphasis"/>
          <w:highlight w:val="cyan"/>
        </w:rPr>
        <w:t>compound</w:t>
      </w:r>
      <w:r w:rsidRPr="00387D5A">
        <w:rPr>
          <w:highlight w:val="cyan"/>
          <w:u w:val="single"/>
        </w:rPr>
        <w:t xml:space="preserve"> over time</w:t>
      </w:r>
      <w:r w:rsidRPr="00387D5A">
        <w:rPr>
          <w:sz w:val="16"/>
        </w:rPr>
        <w:t xml:space="preserve">. The drag on the economy from climate impacts will accumulate even more in the longer-term, as the figure below illustrates. </w:t>
      </w:r>
      <w:r w:rsidRPr="00387D5A">
        <w:rPr>
          <w:u w:val="single"/>
        </w:rPr>
        <w:t xml:space="preserve">By 2030, GDP will be $35 billion lower </w:t>
      </w:r>
      <w:r w:rsidRPr="00387D5A">
        <w:rPr>
          <w:sz w:val="16"/>
        </w:rPr>
        <w:t>than it would have otherwise been—</w:t>
      </w:r>
      <w:r w:rsidRPr="00387D5A">
        <w:rPr>
          <w:highlight w:val="cyan"/>
          <w:u w:val="single"/>
        </w:rPr>
        <w:t>by 2055, it will be</w:t>
      </w:r>
      <w:r w:rsidRPr="00387D5A">
        <w:rPr>
          <w:sz w:val="16"/>
        </w:rPr>
        <w:t xml:space="preserve"> $80 to </w:t>
      </w:r>
      <w:r w:rsidRPr="00387D5A">
        <w:rPr>
          <w:highlight w:val="cyan"/>
          <w:u w:val="single"/>
        </w:rPr>
        <w:t>$</w:t>
      </w:r>
      <w:r w:rsidRPr="00387D5A">
        <w:rPr>
          <w:rStyle w:val="Emphasis"/>
          <w:highlight w:val="cyan"/>
        </w:rPr>
        <w:t>103 billion lower</w:t>
      </w:r>
      <w:r w:rsidRPr="00387D5A">
        <w:rPr>
          <w:sz w:val="16"/>
        </w:rPr>
        <w:t>.  </w:t>
      </w:r>
    </w:p>
    <w:p w14:paraId="1A280E06" w14:textId="77777777" w:rsidR="00733C2A" w:rsidRPr="00387D5A" w:rsidRDefault="00733C2A" w:rsidP="00733C2A">
      <w:pPr>
        <w:rPr>
          <w:sz w:val="16"/>
        </w:rPr>
      </w:pPr>
      <w:r w:rsidRPr="00387D5A">
        <w:rPr>
          <w:sz w:val="16"/>
        </w:rPr>
        <w:t>The true costs of climate change for Canadians will be even larger</w:t>
      </w:r>
    </w:p>
    <w:p w14:paraId="0DAEC431" w14:textId="77777777" w:rsidR="00733C2A" w:rsidRPr="00387D5A" w:rsidRDefault="00733C2A" w:rsidP="00733C2A">
      <w:pPr>
        <w:rPr>
          <w:sz w:val="16"/>
        </w:rPr>
      </w:pPr>
      <w:r w:rsidRPr="00387D5A">
        <w:rPr>
          <w:sz w:val="16"/>
        </w:rPr>
        <w:t xml:space="preserve">The </w:t>
      </w:r>
      <w:r w:rsidRPr="00387D5A">
        <w:rPr>
          <w:u w:val="single"/>
        </w:rPr>
        <w:t>GDP</w:t>
      </w:r>
      <w:r w:rsidRPr="00387D5A">
        <w:rPr>
          <w:sz w:val="16"/>
        </w:rPr>
        <w:t xml:space="preserve"> impacts of a changing climate in Damage Control convey the urgency of the climate crisis for Canada. Yet even these large </w:t>
      </w:r>
      <w:r w:rsidRPr="00387D5A">
        <w:rPr>
          <w:u w:val="single"/>
        </w:rPr>
        <w:t>impacts tell only part of the story.</w:t>
      </w:r>
      <w:r w:rsidRPr="00387D5A">
        <w:rPr>
          <w:sz w:val="16"/>
        </w:rPr>
        <w:t> </w:t>
      </w:r>
    </w:p>
    <w:p w14:paraId="04A94546" w14:textId="77777777" w:rsidR="00733C2A" w:rsidRPr="00387D5A" w:rsidRDefault="00733C2A" w:rsidP="00733C2A">
      <w:pPr>
        <w:rPr>
          <w:sz w:val="16"/>
        </w:rPr>
      </w:pPr>
      <w:r w:rsidRPr="00387D5A">
        <w:rPr>
          <w:sz w:val="16"/>
        </w:rPr>
        <w:t xml:space="preserve">GDP masks some of the more acute impacts. It’s not just the total damages to the economy that matters, it’s also who pays for those damages. In our modelling, </w:t>
      </w:r>
      <w:r w:rsidRPr="00387D5A">
        <w:rPr>
          <w:u w:val="single"/>
        </w:rPr>
        <w:t xml:space="preserve">governments </w:t>
      </w:r>
      <w:r w:rsidRPr="00387D5A">
        <w:rPr>
          <w:rStyle w:val="Emphasis"/>
        </w:rPr>
        <w:t>backstop</w:t>
      </w:r>
      <w:r w:rsidRPr="00387D5A">
        <w:rPr>
          <w:u w:val="single"/>
        </w:rPr>
        <w:t xml:space="preserve"> the impacts of climate change</w:t>
      </w:r>
      <w:r w:rsidRPr="00387D5A">
        <w:rPr>
          <w:sz w:val="16"/>
        </w:rPr>
        <w:t xml:space="preserve"> by helping to rebuild damaged infrastructure and assets, paying for increased healthcare costs, and fixing damages from weather-related disasters. </w:t>
      </w:r>
      <w:r w:rsidRPr="00387D5A">
        <w:rPr>
          <w:u w:val="single"/>
        </w:rPr>
        <w:t xml:space="preserve">That </w:t>
      </w:r>
      <w:r w:rsidRPr="00387D5A">
        <w:rPr>
          <w:highlight w:val="cyan"/>
          <w:u w:val="single"/>
        </w:rPr>
        <w:t>diverts capital from activities that would</w:t>
      </w:r>
      <w:r w:rsidRPr="00387D5A">
        <w:rPr>
          <w:u w:val="single"/>
        </w:rPr>
        <w:t xml:space="preserve"> actually </w:t>
      </w:r>
      <w:r w:rsidRPr="00387D5A">
        <w:rPr>
          <w:highlight w:val="cyan"/>
          <w:u w:val="single"/>
        </w:rPr>
        <w:t xml:space="preserve">drive </w:t>
      </w:r>
      <w:r w:rsidRPr="00387D5A">
        <w:rPr>
          <w:rStyle w:val="Emphasis"/>
          <w:highlight w:val="cyan"/>
        </w:rPr>
        <w:t>additional growth</w:t>
      </w:r>
      <w:r w:rsidRPr="00387D5A">
        <w:rPr>
          <w:sz w:val="16"/>
        </w:rPr>
        <w:t>, rather than rebuilding what we already have. But it also means that taxpayers ultimately bear the brunt of climate impacts. </w:t>
      </w:r>
    </w:p>
    <w:p w14:paraId="6CD34E1E" w14:textId="77777777" w:rsidR="00733C2A" w:rsidRPr="00387D5A" w:rsidRDefault="00733C2A" w:rsidP="00733C2A">
      <w:pPr>
        <w:rPr>
          <w:sz w:val="16"/>
        </w:rPr>
      </w:pPr>
      <w:r w:rsidRPr="00387D5A">
        <w:rPr>
          <w:sz w:val="16"/>
        </w:rPr>
        <w:t xml:space="preserve">Our analysis finds that </w:t>
      </w:r>
      <w:r w:rsidRPr="00387D5A">
        <w:rPr>
          <w:u w:val="single"/>
        </w:rPr>
        <w:t>all households will lose income</w:t>
      </w:r>
      <w:r w:rsidRPr="00387D5A">
        <w:rPr>
          <w:sz w:val="16"/>
        </w:rPr>
        <w:t>, and low-income households will suffer the most. Low-income households could see income losses of 12 per cent in a low-emissions scenario and 23 per cent in a high-emissions scenario by the end of the century.  </w:t>
      </w:r>
    </w:p>
    <w:p w14:paraId="0168BDE1" w14:textId="77777777" w:rsidR="00733C2A" w:rsidRPr="00387D5A" w:rsidRDefault="00733C2A" w:rsidP="00733C2A">
      <w:pPr>
        <w:rPr>
          <w:sz w:val="16"/>
        </w:rPr>
      </w:pPr>
      <w:r w:rsidRPr="00387D5A">
        <w:rPr>
          <w:sz w:val="16"/>
        </w:rPr>
        <w:t>Furthermore, our results only represent the “tip of the iceberg” when it comes to the full range of effects to Canada’s economy and society from a changing climate. There remain many below-the-waterline risks, where climate change will likely generate even greater economic impacts, but that have too much uncertainty and complexity to quantify at this stage. </w:t>
      </w:r>
    </w:p>
    <w:p w14:paraId="2A490049" w14:textId="77777777" w:rsidR="00733C2A" w:rsidRPr="00387D5A" w:rsidRDefault="00733C2A" w:rsidP="00733C2A">
      <w:pPr>
        <w:rPr>
          <w:sz w:val="16"/>
        </w:rPr>
      </w:pPr>
      <w:r w:rsidRPr="00387D5A">
        <w:rPr>
          <w:sz w:val="16"/>
        </w:rPr>
        <w:t>The long-term impacts of climate change aren’t yet written in stone</w:t>
      </w:r>
    </w:p>
    <w:p w14:paraId="4D9CB60E" w14:textId="77777777" w:rsidR="00733C2A" w:rsidRPr="00387D5A" w:rsidRDefault="00733C2A" w:rsidP="00733C2A">
      <w:pPr>
        <w:rPr>
          <w:sz w:val="16"/>
        </w:rPr>
      </w:pPr>
      <w:r w:rsidRPr="00387D5A">
        <w:rPr>
          <w:sz w:val="16"/>
        </w:rPr>
        <w:t>The economic stakes of climate change for Canada are high. Yet our analysis is fundamentally a warning, not a prediction: action now can still avert the highest costs. </w:t>
      </w:r>
    </w:p>
    <w:p w14:paraId="10010BA5" w14:textId="77777777" w:rsidR="00733C2A" w:rsidRPr="00387D5A" w:rsidRDefault="00733C2A" w:rsidP="00733C2A">
      <w:pPr>
        <w:rPr>
          <w:sz w:val="16"/>
        </w:rPr>
      </w:pPr>
      <w:r w:rsidRPr="00387D5A">
        <w:rPr>
          <w:sz w:val="16"/>
        </w:rPr>
        <w:t>Adaption—action that reduces the negative impacts of climate change like building seawalls and strengthening bridges and hydro lines—pays off big. Every dollar spent on adaptation measures saves $13-$15, including both direct and indirect economy-wide benefits. Taking proactive adaptation measures cuts climate costs in half. That means that Canada’s forthcoming National Adaptation Strategy is a hugely important policy opportunity for Canada to begin the steps to prepare for climate change and seize those very large potential savings.  </w:t>
      </w:r>
    </w:p>
    <w:p w14:paraId="13287EED" w14:textId="77777777" w:rsidR="00733C2A" w:rsidRPr="00387D5A" w:rsidRDefault="00733C2A" w:rsidP="00733C2A">
      <w:pPr>
        <w:rPr>
          <w:sz w:val="16"/>
        </w:rPr>
      </w:pPr>
      <w:r w:rsidRPr="00387D5A">
        <w:rPr>
          <w:sz w:val="16"/>
        </w:rPr>
        <w:t xml:space="preserve">At the same time, </w:t>
      </w:r>
      <w:r w:rsidRPr="00387D5A">
        <w:rPr>
          <w:highlight w:val="cyan"/>
          <w:u w:val="single"/>
        </w:rPr>
        <w:t>limiting</w:t>
      </w:r>
      <w:r w:rsidRPr="00387D5A">
        <w:rPr>
          <w:u w:val="single"/>
        </w:rPr>
        <w:t xml:space="preserve"> further </w:t>
      </w:r>
      <w:r w:rsidRPr="00387D5A">
        <w:rPr>
          <w:highlight w:val="cyan"/>
          <w:u w:val="single"/>
        </w:rPr>
        <w:t>warming</w:t>
      </w:r>
      <w:r w:rsidRPr="00387D5A">
        <w:rPr>
          <w:sz w:val="16"/>
        </w:rPr>
        <w:t xml:space="preserve">, while also adapting to the warming already baked in, </w:t>
      </w:r>
      <w:r w:rsidRPr="00387D5A">
        <w:rPr>
          <w:highlight w:val="cyan"/>
          <w:u w:val="single"/>
        </w:rPr>
        <w:t xml:space="preserve">pays off </w:t>
      </w:r>
      <w:r w:rsidRPr="00387D5A">
        <w:rPr>
          <w:rStyle w:val="Emphasis"/>
          <w:highlight w:val="cyan"/>
        </w:rPr>
        <w:t>bigger</w:t>
      </w:r>
      <w:r w:rsidRPr="00387D5A">
        <w:rPr>
          <w:sz w:val="16"/>
        </w:rPr>
        <w:t xml:space="preserve">. Combining proactive adaptation in Canada with global progress in </w:t>
      </w:r>
      <w:r w:rsidRPr="00387D5A">
        <w:rPr>
          <w:highlight w:val="cyan"/>
          <w:u w:val="single"/>
        </w:rPr>
        <w:t>reducing emissions</w:t>
      </w:r>
      <w:r w:rsidRPr="00387D5A">
        <w:rPr>
          <w:sz w:val="16"/>
        </w:rPr>
        <w:t xml:space="preserve"> </w:t>
      </w:r>
      <w:r w:rsidRPr="00387D5A">
        <w:rPr>
          <w:highlight w:val="cyan"/>
          <w:u w:val="single"/>
        </w:rPr>
        <w:t>could reduce the costs</w:t>
      </w:r>
      <w:r w:rsidRPr="00387D5A">
        <w:rPr>
          <w:sz w:val="16"/>
        </w:rPr>
        <w:t xml:space="preserve"> of climate change for Canada </w:t>
      </w:r>
      <w:r w:rsidRPr="00387D5A">
        <w:rPr>
          <w:highlight w:val="cyan"/>
          <w:u w:val="single"/>
        </w:rPr>
        <w:t xml:space="preserve">by </w:t>
      </w:r>
      <w:r w:rsidRPr="00387D5A">
        <w:rPr>
          <w:rStyle w:val="Emphasis"/>
          <w:highlight w:val="cyan"/>
        </w:rPr>
        <w:t>three-quarters</w:t>
      </w:r>
      <w:r w:rsidRPr="00387D5A">
        <w:rPr>
          <w:sz w:val="16"/>
        </w:rPr>
        <w:t>. </w:t>
      </w:r>
      <w:r w:rsidRPr="00387D5A">
        <w:rPr>
          <w:sz w:val="16"/>
        </w:rPr>
        <w:br/>
        <w:t xml:space="preserve">Canada  is making progress. But the lessons from Damage Control are clear: </w:t>
      </w:r>
      <w:r w:rsidRPr="00387D5A">
        <w:rPr>
          <w:highlight w:val="cyan"/>
          <w:u w:val="single"/>
        </w:rPr>
        <w:t>maximizing economic growth</w:t>
      </w:r>
      <w:r w:rsidRPr="00387D5A">
        <w:rPr>
          <w:sz w:val="16"/>
        </w:rPr>
        <w:t>—and the prosperity for Canadians that comes with it—</w:t>
      </w:r>
      <w:r w:rsidRPr="00387D5A">
        <w:rPr>
          <w:highlight w:val="cyan"/>
          <w:u w:val="single"/>
        </w:rPr>
        <w:t>requires taking climate policy</w:t>
      </w:r>
      <w:r w:rsidRPr="00387D5A">
        <w:rPr>
          <w:sz w:val="16"/>
        </w:rPr>
        <w:t xml:space="preserve"> (both adaptation and mitigation) much more </w:t>
      </w:r>
      <w:r w:rsidRPr="00387D5A">
        <w:rPr>
          <w:rStyle w:val="Emphasis"/>
          <w:highlight w:val="cyan"/>
        </w:rPr>
        <w:t>seriously</w:t>
      </w:r>
      <w:r w:rsidRPr="00387D5A">
        <w:rPr>
          <w:sz w:val="16"/>
        </w:rPr>
        <w:t>.</w:t>
      </w:r>
    </w:p>
    <w:p w14:paraId="139A169A" w14:textId="77777777" w:rsidR="00733C2A" w:rsidRPr="00387D5A" w:rsidRDefault="00733C2A" w:rsidP="00733C2A">
      <w:pPr>
        <w:pStyle w:val="Heading4"/>
        <w:rPr>
          <w:rFonts w:cs="Calibri"/>
        </w:rPr>
      </w:pPr>
      <w:r w:rsidRPr="00387D5A">
        <w:rPr>
          <w:rFonts w:cs="Calibri"/>
        </w:rPr>
        <w:t>Disasters everyday cost hundreds of millions of dollars.</w:t>
      </w:r>
    </w:p>
    <w:p w14:paraId="1961D6E2" w14:textId="77777777" w:rsidR="00733C2A" w:rsidRPr="00387D5A" w:rsidRDefault="00733C2A" w:rsidP="00733C2A">
      <w:r w:rsidRPr="00387D5A">
        <w:rPr>
          <w:b/>
          <w:bCs/>
          <w:sz w:val="26"/>
          <w:szCs w:val="26"/>
        </w:rPr>
        <w:t>Matakala 24</w:t>
      </w:r>
      <w:r w:rsidRPr="00387D5A">
        <w:t>, master’s in political science from the University of the Witwatersrand in South Africa, Climate Justice Campaigner for Oxfam Canada. (Mwangla, October 24, 2024, “The True Cost of Climate Inaction in Canada,” Oxfam Canada, https://www.oxfam.ca/story/the-true-cost-of-climate-inaction-in-canada/)</w:t>
      </w:r>
    </w:p>
    <w:p w14:paraId="597D53C6" w14:textId="77777777" w:rsidR="00733C2A" w:rsidRPr="00387D5A" w:rsidRDefault="00733C2A" w:rsidP="00733C2A">
      <w:pPr>
        <w:rPr>
          <w:sz w:val="16"/>
        </w:rPr>
      </w:pPr>
      <w:r w:rsidRPr="00387D5A">
        <w:rPr>
          <w:sz w:val="16"/>
        </w:rPr>
        <w:t>Climate Inaction Costs Lives… and Billions </w:t>
      </w:r>
    </w:p>
    <w:p w14:paraId="3803AB32" w14:textId="77777777" w:rsidR="00733C2A" w:rsidRPr="00387D5A" w:rsidRDefault="00733C2A" w:rsidP="00733C2A">
      <w:pPr>
        <w:rPr>
          <w:sz w:val="16"/>
        </w:rPr>
      </w:pPr>
      <w:r w:rsidRPr="00387D5A">
        <w:rPr>
          <w:sz w:val="16"/>
        </w:rPr>
        <w:t xml:space="preserve">We’re </w:t>
      </w:r>
      <w:r w:rsidRPr="00387D5A">
        <w:rPr>
          <w:rStyle w:val="Emphasis"/>
          <w:highlight w:val="cyan"/>
        </w:rPr>
        <w:t>already</w:t>
      </w:r>
      <w:r w:rsidRPr="00387D5A">
        <w:rPr>
          <w:highlight w:val="cyan"/>
          <w:u w:val="single"/>
        </w:rPr>
        <w:t xml:space="preserve"> feeling the effects</w:t>
      </w:r>
      <w:r w:rsidRPr="00387D5A">
        <w:rPr>
          <w:u w:val="single"/>
        </w:rPr>
        <w:t xml:space="preserve"> </w:t>
      </w:r>
      <w:r w:rsidRPr="00387D5A">
        <w:rPr>
          <w:sz w:val="16"/>
        </w:rPr>
        <w:t xml:space="preserve">of climate inactions </w:t>
      </w:r>
      <w:r w:rsidRPr="00387D5A">
        <w:rPr>
          <w:highlight w:val="cyan"/>
          <w:u w:val="single"/>
        </w:rPr>
        <w:t>across Canada</w:t>
      </w:r>
      <w:r w:rsidRPr="00387D5A">
        <w:rPr>
          <w:sz w:val="16"/>
        </w:rPr>
        <w:t xml:space="preserve">. </w:t>
      </w:r>
      <w:r w:rsidRPr="00387D5A">
        <w:rPr>
          <w:u w:val="single"/>
        </w:rPr>
        <w:t>The financial toll from</w:t>
      </w:r>
      <w:r w:rsidRPr="00387D5A">
        <w:rPr>
          <w:sz w:val="16"/>
        </w:rPr>
        <w:t xml:space="preserve"> </w:t>
      </w:r>
      <w:r w:rsidRPr="00387D5A">
        <w:rPr>
          <w:u w:val="single"/>
        </w:rPr>
        <w:t>this year’s two biggest</w:t>
      </w:r>
      <w:r w:rsidRPr="00387D5A">
        <w:rPr>
          <w:sz w:val="16"/>
        </w:rPr>
        <w:t xml:space="preserve"> extreme weather </w:t>
      </w:r>
      <w:r w:rsidRPr="00387D5A">
        <w:rPr>
          <w:u w:val="single"/>
        </w:rPr>
        <w:t>disasters has already surpassed $1.8 billion</w:t>
      </w:r>
      <w:r w:rsidRPr="00387D5A">
        <w:rPr>
          <w:sz w:val="16"/>
        </w:rPr>
        <w:t xml:space="preserve"> in insured losses alone. </w:t>
      </w:r>
      <w:r w:rsidRPr="00387D5A">
        <w:rPr>
          <w:highlight w:val="cyan"/>
          <w:u w:val="single"/>
        </w:rPr>
        <w:t xml:space="preserve">A </w:t>
      </w:r>
      <w:r w:rsidRPr="00387D5A">
        <w:rPr>
          <w:rStyle w:val="Emphasis"/>
          <w:highlight w:val="cyan"/>
        </w:rPr>
        <w:t>single afternoon</w:t>
      </w:r>
      <w:r w:rsidRPr="00387D5A">
        <w:rPr>
          <w:highlight w:val="cyan"/>
          <w:u w:val="single"/>
        </w:rPr>
        <w:t xml:space="preserve"> of heavy rain</w:t>
      </w:r>
      <w:r w:rsidRPr="00387D5A">
        <w:rPr>
          <w:sz w:val="16"/>
        </w:rPr>
        <w:t xml:space="preserve"> in Toronto this July </w:t>
      </w:r>
      <w:r w:rsidRPr="00387D5A">
        <w:rPr>
          <w:highlight w:val="cyan"/>
          <w:u w:val="single"/>
        </w:rPr>
        <w:t>caused flooding that</w:t>
      </w:r>
      <w:r w:rsidRPr="00387D5A">
        <w:rPr>
          <w:sz w:val="16"/>
        </w:rPr>
        <w:t xml:space="preserve"> winded up </w:t>
      </w:r>
      <w:r w:rsidRPr="00387D5A">
        <w:rPr>
          <w:highlight w:val="cyan"/>
          <w:u w:val="single"/>
        </w:rPr>
        <w:t>cost</w:t>
      </w:r>
      <w:r w:rsidRPr="00387D5A">
        <w:rPr>
          <w:sz w:val="16"/>
        </w:rPr>
        <w:t>ing </w:t>
      </w:r>
      <w:r w:rsidRPr="00387D5A">
        <w:rPr>
          <w:u w:val="single"/>
        </w:rPr>
        <w:t xml:space="preserve">almost </w:t>
      </w:r>
      <w:r w:rsidRPr="00387D5A">
        <w:rPr>
          <w:rStyle w:val="Emphasis"/>
          <w:highlight w:val="cyan"/>
        </w:rPr>
        <w:t>$1 billion</w:t>
      </w:r>
      <w:r w:rsidRPr="00387D5A">
        <w:rPr>
          <w:sz w:val="16"/>
        </w:rPr>
        <w:t xml:space="preserve">, while the </w:t>
      </w:r>
      <w:r w:rsidRPr="00387D5A">
        <w:rPr>
          <w:highlight w:val="cyan"/>
          <w:u w:val="single"/>
        </w:rPr>
        <w:t>wildfire</w:t>
      </w:r>
      <w:r w:rsidRPr="00387D5A">
        <w:rPr>
          <w:sz w:val="16"/>
        </w:rPr>
        <w:t xml:space="preserve"> that ravaged parts of Jasper, the ninth costliest natural disaster in Canada’s history, </w:t>
      </w:r>
      <w:r w:rsidRPr="00387D5A">
        <w:rPr>
          <w:highlight w:val="cyan"/>
          <w:u w:val="single"/>
        </w:rPr>
        <w:t>will cost at least $880 million</w:t>
      </w:r>
      <w:r w:rsidRPr="00387D5A">
        <w:rPr>
          <w:sz w:val="16"/>
        </w:rPr>
        <w:t> in insured losses. </w:t>
      </w:r>
    </w:p>
    <w:p w14:paraId="7FCB75F3" w14:textId="77777777" w:rsidR="00733C2A" w:rsidRPr="00387D5A" w:rsidRDefault="00733C2A" w:rsidP="00733C2A">
      <w:pPr>
        <w:rPr>
          <w:sz w:val="16"/>
        </w:rPr>
      </w:pPr>
      <w:r w:rsidRPr="00387D5A">
        <w:rPr>
          <w:u w:val="single"/>
        </w:rPr>
        <w:t>These numbers only account for insured losses</w:t>
      </w:r>
      <w:r w:rsidRPr="00387D5A">
        <w:rPr>
          <w:sz w:val="16"/>
        </w:rPr>
        <w:t xml:space="preserve">. </w:t>
      </w:r>
      <w:r w:rsidRPr="00387D5A">
        <w:rPr>
          <w:u w:val="single"/>
        </w:rPr>
        <w:t>The real cost</w:t>
      </w:r>
      <w:r w:rsidRPr="00387D5A">
        <w:rPr>
          <w:sz w:val="16"/>
        </w:rPr>
        <w:t xml:space="preserve"> of climate disasters – to marginalized indigenous communities, people’s livelihoods, and ecosystems – </w:t>
      </w:r>
      <w:r w:rsidRPr="00387D5A">
        <w:rPr>
          <w:u w:val="single"/>
        </w:rPr>
        <w:t xml:space="preserve">is </w:t>
      </w:r>
      <w:r w:rsidRPr="00387D5A">
        <w:rPr>
          <w:rStyle w:val="Emphasis"/>
        </w:rPr>
        <w:t>incalculable</w:t>
      </w:r>
      <w:r w:rsidRPr="00387D5A">
        <w:rPr>
          <w:sz w:val="16"/>
        </w:rPr>
        <w:t xml:space="preserve">. And, as always, those suffering the most from climate impacts are people living in poverty, particularly women and children, who have contributed the least to the crisis. Yet, despite these devastating losses, funding provided to date to help communities adapt to climate impacts falls dangerously short. The </w:t>
      </w:r>
      <w:r w:rsidRPr="00387D5A">
        <w:rPr>
          <w:highlight w:val="cyan"/>
          <w:u w:val="single"/>
        </w:rPr>
        <w:t>U</w:t>
      </w:r>
      <w:r w:rsidRPr="00387D5A">
        <w:rPr>
          <w:u w:val="single"/>
        </w:rPr>
        <w:t xml:space="preserve">nited </w:t>
      </w:r>
      <w:r w:rsidRPr="00387D5A">
        <w:rPr>
          <w:highlight w:val="cyan"/>
          <w:u w:val="single"/>
        </w:rPr>
        <w:t>N</w:t>
      </w:r>
      <w:r w:rsidRPr="00387D5A">
        <w:rPr>
          <w:u w:val="single"/>
        </w:rPr>
        <w:t>ations</w:t>
      </w:r>
      <w:r w:rsidRPr="00387D5A">
        <w:rPr>
          <w:sz w:val="16"/>
        </w:rPr>
        <w:t xml:space="preserve"> Environment Programme (UNEP) </w:t>
      </w:r>
      <w:r w:rsidRPr="00387D5A">
        <w:rPr>
          <w:highlight w:val="cyan"/>
          <w:u w:val="single"/>
        </w:rPr>
        <w:t xml:space="preserve">estimates that </w:t>
      </w:r>
      <w:r w:rsidRPr="00387D5A">
        <w:rPr>
          <w:rStyle w:val="Emphasis"/>
          <w:highlight w:val="cyan"/>
        </w:rPr>
        <w:t>$387 billion</w:t>
      </w:r>
      <w:r w:rsidRPr="00387D5A">
        <w:rPr>
          <w:highlight w:val="cyan"/>
          <w:u w:val="single"/>
        </w:rPr>
        <w:t xml:space="preserve"> a year is required for climate adaptation efforts</w:t>
      </w:r>
      <w:r w:rsidRPr="00387D5A">
        <w:rPr>
          <w:sz w:val="16"/>
        </w:rPr>
        <w:t>, but current funding is nowhere near that level. </w:t>
      </w:r>
    </w:p>
    <w:p w14:paraId="3B78F4D9" w14:textId="77777777" w:rsidR="00733C2A" w:rsidRPr="003073CC" w:rsidRDefault="00733C2A" w:rsidP="00733C2A"/>
    <w:p w14:paraId="1FAEB827" w14:textId="579EA1B5" w:rsidR="00846C7E" w:rsidRDefault="00846C7E" w:rsidP="00846C7E">
      <w:pPr>
        <w:pStyle w:val="Heading2"/>
      </w:pPr>
      <w:r>
        <w:t>IL</w:t>
      </w:r>
    </w:p>
    <w:p w14:paraId="5086ACE4" w14:textId="1B4420E5" w:rsidR="00846C7E" w:rsidRDefault="00846C7E" w:rsidP="00846C7E">
      <w:pPr>
        <w:pStyle w:val="Heading3"/>
      </w:pPr>
      <w:r>
        <w:t>I/L---High Prices---War---AT: Oil DA---2AC</w:t>
      </w:r>
    </w:p>
    <w:p w14:paraId="59A3780D" w14:textId="77777777" w:rsidR="00846C7E" w:rsidRPr="00B50A5F" w:rsidRDefault="00846C7E" w:rsidP="00846C7E">
      <w:pPr>
        <w:pStyle w:val="Heading4"/>
        <w:rPr>
          <w:rFonts w:cs="Calibri"/>
        </w:rPr>
      </w:pPr>
      <w:r>
        <w:rPr>
          <w:rFonts w:cs="Calibri"/>
        </w:rPr>
        <w:t>High prices cause war and instability: petrol-aggression.</w:t>
      </w:r>
    </w:p>
    <w:p w14:paraId="6F4160AA" w14:textId="77777777" w:rsidR="00846C7E" w:rsidRPr="00B50A5F" w:rsidRDefault="00846C7E" w:rsidP="00846C7E">
      <w:r w:rsidRPr="00B50A5F">
        <w:rPr>
          <w:rStyle w:val="Style13ptBold"/>
        </w:rPr>
        <w:t>Ashford 22</w:t>
      </w:r>
      <w:r w:rsidRPr="00B50A5F">
        <w:t>, Adjunct Professor of Security Studies at Georgetown University, Ph.D., Foreign Affairs, University of Virginia, M.A., International Affairs, American University, B.A., Foreign Affairs, University of Virginia (Emma Ashford, June 19, 2022, “The Problem With Being a Petrostate,” Foreign Policy, https://foreignpolicy.com/2022/06/19/petrostates-oil-production-weapon-foreign-policy-war-economy/)</w:t>
      </w:r>
    </w:p>
    <w:p w14:paraId="3A2640B6" w14:textId="77777777" w:rsidR="00846C7E" w:rsidRPr="00514F8B" w:rsidRDefault="00846C7E" w:rsidP="00846C7E">
      <w:pPr>
        <w:rPr>
          <w:sz w:val="16"/>
        </w:rPr>
      </w:pPr>
      <w:r w:rsidRPr="00514F8B">
        <w:rPr>
          <w:sz w:val="16"/>
        </w:rPr>
        <w:t xml:space="preserve">Cicero, perhaps apocryphally, is said to have written that </w:t>
      </w:r>
      <w:r w:rsidRPr="00514F8B">
        <w:rPr>
          <w:rStyle w:val="StyleUnderline"/>
        </w:rPr>
        <w:t xml:space="preserve">“endless money forms the sinews of war.” </w:t>
      </w:r>
      <w:r w:rsidRPr="00514F8B">
        <w:rPr>
          <w:rStyle w:val="Emphasis"/>
        </w:rPr>
        <w:t>War</w:t>
      </w:r>
      <w:r w:rsidRPr="00514F8B">
        <w:rPr>
          <w:rStyle w:val="StyleUnderline"/>
        </w:rPr>
        <w:t xml:space="preserve"> and </w:t>
      </w:r>
      <w:r w:rsidRPr="00514F8B">
        <w:rPr>
          <w:rStyle w:val="Emphasis"/>
        </w:rPr>
        <w:t>wealth</w:t>
      </w:r>
      <w:r w:rsidRPr="00514F8B">
        <w:rPr>
          <w:rStyle w:val="StyleUnderline"/>
        </w:rPr>
        <w:t xml:space="preserve"> are intrinsically </w:t>
      </w:r>
      <w:r w:rsidRPr="00514F8B">
        <w:rPr>
          <w:rStyle w:val="Emphasis"/>
        </w:rPr>
        <w:t>linked</w:t>
      </w:r>
      <w:r w:rsidRPr="00514F8B">
        <w:rPr>
          <w:sz w:val="16"/>
        </w:rPr>
        <w:t>. A nation’s ability to wage war is inherently dependent on its ability to raise and fund armed forces.</w:t>
      </w:r>
    </w:p>
    <w:p w14:paraId="688D4FC5" w14:textId="77777777" w:rsidR="00846C7E" w:rsidRPr="00514F8B" w:rsidRDefault="00846C7E" w:rsidP="00846C7E">
      <w:pPr>
        <w:rPr>
          <w:sz w:val="16"/>
        </w:rPr>
      </w:pPr>
      <w:r w:rsidRPr="00514F8B">
        <w:rPr>
          <w:sz w:val="16"/>
        </w:rPr>
        <w:t xml:space="preserve">Oil-wealthy states—defined here as those that earn more than $1,000 per capita in oil and natural gas revenues each year—hold vast, easily obtained wealth that makes them almost uniquely capable of waging war without sacrificing domestic priorities. Due to high levels of income from oil and gas production, they can afford to build up military capacity, buy weapons, increase military salaries, or engage in research and development, all without substantial budgetary trade-offs. To put it another way: If they wish, </w:t>
      </w:r>
      <w:r w:rsidRPr="00514F8B">
        <w:rPr>
          <w:rStyle w:val="StyleUnderline"/>
          <w:highlight w:val="cyan"/>
        </w:rPr>
        <w:t xml:space="preserve">leaders in </w:t>
      </w:r>
      <w:r w:rsidRPr="00514F8B">
        <w:rPr>
          <w:rStyle w:val="Emphasis"/>
          <w:highlight w:val="cyan"/>
        </w:rPr>
        <w:t>oil</w:t>
      </w:r>
      <w:r w:rsidRPr="00514F8B">
        <w:rPr>
          <w:rStyle w:val="StyleUnderline"/>
        </w:rPr>
        <w:t xml:space="preserve">-wealthy </w:t>
      </w:r>
      <w:r w:rsidRPr="00514F8B">
        <w:rPr>
          <w:rStyle w:val="Emphasis"/>
          <w:highlight w:val="cyan"/>
        </w:rPr>
        <w:t>states</w:t>
      </w:r>
      <w:r w:rsidRPr="00514F8B">
        <w:rPr>
          <w:rStyle w:val="StyleUnderline"/>
        </w:rPr>
        <w:t xml:space="preserve"> can </w:t>
      </w:r>
      <w:r w:rsidRPr="00514F8B">
        <w:rPr>
          <w:rStyle w:val="StyleUnderline"/>
          <w:highlight w:val="cyan"/>
        </w:rPr>
        <w:t>have guns </w:t>
      </w:r>
      <w:r w:rsidRPr="00514F8B">
        <w:rPr>
          <w:rStyle w:val="Emphasis"/>
          <w:highlight w:val="cyan"/>
        </w:rPr>
        <w:t>and</w:t>
      </w:r>
      <w:r w:rsidRPr="00514F8B">
        <w:rPr>
          <w:rStyle w:val="StyleUnderline"/>
          <w:highlight w:val="cyan"/>
        </w:rPr>
        <w:t> butter</w:t>
      </w:r>
      <w:r w:rsidRPr="00514F8B">
        <w:rPr>
          <w:rStyle w:val="StyleUnderline"/>
        </w:rPr>
        <w:t>.</w:t>
      </w:r>
    </w:p>
    <w:p w14:paraId="103A279D" w14:textId="77777777" w:rsidR="00846C7E" w:rsidRPr="00514F8B" w:rsidRDefault="00846C7E" w:rsidP="00846C7E">
      <w:pPr>
        <w:rPr>
          <w:sz w:val="16"/>
        </w:rPr>
      </w:pPr>
      <w:r w:rsidRPr="00514F8B">
        <w:rPr>
          <w:sz w:val="16"/>
        </w:rPr>
        <w:t xml:space="preserve">Oil-wealthy states are a diverse bunch, </w:t>
      </w:r>
      <w:r w:rsidRPr="00514F8B">
        <w:rPr>
          <w:rStyle w:val="StyleUnderline"/>
          <w:highlight w:val="cyan"/>
        </w:rPr>
        <w:t xml:space="preserve">including </w:t>
      </w:r>
      <w:r w:rsidRPr="00514F8B">
        <w:rPr>
          <w:rStyle w:val="Emphasis"/>
          <w:highlight w:val="cyan"/>
        </w:rPr>
        <w:t>Russia</w:t>
      </w:r>
      <w:r w:rsidRPr="00514F8B">
        <w:rPr>
          <w:rStyle w:val="StyleUnderline"/>
        </w:rPr>
        <w:t xml:space="preserve">, small and large </w:t>
      </w:r>
      <w:r w:rsidRPr="00514F8B">
        <w:rPr>
          <w:rStyle w:val="Emphasis"/>
          <w:highlight w:val="cyan"/>
        </w:rPr>
        <w:t>Mid</w:t>
      </w:r>
      <w:r w:rsidRPr="00514F8B">
        <w:rPr>
          <w:rStyle w:val="StyleUnderline"/>
        </w:rPr>
        <w:t xml:space="preserve">dle </w:t>
      </w:r>
      <w:r w:rsidRPr="00514F8B">
        <w:rPr>
          <w:rStyle w:val="Emphasis"/>
          <w:highlight w:val="cyan"/>
        </w:rPr>
        <w:t>East</w:t>
      </w:r>
      <w:r w:rsidRPr="00514F8B">
        <w:rPr>
          <w:rStyle w:val="StyleUnderline"/>
        </w:rPr>
        <w:t xml:space="preserve">ern </w:t>
      </w:r>
      <w:r w:rsidRPr="00514F8B">
        <w:rPr>
          <w:rStyle w:val="StyleUnderline"/>
          <w:highlight w:val="cyan"/>
        </w:rPr>
        <w:t>states</w:t>
      </w:r>
      <w:r w:rsidRPr="00514F8B">
        <w:rPr>
          <w:sz w:val="16"/>
        </w:rPr>
        <w:t xml:space="preserve"> (Qatar, Iran), several wealthy democracies (Norway, Australia), </w:t>
      </w:r>
      <w:r w:rsidRPr="00514F8B">
        <w:rPr>
          <w:rStyle w:val="StyleUnderline"/>
          <w:highlight w:val="cyan"/>
        </w:rPr>
        <w:t>and</w:t>
      </w:r>
      <w:r w:rsidRPr="00514F8B">
        <w:rPr>
          <w:rStyle w:val="StyleUnderline"/>
        </w:rPr>
        <w:t xml:space="preserve"> various</w:t>
      </w:r>
      <w:r w:rsidRPr="00514F8B">
        <w:rPr>
          <w:sz w:val="16"/>
        </w:rPr>
        <w:t xml:space="preserve"> underdeveloped </w:t>
      </w:r>
      <w:r w:rsidRPr="00514F8B">
        <w:rPr>
          <w:rStyle w:val="Emphasis"/>
          <w:highlight w:val="cyan"/>
        </w:rPr>
        <w:t>African</w:t>
      </w:r>
      <w:r w:rsidRPr="00514F8B">
        <w:rPr>
          <w:rStyle w:val="StyleUnderline"/>
          <w:highlight w:val="cyan"/>
        </w:rPr>
        <w:t xml:space="preserve"> and</w:t>
      </w:r>
      <w:r w:rsidRPr="00514F8B">
        <w:rPr>
          <w:rStyle w:val="StyleUnderline"/>
        </w:rPr>
        <w:t xml:space="preserve"> Central </w:t>
      </w:r>
      <w:r w:rsidRPr="00514F8B">
        <w:rPr>
          <w:rStyle w:val="Emphasis"/>
          <w:highlight w:val="cyan"/>
        </w:rPr>
        <w:t>Asian</w:t>
      </w:r>
      <w:r w:rsidRPr="00514F8B">
        <w:rPr>
          <w:rStyle w:val="StyleUnderline"/>
          <w:highlight w:val="cyan"/>
        </w:rPr>
        <w:t xml:space="preserve"> nations</w:t>
      </w:r>
      <w:r w:rsidRPr="00514F8B">
        <w:rPr>
          <w:sz w:val="16"/>
        </w:rPr>
        <w:t xml:space="preserve"> (Libya, Equatorial Guinea, Turkmenistan). Yet although they face a diverse set of national security challenges, </w:t>
      </w:r>
      <w:r w:rsidRPr="00514F8B">
        <w:rPr>
          <w:rStyle w:val="StyleUnderline"/>
        </w:rPr>
        <w:t xml:space="preserve">most </w:t>
      </w:r>
      <w:r w:rsidRPr="00514F8B">
        <w:rPr>
          <w:rStyle w:val="Emphasis"/>
        </w:rPr>
        <w:t>share</w:t>
      </w:r>
      <w:r w:rsidRPr="00514F8B">
        <w:rPr>
          <w:rStyle w:val="StyleUnderline"/>
        </w:rPr>
        <w:t xml:space="preserve"> common </w:t>
      </w:r>
      <w:r w:rsidRPr="00514F8B">
        <w:rPr>
          <w:rStyle w:val="Emphasis"/>
        </w:rPr>
        <w:t>trends</w:t>
      </w:r>
      <w:r w:rsidRPr="00514F8B">
        <w:rPr>
          <w:rStyle w:val="StyleUnderline"/>
        </w:rPr>
        <w:t xml:space="preserve"> in their military </w:t>
      </w:r>
      <w:r w:rsidRPr="00514F8B">
        <w:rPr>
          <w:rStyle w:val="Emphasis"/>
        </w:rPr>
        <w:t>expenditures</w:t>
      </w:r>
      <w:r w:rsidRPr="00514F8B">
        <w:rPr>
          <w:rStyle w:val="StyleUnderline"/>
        </w:rPr>
        <w:t xml:space="preserve">: </w:t>
      </w:r>
      <w:r w:rsidRPr="00514F8B">
        <w:rPr>
          <w:rStyle w:val="StyleUnderline"/>
          <w:highlight w:val="cyan"/>
        </w:rPr>
        <w:t xml:space="preserve">As oil </w:t>
      </w:r>
      <w:r w:rsidRPr="00514F8B">
        <w:rPr>
          <w:rStyle w:val="Emphasis"/>
          <w:highlight w:val="cyan"/>
        </w:rPr>
        <w:t>prices rise</w:t>
      </w:r>
      <w:r w:rsidRPr="00514F8B">
        <w:rPr>
          <w:rStyle w:val="StyleUnderline"/>
          <w:highlight w:val="cyan"/>
        </w:rPr>
        <w:t xml:space="preserve">, so does military </w:t>
      </w:r>
      <w:r w:rsidRPr="00514F8B">
        <w:rPr>
          <w:rStyle w:val="Emphasis"/>
          <w:highlight w:val="cyan"/>
        </w:rPr>
        <w:t>spending</w:t>
      </w:r>
      <w:r w:rsidRPr="00514F8B">
        <w:rPr>
          <w:rStyle w:val="StyleUnderline"/>
          <w:highlight w:val="cyan"/>
        </w:rPr>
        <w:t>. When</w:t>
      </w:r>
      <w:r w:rsidRPr="00514F8B">
        <w:rPr>
          <w:rStyle w:val="StyleUnderline"/>
        </w:rPr>
        <w:t xml:space="preserve"> oil </w:t>
      </w:r>
      <w:r w:rsidRPr="00514F8B">
        <w:rPr>
          <w:rStyle w:val="Emphasis"/>
          <w:highlight w:val="cyan"/>
        </w:rPr>
        <w:t>prices crash</w:t>
      </w:r>
      <w:r w:rsidRPr="00514F8B">
        <w:rPr>
          <w:rStyle w:val="StyleUnderline"/>
        </w:rPr>
        <w:t xml:space="preserve">, military </w:t>
      </w:r>
      <w:r w:rsidRPr="00514F8B">
        <w:rPr>
          <w:rStyle w:val="StyleUnderline"/>
          <w:highlight w:val="cyan"/>
        </w:rPr>
        <w:t>spending</w:t>
      </w:r>
      <w:r w:rsidRPr="00514F8B">
        <w:rPr>
          <w:rStyle w:val="StyleUnderline"/>
        </w:rPr>
        <w:t xml:space="preserve"> eventually </w:t>
      </w:r>
      <w:r w:rsidRPr="00514F8B">
        <w:rPr>
          <w:rStyle w:val="Emphasis"/>
          <w:highlight w:val="cyan"/>
        </w:rPr>
        <w:t>drops</w:t>
      </w:r>
      <w:r w:rsidRPr="00514F8B">
        <w:rPr>
          <w:rStyle w:val="StyleUnderline"/>
        </w:rPr>
        <w:t xml:space="preserve">. Cross-national </w:t>
      </w:r>
      <w:r w:rsidRPr="00514F8B">
        <w:rPr>
          <w:rStyle w:val="Emphasis"/>
          <w:highlight w:val="cyan"/>
        </w:rPr>
        <w:t>stat</w:t>
      </w:r>
      <w:r w:rsidRPr="00514F8B">
        <w:rPr>
          <w:rStyle w:val="StyleUnderline"/>
        </w:rPr>
        <w:t>istical analysi</w:t>
      </w:r>
      <w:r w:rsidRPr="00514F8B">
        <w:rPr>
          <w:rStyle w:val="Emphasis"/>
          <w:highlight w:val="cyan"/>
        </w:rPr>
        <w:t>s</w:t>
      </w:r>
      <w:r w:rsidRPr="00514F8B">
        <w:rPr>
          <w:rStyle w:val="StyleUnderline"/>
          <w:highlight w:val="cyan"/>
        </w:rPr>
        <w:t xml:space="preserve"> confirm</w:t>
      </w:r>
      <w:r w:rsidRPr="00514F8B">
        <w:rPr>
          <w:sz w:val="16"/>
        </w:rPr>
        <w:t xml:space="preserve">s that </w:t>
      </w:r>
      <w:r w:rsidRPr="00514F8B">
        <w:rPr>
          <w:rStyle w:val="StyleUnderline"/>
        </w:rPr>
        <w:t xml:space="preserve">oil-wealthy states </w:t>
      </w:r>
      <w:r w:rsidRPr="00514F8B">
        <w:rPr>
          <w:rStyle w:val="Emphasis"/>
        </w:rPr>
        <w:t>spend more</w:t>
      </w:r>
      <w:r w:rsidRPr="00514F8B">
        <w:rPr>
          <w:sz w:val="16"/>
        </w:rPr>
        <w:t xml:space="preserve"> on their militaries on an absolute basis, </w:t>
      </w:r>
      <w:r w:rsidRPr="00514F8B">
        <w:rPr>
          <w:rStyle w:val="StyleUnderline"/>
        </w:rPr>
        <w:t xml:space="preserve">regardless of </w:t>
      </w:r>
      <w:r w:rsidRPr="00514F8B">
        <w:rPr>
          <w:rStyle w:val="Emphasis"/>
        </w:rPr>
        <w:t>regime type</w:t>
      </w:r>
      <w:r w:rsidRPr="00514F8B">
        <w:rPr>
          <w:rStyle w:val="StyleUnderline"/>
        </w:rPr>
        <w:t xml:space="preserve"> or major-</w:t>
      </w:r>
      <w:r w:rsidRPr="00514F8B">
        <w:rPr>
          <w:rStyle w:val="Emphasis"/>
        </w:rPr>
        <w:t>power status</w:t>
      </w:r>
      <w:r w:rsidRPr="00514F8B">
        <w:rPr>
          <w:rStyle w:val="StyleUnderline"/>
        </w:rPr>
        <w:t>.</w:t>
      </w:r>
    </w:p>
    <w:p w14:paraId="220E6CDB" w14:textId="77777777" w:rsidR="00846C7E" w:rsidRPr="00514F8B" w:rsidRDefault="00846C7E" w:rsidP="00846C7E">
      <w:pPr>
        <w:rPr>
          <w:sz w:val="16"/>
          <w:szCs w:val="16"/>
        </w:rPr>
      </w:pPr>
      <w:r w:rsidRPr="00514F8B">
        <w:rPr>
          <w:sz w:val="16"/>
          <w:szCs w:val="16"/>
        </w:rPr>
        <w:t>Likewise, data on arms sales shows a strong correlation between oil wealth and weapons purchases. According to a metric from the Stockholm International Peace Research Institute, although wealthy oil states are a relatively small proportion of all states globally, they have been well represented among top arms importers, both during the Cold War and after. Global arms sales have largely risen in line with oil prices in recent decades.</w:t>
      </w:r>
    </w:p>
    <w:p w14:paraId="1E72D797" w14:textId="77777777" w:rsidR="00846C7E" w:rsidRPr="00514F8B" w:rsidRDefault="00846C7E" w:rsidP="00846C7E">
      <w:pPr>
        <w:rPr>
          <w:sz w:val="16"/>
        </w:rPr>
      </w:pPr>
      <w:r w:rsidRPr="00514F8B">
        <w:rPr>
          <w:sz w:val="16"/>
        </w:rPr>
        <w:t xml:space="preserve">Of course, there are other ways to transform money into military capacity, notably in the research and development of advanced technologies. The most controversial investment in technological research is the development of a nuclear weapons program. Data on nuclear programs and nuclear latency reveals that </w:t>
      </w:r>
      <w:r w:rsidRPr="00514F8B">
        <w:rPr>
          <w:rStyle w:val="StyleUnderline"/>
          <w:highlight w:val="cyan"/>
        </w:rPr>
        <w:t>oil</w:t>
      </w:r>
      <w:r w:rsidRPr="00514F8B">
        <w:rPr>
          <w:rStyle w:val="StyleUnderline"/>
        </w:rPr>
        <w:t xml:space="preserve"> </w:t>
      </w:r>
      <w:r w:rsidRPr="00514F8B">
        <w:rPr>
          <w:rStyle w:val="Emphasis"/>
        </w:rPr>
        <w:t>wealth</w:t>
      </w:r>
      <w:r w:rsidRPr="00514F8B">
        <w:rPr>
          <w:rStyle w:val="StyleUnderline"/>
        </w:rPr>
        <w:t xml:space="preserve"> </w:t>
      </w:r>
      <w:r w:rsidRPr="00514F8B">
        <w:rPr>
          <w:rStyle w:val="StyleUnderline"/>
          <w:highlight w:val="cyan"/>
        </w:rPr>
        <w:t>is</w:t>
      </w:r>
      <w:r w:rsidRPr="00514F8B">
        <w:rPr>
          <w:rStyle w:val="StyleUnderline"/>
        </w:rPr>
        <w:t xml:space="preserve"> strongly </w:t>
      </w:r>
      <w:r w:rsidRPr="00514F8B">
        <w:rPr>
          <w:rStyle w:val="StyleUnderline"/>
          <w:highlight w:val="cyan"/>
        </w:rPr>
        <w:t>correlated with</w:t>
      </w:r>
      <w:r w:rsidRPr="00514F8B">
        <w:rPr>
          <w:sz w:val="16"/>
        </w:rPr>
        <w:t xml:space="preserve"> nuclear development, with oil-wealthy states on average more likely to have </w:t>
      </w:r>
      <w:r w:rsidRPr="00514F8B">
        <w:rPr>
          <w:rStyle w:val="StyleUnderline"/>
        </w:rPr>
        <w:t xml:space="preserve">an </w:t>
      </w:r>
      <w:r w:rsidRPr="00514F8B">
        <w:rPr>
          <w:rStyle w:val="StyleUnderline"/>
          <w:highlight w:val="cyan"/>
        </w:rPr>
        <w:t xml:space="preserve">active </w:t>
      </w:r>
      <w:r w:rsidRPr="00514F8B">
        <w:rPr>
          <w:rStyle w:val="Emphasis"/>
          <w:highlight w:val="cyan"/>
        </w:rPr>
        <w:t>nuclear</w:t>
      </w:r>
      <w:r w:rsidRPr="00514F8B">
        <w:rPr>
          <w:rStyle w:val="StyleUnderline"/>
        </w:rPr>
        <w:t xml:space="preserve"> program or</w:t>
      </w:r>
      <w:r w:rsidRPr="00514F8B">
        <w:rPr>
          <w:sz w:val="16"/>
        </w:rPr>
        <w:t xml:space="preserve"> to have </w:t>
      </w:r>
      <w:r w:rsidRPr="00514F8B">
        <w:rPr>
          <w:rStyle w:val="StyleUnderline"/>
        </w:rPr>
        <w:t xml:space="preserve">the </w:t>
      </w:r>
      <w:r w:rsidRPr="00514F8B">
        <w:rPr>
          <w:rStyle w:val="Emphasis"/>
        </w:rPr>
        <w:t>latent</w:t>
      </w:r>
      <w:r w:rsidRPr="00514F8B">
        <w:rPr>
          <w:rStyle w:val="StyleUnderline"/>
        </w:rPr>
        <w:t xml:space="preserve"> nuclear </w:t>
      </w:r>
      <w:r w:rsidRPr="00514F8B">
        <w:rPr>
          <w:rStyle w:val="Emphasis"/>
          <w:highlight w:val="cyan"/>
        </w:rPr>
        <w:t>capacity</w:t>
      </w:r>
      <w:r w:rsidRPr="00514F8B">
        <w:rPr>
          <w:sz w:val="16"/>
        </w:rPr>
        <w:t xml:space="preserve"> necessary to build one quickly.</w:t>
      </w:r>
    </w:p>
    <w:p w14:paraId="36C58104" w14:textId="77777777" w:rsidR="00846C7E" w:rsidRPr="00514F8B" w:rsidRDefault="00846C7E" w:rsidP="00846C7E">
      <w:pPr>
        <w:rPr>
          <w:sz w:val="16"/>
          <w:szCs w:val="16"/>
        </w:rPr>
      </w:pPr>
      <w:r w:rsidRPr="00514F8B">
        <w:rPr>
          <w:sz w:val="16"/>
          <w:szCs w:val="16"/>
        </w:rPr>
        <w:t>Interestingly, oil wealth is not correlated with higher spending as a percentage of government expenditure. In plain English, this means that oil-rich and oil-poor states appear to spend comparable chunks of their overall budgets on their militaries. If the state budget is a pie, then oil-wealthy states simply have a much larger pie, with the government spending more overall.</w:t>
      </w:r>
    </w:p>
    <w:p w14:paraId="51F34307" w14:textId="77777777" w:rsidR="00846C7E" w:rsidRPr="00514F8B" w:rsidRDefault="00846C7E" w:rsidP="00846C7E">
      <w:pPr>
        <w:rPr>
          <w:sz w:val="16"/>
          <w:szCs w:val="16"/>
        </w:rPr>
      </w:pPr>
      <w:r w:rsidRPr="00514F8B">
        <w:rPr>
          <w:sz w:val="16"/>
          <w:szCs w:val="16"/>
        </w:rPr>
        <w:t>And while oil-wealthy states may spend more on their militaries, that doesn’t necessarily mean they have more combat capability to show for it. Arms must be chosen wisely to meet key threats, and troops must be trained on new weapon systems to use them effectively. Spending a lot on prestige weapon systems—fighter jets or the latest in high-tech gadgets—may look impressive but yield little military advantage.</w:t>
      </w:r>
    </w:p>
    <w:p w14:paraId="7C5F55CE" w14:textId="77777777" w:rsidR="00846C7E" w:rsidRPr="00514F8B" w:rsidRDefault="00846C7E" w:rsidP="00846C7E">
      <w:pPr>
        <w:rPr>
          <w:sz w:val="16"/>
          <w:szCs w:val="16"/>
        </w:rPr>
      </w:pPr>
      <w:r w:rsidRPr="00514F8B">
        <w:rPr>
          <w:sz w:val="16"/>
          <w:szCs w:val="16"/>
        </w:rPr>
        <w:t>Politically difficult changes in strategy, doctrine, or force structure may be necessary to improve military effectiveness, even with higher levels of spending. This is particularly the case in countries with high levels of corruption and underdeveloped institutions—maladies common in oil-wealthy states. Indeed, we’ve seen many of these flaws on public display in recent months in Russia’s invasion of Ukraine. Despite billions poured into Russia’s military modernization over the last decade, the military has performed abysmally.</w:t>
      </w:r>
    </w:p>
    <w:p w14:paraId="706BC01C" w14:textId="77777777" w:rsidR="00846C7E" w:rsidRPr="00514F8B" w:rsidRDefault="00846C7E" w:rsidP="00846C7E">
      <w:pPr>
        <w:rPr>
          <w:sz w:val="16"/>
          <w:szCs w:val="16"/>
        </w:rPr>
      </w:pPr>
      <w:r w:rsidRPr="00514F8B">
        <w:rPr>
          <w:sz w:val="16"/>
          <w:szCs w:val="16"/>
        </w:rPr>
        <w:t>Even well-implemented military spending doesn’t always yield battlefield effectiveness. For authoritarian regimes, battlefield effectiveness may be impeded by other regime priorities such as coup-proofing. Consider Saddam Hussein’s Iraq, where efforts at coup-proofing against his army resulted in poor performance and near disaster during the early years of the Iran-Iraq War in the 1980s. Any army that prioritizes domestic policing and repression is not necessarily an effective fighting force against peer competitors.</w:t>
      </w:r>
    </w:p>
    <w:p w14:paraId="70B5F12C" w14:textId="77777777" w:rsidR="00846C7E" w:rsidRPr="00514F8B" w:rsidRDefault="00846C7E" w:rsidP="00846C7E">
      <w:pPr>
        <w:rPr>
          <w:sz w:val="16"/>
          <w:szCs w:val="16"/>
        </w:rPr>
      </w:pPr>
      <w:r w:rsidRPr="00514F8B">
        <w:rPr>
          <w:sz w:val="16"/>
          <w:szCs w:val="16"/>
        </w:rPr>
        <w:t>As in any state, therefore, military expenditure must be coupled with effective management and strategic doctrine to produce a capable force. What military expenditure does offer, mainly, is potential—the potential to substantially improve military capability if it is spent wisely.</w:t>
      </w:r>
    </w:p>
    <w:p w14:paraId="0EF220B2" w14:textId="77777777" w:rsidR="00846C7E" w:rsidRPr="00514F8B" w:rsidRDefault="00846C7E" w:rsidP="00846C7E">
      <w:pPr>
        <w:rPr>
          <w:sz w:val="16"/>
          <w:szCs w:val="16"/>
        </w:rPr>
      </w:pPr>
      <w:r w:rsidRPr="00514F8B">
        <w:rPr>
          <w:sz w:val="16"/>
          <w:szCs w:val="16"/>
        </w:rPr>
        <w:t>The more difficult question is whether increased military expenditure itself makes a state more likely to initiate conflicts. One could argue that oil wealth doesn’t cause war but merely facilitates it.</w:t>
      </w:r>
    </w:p>
    <w:p w14:paraId="79DCFBF1" w14:textId="77777777" w:rsidR="00846C7E" w:rsidRPr="00514F8B" w:rsidRDefault="00846C7E" w:rsidP="00846C7E">
      <w:pPr>
        <w:rPr>
          <w:sz w:val="16"/>
        </w:rPr>
      </w:pPr>
      <w:r w:rsidRPr="00514F8B">
        <w:rPr>
          <w:sz w:val="16"/>
        </w:rPr>
        <w:t xml:space="preserve">Yet </w:t>
      </w:r>
      <w:r w:rsidRPr="00514F8B">
        <w:rPr>
          <w:rStyle w:val="Emphasis"/>
          <w:highlight w:val="cyan"/>
        </w:rPr>
        <w:t>excessive</w:t>
      </w:r>
      <w:r w:rsidRPr="00514F8B">
        <w:rPr>
          <w:rStyle w:val="StyleUnderline"/>
        </w:rPr>
        <w:t xml:space="preserve"> military </w:t>
      </w:r>
      <w:r w:rsidRPr="00514F8B">
        <w:rPr>
          <w:rStyle w:val="Emphasis"/>
          <w:highlight w:val="cyan"/>
        </w:rPr>
        <w:t>spending</w:t>
      </w:r>
      <w:r w:rsidRPr="00514F8B">
        <w:rPr>
          <w:rStyle w:val="StyleUnderline"/>
          <w:highlight w:val="cyan"/>
        </w:rPr>
        <w:t xml:space="preserve"> could easily increase</w:t>
      </w:r>
      <w:r w:rsidRPr="00514F8B">
        <w:rPr>
          <w:rStyle w:val="StyleUnderline"/>
        </w:rPr>
        <w:t xml:space="preserve"> the risk of </w:t>
      </w:r>
      <w:r w:rsidRPr="00514F8B">
        <w:rPr>
          <w:rStyle w:val="Emphasis"/>
          <w:highlight w:val="cyan"/>
        </w:rPr>
        <w:t>conflict</w:t>
      </w:r>
      <w:r w:rsidRPr="00514F8B">
        <w:rPr>
          <w:sz w:val="16"/>
        </w:rPr>
        <w:t xml:space="preserve">. The connection is simple: </w:t>
      </w:r>
      <w:r w:rsidRPr="00514F8B">
        <w:rPr>
          <w:rStyle w:val="StyleUnderline"/>
        </w:rPr>
        <w:t xml:space="preserve">Having </w:t>
      </w:r>
      <w:r w:rsidRPr="00514F8B">
        <w:rPr>
          <w:rStyle w:val="StyleUnderline"/>
          <w:highlight w:val="cyan"/>
        </w:rPr>
        <w:t>a</w:t>
      </w:r>
      <w:r w:rsidRPr="00514F8B">
        <w:rPr>
          <w:rStyle w:val="StyleUnderline"/>
        </w:rPr>
        <w:t xml:space="preserve"> well-equipped and </w:t>
      </w:r>
      <w:r w:rsidRPr="00514F8B">
        <w:rPr>
          <w:rStyle w:val="Emphasis"/>
        </w:rPr>
        <w:t>well-</w:t>
      </w:r>
      <w:r w:rsidRPr="00514F8B">
        <w:rPr>
          <w:rStyle w:val="Emphasis"/>
          <w:highlight w:val="cyan"/>
        </w:rPr>
        <w:t>funded</w:t>
      </w:r>
      <w:r w:rsidRPr="00514F8B">
        <w:rPr>
          <w:rStyle w:val="StyleUnderline"/>
          <w:highlight w:val="cyan"/>
        </w:rPr>
        <w:t xml:space="preserve"> military gives leaders</w:t>
      </w:r>
      <w:r w:rsidRPr="00514F8B">
        <w:rPr>
          <w:rStyle w:val="StyleUnderline"/>
        </w:rPr>
        <w:t xml:space="preserve"> </w:t>
      </w:r>
      <w:r w:rsidRPr="00514F8B">
        <w:rPr>
          <w:rStyle w:val="Emphasis"/>
        </w:rPr>
        <w:t xml:space="preserve">more </w:t>
      </w:r>
      <w:r w:rsidRPr="00514F8B">
        <w:rPr>
          <w:rStyle w:val="Emphasis"/>
          <w:highlight w:val="cyan"/>
        </w:rPr>
        <w:t>confidence</w:t>
      </w:r>
      <w:r w:rsidRPr="00514F8B">
        <w:rPr>
          <w:rStyle w:val="StyleUnderline"/>
        </w:rPr>
        <w:t xml:space="preserve"> in their ability </w:t>
      </w:r>
      <w:r w:rsidRPr="00514F8B">
        <w:rPr>
          <w:rStyle w:val="StyleUnderline"/>
          <w:highlight w:val="cyan"/>
        </w:rPr>
        <w:t>to win</w:t>
      </w:r>
      <w:r w:rsidRPr="00514F8B">
        <w:rPr>
          <w:sz w:val="16"/>
        </w:rPr>
        <w:t xml:space="preserve">. These </w:t>
      </w:r>
      <w:r w:rsidRPr="00514F8B">
        <w:rPr>
          <w:rStyle w:val="StyleUnderline"/>
        </w:rPr>
        <w:t>leaders can assume</w:t>
      </w:r>
      <w:r w:rsidRPr="00514F8B">
        <w:rPr>
          <w:sz w:val="16"/>
        </w:rPr>
        <w:t xml:space="preserve">, perhaps wrongly, that </w:t>
      </w:r>
      <w:r w:rsidRPr="00514F8B">
        <w:rPr>
          <w:rStyle w:val="StyleUnderline"/>
        </w:rPr>
        <w:t xml:space="preserve">they have </w:t>
      </w:r>
      <w:r w:rsidRPr="00514F8B">
        <w:rPr>
          <w:rStyle w:val="Emphasis"/>
        </w:rPr>
        <w:t>assembled</w:t>
      </w:r>
      <w:r w:rsidRPr="00514F8B">
        <w:rPr>
          <w:rStyle w:val="StyleUnderline"/>
        </w:rPr>
        <w:t xml:space="preserve"> a superior fighting force</w:t>
      </w:r>
      <w:r w:rsidRPr="00514F8B">
        <w:rPr>
          <w:sz w:val="16"/>
        </w:rPr>
        <w:t>. Baathist Iraq—a particularly belligerent petrostate—provides an illustration of this: Saddam’s conviction in his own military genius, his faith in new armaments, and his belief that his troops performed well (despite all evidence) often led him to conflicts he could not win. Libya’s Muammar al-Qaddafi made similar mistakes.</w:t>
      </w:r>
    </w:p>
    <w:p w14:paraId="2DBA3DFE" w14:textId="77777777" w:rsidR="00846C7E" w:rsidRPr="00514F8B" w:rsidRDefault="00846C7E" w:rsidP="00846C7E">
      <w:pPr>
        <w:rPr>
          <w:sz w:val="16"/>
        </w:rPr>
      </w:pPr>
      <w:r w:rsidRPr="00514F8B">
        <w:rPr>
          <w:sz w:val="16"/>
        </w:rPr>
        <w:t xml:space="preserve">This offers one potential explanation for </w:t>
      </w:r>
      <w:r w:rsidRPr="00514F8B">
        <w:rPr>
          <w:rStyle w:val="StyleUnderline"/>
          <w:highlight w:val="cyan"/>
        </w:rPr>
        <w:t>oil</w:t>
      </w:r>
      <w:r w:rsidRPr="00514F8B">
        <w:rPr>
          <w:rStyle w:val="StyleUnderline"/>
        </w:rPr>
        <w:t xml:space="preserve">-wealthy </w:t>
      </w:r>
      <w:r w:rsidRPr="00514F8B">
        <w:rPr>
          <w:rStyle w:val="StyleUnderline"/>
          <w:highlight w:val="cyan"/>
        </w:rPr>
        <w:t>states’</w:t>
      </w:r>
      <w:r w:rsidRPr="00514F8B">
        <w:rPr>
          <w:sz w:val="16"/>
        </w:rPr>
        <w:t xml:space="preserve"> tendency toward conflict: Their </w:t>
      </w:r>
      <w:r w:rsidRPr="00514F8B">
        <w:rPr>
          <w:rStyle w:val="Emphasis"/>
          <w:highlight w:val="cyan"/>
        </w:rPr>
        <w:t>overconfident</w:t>
      </w:r>
      <w:r w:rsidRPr="00514F8B">
        <w:rPr>
          <w:rStyle w:val="StyleUnderline"/>
          <w:highlight w:val="cyan"/>
        </w:rPr>
        <w:t xml:space="preserve"> leaders</w:t>
      </w:r>
      <w:r w:rsidRPr="00514F8B">
        <w:rPr>
          <w:rStyle w:val="StyleUnderline"/>
        </w:rPr>
        <w:t xml:space="preserve"> mistake </w:t>
      </w:r>
      <w:r w:rsidRPr="00514F8B">
        <w:rPr>
          <w:rStyle w:val="Emphasis"/>
        </w:rPr>
        <w:t>high</w:t>
      </w:r>
      <w:r w:rsidRPr="00514F8B">
        <w:rPr>
          <w:rStyle w:val="StyleUnderline"/>
        </w:rPr>
        <w:t xml:space="preserve"> military </w:t>
      </w:r>
      <w:r w:rsidRPr="00514F8B">
        <w:rPr>
          <w:rStyle w:val="Emphasis"/>
        </w:rPr>
        <w:t>spending</w:t>
      </w:r>
      <w:r w:rsidRPr="00514F8B">
        <w:rPr>
          <w:rStyle w:val="StyleUnderline"/>
        </w:rPr>
        <w:t xml:space="preserve"> for actual capability</w:t>
      </w:r>
      <w:r w:rsidRPr="00514F8B">
        <w:rPr>
          <w:sz w:val="16"/>
        </w:rPr>
        <w:t xml:space="preserve">. It also suggests an unfortunate corollary: </w:t>
      </w:r>
      <w:r w:rsidRPr="00514F8B">
        <w:rPr>
          <w:rStyle w:val="StyleUnderline"/>
        </w:rPr>
        <w:t>Oil-wealthy states</w:t>
      </w:r>
      <w:r w:rsidRPr="00514F8B">
        <w:rPr>
          <w:sz w:val="16"/>
        </w:rPr>
        <w:t xml:space="preserve"> not only </w:t>
      </w:r>
      <w:r w:rsidRPr="00514F8B">
        <w:rPr>
          <w:rStyle w:val="StyleUnderline"/>
          <w:highlight w:val="cyan"/>
        </w:rPr>
        <w:t xml:space="preserve">are </w:t>
      </w:r>
      <w:r w:rsidRPr="00514F8B">
        <w:rPr>
          <w:rStyle w:val="Emphasis"/>
          <w:highlight w:val="cyan"/>
        </w:rPr>
        <w:t>more likely</w:t>
      </w:r>
      <w:r w:rsidRPr="00514F8B">
        <w:rPr>
          <w:rStyle w:val="StyleUnderline"/>
          <w:highlight w:val="cyan"/>
        </w:rPr>
        <w:t xml:space="preserve"> to start wars</w:t>
      </w:r>
      <w:r w:rsidRPr="00514F8B">
        <w:rPr>
          <w:sz w:val="16"/>
        </w:rPr>
        <w:t xml:space="preserve"> but may be more likely to lose them. Oil wealth may even cushion the negative impact of losing a war, </w:t>
      </w:r>
      <w:r w:rsidRPr="00514F8B">
        <w:rPr>
          <w:rStyle w:val="StyleUnderline"/>
        </w:rPr>
        <w:t xml:space="preserve">providing ways </w:t>
      </w:r>
      <w:r w:rsidRPr="00514F8B">
        <w:rPr>
          <w:rStyle w:val="StyleUnderline"/>
          <w:highlight w:val="cyan"/>
        </w:rPr>
        <w:t xml:space="preserve">to </w:t>
      </w:r>
      <w:r w:rsidRPr="00514F8B">
        <w:rPr>
          <w:rStyle w:val="Emphasis"/>
          <w:highlight w:val="cyan"/>
        </w:rPr>
        <w:t>buy off</w:t>
      </w:r>
      <w:r w:rsidRPr="00514F8B">
        <w:rPr>
          <w:sz w:val="16"/>
        </w:rPr>
        <w:t xml:space="preserve"> segments of </w:t>
      </w:r>
      <w:r w:rsidRPr="00514F8B">
        <w:rPr>
          <w:rStyle w:val="StyleUnderline"/>
          <w:highlight w:val="cyan"/>
        </w:rPr>
        <w:t>society and</w:t>
      </w:r>
      <w:r w:rsidRPr="00514F8B">
        <w:rPr>
          <w:rStyle w:val="StyleUnderline"/>
        </w:rPr>
        <w:t xml:space="preserve"> allowing a leader to </w:t>
      </w:r>
      <w:r w:rsidRPr="00514F8B">
        <w:rPr>
          <w:rStyle w:val="Emphasis"/>
          <w:highlight w:val="cyan"/>
        </w:rPr>
        <w:t>maintain power</w:t>
      </w:r>
      <w:r w:rsidRPr="00514F8B">
        <w:rPr>
          <w:rStyle w:val="StyleUnderline"/>
        </w:rPr>
        <w:t xml:space="preserve"> despite</w:t>
      </w:r>
      <w:r w:rsidRPr="00514F8B">
        <w:rPr>
          <w:sz w:val="16"/>
        </w:rPr>
        <w:t xml:space="preserve"> repeated </w:t>
      </w:r>
      <w:r w:rsidRPr="00514F8B">
        <w:rPr>
          <w:rStyle w:val="Emphasis"/>
        </w:rPr>
        <w:t>conflict</w:t>
      </w:r>
      <w:r w:rsidRPr="00514F8B">
        <w:rPr>
          <w:sz w:val="16"/>
        </w:rPr>
        <w:t xml:space="preserve"> losses.</w:t>
      </w:r>
    </w:p>
    <w:p w14:paraId="5CE91369" w14:textId="77777777" w:rsidR="00846C7E" w:rsidRPr="00CA2FE3" w:rsidRDefault="00846C7E" w:rsidP="00846C7E"/>
    <w:p w14:paraId="749A90B0" w14:textId="77777777" w:rsidR="00846C7E" w:rsidRPr="00CA2FE3" w:rsidRDefault="00846C7E" w:rsidP="00846C7E"/>
    <w:p w14:paraId="68AD9F34" w14:textId="77777777" w:rsidR="00846C7E" w:rsidRDefault="00846C7E" w:rsidP="00846C7E">
      <w:pPr>
        <w:pStyle w:val="Heading3"/>
      </w:pPr>
      <w:r>
        <w:t xml:space="preserve">     1AR---I/L---High Prices---Top</w:t>
      </w:r>
    </w:p>
    <w:p w14:paraId="67C1840D" w14:textId="77777777" w:rsidR="00846C7E" w:rsidRPr="00CA2FE3" w:rsidRDefault="00846C7E" w:rsidP="00846C7E">
      <w:pPr>
        <w:pStyle w:val="Heading4"/>
        <w:rPr>
          <w:rFonts w:cs="Calibri"/>
        </w:rPr>
      </w:pPr>
      <w:r w:rsidRPr="00B50A5F">
        <w:rPr>
          <w:rFonts w:cs="Calibri"/>
        </w:rPr>
        <w:t xml:space="preserve">High prices are bad: they boost </w:t>
      </w:r>
      <w:r w:rsidRPr="00B50A5F">
        <w:rPr>
          <w:rFonts w:cs="Calibri"/>
          <w:u w:val="single"/>
        </w:rPr>
        <w:t>war chests</w:t>
      </w:r>
      <w:r w:rsidRPr="00B50A5F">
        <w:rPr>
          <w:rFonts w:cs="Calibri"/>
        </w:rPr>
        <w:t xml:space="preserve"> which causes </w:t>
      </w:r>
      <w:r w:rsidRPr="00B50A5F">
        <w:rPr>
          <w:rFonts w:cs="Calibri"/>
          <w:u w:val="single"/>
        </w:rPr>
        <w:t>overconfidence</w:t>
      </w:r>
      <w:r w:rsidRPr="00B50A5F">
        <w:rPr>
          <w:rFonts w:cs="Calibri"/>
        </w:rPr>
        <w:t xml:space="preserve"> in petrostates and </w:t>
      </w:r>
      <w:r w:rsidRPr="00B50A5F">
        <w:rPr>
          <w:rFonts w:cs="Calibri"/>
          <w:u w:val="single"/>
        </w:rPr>
        <w:t>lines the pockets</w:t>
      </w:r>
      <w:r w:rsidRPr="00B50A5F">
        <w:rPr>
          <w:rFonts w:cs="Calibri"/>
        </w:rPr>
        <w:t xml:space="preserve"> of doves---that’s Ashford. It’s </w:t>
      </w:r>
      <w:r w:rsidRPr="00B50A5F">
        <w:rPr>
          <w:rFonts w:cs="Calibri"/>
          <w:u w:val="single"/>
        </w:rPr>
        <w:t>empirically proven</w:t>
      </w:r>
      <w:r w:rsidRPr="00B50A5F">
        <w:rPr>
          <w:rFonts w:cs="Calibri"/>
        </w:rPr>
        <w:t xml:space="preserve"> in Russia and Middle East states </w:t>
      </w:r>
      <w:r w:rsidRPr="00B50A5F">
        <w:rPr>
          <w:rFonts w:cs="Calibri"/>
          <w:u w:val="single"/>
        </w:rPr>
        <w:t>regional wars</w:t>
      </w:r>
      <w:r w:rsidRPr="00B50A5F">
        <w:rPr>
          <w:rFonts w:cs="Calibri"/>
        </w:rPr>
        <w:t>.</w:t>
      </w:r>
    </w:p>
    <w:p w14:paraId="05F3D1B9" w14:textId="77777777" w:rsidR="00846C7E" w:rsidRPr="00B50A5F" w:rsidRDefault="00846C7E" w:rsidP="00846C7E">
      <w:pPr>
        <w:pStyle w:val="Heading4"/>
        <w:rPr>
          <w:rFonts w:cs="Calibri"/>
        </w:rPr>
      </w:pPr>
      <w:r w:rsidRPr="00B50A5F">
        <w:rPr>
          <w:rFonts w:cs="Calibri"/>
        </w:rPr>
        <w:t xml:space="preserve">This is empirical law---the most comprehensive data agrees. </w:t>
      </w:r>
    </w:p>
    <w:p w14:paraId="75C1685E" w14:textId="77777777" w:rsidR="00846C7E" w:rsidRPr="00B50A5F" w:rsidRDefault="00846C7E" w:rsidP="00846C7E">
      <w:r w:rsidRPr="00B50A5F">
        <w:rPr>
          <w:rStyle w:val="Style13ptBold"/>
        </w:rPr>
        <w:t>Hendrix 17</w:t>
      </w:r>
      <w:r w:rsidRPr="00B50A5F">
        <w:t>, International Studies Professor at the University of Denver &lt;3 (Cullen S. Hendrix, 2017, “Oil prices and interstate conflict,” Conflict Management and Peace Science, Vol. 34, No. 6, pp. 575–596, University of Kansas Libraries, SAGE Journals)</w:t>
      </w:r>
    </w:p>
    <w:p w14:paraId="17CDC6E7" w14:textId="77777777" w:rsidR="00846C7E" w:rsidRPr="00B50A5F" w:rsidRDefault="00846C7E" w:rsidP="00846C7E">
      <w:pPr>
        <w:rPr>
          <w:sz w:val="16"/>
          <w:szCs w:val="16"/>
        </w:rPr>
      </w:pPr>
      <w:r w:rsidRPr="00B50A5F">
        <w:rPr>
          <w:sz w:val="16"/>
          <w:szCs w:val="16"/>
        </w:rPr>
        <w:t>Data, estimation, and results</w:t>
      </w:r>
    </w:p>
    <w:p w14:paraId="4C543CFF" w14:textId="77777777" w:rsidR="00846C7E" w:rsidRPr="00B50A5F" w:rsidRDefault="00846C7E" w:rsidP="00846C7E">
      <w:pPr>
        <w:rPr>
          <w:sz w:val="16"/>
          <w:szCs w:val="16"/>
        </w:rPr>
      </w:pPr>
      <w:r w:rsidRPr="00B50A5F">
        <w:rPr>
          <w:rStyle w:val="StyleUnderline"/>
          <w:highlight w:val="cyan"/>
        </w:rPr>
        <w:t xml:space="preserve">This </w:t>
      </w:r>
      <w:r w:rsidRPr="00B50A5F">
        <w:rPr>
          <w:rStyle w:val="Emphasis"/>
          <w:highlight w:val="cyan"/>
        </w:rPr>
        <w:t>study</w:t>
      </w:r>
      <w:r w:rsidRPr="00B50A5F">
        <w:rPr>
          <w:rStyle w:val="StyleUnderline"/>
          <w:highlight w:val="cyan"/>
        </w:rPr>
        <w:t xml:space="preserve"> builds on</w:t>
      </w:r>
      <w:r w:rsidRPr="00B50A5F">
        <w:rPr>
          <w:sz w:val="16"/>
          <w:szCs w:val="16"/>
        </w:rPr>
        <w:t xml:space="preserve"> replications of </w:t>
      </w:r>
      <w:r w:rsidRPr="00B50A5F">
        <w:rPr>
          <w:rStyle w:val="Emphasis"/>
        </w:rPr>
        <w:t>Colgan</w:t>
      </w:r>
      <w:r w:rsidRPr="00B50A5F">
        <w:rPr>
          <w:sz w:val="16"/>
          <w:szCs w:val="16"/>
        </w:rPr>
        <w:t xml:space="preserve"> (2010) </w:t>
      </w:r>
      <w:r w:rsidRPr="00B50A5F">
        <w:rPr>
          <w:rStyle w:val="StyleUnderline"/>
        </w:rPr>
        <w:t xml:space="preserve">and </w:t>
      </w:r>
      <w:r w:rsidRPr="00B50A5F">
        <w:rPr>
          <w:rStyle w:val="Emphasis"/>
        </w:rPr>
        <w:t>Weeks</w:t>
      </w:r>
      <w:r w:rsidRPr="00B50A5F">
        <w:rPr>
          <w:sz w:val="16"/>
          <w:szCs w:val="16"/>
        </w:rPr>
        <w:t xml:space="preserve"> (2012). The former is a monadic8 analysis of the effects </w:t>
      </w:r>
      <w:r w:rsidRPr="00B50A5F">
        <w:rPr>
          <w:rStyle w:val="StyleUnderline"/>
        </w:rPr>
        <w:t>of oil exporter status</w:t>
      </w:r>
      <w:r w:rsidRPr="00B50A5F">
        <w:rPr>
          <w:sz w:val="16"/>
          <w:szCs w:val="16"/>
        </w:rPr>
        <w:t xml:space="preserve"> on MIDs. The latter is a directeddyadic9 analysis of MID initiation. The Colgan replication is conducted on a sample comprising 153 states for the period 1947–2001; coverage of the variables restricts the analysis to 6014 country-years. The Weeks replication is conducted on a sample of 25,953 directed dyads for the period 1947–1998; coverage of the variables restricts the analysis to a maximum of </w:t>
      </w:r>
      <w:r w:rsidRPr="00B50A5F">
        <w:rPr>
          <w:rStyle w:val="Emphasis"/>
          <w:highlight w:val="cyan"/>
        </w:rPr>
        <w:t>728,226</w:t>
      </w:r>
      <w:r w:rsidRPr="00B50A5F">
        <w:rPr>
          <w:rStyle w:val="StyleUnderline"/>
        </w:rPr>
        <w:t xml:space="preserve"> directed </w:t>
      </w:r>
      <w:r w:rsidRPr="00B50A5F">
        <w:rPr>
          <w:rStyle w:val="StyleUnderline"/>
          <w:highlight w:val="cyan"/>
        </w:rPr>
        <w:t>dyad-</w:t>
      </w:r>
      <w:r w:rsidRPr="00B50A5F">
        <w:rPr>
          <w:rStyle w:val="Emphasis"/>
          <w:highlight w:val="cyan"/>
        </w:rPr>
        <w:t>years</w:t>
      </w:r>
      <w:r w:rsidRPr="00B50A5F">
        <w:rPr>
          <w:sz w:val="16"/>
          <w:szCs w:val="16"/>
        </w:rPr>
        <w:t>. Although the Weeks study did not originally investigate the effects of oil prices on dispute behavior, it is a very highly cited and well-respected recent contribution to the quantitative empirical literature on MID initiation.</w:t>
      </w:r>
    </w:p>
    <w:p w14:paraId="56B4DB80" w14:textId="77777777" w:rsidR="00846C7E" w:rsidRPr="00B50A5F" w:rsidRDefault="00846C7E" w:rsidP="00846C7E">
      <w:pPr>
        <w:rPr>
          <w:sz w:val="16"/>
          <w:szCs w:val="16"/>
        </w:rPr>
      </w:pPr>
      <w:r w:rsidRPr="00B50A5F">
        <w:rPr>
          <w:sz w:val="16"/>
          <w:szCs w:val="16"/>
        </w:rPr>
        <w:t xml:space="preserve">For the Colgan reanalysis, the dependent variable is the country-year count of MIDs. Behaviorally, MIDs range from relatively minor acts, such as or including troop incursions into disputed territory and firing warning shots, and attacks resulting in fatalities. </w:t>
      </w:r>
      <w:r w:rsidRPr="00B50A5F">
        <w:rPr>
          <w:rStyle w:val="StyleUnderline"/>
        </w:rPr>
        <w:t xml:space="preserve">This is considered </w:t>
      </w:r>
      <w:r w:rsidRPr="00B50A5F">
        <w:rPr>
          <w:rStyle w:val="StyleUnderline"/>
          <w:highlight w:val="cyan"/>
        </w:rPr>
        <w:t xml:space="preserve">the most </w:t>
      </w:r>
      <w:r w:rsidRPr="00B50A5F">
        <w:rPr>
          <w:rStyle w:val="Emphasis"/>
          <w:highlight w:val="cyan"/>
        </w:rPr>
        <w:t>comprehensive</w:t>
      </w:r>
      <w:r w:rsidRPr="00B50A5F">
        <w:rPr>
          <w:rStyle w:val="StyleUnderline"/>
        </w:rPr>
        <w:t xml:space="preserve"> and widely used </w:t>
      </w:r>
      <w:r w:rsidRPr="00B50A5F">
        <w:rPr>
          <w:rStyle w:val="Emphasis"/>
          <w:highlight w:val="cyan"/>
        </w:rPr>
        <w:t>data</w:t>
      </w:r>
      <w:r w:rsidRPr="00B50A5F">
        <w:rPr>
          <w:rStyle w:val="Emphasis"/>
        </w:rPr>
        <w:t xml:space="preserve"> source</w:t>
      </w:r>
      <w:r w:rsidRPr="00B50A5F">
        <w:rPr>
          <w:rStyle w:val="StyleUnderline"/>
        </w:rPr>
        <w:t xml:space="preserve"> </w:t>
      </w:r>
      <w:r w:rsidRPr="00B50A5F">
        <w:rPr>
          <w:rStyle w:val="StyleUnderline"/>
          <w:highlight w:val="cyan"/>
        </w:rPr>
        <w:t>on</w:t>
      </w:r>
      <w:r w:rsidRPr="00B50A5F">
        <w:rPr>
          <w:rStyle w:val="StyleUnderline"/>
        </w:rPr>
        <w:t xml:space="preserve"> interstate </w:t>
      </w:r>
      <w:r w:rsidRPr="00B50A5F">
        <w:rPr>
          <w:rStyle w:val="Emphasis"/>
          <w:highlight w:val="cyan"/>
        </w:rPr>
        <w:t>conflicts</w:t>
      </w:r>
      <w:r w:rsidRPr="00B50A5F">
        <w:rPr>
          <w:sz w:val="16"/>
          <w:szCs w:val="16"/>
        </w:rPr>
        <w:t>. Tests for two operationalizations are presented: total MIDs, irrespective of which state instigated, and instigated MIDs, those in which the country in question is the initiator (i.e. took the first action). The mean for MIDs is 0.5, with at least one MID occurring in roughly 25% of country-years, and with a maximum value of 26 (Iran in 1987). The mean for instigated MIDs is 0.24, with at least one MID instigated in 10% of country-years, with a maximum of 23 (Iran in 1987). For the Weeks reanalysis, the dependent variable is whether or not country A initiated a MID against country B in a given year. Initiated MIDs are quite rare, with initiated MIDs occurring in 0.18% of directed dyad-years.</w:t>
      </w:r>
    </w:p>
    <w:p w14:paraId="7355A7AC" w14:textId="77777777" w:rsidR="00846C7E" w:rsidRPr="00B50A5F" w:rsidRDefault="00846C7E" w:rsidP="00846C7E">
      <w:pPr>
        <w:rPr>
          <w:sz w:val="16"/>
          <w:szCs w:val="16"/>
        </w:rPr>
      </w:pPr>
      <w:r w:rsidRPr="00B50A5F">
        <w:rPr>
          <w:sz w:val="16"/>
          <w:szCs w:val="16"/>
        </w:rPr>
        <w:t>The main independent variable is the real price of oil per barrel (West Texas Intermediate, or WTI) in constant 2008 dollars; data are from Hamilton (2009).10 WTI, along with Brent Blend and Dubai/Oman, is one of the three major benchmarks against which crude contracts are pegged.11 Table 1 presents prices by decade for the period under study (1947–2001). Oil prices ranged from a low of US$17.54 per barrel in 1947 to a high of US$96.72 per barrel in 1980. Average prices were highest in the 1980s, when oil traded at prices 157% higher than the average of the 1960s. The relative standard deviation (RSD, s/m) indicates that while prices were higher on average in the 1980s, prices were more volatile in the 1970s, the decade characterized by two OPEC embargos. This stands in contrast to the 1950s and 1960s, a period characterized by comparatively low prices and very low price volatility.</w:t>
      </w:r>
    </w:p>
    <w:p w14:paraId="380E5A16" w14:textId="77777777" w:rsidR="00846C7E" w:rsidRPr="00B50A5F" w:rsidRDefault="00846C7E" w:rsidP="00846C7E">
      <w:pPr>
        <w:rPr>
          <w:sz w:val="16"/>
          <w:szCs w:val="16"/>
        </w:rPr>
      </w:pPr>
      <w:r w:rsidRPr="00B50A5F">
        <w:rPr>
          <w:sz w:val="16"/>
          <w:szCs w:val="16"/>
        </w:rPr>
        <w:t>To test for conditional effects, the price variable is interacted with several variables drawn from Colgan (2010). Petrostate is a dummy coding that takes a value of one if revenues from net oil exports constitute at least 10% of GDP, and zero otherwise. Petrostates account for 11.6% of country-years and 13% of directed dyad-years in the samples, with 11 states meeting this threshold for the entire time period.12</w:t>
      </w:r>
    </w:p>
    <w:p w14:paraId="19A2C75A" w14:textId="77777777" w:rsidR="00846C7E" w:rsidRPr="00B50A5F" w:rsidRDefault="00846C7E" w:rsidP="00846C7E">
      <w:pPr>
        <w:rPr>
          <w:sz w:val="16"/>
          <w:szCs w:val="16"/>
        </w:rPr>
      </w:pPr>
      <w:r w:rsidRPr="00B50A5F">
        <w:rPr>
          <w:sz w:val="16"/>
          <w:szCs w:val="16"/>
        </w:rPr>
        <w:t>Revolutionary leader is a dummy coding for whether the head of state was a revolutionary leader or not. Colgan’s definition of a revolutionary leader has two components. The first component involves the means by which the ruler comes in to office: ‘‘First, has the individual leader used armed force against his own state at any time prior to coming to office as an integral part of coming to national influence, and ultimately, state leadership? Second, were there mass demonstrations or uprisings, violent or non-violent, that were instrumental in deciding the outcome of the transition?’’ (Colgan, 2012: 444–445). The second component refers to the types of policies the leader implemented while in office: ‘‘Did the leader usher in a major change to the constitution? Did the leader adopt communism or fascism as the official ideology of the state/ruling party? Did the leader overhaul rules governing property ownership?’’ (Colgan, 2012: 445). Revolutionary leaders are present in 13.8% of country-years in the sample, with Russia/Union of Soviet Socialist Republics (82%), Cuba (81%), Albania (79%), Serbia/Yugoslavia (78%), and the Democratic Republic of the Congo (76%) having the largest proportion of time spent under revolutionary governments. For a complete list of revolutionary leaders, see Colgan (2012).</w:t>
      </w:r>
    </w:p>
    <w:p w14:paraId="14C67481" w14:textId="77777777" w:rsidR="00846C7E" w:rsidRPr="00B50A5F" w:rsidRDefault="00846C7E" w:rsidP="00846C7E">
      <w:pPr>
        <w:rPr>
          <w:sz w:val="16"/>
          <w:szCs w:val="16"/>
        </w:rPr>
      </w:pPr>
      <w:r w:rsidRPr="00B50A5F">
        <w:rPr>
          <w:sz w:val="16"/>
          <w:szCs w:val="16"/>
        </w:rPr>
        <w:t>Various controls are included as well. In the Colgan reanalysis, (ln) population size and (ln) GDP per capita are included. Larger states have engaged in more disputes, while the effect of GDP per capita is theoretically ambiguous: wealthier states tend to have more resources to invest in military capacity, but this would affect both their ability to project force and their ability to deter attempts to use force against them. Since major powers tend to be more involved in international disputes than even their population size and level of development would suggest, a control for major power status is included, as is a control for democracy. While pairs of democracies are much less likely to fight (Oneal and Russett, 1997), the theoretical effect of democracy in the monadic sense is less well established. However, it is important to include it as a control, since oil exporters tend to be more autocratic than non-oil-exporting countries (Anderson and Ross, 2014; Ross, 2001). Democracy is operationalized using the revised combined Polity score, a 21-point scale ranging from 10 (strong democracies) to 210 (strong autocracies) (Marshall and Jaggers, 2009). Finally, controls for temporal dependence—peace years, or a count of years since a country’s last MID, and its squared and cubed terms—are included as well.13 All specifications include panel fixed effects and clustered standard errors.14 All independent variables are lagged one time period to address concerns about the endogeneity of prices to conflict behavior, a relationship that will be probed further in robustness checks. Because the dependent variable is a count variable, negative binomial and Poisson regression are used.</w:t>
      </w:r>
    </w:p>
    <w:p w14:paraId="1C70442B" w14:textId="77777777" w:rsidR="00846C7E" w:rsidRPr="00B50A5F" w:rsidRDefault="00846C7E" w:rsidP="00846C7E">
      <w:pPr>
        <w:rPr>
          <w:sz w:val="16"/>
          <w:szCs w:val="16"/>
        </w:rPr>
      </w:pPr>
      <w:r w:rsidRPr="00B50A5F">
        <w:rPr>
          <w:sz w:val="16"/>
          <w:szCs w:val="16"/>
        </w:rPr>
        <w:t>In the Weeks reanalysis, the controls include indicator variables for a variety of authoritarian regime types (machines, juntas, bosses and strongmen; see Weeks (2012) for a description), measures of military capabilities, derived from the Correlates of War operationalizations thereof, for both states, major and minor power status, and peace years and its squared and cubic terms.15 As the outcome is binary, logistic regression is used. Specifications include either directed dyad random effects or fixed effects as indicated.16 Random and fixed effects represent two alternatives for addressing otherwise unmodeled attributes of directed dyads that affect the baseline propensity for conflict initiation.</w:t>
      </w:r>
    </w:p>
    <w:p w14:paraId="19F3EE28" w14:textId="77777777" w:rsidR="00846C7E" w:rsidRPr="00B50A5F" w:rsidRDefault="00846C7E" w:rsidP="00846C7E">
      <w:pPr>
        <w:rPr>
          <w:sz w:val="16"/>
          <w:szCs w:val="16"/>
        </w:rPr>
      </w:pPr>
      <w:r w:rsidRPr="00B50A5F">
        <w:rPr>
          <w:sz w:val="16"/>
          <w:szCs w:val="16"/>
        </w:rPr>
        <w:t>Table 2 presents results for the Colgan reanalysis; the odd-numbered models correspond to MID onsets and the even-numbered to instigated MIDs. Interaction terms complicate interpretation of coefficients, since levels of statistical significance are conditional on the mediating variable taking on a value of zero (Braumoeller, 2004). The dummy specifications of petrostate and revolutionary leadership, however, simplify interpretation. The coefficient on oil price represents the effect of oil prices on non-petrostate, non-revolutionary leader-led countries, while the coefficients on the petrostate and revolutionary leader represent the effect of these factors on MIDs and instigated MIDs when oil prices are zero—the effect necessarily varies across observed values of the interacted variable. To assess the impact of oil prices in petrostates and under revolutionary leaders, one must calculate the conditional slope as an additive function of the coefficients on oil price and the interaction terms.</w:t>
      </w:r>
    </w:p>
    <w:p w14:paraId="3E04216A" w14:textId="77777777" w:rsidR="00846C7E" w:rsidRPr="00B50A5F" w:rsidRDefault="00846C7E" w:rsidP="00846C7E">
      <w:pPr>
        <w:rPr>
          <w:sz w:val="16"/>
          <w:szCs w:val="16"/>
        </w:rPr>
      </w:pPr>
      <w:r w:rsidRPr="00B50A5F">
        <w:rPr>
          <w:sz w:val="16"/>
          <w:szCs w:val="16"/>
        </w:rPr>
        <w:t xml:space="preserve">The results provide support for H1. </w:t>
      </w:r>
      <w:r w:rsidRPr="00B50A5F">
        <w:rPr>
          <w:rStyle w:val="Emphasis"/>
          <w:highlight w:val="cyan"/>
        </w:rPr>
        <w:t>Higher</w:t>
      </w:r>
      <w:r w:rsidRPr="00B50A5F">
        <w:rPr>
          <w:rStyle w:val="StyleUnderline"/>
          <w:highlight w:val="cyan"/>
        </w:rPr>
        <w:t xml:space="preserve"> oil prices</w:t>
      </w:r>
      <w:r w:rsidRPr="00B50A5F">
        <w:rPr>
          <w:rStyle w:val="StyleUnderline"/>
        </w:rPr>
        <w:t xml:space="preserve"> are associated with an </w:t>
      </w:r>
      <w:r w:rsidRPr="00B50A5F">
        <w:rPr>
          <w:rStyle w:val="Emphasis"/>
          <w:highlight w:val="cyan"/>
        </w:rPr>
        <w:t>increase</w:t>
      </w:r>
      <w:r w:rsidRPr="00B50A5F">
        <w:rPr>
          <w:rStyle w:val="StyleUnderline"/>
        </w:rPr>
        <w:t xml:space="preserve">d frequency of </w:t>
      </w:r>
      <w:r w:rsidRPr="00B50A5F">
        <w:rPr>
          <w:rStyle w:val="Emphasis"/>
          <w:highlight w:val="cyan"/>
        </w:rPr>
        <w:t>MID onsets</w:t>
      </w:r>
      <w:r w:rsidRPr="00B50A5F">
        <w:rPr>
          <w:rStyle w:val="StyleUnderline"/>
          <w:highlight w:val="cyan"/>
        </w:rPr>
        <w:t xml:space="preserve"> in petrostates</w:t>
      </w:r>
      <w:r w:rsidRPr="00B50A5F">
        <w:rPr>
          <w:sz w:val="16"/>
          <w:szCs w:val="16"/>
        </w:rPr>
        <w:t xml:space="preserve">, but not in non-petrostates. All things being equal, a </w:t>
      </w:r>
      <w:r w:rsidRPr="00B50A5F">
        <w:rPr>
          <w:rStyle w:val="StyleUnderline"/>
          <w:highlight w:val="cyan"/>
        </w:rPr>
        <w:t>one</w:t>
      </w:r>
      <w:r w:rsidRPr="00B50A5F">
        <w:rPr>
          <w:rStyle w:val="StyleUnderline"/>
        </w:rPr>
        <w:t xml:space="preserve"> </w:t>
      </w:r>
      <w:r w:rsidRPr="00B50A5F">
        <w:rPr>
          <w:rStyle w:val="Emphasis"/>
        </w:rPr>
        <w:t xml:space="preserve">standard </w:t>
      </w:r>
      <w:r w:rsidRPr="00B50A5F">
        <w:rPr>
          <w:rStyle w:val="Emphasis"/>
          <w:highlight w:val="cyan"/>
        </w:rPr>
        <w:t>deviation</w:t>
      </w:r>
      <w:r w:rsidRPr="00B50A5F">
        <w:rPr>
          <w:sz w:val="16"/>
          <w:szCs w:val="16"/>
        </w:rPr>
        <w:t xml:space="preserve"> (US$18.60) </w:t>
      </w:r>
      <w:r w:rsidRPr="00B50A5F">
        <w:rPr>
          <w:rStyle w:val="StyleUnderline"/>
          <w:highlight w:val="cyan"/>
        </w:rPr>
        <w:t>increase in</w:t>
      </w:r>
      <w:r w:rsidRPr="00B50A5F">
        <w:rPr>
          <w:rStyle w:val="StyleUnderline"/>
        </w:rPr>
        <w:t xml:space="preserve"> the </w:t>
      </w:r>
      <w:r w:rsidRPr="00B50A5F">
        <w:rPr>
          <w:rStyle w:val="Emphasis"/>
          <w:highlight w:val="cyan"/>
        </w:rPr>
        <w:t>price</w:t>
      </w:r>
      <w:r w:rsidRPr="00B50A5F">
        <w:rPr>
          <w:rStyle w:val="Emphasis"/>
        </w:rPr>
        <w:t xml:space="preserve"> of oil</w:t>
      </w:r>
      <w:r w:rsidRPr="00B50A5F">
        <w:rPr>
          <w:sz w:val="16"/>
          <w:szCs w:val="16"/>
        </w:rPr>
        <w:t xml:space="preserve"> per barrel from the sample mean (US$33.81) </w:t>
      </w:r>
      <w:r w:rsidRPr="00B50A5F">
        <w:rPr>
          <w:rStyle w:val="StyleUnderline"/>
          <w:highlight w:val="cyan"/>
        </w:rPr>
        <w:t>is</w:t>
      </w:r>
      <w:r w:rsidRPr="00B50A5F">
        <w:rPr>
          <w:rStyle w:val="StyleUnderline"/>
        </w:rPr>
        <w:t xml:space="preserve"> associated with </w:t>
      </w:r>
      <w:r w:rsidRPr="00B50A5F">
        <w:rPr>
          <w:rStyle w:val="StyleUnderline"/>
          <w:highlight w:val="cyan"/>
        </w:rPr>
        <w:t xml:space="preserve">a </w:t>
      </w:r>
      <w:r w:rsidRPr="00B50A5F">
        <w:rPr>
          <w:rStyle w:val="Emphasis"/>
          <w:highlight w:val="cyan"/>
        </w:rPr>
        <w:t>13%</w:t>
      </w:r>
      <w:r w:rsidRPr="00B50A5F">
        <w:rPr>
          <w:rStyle w:val="StyleUnderline"/>
          <w:highlight w:val="cyan"/>
        </w:rPr>
        <w:t xml:space="preserve"> increase in</w:t>
      </w:r>
      <w:r w:rsidRPr="00B50A5F">
        <w:rPr>
          <w:rStyle w:val="StyleUnderline"/>
        </w:rPr>
        <w:t xml:space="preserve"> the frequency of </w:t>
      </w:r>
      <w:r w:rsidRPr="00B50A5F">
        <w:rPr>
          <w:rStyle w:val="Emphasis"/>
          <w:highlight w:val="cyan"/>
        </w:rPr>
        <w:t>MIDs</w:t>
      </w:r>
      <w:r w:rsidRPr="00B50A5F">
        <w:rPr>
          <w:sz w:val="16"/>
          <w:szCs w:val="16"/>
        </w:rPr>
        <w:t xml:space="preserve"> (model 2.1). Phrased in Friedman’s terms, </w:t>
      </w:r>
      <w:r w:rsidRPr="00B50A5F">
        <w:rPr>
          <w:rStyle w:val="StyleUnderline"/>
        </w:rPr>
        <w:t xml:space="preserve">petrostates are roughly </w:t>
      </w:r>
      <w:r w:rsidRPr="00B50A5F">
        <w:rPr>
          <w:rStyle w:val="Emphasis"/>
        </w:rPr>
        <w:t>30%</w:t>
      </w:r>
      <w:r w:rsidRPr="00B50A5F">
        <w:rPr>
          <w:rStyle w:val="StyleUnderline"/>
        </w:rPr>
        <w:t xml:space="preserve"> more </w:t>
      </w:r>
      <w:r w:rsidRPr="00B50A5F">
        <w:rPr>
          <w:rStyle w:val="Emphasis"/>
        </w:rPr>
        <w:t>likely</w:t>
      </w:r>
      <w:r w:rsidRPr="00B50A5F">
        <w:rPr>
          <w:rStyle w:val="StyleUnderline"/>
        </w:rPr>
        <w:t xml:space="preserve"> to be involved in </w:t>
      </w:r>
      <w:r w:rsidRPr="00B50A5F">
        <w:rPr>
          <w:rStyle w:val="Emphasis"/>
        </w:rPr>
        <w:t>disputes</w:t>
      </w:r>
      <w:r w:rsidRPr="00B50A5F">
        <w:rPr>
          <w:rStyle w:val="StyleUnderline"/>
        </w:rPr>
        <w:t xml:space="preserve"> when oil prices are at US</w:t>
      </w:r>
      <w:r w:rsidRPr="00B50A5F">
        <w:rPr>
          <w:rStyle w:val="Emphasis"/>
        </w:rPr>
        <w:t>$60</w:t>
      </w:r>
      <w:r w:rsidRPr="00B50A5F">
        <w:rPr>
          <w:rStyle w:val="StyleUnderline"/>
        </w:rPr>
        <w:t xml:space="preserve"> per barrel </w:t>
      </w:r>
      <w:r w:rsidRPr="00B50A5F">
        <w:rPr>
          <w:rStyle w:val="Emphasis"/>
        </w:rPr>
        <w:t>than</w:t>
      </w:r>
      <w:r w:rsidRPr="00B50A5F">
        <w:rPr>
          <w:rStyle w:val="StyleUnderline"/>
        </w:rPr>
        <w:t xml:space="preserve"> when they are at US</w:t>
      </w:r>
      <w:r w:rsidRPr="00B50A5F">
        <w:rPr>
          <w:rStyle w:val="Emphasis"/>
        </w:rPr>
        <w:t>$20</w:t>
      </w:r>
      <w:r w:rsidRPr="00B50A5F">
        <w:rPr>
          <w:rStyle w:val="StyleUnderline"/>
        </w:rPr>
        <w:t xml:space="preserve"> per barrel</w:t>
      </w:r>
      <w:r w:rsidRPr="00B50A5F">
        <w:rPr>
          <w:sz w:val="16"/>
          <w:szCs w:val="16"/>
        </w:rPr>
        <w:t>. No such relationship is found for non-petrostates, providing support for H4. Confirming the results of Colgan’s earlier analysis, however, the confluence of petrostate status and revolutionary leadership is associated with significantly more bellicose behavior, and this finding is not price contingent: the petrostate 3 revolutionary leader interaction term is positive and significant in all four specifications, while the oil price 3 petrostate 3 revolutionary leader interaction term is not statistically significant in all four specifications and the confidence intervals for revolutionary-led petrostates are so large as to be statistically indistinguishable from the other categories (non-petrostates and petrostates). Given that revolutionary-led petrostates are still petrostates, however, their dispute propensity increases as prices increase, although the proportional effects are smaller given the higher baseline incidence of MIDs.</w:t>
      </w:r>
    </w:p>
    <w:p w14:paraId="3F82B1C8" w14:textId="77777777" w:rsidR="00846C7E" w:rsidRPr="00B50A5F" w:rsidRDefault="00846C7E" w:rsidP="00846C7E">
      <w:pPr>
        <w:rPr>
          <w:sz w:val="16"/>
          <w:szCs w:val="16"/>
        </w:rPr>
      </w:pPr>
      <w:r w:rsidRPr="00B50A5F">
        <w:rPr>
          <w:sz w:val="16"/>
          <w:szCs w:val="16"/>
        </w:rPr>
        <w:t xml:space="preserve">The </w:t>
      </w:r>
      <w:r w:rsidRPr="00B50A5F">
        <w:rPr>
          <w:rStyle w:val="StyleUnderline"/>
        </w:rPr>
        <w:t xml:space="preserve">monadic </w:t>
      </w:r>
      <w:r w:rsidRPr="00B50A5F">
        <w:rPr>
          <w:rStyle w:val="Emphasis"/>
          <w:highlight w:val="cyan"/>
        </w:rPr>
        <w:t>results</w:t>
      </w:r>
      <w:r w:rsidRPr="00B50A5F">
        <w:rPr>
          <w:rStyle w:val="StyleUnderline"/>
          <w:highlight w:val="cyan"/>
        </w:rPr>
        <w:t xml:space="preserve"> indicate</w:t>
      </w:r>
      <w:r w:rsidRPr="00B50A5F">
        <w:rPr>
          <w:rStyle w:val="StyleUnderline"/>
        </w:rPr>
        <w:t xml:space="preserve"> that the </w:t>
      </w:r>
      <w:r w:rsidRPr="00B50A5F">
        <w:rPr>
          <w:rStyle w:val="Emphasis"/>
          <w:highlight w:val="cyan"/>
        </w:rPr>
        <w:t>bellicosity</w:t>
      </w:r>
      <w:r w:rsidRPr="00B50A5F">
        <w:rPr>
          <w:rStyle w:val="StyleUnderline"/>
        </w:rPr>
        <w:t xml:space="preserve"> of petrostates</w:t>
      </w:r>
      <w:r w:rsidRPr="00B50A5F">
        <w:rPr>
          <w:sz w:val="16"/>
          <w:szCs w:val="16"/>
        </w:rPr>
        <w:t xml:space="preserve"> relative to non-petrostates </w:t>
      </w:r>
      <w:r w:rsidRPr="00B50A5F">
        <w:rPr>
          <w:rStyle w:val="StyleUnderline"/>
          <w:highlight w:val="cyan"/>
        </w:rPr>
        <w:t xml:space="preserve">is </w:t>
      </w:r>
      <w:r w:rsidRPr="00B50A5F">
        <w:rPr>
          <w:rStyle w:val="Emphasis"/>
          <w:highlight w:val="cyan"/>
        </w:rPr>
        <w:t>price-contingent</w:t>
      </w:r>
      <w:r w:rsidRPr="00B50A5F">
        <w:rPr>
          <w:sz w:val="16"/>
          <w:szCs w:val="16"/>
        </w:rPr>
        <w:t>. Figure 3 plots predicted counts of MIDs for revolutionary-led petrostates, petrostates without revolutionary leaders, and non-petrostates across a range of values for oil prices. Above US$70 per barrel, petrostates are significantly more dispute-prone than non-petrostates: although the confidence intervals overlap, two-sample t-tests confirm that the estimated counts of MIDs for petrotates and non-petrostates are significant at and above US$70 per barrel.17 Below US$30 per barrel, petrostates are less dispute-prone than non-petrostates, although the finding is not statistically significant. Revolutionary-led petrostates are the most dispute-prone across all oil prices, although the finding is statistically insignificant above US$70 per barrel.</w:t>
      </w:r>
    </w:p>
    <w:p w14:paraId="13EB0A12" w14:textId="77777777" w:rsidR="00846C7E" w:rsidRPr="00B50A5F" w:rsidRDefault="00846C7E" w:rsidP="00846C7E">
      <w:pPr>
        <w:pStyle w:val="Heading4"/>
        <w:rPr>
          <w:rFonts w:cs="Calibri"/>
        </w:rPr>
      </w:pPr>
      <w:r w:rsidRPr="00B50A5F">
        <w:rPr>
          <w:rFonts w:cs="Calibri"/>
        </w:rPr>
        <w:t xml:space="preserve">High prices cause war: they </w:t>
      </w:r>
      <w:r w:rsidRPr="00B50A5F">
        <w:rPr>
          <w:rFonts w:cs="Calibri"/>
          <w:u w:val="single"/>
        </w:rPr>
        <w:t>satiate opposition</w:t>
      </w:r>
      <w:r w:rsidRPr="00B50A5F">
        <w:rPr>
          <w:rFonts w:cs="Calibri"/>
        </w:rPr>
        <w:t xml:space="preserve"> and </w:t>
      </w:r>
      <w:r w:rsidRPr="00B50A5F">
        <w:rPr>
          <w:rFonts w:cs="Calibri"/>
          <w:u w:val="single"/>
        </w:rPr>
        <w:t>sanction spending</w:t>
      </w:r>
      <w:r w:rsidRPr="00B50A5F">
        <w:rPr>
          <w:rFonts w:cs="Calibri"/>
        </w:rPr>
        <w:t xml:space="preserve"> for foreign aggression.</w:t>
      </w:r>
    </w:p>
    <w:p w14:paraId="3AEE01CC" w14:textId="77777777" w:rsidR="00846C7E" w:rsidRPr="00B50A5F" w:rsidRDefault="00846C7E" w:rsidP="00846C7E">
      <w:r w:rsidRPr="00B50A5F">
        <w:rPr>
          <w:rStyle w:val="Style13ptBold"/>
        </w:rPr>
        <w:t>Ashford 22</w:t>
      </w:r>
      <w:r w:rsidRPr="00B50A5F">
        <w:t xml:space="preserve">, Adjunct Professor of Security Studies at Georgetown University, Ph.D., Foreign Affairs, University of Virginia, M.A., International Affairs, American University, B.A., Foreign Affairs, University of Virginia (Emma Ashford, 2022, “Chapter 3: Resource Arms Racing: Oil Wealth and Military Power,” in </w:t>
      </w:r>
      <w:r w:rsidRPr="00B50A5F">
        <w:rPr>
          <w:i/>
          <w:iCs/>
        </w:rPr>
        <w:t>Oil, The State, And War: The Foreign Policies of Petrostates</w:t>
      </w:r>
      <w:r w:rsidRPr="00B50A5F">
        <w:t>, pp. 55-88, Georgetown University Press, University of Kansas Libraries, ILL)</w:t>
      </w:r>
    </w:p>
    <w:p w14:paraId="57C7BDDC" w14:textId="77777777" w:rsidR="00846C7E" w:rsidRPr="00B50A5F" w:rsidRDefault="00846C7E" w:rsidP="00846C7E">
      <w:pPr>
        <w:rPr>
          <w:sz w:val="16"/>
          <w:szCs w:val="16"/>
        </w:rPr>
      </w:pPr>
      <w:r w:rsidRPr="00B50A5F">
        <w:rPr>
          <w:sz w:val="16"/>
          <w:szCs w:val="16"/>
        </w:rPr>
        <w:t xml:space="preserve">Cause or Lubricant? Military Expenditure and Conflict </w:t>
      </w:r>
    </w:p>
    <w:p w14:paraId="24CB7717" w14:textId="77777777" w:rsidR="00846C7E" w:rsidRPr="00B50A5F" w:rsidRDefault="00846C7E" w:rsidP="00846C7E">
      <w:pPr>
        <w:rPr>
          <w:sz w:val="16"/>
          <w:szCs w:val="16"/>
        </w:rPr>
      </w:pPr>
      <w:r w:rsidRPr="00B50A5F">
        <w:rPr>
          <w:sz w:val="16"/>
          <w:szCs w:val="16"/>
        </w:rPr>
        <w:t xml:space="preserve">Perhaps a more challenging question is whether wealth and military expenditure can itself make states more likely to initiate conflicts. Certainly, there is a clear and compelling case to be made that </w:t>
      </w:r>
      <w:r w:rsidRPr="00B50A5F">
        <w:rPr>
          <w:rStyle w:val="StyleUnderline"/>
          <w:highlight w:val="cyan"/>
        </w:rPr>
        <w:t xml:space="preserve">oil wealth </w:t>
      </w:r>
      <w:r w:rsidRPr="00B50A5F">
        <w:rPr>
          <w:rStyle w:val="Emphasis"/>
          <w:highlight w:val="cyan"/>
        </w:rPr>
        <w:t>smooths</w:t>
      </w:r>
      <w:r w:rsidRPr="00B50A5F">
        <w:rPr>
          <w:rStyle w:val="StyleUnderline"/>
        </w:rPr>
        <w:t xml:space="preserve"> the conduct of </w:t>
      </w:r>
      <w:r w:rsidRPr="00B50A5F">
        <w:rPr>
          <w:rStyle w:val="Emphasis"/>
          <w:highlight w:val="cyan"/>
        </w:rPr>
        <w:t>war</w:t>
      </w:r>
      <w:r w:rsidRPr="00B50A5F">
        <w:rPr>
          <w:rStyle w:val="StyleUnderline"/>
          <w:highlight w:val="cyan"/>
        </w:rPr>
        <w:t xml:space="preserve">, making it </w:t>
      </w:r>
      <w:r w:rsidRPr="00B50A5F">
        <w:rPr>
          <w:rStyle w:val="Emphasis"/>
          <w:highlight w:val="cyan"/>
        </w:rPr>
        <w:t>cheaper</w:t>
      </w:r>
      <w:r w:rsidRPr="00B50A5F">
        <w:rPr>
          <w:rStyle w:val="StyleUnderline"/>
        </w:rPr>
        <w:t xml:space="preserve"> and </w:t>
      </w:r>
      <w:r w:rsidRPr="00B50A5F">
        <w:rPr>
          <w:rStyle w:val="Emphasis"/>
        </w:rPr>
        <w:t>easier</w:t>
      </w:r>
      <w:r w:rsidRPr="00B50A5F">
        <w:rPr>
          <w:rStyle w:val="StyleUnderline"/>
        </w:rPr>
        <w:t xml:space="preserve"> for petrostates </w:t>
      </w:r>
      <w:r w:rsidRPr="00B50A5F">
        <w:rPr>
          <w:rStyle w:val="StyleUnderline"/>
          <w:highlight w:val="cyan"/>
        </w:rPr>
        <w:t xml:space="preserve">to sustain </w:t>
      </w:r>
      <w:r w:rsidRPr="00B50A5F">
        <w:rPr>
          <w:rStyle w:val="Emphasis"/>
          <w:highlight w:val="cyan"/>
        </w:rPr>
        <w:t>conflict</w:t>
      </w:r>
      <w:r w:rsidRPr="00B50A5F">
        <w:rPr>
          <w:rStyle w:val="StyleUnderline"/>
        </w:rPr>
        <w:t xml:space="preserve">, pay </w:t>
      </w:r>
      <w:r w:rsidRPr="00B50A5F">
        <w:rPr>
          <w:rStyle w:val="Emphasis"/>
          <w:highlight w:val="cyan"/>
        </w:rPr>
        <w:t>troops</w:t>
      </w:r>
      <w:r w:rsidRPr="00B50A5F">
        <w:rPr>
          <w:rStyle w:val="StyleUnderline"/>
          <w:highlight w:val="cyan"/>
        </w:rPr>
        <w:t>, and buy</w:t>
      </w:r>
      <w:r w:rsidRPr="00B50A5F">
        <w:rPr>
          <w:sz w:val="16"/>
          <w:szCs w:val="16"/>
        </w:rPr>
        <w:t xml:space="preserve"> replacement </w:t>
      </w:r>
      <w:r w:rsidRPr="00B50A5F">
        <w:rPr>
          <w:rStyle w:val="Emphasis"/>
          <w:highlight w:val="cyan"/>
        </w:rPr>
        <w:t>arm</w:t>
      </w:r>
      <w:r w:rsidRPr="00B50A5F">
        <w:rPr>
          <w:rStyle w:val="StyleUnderline"/>
        </w:rPr>
        <w:t>ament</w:t>
      </w:r>
      <w:r w:rsidRPr="00B50A5F">
        <w:rPr>
          <w:rStyle w:val="Emphasis"/>
          <w:highlight w:val="cyan"/>
        </w:rPr>
        <w:t>s</w:t>
      </w:r>
      <w:r w:rsidRPr="00B50A5F">
        <w:rPr>
          <w:rStyle w:val="StyleUnderline"/>
        </w:rPr>
        <w:t xml:space="preserve">. Oil </w:t>
      </w:r>
      <w:r w:rsidRPr="00B50A5F">
        <w:rPr>
          <w:rStyle w:val="StyleUnderline"/>
          <w:highlight w:val="cyan"/>
        </w:rPr>
        <w:t>wealth</w:t>
      </w:r>
      <w:r w:rsidRPr="00B50A5F">
        <w:rPr>
          <w:rStyle w:val="StyleUnderline"/>
        </w:rPr>
        <w:t xml:space="preserve"> undoubtedly </w:t>
      </w:r>
      <w:r w:rsidRPr="00B50A5F">
        <w:rPr>
          <w:rStyle w:val="Emphasis"/>
          <w:highlight w:val="cyan"/>
        </w:rPr>
        <w:t>lowers</w:t>
      </w:r>
      <w:r w:rsidRPr="00B50A5F">
        <w:rPr>
          <w:rStyle w:val="StyleUnderline"/>
        </w:rPr>
        <w:t xml:space="preserve"> the </w:t>
      </w:r>
      <w:r w:rsidRPr="00B50A5F">
        <w:rPr>
          <w:rStyle w:val="Emphasis"/>
          <w:highlight w:val="cyan"/>
        </w:rPr>
        <w:t>barriers</w:t>
      </w:r>
      <w:r w:rsidRPr="00B50A5F">
        <w:rPr>
          <w:rStyle w:val="StyleUnderline"/>
          <w:highlight w:val="cyan"/>
        </w:rPr>
        <w:t xml:space="preserve"> to conflict</w:t>
      </w:r>
      <w:r w:rsidRPr="00B50A5F">
        <w:rPr>
          <w:rStyle w:val="StyleUnderline"/>
        </w:rPr>
        <w:t xml:space="preserve"> by making it </w:t>
      </w:r>
      <w:r w:rsidRPr="00B50A5F">
        <w:rPr>
          <w:rStyle w:val="Emphasis"/>
        </w:rPr>
        <w:t>more affordable</w:t>
      </w:r>
      <w:r w:rsidRPr="00B50A5F">
        <w:rPr>
          <w:rStyle w:val="StyleUnderline"/>
        </w:rPr>
        <w:t xml:space="preserve"> and </w:t>
      </w:r>
      <w:r w:rsidRPr="00B50A5F">
        <w:rPr>
          <w:rStyle w:val="Emphasis"/>
        </w:rPr>
        <w:t>less costly</w:t>
      </w:r>
      <w:r w:rsidRPr="00B50A5F">
        <w:rPr>
          <w:rStyle w:val="StyleUnderline"/>
        </w:rPr>
        <w:t xml:space="preserve"> for states</w:t>
      </w:r>
      <w:r w:rsidRPr="00B50A5F">
        <w:rPr>
          <w:sz w:val="16"/>
          <w:szCs w:val="16"/>
        </w:rPr>
        <w:t>, at least in monetary terms. But it is an altogether different thing to argue that oil wealth actually makes states more prone to start conflicts; this is the reason prior studies have focused on other factors—such as the personality foibles of revolutionary leaders—to explain why oil-rich states end up in wars so often.69 Is oil wealth merely a lubricant for states already interested in war, or is it an actual cause of those conflicts? Or to put it another way, does oil wealth cause war, or does it merely facilitate it? 70</w:t>
      </w:r>
    </w:p>
    <w:p w14:paraId="2CA482DA" w14:textId="77777777" w:rsidR="00846C7E" w:rsidRPr="00B50A5F" w:rsidRDefault="00846C7E" w:rsidP="00846C7E">
      <w:pPr>
        <w:rPr>
          <w:sz w:val="16"/>
          <w:szCs w:val="16"/>
        </w:rPr>
      </w:pPr>
      <w:r w:rsidRPr="00B50A5F">
        <w:rPr>
          <w:sz w:val="16"/>
          <w:szCs w:val="16"/>
        </w:rPr>
        <w:t xml:space="preserve">While this chapter has primarily focused on the facilitating effects of oil wealth—in effect, increased military expenditure—it is worth pointing out that even within purely rationalist models of conflict initiation, excessive military spending could easily increase the risk of conflict. The connection is simple: having a well-equipped and funded military increases the attractiveness of military options to leaders, leading them to be more confident of their ability to win a conflict. In short, when deciding whether to enter a conflict, leaders weigh the potential risks of losing against the possible benefits of winning. Since waging (and losing) war is costly, states try to generate an assessment of the likelihood of winning or losing before they enter the conflict, considering such factors as available resources, public (or private) support for a war, and perceptions about an opponent's strength and resolve. Theoretically, this means wars should be rare. But misperceptions and overconfidence are also present.71 As Stephen Van Evera has famously observed, "At least some false optimism about relative power preceded every major war since 1740, as well as many lesser and ancient wars." 72 </w:t>
      </w:r>
      <w:r w:rsidRPr="00B50A5F">
        <w:rPr>
          <w:rStyle w:val="Emphasis"/>
        </w:rPr>
        <w:t>Oil-wealthy</w:t>
      </w:r>
      <w:r w:rsidRPr="00B50A5F">
        <w:rPr>
          <w:rStyle w:val="StyleUnderline"/>
        </w:rPr>
        <w:t xml:space="preserve"> states' excessive military </w:t>
      </w:r>
      <w:r w:rsidRPr="00B50A5F">
        <w:rPr>
          <w:rStyle w:val="Emphasis"/>
        </w:rPr>
        <w:t>spending</w:t>
      </w:r>
      <w:r w:rsidRPr="00B50A5F">
        <w:rPr>
          <w:rStyle w:val="StyleUnderline"/>
        </w:rPr>
        <w:t xml:space="preserve"> can increase the </w:t>
      </w:r>
      <w:r w:rsidRPr="00B50A5F">
        <w:rPr>
          <w:rStyle w:val="Emphasis"/>
        </w:rPr>
        <w:t>overconfidence</w:t>
      </w:r>
      <w:r w:rsidRPr="00B50A5F">
        <w:rPr>
          <w:rStyle w:val="StyleUnderline"/>
        </w:rPr>
        <w:t xml:space="preserve"> of their leaders, who see </w:t>
      </w:r>
      <w:r w:rsidRPr="00B50A5F">
        <w:rPr>
          <w:rStyle w:val="Emphasis"/>
        </w:rPr>
        <w:t>expensive</w:t>
      </w:r>
      <w:r w:rsidRPr="00B50A5F">
        <w:rPr>
          <w:rStyle w:val="StyleUnderline"/>
        </w:rPr>
        <w:t xml:space="preserve"> weapons and extensive </w:t>
      </w:r>
      <w:r w:rsidRPr="00B50A5F">
        <w:rPr>
          <w:rStyle w:val="Emphasis"/>
        </w:rPr>
        <w:t>military outlays</w:t>
      </w:r>
      <w:r w:rsidRPr="00B50A5F">
        <w:rPr>
          <w:rStyle w:val="StyleUnderline"/>
        </w:rPr>
        <w:t xml:space="preserve"> and assume they have</w:t>
      </w:r>
      <w:r w:rsidRPr="00B50A5F">
        <w:rPr>
          <w:sz w:val="16"/>
          <w:szCs w:val="16"/>
        </w:rPr>
        <w:t xml:space="preserve"> assembled </w:t>
      </w:r>
      <w:r w:rsidRPr="00B50A5F">
        <w:rPr>
          <w:rStyle w:val="StyleUnderline"/>
        </w:rPr>
        <w:t xml:space="preserve">a </w:t>
      </w:r>
      <w:r w:rsidRPr="00B50A5F">
        <w:rPr>
          <w:rStyle w:val="Emphasis"/>
        </w:rPr>
        <w:t>superior</w:t>
      </w:r>
      <w:r w:rsidRPr="00B50A5F">
        <w:rPr>
          <w:rStyle w:val="StyleUnderline"/>
        </w:rPr>
        <w:t xml:space="preserve"> fighting </w:t>
      </w:r>
      <w:r w:rsidRPr="00B50A5F">
        <w:rPr>
          <w:rStyle w:val="Emphasis"/>
        </w:rPr>
        <w:t>force</w:t>
      </w:r>
      <w:r w:rsidRPr="00B50A5F">
        <w:rPr>
          <w:rStyle w:val="StyleUnderline"/>
        </w:rPr>
        <w:t xml:space="preserve"> capable of achieving </w:t>
      </w:r>
      <w:r w:rsidRPr="00B50A5F">
        <w:rPr>
          <w:rStyle w:val="Emphasis"/>
        </w:rPr>
        <w:t>victory</w:t>
      </w:r>
      <w:r w:rsidRPr="00B50A5F">
        <w:rPr>
          <w:rStyle w:val="StyleUnderline"/>
        </w:rPr>
        <w:t xml:space="preserve"> at a </w:t>
      </w:r>
      <w:r w:rsidRPr="00B50A5F">
        <w:rPr>
          <w:rStyle w:val="Emphasis"/>
        </w:rPr>
        <w:t>low cost</w:t>
      </w:r>
      <w:r w:rsidRPr="00B50A5F">
        <w:rPr>
          <w:rStyle w:val="StyleUnderline"/>
        </w:rPr>
        <w:t>.</w:t>
      </w:r>
    </w:p>
    <w:p w14:paraId="3E3CA256" w14:textId="77777777" w:rsidR="00846C7E" w:rsidRPr="00B50A5F" w:rsidRDefault="00846C7E" w:rsidP="00846C7E">
      <w:pPr>
        <w:rPr>
          <w:sz w:val="16"/>
          <w:szCs w:val="16"/>
        </w:rPr>
      </w:pPr>
      <w:r w:rsidRPr="00B50A5F">
        <w:rPr>
          <w:sz w:val="16"/>
          <w:szCs w:val="16"/>
        </w:rPr>
        <w:t xml:space="preserve">Ba'athist Iraq—a particularly belligerent case—provides an excel- lent illustration of this process. Saddam Hussein's conviction in his own military genius, his faith in new armaments, and his belief that his troops performed well (despite all evidence) often led him to seek no-win conflicts.73 His decision to launch a war with Iran in 1980 was based on a series of misperceptions, assuming his own army was strong and well armed while his enemy was weak. Hussein had initiated a major military expansion effort" during the late 1970s, making his army the second-largest in the Middle East, provisioned with top-of- the-line weapons. Yet as Caitlin Talmadge succinctly points out, "Lack of material capability was not the primary Iraqi problem in fighting Iran."74 Hussein overestimated the potential performance of his troops and charged into what he expected would be a quick, easy war; as one scholar noted, "Iraq ... has committed the common mistake of trying to bite off more than it can chew, having overestimated its own power and underestimated that of its opponent."75 Iran was both more powerful than expected and not at all interested in a limited war, resulting in a decade-long war.76 Another scholar points out that "Saddam Hussein should have had serious misgivings regarding Iraq's capacity to sustain a prolonged and ferocious conflict." 77 Swept away by overconfidence in his well-equipped army, he apparently had no such doubts. </w:t>
      </w:r>
    </w:p>
    <w:p w14:paraId="372C9F79" w14:textId="77777777" w:rsidR="00846C7E" w:rsidRPr="00B50A5F" w:rsidRDefault="00846C7E" w:rsidP="00846C7E">
      <w:pPr>
        <w:rPr>
          <w:sz w:val="16"/>
          <w:szCs w:val="16"/>
        </w:rPr>
      </w:pPr>
      <w:r w:rsidRPr="00B50A5F">
        <w:rPr>
          <w:sz w:val="16"/>
          <w:szCs w:val="16"/>
        </w:rPr>
        <w:t>Libya's Muammar Gaddafi made similar mistakes. Though he had in many ways hobbled his army's ability to fight with his aggressive coup-proofing, he continued to purchase arms and equipment. Despite repeated provocations against his neighbors—including a major intervention in Uganda to protect dictator Idi Amin—Libya was victorious in none of these campaigns. In Chad, Libyan troops were barely able to achieve a stalemate against Chadian forces and were repeatedly beaten back by French supporting troops.78 Gaddafi also escalated conflicts against states that far outclassed him. Under his rule, Libya claimed maritime control over the Gulf of Sirte, challenging the United States militarily and suffering substantial losses as a result. As one observer noted, "Despite the political and military advantages the United States enjoyed in this  forum, Gaddafi repeatedly took the bait." Gaddafi's overconfidence was particularly puzzling given his repeated defeats at the hands of superior LIS forces: "Having had his nose bloodied each time, one wonders why Gaddafi believed things might turn out differently the next time.” 79</w:t>
      </w:r>
    </w:p>
    <w:p w14:paraId="45EEC3D1" w14:textId="77777777" w:rsidR="00846C7E" w:rsidRPr="00B50A5F" w:rsidRDefault="00846C7E" w:rsidP="00846C7E">
      <w:pPr>
        <w:rPr>
          <w:sz w:val="16"/>
          <w:szCs w:val="16"/>
        </w:rPr>
      </w:pPr>
      <w:r w:rsidRPr="00B50A5F">
        <w:rPr>
          <w:sz w:val="16"/>
          <w:szCs w:val="16"/>
        </w:rPr>
        <w:t xml:space="preserve">This offers one potential explanation for the findings in chapter and goes some way toward explaining why </w:t>
      </w:r>
      <w:r w:rsidRPr="00B50A5F">
        <w:rPr>
          <w:rStyle w:val="Emphasis"/>
          <w:highlight w:val="cyan"/>
        </w:rPr>
        <w:t>oil-rich</w:t>
      </w:r>
      <w:r w:rsidRPr="00B50A5F">
        <w:rPr>
          <w:rStyle w:val="StyleUnderline"/>
        </w:rPr>
        <w:t xml:space="preserve"> states start </w:t>
      </w:r>
      <w:r w:rsidRPr="00B50A5F">
        <w:rPr>
          <w:rStyle w:val="Emphasis"/>
        </w:rPr>
        <w:t>more wars</w:t>
      </w:r>
      <w:r w:rsidRPr="00B50A5F">
        <w:rPr>
          <w:rStyle w:val="StyleUnderline"/>
        </w:rPr>
        <w:t xml:space="preserve">: their </w:t>
      </w:r>
      <w:r w:rsidRPr="00B50A5F">
        <w:rPr>
          <w:rStyle w:val="Emphasis"/>
          <w:highlight w:val="cyan"/>
        </w:rPr>
        <w:t>overconfident</w:t>
      </w:r>
      <w:r w:rsidRPr="00B50A5F">
        <w:rPr>
          <w:rStyle w:val="StyleUnderline"/>
          <w:highlight w:val="cyan"/>
        </w:rPr>
        <w:t xml:space="preserve"> leaders </w:t>
      </w:r>
      <w:r w:rsidRPr="00B50A5F">
        <w:rPr>
          <w:rStyle w:val="Emphasis"/>
          <w:highlight w:val="cyan"/>
        </w:rPr>
        <w:t>mistake</w:t>
      </w:r>
      <w:r w:rsidRPr="00B50A5F">
        <w:rPr>
          <w:rStyle w:val="StyleUnderline"/>
          <w:highlight w:val="cyan"/>
        </w:rPr>
        <w:t xml:space="preserve"> high military spending for </w:t>
      </w:r>
      <w:r w:rsidRPr="00B50A5F">
        <w:rPr>
          <w:rStyle w:val="Emphasis"/>
          <w:highlight w:val="cyan"/>
        </w:rPr>
        <w:t>actual capability</w:t>
      </w:r>
      <w:r w:rsidRPr="00B50A5F">
        <w:rPr>
          <w:sz w:val="16"/>
          <w:szCs w:val="16"/>
        </w:rPr>
        <w:t xml:space="preserve">. It also suggests an unfortunate corollary: </w:t>
      </w:r>
      <w:r w:rsidRPr="00B50A5F">
        <w:rPr>
          <w:rStyle w:val="Emphasis"/>
        </w:rPr>
        <w:t>oil-wealthy</w:t>
      </w:r>
      <w:r w:rsidRPr="00B50A5F">
        <w:rPr>
          <w:rStyle w:val="StyleUnderline"/>
        </w:rPr>
        <w:t xml:space="preserve"> states are </w:t>
      </w:r>
      <w:r w:rsidRPr="00B50A5F">
        <w:rPr>
          <w:rStyle w:val="Emphasis"/>
        </w:rPr>
        <w:t>not only</w:t>
      </w:r>
      <w:r w:rsidRPr="00B50A5F">
        <w:rPr>
          <w:rStyle w:val="StyleUnderline"/>
        </w:rPr>
        <w:t xml:space="preserve"> more likely to </w:t>
      </w:r>
      <w:r w:rsidRPr="00B50A5F">
        <w:rPr>
          <w:rStyle w:val="Emphasis"/>
        </w:rPr>
        <w:t>start wars</w:t>
      </w:r>
      <w:r w:rsidRPr="00B50A5F">
        <w:rPr>
          <w:rStyle w:val="StyleUnderline"/>
        </w:rPr>
        <w:t xml:space="preserve"> but</w:t>
      </w:r>
      <w:r w:rsidRPr="00B50A5F">
        <w:rPr>
          <w:sz w:val="16"/>
          <w:szCs w:val="16"/>
        </w:rPr>
        <w:t xml:space="preserve"> may be more </w:t>
      </w:r>
      <w:r w:rsidRPr="00B50A5F">
        <w:rPr>
          <w:rStyle w:val="StyleUnderline"/>
        </w:rPr>
        <w:t xml:space="preserve">likely to </w:t>
      </w:r>
      <w:r w:rsidRPr="00B50A5F">
        <w:rPr>
          <w:rStyle w:val="Emphasis"/>
        </w:rPr>
        <w:t>lose them</w:t>
      </w:r>
      <w:r w:rsidRPr="00B50A5F">
        <w:rPr>
          <w:rStyle w:val="StyleUnderline"/>
        </w:rPr>
        <w:t xml:space="preserve">. </w:t>
      </w:r>
      <w:r w:rsidRPr="00B50A5F">
        <w:rPr>
          <w:rStyle w:val="StyleUnderline"/>
          <w:highlight w:val="cyan"/>
        </w:rPr>
        <w:t>Oil wealth may</w:t>
      </w:r>
      <w:r w:rsidRPr="00B50A5F">
        <w:rPr>
          <w:sz w:val="16"/>
          <w:szCs w:val="16"/>
        </w:rPr>
        <w:t xml:space="preserve"> even </w:t>
      </w:r>
      <w:r w:rsidRPr="00B50A5F">
        <w:rPr>
          <w:rStyle w:val="Emphasis"/>
          <w:highlight w:val="cyan"/>
        </w:rPr>
        <w:t>cushion</w:t>
      </w:r>
      <w:r w:rsidRPr="00B50A5F">
        <w:rPr>
          <w:rStyle w:val="StyleUnderline"/>
          <w:highlight w:val="cyan"/>
        </w:rPr>
        <w:t xml:space="preserve"> the</w:t>
      </w:r>
      <w:r w:rsidRPr="00B50A5F">
        <w:rPr>
          <w:rStyle w:val="StyleUnderline"/>
        </w:rPr>
        <w:t xml:space="preserve"> negative </w:t>
      </w:r>
      <w:r w:rsidRPr="00B50A5F">
        <w:rPr>
          <w:rStyle w:val="Emphasis"/>
          <w:highlight w:val="cyan"/>
        </w:rPr>
        <w:t>impact</w:t>
      </w:r>
      <w:r w:rsidRPr="00B50A5F">
        <w:rPr>
          <w:rStyle w:val="StyleUnderline"/>
          <w:highlight w:val="cyan"/>
        </w:rPr>
        <w:t xml:space="preserve"> of</w:t>
      </w:r>
      <w:r w:rsidRPr="00B50A5F">
        <w:rPr>
          <w:sz w:val="16"/>
          <w:szCs w:val="16"/>
        </w:rPr>
        <w:t xml:space="preserve"> losing a </w:t>
      </w:r>
      <w:r w:rsidRPr="00B50A5F">
        <w:rPr>
          <w:rStyle w:val="Emphasis"/>
          <w:highlight w:val="cyan"/>
        </w:rPr>
        <w:t>war</w:t>
      </w:r>
      <w:r w:rsidRPr="00B50A5F">
        <w:rPr>
          <w:rStyle w:val="StyleUnderline"/>
        </w:rPr>
        <w:t xml:space="preserve">, providing ways </w:t>
      </w:r>
      <w:r w:rsidRPr="00B50A5F">
        <w:rPr>
          <w:rStyle w:val="StyleUnderline"/>
          <w:highlight w:val="cyan"/>
        </w:rPr>
        <w:t xml:space="preserve">to </w:t>
      </w:r>
      <w:r w:rsidRPr="00B50A5F">
        <w:rPr>
          <w:rStyle w:val="Emphasis"/>
          <w:highlight w:val="cyan"/>
        </w:rPr>
        <w:t>buy off</w:t>
      </w:r>
      <w:r w:rsidRPr="00B50A5F">
        <w:rPr>
          <w:sz w:val="16"/>
          <w:szCs w:val="16"/>
        </w:rPr>
        <w:t xml:space="preserve"> segments of </w:t>
      </w:r>
      <w:r w:rsidRPr="00B50A5F">
        <w:rPr>
          <w:rStyle w:val="StyleUnderline"/>
          <w:highlight w:val="cyan"/>
        </w:rPr>
        <w:t xml:space="preserve">society and </w:t>
      </w:r>
      <w:r w:rsidRPr="00B50A5F">
        <w:rPr>
          <w:rStyle w:val="Emphasis"/>
          <w:highlight w:val="cyan"/>
        </w:rPr>
        <w:t>allowing</w:t>
      </w:r>
      <w:r w:rsidRPr="00B50A5F">
        <w:rPr>
          <w:rStyle w:val="StyleUnderline"/>
          <w:highlight w:val="cyan"/>
        </w:rPr>
        <w:t xml:space="preserve"> a leader to maintain</w:t>
      </w:r>
      <w:r w:rsidRPr="00B50A5F">
        <w:rPr>
          <w:sz w:val="16"/>
          <w:szCs w:val="16"/>
        </w:rPr>
        <w:t xml:space="preserve"> his hold on </w:t>
      </w:r>
      <w:r w:rsidRPr="00B50A5F">
        <w:rPr>
          <w:rStyle w:val="Emphasis"/>
          <w:highlight w:val="cyan"/>
        </w:rPr>
        <w:t>power</w:t>
      </w:r>
      <w:r w:rsidRPr="00B50A5F">
        <w:rPr>
          <w:rStyle w:val="StyleUnderline"/>
          <w:highlight w:val="cyan"/>
        </w:rPr>
        <w:t xml:space="preserve"> despite</w:t>
      </w:r>
      <w:r w:rsidRPr="00B50A5F">
        <w:rPr>
          <w:rStyle w:val="StyleUnderline"/>
        </w:rPr>
        <w:t xml:space="preserve"> repeated </w:t>
      </w:r>
      <w:r w:rsidRPr="00B50A5F">
        <w:rPr>
          <w:rStyle w:val="StyleUnderline"/>
          <w:highlight w:val="cyan"/>
        </w:rPr>
        <w:t>conflict</w:t>
      </w:r>
      <w:r w:rsidRPr="00B50A5F">
        <w:rPr>
          <w:rStyle w:val="StyleUnderline"/>
        </w:rPr>
        <w:t xml:space="preserve"> </w:t>
      </w:r>
      <w:r w:rsidRPr="00B50A5F">
        <w:rPr>
          <w:rStyle w:val="Emphasis"/>
        </w:rPr>
        <w:t>losses</w:t>
      </w:r>
      <w:r w:rsidRPr="00B50A5F">
        <w:rPr>
          <w:sz w:val="16"/>
          <w:szCs w:val="16"/>
        </w:rPr>
        <w:t>.80 Yet whether oil wealth is indeed a propelling or merely a facilitating cause of war, it is clear that the possession of large quantities of oil wealth can have significant military benefits for those leaders with the wit and willpower to exploit them wisely.</w:t>
      </w:r>
    </w:p>
    <w:p w14:paraId="73DB011D" w14:textId="77777777" w:rsidR="00846C7E" w:rsidRPr="00B50A5F" w:rsidRDefault="00846C7E" w:rsidP="00846C7E">
      <w:pPr>
        <w:rPr>
          <w:sz w:val="16"/>
          <w:szCs w:val="16"/>
        </w:rPr>
      </w:pPr>
      <w:r w:rsidRPr="00B50A5F">
        <w:rPr>
          <w:sz w:val="16"/>
          <w:szCs w:val="16"/>
        </w:rPr>
        <w:t>Conclusion</w:t>
      </w:r>
    </w:p>
    <w:p w14:paraId="33C6ADB9" w14:textId="77777777" w:rsidR="00846C7E" w:rsidRPr="00B50A5F" w:rsidRDefault="00846C7E" w:rsidP="00846C7E">
      <w:pPr>
        <w:rPr>
          <w:sz w:val="16"/>
          <w:szCs w:val="16"/>
        </w:rPr>
      </w:pPr>
      <w:r w:rsidRPr="00B50A5F">
        <w:rPr>
          <w:sz w:val="16"/>
          <w:szCs w:val="16"/>
        </w:rPr>
        <w:t>For normal states, there's a strong connection between war and wealth. Leaders' decisions about military spending are constrained by their resources, a trade-off most effectively summed up by the simplest of economic models: guns versus butter. The question of resourcing wars is a fundamentally political one, with implications for taxation, economic growth, social spending, and even domestic stability. For oil-rich states, however, that is not the case. High levels of oil and gas income allow oil-wealthy states to spend freely on the military, on armaments, and on military research and development, often without substantial budgetary trade-offs. The data bears this out: they spend substantially more than non-petrostates in military expenditure and on armaments. They are even more likely to have an active nuclear weapons research program. The notion of resource arms racing—of oil-wealthy states' driving up arms sales and fund large militaries—is highly plausible.</w:t>
      </w:r>
    </w:p>
    <w:p w14:paraId="6803532B" w14:textId="77777777" w:rsidR="00846C7E" w:rsidRPr="00B50A5F" w:rsidRDefault="00846C7E" w:rsidP="00846C7E">
      <w:pPr>
        <w:rPr>
          <w:sz w:val="16"/>
          <w:szCs w:val="16"/>
        </w:rPr>
      </w:pPr>
      <w:r w:rsidRPr="00B50A5F">
        <w:rPr>
          <w:sz w:val="16"/>
          <w:szCs w:val="16"/>
        </w:rPr>
        <w:t xml:space="preserve">As this chapter shows, the ways in which oil-rich states use their oil wealth for military means varies widely, depending on the characteristics of the state and the foreign and domestic threats it faces. Oil-wealthy states buy a variety of weapons from different suppliers, oriented toward the specific threats each faces. But on average, across the board, they spend substantially more than their non-oil-producing counterparts. This spending is also somewhat inelastic—spending increases when oil revenues rise but does not fall as quickly, a long-term fiscal concern for policymakers in these states. Indeed, oil-rich states' boom-bust social spending is already known to produce heavy debt spirals; military spending appears to follow a similar pattern.81 Russia's recent military modernization highlights the perils of this approach. </w:t>
      </w:r>
      <w:r w:rsidRPr="00B50A5F">
        <w:rPr>
          <w:rStyle w:val="StyleUnderline"/>
          <w:highlight w:val="cyan"/>
        </w:rPr>
        <w:t xml:space="preserve">The </w:t>
      </w:r>
      <w:r w:rsidRPr="00B50A5F">
        <w:rPr>
          <w:rStyle w:val="Emphasis"/>
          <w:highlight w:val="cyan"/>
        </w:rPr>
        <w:t>Kremlin</w:t>
      </w:r>
      <w:r w:rsidRPr="00B50A5F">
        <w:rPr>
          <w:rStyle w:val="StyleUnderline"/>
          <w:highlight w:val="cyan"/>
        </w:rPr>
        <w:t xml:space="preserve"> enjoyed</w:t>
      </w:r>
      <w:r w:rsidRPr="00B50A5F">
        <w:rPr>
          <w:rStyle w:val="StyleUnderline"/>
        </w:rPr>
        <w:t xml:space="preserve"> big </w:t>
      </w:r>
      <w:r w:rsidRPr="00B50A5F">
        <w:rPr>
          <w:rStyle w:val="StyleUnderline"/>
          <w:highlight w:val="cyan"/>
        </w:rPr>
        <w:t>successes</w:t>
      </w:r>
      <w:r w:rsidRPr="00B50A5F">
        <w:rPr>
          <w:rStyle w:val="StyleUnderline"/>
        </w:rPr>
        <w:t xml:space="preserve"> in </w:t>
      </w:r>
      <w:r w:rsidRPr="00B50A5F">
        <w:rPr>
          <w:rStyle w:val="StyleUnderline"/>
          <w:highlight w:val="cyan"/>
        </w:rPr>
        <w:t xml:space="preserve">using </w:t>
      </w:r>
      <w:r w:rsidRPr="00B50A5F">
        <w:rPr>
          <w:rStyle w:val="Emphasis"/>
          <w:highlight w:val="cyan"/>
        </w:rPr>
        <w:t>oil wealth</w:t>
      </w:r>
      <w:r w:rsidRPr="00B50A5F">
        <w:rPr>
          <w:rStyle w:val="StyleUnderline"/>
          <w:highlight w:val="cyan"/>
        </w:rPr>
        <w:t xml:space="preserve"> to improve its</w:t>
      </w:r>
      <w:r w:rsidRPr="00B50A5F">
        <w:rPr>
          <w:rStyle w:val="StyleUnderline"/>
        </w:rPr>
        <w:t xml:space="preserve"> ailing </w:t>
      </w:r>
      <w:r w:rsidRPr="00B50A5F">
        <w:rPr>
          <w:rStyle w:val="Emphasis"/>
          <w:highlight w:val="cyan"/>
        </w:rPr>
        <w:t>military</w:t>
      </w:r>
      <w:r w:rsidRPr="00B50A5F">
        <w:rPr>
          <w:sz w:val="16"/>
          <w:szCs w:val="16"/>
        </w:rPr>
        <w:t xml:space="preserve"> before collapsing oil prices forced it to make major budgetary cuts to the program. Meanwhile, Libya highlights another problem faced by wealthy oil states: whether due to weak institutions, insufficient political will, or a choice to prioritize coup- proofing, military spending does not necessarily produce battlefield effectiveness in a military.</w:t>
      </w:r>
    </w:p>
    <w:p w14:paraId="629A84F7" w14:textId="77777777" w:rsidR="00846C7E" w:rsidRPr="00B50A5F" w:rsidRDefault="00846C7E" w:rsidP="00846C7E">
      <w:pPr>
        <w:rPr>
          <w:sz w:val="16"/>
          <w:szCs w:val="16"/>
        </w:rPr>
      </w:pPr>
      <w:r w:rsidRPr="00B50A5F">
        <w:rPr>
          <w:sz w:val="16"/>
          <w:szCs w:val="16"/>
        </w:rPr>
        <w:t xml:space="preserve">But these caveats are in many ways beside the point. The data clearly shows that oil wealth helps to drive military spending. Indeed, oil-wealthy states spend so much on arms and armaments that the price of oil is closely correlated not only to the spending habits of individual states but to global levels of arms sales. The downsides to this connection are legion. </w:t>
      </w:r>
      <w:r w:rsidRPr="00B50A5F">
        <w:rPr>
          <w:rStyle w:val="StyleUnderline"/>
        </w:rPr>
        <w:t xml:space="preserve">Military </w:t>
      </w:r>
      <w:r w:rsidRPr="00B50A5F">
        <w:rPr>
          <w:rStyle w:val="Emphasis"/>
          <w:highlight w:val="cyan"/>
        </w:rPr>
        <w:t>spending</w:t>
      </w:r>
      <w:r w:rsidRPr="00B50A5F">
        <w:rPr>
          <w:rStyle w:val="StyleUnderline"/>
        </w:rPr>
        <w:t xml:space="preserve"> can </w:t>
      </w:r>
      <w:r w:rsidRPr="00B50A5F">
        <w:rPr>
          <w:rStyle w:val="StyleUnderline"/>
          <w:highlight w:val="cyan"/>
        </w:rPr>
        <w:t xml:space="preserve">drive </w:t>
      </w:r>
      <w:r w:rsidRPr="00B50A5F">
        <w:rPr>
          <w:rStyle w:val="Emphasis"/>
          <w:highlight w:val="cyan"/>
        </w:rPr>
        <w:t>security spirals</w:t>
      </w:r>
      <w:r w:rsidRPr="00B50A5F">
        <w:rPr>
          <w:rStyle w:val="StyleUnderline"/>
          <w:highlight w:val="cyan"/>
        </w:rPr>
        <w:t xml:space="preserve"> and </w:t>
      </w:r>
      <w:r w:rsidRPr="00B50A5F">
        <w:rPr>
          <w:rStyle w:val="Emphasis"/>
          <w:highlight w:val="cyan"/>
        </w:rPr>
        <w:t>arms races</w:t>
      </w:r>
      <w:r w:rsidRPr="00B50A5F">
        <w:rPr>
          <w:sz w:val="16"/>
          <w:szCs w:val="16"/>
        </w:rPr>
        <w:t xml:space="preserve">. And as studies have often shown, arms sales are far more often destabilizing than stabilizing.82 Research suggests that </w:t>
      </w:r>
      <w:r w:rsidRPr="00B50A5F">
        <w:rPr>
          <w:rStyle w:val="StyleUnderline"/>
        </w:rPr>
        <w:t xml:space="preserve">the </w:t>
      </w:r>
      <w:r w:rsidRPr="00B50A5F">
        <w:rPr>
          <w:rStyle w:val="Emphasis"/>
          <w:highlight w:val="cyan"/>
        </w:rPr>
        <w:t>recent</w:t>
      </w:r>
      <w:r w:rsidRPr="00B50A5F">
        <w:rPr>
          <w:rStyle w:val="StyleUnderline"/>
        </w:rPr>
        <w:t xml:space="preserve"> wave of </w:t>
      </w:r>
      <w:r w:rsidRPr="00B50A5F">
        <w:rPr>
          <w:rStyle w:val="Emphasis"/>
          <w:highlight w:val="cyan"/>
        </w:rPr>
        <w:t>conflict</w:t>
      </w:r>
      <w:r w:rsidRPr="00B50A5F">
        <w:rPr>
          <w:rStyle w:val="StyleUnderline"/>
        </w:rPr>
        <w:t xml:space="preserve"> that has </w:t>
      </w:r>
      <w:r w:rsidRPr="00B50A5F">
        <w:rPr>
          <w:rStyle w:val="StyleUnderline"/>
          <w:highlight w:val="cyan"/>
        </w:rPr>
        <w:t xml:space="preserve">consumed the Middle East is </w:t>
      </w:r>
      <w:r w:rsidRPr="00B50A5F">
        <w:rPr>
          <w:rStyle w:val="Emphasis"/>
          <w:highlight w:val="cyan"/>
        </w:rPr>
        <w:t>endogenous</w:t>
      </w:r>
      <w:r w:rsidRPr="00B50A5F">
        <w:rPr>
          <w:rStyle w:val="StyleUnderline"/>
          <w:highlight w:val="cyan"/>
        </w:rPr>
        <w:t xml:space="preserve"> to </w:t>
      </w:r>
      <w:r w:rsidRPr="00B50A5F">
        <w:rPr>
          <w:rStyle w:val="Emphasis"/>
          <w:highlight w:val="cyan"/>
        </w:rPr>
        <w:t>high oil prices</w:t>
      </w:r>
      <w:r w:rsidRPr="00B50A5F">
        <w:rPr>
          <w:rStyle w:val="StyleUnderline"/>
        </w:rPr>
        <w:t xml:space="preserve"> during the 2000s</w:t>
      </w:r>
      <w:r w:rsidRPr="00B50A5F">
        <w:rPr>
          <w:sz w:val="16"/>
          <w:szCs w:val="16"/>
        </w:rPr>
        <w:t xml:space="preserve">.83 Policymakers should be aware that, thanks to petrostates, </w:t>
      </w:r>
      <w:r w:rsidRPr="00B50A5F">
        <w:rPr>
          <w:rStyle w:val="Emphasis"/>
          <w:highlight w:val="cyan"/>
        </w:rPr>
        <w:t>high</w:t>
      </w:r>
      <w:r w:rsidRPr="00B50A5F">
        <w:rPr>
          <w:rStyle w:val="StyleUnderline"/>
          <w:highlight w:val="cyan"/>
        </w:rPr>
        <w:t xml:space="preserve"> oil </w:t>
      </w:r>
      <w:r w:rsidRPr="00B50A5F">
        <w:rPr>
          <w:rStyle w:val="Emphasis"/>
          <w:highlight w:val="cyan"/>
        </w:rPr>
        <w:t>prices</w:t>
      </w:r>
      <w:r w:rsidRPr="00B50A5F">
        <w:rPr>
          <w:rStyle w:val="StyleUnderline"/>
        </w:rPr>
        <w:t xml:space="preserve"> can</w:t>
      </w:r>
      <w:r w:rsidRPr="00B50A5F">
        <w:rPr>
          <w:sz w:val="16"/>
          <w:szCs w:val="16"/>
        </w:rPr>
        <w:t xml:space="preserve"> sometimes </w:t>
      </w:r>
      <w:r w:rsidRPr="00B50A5F">
        <w:rPr>
          <w:rStyle w:val="StyleUnderline"/>
          <w:highlight w:val="cyan"/>
        </w:rPr>
        <w:t xml:space="preserve">be a </w:t>
      </w:r>
      <w:r w:rsidRPr="00B50A5F">
        <w:rPr>
          <w:rStyle w:val="Emphasis"/>
          <w:highlight w:val="cyan"/>
        </w:rPr>
        <w:t>recipe</w:t>
      </w:r>
      <w:r w:rsidRPr="00B50A5F">
        <w:rPr>
          <w:rStyle w:val="StyleUnderline"/>
          <w:highlight w:val="cyan"/>
        </w:rPr>
        <w:t xml:space="preserve"> for</w:t>
      </w:r>
      <w:r w:rsidRPr="00B50A5F">
        <w:rPr>
          <w:rStyle w:val="StyleUnderline"/>
        </w:rPr>
        <w:t xml:space="preserve"> regional </w:t>
      </w:r>
      <w:r w:rsidRPr="00B50A5F">
        <w:rPr>
          <w:rStyle w:val="Emphasis"/>
          <w:highlight w:val="cyan"/>
        </w:rPr>
        <w:t>instability</w:t>
      </w:r>
      <w:r w:rsidRPr="00B50A5F">
        <w:rPr>
          <w:sz w:val="16"/>
          <w:szCs w:val="16"/>
        </w:rPr>
        <w:t>. We build upon this discussion in chapter 4, exploring the other uses of oil wealth in foreign policy. From the dark side (petroleum proxies) to the light side (oil altruism), the following chapter aims to show that oil wealth impacts foreign policy through more than just military spending.</w:t>
      </w:r>
    </w:p>
    <w:p w14:paraId="5CEBEA98" w14:textId="77777777" w:rsidR="00846C7E" w:rsidRDefault="00846C7E" w:rsidP="00846C7E"/>
    <w:p w14:paraId="6193B484" w14:textId="77777777" w:rsidR="00846C7E" w:rsidRDefault="00846C7E" w:rsidP="00846C7E">
      <w:pPr>
        <w:pStyle w:val="Heading3"/>
      </w:pPr>
      <w:r>
        <w:t xml:space="preserve">     1AR---I/L---High Prices---Extra</w:t>
      </w:r>
    </w:p>
    <w:p w14:paraId="7A8109FC" w14:textId="77777777" w:rsidR="00846C7E" w:rsidRDefault="00846C7E" w:rsidP="00846C7E">
      <w:pPr>
        <w:pStyle w:val="Heading4"/>
      </w:pPr>
      <w:r>
        <w:t xml:space="preserve">Conflicts are more likely to </w:t>
      </w:r>
      <w:r w:rsidRPr="008C36A2">
        <w:rPr>
          <w:u w:val="single"/>
        </w:rPr>
        <w:t>escalate</w:t>
      </w:r>
      <w:r>
        <w:t xml:space="preserve"> when leaders are </w:t>
      </w:r>
      <w:r w:rsidRPr="008C36A2">
        <w:rPr>
          <w:u w:val="single"/>
        </w:rPr>
        <w:t>cash-ignorant</w:t>
      </w:r>
      <w:r>
        <w:t xml:space="preserve">. </w:t>
      </w:r>
    </w:p>
    <w:p w14:paraId="4369072D" w14:textId="77777777" w:rsidR="00846C7E" w:rsidRDefault="00846C7E" w:rsidP="00846C7E">
      <w:r w:rsidRPr="00664024">
        <w:rPr>
          <w:rStyle w:val="Style13ptBold"/>
        </w:rPr>
        <w:t>Hendrix 23</w:t>
      </w:r>
      <w:r>
        <w:t xml:space="preserve">, </w:t>
      </w:r>
      <w:r w:rsidRPr="00294A46">
        <w:t>Senior Fellow, Peterson Institute for International Economics</w:t>
      </w:r>
      <w:r>
        <w:t xml:space="preserve"> (Cullen S. Hendrix, Fall 2023, ““</w:t>
      </w:r>
      <w:r w:rsidRPr="00294A46">
        <w:t>Black Gold or the Devil’s Excrement?</w:t>
      </w:r>
      <w:r>
        <w:t xml:space="preserve">” The International Economy, </w:t>
      </w:r>
      <w:r w:rsidRPr="00294A46">
        <w:t>http://www.international-economy.com/TIE_F23_OilShockSymp.pdf</w:t>
      </w:r>
      <w:r>
        <w:t>)</w:t>
      </w:r>
    </w:p>
    <w:p w14:paraId="2F45224A" w14:textId="77777777" w:rsidR="00846C7E" w:rsidRPr="008C36A2" w:rsidRDefault="00846C7E" w:rsidP="00846C7E">
      <w:pPr>
        <w:rPr>
          <w:rStyle w:val="StyleUnderline"/>
        </w:rPr>
      </w:pPr>
      <w:r w:rsidRPr="008C36A2">
        <w:rPr>
          <w:rStyle w:val="StyleUnderline"/>
        </w:rPr>
        <w:t>Oil-</w:t>
      </w:r>
      <w:r w:rsidRPr="008C36A2">
        <w:rPr>
          <w:rStyle w:val="Emphasis"/>
          <w:highlight w:val="cyan"/>
        </w:rPr>
        <w:t>exporting</w:t>
      </w:r>
      <w:r w:rsidRPr="008C36A2">
        <w:rPr>
          <w:rStyle w:val="StyleUnderline"/>
          <w:highlight w:val="cyan"/>
        </w:rPr>
        <w:t xml:space="preserve"> countries</w:t>
      </w:r>
      <w:r w:rsidRPr="008C36A2">
        <w:rPr>
          <w:rStyle w:val="StyleUnderline"/>
        </w:rPr>
        <w:t xml:space="preserve"> tend also to </w:t>
      </w:r>
      <w:r w:rsidRPr="008C36A2">
        <w:rPr>
          <w:rStyle w:val="StyleUnderline"/>
          <w:highlight w:val="cyan"/>
        </w:rPr>
        <w:t>have</w:t>
      </w:r>
      <w:r w:rsidRPr="008C36A2">
        <w:rPr>
          <w:rStyle w:val="StyleUnderline"/>
        </w:rPr>
        <w:t xml:space="preserve"> more </w:t>
      </w:r>
      <w:r w:rsidRPr="008C36A2">
        <w:rPr>
          <w:rStyle w:val="Emphasis"/>
          <w:highlight w:val="cyan"/>
        </w:rPr>
        <w:t>bellicose</w:t>
      </w:r>
      <w:r w:rsidRPr="008C36A2">
        <w:rPr>
          <w:rStyle w:val="StyleUnderline"/>
        </w:rPr>
        <w:t xml:space="preserve"> foreign </w:t>
      </w:r>
      <w:r w:rsidRPr="008C36A2">
        <w:rPr>
          <w:rStyle w:val="Emphasis"/>
          <w:highlight w:val="cyan"/>
        </w:rPr>
        <w:t>policies</w:t>
      </w:r>
      <w:r w:rsidRPr="008C36A2">
        <w:rPr>
          <w:rStyle w:val="StyleUnderline"/>
          <w:highlight w:val="cyan"/>
        </w:rPr>
        <w:t>. The</w:t>
      </w:r>
      <w:r w:rsidRPr="008C36A2">
        <w:rPr>
          <w:rStyle w:val="StyleUnderline"/>
        </w:rPr>
        <w:t xml:space="preserve"> resource </w:t>
      </w:r>
      <w:r w:rsidRPr="008C36A2">
        <w:rPr>
          <w:rStyle w:val="Emphasis"/>
          <w:highlight w:val="cyan"/>
        </w:rPr>
        <w:t>rents</w:t>
      </w:r>
      <w:r w:rsidRPr="008C36A2">
        <w:rPr>
          <w:rStyle w:val="StyleUnderline"/>
          <w:highlight w:val="cyan"/>
        </w:rPr>
        <w:t xml:space="preserve"> that stave off</w:t>
      </w:r>
      <w:r w:rsidRPr="008C36A2">
        <w:rPr>
          <w:rStyle w:val="StyleUnderline"/>
        </w:rPr>
        <w:t xml:space="preserve"> democratic </w:t>
      </w:r>
      <w:r w:rsidRPr="008C36A2">
        <w:rPr>
          <w:rStyle w:val="Emphasis"/>
          <w:highlight w:val="cyan"/>
        </w:rPr>
        <w:t>pressures</w:t>
      </w:r>
      <w:r w:rsidRPr="008C36A2">
        <w:rPr>
          <w:rStyle w:val="StyleUnderline"/>
          <w:highlight w:val="cyan"/>
        </w:rPr>
        <w:t xml:space="preserve"> also give</w:t>
      </w:r>
      <w:r w:rsidRPr="008C36A2">
        <w:rPr>
          <w:rStyle w:val="StyleUnderline"/>
        </w:rPr>
        <w:t xml:space="preserve"> oil-rich </w:t>
      </w:r>
      <w:r w:rsidRPr="008C36A2">
        <w:rPr>
          <w:rStyle w:val="Emphasis"/>
          <w:highlight w:val="cyan"/>
        </w:rPr>
        <w:t>rulers</w:t>
      </w:r>
      <w:r w:rsidRPr="008C36A2">
        <w:rPr>
          <w:rStyle w:val="StyleUnderline"/>
          <w:highlight w:val="cyan"/>
        </w:rPr>
        <w:t xml:space="preserve"> a</w:t>
      </w:r>
      <w:r w:rsidRPr="008C36A2">
        <w:rPr>
          <w:rStyle w:val="StyleUnderline"/>
        </w:rPr>
        <w:t xml:space="preserve"> comparatively </w:t>
      </w:r>
      <w:r w:rsidRPr="008C36A2">
        <w:rPr>
          <w:rStyle w:val="Emphasis"/>
          <w:highlight w:val="cyan"/>
        </w:rPr>
        <w:t>free hand</w:t>
      </w:r>
      <w:r w:rsidRPr="008C36A2">
        <w:rPr>
          <w:rStyle w:val="StyleUnderline"/>
        </w:rPr>
        <w:t xml:space="preserve"> to behave more </w:t>
      </w:r>
      <w:r w:rsidRPr="008C36A2">
        <w:rPr>
          <w:rStyle w:val="Emphasis"/>
        </w:rPr>
        <w:t>aggressively</w:t>
      </w:r>
      <w:r w:rsidRPr="008C36A2">
        <w:rPr>
          <w:sz w:val="16"/>
        </w:rPr>
        <w:t xml:space="preserve">. Oil producers may also be more conflict-prone because </w:t>
      </w:r>
      <w:r w:rsidRPr="008C36A2">
        <w:rPr>
          <w:rStyle w:val="StyleUnderline"/>
          <w:highlight w:val="cyan"/>
        </w:rPr>
        <w:t xml:space="preserve">they </w:t>
      </w:r>
      <w:r w:rsidRPr="008C36A2">
        <w:rPr>
          <w:rStyle w:val="Emphasis"/>
          <w:highlight w:val="cyan"/>
        </w:rPr>
        <w:t>expect</w:t>
      </w:r>
      <w:r w:rsidRPr="008C36A2">
        <w:rPr>
          <w:rStyle w:val="StyleUnderline"/>
        </w:rPr>
        <w:t xml:space="preserve"> to face </w:t>
      </w:r>
      <w:r w:rsidRPr="008C36A2">
        <w:rPr>
          <w:rStyle w:val="StyleUnderline"/>
          <w:highlight w:val="cyan"/>
        </w:rPr>
        <w:t xml:space="preserve">fewer </w:t>
      </w:r>
      <w:r w:rsidRPr="008C36A2">
        <w:rPr>
          <w:rStyle w:val="Emphasis"/>
          <w:highlight w:val="cyan"/>
        </w:rPr>
        <w:t>consequences</w:t>
      </w:r>
      <w:r w:rsidRPr="008C36A2">
        <w:rPr>
          <w:rStyle w:val="StyleUnderline"/>
          <w:highlight w:val="cyan"/>
        </w:rPr>
        <w:t xml:space="preserve"> for </w:t>
      </w:r>
      <w:r w:rsidRPr="008C36A2">
        <w:rPr>
          <w:rStyle w:val="Emphasis"/>
          <w:highlight w:val="cyan"/>
        </w:rPr>
        <w:t>saber-rattling</w:t>
      </w:r>
      <w:r w:rsidRPr="008C36A2">
        <w:rPr>
          <w:rStyle w:val="StyleUnderline"/>
        </w:rPr>
        <w:t xml:space="preserve"> behavior</w:t>
      </w:r>
      <w:r w:rsidRPr="008C36A2">
        <w:rPr>
          <w:sz w:val="16"/>
        </w:rPr>
        <w:t xml:space="preserve">. Oil producers’ </w:t>
      </w:r>
      <w:r w:rsidRPr="008C36A2">
        <w:rPr>
          <w:rStyle w:val="StyleUnderline"/>
        </w:rPr>
        <w:t xml:space="preserve">close </w:t>
      </w:r>
      <w:r w:rsidRPr="008C36A2">
        <w:rPr>
          <w:rStyle w:val="Emphasis"/>
          <w:highlight w:val="cyan"/>
        </w:rPr>
        <w:t>relations</w:t>
      </w:r>
      <w:r w:rsidRPr="008C36A2">
        <w:rPr>
          <w:rStyle w:val="StyleUnderline"/>
          <w:highlight w:val="cyan"/>
        </w:rPr>
        <w:t xml:space="preserve"> with</w:t>
      </w:r>
      <w:r w:rsidRPr="008C36A2">
        <w:rPr>
          <w:rStyle w:val="StyleUnderline"/>
        </w:rPr>
        <w:t xml:space="preserve"> major </w:t>
      </w:r>
      <w:r w:rsidRPr="008C36A2">
        <w:rPr>
          <w:rStyle w:val="Emphasis"/>
          <w:highlight w:val="cyan"/>
        </w:rPr>
        <w:t>importing</w:t>
      </w:r>
      <w:r w:rsidRPr="008C36A2">
        <w:rPr>
          <w:sz w:val="16"/>
        </w:rPr>
        <w:t xml:space="preserve"> countries and military </w:t>
      </w:r>
      <w:r w:rsidRPr="008C36A2">
        <w:rPr>
          <w:rStyle w:val="StyleUnderline"/>
          <w:highlight w:val="cyan"/>
        </w:rPr>
        <w:t>powers</w:t>
      </w:r>
      <w:r w:rsidRPr="008C36A2">
        <w:rPr>
          <w:sz w:val="16"/>
        </w:rPr>
        <w:t xml:space="preserve"> (the U.S.-Saudi relationship, China’s support for Iran) </w:t>
      </w:r>
      <w:r w:rsidRPr="008C36A2">
        <w:rPr>
          <w:rStyle w:val="StyleUnderline"/>
          <w:highlight w:val="cyan"/>
        </w:rPr>
        <w:t>provide</w:t>
      </w:r>
      <w:r w:rsidRPr="008C36A2">
        <w:rPr>
          <w:rStyle w:val="StyleUnderline"/>
        </w:rPr>
        <w:t xml:space="preserve"> an </w:t>
      </w:r>
      <w:r w:rsidRPr="008C36A2">
        <w:rPr>
          <w:rStyle w:val="Emphasis"/>
          <w:highlight w:val="cyan"/>
        </w:rPr>
        <w:t>implicit</w:t>
      </w:r>
      <w:r w:rsidRPr="008C36A2">
        <w:rPr>
          <w:rStyle w:val="StyleUnderline"/>
        </w:rPr>
        <w:t xml:space="preserve"> form of </w:t>
      </w:r>
      <w:r w:rsidRPr="008C36A2">
        <w:rPr>
          <w:rStyle w:val="StyleUnderline"/>
          <w:highlight w:val="cyan"/>
        </w:rPr>
        <w:t xml:space="preserve">battlefield </w:t>
      </w:r>
      <w:r w:rsidRPr="008C36A2">
        <w:rPr>
          <w:rStyle w:val="Emphasis"/>
          <w:highlight w:val="cyan"/>
        </w:rPr>
        <w:t>insurance</w:t>
      </w:r>
      <w:r w:rsidRPr="008C36A2">
        <w:rPr>
          <w:rStyle w:val="StyleUnderline"/>
        </w:rPr>
        <w:t xml:space="preserve">—and come </w:t>
      </w:r>
      <w:r w:rsidRPr="008C36A2">
        <w:rPr>
          <w:rStyle w:val="StyleUnderline"/>
          <w:highlight w:val="cyan"/>
        </w:rPr>
        <w:t xml:space="preserve">with significant </w:t>
      </w:r>
      <w:r w:rsidRPr="008C36A2">
        <w:rPr>
          <w:rStyle w:val="Emphasis"/>
          <w:sz w:val="28"/>
          <w:szCs w:val="28"/>
          <w:highlight w:val="cyan"/>
        </w:rPr>
        <w:t>moral hazard</w:t>
      </w:r>
      <w:r w:rsidRPr="008C36A2">
        <w:rPr>
          <w:rStyle w:val="StyleUnderline"/>
          <w:highlight w:val="cyan"/>
        </w:rPr>
        <w:t>, allowing</w:t>
      </w:r>
      <w:r w:rsidRPr="008C36A2">
        <w:rPr>
          <w:rStyle w:val="StyleUnderline"/>
        </w:rPr>
        <w:t xml:space="preserve"> oil </w:t>
      </w:r>
      <w:r w:rsidRPr="008C36A2">
        <w:rPr>
          <w:rStyle w:val="StyleUnderline"/>
          <w:highlight w:val="cyan"/>
        </w:rPr>
        <w:t xml:space="preserve">exporters to </w:t>
      </w:r>
      <w:r w:rsidRPr="008C36A2">
        <w:rPr>
          <w:rStyle w:val="Emphasis"/>
          <w:highlight w:val="cyan"/>
        </w:rPr>
        <w:t>behave</w:t>
      </w:r>
      <w:r w:rsidRPr="008C36A2">
        <w:rPr>
          <w:rStyle w:val="StyleUnderline"/>
        </w:rPr>
        <w:t xml:space="preserve"> more </w:t>
      </w:r>
      <w:r w:rsidRPr="008C36A2">
        <w:rPr>
          <w:rStyle w:val="Emphasis"/>
          <w:highlight w:val="cyan"/>
        </w:rPr>
        <w:t>recklessly</w:t>
      </w:r>
      <w:r w:rsidRPr="008C36A2">
        <w:rPr>
          <w:rStyle w:val="StyleUnderline"/>
        </w:rPr>
        <w:t xml:space="preserve">, especially when oil </w:t>
      </w:r>
      <w:r w:rsidRPr="008C36A2">
        <w:rPr>
          <w:rStyle w:val="Emphasis"/>
          <w:sz w:val="28"/>
          <w:szCs w:val="28"/>
        </w:rPr>
        <w:t>prices are high</w:t>
      </w:r>
      <w:r w:rsidRPr="008C36A2">
        <w:rPr>
          <w:rStyle w:val="StyleUnderline"/>
        </w:rPr>
        <w:t>.</w:t>
      </w:r>
    </w:p>
    <w:p w14:paraId="0A413BAA" w14:textId="77777777" w:rsidR="00846C7E" w:rsidRPr="008C36A2" w:rsidRDefault="00846C7E" w:rsidP="00846C7E"/>
    <w:p w14:paraId="039AA6E1" w14:textId="77777777" w:rsidR="00846C7E" w:rsidRPr="00B50A5F" w:rsidRDefault="00846C7E" w:rsidP="00846C7E">
      <w:pPr>
        <w:pStyle w:val="Heading4"/>
        <w:rPr>
          <w:rFonts w:cs="Calibri"/>
        </w:rPr>
      </w:pPr>
      <w:r>
        <w:rPr>
          <w:rFonts w:cs="Calibri"/>
        </w:rPr>
        <w:t xml:space="preserve">It overwhelmingly increases the likelihood of conflict. </w:t>
      </w:r>
    </w:p>
    <w:p w14:paraId="5F00A91A" w14:textId="77777777" w:rsidR="00846C7E" w:rsidRPr="00B50A5F" w:rsidRDefault="00846C7E" w:rsidP="00846C7E">
      <w:r w:rsidRPr="00B50A5F">
        <w:rPr>
          <w:rStyle w:val="Style13ptBold"/>
        </w:rPr>
        <w:t>Weeks and Colgan 22</w:t>
      </w:r>
      <w:r w:rsidRPr="00B50A5F">
        <w:t>, *Professor of Political Science and H. Douglas Weaver Chair in Diplomacy and International Relations at the University of Wisconsin, **International Service Professor, American University (*Jessica Weeks, **Jeff Colgan, February 27, 2022, “There’s a reason Putin can be so aggressive: Oil.” The Washington Post, https://www.washingtonpost.com/politics/2022/02/27/theres-reason-putin-can-be-so-aggressive-oil/)</w:t>
      </w:r>
    </w:p>
    <w:p w14:paraId="37644075" w14:textId="77777777" w:rsidR="00846C7E" w:rsidRPr="00E62548" w:rsidRDefault="00846C7E" w:rsidP="00846C7E">
      <w:pPr>
        <w:rPr>
          <w:rStyle w:val="StyleUnderline"/>
        </w:rPr>
      </w:pPr>
      <w:r w:rsidRPr="00E62548">
        <w:rPr>
          <w:sz w:val="16"/>
        </w:rPr>
        <w:t xml:space="preserve">Russia’s </w:t>
      </w:r>
      <w:r w:rsidRPr="00E62548">
        <w:rPr>
          <w:rStyle w:val="StyleUnderline"/>
          <w:highlight w:val="cyan"/>
        </w:rPr>
        <w:t>oil</w:t>
      </w:r>
      <w:r w:rsidRPr="00E62548">
        <w:rPr>
          <w:rStyle w:val="StyleUnderline"/>
        </w:rPr>
        <w:t xml:space="preserve"> wealth </w:t>
      </w:r>
      <w:r w:rsidRPr="00E62548">
        <w:rPr>
          <w:rStyle w:val="Emphasis"/>
          <w:highlight w:val="cyan"/>
        </w:rPr>
        <w:t>intensifies</w:t>
      </w:r>
      <w:r w:rsidRPr="00E62548">
        <w:rPr>
          <w:rStyle w:val="StyleUnderline"/>
        </w:rPr>
        <w:t xml:space="preserve"> the problem of</w:t>
      </w:r>
      <w:r w:rsidRPr="00E62548">
        <w:rPr>
          <w:sz w:val="16"/>
        </w:rPr>
        <w:t xml:space="preserve"> personalist rule and </w:t>
      </w:r>
      <w:r w:rsidRPr="00E62548">
        <w:rPr>
          <w:rStyle w:val="Emphasis"/>
          <w:highlight w:val="cyan"/>
        </w:rPr>
        <w:t>aggressive</w:t>
      </w:r>
      <w:r w:rsidRPr="00E62548">
        <w:rPr>
          <w:rStyle w:val="StyleUnderline"/>
          <w:highlight w:val="cyan"/>
        </w:rPr>
        <w:t xml:space="preserve"> foreign policy</w:t>
      </w:r>
      <w:r w:rsidRPr="00E62548">
        <w:rPr>
          <w:sz w:val="16"/>
        </w:rPr>
        <w:t xml:space="preserve">. One of us coined the term “petro-aggression,” indicating the link between oil and war. </w:t>
      </w:r>
      <w:r w:rsidRPr="00E62548">
        <w:rPr>
          <w:rStyle w:val="StyleUnderline"/>
        </w:rPr>
        <w:t xml:space="preserve">It turns out that </w:t>
      </w:r>
      <w:r w:rsidRPr="00E62548">
        <w:rPr>
          <w:rStyle w:val="Emphasis"/>
        </w:rPr>
        <w:t>major</w:t>
      </w:r>
      <w:r w:rsidRPr="00E62548">
        <w:rPr>
          <w:rStyle w:val="StyleUnderline"/>
        </w:rPr>
        <w:t xml:space="preserve"> oil-</w:t>
      </w:r>
      <w:r w:rsidRPr="00E62548">
        <w:rPr>
          <w:rStyle w:val="StyleUnderline"/>
          <w:highlight w:val="cyan"/>
        </w:rPr>
        <w:t>exporting countries</w:t>
      </w:r>
      <w:r w:rsidRPr="00E62548">
        <w:rPr>
          <w:sz w:val="16"/>
        </w:rPr>
        <w:t xml:space="preserve"> like Russia, known as petrostates, </w:t>
      </w:r>
      <w:r w:rsidRPr="00E62548">
        <w:rPr>
          <w:rStyle w:val="StyleUnderline"/>
          <w:highlight w:val="cyan"/>
        </w:rPr>
        <w:t>are</w:t>
      </w:r>
      <w:r w:rsidRPr="00E62548">
        <w:rPr>
          <w:rStyle w:val="StyleUnderline"/>
        </w:rPr>
        <w:t xml:space="preserve"> about </w:t>
      </w:r>
      <w:r w:rsidRPr="00E62548">
        <w:rPr>
          <w:rStyle w:val="Emphasis"/>
          <w:sz w:val="28"/>
          <w:szCs w:val="28"/>
          <w:highlight w:val="cyan"/>
        </w:rPr>
        <w:t>50 percent</w:t>
      </w:r>
      <w:r w:rsidRPr="00E62548">
        <w:rPr>
          <w:rStyle w:val="StyleUnderline"/>
          <w:highlight w:val="cyan"/>
        </w:rPr>
        <w:t xml:space="preserve"> more </w:t>
      </w:r>
      <w:r w:rsidRPr="00E62548">
        <w:rPr>
          <w:rStyle w:val="Emphasis"/>
          <w:highlight w:val="cyan"/>
        </w:rPr>
        <w:t>conflict prone</w:t>
      </w:r>
      <w:r w:rsidRPr="00E62548">
        <w:rPr>
          <w:rStyle w:val="StyleUnderline"/>
        </w:rPr>
        <w:t xml:space="preserve"> than non-petrostates</w:t>
      </w:r>
      <w:r w:rsidRPr="00E62548">
        <w:rPr>
          <w:sz w:val="16"/>
        </w:rPr>
        <w:t xml:space="preserve">, on average, </w:t>
      </w:r>
      <w:r w:rsidRPr="00E62548">
        <w:rPr>
          <w:rStyle w:val="StyleUnderline"/>
          <w:highlight w:val="cyan"/>
        </w:rPr>
        <w:t>and oil</w:t>
      </w:r>
      <w:r w:rsidRPr="00E62548">
        <w:rPr>
          <w:rStyle w:val="StyleUnderline"/>
        </w:rPr>
        <w:t xml:space="preserve"> has </w:t>
      </w:r>
      <w:r w:rsidRPr="00E62548">
        <w:rPr>
          <w:rStyle w:val="Emphasis"/>
          <w:highlight w:val="cyan"/>
        </w:rPr>
        <w:t>played a role</w:t>
      </w:r>
      <w:r w:rsidRPr="00E62548">
        <w:rPr>
          <w:rStyle w:val="StyleUnderline"/>
          <w:highlight w:val="cyan"/>
        </w:rPr>
        <w:t xml:space="preserve"> in</w:t>
      </w:r>
      <w:r w:rsidRPr="00E62548">
        <w:rPr>
          <w:rStyle w:val="StyleUnderline"/>
        </w:rPr>
        <w:t xml:space="preserve"> 25 to </w:t>
      </w:r>
      <w:r w:rsidRPr="00E62548">
        <w:rPr>
          <w:rStyle w:val="Emphasis"/>
          <w:highlight w:val="cyan"/>
        </w:rPr>
        <w:t>50 percent</w:t>
      </w:r>
      <w:r w:rsidRPr="00E62548">
        <w:rPr>
          <w:rStyle w:val="StyleUnderline"/>
          <w:highlight w:val="cyan"/>
        </w:rPr>
        <w:t xml:space="preserve"> of recent </w:t>
      </w:r>
      <w:r w:rsidRPr="00E62548">
        <w:rPr>
          <w:rStyle w:val="Emphasis"/>
          <w:highlight w:val="cyan"/>
        </w:rPr>
        <w:t>wars</w:t>
      </w:r>
      <w:r w:rsidRPr="00E62548">
        <w:rPr>
          <w:rStyle w:val="StyleUnderline"/>
        </w:rPr>
        <w:t>.</w:t>
      </w:r>
    </w:p>
    <w:p w14:paraId="1C09A591" w14:textId="77777777" w:rsidR="00846C7E" w:rsidRPr="00E62548" w:rsidRDefault="00846C7E" w:rsidP="00846C7E">
      <w:pPr>
        <w:rPr>
          <w:sz w:val="16"/>
        </w:rPr>
      </w:pPr>
      <w:r w:rsidRPr="00E62548">
        <w:rPr>
          <w:rStyle w:val="StyleUnderline"/>
        </w:rPr>
        <w:t xml:space="preserve">Other petrostates with aggressive pasts include </w:t>
      </w:r>
      <w:r w:rsidRPr="00E62548">
        <w:rPr>
          <w:rStyle w:val="Emphasis"/>
        </w:rPr>
        <w:t>Iraq</w:t>
      </w:r>
      <w:r w:rsidRPr="00E62548">
        <w:rPr>
          <w:rStyle w:val="StyleUnderline"/>
        </w:rPr>
        <w:t xml:space="preserve">, </w:t>
      </w:r>
      <w:r w:rsidRPr="00E62548">
        <w:rPr>
          <w:rStyle w:val="Emphasis"/>
        </w:rPr>
        <w:t>Libya</w:t>
      </w:r>
      <w:r w:rsidRPr="00E62548">
        <w:rPr>
          <w:rStyle w:val="StyleUnderline"/>
        </w:rPr>
        <w:t xml:space="preserve"> and </w:t>
      </w:r>
      <w:r w:rsidRPr="00E62548">
        <w:rPr>
          <w:rStyle w:val="Emphasis"/>
        </w:rPr>
        <w:t>Iran</w:t>
      </w:r>
      <w:r w:rsidRPr="00E62548">
        <w:rPr>
          <w:sz w:val="16"/>
        </w:rPr>
        <w:t>. Not every petrostate is conflict-prone, of course. Much depends on the leader’s preferences. When a leader is not interested in revising the status quo, there is nothing about oil that inherently leads to conflict.</w:t>
      </w:r>
    </w:p>
    <w:p w14:paraId="39217615" w14:textId="77777777" w:rsidR="00846C7E" w:rsidRPr="00E62548" w:rsidRDefault="00846C7E" w:rsidP="00846C7E">
      <w:pPr>
        <w:rPr>
          <w:sz w:val="16"/>
        </w:rPr>
      </w:pPr>
      <w:r w:rsidRPr="00E62548">
        <w:rPr>
          <w:rStyle w:val="StyleUnderline"/>
        </w:rPr>
        <w:t xml:space="preserve">In the hands of an </w:t>
      </w:r>
      <w:r w:rsidRPr="00E62548">
        <w:rPr>
          <w:rStyle w:val="Emphasis"/>
        </w:rPr>
        <w:t>aggressive</w:t>
      </w:r>
      <w:r w:rsidRPr="00E62548">
        <w:rPr>
          <w:rStyle w:val="StyleUnderline"/>
        </w:rPr>
        <w:t xml:space="preserve"> or revisionist leader</w:t>
      </w:r>
      <w:r w:rsidRPr="00E62548">
        <w:rPr>
          <w:sz w:val="16"/>
        </w:rPr>
        <w:t xml:space="preserve"> like Putin, however, </w:t>
      </w:r>
      <w:r w:rsidRPr="00E62548">
        <w:rPr>
          <w:rStyle w:val="StyleUnderline"/>
          <w:highlight w:val="cyan"/>
        </w:rPr>
        <w:t>oil can</w:t>
      </w:r>
      <w:r w:rsidRPr="00E62548">
        <w:rPr>
          <w:rStyle w:val="StyleUnderline"/>
        </w:rPr>
        <w:t xml:space="preserve"> further </w:t>
      </w:r>
      <w:r w:rsidRPr="00E62548">
        <w:rPr>
          <w:rStyle w:val="Emphasis"/>
          <w:highlight w:val="cyan"/>
        </w:rPr>
        <w:t>reduce</w:t>
      </w:r>
      <w:r w:rsidRPr="00E62548">
        <w:rPr>
          <w:rStyle w:val="StyleUnderline"/>
        </w:rPr>
        <w:t xml:space="preserve"> domestic </w:t>
      </w:r>
      <w:r w:rsidRPr="00E62548">
        <w:rPr>
          <w:rStyle w:val="StyleUnderline"/>
          <w:highlight w:val="cyan"/>
        </w:rPr>
        <w:t xml:space="preserve">political </w:t>
      </w:r>
      <w:r w:rsidRPr="00E62548">
        <w:rPr>
          <w:rStyle w:val="Emphasis"/>
          <w:highlight w:val="cyan"/>
        </w:rPr>
        <w:t>constraints</w:t>
      </w:r>
      <w:r w:rsidRPr="00E62548">
        <w:rPr>
          <w:rStyle w:val="StyleUnderline"/>
        </w:rPr>
        <w:t>. Oil money </w:t>
      </w:r>
      <w:r w:rsidRPr="00E62548">
        <w:rPr>
          <w:rStyle w:val="StyleUnderline"/>
          <w:highlight w:val="cyan"/>
        </w:rPr>
        <w:t>allows</w:t>
      </w:r>
      <w:r w:rsidRPr="00E62548">
        <w:rPr>
          <w:rStyle w:val="StyleUnderline"/>
        </w:rPr>
        <w:t xml:space="preserve"> an autocrat </w:t>
      </w:r>
      <w:r w:rsidRPr="00E62548">
        <w:rPr>
          <w:rStyle w:val="StyleUnderline"/>
          <w:highlight w:val="cyan"/>
        </w:rPr>
        <w:t xml:space="preserve">to </w:t>
      </w:r>
      <w:r w:rsidRPr="00E62548">
        <w:rPr>
          <w:rStyle w:val="Emphasis"/>
          <w:highlight w:val="cyan"/>
        </w:rPr>
        <w:t>buy off</w:t>
      </w:r>
      <w:r w:rsidRPr="00E62548">
        <w:rPr>
          <w:rStyle w:val="StyleUnderline"/>
        </w:rPr>
        <w:t xml:space="preserve"> domestic </w:t>
      </w:r>
      <w:r w:rsidRPr="00E62548">
        <w:rPr>
          <w:rStyle w:val="Emphasis"/>
          <w:highlight w:val="cyan"/>
        </w:rPr>
        <w:t>opposition</w:t>
      </w:r>
      <w:r w:rsidRPr="00E62548">
        <w:rPr>
          <w:rStyle w:val="StyleUnderline"/>
        </w:rPr>
        <w:t xml:space="preserve">, build a military </w:t>
      </w:r>
      <w:r w:rsidRPr="00E62548">
        <w:rPr>
          <w:rStyle w:val="Emphasis"/>
        </w:rPr>
        <w:t>machine</w:t>
      </w:r>
      <w:r w:rsidRPr="00E62548">
        <w:rPr>
          <w:rStyle w:val="StyleUnderline"/>
        </w:rPr>
        <w:t xml:space="preserve"> </w:t>
      </w:r>
      <w:r w:rsidRPr="00E62548">
        <w:rPr>
          <w:rStyle w:val="StyleUnderline"/>
          <w:highlight w:val="cyan"/>
        </w:rPr>
        <w:t xml:space="preserve">and create a </w:t>
      </w:r>
      <w:r w:rsidRPr="00E62548">
        <w:rPr>
          <w:rStyle w:val="Emphasis"/>
          <w:highlight w:val="cyan"/>
        </w:rPr>
        <w:t>war chest</w:t>
      </w:r>
      <w:r w:rsidRPr="00E62548">
        <w:rPr>
          <w:rStyle w:val="StyleUnderline"/>
          <w:highlight w:val="cyan"/>
        </w:rPr>
        <w:t xml:space="preserve"> to ward</w:t>
      </w:r>
      <w:r w:rsidRPr="00E62548">
        <w:rPr>
          <w:rStyle w:val="StyleUnderline"/>
        </w:rPr>
        <w:t xml:space="preserve"> off </w:t>
      </w:r>
      <w:r w:rsidRPr="00E62548">
        <w:rPr>
          <w:rStyle w:val="Emphasis"/>
          <w:highlight w:val="cyan"/>
        </w:rPr>
        <w:t>sanctions</w:t>
      </w:r>
      <w:r w:rsidRPr="00E62548">
        <w:rPr>
          <w:sz w:val="16"/>
        </w:rPr>
        <w:t>. In that sense, Putin is following in the footsteps of other petrostate dictators like Hussein and Moammar Gaddafi. Oil and energy also helped set the 2014 political context for Putin’s invasion of Crimea.</w:t>
      </w:r>
    </w:p>
    <w:p w14:paraId="53BBC544" w14:textId="77777777" w:rsidR="00846C7E" w:rsidRPr="008C36A2" w:rsidRDefault="00846C7E" w:rsidP="00846C7E"/>
    <w:p w14:paraId="658BA009" w14:textId="77777777" w:rsidR="00846C7E" w:rsidRPr="00B50A5F" w:rsidRDefault="00846C7E" w:rsidP="00846C7E">
      <w:pPr>
        <w:pStyle w:val="Heading4"/>
        <w:rPr>
          <w:rFonts w:cs="Calibri"/>
        </w:rPr>
      </w:pPr>
      <w:r w:rsidRPr="00B50A5F">
        <w:rPr>
          <w:rFonts w:cs="Calibri"/>
        </w:rPr>
        <w:t xml:space="preserve">High prices cause war---satiates opposition at home and boosts war chests. </w:t>
      </w:r>
    </w:p>
    <w:p w14:paraId="38876D69" w14:textId="77777777" w:rsidR="00846C7E" w:rsidRPr="00B50A5F" w:rsidRDefault="00846C7E" w:rsidP="00846C7E">
      <w:r w:rsidRPr="00B50A5F">
        <w:rPr>
          <w:rStyle w:val="Style13ptBold"/>
        </w:rPr>
        <w:t>Bunzel 18</w:t>
      </w:r>
      <w:r w:rsidRPr="00B50A5F">
        <w:t>, M.A., Global Theory and International Economics, formerly in Office of the Chief Economist of the Department of the Treasury and U.S. Embassy, Moscow (Thomas Bunzel, May 30, 2018, “Do High Oil Prices Mean More International Conflict?” The American Interest, https://www.the-american-interest.com/2018/05/30/do-high-oil-prices-mean-more-international-conflict/)</w:t>
      </w:r>
    </w:p>
    <w:p w14:paraId="3E7D1D73" w14:textId="77777777" w:rsidR="00846C7E" w:rsidRPr="00B50A5F" w:rsidRDefault="00846C7E" w:rsidP="00846C7E">
      <w:pPr>
        <w:rPr>
          <w:sz w:val="16"/>
          <w:szCs w:val="16"/>
        </w:rPr>
      </w:pPr>
      <w:r w:rsidRPr="00B50A5F">
        <w:rPr>
          <w:sz w:val="16"/>
          <w:szCs w:val="16"/>
        </w:rPr>
        <w:t xml:space="preserve">But the relationship may also work the other way around: </w:t>
      </w:r>
      <w:r w:rsidRPr="00B50A5F">
        <w:rPr>
          <w:rStyle w:val="StyleUnderline"/>
        </w:rPr>
        <w:t>Oil prices</w:t>
      </w:r>
      <w:r w:rsidRPr="00B50A5F">
        <w:rPr>
          <w:sz w:val="16"/>
          <w:szCs w:val="16"/>
        </w:rPr>
        <w:t xml:space="preserve"> can also be </w:t>
      </w:r>
      <w:r w:rsidRPr="00B50A5F">
        <w:rPr>
          <w:rStyle w:val="StyleUnderline"/>
        </w:rPr>
        <w:t xml:space="preserve">a </w:t>
      </w:r>
      <w:r w:rsidRPr="00B50A5F">
        <w:rPr>
          <w:rStyle w:val="Emphasis"/>
        </w:rPr>
        <w:t>key input</w:t>
      </w:r>
      <w:r w:rsidRPr="00B50A5F">
        <w:rPr>
          <w:rStyle w:val="StyleUnderline"/>
        </w:rPr>
        <w:t xml:space="preserve"> into geopolitics</w:t>
      </w:r>
      <w:r w:rsidRPr="00B50A5F">
        <w:rPr>
          <w:sz w:val="16"/>
          <w:szCs w:val="16"/>
        </w:rPr>
        <w:t xml:space="preserve">. Many </w:t>
      </w:r>
      <w:r w:rsidRPr="00B50A5F">
        <w:rPr>
          <w:rStyle w:val="StyleUnderline"/>
          <w:highlight w:val="cyan"/>
        </w:rPr>
        <w:t>studies</w:t>
      </w:r>
      <w:r w:rsidRPr="00B50A5F">
        <w:rPr>
          <w:rStyle w:val="StyleUnderline"/>
        </w:rPr>
        <w:t xml:space="preserve"> have </w:t>
      </w:r>
      <w:r w:rsidRPr="00B50A5F">
        <w:rPr>
          <w:rStyle w:val="StyleUnderline"/>
          <w:highlight w:val="cyan"/>
        </w:rPr>
        <w:t>demonstrated</w:t>
      </w:r>
      <w:r w:rsidRPr="00B50A5F">
        <w:rPr>
          <w:sz w:val="16"/>
          <w:szCs w:val="16"/>
        </w:rPr>
        <w:t xml:space="preserve"> that </w:t>
      </w:r>
      <w:r w:rsidRPr="00B50A5F">
        <w:rPr>
          <w:rStyle w:val="Emphasis"/>
          <w:highlight w:val="cyan"/>
        </w:rPr>
        <w:t>oil prices</w:t>
      </w:r>
      <w:r w:rsidRPr="00B50A5F">
        <w:rPr>
          <w:rStyle w:val="StyleUnderline"/>
          <w:highlight w:val="cyan"/>
        </w:rPr>
        <w:t xml:space="preserve"> have</w:t>
      </w:r>
      <w:r w:rsidRPr="00B50A5F">
        <w:rPr>
          <w:rStyle w:val="StyleUnderline"/>
        </w:rPr>
        <w:t xml:space="preserve"> </w:t>
      </w:r>
      <w:r w:rsidRPr="00B50A5F">
        <w:rPr>
          <w:rStyle w:val="Emphasis"/>
        </w:rPr>
        <w:t xml:space="preserve">a </w:t>
      </w:r>
      <w:r w:rsidRPr="00B50A5F">
        <w:rPr>
          <w:rStyle w:val="Emphasis"/>
          <w:highlight w:val="cyan"/>
        </w:rPr>
        <w:t>direct effect</w:t>
      </w:r>
      <w:r w:rsidRPr="00B50A5F">
        <w:rPr>
          <w:rStyle w:val="StyleUnderline"/>
          <w:highlight w:val="cyan"/>
        </w:rPr>
        <w:t xml:space="preserve"> on</w:t>
      </w:r>
      <w:r w:rsidRPr="00B50A5F">
        <w:rPr>
          <w:rStyle w:val="StyleUnderline"/>
        </w:rPr>
        <w:t xml:space="preserve"> the</w:t>
      </w:r>
      <w:r w:rsidRPr="00B50A5F">
        <w:rPr>
          <w:sz w:val="16"/>
          <w:szCs w:val="16"/>
        </w:rPr>
        <w:t xml:space="preserve"> domestic </w:t>
      </w:r>
      <w:r w:rsidRPr="00B50A5F">
        <w:rPr>
          <w:rStyle w:val="StyleUnderline"/>
          <w:highlight w:val="cyan"/>
        </w:rPr>
        <w:t xml:space="preserve">stability of </w:t>
      </w:r>
      <w:r w:rsidRPr="00B50A5F">
        <w:rPr>
          <w:rStyle w:val="Emphasis"/>
          <w:highlight w:val="cyan"/>
        </w:rPr>
        <w:t>petrostates</w:t>
      </w:r>
      <w:r w:rsidRPr="00B50A5F">
        <w:rPr>
          <w:sz w:val="16"/>
          <w:szCs w:val="16"/>
        </w:rPr>
        <w:t xml:space="preserve">. This makes ample intuitive sense: </w:t>
      </w:r>
      <w:r w:rsidRPr="00B50A5F">
        <w:rPr>
          <w:rStyle w:val="StyleUnderline"/>
          <w:highlight w:val="cyan"/>
        </w:rPr>
        <w:t xml:space="preserve">Higher </w:t>
      </w:r>
      <w:r w:rsidRPr="00B50A5F">
        <w:rPr>
          <w:rStyle w:val="Emphasis"/>
          <w:highlight w:val="cyan"/>
        </w:rPr>
        <w:t>prices</w:t>
      </w:r>
      <w:r w:rsidRPr="00B50A5F">
        <w:rPr>
          <w:rStyle w:val="StyleUnderline"/>
          <w:highlight w:val="cyan"/>
        </w:rPr>
        <w:t xml:space="preserve"> fill</w:t>
      </w:r>
      <w:r w:rsidRPr="00B50A5F">
        <w:rPr>
          <w:rStyle w:val="StyleUnderline"/>
        </w:rPr>
        <w:t xml:space="preserve"> public </w:t>
      </w:r>
      <w:r w:rsidRPr="00B50A5F">
        <w:rPr>
          <w:rStyle w:val="Emphasis"/>
          <w:highlight w:val="cyan"/>
        </w:rPr>
        <w:t>coffers</w:t>
      </w:r>
      <w:r w:rsidRPr="00B50A5F">
        <w:rPr>
          <w:sz w:val="16"/>
          <w:szCs w:val="16"/>
        </w:rPr>
        <w:t xml:space="preserve">, allowing governments </w:t>
      </w:r>
      <w:r w:rsidRPr="00B50A5F">
        <w:rPr>
          <w:rStyle w:val="StyleUnderline"/>
          <w:highlight w:val="cyan"/>
        </w:rPr>
        <w:t xml:space="preserve">to </w:t>
      </w:r>
      <w:r w:rsidRPr="00B50A5F">
        <w:rPr>
          <w:rStyle w:val="Emphasis"/>
          <w:highlight w:val="cyan"/>
        </w:rPr>
        <w:t>palliate</w:t>
      </w:r>
      <w:r w:rsidRPr="00B50A5F">
        <w:rPr>
          <w:rStyle w:val="StyleUnderline"/>
        </w:rPr>
        <w:t xml:space="preserve"> needy </w:t>
      </w:r>
      <w:r w:rsidRPr="00B50A5F">
        <w:rPr>
          <w:rStyle w:val="Emphasis"/>
          <w:highlight w:val="cyan"/>
        </w:rPr>
        <w:t>populations</w:t>
      </w:r>
      <w:r w:rsidRPr="00B50A5F">
        <w:rPr>
          <w:rStyle w:val="StyleUnderline"/>
          <w:highlight w:val="cyan"/>
        </w:rPr>
        <w:t xml:space="preserve"> and</w:t>
      </w:r>
      <w:r w:rsidRPr="00B50A5F">
        <w:rPr>
          <w:rStyle w:val="StyleUnderline"/>
        </w:rPr>
        <w:t xml:space="preserve"> potential </w:t>
      </w:r>
      <w:r w:rsidRPr="00B50A5F">
        <w:rPr>
          <w:rStyle w:val="StyleUnderline"/>
          <w:highlight w:val="cyan"/>
        </w:rPr>
        <w:t xml:space="preserve">elite </w:t>
      </w:r>
      <w:r w:rsidRPr="00B50A5F">
        <w:rPr>
          <w:rStyle w:val="Emphasis"/>
          <w:highlight w:val="cyan"/>
        </w:rPr>
        <w:t>opposition</w:t>
      </w:r>
      <w:r w:rsidRPr="00B50A5F">
        <w:rPr>
          <w:rStyle w:val="StyleUnderline"/>
        </w:rPr>
        <w:t xml:space="preserve"> groups</w:t>
      </w:r>
      <w:r w:rsidRPr="00B50A5F">
        <w:rPr>
          <w:sz w:val="16"/>
          <w:szCs w:val="16"/>
        </w:rPr>
        <w:t xml:space="preserve"> by dispensing more largesse. Some regime elites may reason that </w:t>
      </w:r>
      <w:r w:rsidRPr="00B50A5F">
        <w:rPr>
          <w:rStyle w:val="StyleUnderline"/>
        </w:rPr>
        <w:t xml:space="preserve">a </w:t>
      </w:r>
      <w:r w:rsidRPr="00B50A5F">
        <w:rPr>
          <w:rStyle w:val="Emphasis"/>
        </w:rPr>
        <w:t>firmer grip</w:t>
      </w:r>
      <w:r w:rsidRPr="00B50A5F">
        <w:rPr>
          <w:rStyle w:val="StyleUnderline"/>
        </w:rPr>
        <w:t xml:space="preserve"> on power may </w:t>
      </w:r>
      <w:r w:rsidRPr="00B50A5F">
        <w:rPr>
          <w:rStyle w:val="StyleUnderline"/>
          <w:highlight w:val="cyan"/>
        </w:rPr>
        <w:t xml:space="preserve">free them to </w:t>
      </w:r>
      <w:r w:rsidRPr="00B50A5F">
        <w:rPr>
          <w:rStyle w:val="Emphasis"/>
          <w:highlight w:val="cyan"/>
        </w:rPr>
        <w:t>carry out</w:t>
      </w:r>
      <w:r w:rsidRPr="00B50A5F">
        <w:rPr>
          <w:rStyle w:val="StyleUnderline"/>
        </w:rPr>
        <w:t xml:space="preserve"> more </w:t>
      </w:r>
      <w:r w:rsidRPr="00B50A5F">
        <w:rPr>
          <w:rStyle w:val="Emphasis"/>
          <w:highlight w:val="cyan"/>
        </w:rPr>
        <w:t>assertive</w:t>
      </w:r>
      <w:r w:rsidRPr="00B50A5F">
        <w:rPr>
          <w:rStyle w:val="StyleUnderline"/>
          <w:highlight w:val="cyan"/>
        </w:rPr>
        <w:t xml:space="preserve"> foreign policies</w:t>
      </w:r>
      <w:r w:rsidRPr="00B50A5F">
        <w:rPr>
          <w:rStyle w:val="StyleUnderline"/>
        </w:rPr>
        <w:t xml:space="preserve"> without</w:t>
      </w:r>
      <w:r w:rsidRPr="00B50A5F">
        <w:rPr>
          <w:sz w:val="16"/>
          <w:szCs w:val="16"/>
        </w:rPr>
        <w:t xml:space="preserve"> fear of </w:t>
      </w:r>
      <w:r w:rsidRPr="00B50A5F">
        <w:rPr>
          <w:rStyle w:val="StyleUnderline"/>
        </w:rPr>
        <w:t xml:space="preserve">being </w:t>
      </w:r>
      <w:r w:rsidRPr="00B50A5F">
        <w:rPr>
          <w:rStyle w:val="Emphasis"/>
        </w:rPr>
        <w:t>undermined</w:t>
      </w:r>
      <w:r w:rsidRPr="00B50A5F">
        <w:rPr>
          <w:rStyle w:val="StyleUnderline"/>
        </w:rPr>
        <w:t xml:space="preserve"> at home</w:t>
      </w:r>
      <w:r w:rsidRPr="00B50A5F">
        <w:rPr>
          <w:sz w:val="16"/>
          <w:szCs w:val="16"/>
        </w:rPr>
        <w:t>.</w:t>
      </w:r>
    </w:p>
    <w:p w14:paraId="60DFA97B" w14:textId="77777777" w:rsidR="00846C7E" w:rsidRPr="00B50A5F" w:rsidRDefault="00846C7E" w:rsidP="00846C7E">
      <w:pPr>
        <w:rPr>
          <w:sz w:val="16"/>
          <w:szCs w:val="16"/>
        </w:rPr>
      </w:pPr>
      <w:r w:rsidRPr="00B50A5F">
        <w:rPr>
          <w:sz w:val="16"/>
          <w:szCs w:val="16"/>
        </w:rPr>
        <w:t>There are, however, several complications to this general intuition. Some states already have sufficiently buoyant revenues relative to their small populations to satisfy their publics and feed clientelistic networks. Providing largesse can also backfire if prices drop; taking away something valuable that people have grown used to is a dangerous game, especially when elites aren’t ready to play it. And then of course there is the famed “oil curse”: For all sorts of reasons, from “Dutch disease” economic distortions to the derangement of normal citizen-state relationships, oil riches can in time undermine regimes, weakening and even destroying them.</w:t>
      </w:r>
    </w:p>
    <w:p w14:paraId="7F75B251" w14:textId="77777777" w:rsidR="00846C7E" w:rsidRPr="00B50A5F" w:rsidRDefault="00846C7E" w:rsidP="00846C7E">
      <w:pPr>
        <w:rPr>
          <w:sz w:val="16"/>
          <w:szCs w:val="16"/>
        </w:rPr>
      </w:pPr>
      <w:r w:rsidRPr="00B50A5F">
        <w:rPr>
          <w:sz w:val="16"/>
          <w:szCs w:val="16"/>
        </w:rPr>
        <w:t xml:space="preserve">That said, a more recent body of </w:t>
      </w:r>
      <w:r w:rsidRPr="00B50A5F">
        <w:rPr>
          <w:rStyle w:val="Emphasis"/>
          <w:highlight w:val="cyan"/>
        </w:rPr>
        <w:t>research</w:t>
      </w:r>
      <w:r w:rsidRPr="00B50A5F">
        <w:rPr>
          <w:rStyle w:val="StyleUnderline"/>
        </w:rPr>
        <w:t xml:space="preserve"> has </w:t>
      </w:r>
      <w:r w:rsidRPr="00B50A5F">
        <w:rPr>
          <w:rStyle w:val="StyleUnderline"/>
          <w:highlight w:val="cyan"/>
        </w:rPr>
        <w:t>empirically demonstrated</w:t>
      </w:r>
      <w:r w:rsidRPr="00B50A5F">
        <w:rPr>
          <w:rStyle w:val="StyleUnderline"/>
        </w:rPr>
        <w:t xml:space="preserve"> the intuitive</w:t>
      </w:r>
      <w:r w:rsidRPr="00B50A5F">
        <w:rPr>
          <w:sz w:val="16"/>
          <w:szCs w:val="16"/>
        </w:rPr>
        <w:t xml:space="preserve"> twin of this </w:t>
      </w:r>
      <w:r w:rsidRPr="00B50A5F">
        <w:rPr>
          <w:rStyle w:val="StyleUnderline"/>
        </w:rPr>
        <w:t xml:space="preserve">conclusion: </w:t>
      </w:r>
      <w:r w:rsidRPr="00B50A5F">
        <w:rPr>
          <w:rStyle w:val="Emphasis"/>
          <w:highlight w:val="cyan"/>
        </w:rPr>
        <w:t>Higher prices</w:t>
      </w:r>
      <w:r w:rsidRPr="00B50A5F">
        <w:rPr>
          <w:rStyle w:val="StyleUnderline"/>
          <w:highlight w:val="cyan"/>
        </w:rPr>
        <w:t xml:space="preserve"> cause</w:t>
      </w:r>
      <w:r w:rsidRPr="00B50A5F">
        <w:rPr>
          <w:rStyle w:val="StyleUnderline"/>
        </w:rPr>
        <w:t xml:space="preserve"> greater interstate </w:t>
      </w:r>
      <w:r w:rsidRPr="00B50A5F">
        <w:rPr>
          <w:rStyle w:val="Emphasis"/>
          <w:highlight w:val="cyan"/>
        </w:rPr>
        <w:t>aggression</w:t>
      </w:r>
      <w:r w:rsidRPr="00B50A5F">
        <w:rPr>
          <w:sz w:val="16"/>
          <w:szCs w:val="16"/>
        </w:rPr>
        <w:t xml:space="preserve"> by oil-producing countries. Why would this be the case? </w:t>
      </w:r>
      <w:r w:rsidRPr="00B50A5F">
        <w:rPr>
          <w:rStyle w:val="StyleUnderline"/>
          <w:highlight w:val="cyan"/>
        </w:rPr>
        <w:t xml:space="preserve">Greater </w:t>
      </w:r>
      <w:r w:rsidRPr="00B50A5F">
        <w:rPr>
          <w:rStyle w:val="Emphasis"/>
          <w:highlight w:val="cyan"/>
        </w:rPr>
        <w:t>oil revenue</w:t>
      </w:r>
      <w:r w:rsidRPr="00B50A5F">
        <w:rPr>
          <w:rStyle w:val="StyleUnderline"/>
          <w:highlight w:val="cyan"/>
        </w:rPr>
        <w:t xml:space="preserve"> flushes</w:t>
      </w:r>
      <w:r w:rsidRPr="00B50A5F">
        <w:rPr>
          <w:rStyle w:val="StyleUnderline"/>
        </w:rPr>
        <w:t xml:space="preserve"> petro</w:t>
      </w:r>
      <w:r w:rsidRPr="00B50A5F">
        <w:rPr>
          <w:rStyle w:val="StyleUnderline"/>
          <w:highlight w:val="cyan"/>
        </w:rPr>
        <w:t xml:space="preserve">states with </w:t>
      </w:r>
      <w:r w:rsidRPr="00B50A5F">
        <w:rPr>
          <w:rStyle w:val="Emphasis"/>
          <w:highlight w:val="cyan"/>
        </w:rPr>
        <w:t>confidence</w:t>
      </w:r>
      <w:r w:rsidRPr="00B50A5F">
        <w:rPr>
          <w:rStyle w:val="StyleUnderline"/>
          <w:highlight w:val="cyan"/>
        </w:rPr>
        <w:t xml:space="preserve"> and</w:t>
      </w:r>
      <w:r w:rsidRPr="00B50A5F">
        <w:rPr>
          <w:rStyle w:val="StyleUnderline"/>
        </w:rPr>
        <w:t xml:space="preserve"> also </w:t>
      </w:r>
      <w:r w:rsidRPr="00B50A5F">
        <w:rPr>
          <w:rStyle w:val="Emphasis"/>
          <w:highlight w:val="cyan"/>
        </w:rPr>
        <w:t>cash</w:t>
      </w:r>
      <w:r w:rsidRPr="00B50A5F">
        <w:rPr>
          <w:rStyle w:val="StyleUnderline"/>
        </w:rPr>
        <w:t xml:space="preserve"> that they can put </w:t>
      </w:r>
      <w:r w:rsidRPr="00B50A5F">
        <w:rPr>
          <w:rStyle w:val="StyleUnderline"/>
          <w:highlight w:val="cyan"/>
        </w:rPr>
        <w:t>toward</w:t>
      </w:r>
      <w:r w:rsidRPr="00B50A5F">
        <w:rPr>
          <w:rStyle w:val="StyleUnderline"/>
        </w:rPr>
        <w:t xml:space="preserve"> </w:t>
      </w:r>
      <w:r w:rsidRPr="00B50A5F">
        <w:rPr>
          <w:rStyle w:val="Emphasis"/>
        </w:rPr>
        <w:t>military spending</w:t>
      </w:r>
      <w:r w:rsidRPr="00B50A5F">
        <w:rPr>
          <w:rStyle w:val="StyleUnderline"/>
        </w:rPr>
        <w:t xml:space="preserve"> or </w:t>
      </w:r>
      <w:r w:rsidRPr="00B50A5F">
        <w:rPr>
          <w:rStyle w:val="StyleUnderline"/>
          <w:highlight w:val="cyan"/>
        </w:rPr>
        <w:t xml:space="preserve">foreign </w:t>
      </w:r>
      <w:r w:rsidRPr="00B50A5F">
        <w:rPr>
          <w:rStyle w:val="Emphasis"/>
          <w:highlight w:val="cyan"/>
        </w:rPr>
        <w:t>adventures</w:t>
      </w:r>
      <w:r w:rsidRPr="00B50A5F">
        <w:rPr>
          <w:sz w:val="16"/>
          <w:szCs w:val="16"/>
        </w:rPr>
        <w:t xml:space="preserve">. To take one obvious example, we need only </w:t>
      </w:r>
      <w:r w:rsidRPr="00B50A5F">
        <w:rPr>
          <w:rStyle w:val="StyleUnderline"/>
        </w:rPr>
        <w:t xml:space="preserve">look to </w:t>
      </w:r>
      <w:r w:rsidRPr="00B50A5F">
        <w:rPr>
          <w:rStyle w:val="Emphasis"/>
        </w:rPr>
        <w:t>Iran’s</w:t>
      </w:r>
      <w:r w:rsidRPr="00B50A5F">
        <w:rPr>
          <w:sz w:val="16"/>
          <w:szCs w:val="16"/>
        </w:rPr>
        <w:t xml:space="preserve"> using its </w:t>
      </w:r>
      <w:r w:rsidRPr="00B50A5F">
        <w:rPr>
          <w:rStyle w:val="StyleUnderline"/>
        </w:rPr>
        <w:t xml:space="preserve">oil </w:t>
      </w:r>
      <w:r w:rsidRPr="00B50A5F">
        <w:rPr>
          <w:rStyle w:val="Emphasis"/>
        </w:rPr>
        <w:t>revenue</w:t>
      </w:r>
      <w:r w:rsidRPr="00B50A5F">
        <w:rPr>
          <w:rStyle w:val="StyleUnderline"/>
        </w:rPr>
        <w:t xml:space="preserve"> to fund </w:t>
      </w:r>
      <w:r w:rsidRPr="00B50A5F">
        <w:rPr>
          <w:rStyle w:val="Emphasis"/>
        </w:rPr>
        <w:t>proxy</w:t>
      </w:r>
      <w:r w:rsidRPr="00B50A5F">
        <w:rPr>
          <w:rStyle w:val="StyleUnderline"/>
        </w:rPr>
        <w:t xml:space="preserve"> groups</w:t>
      </w:r>
      <w:r w:rsidRPr="00B50A5F">
        <w:rPr>
          <w:sz w:val="16"/>
          <w:szCs w:val="16"/>
        </w:rPr>
        <w:t xml:space="preserve"> such </w:t>
      </w:r>
      <w:r w:rsidRPr="00B50A5F">
        <w:rPr>
          <w:rStyle w:val="StyleUnderline"/>
        </w:rPr>
        <w:t xml:space="preserve">as </w:t>
      </w:r>
      <w:r w:rsidRPr="00B50A5F">
        <w:rPr>
          <w:rStyle w:val="Emphasis"/>
        </w:rPr>
        <w:t>Hamas</w:t>
      </w:r>
      <w:r w:rsidRPr="00B50A5F">
        <w:rPr>
          <w:rStyle w:val="StyleUnderline"/>
        </w:rPr>
        <w:t xml:space="preserve"> and </w:t>
      </w:r>
      <w:r w:rsidRPr="00B50A5F">
        <w:rPr>
          <w:rStyle w:val="Emphasis"/>
        </w:rPr>
        <w:t>Hezbollah</w:t>
      </w:r>
      <w:r w:rsidRPr="00B50A5F">
        <w:rPr>
          <w:sz w:val="16"/>
          <w:szCs w:val="16"/>
        </w:rPr>
        <w:t xml:space="preserve">. Furthermore, military spending by one regional oil producer can beget spending by others, </w:t>
      </w:r>
      <w:r w:rsidRPr="00B50A5F">
        <w:rPr>
          <w:rStyle w:val="StyleUnderline"/>
        </w:rPr>
        <w:t xml:space="preserve">fueling regional </w:t>
      </w:r>
      <w:r w:rsidRPr="00B50A5F">
        <w:rPr>
          <w:rStyle w:val="Emphasis"/>
        </w:rPr>
        <w:t>arms races</w:t>
      </w:r>
      <w:r w:rsidRPr="00B50A5F">
        <w:rPr>
          <w:rStyle w:val="StyleUnderline"/>
        </w:rPr>
        <w:t xml:space="preserve"> that can make </w:t>
      </w:r>
      <w:r w:rsidRPr="00B50A5F">
        <w:rPr>
          <w:rStyle w:val="Emphasis"/>
        </w:rPr>
        <w:t>aggression</w:t>
      </w:r>
      <w:r w:rsidRPr="00B50A5F">
        <w:rPr>
          <w:rStyle w:val="StyleUnderline"/>
        </w:rPr>
        <w:t xml:space="preserve"> and </w:t>
      </w:r>
      <w:r w:rsidRPr="00B50A5F">
        <w:rPr>
          <w:rStyle w:val="Emphasis"/>
        </w:rPr>
        <w:t>conflict</w:t>
      </w:r>
      <w:r w:rsidRPr="00B50A5F">
        <w:rPr>
          <w:rStyle w:val="StyleUnderline"/>
        </w:rPr>
        <w:t xml:space="preserve"> by miscalculation more </w:t>
      </w:r>
      <w:r w:rsidRPr="00B50A5F">
        <w:rPr>
          <w:rStyle w:val="Emphasis"/>
        </w:rPr>
        <w:t>likely</w:t>
      </w:r>
      <w:r w:rsidRPr="00B50A5F">
        <w:rPr>
          <w:sz w:val="16"/>
          <w:szCs w:val="16"/>
        </w:rPr>
        <w:t xml:space="preserve">. The onset of the </w:t>
      </w:r>
      <w:r w:rsidRPr="00B50A5F">
        <w:rPr>
          <w:rStyle w:val="Emphasis"/>
        </w:rPr>
        <w:t>Iran-Iraq</w:t>
      </w:r>
      <w:r w:rsidRPr="00B50A5F">
        <w:rPr>
          <w:rStyle w:val="StyleUnderline"/>
        </w:rPr>
        <w:t xml:space="preserve"> War in</w:t>
      </w:r>
      <w:r w:rsidRPr="00B50A5F">
        <w:rPr>
          <w:sz w:val="16"/>
          <w:szCs w:val="16"/>
        </w:rPr>
        <w:t xml:space="preserve"> September </w:t>
      </w:r>
      <w:r w:rsidRPr="00B50A5F">
        <w:rPr>
          <w:rStyle w:val="Emphasis"/>
        </w:rPr>
        <w:t>1980</w:t>
      </w:r>
      <w:r w:rsidRPr="00B50A5F">
        <w:rPr>
          <w:rStyle w:val="StyleUnderline"/>
        </w:rPr>
        <w:t xml:space="preserve"> may be a prime </w:t>
      </w:r>
      <w:r w:rsidRPr="00B50A5F">
        <w:rPr>
          <w:rStyle w:val="Emphasis"/>
        </w:rPr>
        <w:t>example</w:t>
      </w:r>
      <w:r w:rsidRPr="00B50A5F">
        <w:rPr>
          <w:sz w:val="16"/>
          <w:szCs w:val="16"/>
        </w:rPr>
        <w:t xml:space="preserve"> of that dynamic.</w:t>
      </w:r>
    </w:p>
    <w:p w14:paraId="6146B713" w14:textId="77777777" w:rsidR="00846C7E" w:rsidRDefault="00846C7E" w:rsidP="00846C7E"/>
    <w:p w14:paraId="6CECC0D1" w14:textId="77777777" w:rsidR="00846C7E" w:rsidRDefault="00846C7E" w:rsidP="00846C7E">
      <w:pPr>
        <w:pStyle w:val="Heading3"/>
      </w:pPr>
      <w:r>
        <w:t xml:space="preserve">     1AR---I/L---AT: Jang and Smith</w:t>
      </w:r>
    </w:p>
    <w:p w14:paraId="51AE0FBB" w14:textId="77777777" w:rsidR="00846C7E" w:rsidRPr="00B50A5F" w:rsidRDefault="00846C7E" w:rsidP="00846C7E">
      <w:pPr>
        <w:pStyle w:val="Heading4"/>
        <w:rPr>
          <w:rFonts w:cs="Calibri"/>
        </w:rPr>
      </w:pPr>
      <w:r w:rsidRPr="00B50A5F">
        <w:rPr>
          <w:rFonts w:cs="Calibri"/>
        </w:rPr>
        <w:t xml:space="preserve">Jang and Smith frequent academic </w:t>
      </w:r>
      <w:r w:rsidRPr="00B50A5F">
        <w:rPr>
          <w:rFonts w:cs="Calibri"/>
          <w:u w:val="single"/>
        </w:rPr>
        <w:t>amateur hour</w:t>
      </w:r>
      <w:r w:rsidRPr="00B50A5F">
        <w:rPr>
          <w:rFonts w:cs="Calibri"/>
        </w:rPr>
        <w:t xml:space="preserve">. </w:t>
      </w:r>
    </w:p>
    <w:p w14:paraId="1D9E51E0" w14:textId="77777777" w:rsidR="00846C7E" w:rsidRPr="00B50A5F" w:rsidRDefault="00846C7E" w:rsidP="00846C7E">
      <w:r w:rsidRPr="00B50A5F">
        <w:rPr>
          <w:rStyle w:val="Style13ptBold"/>
        </w:rPr>
        <w:t>Colgan 21</w:t>
      </w:r>
      <w:r w:rsidRPr="00B50A5F">
        <w:t>, International Service Professor, American University (Jeff Colgan, 2021, “Petro-Aggression, Confirmed,” Security Studies, Vol. 30, No. 4, University of Kansas Libraries, Taylor and Francis)</w:t>
      </w:r>
    </w:p>
    <w:p w14:paraId="5DB7C927" w14:textId="77777777" w:rsidR="00846C7E" w:rsidRPr="00B50A5F" w:rsidRDefault="00846C7E" w:rsidP="00846C7E">
      <w:pPr>
        <w:rPr>
          <w:sz w:val="16"/>
          <w:szCs w:val="16"/>
        </w:rPr>
      </w:pPr>
      <w:r w:rsidRPr="00B50A5F">
        <w:rPr>
          <w:sz w:val="16"/>
          <w:szCs w:val="16"/>
        </w:rPr>
        <w:t xml:space="preserve">The fifth reason to </w:t>
      </w:r>
      <w:r w:rsidRPr="00B50A5F">
        <w:rPr>
          <w:rStyle w:val="StyleUnderline"/>
        </w:rPr>
        <w:t xml:space="preserve">have </w:t>
      </w:r>
      <w:r w:rsidRPr="00B50A5F">
        <w:rPr>
          <w:rStyle w:val="Emphasis"/>
          <w:highlight w:val="cyan"/>
        </w:rPr>
        <w:t>confidence</w:t>
      </w:r>
      <w:r w:rsidRPr="00B50A5F">
        <w:rPr>
          <w:rStyle w:val="StyleUnderline"/>
          <w:highlight w:val="cyan"/>
        </w:rPr>
        <w:t xml:space="preserve"> in petro-</w:t>
      </w:r>
      <w:r w:rsidRPr="00B50A5F">
        <w:rPr>
          <w:rStyle w:val="Emphasis"/>
          <w:highlight w:val="cyan"/>
        </w:rPr>
        <w:t>aggression</w:t>
      </w:r>
      <w:r w:rsidRPr="00B50A5F">
        <w:rPr>
          <w:rStyle w:val="StyleUnderline"/>
          <w:highlight w:val="cyan"/>
        </w:rPr>
        <w:t xml:space="preserve"> comes from</w:t>
      </w:r>
      <w:r w:rsidRPr="00B50A5F">
        <w:rPr>
          <w:rStyle w:val="StyleUnderline"/>
        </w:rPr>
        <w:t xml:space="preserve"> the </w:t>
      </w:r>
      <w:r w:rsidRPr="00B50A5F">
        <w:rPr>
          <w:rStyle w:val="StyleUnderline"/>
          <w:highlight w:val="cyan"/>
        </w:rPr>
        <w:t xml:space="preserve">qualitative </w:t>
      </w:r>
      <w:r w:rsidRPr="00B50A5F">
        <w:rPr>
          <w:rStyle w:val="Emphasis"/>
          <w:highlight w:val="cyan"/>
        </w:rPr>
        <w:t>evidence</w:t>
      </w:r>
      <w:r w:rsidRPr="00B50A5F">
        <w:rPr>
          <w:sz w:val="16"/>
          <w:szCs w:val="16"/>
        </w:rPr>
        <w:t xml:space="preserve"> that I offered in my 2013 book.12 </w:t>
      </w:r>
      <w:r w:rsidRPr="00B50A5F">
        <w:rPr>
          <w:rStyle w:val="Emphasis"/>
          <w:highlight w:val="cyan"/>
        </w:rPr>
        <w:t>Jang</w:t>
      </w:r>
      <w:r w:rsidRPr="00B50A5F">
        <w:rPr>
          <w:rStyle w:val="StyleUnderline"/>
          <w:highlight w:val="cyan"/>
        </w:rPr>
        <w:t xml:space="preserve"> and </w:t>
      </w:r>
      <w:r w:rsidRPr="00B50A5F">
        <w:rPr>
          <w:rStyle w:val="Emphasis"/>
          <w:highlight w:val="cyan"/>
        </w:rPr>
        <w:t>Smith</w:t>
      </w:r>
      <w:r w:rsidRPr="00B50A5F">
        <w:rPr>
          <w:sz w:val="16"/>
          <w:szCs w:val="16"/>
        </w:rPr>
        <w:t xml:space="preserve"> write, “Econometric research could benefit from reengagement with close-range regional expertise,” 13 but they </w:t>
      </w:r>
      <w:r w:rsidRPr="00B50A5F">
        <w:rPr>
          <w:rStyle w:val="StyleUnderline"/>
          <w:highlight w:val="cyan"/>
        </w:rPr>
        <w:t xml:space="preserve">chose </w:t>
      </w:r>
      <w:r w:rsidRPr="00B50A5F">
        <w:rPr>
          <w:rStyle w:val="Emphasis"/>
          <w:highlight w:val="cyan"/>
        </w:rPr>
        <w:t>not</w:t>
      </w:r>
      <w:r w:rsidRPr="00B50A5F">
        <w:rPr>
          <w:rStyle w:val="StyleUnderline"/>
          <w:highlight w:val="cyan"/>
        </w:rPr>
        <w:t xml:space="preserve"> to engage with the</w:t>
      </w:r>
      <w:r w:rsidRPr="00B50A5F">
        <w:rPr>
          <w:rStyle w:val="StyleUnderline"/>
        </w:rPr>
        <w:t xml:space="preserve"> </w:t>
      </w:r>
      <w:r w:rsidRPr="00B50A5F">
        <w:rPr>
          <w:rStyle w:val="Emphasis"/>
          <w:sz w:val="28"/>
          <w:szCs w:val="28"/>
        </w:rPr>
        <w:t xml:space="preserve">five chapter-length </w:t>
      </w:r>
      <w:r w:rsidRPr="00B50A5F">
        <w:rPr>
          <w:rStyle w:val="Emphasis"/>
          <w:sz w:val="28"/>
          <w:szCs w:val="28"/>
          <w:highlight w:val="cyan"/>
        </w:rPr>
        <w:t>case studies</w:t>
      </w:r>
      <w:r w:rsidRPr="00B50A5F">
        <w:rPr>
          <w:rStyle w:val="Emphasis"/>
          <w:sz w:val="28"/>
          <w:szCs w:val="28"/>
        </w:rPr>
        <w:t xml:space="preserve"> I conducted </w:t>
      </w:r>
      <w:r w:rsidRPr="00B50A5F">
        <w:rPr>
          <w:rStyle w:val="Emphasis"/>
          <w:sz w:val="28"/>
          <w:szCs w:val="28"/>
          <w:highlight w:val="cyan"/>
        </w:rPr>
        <w:t>of</w:t>
      </w:r>
      <w:r w:rsidRPr="00B50A5F">
        <w:rPr>
          <w:rStyle w:val="StyleUnderline"/>
          <w:highlight w:val="cyan"/>
        </w:rPr>
        <w:t xml:space="preserve"> Iraq, </w:t>
      </w:r>
      <w:r w:rsidRPr="00B50A5F">
        <w:rPr>
          <w:rStyle w:val="Emphasis"/>
          <w:highlight w:val="cyan"/>
        </w:rPr>
        <w:t>Iran</w:t>
      </w:r>
      <w:r w:rsidRPr="00B50A5F">
        <w:rPr>
          <w:rStyle w:val="StyleUnderline"/>
          <w:highlight w:val="cyan"/>
        </w:rPr>
        <w:t xml:space="preserve">, Libya, Venezuela, and </w:t>
      </w:r>
      <w:r w:rsidRPr="00B50A5F">
        <w:rPr>
          <w:rStyle w:val="Emphasis"/>
          <w:highlight w:val="cyan"/>
        </w:rPr>
        <w:t>Saudi</w:t>
      </w:r>
      <w:r w:rsidRPr="00B50A5F">
        <w:rPr>
          <w:rStyle w:val="StyleUnderline"/>
        </w:rPr>
        <w:t xml:space="preserve"> Arabia</w:t>
      </w:r>
      <w:r w:rsidRPr="00B50A5F">
        <w:rPr>
          <w:sz w:val="16"/>
          <w:szCs w:val="16"/>
        </w:rPr>
        <w:t xml:space="preserve">. The first four of those cases offer within-country variation with respect to revolutionary governments; the fifth, Saudi Arabia, </w:t>
      </w:r>
      <w:r w:rsidRPr="00B50A5F">
        <w:rPr>
          <w:rStyle w:val="StyleUnderline"/>
        </w:rPr>
        <w:t xml:space="preserve">serves as a prominent </w:t>
      </w:r>
      <w:r w:rsidRPr="00B50A5F">
        <w:rPr>
          <w:rStyle w:val="Emphasis"/>
        </w:rPr>
        <w:t>example</w:t>
      </w:r>
      <w:r w:rsidRPr="00B50A5F">
        <w:rPr>
          <w:sz w:val="16"/>
          <w:szCs w:val="16"/>
        </w:rPr>
        <w:t xml:space="preserve"> of nonrevolutionary petrostates. </w:t>
      </w:r>
      <w:r w:rsidRPr="00B50A5F">
        <w:rPr>
          <w:rStyle w:val="StyleUnderline"/>
          <w:highlight w:val="cyan"/>
        </w:rPr>
        <w:t>The book’s</w:t>
      </w:r>
      <w:r w:rsidRPr="00B50A5F">
        <w:rPr>
          <w:rStyle w:val="StyleUnderline"/>
        </w:rPr>
        <w:t xml:space="preserve"> qualitative </w:t>
      </w:r>
      <w:r w:rsidRPr="00B50A5F">
        <w:rPr>
          <w:rStyle w:val="Emphasis"/>
          <w:highlight w:val="cyan"/>
        </w:rPr>
        <w:t>analysis</w:t>
      </w:r>
      <w:r w:rsidRPr="00B50A5F">
        <w:rPr>
          <w:rStyle w:val="StyleUnderline"/>
        </w:rPr>
        <w:t xml:space="preserve"> complements the quantitative analysis and </w:t>
      </w:r>
      <w:r w:rsidRPr="00B50A5F">
        <w:rPr>
          <w:rStyle w:val="StyleUnderline"/>
          <w:highlight w:val="cyan"/>
        </w:rPr>
        <w:t xml:space="preserve">offers </w:t>
      </w:r>
      <w:r w:rsidRPr="00B50A5F">
        <w:rPr>
          <w:rStyle w:val="Emphasis"/>
          <w:highlight w:val="cyan"/>
        </w:rPr>
        <w:t>distinct advantages</w:t>
      </w:r>
      <w:r w:rsidRPr="00B50A5F">
        <w:rPr>
          <w:rStyle w:val="StyleUnderline"/>
          <w:highlight w:val="cyan"/>
        </w:rPr>
        <w:t xml:space="preserve"> in</w:t>
      </w:r>
      <w:r w:rsidRPr="00B50A5F">
        <w:rPr>
          <w:rStyle w:val="StyleUnderline"/>
        </w:rPr>
        <w:t xml:space="preserve"> terms of process </w:t>
      </w:r>
      <w:r w:rsidRPr="00B50A5F">
        <w:rPr>
          <w:rStyle w:val="Emphasis"/>
          <w:highlight w:val="cyan"/>
        </w:rPr>
        <w:t>tracing</w:t>
      </w:r>
      <w:r w:rsidRPr="00B50A5F">
        <w:rPr>
          <w:rStyle w:val="StyleUnderline"/>
        </w:rPr>
        <w:t xml:space="preserve">, congruence </w:t>
      </w:r>
      <w:r w:rsidRPr="00B50A5F">
        <w:rPr>
          <w:rStyle w:val="Emphasis"/>
          <w:highlight w:val="cyan"/>
        </w:rPr>
        <w:t>testing</w:t>
      </w:r>
      <w:r w:rsidRPr="00B50A5F">
        <w:rPr>
          <w:rStyle w:val="StyleUnderline"/>
          <w:highlight w:val="cyan"/>
        </w:rPr>
        <w:t>, and</w:t>
      </w:r>
      <w:r w:rsidRPr="00B50A5F">
        <w:rPr>
          <w:rStyle w:val="StyleUnderline"/>
        </w:rPr>
        <w:t xml:space="preserve"> contextual </w:t>
      </w:r>
      <w:r w:rsidRPr="00B50A5F">
        <w:rPr>
          <w:rStyle w:val="Emphasis"/>
          <w:highlight w:val="cyan"/>
        </w:rPr>
        <w:t>analysis</w:t>
      </w:r>
      <w:r w:rsidRPr="00B50A5F">
        <w:rPr>
          <w:sz w:val="16"/>
          <w:szCs w:val="16"/>
        </w:rPr>
        <w:t>.14</w:t>
      </w:r>
    </w:p>
    <w:p w14:paraId="6EACC1A5" w14:textId="77777777" w:rsidR="00846C7E" w:rsidRPr="00B50A5F" w:rsidRDefault="00846C7E" w:rsidP="00846C7E">
      <w:pPr>
        <w:rPr>
          <w:rStyle w:val="StyleUnderline"/>
        </w:rPr>
      </w:pPr>
      <w:r w:rsidRPr="00B50A5F">
        <w:rPr>
          <w:sz w:val="16"/>
          <w:szCs w:val="16"/>
        </w:rPr>
        <w:t xml:space="preserve">The country-case histories in Petro-Aggression illustrate the causal mechanisms. For instance, the cases show that </w:t>
      </w:r>
      <w:r w:rsidRPr="00B50A5F">
        <w:rPr>
          <w:rStyle w:val="StyleUnderline"/>
          <w:highlight w:val="cyan"/>
        </w:rPr>
        <w:t xml:space="preserve">oil revenues offer </w:t>
      </w:r>
      <w:r w:rsidRPr="00B50A5F">
        <w:rPr>
          <w:rStyle w:val="Emphasis"/>
          <w:highlight w:val="cyan"/>
        </w:rPr>
        <w:t>petro</w:t>
      </w:r>
      <w:r w:rsidRPr="00B50A5F">
        <w:rPr>
          <w:rStyle w:val="Emphasis"/>
        </w:rPr>
        <w:t>state</w:t>
      </w:r>
      <w:r w:rsidRPr="00B50A5F">
        <w:rPr>
          <w:rStyle w:val="StyleUnderline"/>
        </w:rPr>
        <w:t xml:space="preserve"> </w:t>
      </w:r>
      <w:r w:rsidRPr="00B50A5F">
        <w:rPr>
          <w:rStyle w:val="StyleUnderline"/>
          <w:highlight w:val="cyan"/>
        </w:rPr>
        <w:t>leaders</w:t>
      </w:r>
      <w:r w:rsidRPr="00B50A5F">
        <w:rPr>
          <w:sz w:val="16"/>
          <w:szCs w:val="16"/>
        </w:rPr>
        <w:t xml:space="preserve"> considerable </w:t>
      </w:r>
      <w:r w:rsidRPr="00B50A5F">
        <w:rPr>
          <w:rStyle w:val="StyleUnderline"/>
        </w:rPr>
        <w:t xml:space="preserve">political </w:t>
      </w:r>
      <w:r w:rsidRPr="00B50A5F">
        <w:rPr>
          <w:rStyle w:val="Emphasis"/>
          <w:highlight w:val="cyan"/>
        </w:rPr>
        <w:t>autonomy</w:t>
      </w:r>
      <w:r w:rsidRPr="00B50A5F">
        <w:rPr>
          <w:rStyle w:val="StyleUnderline"/>
        </w:rPr>
        <w:t xml:space="preserve"> from their population, </w:t>
      </w:r>
      <w:r w:rsidRPr="00B50A5F">
        <w:rPr>
          <w:rStyle w:val="StyleUnderline"/>
          <w:highlight w:val="cyan"/>
        </w:rPr>
        <w:t>shielding them from</w:t>
      </w:r>
      <w:r w:rsidRPr="00B50A5F">
        <w:rPr>
          <w:rStyle w:val="StyleUnderline"/>
        </w:rPr>
        <w:t xml:space="preserve"> the political </w:t>
      </w:r>
      <w:r w:rsidRPr="00B50A5F">
        <w:rPr>
          <w:rStyle w:val="Emphasis"/>
          <w:highlight w:val="cyan"/>
        </w:rPr>
        <w:t>backlash</w:t>
      </w:r>
      <w:r w:rsidRPr="00B50A5F">
        <w:rPr>
          <w:rStyle w:val="StyleUnderline"/>
          <w:highlight w:val="cyan"/>
        </w:rPr>
        <w:t xml:space="preserve"> if they engage in</w:t>
      </w:r>
      <w:r w:rsidRPr="00B50A5F">
        <w:rPr>
          <w:rStyle w:val="StyleUnderline"/>
        </w:rPr>
        <w:t xml:space="preserve"> military </w:t>
      </w:r>
      <w:r w:rsidRPr="00B50A5F">
        <w:rPr>
          <w:rStyle w:val="Emphasis"/>
          <w:highlight w:val="cyan"/>
        </w:rPr>
        <w:t>adventurism</w:t>
      </w:r>
      <w:r w:rsidRPr="00B50A5F">
        <w:rPr>
          <w:sz w:val="16"/>
          <w:szCs w:val="16"/>
        </w:rPr>
        <w:t xml:space="preserve"> in foreign policy. Remarkably, no petro-revolutionary leader who lost a war has been forced out of office due to domestic political backlash, even though leaders of non-petrostates who lose wars are frequently punished this way.15 Anticipation of those outcomes should induce leaders in non-petrostates to be cautious about instigating military conflicts, but </w:t>
      </w:r>
      <w:r w:rsidRPr="00B50A5F">
        <w:rPr>
          <w:rStyle w:val="StyleUnderline"/>
          <w:highlight w:val="cyan"/>
        </w:rPr>
        <w:t>leaders</w:t>
      </w:r>
      <w:r w:rsidRPr="00B50A5F">
        <w:rPr>
          <w:rStyle w:val="StyleUnderline"/>
        </w:rPr>
        <w:t xml:space="preserve"> in </w:t>
      </w:r>
      <w:r w:rsidRPr="00B50A5F">
        <w:rPr>
          <w:rStyle w:val="Emphasis"/>
        </w:rPr>
        <w:t>petrostates</w:t>
      </w:r>
      <w:r w:rsidRPr="00B50A5F">
        <w:rPr>
          <w:rStyle w:val="StyleUnderline"/>
        </w:rPr>
        <w:t xml:space="preserve"> </w:t>
      </w:r>
      <w:r w:rsidRPr="00B50A5F">
        <w:rPr>
          <w:rStyle w:val="StyleUnderline"/>
          <w:highlight w:val="cyan"/>
        </w:rPr>
        <w:t>need not be</w:t>
      </w:r>
      <w:r w:rsidRPr="00B50A5F">
        <w:rPr>
          <w:rStyle w:val="StyleUnderline"/>
        </w:rPr>
        <w:t xml:space="preserve"> so </w:t>
      </w:r>
      <w:r w:rsidRPr="00B50A5F">
        <w:rPr>
          <w:rStyle w:val="Emphasis"/>
          <w:highlight w:val="cyan"/>
        </w:rPr>
        <w:t>cautious</w:t>
      </w:r>
      <w:r w:rsidRPr="00B50A5F">
        <w:rPr>
          <w:sz w:val="16"/>
          <w:szCs w:val="16"/>
        </w:rPr>
        <w:t xml:space="preserve">. In addition, there is strong qualitative evidence that revolutionary </w:t>
      </w:r>
      <w:r w:rsidRPr="00B50A5F">
        <w:rPr>
          <w:rStyle w:val="StyleUnderline"/>
        </w:rPr>
        <w:t xml:space="preserve">leaders tend to be </w:t>
      </w:r>
      <w:r w:rsidRPr="00B50A5F">
        <w:rPr>
          <w:rStyle w:val="Emphasis"/>
        </w:rPr>
        <w:t>risk tolerant</w:t>
      </w:r>
      <w:r w:rsidRPr="00B50A5F">
        <w:rPr>
          <w:rStyle w:val="StyleUnderline"/>
        </w:rPr>
        <w:t xml:space="preserve">, which plausibly makes them more </w:t>
      </w:r>
      <w:r w:rsidRPr="00B50A5F">
        <w:rPr>
          <w:rStyle w:val="Emphasis"/>
        </w:rPr>
        <w:t>likely</w:t>
      </w:r>
      <w:r w:rsidRPr="00B50A5F">
        <w:rPr>
          <w:rStyle w:val="StyleUnderline"/>
        </w:rPr>
        <w:t xml:space="preserve"> to engage in interstate </w:t>
      </w:r>
      <w:r w:rsidRPr="00B50A5F">
        <w:rPr>
          <w:rStyle w:val="Emphasis"/>
        </w:rPr>
        <w:t>conflict</w:t>
      </w:r>
      <w:r w:rsidRPr="00B50A5F">
        <w:rPr>
          <w:rStyle w:val="StyleUnderline"/>
        </w:rPr>
        <w:t>.</w:t>
      </w:r>
    </w:p>
    <w:p w14:paraId="748DC708" w14:textId="77777777" w:rsidR="00846C7E" w:rsidRPr="00B50A5F" w:rsidRDefault="00846C7E" w:rsidP="00846C7E">
      <w:pPr>
        <w:rPr>
          <w:sz w:val="16"/>
          <w:szCs w:val="16"/>
        </w:rPr>
      </w:pPr>
      <w:r w:rsidRPr="00B50A5F">
        <w:rPr>
          <w:sz w:val="16"/>
          <w:szCs w:val="16"/>
        </w:rPr>
        <w:t xml:space="preserve">The sixth and final reason to have confidence in petro-aggression stems from considering the full range of efforts to test petro-aggression’s empirical robustness. Jang and Smith conclude that the evidence for petro-aggression is “not robust” and “quite weak,” phrases which normally suggest the finding is fragile to multiple alternative specifications.16 Yet, </w:t>
      </w:r>
      <w:r w:rsidRPr="00B50A5F">
        <w:rPr>
          <w:rStyle w:val="StyleUnderline"/>
        </w:rPr>
        <w:t>in my</w:t>
      </w:r>
      <w:r w:rsidRPr="00B50A5F">
        <w:rPr>
          <w:sz w:val="16"/>
          <w:szCs w:val="16"/>
        </w:rPr>
        <w:t xml:space="preserve"> 2010 article and </w:t>
      </w:r>
      <w:r w:rsidRPr="00B50A5F">
        <w:rPr>
          <w:rStyle w:val="StyleUnderline"/>
        </w:rPr>
        <w:t>2013 book</w:t>
      </w:r>
      <w:r w:rsidRPr="00B50A5F">
        <w:rPr>
          <w:sz w:val="16"/>
          <w:szCs w:val="16"/>
        </w:rPr>
        <w:t xml:space="preserve"> on petro-aggression, I described some of the many robustness checks I conducted. For instance, </w:t>
      </w:r>
      <w:r w:rsidRPr="00B50A5F">
        <w:rPr>
          <w:rStyle w:val="StyleUnderline"/>
        </w:rPr>
        <w:t xml:space="preserve">I used data from the </w:t>
      </w:r>
      <w:r w:rsidRPr="00B50A5F">
        <w:rPr>
          <w:rStyle w:val="Emphasis"/>
        </w:rPr>
        <w:t>I</w:t>
      </w:r>
      <w:r w:rsidRPr="00B50A5F">
        <w:rPr>
          <w:rStyle w:val="StyleUnderline"/>
        </w:rPr>
        <w:t xml:space="preserve">nternational </w:t>
      </w:r>
      <w:r w:rsidRPr="00B50A5F">
        <w:rPr>
          <w:rStyle w:val="Emphasis"/>
        </w:rPr>
        <w:t>C</w:t>
      </w:r>
      <w:r w:rsidRPr="00B50A5F">
        <w:rPr>
          <w:rStyle w:val="StyleUnderline"/>
        </w:rPr>
        <w:t xml:space="preserve">risis </w:t>
      </w:r>
      <w:r w:rsidRPr="00B50A5F">
        <w:rPr>
          <w:rStyle w:val="Emphasis"/>
        </w:rPr>
        <w:t>B</w:t>
      </w:r>
      <w:r w:rsidRPr="00B50A5F">
        <w:rPr>
          <w:rStyle w:val="StyleUnderline"/>
        </w:rPr>
        <w:t xml:space="preserve">ehavior dataset as a </w:t>
      </w:r>
      <w:r w:rsidRPr="00B50A5F">
        <w:rPr>
          <w:rStyle w:val="Emphasis"/>
        </w:rPr>
        <w:t>measure</w:t>
      </w:r>
      <w:r w:rsidRPr="00B50A5F">
        <w:rPr>
          <w:rStyle w:val="StyleUnderline"/>
        </w:rPr>
        <w:t xml:space="preserve"> of conflict instead of </w:t>
      </w:r>
      <w:r w:rsidRPr="00B50A5F">
        <w:rPr>
          <w:rStyle w:val="Emphasis"/>
        </w:rPr>
        <w:t>MIDs</w:t>
      </w:r>
      <w:r w:rsidRPr="00B50A5F">
        <w:rPr>
          <w:sz w:val="16"/>
          <w:szCs w:val="16"/>
        </w:rPr>
        <w:t xml:space="preserve">. I also used other measures of the dependent variable, such as the “Side A” indicator for the conflict initiator. I used four different variants of the definition of petrostate (for example, continuous measures of oil income per capita or as fraction of GDP), each of which were substituted for the dichotomous measure of petrostate, and the regressions retested. </w:t>
      </w:r>
      <w:r w:rsidRPr="00B50A5F">
        <w:rPr>
          <w:rStyle w:val="StyleUnderline"/>
          <w:highlight w:val="cyan"/>
        </w:rPr>
        <w:t xml:space="preserve">I used </w:t>
      </w:r>
      <w:r w:rsidRPr="00B50A5F">
        <w:rPr>
          <w:rStyle w:val="Emphasis"/>
          <w:highlight w:val="cyan"/>
        </w:rPr>
        <w:t>logit</w:t>
      </w:r>
      <w:r w:rsidRPr="00B50A5F">
        <w:rPr>
          <w:rStyle w:val="StyleUnderline"/>
          <w:highlight w:val="cyan"/>
        </w:rPr>
        <w:t xml:space="preserve"> and </w:t>
      </w:r>
      <w:r w:rsidRPr="00B50A5F">
        <w:rPr>
          <w:rStyle w:val="Emphasis"/>
          <w:highlight w:val="cyan"/>
        </w:rPr>
        <w:t>rare events</w:t>
      </w:r>
      <w:r w:rsidRPr="00B50A5F">
        <w:rPr>
          <w:rStyle w:val="StyleUnderline"/>
        </w:rPr>
        <w:t xml:space="preserve"> logit </w:t>
      </w:r>
      <w:r w:rsidRPr="00B50A5F">
        <w:rPr>
          <w:rStyle w:val="StyleUnderline"/>
          <w:highlight w:val="cyan"/>
        </w:rPr>
        <w:t>regressions</w:t>
      </w:r>
      <w:r w:rsidRPr="00B50A5F">
        <w:rPr>
          <w:sz w:val="16"/>
          <w:szCs w:val="16"/>
        </w:rPr>
        <w:t xml:space="preserve">. The dataset on revolutionary governments has a secondary variable called ambiguous that indicate borderline cases or cases where information was missing; that variable was used for robustness testing. I used dichotomous measures of democracy instead of continuous ones. </w:t>
      </w:r>
      <w:r w:rsidRPr="00B50A5F">
        <w:rPr>
          <w:rStyle w:val="StyleUnderline"/>
        </w:rPr>
        <w:t xml:space="preserve">I </w:t>
      </w:r>
      <w:r w:rsidRPr="00B50A5F">
        <w:rPr>
          <w:rStyle w:val="StyleUnderline"/>
          <w:highlight w:val="cyan"/>
        </w:rPr>
        <w:t>added</w:t>
      </w:r>
      <w:r w:rsidRPr="00B50A5F">
        <w:rPr>
          <w:rStyle w:val="StyleUnderline"/>
        </w:rPr>
        <w:t xml:space="preserve"> </w:t>
      </w:r>
      <w:r w:rsidRPr="00B50A5F">
        <w:rPr>
          <w:rStyle w:val="Emphasis"/>
        </w:rPr>
        <w:t>various</w:t>
      </w:r>
      <w:r w:rsidRPr="00B50A5F">
        <w:rPr>
          <w:rStyle w:val="StyleUnderline"/>
        </w:rPr>
        <w:t xml:space="preserve"> potential </w:t>
      </w:r>
      <w:r w:rsidRPr="00B50A5F">
        <w:rPr>
          <w:rStyle w:val="Emphasis"/>
          <w:highlight w:val="cyan"/>
        </w:rPr>
        <w:t>control</w:t>
      </w:r>
      <w:r w:rsidRPr="00B50A5F">
        <w:rPr>
          <w:rStyle w:val="StyleUnderline"/>
          <w:highlight w:val="cyan"/>
        </w:rPr>
        <w:t xml:space="preserve"> variables</w:t>
      </w:r>
      <w:r w:rsidRPr="00B50A5F">
        <w:rPr>
          <w:sz w:val="16"/>
          <w:szCs w:val="16"/>
        </w:rPr>
        <w:t>, such as: year fixed effects; a lagged dependent variable (</w:t>
      </w:r>
      <w:r w:rsidRPr="00B50A5F">
        <w:rPr>
          <w:rStyle w:val="StyleUnderline"/>
        </w:rPr>
        <w:t xml:space="preserve">to control </w:t>
      </w:r>
      <w:r w:rsidRPr="00B50A5F">
        <w:rPr>
          <w:rStyle w:val="StyleUnderline"/>
          <w:highlight w:val="cyan"/>
        </w:rPr>
        <w:t>for</w:t>
      </w:r>
      <w:r w:rsidRPr="00B50A5F">
        <w:rPr>
          <w:rStyle w:val="StyleUnderline"/>
        </w:rPr>
        <w:t xml:space="preserve"> </w:t>
      </w:r>
      <w:r w:rsidRPr="00B50A5F">
        <w:rPr>
          <w:rStyle w:val="Emphasis"/>
        </w:rPr>
        <w:t>rivalries</w:t>
      </w:r>
      <w:r w:rsidRPr="00B50A5F">
        <w:rPr>
          <w:rStyle w:val="StyleUnderline"/>
        </w:rPr>
        <w:t xml:space="preserve"> and </w:t>
      </w:r>
      <w:r w:rsidRPr="00B50A5F">
        <w:rPr>
          <w:rStyle w:val="Emphasis"/>
          <w:highlight w:val="cyan"/>
        </w:rPr>
        <w:t>ongoing</w:t>
      </w:r>
      <w:r w:rsidRPr="00B50A5F">
        <w:rPr>
          <w:rStyle w:val="StyleUnderline"/>
          <w:highlight w:val="cyan"/>
        </w:rPr>
        <w:t xml:space="preserve"> disputes</w:t>
      </w:r>
      <w:r w:rsidRPr="00B50A5F">
        <w:rPr>
          <w:sz w:val="16"/>
          <w:szCs w:val="16"/>
        </w:rPr>
        <w:t xml:space="preserve">); and the Correlates of War measure composite indicator of national capability (CINC). </w:t>
      </w:r>
      <w:r w:rsidRPr="00B50A5F">
        <w:rPr>
          <w:rStyle w:val="StyleUnderline"/>
        </w:rPr>
        <w:t xml:space="preserve">The </w:t>
      </w:r>
      <w:r w:rsidRPr="00B50A5F">
        <w:rPr>
          <w:rStyle w:val="Emphasis"/>
          <w:highlight w:val="cyan"/>
        </w:rPr>
        <w:t>models</w:t>
      </w:r>
      <w:r w:rsidRPr="00B50A5F">
        <w:rPr>
          <w:rStyle w:val="StyleUnderline"/>
          <w:highlight w:val="cyan"/>
        </w:rPr>
        <w:t xml:space="preserve"> were</w:t>
      </w:r>
      <w:r w:rsidRPr="00B50A5F">
        <w:rPr>
          <w:rStyle w:val="StyleUnderline"/>
        </w:rPr>
        <w:t xml:space="preserve"> also </w:t>
      </w:r>
      <w:r w:rsidRPr="00B50A5F">
        <w:rPr>
          <w:rStyle w:val="Emphasis"/>
          <w:highlight w:val="cyan"/>
        </w:rPr>
        <w:t>retested</w:t>
      </w:r>
      <w:r w:rsidRPr="00B50A5F">
        <w:rPr>
          <w:sz w:val="16"/>
          <w:szCs w:val="16"/>
        </w:rPr>
        <w:t xml:space="preserve"> when the sample was restricted to developing countries only, and when </w:t>
      </w:r>
      <w:r w:rsidRPr="00B50A5F">
        <w:rPr>
          <w:rStyle w:val="StyleUnderline"/>
        </w:rPr>
        <w:t xml:space="preserve">all the independent </w:t>
      </w:r>
      <w:r w:rsidRPr="00B50A5F">
        <w:rPr>
          <w:rStyle w:val="Emphasis"/>
        </w:rPr>
        <w:t>variables</w:t>
      </w:r>
      <w:r w:rsidRPr="00B50A5F">
        <w:rPr>
          <w:rStyle w:val="StyleUnderline"/>
        </w:rPr>
        <w:t xml:space="preserve"> were </w:t>
      </w:r>
      <w:r w:rsidRPr="00B50A5F">
        <w:rPr>
          <w:rStyle w:val="Emphasis"/>
        </w:rPr>
        <w:t>lagged</w:t>
      </w:r>
      <w:r w:rsidRPr="00B50A5F">
        <w:rPr>
          <w:sz w:val="16"/>
          <w:szCs w:val="16"/>
        </w:rPr>
        <w:t xml:space="preserve"> by one year, </w:t>
      </w:r>
      <w:r w:rsidRPr="00B50A5F">
        <w:rPr>
          <w:rStyle w:val="StyleUnderline"/>
        </w:rPr>
        <w:t>to avoid possible endogeneity</w:t>
      </w:r>
      <w:r w:rsidRPr="00B50A5F">
        <w:rPr>
          <w:sz w:val="16"/>
          <w:szCs w:val="16"/>
        </w:rPr>
        <w:t xml:space="preserve">. </w:t>
      </w:r>
      <w:r w:rsidRPr="00B50A5F">
        <w:rPr>
          <w:rStyle w:val="StyleUnderline"/>
          <w:highlight w:val="cyan"/>
        </w:rPr>
        <w:t xml:space="preserve">In </w:t>
      </w:r>
      <w:r w:rsidRPr="00B50A5F">
        <w:rPr>
          <w:rStyle w:val="Emphasis"/>
          <w:highlight w:val="cyan"/>
        </w:rPr>
        <w:t>none</w:t>
      </w:r>
      <w:r w:rsidRPr="00B50A5F">
        <w:rPr>
          <w:rStyle w:val="StyleUnderline"/>
          <w:highlight w:val="cyan"/>
        </w:rPr>
        <w:t xml:space="preserve"> of these</w:t>
      </w:r>
      <w:r w:rsidRPr="00B50A5F">
        <w:rPr>
          <w:rStyle w:val="StyleUnderline"/>
        </w:rPr>
        <w:t xml:space="preserve"> robustness </w:t>
      </w:r>
      <w:r w:rsidRPr="00B50A5F">
        <w:rPr>
          <w:rStyle w:val="Emphasis"/>
          <w:highlight w:val="cyan"/>
        </w:rPr>
        <w:t>tests</w:t>
      </w:r>
      <w:r w:rsidRPr="00B50A5F">
        <w:rPr>
          <w:rStyle w:val="StyleUnderline"/>
          <w:highlight w:val="cyan"/>
        </w:rPr>
        <w:t xml:space="preserve"> did </w:t>
      </w:r>
      <w:r w:rsidRPr="00B50A5F">
        <w:rPr>
          <w:rStyle w:val="Emphasis"/>
          <w:highlight w:val="cyan"/>
        </w:rPr>
        <w:t>any</w:t>
      </w:r>
      <w:r w:rsidRPr="00B50A5F">
        <w:rPr>
          <w:rStyle w:val="StyleUnderline"/>
        </w:rPr>
        <w:t xml:space="preserve"> of the </w:t>
      </w:r>
      <w:r w:rsidRPr="00B50A5F">
        <w:rPr>
          <w:rStyle w:val="StyleUnderline"/>
          <w:highlight w:val="cyan"/>
        </w:rPr>
        <w:t xml:space="preserve">results </w:t>
      </w:r>
      <w:r w:rsidRPr="00B50A5F">
        <w:rPr>
          <w:rStyle w:val="Emphasis"/>
          <w:highlight w:val="cyan"/>
        </w:rPr>
        <w:t>change</w:t>
      </w:r>
      <w:r w:rsidRPr="00B50A5F">
        <w:rPr>
          <w:sz w:val="16"/>
          <w:szCs w:val="16"/>
        </w:rPr>
        <w:t xml:space="preserve"> materially.</w:t>
      </w:r>
    </w:p>
    <w:p w14:paraId="7E1973EA" w14:textId="77777777" w:rsidR="00846C7E" w:rsidRDefault="00846C7E" w:rsidP="00846C7E"/>
    <w:p w14:paraId="3F6E9D3F" w14:textId="45B12F25" w:rsidR="00846C7E" w:rsidRDefault="00846C7E" w:rsidP="00846C7E">
      <w:pPr>
        <w:pStyle w:val="Heading3"/>
      </w:pPr>
      <w:r>
        <w:t>I/L---High Prices---</w:t>
      </w:r>
      <w:r w:rsidR="004C53FC">
        <w:t>Econ</w:t>
      </w:r>
      <w:r>
        <w:t>---AT: Oil DA---2AC</w:t>
      </w:r>
    </w:p>
    <w:p w14:paraId="11936291" w14:textId="77777777" w:rsidR="00846C7E" w:rsidRDefault="00846C7E" w:rsidP="00846C7E">
      <w:pPr>
        <w:pStyle w:val="Heading4"/>
      </w:pPr>
      <w:r>
        <w:t xml:space="preserve">Oil rents are </w:t>
      </w:r>
      <w:r w:rsidRPr="00132D6F">
        <w:rPr>
          <w:u w:val="single"/>
        </w:rPr>
        <w:t>volatile</w:t>
      </w:r>
      <w:r>
        <w:t xml:space="preserve">, </w:t>
      </w:r>
      <w:r w:rsidRPr="00132D6F">
        <w:rPr>
          <w:u w:val="single"/>
        </w:rPr>
        <w:t>monopolize growth</w:t>
      </w:r>
      <w:r>
        <w:t xml:space="preserve"> vectors, and cause </w:t>
      </w:r>
      <w:r w:rsidRPr="00132D6F">
        <w:rPr>
          <w:u w:val="single"/>
        </w:rPr>
        <w:t>inequality</w:t>
      </w:r>
      <w:r>
        <w:t xml:space="preserve"> and </w:t>
      </w:r>
      <w:r w:rsidRPr="00132D6F">
        <w:rPr>
          <w:u w:val="single"/>
        </w:rPr>
        <w:t>corruption</w:t>
      </w:r>
      <w:r>
        <w:t xml:space="preserve">: kills development. </w:t>
      </w:r>
    </w:p>
    <w:p w14:paraId="5E38FEA2" w14:textId="77777777" w:rsidR="00846C7E" w:rsidRDefault="00846C7E" w:rsidP="00846C7E">
      <w:r w:rsidRPr="00AC602E">
        <w:rPr>
          <w:rStyle w:val="Style13ptBold"/>
        </w:rPr>
        <w:t>GIM 22</w:t>
      </w:r>
      <w:r>
        <w:t>, Generation Investment Management, an ESG-based investment firm citing World Bank data and academic research on resource curses (GIM, 2022, “</w:t>
      </w:r>
      <w:r w:rsidRPr="00AC602E">
        <w:t>Fossil Fuels, the Economy and Instability: Why the world’s dependence on fossil fuels hurts the economy and creates instability</w:t>
      </w:r>
      <w:r>
        <w:t xml:space="preserve">,” GIM, </w:t>
      </w:r>
      <w:r w:rsidRPr="00AC602E">
        <w:t>https://www.generationim.com/our-thinking/insights/fossil-fuels-the-economy-and-instability-why-the-world-s-dependence-on-fossil-fuels-hurts-the-economy-and-creates-instability/</w:t>
      </w:r>
      <w:r>
        <w:t>)</w:t>
      </w:r>
    </w:p>
    <w:p w14:paraId="4B8D8244" w14:textId="77777777" w:rsidR="00846C7E" w:rsidRPr="00132D6F" w:rsidRDefault="00846C7E" w:rsidP="00846C7E">
      <w:pPr>
        <w:rPr>
          <w:sz w:val="16"/>
        </w:rPr>
      </w:pPr>
      <w:r w:rsidRPr="00132D6F">
        <w:rPr>
          <w:sz w:val="16"/>
        </w:rPr>
        <w:t xml:space="preserve">Take the economy first. Using World Bank data, we divide all countries into “oil-dependent” and “non-oil dependent” states, using a simple threshold: a country is oil-dependent if profits from oil account for more than 5% of GDP. Our analysis finds that </w:t>
      </w:r>
      <w:r w:rsidRPr="00E171C3">
        <w:rPr>
          <w:rStyle w:val="StyleUnderline"/>
        </w:rPr>
        <w:t xml:space="preserve">in the past decade the economies of </w:t>
      </w:r>
      <w:r w:rsidRPr="00132D6F">
        <w:rPr>
          <w:rStyle w:val="Emphasis"/>
          <w:highlight w:val="cyan"/>
        </w:rPr>
        <w:t>oil-dependent</w:t>
      </w:r>
      <w:r w:rsidRPr="00132D6F">
        <w:rPr>
          <w:rStyle w:val="StyleUnderline"/>
          <w:highlight w:val="cyan"/>
        </w:rPr>
        <w:t xml:space="preserve"> states</w:t>
      </w:r>
      <w:r w:rsidRPr="00E171C3">
        <w:rPr>
          <w:rStyle w:val="StyleUnderline"/>
        </w:rPr>
        <w:t xml:space="preserve"> have </w:t>
      </w:r>
      <w:r w:rsidRPr="00132D6F">
        <w:rPr>
          <w:rStyle w:val="StyleUnderline"/>
          <w:highlight w:val="cyan"/>
        </w:rPr>
        <w:t>grow</w:t>
      </w:r>
      <w:r w:rsidRPr="00E171C3">
        <w:rPr>
          <w:rStyle w:val="StyleUnderline"/>
        </w:rPr>
        <w:t xml:space="preserve">n considerably </w:t>
      </w:r>
      <w:r w:rsidRPr="00132D6F">
        <w:rPr>
          <w:rStyle w:val="Emphasis"/>
          <w:highlight w:val="cyan"/>
        </w:rPr>
        <w:t>more slowly</w:t>
      </w:r>
      <w:r w:rsidRPr="00132D6F">
        <w:rPr>
          <w:sz w:val="16"/>
        </w:rPr>
        <w:t xml:space="preserve"> (1.8% a year on average) </w:t>
      </w:r>
      <w:r w:rsidRPr="00132D6F">
        <w:rPr>
          <w:rStyle w:val="StyleUnderline"/>
          <w:highlight w:val="cyan"/>
        </w:rPr>
        <w:t xml:space="preserve">than </w:t>
      </w:r>
      <w:r w:rsidRPr="00132D6F">
        <w:rPr>
          <w:rStyle w:val="Emphasis"/>
          <w:highlight w:val="cyan"/>
        </w:rPr>
        <w:t>others</w:t>
      </w:r>
      <w:r w:rsidRPr="00132D6F">
        <w:rPr>
          <w:sz w:val="16"/>
        </w:rPr>
        <w:t xml:space="preserve"> (2.6% a year on average).</w:t>
      </w:r>
    </w:p>
    <w:p w14:paraId="0ECB3662" w14:textId="77777777" w:rsidR="00846C7E" w:rsidRPr="00132D6F" w:rsidRDefault="00846C7E" w:rsidP="00846C7E">
      <w:pPr>
        <w:rPr>
          <w:sz w:val="16"/>
        </w:rPr>
      </w:pPr>
      <w:r w:rsidRPr="00132D6F">
        <w:rPr>
          <w:sz w:val="16"/>
        </w:rPr>
        <w:t xml:space="preserve">These states are also more likely to be “one-track economies”, where </w:t>
      </w:r>
      <w:r w:rsidRPr="00132D6F">
        <w:rPr>
          <w:rStyle w:val="StyleUnderline"/>
          <w:highlight w:val="cyan"/>
        </w:rPr>
        <w:t xml:space="preserve">oil </w:t>
      </w:r>
      <w:r w:rsidRPr="00132D6F">
        <w:rPr>
          <w:rStyle w:val="Emphasis"/>
          <w:highlight w:val="cyan"/>
        </w:rPr>
        <w:t>earnings</w:t>
      </w:r>
      <w:r w:rsidRPr="00132D6F">
        <w:rPr>
          <w:rStyle w:val="StyleUnderline"/>
          <w:highlight w:val="cyan"/>
        </w:rPr>
        <w:t xml:space="preserve"> are the only</w:t>
      </w:r>
      <w:r w:rsidRPr="00E171C3">
        <w:rPr>
          <w:rStyle w:val="StyleUnderline"/>
        </w:rPr>
        <w:t xml:space="preserve"> true </w:t>
      </w:r>
      <w:r w:rsidRPr="00132D6F">
        <w:rPr>
          <w:rStyle w:val="StyleUnderline"/>
          <w:highlight w:val="cyan"/>
        </w:rPr>
        <w:t>source</w:t>
      </w:r>
      <w:r w:rsidRPr="00E171C3">
        <w:rPr>
          <w:rStyle w:val="StyleUnderline"/>
        </w:rPr>
        <w:t xml:space="preserve"> of foreign earnings</w:t>
      </w:r>
      <w:r w:rsidRPr="00132D6F">
        <w:rPr>
          <w:sz w:val="16"/>
        </w:rPr>
        <w:t xml:space="preserve">. In the Republic of the </w:t>
      </w:r>
      <w:r w:rsidRPr="00E171C3">
        <w:rPr>
          <w:rStyle w:val="StyleUnderline"/>
        </w:rPr>
        <w:t>Congo, for instance</w:t>
      </w:r>
      <w:r w:rsidRPr="00132D6F">
        <w:rPr>
          <w:sz w:val="16"/>
        </w:rPr>
        <w:t xml:space="preserve">, where </w:t>
      </w:r>
      <w:r w:rsidRPr="00E171C3">
        <w:rPr>
          <w:rStyle w:val="StyleUnderline"/>
        </w:rPr>
        <w:t>oil profits account for</w:t>
      </w:r>
      <w:r w:rsidRPr="00132D6F">
        <w:rPr>
          <w:sz w:val="16"/>
        </w:rPr>
        <w:t xml:space="preserve"> nearly </w:t>
      </w:r>
      <w:r w:rsidRPr="00132D6F">
        <w:rPr>
          <w:rStyle w:val="Emphasis"/>
        </w:rPr>
        <w:t>half</w:t>
      </w:r>
      <w:r w:rsidRPr="00E171C3">
        <w:rPr>
          <w:rStyle w:val="StyleUnderline"/>
        </w:rPr>
        <w:t xml:space="preserve"> of</w:t>
      </w:r>
      <w:r w:rsidRPr="00132D6F">
        <w:rPr>
          <w:sz w:val="16"/>
        </w:rPr>
        <w:t xml:space="preserve"> registered </w:t>
      </w:r>
      <w:r w:rsidRPr="00132D6F">
        <w:rPr>
          <w:rStyle w:val="Emphasis"/>
        </w:rPr>
        <w:t>GDP</w:t>
      </w:r>
      <w:r w:rsidRPr="00E171C3">
        <w:rPr>
          <w:rStyle w:val="StyleUnderline"/>
        </w:rPr>
        <w:t xml:space="preserve">, there is </w:t>
      </w:r>
      <w:r w:rsidRPr="00132D6F">
        <w:rPr>
          <w:rStyle w:val="Emphasis"/>
        </w:rPr>
        <w:t>not much else</w:t>
      </w:r>
      <w:r w:rsidRPr="00E171C3">
        <w:rPr>
          <w:rStyle w:val="StyleUnderline"/>
        </w:rPr>
        <w:t xml:space="preserve"> to sustain the economy</w:t>
      </w:r>
      <w:r w:rsidRPr="00132D6F">
        <w:rPr>
          <w:sz w:val="16"/>
        </w:rPr>
        <w:t xml:space="preserve">. These countries tend to be </w:t>
      </w:r>
      <w:r w:rsidRPr="00132D6F">
        <w:rPr>
          <w:rStyle w:val="StyleUnderline"/>
          <w:highlight w:val="cyan"/>
        </w:rPr>
        <w:t xml:space="preserve">subject to </w:t>
      </w:r>
      <w:r w:rsidRPr="00132D6F">
        <w:rPr>
          <w:rStyle w:val="Emphasis"/>
          <w:highlight w:val="cyan"/>
        </w:rPr>
        <w:t>boom-and-bust</w:t>
      </w:r>
      <w:r w:rsidRPr="00E171C3">
        <w:rPr>
          <w:rStyle w:val="StyleUnderline"/>
        </w:rPr>
        <w:t xml:space="preserve"> cycles </w:t>
      </w:r>
      <w:r w:rsidRPr="00132D6F">
        <w:rPr>
          <w:rStyle w:val="StyleUnderline"/>
          <w:highlight w:val="cyan"/>
        </w:rPr>
        <w:t>because</w:t>
      </w:r>
      <w:r w:rsidRPr="00E171C3">
        <w:rPr>
          <w:rStyle w:val="StyleUnderline"/>
        </w:rPr>
        <w:t xml:space="preserve"> commodity </w:t>
      </w:r>
      <w:r w:rsidRPr="00132D6F">
        <w:rPr>
          <w:rStyle w:val="Emphasis"/>
          <w:highlight w:val="cyan"/>
        </w:rPr>
        <w:t>prices</w:t>
      </w:r>
      <w:r w:rsidRPr="00132D6F">
        <w:rPr>
          <w:rStyle w:val="StyleUnderline"/>
          <w:highlight w:val="cyan"/>
        </w:rPr>
        <w:t xml:space="preserve"> tend to be</w:t>
      </w:r>
      <w:r w:rsidRPr="00E171C3">
        <w:rPr>
          <w:rStyle w:val="StyleUnderline"/>
        </w:rPr>
        <w:t xml:space="preserve"> quite </w:t>
      </w:r>
      <w:r w:rsidRPr="00132D6F">
        <w:rPr>
          <w:rStyle w:val="Emphasis"/>
          <w:highlight w:val="cyan"/>
        </w:rPr>
        <w:t>volatile</w:t>
      </w:r>
      <w:r w:rsidRPr="00132D6F">
        <w:rPr>
          <w:sz w:val="16"/>
        </w:rPr>
        <w:t>.</w:t>
      </w:r>
    </w:p>
    <w:p w14:paraId="24F2129D" w14:textId="77777777" w:rsidR="00846C7E" w:rsidRPr="00132D6F" w:rsidRDefault="00846C7E" w:rsidP="00846C7E">
      <w:pPr>
        <w:rPr>
          <w:sz w:val="16"/>
        </w:rPr>
      </w:pPr>
      <w:r w:rsidRPr="00E171C3">
        <w:rPr>
          <w:rStyle w:val="StyleUnderline"/>
        </w:rPr>
        <w:t xml:space="preserve">Oil-dependent </w:t>
      </w:r>
      <w:r w:rsidRPr="00132D6F">
        <w:rPr>
          <w:rStyle w:val="StyleUnderline"/>
        </w:rPr>
        <w:t>countries</w:t>
      </w:r>
      <w:r w:rsidRPr="00E171C3">
        <w:rPr>
          <w:rStyle w:val="StyleUnderline"/>
        </w:rPr>
        <w:t xml:space="preserve"> </w:t>
      </w:r>
      <w:r w:rsidRPr="00132D6F">
        <w:rPr>
          <w:rStyle w:val="Emphasis"/>
          <w:highlight w:val="cyan"/>
        </w:rPr>
        <w:t>also</w:t>
      </w:r>
      <w:r w:rsidRPr="00E171C3">
        <w:rPr>
          <w:rStyle w:val="StyleUnderline"/>
        </w:rPr>
        <w:t xml:space="preserve"> tend to be more </w:t>
      </w:r>
      <w:r w:rsidRPr="00132D6F">
        <w:rPr>
          <w:rStyle w:val="Emphasis"/>
        </w:rPr>
        <w:t>unequal</w:t>
      </w:r>
      <w:r w:rsidRPr="00132D6F">
        <w:rPr>
          <w:sz w:val="16"/>
        </w:rPr>
        <w:t xml:space="preserve">. Recent research on Iran, for instance, has found </w:t>
      </w:r>
      <w:r w:rsidRPr="00132D6F">
        <w:rPr>
          <w:rStyle w:val="StyleUnderline"/>
          <w:highlight w:val="cyan"/>
        </w:rPr>
        <w:t>a</w:t>
      </w:r>
      <w:r w:rsidRPr="00E171C3">
        <w:rPr>
          <w:rStyle w:val="StyleUnderline"/>
        </w:rPr>
        <w:t xml:space="preserve"> </w:t>
      </w:r>
      <w:r w:rsidRPr="00132D6F">
        <w:rPr>
          <w:rStyle w:val="Emphasis"/>
        </w:rPr>
        <w:t xml:space="preserve">compelling </w:t>
      </w:r>
      <w:r w:rsidRPr="00132D6F">
        <w:rPr>
          <w:rStyle w:val="Emphasis"/>
          <w:highlight w:val="cyan"/>
        </w:rPr>
        <w:t>link</w:t>
      </w:r>
      <w:r w:rsidRPr="00132D6F">
        <w:rPr>
          <w:rStyle w:val="StyleUnderline"/>
          <w:highlight w:val="cyan"/>
        </w:rPr>
        <w:t xml:space="preserve"> between</w:t>
      </w:r>
      <w:r w:rsidRPr="00E171C3">
        <w:rPr>
          <w:rStyle w:val="StyleUnderline"/>
        </w:rPr>
        <w:t xml:space="preserve"> oil </w:t>
      </w:r>
      <w:r w:rsidRPr="00132D6F">
        <w:rPr>
          <w:rStyle w:val="Emphasis"/>
          <w:highlight w:val="cyan"/>
        </w:rPr>
        <w:t>booms</w:t>
      </w:r>
      <w:r w:rsidRPr="00132D6F">
        <w:rPr>
          <w:rStyle w:val="StyleUnderline"/>
          <w:highlight w:val="cyan"/>
        </w:rPr>
        <w:t xml:space="preserve"> and</w:t>
      </w:r>
      <w:r w:rsidRPr="00E171C3">
        <w:rPr>
          <w:rStyle w:val="StyleUnderline"/>
        </w:rPr>
        <w:t xml:space="preserve"> higher </w:t>
      </w:r>
      <w:r w:rsidRPr="00132D6F">
        <w:rPr>
          <w:rStyle w:val="Emphasis"/>
          <w:highlight w:val="cyan"/>
        </w:rPr>
        <w:t>inequality</w:t>
      </w:r>
      <w:r w:rsidRPr="00132D6F">
        <w:rPr>
          <w:sz w:val="16"/>
        </w:rPr>
        <w:t>. Russia has some of the world’s highest levels of inequality of income and wealth.</w:t>
      </w:r>
    </w:p>
    <w:p w14:paraId="75C0CFAC" w14:textId="77777777" w:rsidR="00846C7E" w:rsidRPr="00132D6F" w:rsidRDefault="00846C7E" w:rsidP="00846C7E">
      <w:pPr>
        <w:rPr>
          <w:sz w:val="16"/>
        </w:rPr>
      </w:pPr>
      <w:r w:rsidRPr="00E171C3">
        <w:rPr>
          <w:rStyle w:val="StyleUnderline"/>
        </w:rPr>
        <w:t xml:space="preserve">Why does a </w:t>
      </w:r>
      <w:r w:rsidRPr="00132D6F">
        <w:rPr>
          <w:rStyle w:val="Emphasis"/>
        </w:rPr>
        <w:t>reliance</w:t>
      </w:r>
      <w:r w:rsidRPr="00E171C3">
        <w:rPr>
          <w:rStyle w:val="StyleUnderline"/>
        </w:rPr>
        <w:t xml:space="preserve"> on hydrocarbons lead to such poor economic outcomes? One reason</w:t>
      </w:r>
      <w:r w:rsidRPr="00132D6F">
        <w:rPr>
          <w:sz w:val="16"/>
        </w:rPr>
        <w:t xml:space="preserve"> relates to “Dutch disease”. This is a phenomenon whereby </w:t>
      </w:r>
      <w:r w:rsidRPr="00132D6F">
        <w:rPr>
          <w:rStyle w:val="Emphasis"/>
          <w:highlight w:val="cyan"/>
        </w:rPr>
        <w:t>high</w:t>
      </w:r>
      <w:r w:rsidRPr="00E171C3">
        <w:rPr>
          <w:rStyle w:val="StyleUnderline"/>
        </w:rPr>
        <w:t xml:space="preserve"> levels of </w:t>
      </w:r>
      <w:r w:rsidRPr="00132D6F">
        <w:rPr>
          <w:rStyle w:val="Emphasis"/>
          <w:highlight w:val="cyan"/>
        </w:rPr>
        <w:t>exports</w:t>
      </w:r>
      <w:r w:rsidRPr="00132D6F">
        <w:rPr>
          <w:sz w:val="16"/>
        </w:rPr>
        <w:t xml:space="preserve"> result in currency appreciation, which </w:t>
      </w:r>
      <w:r w:rsidRPr="00132D6F">
        <w:rPr>
          <w:rStyle w:val="StyleUnderline"/>
          <w:highlight w:val="cyan"/>
        </w:rPr>
        <w:t xml:space="preserve">ends up making </w:t>
      </w:r>
      <w:r w:rsidRPr="00132D6F">
        <w:rPr>
          <w:rStyle w:val="Emphasis"/>
          <w:highlight w:val="cyan"/>
        </w:rPr>
        <w:t>non-resource</w:t>
      </w:r>
      <w:r w:rsidRPr="00132D6F">
        <w:rPr>
          <w:rStyle w:val="StyleUnderline"/>
          <w:highlight w:val="cyan"/>
        </w:rPr>
        <w:t xml:space="preserve"> sectors </w:t>
      </w:r>
      <w:r w:rsidRPr="00132D6F">
        <w:rPr>
          <w:rStyle w:val="Emphasis"/>
          <w:highlight w:val="cyan"/>
        </w:rPr>
        <w:t>uncompetitive</w:t>
      </w:r>
      <w:r w:rsidRPr="00132D6F">
        <w:rPr>
          <w:sz w:val="16"/>
        </w:rPr>
        <w:t xml:space="preserve"> on international markets. Well-paid jobs in oil and gas draw the smartest people in, </w:t>
      </w:r>
      <w:r w:rsidRPr="00132D6F">
        <w:rPr>
          <w:rStyle w:val="StyleUnderline"/>
          <w:highlight w:val="cyan"/>
        </w:rPr>
        <w:t>depriving</w:t>
      </w:r>
      <w:r w:rsidRPr="00E171C3">
        <w:rPr>
          <w:rStyle w:val="StyleUnderline"/>
        </w:rPr>
        <w:t xml:space="preserve"> other parts of </w:t>
      </w:r>
      <w:r w:rsidRPr="00132D6F">
        <w:rPr>
          <w:rStyle w:val="StyleUnderline"/>
          <w:highlight w:val="cyan"/>
        </w:rPr>
        <w:t xml:space="preserve">the </w:t>
      </w:r>
      <w:r w:rsidRPr="00132D6F">
        <w:rPr>
          <w:rStyle w:val="Emphasis"/>
          <w:highlight w:val="cyan"/>
        </w:rPr>
        <w:t>economy</w:t>
      </w:r>
      <w:r w:rsidRPr="00132D6F">
        <w:rPr>
          <w:sz w:val="16"/>
        </w:rPr>
        <w:t xml:space="preserve"> of their expertise. Oil-and-gas production is a highly monopolistic industry: only a small number of people control the industry at any one time, contributing to high inequality.</w:t>
      </w:r>
    </w:p>
    <w:p w14:paraId="00EBF3FF" w14:textId="77777777" w:rsidR="00846C7E" w:rsidRPr="00132D6F" w:rsidRDefault="00846C7E" w:rsidP="00846C7E">
      <w:pPr>
        <w:rPr>
          <w:sz w:val="16"/>
        </w:rPr>
      </w:pPr>
      <w:r w:rsidRPr="00E171C3">
        <w:rPr>
          <w:rStyle w:val="StyleUnderline"/>
        </w:rPr>
        <w:t>Another reason</w:t>
      </w:r>
      <w:r w:rsidRPr="00132D6F">
        <w:rPr>
          <w:sz w:val="16"/>
        </w:rPr>
        <w:t xml:space="preserve"> relates to corruption. </w:t>
      </w:r>
      <w:r w:rsidRPr="003E4E3B">
        <w:rPr>
          <w:rStyle w:val="StyleUnderline"/>
          <w:highlight w:val="cyan"/>
        </w:rPr>
        <w:t>Corrupt societies</w:t>
      </w:r>
      <w:r w:rsidRPr="00E171C3">
        <w:rPr>
          <w:rStyle w:val="StyleUnderline"/>
        </w:rPr>
        <w:t xml:space="preserve"> tend to </w:t>
      </w:r>
      <w:r w:rsidRPr="003E4E3B">
        <w:rPr>
          <w:rStyle w:val="StyleUnderline"/>
          <w:highlight w:val="cyan"/>
        </w:rPr>
        <w:t xml:space="preserve">have </w:t>
      </w:r>
      <w:r w:rsidRPr="003E4E3B">
        <w:rPr>
          <w:rStyle w:val="Emphasis"/>
          <w:highlight w:val="cyan"/>
        </w:rPr>
        <w:t>weaker</w:t>
      </w:r>
      <w:r w:rsidRPr="00E171C3">
        <w:rPr>
          <w:rStyle w:val="StyleUnderline"/>
        </w:rPr>
        <w:t xml:space="preserve"> economic </w:t>
      </w:r>
      <w:r w:rsidRPr="003E4E3B">
        <w:rPr>
          <w:rStyle w:val="Emphasis"/>
          <w:highlight w:val="cyan"/>
        </w:rPr>
        <w:t>growth</w:t>
      </w:r>
      <w:r w:rsidRPr="00132D6F">
        <w:rPr>
          <w:sz w:val="16"/>
        </w:rPr>
        <w:t xml:space="preserve">. In part this is because weak property rights dissuade investment; in part this is because getting stuff done is just more difficult. </w:t>
      </w:r>
      <w:r w:rsidRPr="00E171C3">
        <w:rPr>
          <w:rStyle w:val="StyleUnderline"/>
        </w:rPr>
        <w:t xml:space="preserve">A huge range of </w:t>
      </w:r>
      <w:r w:rsidRPr="003E4E3B">
        <w:rPr>
          <w:rStyle w:val="Emphasis"/>
          <w:highlight w:val="cyan"/>
        </w:rPr>
        <w:t>evidence</w:t>
      </w:r>
      <w:r w:rsidRPr="003E4E3B">
        <w:rPr>
          <w:rStyle w:val="StyleUnderline"/>
          <w:highlight w:val="cyan"/>
        </w:rPr>
        <w:t xml:space="preserve"> shows</w:t>
      </w:r>
      <w:r w:rsidRPr="00E171C3">
        <w:rPr>
          <w:rStyle w:val="StyleUnderline"/>
        </w:rPr>
        <w:t xml:space="preserve"> that </w:t>
      </w:r>
      <w:r w:rsidRPr="003E4E3B">
        <w:rPr>
          <w:rStyle w:val="Emphasis"/>
        </w:rPr>
        <w:t>oil</w:t>
      </w:r>
      <w:r w:rsidRPr="00132D6F">
        <w:rPr>
          <w:rStyle w:val="Emphasis"/>
        </w:rPr>
        <w:t>-dependent</w:t>
      </w:r>
      <w:r w:rsidRPr="00E171C3">
        <w:rPr>
          <w:rStyle w:val="StyleUnderline"/>
        </w:rPr>
        <w:t xml:space="preserve"> </w:t>
      </w:r>
      <w:r w:rsidRPr="003E4E3B">
        <w:rPr>
          <w:rStyle w:val="StyleUnderline"/>
        </w:rPr>
        <w:t>states</w:t>
      </w:r>
      <w:r w:rsidRPr="00E171C3">
        <w:rPr>
          <w:rStyle w:val="StyleUnderline"/>
        </w:rPr>
        <w:t xml:space="preserve"> tend to be more </w:t>
      </w:r>
      <w:r w:rsidRPr="00132D6F">
        <w:rPr>
          <w:rStyle w:val="Emphasis"/>
        </w:rPr>
        <w:t>corrupt</w:t>
      </w:r>
      <w:r w:rsidRPr="00132D6F">
        <w:rPr>
          <w:sz w:val="16"/>
        </w:rPr>
        <w:t xml:space="preserve">. One paper by two IMF researchers, for instance, found that </w:t>
      </w:r>
      <w:r w:rsidRPr="003E4E3B">
        <w:rPr>
          <w:rStyle w:val="StyleUnderline"/>
        </w:rPr>
        <w:t xml:space="preserve">an “increase in </w:t>
      </w:r>
      <w:r w:rsidRPr="003E4E3B">
        <w:rPr>
          <w:rStyle w:val="Emphasis"/>
          <w:highlight w:val="cyan"/>
        </w:rPr>
        <w:t>oil rents</w:t>
      </w:r>
      <w:r w:rsidRPr="00E171C3">
        <w:rPr>
          <w:rStyle w:val="StyleUnderline"/>
        </w:rPr>
        <w:t xml:space="preserve"> significantly </w:t>
      </w:r>
      <w:r w:rsidRPr="003E4E3B">
        <w:rPr>
          <w:rStyle w:val="StyleUnderline"/>
          <w:highlight w:val="cyan"/>
        </w:rPr>
        <w:t>increase</w:t>
      </w:r>
      <w:r w:rsidRPr="003E4E3B">
        <w:rPr>
          <w:rStyle w:val="StyleUnderline"/>
        </w:rPr>
        <w:t xml:space="preserve">s </w:t>
      </w:r>
      <w:r w:rsidRPr="003E4E3B">
        <w:rPr>
          <w:rStyle w:val="Emphasis"/>
          <w:highlight w:val="cyan"/>
        </w:rPr>
        <w:t>corruption</w:t>
      </w:r>
      <w:r w:rsidRPr="00132D6F">
        <w:rPr>
          <w:sz w:val="16"/>
        </w:rPr>
        <w:t>”. This is in large part because the potential payoffs to corruption — in the form of access to huge reserves of liquid gold — are high.</w:t>
      </w:r>
    </w:p>
    <w:p w14:paraId="76FC3083" w14:textId="77777777" w:rsidR="00846C7E" w:rsidRPr="00CA2FE3" w:rsidRDefault="00846C7E" w:rsidP="00846C7E"/>
    <w:p w14:paraId="43DDF83E" w14:textId="77777777" w:rsidR="00846C7E" w:rsidRDefault="00846C7E" w:rsidP="00846C7E">
      <w:pPr>
        <w:pStyle w:val="Heading3"/>
      </w:pPr>
      <w:r>
        <w:t xml:space="preserve">     1AR---I/L---High Prices---Small States</w:t>
      </w:r>
    </w:p>
    <w:p w14:paraId="3589420F" w14:textId="77777777" w:rsidR="00846C7E" w:rsidRDefault="00846C7E" w:rsidP="00846C7E">
      <w:pPr>
        <w:pStyle w:val="Heading4"/>
      </w:pPr>
      <w:r>
        <w:t xml:space="preserve">Oil rents turn </w:t>
      </w:r>
      <w:r w:rsidRPr="00DB1B20">
        <w:rPr>
          <w:u w:val="single"/>
        </w:rPr>
        <w:t>growth</w:t>
      </w:r>
      <w:r>
        <w:t xml:space="preserve">, </w:t>
      </w:r>
      <w:r w:rsidRPr="00DB1B20">
        <w:rPr>
          <w:u w:val="single"/>
        </w:rPr>
        <w:t>corruption</w:t>
      </w:r>
      <w:r>
        <w:t xml:space="preserve">, </w:t>
      </w:r>
      <w:r w:rsidRPr="00DB1B20">
        <w:rPr>
          <w:u w:val="single"/>
        </w:rPr>
        <w:t>violence</w:t>
      </w:r>
      <w:r>
        <w:t xml:space="preserve">, and </w:t>
      </w:r>
      <w:r w:rsidRPr="00DB1B20">
        <w:rPr>
          <w:u w:val="single"/>
        </w:rPr>
        <w:t>instability</w:t>
      </w:r>
      <w:r>
        <w:t xml:space="preserve">. Renewables solve. </w:t>
      </w:r>
    </w:p>
    <w:p w14:paraId="6DB803A0" w14:textId="77777777" w:rsidR="00846C7E" w:rsidRDefault="00846C7E" w:rsidP="00846C7E">
      <w:r w:rsidRPr="00AC602E">
        <w:rPr>
          <w:rStyle w:val="Style13ptBold"/>
        </w:rPr>
        <w:t>GIM 22</w:t>
      </w:r>
      <w:r>
        <w:t>, Generation Investment Management, an ESG-based investment firm citing World Bank data and academic research on resource curses (GIM, 2022, “</w:t>
      </w:r>
      <w:r w:rsidRPr="00AC602E">
        <w:t>Fossil Fuels, the Economy and Instability: Why the world’s dependence on fossil fuels hurts the economy and creates instability</w:t>
      </w:r>
      <w:r>
        <w:t xml:space="preserve">,” GIM, </w:t>
      </w:r>
      <w:r w:rsidRPr="00AC602E">
        <w:t>https://www.generationim.com/our-thinking/insights/fossil-fuels-the-economy-and-instability-why-the-world-s-dependence-on-fossil-fuels-hurts-the-economy-and-creates-instability/</w:t>
      </w:r>
      <w:r>
        <w:t>)</w:t>
      </w:r>
    </w:p>
    <w:p w14:paraId="47700A95" w14:textId="77777777" w:rsidR="00846C7E" w:rsidRPr="003E4E3B" w:rsidRDefault="00846C7E" w:rsidP="00846C7E">
      <w:pPr>
        <w:rPr>
          <w:sz w:val="16"/>
        </w:rPr>
      </w:pPr>
      <w:r w:rsidRPr="00E171C3">
        <w:rPr>
          <w:rStyle w:val="StyleUnderline"/>
        </w:rPr>
        <w:t xml:space="preserve">For similar reasons </w:t>
      </w:r>
      <w:r w:rsidRPr="003E4E3B">
        <w:rPr>
          <w:rStyle w:val="Emphasis"/>
          <w:highlight w:val="cyan"/>
        </w:rPr>
        <w:t>oil-rich</w:t>
      </w:r>
      <w:r w:rsidRPr="003E4E3B">
        <w:rPr>
          <w:rStyle w:val="StyleUnderline"/>
          <w:highlight w:val="cyan"/>
        </w:rPr>
        <w:t xml:space="preserve"> states are</w:t>
      </w:r>
      <w:r w:rsidRPr="00E171C3">
        <w:rPr>
          <w:rStyle w:val="StyleUnderline"/>
        </w:rPr>
        <w:t xml:space="preserve"> also </w:t>
      </w:r>
      <w:r w:rsidRPr="003E4E3B">
        <w:rPr>
          <w:rStyle w:val="Emphasis"/>
        </w:rPr>
        <w:t>more likely</w:t>
      </w:r>
      <w:r w:rsidRPr="00E171C3">
        <w:rPr>
          <w:rStyle w:val="StyleUnderline"/>
        </w:rPr>
        <w:t xml:space="preserve"> to be </w:t>
      </w:r>
      <w:r w:rsidRPr="003E4E3B">
        <w:rPr>
          <w:rStyle w:val="StyleUnderline"/>
          <w:highlight w:val="cyan"/>
        </w:rPr>
        <w:t xml:space="preserve">politically </w:t>
      </w:r>
      <w:r w:rsidRPr="003E4E3B">
        <w:rPr>
          <w:rStyle w:val="Emphasis"/>
          <w:highlight w:val="cyan"/>
        </w:rPr>
        <w:t>unstable</w:t>
      </w:r>
      <w:r w:rsidRPr="003E4E3B">
        <w:rPr>
          <w:sz w:val="16"/>
        </w:rPr>
        <w:t xml:space="preserve">—the second part of our argument. In part </w:t>
      </w:r>
      <w:r w:rsidRPr="00E171C3">
        <w:rPr>
          <w:rStyle w:val="StyleUnderline"/>
        </w:rPr>
        <w:t xml:space="preserve">this is </w:t>
      </w:r>
      <w:r w:rsidRPr="003E4E3B">
        <w:rPr>
          <w:rStyle w:val="StyleUnderline"/>
          <w:highlight w:val="cyan"/>
        </w:rPr>
        <w:t xml:space="preserve">a </w:t>
      </w:r>
      <w:r w:rsidRPr="003E4E3B">
        <w:rPr>
          <w:rStyle w:val="Emphasis"/>
          <w:highlight w:val="cyan"/>
        </w:rPr>
        <w:t>direct result</w:t>
      </w:r>
      <w:r w:rsidRPr="003E4E3B">
        <w:rPr>
          <w:rStyle w:val="StyleUnderline"/>
          <w:highlight w:val="cyan"/>
        </w:rPr>
        <w:t xml:space="preserve"> of the fact</w:t>
      </w:r>
      <w:r w:rsidRPr="00E171C3">
        <w:rPr>
          <w:rStyle w:val="StyleUnderline"/>
        </w:rPr>
        <w:t xml:space="preserve"> that </w:t>
      </w:r>
      <w:r w:rsidRPr="003E4E3B">
        <w:rPr>
          <w:rStyle w:val="StyleUnderline"/>
          <w:highlight w:val="cyan"/>
        </w:rPr>
        <w:t xml:space="preserve">their economies are </w:t>
      </w:r>
      <w:r w:rsidRPr="003E4E3B">
        <w:rPr>
          <w:rStyle w:val="Emphasis"/>
          <w:highlight w:val="cyan"/>
        </w:rPr>
        <w:t>weaker</w:t>
      </w:r>
      <w:r w:rsidRPr="003E4E3B">
        <w:rPr>
          <w:sz w:val="16"/>
        </w:rPr>
        <w:t xml:space="preserve">. But </w:t>
      </w:r>
      <w:r w:rsidRPr="00E171C3">
        <w:rPr>
          <w:rStyle w:val="StyleUnderline"/>
        </w:rPr>
        <w:t xml:space="preserve">there is something inherently </w:t>
      </w:r>
      <w:r w:rsidRPr="003E4E3B">
        <w:rPr>
          <w:rStyle w:val="Emphasis"/>
        </w:rPr>
        <w:t>unstable</w:t>
      </w:r>
      <w:r w:rsidRPr="00E171C3">
        <w:rPr>
          <w:rStyle w:val="StyleUnderline"/>
        </w:rPr>
        <w:t xml:space="preserve"> about a country that </w:t>
      </w:r>
      <w:r w:rsidRPr="003E4E3B">
        <w:rPr>
          <w:rStyle w:val="Emphasis"/>
        </w:rPr>
        <w:t>relies</w:t>
      </w:r>
      <w:r w:rsidRPr="00E171C3">
        <w:rPr>
          <w:rStyle w:val="StyleUnderline"/>
        </w:rPr>
        <w:t xml:space="preserve"> heavily on </w:t>
      </w:r>
      <w:r w:rsidRPr="003E4E3B">
        <w:rPr>
          <w:rStyle w:val="Emphasis"/>
        </w:rPr>
        <w:t>fossil fuels</w:t>
      </w:r>
      <w:r w:rsidRPr="00E171C3">
        <w:rPr>
          <w:rStyle w:val="StyleUnderline"/>
        </w:rPr>
        <w:t xml:space="preserve">. </w:t>
      </w:r>
      <w:r w:rsidRPr="003E4E3B">
        <w:rPr>
          <w:rStyle w:val="StyleUnderline"/>
          <w:highlight w:val="cyan"/>
        </w:rPr>
        <w:t>Whoever is in charge of</w:t>
      </w:r>
      <w:r w:rsidRPr="00E171C3">
        <w:rPr>
          <w:rStyle w:val="StyleUnderline"/>
        </w:rPr>
        <w:t xml:space="preserve"> </w:t>
      </w:r>
      <w:r w:rsidRPr="003E4E3B">
        <w:rPr>
          <w:rStyle w:val="Emphasis"/>
        </w:rPr>
        <w:t xml:space="preserve">oil </w:t>
      </w:r>
      <w:r w:rsidRPr="003E4E3B">
        <w:rPr>
          <w:rStyle w:val="Emphasis"/>
          <w:highlight w:val="cyan"/>
        </w:rPr>
        <w:t>rents</w:t>
      </w:r>
      <w:r w:rsidRPr="003E4E3B">
        <w:rPr>
          <w:rStyle w:val="StyleUnderline"/>
          <w:highlight w:val="cyan"/>
        </w:rPr>
        <w:t xml:space="preserve"> has</w:t>
      </w:r>
      <w:r w:rsidRPr="003E4E3B">
        <w:rPr>
          <w:rStyle w:val="StyleUnderline"/>
        </w:rPr>
        <w:t xml:space="preserve"> a </w:t>
      </w:r>
      <w:r w:rsidRPr="003E4E3B">
        <w:rPr>
          <w:rStyle w:val="StyleUnderline"/>
          <w:highlight w:val="cyan"/>
        </w:rPr>
        <w:t xml:space="preserve">licence to </w:t>
      </w:r>
      <w:r w:rsidRPr="003E4E3B">
        <w:rPr>
          <w:rStyle w:val="Emphasis"/>
          <w:sz w:val="28"/>
          <w:szCs w:val="28"/>
          <w:highlight w:val="cyan"/>
        </w:rPr>
        <w:t>print money</w:t>
      </w:r>
      <w:r w:rsidRPr="003E4E3B">
        <w:rPr>
          <w:sz w:val="16"/>
        </w:rPr>
        <w:t xml:space="preserve">: beyond maintenance, pumping oil neither requires much particular expertise nor new ideas. </w:t>
      </w:r>
      <w:r w:rsidRPr="003E4E3B">
        <w:rPr>
          <w:rStyle w:val="Emphasis"/>
          <w:highlight w:val="cyan"/>
        </w:rPr>
        <w:t>Control</w:t>
      </w:r>
      <w:r w:rsidRPr="003E4E3B">
        <w:rPr>
          <w:rStyle w:val="StyleUnderline"/>
          <w:highlight w:val="cyan"/>
        </w:rPr>
        <w:t xml:space="preserve"> is all that </w:t>
      </w:r>
      <w:r w:rsidRPr="003E4E3B">
        <w:rPr>
          <w:rStyle w:val="Emphasis"/>
          <w:highlight w:val="cyan"/>
        </w:rPr>
        <w:t>matters</w:t>
      </w:r>
      <w:r w:rsidRPr="003E4E3B">
        <w:rPr>
          <w:rStyle w:val="StyleUnderline"/>
          <w:highlight w:val="cyan"/>
        </w:rPr>
        <w:t>. As such</w:t>
      </w:r>
      <w:r w:rsidRPr="00E171C3">
        <w:rPr>
          <w:rStyle w:val="StyleUnderline"/>
        </w:rPr>
        <w:t xml:space="preserve">, </w:t>
      </w:r>
      <w:r w:rsidRPr="003E4E3B">
        <w:rPr>
          <w:rStyle w:val="Emphasis"/>
        </w:rPr>
        <w:t xml:space="preserve">political </w:t>
      </w:r>
      <w:r w:rsidRPr="003E4E3B">
        <w:rPr>
          <w:rStyle w:val="Emphasis"/>
          <w:highlight w:val="cyan"/>
        </w:rPr>
        <w:t>violence</w:t>
      </w:r>
      <w:r w:rsidRPr="003E4E3B">
        <w:rPr>
          <w:rStyle w:val="StyleUnderline"/>
          <w:highlight w:val="cyan"/>
        </w:rPr>
        <w:t xml:space="preserve"> has</w:t>
      </w:r>
      <w:r w:rsidRPr="00E171C3">
        <w:rPr>
          <w:rStyle w:val="StyleUnderline"/>
        </w:rPr>
        <w:t xml:space="preserve"> very </w:t>
      </w:r>
      <w:r w:rsidRPr="003E4E3B">
        <w:rPr>
          <w:rStyle w:val="Emphasis"/>
          <w:highlight w:val="cyan"/>
        </w:rPr>
        <w:t>high rewards</w:t>
      </w:r>
      <w:r w:rsidRPr="00E171C3">
        <w:rPr>
          <w:rStyle w:val="StyleUnderline"/>
        </w:rPr>
        <w:t xml:space="preserve">. “Strongmen” political leaders are </w:t>
      </w:r>
      <w:r w:rsidRPr="003E4E3B">
        <w:rPr>
          <w:rStyle w:val="Emphasis"/>
        </w:rPr>
        <w:t>more likely</w:t>
      </w:r>
      <w:r w:rsidRPr="00E171C3">
        <w:rPr>
          <w:rStyle w:val="StyleUnderline"/>
        </w:rPr>
        <w:t xml:space="preserve"> to emerge</w:t>
      </w:r>
      <w:r w:rsidRPr="003E4E3B">
        <w:rPr>
          <w:sz w:val="16"/>
        </w:rPr>
        <w:t>. Might is right.</w:t>
      </w:r>
    </w:p>
    <w:p w14:paraId="3052E0E7" w14:textId="77777777" w:rsidR="00846C7E" w:rsidRPr="00E171C3" w:rsidRDefault="00846C7E" w:rsidP="00846C7E">
      <w:pPr>
        <w:rPr>
          <w:sz w:val="16"/>
          <w:szCs w:val="16"/>
        </w:rPr>
      </w:pPr>
      <w:r w:rsidRPr="00E171C3">
        <w:rPr>
          <w:sz w:val="16"/>
          <w:szCs w:val="16"/>
        </w:rPr>
        <w:t>Fossil-fuel-rich states are, indeed, more likely to be autocratic. A recent paper in World Politics, an academic journal, found convincing evidence that “oil exports are strongly associated with authoritarian rule [and] that this effect is not limited to the Middle East”.</w:t>
      </w:r>
    </w:p>
    <w:p w14:paraId="768AD189" w14:textId="77777777" w:rsidR="00846C7E" w:rsidRPr="00E171C3" w:rsidRDefault="00846C7E" w:rsidP="00846C7E">
      <w:pPr>
        <w:rPr>
          <w:sz w:val="16"/>
          <w:szCs w:val="16"/>
        </w:rPr>
      </w:pPr>
      <w:r w:rsidRPr="00E171C3">
        <w:rPr>
          <w:sz w:val="16"/>
          <w:szCs w:val="16"/>
        </w:rPr>
        <w:t>Generation’s analysis of data from Freedom House , a research organisation, backs up this point. Oil-dependent countries, we estimate, are approximately 40% less free than other countries (as measured on a one-to-seven scale). In addition, oil-dependent countries have become considerably less free over the past 30 years (other countries have become somewhat more free over the same period). Oil, in sum, is the enemy of democracy.</w:t>
      </w:r>
    </w:p>
    <w:p w14:paraId="469569E2" w14:textId="77777777" w:rsidR="00846C7E" w:rsidRPr="00E171C3" w:rsidRDefault="00846C7E" w:rsidP="00846C7E">
      <w:pPr>
        <w:rPr>
          <w:sz w:val="16"/>
          <w:szCs w:val="16"/>
        </w:rPr>
      </w:pPr>
      <w:r w:rsidRPr="00E171C3">
        <w:rPr>
          <w:sz w:val="16"/>
          <w:szCs w:val="16"/>
        </w:rPr>
        <w:t>CONCLUSION</w:t>
      </w:r>
    </w:p>
    <w:p w14:paraId="6D0BD957" w14:textId="77777777" w:rsidR="00846C7E" w:rsidRPr="003E4E3B" w:rsidRDefault="00846C7E" w:rsidP="00846C7E">
      <w:pPr>
        <w:rPr>
          <w:sz w:val="16"/>
        </w:rPr>
      </w:pPr>
      <w:r w:rsidRPr="003E4E3B">
        <w:rPr>
          <w:sz w:val="16"/>
        </w:rPr>
        <w:t xml:space="preserve">It is important to acknowledge that </w:t>
      </w:r>
      <w:r w:rsidRPr="003E4E3B">
        <w:rPr>
          <w:rStyle w:val="StyleUnderline"/>
          <w:highlight w:val="cyan"/>
        </w:rPr>
        <w:t>the West’s</w:t>
      </w:r>
      <w:r w:rsidRPr="00600435">
        <w:rPr>
          <w:rStyle w:val="StyleUnderline"/>
        </w:rPr>
        <w:t xml:space="preserve"> continued </w:t>
      </w:r>
      <w:r w:rsidRPr="003E4E3B">
        <w:rPr>
          <w:rStyle w:val="Emphasis"/>
          <w:highlight w:val="cyan"/>
        </w:rPr>
        <w:t>reliance</w:t>
      </w:r>
      <w:r w:rsidRPr="003E4E3B">
        <w:rPr>
          <w:rStyle w:val="StyleUnderline"/>
          <w:highlight w:val="cyan"/>
        </w:rPr>
        <w:t xml:space="preserve"> on oil</w:t>
      </w:r>
      <w:r w:rsidRPr="00600435">
        <w:rPr>
          <w:rStyle w:val="StyleUnderline"/>
        </w:rPr>
        <w:t xml:space="preserve"> and gas </w:t>
      </w:r>
      <w:r w:rsidRPr="003E4E3B">
        <w:rPr>
          <w:rStyle w:val="StyleUnderline"/>
          <w:highlight w:val="cyan"/>
        </w:rPr>
        <w:t>perpetuates the</w:t>
      </w:r>
      <w:r w:rsidRPr="00600435">
        <w:rPr>
          <w:rStyle w:val="StyleUnderline"/>
        </w:rPr>
        <w:t xml:space="preserve"> “</w:t>
      </w:r>
      <w:r w:rsidRPr="003E4E3B">
        <w:rPr>
          <w:rStyle w:val="Emphasis"/>
        </w:rPr>
        <w:t xml:space="preserve">resource </w:t>
      </w:r>
      <w:r w:rsidRPr="003E4E3B">
        <w:rPr>
          <w:rStyle w:val="Emphasis"/>
          <w:highlight w:val="cyan"/>
        </w:rPr>
        <w:t>curse</w:t>
      </w:r>
      <w:r w:rsidRPr="00600435">
        <w:rPr>
          <w:rStyle w:val="StyleUnderline"/>
        </w:rPr>
        <w:t>”</w:t>
      </w:r>
      <w:r w:rsidRPr="003E4E3B">
        <w:rPr>
          <w:sz w:val="16"/>
        </w:rPr>
        <w:t xml:space="preserve">. By using fossil fuels, we are not simply cooking the planet, as bad as that may be. We are also </w:t>
      </w:r>
      <w:r w:rsidRPr="003E4E3B">
        <w:rPr>
          <w:rStyle w:val="StyleUnderline"/>
          <w:highlight w:val="cyan"/>
        </w:rPr>
        <w:t>consigning</w:t>
      </w:r>
      <w:r w:rsidRPr="00600435">
        <w:rPr>
          <w:rStyle w:val="StyleUnderline"/>
        </w:rPr>
        <w:t xml:space="preserve"> a huge </w:t>
      </w:r>
      <w:r w:rsidRPr="003E4E3B">
        <w:rPr>
          <w:rStyle w:val="Emphasis"/>
        </w:rPr>
        <w:t>chunk</w:t>
      </w:r>
      <w:r w:rsidRPr="00600435">
        <w:rPr>
          <w:rStyle w:val="StyleUnderline"/>
        </w:rPr>
        <w:t xml:space="preserve"> of </w:t>
      </w:r>
      <w:r w:rsidRPr="003E4E3B">
        <w:rPr>
          <w:rStyle w:val="StyleUnderline"/>
          <w:highlight w:val="cyan"/>
        </w:rPr>
        <w:t>the world</w:t>
      </w:r>
      <w:r w:rsidRPr="00600435">
        <w:rPr>
          <w:rStyle w:val="StyleUnderline"/>
        </w:rPr>
        <w:t xml:space="preserve">’s </w:t>
      </w:r>
      <w:r w:rsidRPr="003E4E3B">
        <w:rPr>
          <w:rStyle w:val="Emphasis"/>
        </w:rPr>
        <w:t>population</w:t>
      </w:r>
      <w:r w:rsidRPr="00600435">
        <w:rPr>
          <w:rStyle w:val="StyleUnderline"/>
        </w:rPr>
        <w:t xml:space="preserve"> </w:t>
      </w:r>
      <w:r w:rsidRPr="003E4E3B">
        <w:rPr>
          <w:rStyle w:val="StyleUnderline"/>
          <w:highlight w:val="cyan"/>
        </w:rPr>
        <w:t>to weak</w:t>
      </w:r>
      <w:r w:rsidRPr="00600435">
        <w:rPr>
          <w:rStyle w:val="StyleUnderline"/>
        </w:rPr>
        <w:t xml:space="preserve"> economic </w:t>
      </w:r>
      <w:r w:rsidRPr="003E4E3B">
        <w:rPr>
          <w:rStyle w:val="StyleUnderline"/>
          <w:highlight w:val="cyan"/>
        </w:rPr>
        <w:t xml:space="preserve">growth, </w:t>
      </w:r>
      <w:r w:rsidRPr="003E4E3B">
        <w:rPr>
          <w:rStyle w:val="Emphasis"/>
          <w:highlight w:val="cyan"/>
        </w:rPr>
        <w:t>political violence</w:t>
      </w:r>
      <w:r w:rsidRPr="003E4E3B">
        <w:rPr>
          <w:sz w:val="16"/>
        </w:rPr>
        <w:t xml:space="preserve"> and undemocratic government.</w:t>
      </w:r>
    </w:p>
    <w:p w14:paraId="7A9DE16D" w14:textId="77777777" w:rsidR="00846C7E" w:rsidRPr="00600435" w:rsidRDefault="00846C7E" w:rsidP="00846C7E">
      <w:pPr>
        <w:rPr>
          <w:rStyle w:val="StyleUnderline"/>
        </w:rPr>
      </w:pPr>
      <w:r w:rsidRPr="003E4E3B">
        <w:rPr>
          <w:sz w:val="16"/>
        </w:rPr>
        <w:t xml:space="preserve">There are good reasons to believe that </w:t>
      </w:r>
      <w:r w:rsidRPr="003E4E3B">
        <w:rPr>
          <w:rStyle w:val="Emphasis"/>
          <w:highlight w:val="cyan"/>
        </w:rPr>
        <w:t>renewable</w:t>
      </w:r>
      <w:r w:rsidRPr="00600435">
        <w:rPr>
          <w:rStyle w:val="StyleUnderline"/>
        </w:rPr>
        <w:t xml:space="preserve">-energy </w:t>
      </w:r>
      <w:r w:rsidRPr="003E4E3B">
        <w:rPr>
          <w:rStyle w:val="Emphasis"/>
        </w:rPr>
        <w:t>generation</w:t>
      </w:r>
      <w:r w:rsidRPr="003E4E3B">
        <w:rPr>
          <w:sz w:val="16"/>
        </w:rPr>
        <w:t xml:space="preserve">, operated at scale, </w:t>
      </w:r>
      <w:r w:rsidRPr="003E4E3B">
        <w:rPr>
          <w:rStyle w:val="StyleUnderline"/>
          <w:highlight w:val="cyan"/>
        </w:rPr>
        <w:t xml:space="preserve">will </w:t>
      </w:r>
      <w:r w:rsidRPr="003E4E3B">
        <w:rPr>
          <w:rStyle w:val="Emphasis"/>
          <w:highlight w:val="cyan"/>
        </w:rPr>
        <w:t>not</w:t>
      </w:r>
      <w:r w:rsidRPr="003E4E3B">
        <w:rPr>
          <w:rStyle w:val="StyleUnderline"/>
          <w:highlight w:val="cyan"/>
        </w:rPr>
        <w:t xml:space="preserve"> have these</w:t>
      </w:r>
      <w:r w:rsidRPr="00600435">
        <w:rPr>
          <w:rStyle w:val="StyleUnderline"/>
        </w:rPr>
        <w:t xml:space="preserve"> </w:t>
      </w:r>
      <w:r w:rsidRPr="003E4E3B">
        <w:rPr>
          <w:rStyle w:val="Emphasis"/>
        </w:rPr>
        <w:t>same</w:t>
      </w:r>
      <w:r w:rsidRPr="00600435">
        <w:rPr>
          <w:rStyle w:val="StyleUnderline"/>
        </w:rPr>
        <w:t xml:space="preserve"> pernicious </w:t>
      </w:r>
      <w:r w:rsidRPr="003E4E3B">
        <w:rPr>
          <w:rStyle w:val="Emphasis"/>
          <w:highlight w:val="cyan"/>
        </w:rPr>
        <w:t>effects</w:t>
      </w:r>
      <w:r w:rsidRPr="003E4E3B">
        <w:rPr>
          <w:sz w:val="16"/>
        </w:rPr>
        <w:t xml:space="preserve">. For one, a large body of research suggests that </w:t>
      </w:r>
      <w:r w:rsidRPr="00600435">
        <w:rPr>
          <w:rStyle w:val="StyleUnderline"/>
        </w:rPr>
        <w:t>renewable energy</w:t>
      </w:r>
      <w:r w:rsidRPr="003E4E3B">
        <w:rPr>
          <w:sz w:val="16"/>
        </w:rPr>
        <w:t xml:space="preserve"> is more labour-intensive: this </w:t>
      </w:r>
      <w:r w:rsidRPr="00600435">
        <w:rPr>
          <w:rStyle w:val="StyleUnderline"/>
        </w:rPr>
        <w:t xml:space="preserve">helps </w:t>
      </w:r>
      <w:r w:rsidRPr="003E4E3B">
        <w:rPr>
          <w:rStyle w:val="Emphasis"/>
        </w:rPr>
        <w:t>spread</w:t>
      </w:r>
      <w:r w:rsidRPr="00600435">
        <w:rPr>
          <w:rStyle w:val="StyleUnderline"/>
        </w:rPr>
        <w:t xml:space="preserve"> the economic </w:t>
      </w:r>
      <w:r w:rsidRPr="003E4E3B">
        <w:rPr>
          <w:rStyle w:val="Emphasis"/>
        </w:rPr>
        <w:t>rewards</w:t>
      </w:r>
      <w:r w:rsidRPr="00600435">
        <w:rPr>
          <w:rStyle w:val="StyleUnderline"/>
        </w:rPr>
        <w:t xml:space="preserve"> around more widely</w:t>
      </w:r>
      <w:r w:rsidRPr="003E4E3B">
        <w:rPr>
          <w:sz w:val="16"/>
        </w:rPr>
        <w:t xml:space="preserve">, reducing inequality. The geographical distribution of renewable-energy generation — both within countries and between them — is also wider. Few countries can produce oil; but very few countries cannot produce renewable energy. </w:t>
      </w:r>
      <w:r w:rsidRPr="003E4E3B">
        <w:rPr>
          <w:rStyle w:val="StyleUnderline"/>
          <w:highlight w:val="cyan"/>
        </w:rPr>
        <w:t>Most</w:t>
      </w:r>
      <w:r w:rsidRPr="00600435">
        <w:rPr>
          <w:rStyle w:val="StyleUnderline"/>
        </w:rPr>
        <w:t xml:space="preserve"> people </w:t>
      </w:r>
      <w:r w:rsidRPr="003E4E3B">
        <w:rPr>
          <w:rStyle w:val="StyleUnderline"/>
          <w:highlight w:val="cyan"/>
        </w:rPr>
        <w:t xml:space="preserve">cannot dig an </w:t>
      </w:r>
      <w:r w:rsidRPr="003E4E3B">
        <w:rPr>
          <w:rStyle w:val="Emphasis"/>
          <w:highlight w:val="cyan"/>
        </w:rPr>
        <w:t>oil well</w:t>
      </w:r>
      <w:r w:rsidRPr="003E4E3B">
        <w:rPr>
          <w:rStyle w:val="StyleUnderline"/>
          <w:highlight w:val="cyan"/>
        </w:rPr>
        <w:t xml:space="preserve"> in their </w:t>
      </w:r>
      <w:r w:rsidRPr="003E4E3B">
        <w:rPr>
          <w:rStyle w:val="Emphasis"/>
          <w:highlight w:val="cyan"/>
        </w:rPr>
        <w:t>garden</w:t>
      </w:r>
      <w:r w:rsidRPr="003E4E3B">
        <w:rPr>
          <w:rStyle w:val="StyleUnderline"/>
          <w:highlight w:val="cyan"/>
        </w:rPr>
        <w:t>, but</w:t>
      </w:r>
      <w:r w:rsidRPr="00600435">
        <w:rPr>
          <w:rStyle w:val="StyleUnderline"/>
        </w:rPr>
        <w:t xml:space="preserve"> most people </w:t>
      </w:r>
      <w:r w:rsidRPr="003E4E3B">
        <w:rPr>
          <w:rStyle w:val="StyleUnderline"/>
          <w:highlight w:val="cyan"/>
        </w:rPr>
        <w:t>can put</w:t>
      </w:r>
      <w:r w:rsidRPr="00600435">
        <w:rPr>
          <w:rStyle w:val="StyleUnderline"/>
        </w:rPr>
        <w:t xml:space="preserve"> a </w:t>
      </w:r>
      <w:r w:rsidRPr="003E4E3B">
        <w:rPr>
          <w:rStyle w:val="Emphasis"/>
          <w:highlight w:val="cyan"/>
        </w:rPr>
        <w:t>solar</w:t>
      </w:r>
      <w:r w:rsidRPr="003E4E3B">
        <w:rPr>
          <w:rStyle w:val="Emphasis"/>
        </w:rPr>
        <w:t xml:space="preserve"> panel</w:t>
      </w:r>
      <w:r w:rsidRPr="00600435">
        <w:rPr>
          <w:rStyle w:val="StyleUnderline"/>
        </w:rPr>
        <w:t xml:space="preserve"> </w:t>
      </w:r>
      <w:r w:rsidRPr="003E4E3B">
        <w:rPr>
          <w:rStyle w:val="StyleUnderline"/>
          <w:highlight w:val="cyan"/>
        </w:rPr>
        <w:t xml:space="preserve">on their </w:t>
      </w:r>
      <w:r w:rsidRPr="003E4E3B">
        <w:rPr>
          <w:rStyle w:val="Emphasis"/>
          <w:highlight w:val="cyan"/>
        </w:rPr>
        <w:t>roof</w:t>
      </w:r>
      <w:r w:rsidRPr="00600435">
        <w:rPr>
          <w:rStyle w:val="StyleUnderline"/>
        </w:rPr>
        <w:t xml:space="preserve">. The political dynamics are thus completely </w:t>
      </w:r>
      <w:r w:rsidRPr="003E4E3B">
        <w:rPr>
          <w:rStyle w:val="Emphasis"/>
        </w:rPr>
        <w:t>different</w:t>
      </w:r>
      <w:r w:rsidRPr="00600435">
        <w:rPr>
          <w:rStyle w:val="StyleUnderline"/>
        </w:rPr>
        <w:t>.</w:t>
      </w:r>
    </w:p>
    <w:p w14:paraId="15DE187F" w14:textId="77777777" w:rsidR="00846C7E" w:rsidRPr="003E4E3B" w:rsidRDefault="00846C7E" w:rsidP="00846C7E">
      <w:pPr>
        <w:rPr>
          <w:sz w:val="16"/>
        </w:rPr>
      </w:pPr>
      <w:r w:rsidRPr="003E4E3B">
        <w:rPr>
          <w:sz w:val="16"/>
        </w:rPr>
        <w:t xml:space="preserve">Russia’s invasion of Ukraine has focused minds on the consequences of Western energy dependence. It is, however, also important to cast the net wider. </w:t>
      </w:r>
      <w:r w:rsidRPr="003E4E3B">
        <w:rPr>
          <w:rStyle w:val="StyleUnderline"/>
        </w:rPr>
        <w:t>Hydrocarbons</w:t>
      </w:r>
      <w:r w:rsidRPr="003E4E3B">
        <w:rPr>
          <w:sz w:val="16"/>
        </w:rPr>
        <w:t xml:space="preserve"> are not just environmentally unsustainable: they </w:t>
      </w:r>
      <w:r w:rsidRPr="003E4E3B">
        <w:rPr>
          <w:rStyle w:val="StyleUnderline"/>
        </w:rPr>
        <w:t xml:space="preserve">weaken the </w:t>
      </w:r>
      <w:r w:rsidRPr="003E4E3B">
        <w:rPr>
          <w:rStyle w:val="Emphasis"/>
        </w:rPr>
        <w:t>social</w:t>
      </w:r>
      <w:r w:rsidRPr="003E4E3B">
        <w:rPr>
          <w:rStyle w:val="StyleUnderline"/>
        </w:rPr>
        <w:t xml:space="preserve">, political and </w:t>
      </w:r>
      <w:r w:rsidRPr="003E4E3B">
        <w:rPr>
          <w:rStyle w:val="Emphasis"/>
        </w:rPr>
        <w:t>economic</w:t>
      </w:r>
      <w:r w:rsidRPr="003E4E3B">
        <w:rPr>
          <w:rStyle w:val="StyleUnderline"/>
        </w:rPr>
        <w:t xml:space="preserve"> fabric</w:t>
      </w:r>
      <w:r w:rsidRPr="003E4E3B">
        <w:rPr>
          <w:sz w:val="16"/>
        </w:rPr>
        <w:t xml:space="preserve"> too. We can only hope that this crisis will accelerate the transition away from fossil fuels and towards a cleaner future.</w:t>
      </w:r>
    </w:p>
    <w:p w14:paraId="045E8A65" w14:textId="77777777" w:rsidR="00846C7E" w:rsidRDefault="00846C7E" w:rsidP="00846C7E">
      <w:pPr>
        <w:pStyle w:val="Heading4"/>
      </w:pPr>
      <w:r>
        <w:t xml:space="preserve">This is a </w:t>
      </w:r>
      <w:r w:rsidRPr="00AC602E">
        <w:rPr>
          <w:u w:val="single"/>
        </w:rPr>
        <w:t>consensus</w:t>
      </w:r>
      <w:r>
        <w:t xml:space="preserve"> in the </w:t>
      </w:r>
      <w:r w:rsidRPr="00AC602E">
        <w:rPr>
          <w:u w:val="single"/>
        </w:rPr>
        <w:t>literature</w:t>
      </w:r>
      <w:r>
        <w:t xml:space="preserve">. </w:t>
      </w:r>
    </w:p>
    <w:p w14:paraId="39EFF865" w14:textId="77777777" w:rsidR="00846C7E" w:rsidRDefault="00846C7E" w:rsidP="00846C7E">
      <w:r w:rsidRPr="000F244B">
        <w:rPr>
          <w:rStyle w:val="Style13ptBold"/>
        </w:rPr>
        <w:t>Meiners and Morriss 22</w:t>
      </w:r>
      <w:r>
        <w:t>, *</w:t>
      </w:r>
      <w:r w:rsidRPr="000F244B">
        <w:t>Goolsby-Rosenthal Chair in Economics and Law, University of Texas at Arlington</w:t>
      </w:r>
      <w:r>
        <w:t xml:space="preserve">, Ph.D. in Economics from Virgnia Tech, **Professor, </w:t>
      </w:r>
      <w:r w:rsidRPr="000F244B">
        <w:t>Bush School of Government and Public Service and the School of Law at Texas A&amp;M University</w:t>
      </w:r>
      <w:r>
        <w:t>, Ph.D. in Economics from MIT (*Roger E. Meiners, **Andrew P. Morriss, 2022, “Addressing Green Energy’s “Resource Curse”,” Duke environmental Law and Policy Forum, Vol. XXXIII, No. 1, University of Kansas Libraries, Hein Online)</w:t>
      </w:r>
    </w:p>
    <w:p w14:paraId="4618FAE8" w14:textId="77777777" w:rsidR="00846C7E" w:rsidRPr="00294A46" w:rsidRDefault="00846C7E" w:rsidP="00846C7E">
      <w:pPr>
        <w:rPr>
          <w:sz w:val="16"/>
        </w:rPr>
      </w:pPr>
      <w:r w:rsidRPr="00294A46">
        <w:rPr>
          <w:sz w:val="16"/>
        </w:rPr>
        <w:t xml:space="preserve">Correlation is not, of course, causation. Prof. Røed Larsen of the Norwegian Business </w:t>
      </w:r>
      <w:r w:rsidRPr="00AC602E">
        <w:rPr>
          <w:sz w:val="16"/>
        </w:rPr>
        <w:t xml:space="preserve">School notes that oil has been good for that nation.62 There are examples that both illustrate and contradict the resource curse hypothesis. While </w:t>
      </w:r>
      <w:r w:rsidRPr="00AC602E">
        <w:rPr>
          <w:rStyle w:val="StyleUnderline"/>
        </w:rPr>
        <w:t xml:space="preserve">the </w:t>
      </w:r>
      <w:r w:rsidRPr="00AC602E">
        <w:rPr>
          <w:rStyle w:val="Emphasis"/>
        </w:rPr>
        <w:t>DRC</w:t>
      </w:r>
      <w:r w:rsidRPr="00AC602E">
        <w:rPr>
          <w:rStyle w:val="StyleUnderline"/>
        </w:rPr>
        <w:t>, rich in</w:t>
      </w:r>
      <w:r w:rsidRPr="00AC602E">
        <w:rPr>
          <w:sz w:val="16"/>
        </w:rPr>
        <w:t xml:space="preserve"> diamonds, cobalt and </w:t>
      </w:r>
      <w:r w:rsidRPr="00AC602E">
        <w:rPr>
          <w:rStyle w:val="StyleUnderline"/>
        </w:rPr>
        <w:t xml:space="preserve">other resources, has been a </w:t>
      </w:r>
      <w:r w:rsidRPr="00AC602E">
        <w:rPr>
          <w:rStyle w:val="Emphasis"/>
        </w:rPr>
        <w:t>sad</w:t>
      </w:r>
      <w:r w:rsidRPr="00AC602E">
        <w:rPr>
          <w:rStyle w:val="StyleUnderline"/>
        </w:rPr>
        <w:t xml:space="preserve"> story</w:t>
      </w:r>
      <w:r w:rsidRPr="00AC602E">
        <w:rPr>
          <w:sz w:val="16"/>
        </w:rPr>
        <w:t xml:space="preserve"> for a long time, </w:t>
      </w:r>
      <w:r w:rsidRPr="00AC602E">
        <w:rPr>
          <w:rStyle w:val="Emphasis"/>
        </w:rPr>
        <w:t>Botswana</w:t>
      </w:r>
      <w:r w:rsidRPr="00AC602E">
        <w:rPr>
          <w:sz w:val="16"/>
        </w:rPr>
        <w:t xml:space="preserve">, also diamond rich, has done better than </w:t>
      </w:r>
      <w:r w:rsidRPr="00AC602E">
        <w:rPr>
          <w:rStyle w:val="StyleUnderline"/>
        </w:rPr>
        <w:t xml:space="preserve">most resource-rich </w:t>
      </w:r>
      <w:r w:rsidRPr="00AC602E">
        <w:rPr>
          <w:rStyle w:val="Emphasis"/>
        </w:rPr>
        <w:t>African</w:t>
      </w:r>
      <w:r w:rsidRPr="00AC602E">
        <w:rPr>
          <w:rStyle w:val="StyleUnderline"/>
        </w:rPr>
        <w:t xml:space="preserve"> nations</w:t>
      </w:r>
      <w:r w:rsidRPr="00AC602E">
        <w:rPr>
          <w:sz w:val="16"/>
        </w:rPr>
        <w:t xml:space="preserve"> both economically and with respect to governance.63 Some empirical work has been critical of the resource curse findings,64 including one statistical study finding that resource wealth is beneficial </w:t>
      </w:r>
      <w:r w:rsidRPr="00AC602E">
        <w:rPr>
          <w:rStyle w:val="StyleUnderline"/>
        </w:rPr>
        <w:t xml:space="preserve">in East </w:t>
      </w:r>
      <w:r w:rsidRPr="00AC602E">
        <w:rPr>
          <w:rStyle w:val="Emphasis"/>
        </w:rPr>
        <w:t>Asia</w:t>
      </w:r>
      <w:r w:rsidRPr="00AC602E">
        <w:rPr>
          <w:rStyle w:val="StyleUnderline"/>
        </w:rPr>
        <w:t xml:space="preserve"> and </w:t>
      </w:r>
      <w:r w:rsidRPr="00AC602E">
        <w:rPr>
          <w:rStyle w:val="Emphasis"/>
        </w:rPr>
        <w:t>Latin America</w:t>
      </w:r>
      <w:r w:rsidRPr="00AC602E">
        <w:rPr>
          <w:sz w:val="16"/>
        </w:rPr>
        <w:t xml:space="preserve">.65 </w:t>
      </w:r>
      <w:r w:rsidRPr="00AC602E">
        <w:rPr>
          <w:rStyle w:val="StyleUnderline"/>
        </w:rPr>
        <w:t xml:space="preserve">Taking </w:t>
      </w:r>
      <w:r w:rsidRPr="00AC602E">
        <w:rPr>
          <w:rStyle w:val="StyleUnderline"/>
          <w:highlight w:val="cyan"/>
        </w:rPr>
        <w:t xml:space="preserve">the literature </w:t>
      </w:r>
      <w:r w:rsidRPr="00AC602E">
        <w:rPr>
          <w:rStyle w:val="Emphasis"/>
          <w:highlight w:val="cyan"/>
        </w:rPr>
        <w:t>as a whole</w:t>
      </w:r>
      <w:r w:rsidRPr="00AC602E">
        <w:rPr>
          <w:rStyle w:val="StyleUnderline"/>
        </w:rPr>
        <w:t xml:space="preserve">, however, it would be fair to say that </w:t>
      </w:r>
      <w:r w:rsidRPr="00AC602E">
        <w:rPr>
          <w:rStyle w:val="Emphasis"/>
          <w:sz w:val="28"/>
          <w:szCs w:val="28"/>
          <w:highlight w:val="cyan"/>
        </w:rPr>
        <w:t>more often</w:t>
      </w:r>
      <w:r w:rsidRPr="00AC602E">
        <w:rPr>
          <w:rStyle w:val="Emphasis"/>
          <w:sz w:val="28"/>
          <w:szCs w:val="28"/>
        </w:rPr>
        <w:t xml:space="preserve"> than not</w:t>
      </w:r>
      <w:r w:rsidRPr="00AC602E">
        <w:rPr>
          <w:rStyle w:val="StyleUnderline"/>
        </w:rPr>
        <w:t xml:space="preserve">, </w:t>
      </w:r>
      <w:r w:rsidRPr="00AC602E">
        <w:rPr>
          <w:rStyle w:val="Emphasis"/>
          <w:highlight w:val="cyan"/>
        </w:rPr>
        <w:t>oil</w:t>
      </w:r>
      <w:r w:rsidRPr="00AC602E">
        <w:rPr>
          <w:rStyle w:val="StyleUnderline"/>
        </w:rPr>
        <w:t xml:space="preserve"> and mineral </w:t>
      </w:r>
      <w:r w:rsidRPr="00AC602E">
        <w:rPr>
          <w:rStyle w:val="Emphasis"/>
          <w:highlight w:val="cyan"/>
        </w:rPr>
        <w:t>wealth</w:t>
      </w:r>
      <w:r w:rsidRPr="00AC602E">
        <w:rPr>
          <w:rStyle w:val="StyleUnderline"/>
        </w:rPr>
        <w:t xml:space="preserve"> have </w:t>
      </w:r>
      <w:r w:rsidRPr="00AC602E">
        <w:rPr>
          <w:rStyle w:val="StyleUnderline"/>
          <w:highlight w:val="cyan"/>
        </w:rPr>
        <w:t xml:space="preserve">been associated with </w:t>
      </w:r>
      <w:r w:rsidRPr="00AC602E">
        <w:rPr>
          <w:rStyle w:val="Emphasis"/>
          <w:highlight w:val="cyan"/>
        </w:rPr>
        <w:t>less</w:t>
      </w:r>
      <w:r w:rsidRPr="00AC602E">
        <w:rPr>
          <w:rStyle w:val="StyleUnderline"/>
          <w:highlight w:val="cyan"/>
        </w:rPr>
        <w:t xml:space="preserve"> economic </w:t>
      </w:r>
      <w:r w:rsidRPr="00AC602E">
        <w:rPr>
          <w:rStyle w:val="Emphasis"/>
          <w:highlight w:val="cyan"/>
        </w:rPr>
        <w:t>development</w:t>
      </w:r>
      <w:r w:rsidRPr="00AC602E">
        <w:rPr>
          <w:sz w:val="16"/>
        </w:rPr>
        <w:t xml:space="preserve"> and less personal freedom.</w:t>
      </w:r>
    </w:p>
    <w:p w14:paraId="475E634F" w14:textId="77777777" w:rsidR="00846C7E" w:rsidRPr="00AC602E" w:rsidRDefault="00846C7E" w:rsidP="00846C7E">
      <w:pPr>
        <w:rPr>
          <w:sz w:val="16"/>
        </w:rPr>
      </w:pPr>
      <w:r w:rsidRPr="00054A08">
        <w:rPr>
          <w:sz w:val="16"/>
        </w:rPr>
        <w:t xml:space="preserve">While there is broad agreement that this correlation exists, there is no consensus explanation for why it exists. Most analyses suggest it is related to the quality of governance and property rights institutions, an analysis which has a “chicken-and-egg” flavor to it.66 Other studies have tried to measure the rule of law, finding that weak institutions mean a lack of constraints on plundering by the ruling class.67 Again, this does not show how to resolve the problem. </w:t>
      </w:r>
      <w:r w:rsidRPr="00294A46">
        <w:rPr>
          <w:rStyle w:val="StyleUnderline"/>
        </w:rPr>
        <w:t>In many nations</w:t>
      </w:r>
      <w:r w:rsidRPr="00054A08">
        <w:rPr>
          <w:sz w:val="16"/>
        </w:rPr>
        <w:t xml:space="preserve">, the generation of </w:t>
      </w:r>
      <w:r w:rsidRPr="00664024">
        <w:rPr>
          <w:rStyle w:val="Emphasis"/>
          <w:highlight w:val="cyan"/>
        </w:rPr>
        <w:t>wealth</w:t>
      </w:r>
      <w:r w:rsidRPr="00294A46">
        <w:rPr>
          <w:rStyle w:val="StyleUnderline"/>
        </w:rPr>
        <w:t xml:space="preserve"> from resources </w:t>
      </w:r>
      <w:r w:rsidRPr="00664024">
        <w:rPr>
          <w:rStyle w:val="Emphasis"/>
          <w:highlight w:val="cyan"/>
        </w:rPr>
        <w:t>does not</w:t>
      </w:r>
      <w:r w:rsidRPr="00294A46">
        <w:rPr>
          <w:rStyle w:val="StyleUnderline"/>
        </w:rPr>
        <w:t xml:space="preserve"> help to </w:t>
      </w:r>
      <w:r w:rsidRPr="00664024">
        <w:rPr>
          <w:rStyle w:val="StyleUnderline"/>
          <w:highlight w:val="cyan"/>
        </w:rPr>
        <w:t>create</w:t>
      </w:r>
      <w:r w:rsidRPr="00294A46">
        <w:rPr>
          <w:rStyle w:val="StyleUnderline"/>
        </w:rPr>
        <w:t xml:space="preserve"> better </w:t>
      </w:r>
      <w:r w:rsidRPr="00664024">
        <w:rPr>
          <w:rStyle w:val="Emphasis"/>
          <w:highlight w:val="cyan"/>
        </w:rPr>
        <w:t>institutions</w:t>
      </w:r>
      <w:r w:rsidRPr="00054A08">
        <w:rPr>
          <w:sz w:val="16"/>
        </w:rPr>
        <w:t xml:space="preserve">.68 Some analyses suggest that </w:t>
      </w:r>
      <w:r w:rsidRPr="00294A46">
        <w:rPr>
          <w:rStyle w:val="StyleUnderline"/>
        </w:rPr>
        <w:t xml:space="preserve">natural </w:t>
      </w:r>
      <w:r w:rsidRPr="00664024">
        <w:rPr>
          <w:rStyle w:val="Emphasis"/>
          <w:highlight w:val="cyan"/>
        </w:rPr>
        <w:t>resources</w:t>
      </w:r>
      <w:r w:rsidRPr="00664024">
        <w:rPr>
          <w:rStyle w:val="StyleUnderline"/>
          <w:highlight w:val="cyan"/>
        </w:rPr>
        <w:t xml:space="preserve"> increase</w:t>
      </w:r>
      <w:r w:rsidRPr="00294A46">
        <w:rPr>
          <w:rStyle w:val="StyleUnderline"/>
        </w:rPr>
        <w:t xml:space="preserve"> costly </w:t>
      </w:r>
      <w:r w:rsidRPr="00664024">
        <w:rPr>
          <w:rStyle w:val="Emphasis"/>
          <w:highlight w:val="cyan"/>
        </w:rPr>
        <w:t>internal struggles</w:t>
      </w:r>
      <w:r w:rsidRPr="00664024">
        <w:rPr>
          <w:rStyle w:val="StyleUnderline"/>
          <w:highlight w:val="cyan"/>
        </w:rPr>
        <w:t xml:space="preserve"> for control</w:t>
      </w:r>
      <w:r w:rsidRPr="00054A08">
        <w:rPr>
          <w:sz w:val="16"/>
        </w:rPr>
        <w:t xml:space="preserve">.69 For example, Auty argues that growth in a country requires reinvestment of rents70 in markets, not politics.71 </w:t>
      </w:r>
      <w:r w:rsidRPr="00294A46">
        <w:rPr>
          <w:rStyle w:val="StyleUnderline"/>
        </w:rPr>
        <w:t xml:space="preserve">In resource-rich countries, </w:t>
      </w:r>
      <w:r w:rsidRPr="00664024">
        <w:rPr>
          <w:rStyle w:val="Emphasis"/>
          <w:highlight w:val="cyan"/>
        </w:rPr>
        <w:t>rents</w:t>
      </w:r>
      <w:r w:rsidRPr="00054A08">
        <w:rPr>
          <w:sz w:val="16"/>
        </w:rPr>
        <w:t xml:space="preserve"> from resources </w:t>
      </w:r>
      <w:r w:rsidRPr="00664024">
        <w:rPr>
          <w:rStyle w:val="StyleUnderline"/>
          <w:highlight w:val="cyan"/>
        </w:rPr>
        <w:t>are</w:t>
      </w:r>
      <w:r w:rsidRPr="00294A46">
        <w:rPr>
          <w:rStyle w:val="StyleUnderline"/>
        </w:rPr>
        <w:t xml:space="preserve"> often </w:t>
      </w:r>
      <w:r w:rsidRPr="00664024">
        <w:rPr>
          <w:rStyle w:val="Emphasis"/>
          <w:highlight w:val="cyan"/>
        </w:rPr>
        <w:t>used</w:t>
      </w:r>
      <w:r w:rsidRPr="00664024">
        <w:rPr>
          <w:rStyle w:val="StyleUnderline"/>
          <w:highlight w:val="cyan"/>
        </w:rPr>
        <w:t xml:space="preserve"> in political contests</w:t>
      </w:r>
      <w:r w:rsidRPr="00294A46">
        <w:rPr>
          <w:rStyle w:val="StyleUnderline"/>
        </w:rPr>
        <w:t xml:space="preserve"> for </w:t>
      </w:r>
      <w:r w:rsidRPr="00054A08">
        <w:rPr>
          <w:rStyle w:val="Emphasis"/>
        </w:rPr>
        <w:t>control</w:t>
      </w:r>
      <w:r w:rsidRPr="00054A08">
        <w:rPr>
          <w:sz w:val="16"/>
        </w:rPr>
        <w:t xml:space="preserve"> and are controlled by the ruling class, </w:t>
      </w:r>
      <w:r w:rsidRPr="00664024">
        <w:rPr>
          <w:rStyle w:val="StyleUnderline"/>
          <w:highlight w:val="cyan"/>
        </w:rPr>
        <w:t>rather than</w:t>
      </w:r>
      <w:r w:rsidRPr="00294A46">
        <w:rPr>
          <w:rStyle w:val="StyleUnderline"/>
        </w:rPr>
        <w:t xml:space="preserve"> being </w:t>
      </w:r>
      <w:r w:rsidRPr="00664024">
        <w:rPr>
          <w:rStyle w:val="Emphasis"/>
          <w:highlight w:val="cyan"/>
        </w:rPr>
        <w:t>invested</w:t>
      </w:r>
      <w:r w:rsidRPr="00664024">
        <w:rPr>
          <w:rStyle w:val="StyleUnderline"/>
          <w:highlight w:val="cyan"/>
        </w:rPr>
        <w:t xml:space="preserve"> in wealth</w:t>
      </w:r>
      <w:r w:rsidRPr="00294A46">
        <w:rPr>
          <w:rStyle w:val="StyleUnderline"/>
        </w:rPr>
        <w:t>-creating activities</w:t>
      </w:r>
      <w:r w:rsidRPr="00054A08">
        <w:rPr>
          <w:sz w:val="16"/>
        </w:rPr>
        <w:t xml:space="preserve"> that boost the wider economy over time.72 Not surprisingly, </w:t>
      </w:r>
      <w:r w:rsidRPr="00294A46">
        <w:rPr>
          <w:rStyle w:val="StyleUnderline"/>
        </w:rPr>
        <w:t>resource-</w:t>
      </w:r>
      <w:r w:rsidRPr="00664024">
        <w:rPr>
          <w:rStyle w:val="StyleUnderline"/>
          <w:highlight w:val="cyan"/>
        </w:rPr>
        <w:t>rich countries</w:t>
      </w:r>
      <w:r w:rsidRPr="00054A08">
        <w:rPr>
          <w:sz w:val="16"/>
        </w:rPr>
        <w:t xml:space="preserve"> often </w:t>
      </w:r>
      <w:r w:rsidRPr="00664024">
        <w:rPr>
          <w:rStyle w:val="Emphasis"/>
          <w:highlight w:val="cyan"/>
        </w:rPr>
        <w:t>suffer</w:t>
      </w:r>
      <w:r w:rsidRPr="00294A46">
        <w:rPr>
          <w:rStyle w:val="StyleUnderline"/>
        </w:rPr>
        <w:t xml:space="preserve"> under </w:t>
      </w:r>
      <w:r w:rsidRPr="00664024">
        <w:rPr>
          <w:rStyle w:val="StyleUnderline"/>
          <w:highlight w:val="cyan"/>
        </w:rPr>
        <w:t>authoritarian governments</w:t>
      </w:r>
      <w:r w:rsidRPr="00054A08">
        <w:rPr>
          <w:sz w:val="16"/>
        </w:rPr>
        <w:t xml:space="preserve">73 </w:t>
      </w:r>
      <w:r w:rsidRPr="00664024">
        <w:rPr>
          <w:rStyle w:val="StyleUnderline"/>
          <w:highlight w:val="cyan"/>
        </w:rPr>
        <w:t>and</w:t>
      </w:r>
      <w:r w:rsidRPr="00294A46">
        <w:rPr>
          <w:rStyle w:val="StyleUnderline"/>
        </w:rPr>
        <w:t xml:space="preserve"> from </w:t>
      </w:r>
      <w:r w:rsidRPr="00664024">
        <w:rPr>
          <w:rStyle w:val="Emphasis"/>
          <w:highlight w:val="cyan"/>
        </w:rPr>
        <w:t>internal conflict</w:t>
      </w:r>
      <w:r w:rsidRPr="00054A08">
        <w:rPr>
          <w:sz w:val="16"/>
        </w:rPr>
        <w:t xml:space="preserve">.74 </w:t>
      </w:r>
      <w:r w:rsidRPr="00664024">
        <w:rPr>
          <w:rStyle w:val="StyleUnderline"/>
          <w:highlight w:val="cyan"/>
        </w:rPr>
        <w:t>Economies that relied on</w:t>
      </w:r>
      <w:r w:rsidRPr="00294A46">
        <w:rPr>
          <w:rStyle w:val="StyleUnderline"/>
        </w:rPr>
        <w:t xml:space="preserve"> </w:t>
      </w:r>
      <w:r w:rsidRPr="00054A08">
        <w:rPr>
          <w:rStyle w:val="Emphasis"/>
        </w:rPr>
        <w:t>extraction</w:t>
      </w:r>
      <w:r w:rsidRPr="00054A08">
        <w:rPr>
          <w:sz w:val="16"/>
        </w:rPr>
        <w:t xml:space="preserve"> and exports </w:t>
      </w:r>
      <w:r w:rsidRPr="00294A46">
        <w:rPr>
          <w:rStyle w:val="StyleUnderline"/>
        </w:rPr>
        <w:t xml:space="preserve">from </w:t>
      </w:r>
      <w:r w:rsidRPr="00664024">
        <w:rPr>
          <w:rStyle w:val="StyleUnderline"/>
          <w:highlight w:val="cyan"/>
        </w:rPr>
        <w:t>oil</w:t>
      </w:r>
      <w:r w:rsidRPr="00054A08">
        <w:rPr>
          <w:sz w:val="16"/>
        </w:rPr>
        <w:t xml:space="preserve">, minerals or plantation crops </w:t>
      </w:r>
      <w:r w:rsidRPr="00664024">
        <w:rPr>
          <w:rStyle w:val="StyleUnderline"/>
          <w:highlight w:val="cyan"/>
        </w:rPr>
        <w:t>were</w:t>
      </w:r>
      <w:r w:rsidRPr="00294A46">
        <w:rPr>
          <w:rStyle w:val="StyleUnderline"/>
        </w:rPr>
        <w:t xml:space="preserve"> </w:t>
      </w:r>
      <w:r w:rsidRPr="00054A08">
        <w:rPr>
          <w:rStyle w:val="Emphasis"/>
        </w:rPr>
        <w:t xml:space="preserve">more </w:t>
      </w:r>
      <w:r w:rsidRPr="00664024">
        <w:rPr>
          <w:rStyle w:val="Emphasis"/>
          <w:highlight w:val="cyan"/>
        </w:rPr>
        <w:t>likely</w:t>
      </w:r>
      <w:r w:rsidRPr="00664024">
        <w:rPr>
          <w:rStyle w:val="StyleUnderline"/>
          <w:highlight w:val="cyan"/>
        </w:rPr>
        <w:t xml:space="preserve"> to</w:t>
      </w:r>
      <w:r w:rsidRPr="00054A08">
        <w:rPr>
          <w:sz w:val="16"/>
        </w:rPr>
        <w:t xml:space="preserve"> develop slavery, dictatorships and state control75 and </w:t>
      </w:r>
      <w:r w:rsidRPr="00664024">
        <w:rPr>
          <w:rStyle w:val="StyleUnderline"/>
          <w:highlight w:val="cyan"/>
        </w:rPr>
        <w:t>suffer</w:t>
      </w:r>
      <w:r w:rsidRPr="00294A46">
        <w:rPr>
          <w:rStyle w:val="StyleUnderline"/>
        </w:rPr>
        <w:t xml:space="preserve"> from </w:t>
      </w:r>
      <w:r w:rsidRPr="00054A08">
        <w:rPr>
          <w:rStyle w:val="Emphasis"/>
        </w:rPr>
        <w:t>greater</w:t>
      </w:r>
      <w:r w:rsidRPr="00294A46">
        <w:rPr>
          <w:rStyle w:val="StyleUnderline"/>
        </w:rPr>
        <w:t xml:space="preserve"> levels of </w:t>
      </w:r>
      <w:r w:rsidRPr="00664024">
        <w:rPr>
          <w:rStyle w:val="Emphasis"/>
          <w:highlight w:val="cyan"/>
        </w:rPr>
        <w:t>corruption</w:t>
      </w:r>
      <w:r w:rsidRPr="00054A08">
        <w:rPr>
          <w:sz w:val="16"/>
        </w:rPr>
        <w:t>.76</w:t>
      </w:r>
    </w:p>
    <w:p w14:paraId="0B149D0D" w14:textId="77777777" w:rsidR="00846C7E" w:rsidRDefault="00846C7E" w:rsidP="00846C7E"/>
    <w:p w14:paraId="30D9BCE9" w14:textId="77777777" w:rsidR="00846C7E" w:rsidRDefault="00846C7E" w:rsidP="00846C7E">
      <w:pPr>
        <w:pStyle w:val="Heading3"/>
      </w:pPr>
      <w:r>
        <w:t xml:space="preserve">     1AR---I/L---High Prices---Small States---Extra</w:t>
      </w:r>
    </w:p>
    <w:p w14:paraId="2C311189" w14:textId="77777777" w:rsidR="00846C7E" w:rsidRDefault="00846C7E" w:rsidP="00846C7E">
      <w:pPr>
        <w:pStyle w:val="Heading4"/>
      </w:pPr>
      <w:r>
        <w:t xml:space="preserve">Transition prohibits terror control over financing. </w:t>
      </w:r>
    </w:p>
    <w:p w14:paraId="717A74E8" w14:textId="77777777" w:rsidR="00846C7E" w:rsidRDefault="00846C7E" w:rsidP="00846C7E">
      <w:r w:rsidRPr="00A17FA0">
        <w:rPr>
          <w:rStyle w:val="Style13ptBold"/>
        </w:rPr>
        <w:t>Destek et al. 22</w:t>
      </w:r>
      <w:r>
        <w:t xml:space="preserve">, *Professor in the </w:t>
      </w:r>
      <w:r w:rsidRPr="00A17FA0">
        <w:t>Department of Economics</w:t>
      </w:r>
      <w:r>
        <w:t xml:space="preserve"> at</w:t>
      </w:r>
      <w:r w:rsidRPr="00A17FA0">
        <w:t xml:space="preserve"> Gaziantep University</w:t>
      </w:r>
      <w:r>
        <w:t xml:space="preserve">, Turkey, **Professor in the </w:t>
      </w:r>
      <w:r w:rsidRPr="00A17FA0">
        <w:t>Department of Economics, Erzincan Binali Yıldırım University</w:t>
      </w:r>
      <w:r>
        <w:t xml:space="preserve">, ***Professor in the </w:t>
      </w:r>
      <w:r w:rsidRPr="00A17FA0">
        <w:t>Department of Accounting and Taxation, Pozantı Vocational School</w:t>
      </w:r>
      <w:r>
        <w:t xml:space="preserve">, †Professor in the </w:t>
      </w:r>
      <w:r w:rsidRPr="00A17FA0">
        <w:t>Department of Economics</w:t>
      </w:r>
      <w:r>
        <w:t xml:space="preserve"> at</w:t>
      </w:r>
      <w:r w:rsidRPr="00A17FA0">
        <w:t xml:space="preserve"> Gaziantep University</w:t>
      </w:r>
      <w:r>
        <w:t>, Turkey (*Mehmet Akif Destek, **M</w:t>
      </w:r>
      <w:r w:rsidRPr="00A17FA0">
        <w:t>üge</w:t>
      </w:r>
      <w:r>
        <w:t xml:space="preserve"> Manga, ***Orhan Cengiz, †Gamze Destek, 2022, “</w:t>
      </w:r>
      <w:r w:rsidRPr="00A17FA0">
        <w:t>Investigating the potential of renewable energy in establishing global peace: Fresh evidence from top energy consumer countries</w:t>
      </w:r>
      <w:r>
        <w:t xml:space="preserve">,” </w:t>
      </w:r>
      <w:r w:rsidRPr="00A17FA0">
        <w:t>Renewable Energy</w:t>
      </w:r>
      <w:r>
        <w:t>, Vol. 197, pp. 170-177, University of Kansas Libraries, Science Direct)</w:t>
      </w:r>
    </w:p>
    <w:p w14:paraId="01E3D4B5" w14:textId="77777777" w:rsidR="00846C7E" w:rsidRPr="00846EEC" w:rsidRDefault="00846C7E" w:rsidP="00846C7E">
      <w:pPr>
        <w:rPr>
          <w:rStyle w:val="StyleUnderline"/>
        </w:rPr>
      </w:pPr>
      <w:r w:rsidRPr="00846EEC">
        <w:rPr>
          <w:sz w:val="16"/>
        </w:rPr>
        <w:t xml:space="preserve">Another obtained result is that </w:t>
      </w:r>
      <w:r w:rsidRPr="00846EEC">
        <w:rPr>
          <w:rStyle w:val="StyleUnderline"/>
        </w:rPr>
        <w:t>non-renewable energy</w:t>
      </w:r>
      <w:r w:rsidRPr="00846EEC">
        <w:rPr>
          <w:sz w:val="16"/>
        </w:rPr>
        <w:t xml:space="preserve"> consumption </w:t>
      </w:r>
      <w:r w:rsidRPr="00846EEC">
        <w:rPr>
          <w:rStyle w:val="StyleUnderline"/>
        </w:rPr>
        <w:t xml:space="preserve">is </w:t>
      </w:r>
      <w:r w:rsidRPr="00846EEC">
        <w:rPr>
          <w:rStyle w:val="Emphasis"/>
        </w:rPr>
        <w:t>positively</w:t>
      </w:r>
      <w:r w:rsidRPr="00846EEC">
        <w:rPr>
          <w:rStyle w:val="StyleUnderline"/>
        </w:rPr>
        <w:t xml:space="preserve"> associated with </w:t>
      </w:r>
      <w:r w:rsidRPr="00846EEC">
        <w:rPr>
          <w:rStyle w:val="Emphasis"/>
        </w:rPr>
        <w:t>terrorism</w:t>
      </w:r>
      <w:r w:rsidRPr="00846EEC">
        <w:rPr>
          <w:sz w:val="16"/>
        </w:rPr>
        <w:t xml:space="preserve">. For example, the CUP-FM estimator shows that </w:t>
      </w:r>
      <w:r w:rsidRPr="00E55E5B">
        <w:rPr>
          <w:rStyle w:val="StyleUnderline"/>
          <w:highlight w:val="cyan"/>
        </w:rPr>
        <w:t xml:space="preserve">a 1% </w:t>
      </w:r>
      <w:r w:rsidRPr="00E55E5B">
        <w:rPr>
          <w:rStyle w:val="Emphasis"/>
          <w:highlight w:val="cyan"/>
        </w:rPr>
        <w:t>increase</w:t>
      </w:r>
      <w:r w:rsidRPr="00E55E5B">
        <w:rPr>
          <w:rStyle w:val="StyleUnderline"/>
          <w:highlight w:val="cyan"/>
        </w:rPr>
        <w:t xml:space="preserve"> in non-renewable energy</w:t>
      </w:r>
      <w:r w:rsidRPr="00846EEC">
        <w:rPr>
          <w:sz w:val="16"/>
        </w:rPr>
        <w:t xml:space="preserve"> consumption causes </w:t>
      </w:r>
      <w:r w:rsidRPr="00E55E5B">
        <w:rPr>
          <w:rStyle w:val="StyleUnderline"/>
          <w:highlight w:val="cyan"/>
        </w:rPr>
        <w:t xml:space="preserve">rises </w:t>
      </w:r>
      <w:r w:rsidRPr="00E55E5B">
        <w:rPr>
          <w:rStyle w:val="Emphasis"/>
          <w:highlight w:val="cyan"/>
        </w:rPr>
        <w:t>terrorism</w:t>
      </w:r>
      <w:r w:rsidRPr="00846EEC">
        <w:rPr>
          <w:rStyle w:val="StyleUnderline"/>
        </w:rPr>
        <w:t xml:space="preserve"> by 0.708%</w:t>
      </w:r>
      <w:r w:rsidRPr="00846EEC">
        <w:rPr>
          <w:sz w:val="16"/>
        </w:rPr>
        <w:t xml:space="preserve">. As an increase, 1% in non-renewable energy consumption terrorism increases as well by 0.246%, according to the CUP-BC. </w:t>
      </w:r>
      <w:r w:rsidRPr="00846EEC">
        <w:rPr>
          <w:rStyle w:val="StyleUnderline"/>
        </w:rPr>
        <w:t xml:space="preserve">The primary energy </w:t>
      </w:r>
      <w:r w:rsidRPr="00846EEC">
        <w:rPr>
          <w:rStyle w:val="Emphasis"/>
        </w:rPr>
        <w:t>consumption</w:t>
      </w:r>
      <w:r w:rsidRPr="00846EEC">
        <w:rPr>
          <w:sz w:val="16"/>
        </w:rPr>
        <w:t xml:space="preserve"> (in exajoules) </w:t>
      </w:r>
      <w:r w:rsidRPr="00846EEC">
        <w:rPr>
          <w:rStyle w:val="StyleUnderline"/>
        </w:rPr>
        <w:t>is</w:t>
      </w:r>
      <w:r w:rsidRPr="00846EEC">
        <w:rPr>
          <w:sz w:val="16"/>
        </w:rPr>
        <w:t xml:space="preserve"> 92.97, 157.65, 35.43, 12.19, 12.64, and 31.30 </w:t>
      </w:r>
      <w:r w:rsidRPr="00846EEC">
        <w:rPr>
          <w:rStyle w:val="StyleUnderline"/>
        </w:rPr>
        <w:t xml:space="preserve">for the </w:t>
      </w:r>
      <w:r w:rsidRPr="00846EEC">
        <w:rPr>
          <w:rStyle w:val="Emphasis"/>
        </w:rPr>
        <w:t>USA</w:t>
      </w:r>
      <w:r w:rsidRPr="00846EEC">
        <w:rPr>
          <w:sz w:val="16"/>
        </w:rPr>
        <w:t xml:space="preserve">, China, India, Iran, Germany, and Russia, respectively [38]. This outcome contradicts the findings obtained by Mohamed et al. [33] for Pakistan. Most of these countries are vulnerable to geopolitical risks and conflicts except Germany. After the September 11 attacks, the USA gave more importance to terrorism and increased its military expenditures. Likewise, China, Russia, India, and Iran frequently encounter regional and global conflicts and instability. In this process, the possibility of conflict has increased, and the arms race has escalated in the face of growing geopolitical risks and uncertainties. Thus, increasing militarism is required to use more non-renewables, and it causes conflicts and instability in capturing non-renewable resources such as oil. </w:t>
      </w:r>
      <w:r w:rsidRPr="00E55E5B">
        <w:rPr>
          <w:rStyle w:val="StyleUnderline"/>
          <w:highlight w:val="cyan"/>
        </w:rPr>
        <w:t xml:space="preserve">In contrast, </w:t>
      </w:r>
      <w:r w:rsidRPr="00E55E5B">
        <w:rPr>
          <w:rStyle w:val="Emphasis"/>
          <w:highlight w:val="cyan"/>
        </w:rPr>
        <w:t>renewable</w:t>
      </w:r>
      <w:r w:rsidRPr="00846EEC">
        <w:rPr>
          <w:rStyle w:val="StyleUnderline"/>
        </w:rPr>
        <w:t xml:space="preserve"> energy </w:t>
      </w:r>
      <w:r w:rsidRPr="00E55E5B">
        <w:rPr>
          <w:rStyle w:val="StyleUnderline"/>
          <w:highlight w:val="cyan"/>
        </w:rPr>
        <w:t>consumption</w:t>
      </w:r>
      <w:r w:rsidRPr="00846EEC">
        <w:rPr>
          <w:rStyle w:val="StyleUnderline"/>
        </w:rPr>
        <w:t xml:space="preserve"> has </w:t>
      </w:r>
      <w:r w:rsidRPr="00E55E5B">
        <w:rPr>
          <w:rStyle w:val="Emphasis"/>
          <w:highlight w:val="cyan"/>
        </w:rPr>
        <w:t>negatively</w:t>
      </w:r>
      <w:r w:rsidRPr="00E55E5B">
        <w:rPr>
          <w:rStyle w:val="StyleUnderline"/>
          <w:highlight w:val="cyan"/>
        </w:rPr>
        <w:t xml:space="preserve"> affected </w:t>
      </w:r>
      <w:r w:rsidRPr="00E55E5B">
        <w:rPr>
          <w:rStyle w:val="Emphasis"/>
          <w:highlight w:val="cyan"/>
        </w:rPr>
        <w:t>terrorism</w:t>
      </w:r>
      <w:r w:rsidRPr="00846EEC">
        <w:rPr>
          <w:rStyle w:val="StyleUnderline"/>
        </w:rPr>
        <w:t xml:space="preserve">. A </w:t>
      </w:r>
      <w:r w:rsidRPr="00E55E5B">
        <w:rPr>
          <w:rStyle w:val="StyleUnderline"/>
          <w:highlight w:val="cyan"/>
        </w:rPr>
        <w:t xml:space="preserve">1% </w:t>
      </w:r>
      <w:r w:rsidRPr="00E55E5B">
        <w:rPr>
          <w:rStyle w:val="Emphasis"/>
          <w:highlight w:val="cyan"/>
        </w:rPr>
        <w:t>increase</w:t>
      </w:r>
      <w:r w:rsidRPr="00846EEC">
        <w:rPr>
          <w:rStyle w:val="StyleUnderline"/>
        </w:rPr>
        <w:t xml:space="preserve"> in renewable energy consumption </w:t>
      </w:r>
      <w:r w:rsidRPr="00E55E5B">
        <w:rPr>
          <w:rStyle w:val="StyleUnderline"/>
          <w:highlight w:val="cyan"/>
        </w:rPr>
        <w:t>cause a</w:t>
      </w:r>
      <w:r w:rsidRPr="00846EEC">
        <w:rPr>
          <w:rStyle w:val="StyleUnderline"/>
        </w:rPr>
        <w:t xml:space="preserve"> 0.315% and 0.631% </w:t>
      </w:r>
      <w:r w:rsidRPr="00E55E5B">
        <w:rPr>
          <w:rStyle w:val="Emphasis"/>
          <w:highlight w:val="cyan"/>
        </w:rPr>
        <w:t>decline</w:t>
      </w:r>
      <w:r w:rsidRPr="00E55E5B">
        <w:rPr>
          <w:rStyle w:val="StyleUnderline"/>
          <w:highlight w:val="cyan"/>
        </w:rPr>
        <w:t xml:space="preserve"> in terror</w:t>
      </w:r>
      <w:r w:rsidRPr="00846EEC">
        <w:rPr>
          <w:rStyle w:val="StyleUnderline"/>
        </w:rPr>
        <w:t>ism</w:t>
      </w:r>
      <w:r w:rsidRPr="00846EEC">
        <w:rPr>
          <w:sz w:val="16"/>
        </w:rPr>
        <w:t xml:space="preserve"> for the CUP-FM and CUP-BC estimators, respectively. The share of the renewable energy consumption is 25.6%; 18.7%; 5.7%; 4.5%; and 0.2% for China, USA, Germany, India, and Russia respectively in 2021 [38]. This finding is consistent with earlier results documented by Mohamed et al. [8]. As emphasized above, </w:t>
      </w:r>
      <w:r w:rsidRPr="00E55E5B">
        <w:rPr>
          <w:rStyle w:val="StyleUnderline"/>
          <w:highlight w:val="cyan"/>
        </w:rPr>
        <w:t>renewable energy</w:t>
      </w:r>
      <w:r w:rsidRPr="00846EEC">
        <w:rPr>
          <w:rStyle w:val="StyleUnderline"/>
        </w:rPr>
        <w:t xml:space="preserve"> sources </w:t>
      </w:r>
      <w:r w:rsidRPr="00E55E5B">
        <w:rPr>
          <w:rStyle w:val="StyleUnderline"/>
        </w:rPr>
        <w:t>allow</w:t>
      </w:r>
      <w:r w:rsidRPr="00846EEC">
        <w:rPr>
          <w:rStyle w:val="StyleUnderline"/>
        </w:rPr>
        <w:t xml:space="preserve"> the </w:t>
      </w:r>
      <w:r w:rsidRPr="00846EEC">
        <w:rPr>
          <w:rStyle w:val="Emphasis"/>
        </w:rPr>
        <w:t>countries</w:t>
      </w:r>
      <w:r w:rsidRPr="00846EEC">
        <w:rPr>
          <w:rStyle w:val="StyleUnderline"/>
        </w:rPr>
        <w:t xml:space="preserve"> to enhance energy </w:t>
      </w:r>
      <w:r w:rsidRPr="00846EEC">
        <w:rPr>
          <w:rStyle w:val="Emphasis"/>
        </w:rPr>
        <w:t>security</w:t>
      </w:r>
      <w:r w:rsidRPr="00846EEC">
        <w:rPr>
          <w:rStyle w:val="StyleUnderline"/>
        </w:rPr>
        <w:t xml:space="preserve"> and </w:t>
      </w:r>
      <w:r w:rsidRPr="00E55E5B">
        <w:rPr>
          <w:rStyle w:val="StyleUnderline"/>
          <w:highlight w:val="cyan"/>
        </w:rPr>
        <w:t>discourage</w:t>
      </w:r>
      <w:r w:rsidRPr="00846EEC">
        <w:rPr>
          <w:rStyle w:val="StyleUnderline"/>
        </w:rPr>
        <w:t xml:space="preserve"> rebels and </w:t>
      </w:r>
      <w:r w:rsidRPr="00E55E5B">
        <w:rPr>
          <w:rStyle w:val="Emphasis"/>
          <w:highlight w:val="cyan"/>
        </w:rPr>
        <w:t>terrorists</w:t>
      </w:r>
      <w:r w:rsidRPr="00E55E5B">
        <w:rPr>
          <w:rStyle w:val="StyleUnderline"/>
          <w:highlight w:val="cyan"/>
        </w:rPr>
        <w:t xml:space="preserve"> from controlling </w:t>
      </w:r>
      <w:r w:rsidRPr="00E55E5B">
        <w:rPr>
          <w:rStyle w:val="Emphasis"/>
          <w:highlight w:val="cyan"/>
        </w:rPr>
        <w:t>non-renewables</w:t>
      </w:r>
      <w:r w:rsidRPr="00846EEC">
        <w:rPr>
          <w:rStyle w:val="StyleUnderline"/>
        </w:rPr>
        <w:t>.</w:t>
      </w:r>
    </w:p>
    <w:p w14:paraId="1C63D0F0" w14:textId="77777777" w:rsidR="00846C7E" w:rsidRDefault="00846C7E" w:rsidP="00846C7E">
      <w:pPr>
        <w:pStyle w:val="Heading4"/>
      </w:pPr>
      <w:r>
        <w:t xml:space="preserve">This is empirically confirmed. </w:t>
      </w:r>
    </w:p>
    <w:p w14:paraId="3C534EF9" w14:textId="77777777" w:rsidR="00846C7E" w:rsidRDefault="00846C7E" w:rsidP="00846C7E">
      <w:r w:rsidRPr="00A17FA0">
        <w:rPr>
          <w:rStyle w:val="Style13ptBold"/>
        </w:rPr>
        <w:t>Destek et al. 22</w:t>
      </w:r>
      <w:r>
        <w:t xml:space="preserve">, *Professor in the </w:t>
      </w:r>
      <w:r w:rsidRPr="00A17FA0">
        <w:t>Department of Economics</w:t>
      </w:r>
      <w:r>
        <w:t xml:space="preserve"> at</w:t>
      </w:r>
      <w:r w:rsidRPr="00A17FA0">
        <w:t xml:space="preserve"> Gaziantep University</w:t>
      </w:r>
      <w:r>
        <w:t xml:space="preserve">, Turkey, **Professor in the </w:t>
      </w:r>
      <w:r w:rsidRPr="00A17FA0">
        <w:t>Department of Economics, Erzincan Binali Yıldırım University</w:t>
      </w:r>
      <w:r>
        <w:t xml:space="preserve">, ***Professor in the </w:t>
      </w:r>
      <w:r w:rsidRPr="00A17FA0">
        <w:t>Department of Accounting and Taxation, Pozantı Vocational School</w:t>
      </w:r>
      <w:r>
        <w:t xml:space="preserve">, †Professor in the </w:t>
      </w:r>
      <w:r w:rsidRPr="00A17FA0">
        <w:t>Department of Economics</w:t>
      </w:r>
      <w:r>
        <w:t xml:space="preserve"> at</w:t>
      </w:r>
      <w:r w:rsidRPr="00A17FA0">
        <w:t xml:space="preserve"> Gaziantep University</w:t>
      </w:r>
      <w:r>
        <w:t>, Turkey (*Mehmet Akif Destek, **M</w:t>
      </w:r>
      <w:r w:rsidRPr="00A17FA0">
        <w:t>üge</w:t>
      </w:r>
      <w:r>
        <w:t xml:space="preserve"> Manga, ***Orhan Cengiz, †Gamze Destek, 2022, “</w:t>
      </w:r>
      <w:r w:rsidRPr="00A17FA0">
        <w:t>Investigating the potential of renewable energy in establishing global peace: Fresh evidence from top energy consumer countries</w:t>
      </w:r>
      <w:r>
        <w:t xml:space="preserve">,” </w:t>
      </w:r>
      <w:r w:rsidRPr="00A17FA0">
        <w:t>Renewable Energy</w:t>
      </w:r>
      <w:r>
        <w:t>, Vol. 197, pp. 170-177, University of Kansas Libraries, Science Direct)</w:t>
      </w:r>
    </w:p>
    <w:p w14:paraId="63097162" w14:textId="77777777" w:rsidR="00846C7E" w:rsidRPr="00751A08" w:rsidRDefault="00846C7E" w:rsidP="00846C7E">
      <w:pPr>
        <w:rPr>
          <w:sz w:val="16"/>
        </w:rPr>
      </w:pPr>
      <w:r w:rsidRPr="00846EEC">
        <w:rPr>
          <w:sz w:val="16"/>
        </w:rPr>
        <w:t xml:space="preserve">As emphasized before, the empirical literature has investigated mainly socio-economic determinants of terrorism. But recently, scholars tended to explore other dimensions of terrorism, too, except traditional socio-economic determinants. In this context, the impact of nonrenewable and renewable energy sources on terrorism is fresh. Ajide and Alimi [51] empirically examined </w:t>
      </w:r>
      <w:r w:rsidRPr="00846EEC">
        <w:rPr>
          <w:rStyle w:val="StyleUnderline"/>
        </w:rPr>
        <w:t xml:space="preserve">the </w:t>
      </w:r>
      <w:r w:rsidRPr="00E55E5B">
        <w:rPr>
          <w:rStyle w:val="Emphasis"/>
          <w:highlight w:val="cyan"/>
        </w:rPr>
        <w:t>nexus</w:t>
      </w:r>
      <w:r w:rsidRPr="00E55E5B">
        <w:rPr>
          <w:rStyle w:val="StyleUnderline"/>
          <w:highlight w:val="cyan"/>
        </w:rPr>
        <w:t xml:space="preserve"> between</w:t>
      </w:r>
      <w:r w:rsidRPr="00846EEC">
        <w:rPr>
          <w:rStyle w:val="StyleUnderline"/>
        </w:rPr>
        <w:t xml:space="preserve"> natural </w:t>
      </w:r>
      <w:r w:rsidRPr="00E55E5B">
        <w:rPr>
          <w:rStyle w:val="StyleUnderline"/>
          <w:highlight w:val="cyan"/>
        </w:rPr>
        <w:t xml:space="preserve">resource </w:t>
      </w:r>
      <w:r w:rsidRPr="00E55E5B">
        <w:rPr>
          <w:rStyle w:val="Emphasis"/>
          <w:highlight w:val="cyan"/>
        </w:rPr>
        <w:t>rents</w:t>
      </w:r>
      <w:r w:rsidRPr="00E55E5B">
        <w:rPr>
          <w:rStyle w:val="StyleUnderline"/>
          <w:highlight w:val="cyan"/>
        </w:rPr>
        <w:t xml:space="preserve"> and terror</w:t>
      </w:r>
      <w:r w:rsidRPr="00846EEC">
        <w:rPr>
          <w:rStyle w:val="StyleUnderline"/>
        </w:rPr>
        <w:t>ism</w:t>
      </w:r>
      <w:r w:rsidRPr="00846EEC">
        <w:rPr>
          <w:sz w:val="16"/>
        </w:rPr>
        <w:t xml:space="preserve"> by controlling income inequality </w:t>
      </w:r>
      <w:r w:rsidRPr="00E55E5B">
        <w:rPr>
          <w:rStyle w:val="StyleUnderline"/>
          <w:highlight w:val="cyan"/>
        </w:rPr>
        <w:t>with</w:t>
      </w:r>
      <w:r w:rsidRPr="00846EEC">
        <w:rPr>
          <w:rStyle w:val="StyleUnderline"/>
        </w:rPr>
        <w:t xml:space="preserve"> the </w:t>
      </w:r>
      <w:r w:rsidRPr="00E55E5B">
        <w:rPr>
          <w:rStyle w:val="StyleUnderline"/>
          <w:highlight w:val="cyan"/>
        </w:rPr>
        <w:t xml:space="preserve">data of </w:t>
      </w:r>
      <w:r w:rsidRPr="00E55E5B">
        <w:rPr>
          <w:rStyle w:val="Emphasis"/>
          <w:highlight w:val="cyan"/>
        </w:rPr>
        <w:t>34</w:t>
      </w:r>
      <w:r w:rsidRPr="00846EEC">
        <w:rPr>
          <w:sz w:val="16"/>
        </w:rPr>
        <w:t xml:space="preserve"> African </w:t>
      </w:r>
      <w:r w:rsidRPr="00E55E5B">
        <w:rPr>
          <w:rStyle w:val="Emphasis"/>
          <w:highlight w:val="cyan"/>
        </w:rPr>
        <w:t>countries</w:t>
      </w:r>
      <w:r w:rsidRPr="00846EEC">
        <w:rPr>
          <w:sz w:val="16"/>
        </w:rPr>
        <w:t xml:space="preserve"> over the period 1980–2012. They </w:t>
      </w:r>
      <w:r w:rsidRPr="00846EEC">
        <w:rPr>
          <w:rStyle w:val="StyleUnderline"/>
        </w:rPr>
        <w:t xml:space="preserve">assessed that natural resource </w:t>
      </w:r>
      <w:r w:rsidRPr="00E55E5B">
        <w:rPr>
          <w:rStyle w:val="StyleUnderline"/>
          <w:highlight w:val="cyan"/>
        </w:rPr>
        <w:t xml:space="preserve">rents </w:t>
      </w:r>
      <w:r w:rsidRPr="00E55E5B">
        <w:rPr>
          <w:rStyle w:val="Emphasis"/>
          <w:highlight w:val="cyan"/>
        </w:rPr>
        <w:t>positively</w:t>
      </w:r>
      <w:r w:rsidRPr="00E55E5B">
        <w:rPr>
          <w:rStyle w:val="StyleUnderline"/>
          <w:highlight w:val="cyan"/>
        </w:rPr>
        <w:t xml:space="preserve"> impact </w:t>
      </w:r>
      <w:r w:rsidRPr="00E55E5B">
        <w:rPr>
          <w:rStyle w:val="Emphasis"/>
          <w:highlight w:val="cyan"/>
        </w:rPr>
        <w:t>terrorism</w:t>
      </w:r>
      <w:r w:rsidRPr="00846EEC">
        <w:rPr>
          <w:sz w:val="16"/>
        </w:rPr>
        <w:t xml:space="preserve"> when inequality indicators are considered. Furthermore, the marginal impact of the mutual relations between natural resource rents and inequality on terrorism is negative. Lee [52] tried to reveal </w:t>
      </w:r>
      <w:r w:rsidRPr="00846EEC">
        <w:rPr>
          <w:rStyle w:val="StyleUnderline"/>
        </w:rPr>
        <w:t xml:space="preserve">the </w:t>
      </w:r>
      <w:r w:rsidRPr="00E55E5B">
        <w:rPr>
          <w:rStyle w:val="Emphasis"/>
          <w:highlight w:val="cyan"/>
        </w:rPr>
        <w:t>effect</w:t>
      </w:r>
      <w:r w:rsidRPr="00E55E5B">
        <w:rPr>
          <w:rStyle w:val="StyleUnderline"/>
          <w:highlight w:val="cyan"/>
        </w:rPr>
        <w:t xml:space="preserve"> of oil on </w:t>
      </w:r>
      <w:r w:rsidRPr="00E55E5B">
        <w:rPr>
          <w:rStyle w:val="Emphasis"/>
          <w:highlight w:val="cyan"/>
        </w:rPr>
        <w:t>terrorism</w:t>
      </w:r>
      <w:r w:rsidRPr="00846EEC">
        <w:rPr>
          <w:rStyle w:val="StyleUnderline"/>
        </w:rPr>
        <w:t xml:space="preserve"> in oil-producing</w:t>
      </w:r>
      <w:r w:rsidRPr="00846EEC">
        <w:rPr>
          <w:sz w:val="16"/>
        </w:rPr>
        <w:t xml:space="preserve"> and non-oil-producing </w:t>
      </w:r>
      <w:r w:rsidRPr="00846EEC">
        <w:rPr>
          <w:rStyle w:val="StyleUnderline"/>
        </w:rPr>
        <w:t>countries</w:t>
      </w:r>
      <w:r w:rsidRPr="00846EEC">
        <w:rPr>
          <w:sz w:val="16"/>
        </w:rPr>
        <w:t xml:space="preserve"> for the period of 1968–2006 and found out that </w:t>
      </w:r>
      <w:r w:rsidRPr="00846EEC">
        <w:rPr>
          <w:rStyle w:val="StyleUnderline"/>
        </w:rPr>
        <w:t xml:space="preserve">oil </w:t>
      </w:r>
      <w:r w:rsidRPr="00E55E5B">
        <w:rPr>
          <w:rStyle w:val="Emphasis"/>
          <w:highlight w:val="cyan"/>
        </w:rPr>
        <w:t>strongly</w:t>
      </w:r>
      <w:r w:rsidRPr="00E55E5B">
        <w:rPr>
          <w:rStyle w:val="StyleUnderline"/>
          <w:highlight w:val="cyan"/>
        </w:rPr>
        <w:t xml:space="preserve"> correlates</w:t>
      </w:r>
      <w:r w:rsidRPr="00846EEC">
        <w:rPr>
          <w:rStyle w:val="StyleUnderline"/>
        </w:rPr>
        <w:t xml:space="preserve"> with </w:t>
      </w:r>
      <w:r w:rsidRPr="00846EEC">
        <w:rPr>
          <w:rStyle w:val="Emphasis"/>
        </w:rPr>
        <w:t>terrorism</w:t>
      </w:r>
      <w:r w:rsidRPr="00846EEC">
        <w:rPr>
          <w:sz w:val="16"/>
        </w:rPr>
        <w:t>. Orbaneja et al. [53] argued the relationship between terrorism and the Middle East’s oil market spanning January of 2000–June of 2016. They put forward that terrorist attacks significantly cause huge oil returns by inflating crude oil prices.</w:t>
      </w:r>
    </w:p>
    <w:p w14:paraId="7C4FAF04" w14:textId="77777777" w:rsidR="00846C7E" w:rsidRDefault="00846C7E" w:rsidP="00846C7E">
      <w:pPr>
        <w:pStyle w:val="Heading4"/>
      </w:pPr>
      <w:r>
        <w:t xml:space="preserve">Rents collapse development. </w:t>
      </w:r>
    </w:p>
    <w:p w14:paraId="17FA144E" w14:textId="77777777" w:rsidR="00846C7E" w:rsidRDefault="00846C7E" w:rsidP="00846C7E">
      <w:r w:rsidRPr="00935323">
        <w:rPr>
          <w:rStyle w:val="Style13ptBold"/>
        </w:rPr>
        <w:t>Nkoa et al. 24</w:t>
      </w:r>
      <w:r>
        <w:t xml:space="preserve">, *Professor at the </w:t>
      </w:r>
      <w:r w:rsidRPr="00935323">
        <w:t>University of Yaound</w:t>
      </w:r>
      <w:r>
        <w:t>e in Cameroon (*</w:t>
      </w:r>
      <w:r w:rsidRPr="00935323">
        <w:t>Bruno Emmanuel Ongo Nkoa</w:t>
      </w:r>
      <w:r>
        <w:t xml:space="preserve">, </w:t>
      </w:r>
      <w:r w:rsidRPr="00935323">
        <w:t>Jacques Simon Song, Brice Minkoue Bikoula</w:t>
      </w:r>
      <w:r>
        <w:t>, 2024, “</w:t>
      </w:r>
      <w:r w:rsidRPr="00935323">
        <w:t>Natural resource rents in developing countries: Is the positive influence on the fragilities real?</w:t>
      </w:r>
      <w:r>
        <w:t>” Resources Policy, Vol. 89, University of Kansas Libraries, Science Direct)</w:t>
      </w:r>
    </w:p>
    <w:p w14:paraId="6FE9C4E2" w14:textId="77777777" w:rsidR="00846C7E" w:rsidRPr="00751A08" w:rsidRDefault="00846C7E" w:rsidP="00846C7E">
      <w:pPr>
        <w:rPr>
          <w:sz w:val="16"/>
        </w:rPr>
      </w:pPr>
      <w:r w:rsidRPr="004D63D9">
        <w:rPr>
          <w:rStyle w:val="StyleUnderline"/>
        </w:rPr>
        <w:t xml:space="preserve">Resources </w:t>
      </w:r>
      <w:r w:rsidRPr="00E55E5B">
        <w:rPr>
          <w:rStyle w:val="StyleUnderline"/>
          <w:highlight w:val="cyan"/>
        </w:rPr>
        <w:t xml:space="preserve">rents increase </w:t>
      </w:r>
      <w:r w:rsidRPr="00E55E5B">
        <w:rPr>
          <w:rStyle w:val="Emphasis"/>
          <w:highlight w:val="cyan"/>
        </w:rPr>
        <w:t>fragility</w:t>
      </w:r>
      <w:r w:rsidRPr="004D63D9">
        <w:rPr>
          <w:sz w:val="16"/>
        </w:rPr>
        <w:t xml:space="preserve"> security </w:t>
      </w:r>
      <w:r w:rsidRPr="00E55E5B">
        <w:rPr>
          <w:rStyle w:val="StyleUnderline"/>
          <w:highlight w:val="cyan"/>
        </w:rPr>
        <w:t xml:space="preserve">in </w:t>
      </w:r>
      <w:r w:rsidRPr="00E55E5B">
        <w:rPr>
          <w:rStyle w:val="Emphasis"/>
          <w:highlight w:val="cyan"/>
        </w:rPr>
        <w:t>developing</w:t>
      </w:r>
      <w:r w:rsidRPr="00E55E5B">
        <w:rPr>
          <w:rStyle w:val="StyleUnderline"/>
          <w:highlight w:val="cyan"/>
        </w:rPr>
        <w:t xml:space="preserve"> countries</w:t>
      </w:r>
      <w:r w:rsidRPr="004D63D9">
        <w:rPr>
          <w:sz w:val="16"/>
        </w:rPr>
        <w:t xml:space="preserve">. Specifically, </w:t>
      </w:r>
      <w:r w:rsidRPr="004D63D9">
        <w:rPr>
          <w:rStyle w:val="StyleUnderline"/>
        </w:rPr>
        <w:t xml:space="preserve">they </w:t>
      </w:r>
      <w:r w:rsidRPr="00E55E5B">
        <w:rPr>
          <w:rStyle w:val="StyleUnderline"/>
          <w:highlight w:val="cyan"/>
        </w:rPr>
        <w:t xml:space="preserve">contribute to </w:t>
      </w:r>
      <w:r w:rsidRPr="00E55E5B">
        <w:rPr>
          <w:rStyle w:val="Emphasis"/>
          <w:highlight w:val="cyan"/>
        </w:rPr>
        <w:t>armed conflicts</w:t>
      </w:r>
      <w:r w:rsidRPr="00E55E5B">
        <w:rPr>
          <w:rStyle w:val="StyleUnderline"/>
          <w:highlight w:val="cyan"/>
        </w:rPr>
        <w:t xml:space="preserve">, </w:t>
      </w:r>
      <w:r w:rsidRPr="00E55E5B">
        <w:rPr>
          <w:rStyle w:val="Emphasis"/>
          <w:highlight w:val="cyan"/>
        </w:rPr>
        <w:t>terrorist</w:t>
      </w:r>
      <w:r w:rsidRPr="004D63D9">
        <w:rPr>
          <w:rStyle w:val="StyleUnderline"/>
        </w:rPr>
        <w:t xml:space="preserve"> activitie</w:t>
      </w:r>
      <w:r w:rsidRPr="00E55E5B">
        <w:rPr>
          <w:rStyle w:val="Emphasis"/>
          <w:highlight w:val="cyan"/>
        </w:rPr>
        <w:t>s</w:t>
      </w:r>
      <w:r w:rsidRPr="00E55E5B">
        <w:rPr>
          <w:rStyle w:val="StyleUnderline"/>
          <w:highlight w:val="cyan"/>
        </w:rPr>
        <w:t xml:space="preserve">, </w:t>
      </w:r>
      <w:r w:rsidRPr="00E55E5B">
        <w:rPr>
          <w:rStyle w:val="Emphasis"/>
          <w:highlight w:val="cyan"/>
        </w:rPr>
        <w:t>criminal</w:t>
      </w:r>
      <w:r w:rsidRPr="004D63D9">
        <w:rPr>
          <w:rStyle w:val="StyleUnderline"/>
        </w:rPr>
        <w:t xml:space="preserve"> network</w:t>
      </w:r>
      <w:r w:rsidRPr="00E55E5B">
        <w:rPr>
          <w:rStyle w:val="Emphasis"/>
          <w:highlight w:val="cyan"/>
        </w:rPr>
        <w:t>s</w:t>
      </w:r>
      <w:r w:rsidRPr="004D63D9">
        <w:rPr>
          <w:sz w:val="16"/>
        </w:rPr>
        <w:t xml:space="preserve">, homicides, human violence that </w:t>
      </w:r>
      <w:r w:rsidRPr="00E55E5B">
        <w:rPr>
          <w:rStyle w:val="StyleUnderline"/>
          <w:highlight w:val="cyan"/>
        </w:rPr>
        <w:t xml:space="preserve">exacerbate </w:t>
      </w:r>
      <w:r w:rsidRPr="00E55E5B">
        <w:rPr>
          <w:rStyle w:val="Emphasis"/>
          <w:highlight w:val="cyan"/>
        </w:rPr>
        <w:t>insecurity</w:t>
      </w:r>
      <w:r w:rsidRPr="004D63D9">
        <w:rPr>
          <w:sz w:val="16"/>
        </w:rPr>
        <w:t xml:space="preserve">, violence, loss of legitimacy, </w:t>
      </w:r>
      <w:r w:rsidRPr="00E55E5B">
        <w:rPr>
          <w:rStyle w:val="Emphasis"/>
          <w:highlight w:val="cyan"/>
        </w:rPr>
        <w:t>repression</w:t>
      </w:r>
      <w:r w:rsidRPr="00E55E5B">
        <w:rPr>
          <w:rStyle w:val="StyleUnderline"/>
          <w:highlight w:val="cyan"/>
        </w:rPr>
        <w:t xml:space="preserve"> and</w:t>
      </w:r>
      <w:r w:rsidRPr="004D63D9">
        <w:rPr>
          <w:sz w:val="16"/>
        </w:rPr>
        <w:t xml:space="preserve"> ethnolinguistic </w:t>
      </w:r>
      <w:r w:rsidRPr="00E55E5B">
        <w:rPr>
          <w:rStyle w:val="Emphasis"/>
          <w:highlight w:val="cyan"/>
        </w:rPr>
        <w:t>fragmentation</w:t>
      </w:r>
      <w:r w:rsidRPr="004D63D9">
        <w:rPr>
          <w:sz w:val="16"/>
        </w:rPr>
        <w:t xml:space="preserve">. Thus, these </w:t>
      </w:r>
      <w:r w:rsidRPr="004D63D9">
        <w:rPr>
          <w:rStyle w:val="StyleUnderline"/>
        </w:rPr>
        <w:t xml:space="preserve">natural </w:t>
      </w:r>
      <w:r w:rsidRPr="00E55E5B">
        <w:rPr>
          <w:rStyle w:val="StyleUnderline"/>
          <w:highlight w:val="cyan"/>
        </w:rPr>
        <w:t xml:space="preserve">resources </w:t>
      </w:r>
      <w:r w:rsidRPr="00E55E5B">
        <w:rPr>
          <w:rStyle w:val="Emphasis"/>
          <w:highlight w:val="cyan"/>
        </w:rPr>
        <w:t>do not</w:t>
      </w:r>
      <w:r w:rsidRPr="00E55E5B">
        <w:rPr>
          <w:rStyle w:val="StyleUnderline"/>
          <w:highlight w:val="cyan"/>
        </w:rPr>
        <w:t xml:space="preserve"> help</w:t>
      </w:r>
      <w:r w:rsidRPr="004D63D9">
        <w:rPr>
          <w:rStyle w:val="StyleUnderline"/>
        </w:rPr>
        <w:t xml:space="preserve"> to cope with</w:t>
      </w:r>
      <w:r w:rsidRPr="004D63D9">
        <w:rPr>
          <w:sz w:val="16"/>
        </w:rPr>
        <w:t xml:space="preserve"> the adversity of </w:t>
      </w:r>
      <w:r w:rsidRPr="00E55E5B">
        <w:rPr>
          <w:rStyle w:val="Emphasis"/>
          <w:highlight w:val="cyan"/>
        </w:rPr>
        <w:t>insecurity</w:t>
      </w:r>
      <w:r w:rsidRPr="004D63D9">
        <w:rPr>
          <w:rStyle w:val="StyleUnderline"/>
        </w:rPr>
        <w:t xml:space="preserve">, which </w:t>
      </w:r>
      <w:r w:rsidRPr="00E55E5B">
        <w:rPr>
          <w:rStyle w:val="StyleUnderline"/>
          <w:highlight w:val="cyan"/>
        </w:rPr>
        <w:t>amplifies</w:t>
      </w:r>
      <w:r w:rsidRPr="004D63D9">
        <w:rPr>
          <w:rStyle w:val="StyleUnderline"/>
        </w:rPr>
        <w:t xml:space="preserve"> the </w:t>
      </w:r>
      <w:r w:rsidRPr="00E55E5B">
        <w:rPr>
          <w:rStyle w:val="Emphasis"/>
          <w:highlight w:val="cyan"/>
        </w:rPr>
        <w:t>fragility</w:t>
      </w:r>
      <w:r w:rsidRPr="004D63D9">
        <w:rPr>
          <w:rStyle w:val="StyleUnderline"/>
        </w:rPr>
        <w:t xml:space="preserve"> of security</w:t>
      </w:r>
      <w:r w:rsidRPr="004D63D9">
        <w:rPr>
          <w:sz w:val="16"/>
        </w:rPr>
        <w:t xml:space="preserve"> by forcing households to leave areas of conflict and disasters to settle in those with less modest dwellings. These results confirm those obtained by Faha (2020), Asongu and Kodila-Tedika (2016) and Humphreys (2005).</w:t>
      </w:r>
    </w:p>
    <w:p w14:paraId="7632F60E" w14:textId="77777777" w:rsidR="00846C7E" w:rsidRDefault="00846C7E" w:rsidP="00846C7E">
      <w:pPr>
        <w:pStyle w:val="Heading4"/>
      </w:pPr>
      <w:r>
        <w:t xml:space="preserve">An oil influx destroys </w:t>
      </w:r>
      <w:r w:rsidRPr="00DB1B20">
        <w:rPr>
          <w:u w:val="single"/>
        </w:rPr>
        <w:t>growth</w:t>
      </w:r>
      <w:r>
        <w:t xml:space="preserve"> and </w:t>
      </w:r>
      <w:r w:rsidRPr="00DB1B20">
        <w:rPr>
          <w:u w:val="single"/>
        </w:rPr>
        <w:t>development</w:t>
      </w:r>
      <w:r>
        <w:t xml:space="preserve">. </w:t>
      </w:r>
    </w:p>
    <w:p w14:paraId="1C165CEA" w14:textId="77777777" w:rsidR="00846C7E" w:rsidRPr="00AC602E" w:rsidRDefault="00846C7E" w:rsidP="00846C7E">
      <w:r w:rsidRPr="00AC602E">
        <w:rPr>
          <w:rStyle w:val="Style13ptBold"/>
        </w:rPr>
        <w:t>Mohammed 21</w:t>
      </w:r>
      <w:r w:rsidRPr="00AC602E">
        <w:t>, M.A. in Corruption and Governance from The Centre for the Study of Corruption at the University of Sussex</w:t>
      </w:r>
      <w:r>
        <w:t xml:space="preserve"> </w:t>
      </w:r>
      <w:r w:rsidRPr="00AC602E">
        <w:t xml:space="preserve">(Kenneth Mohammed, </w:t>
      </w:r>
      <w:r>
        <w:t>November 9, 2021, “</w:t>
      </w:r>
      <w:r w:rsidRPr="00AC602E">
        <w:t>A wealth of sorrow: why Nigeria’s abundant oil reserves are really a curse</w:t>
      </w:r>
      <w:r>
        <w:t xml:space="preserve">,” The Guardian, </w:t>
      </w:r>
      <w:r w:rsidRPr="00AC602E">
        <w:t>https://www.theguardian.com/global-development/2021/nov/09/a-wealth-of-sorrow-why-nigerias-abundant-oil-reserves-are-really-a-curse</w:t>
      </w:r>
      <w:r>
        <w:t>)</w:t>
      </w:r>
    </w:p>
    <w:p w14:paraId="20F75128" w14:textId="77777777" w:rsidR="00846C7E" w:rsidRPr="00AC602E" w:rsidRDefault="00846C7E" w:rsidP="00846C7E">
      <w:pPr>
        <w:rPr>
          <w:sz w:val="16"/>
        </w:rPr>
      </w:pPr>
      <w:r w:rsidRPr="00AC602E">
        <w:rPr>
          <w:sz w:val="16"/>
        </w:rPr>
        <w:t xml:space="preserve">To absorb </w:t>
      </w:r>
      <w:r w:rsidRPr="00AC602E">
        <w:rPr>
          <w:rStyle w:val="StyleUnderline"/>
        </w:rPr>
        <w:t xml:space="preserve">an influx of </w:t>
      </w:r>
      <w:r w:rsidRPr="00AC602E">
        <w:rPr>
          <w:rStyle w:val="Emphasis"/>
          <w:highlight w:val="cyan"/>
        </w:rPr>
        <w:t>petro-dollars</w:t>
      </w:r>
      <w:r w:rsidRPr="00AC602E">
        <w:rPr>
          <w:sz w:val="16"/>
        </w:rPr>
        <w:t xml:space="preserve"> is a complex issue for any nation. Countries with </w:t>
      </w:r>
      <w:r w:rsidRPr="00AC602E">
        <w:rPr>
          <w:rStyle w:val="StyleUnderline"/>
        </w:rPr>
        <w:t xml:space="preserve">these </w:t>
      </w:r>
      <w:r w:rsidRPr="00AC602E">
        <w:rPr>
          <w:rStyle w:val="StyleUnderline"/>
          <w:highlight w:val="cyan"/>
        </w:rPr>
        <w:t>windfalls</w:t>
      </w:r>
      <w:r w:rsidRPr="00AC602E">
        <w:rPr>
          <w:rStyle w:val="StyleUnderline"/>
        </w:rPr>
        <w:t xml:space="preserve"> struggle to responsibly </w:t>
      </w:r>
      <w:r w:rsidRPr="00AC602E">
        <w:rPr>
          <w:rStyle w:val="Emphasis"/>
        </w:rPr>
        <w:t>process</w:t>
      </w:r>
      <w:r w:rsidRPr="00AC602E">
        <w:rPr>
          <w:rStyle w:val="StyleUnderline"/>
        </w:rPr>
        <w:t xml:space="preserve"> the excess </w:t>
      </w:r>
      <w:r w:rsidRPr="00AC602E">
        <w:rPr>
          <w:rStyle w:val="Emphasis"/>
        </w:rPr>
        <w:t>liquidity</w:t>
      </w:r>
      <w:r w:rsidRPr="00AC602E">
        <w:rPr>
          <w:sz w:val="16"/>
        </w:rPr>
        <w:t xml:space="preserve">. Often </w:t>
      </w:r>
      <w:r w:rsidRPr="00AC602E">
        <w:rPr>
          <w:rStyle w:val="StyleUnderline"/>
        </w:rPr>
        <w:t xml:space="preserve">they </w:t>
      </w:r>
      <w:r w:rsidRPr="00AC602E">
        <w:rPr>
          <w:rStyle w:val="StyleUnderline"/>
          <w:highlight w:val="cyan"/>
        </w:rPr>
        <w:t>initiate</w:t>
      </w:r>
      <w:r w:rsidRPr="00AC602E">
        <w:rPr>
          <w:rStyle w:val="StyleUnderline"/>
        </w:rPr>
        <w:t xml:space="preserve"> large, </w:t>
      </w:r>
      <w:r w:rsidRPr="00AC602E">
        <w:rPr>
          <w:rStyle w:val="Emphasis"/>
          <w:highlight w:val="cyan"/>
        </w:rPr>
        <w:t>capital-intensive</w:t>
      </w:r>
      <w:r w:rsidRPr="00AC602E">
        <w:rPr>
          <w:rStyle w:val="StyleUnderline"/>
          <w:highlight w:val="cyan"/>
        </w:rPr>
        <w:t xml:space="preserve"> projects without</w:t>
      </w:r>
      <w:r w:rsidRPr="00AC602E">
        <w:rPr>
          <w:sz w:val="16"/>
        </w:rPr>
        <w:t xml:space="preserve"> meaningful </w:t>
      </w:r>
      <w:r w:rsidRPr="00AC602E">
        <w:rPr>
          <w:rStyle w:val="StyleUnderline"/>
          <w:highlight w:val="cyan"/>
        </w:rPr>
        <w:t>due diligence</w:t>
      </w:r>
      <w:r w:rsidRPr="00AC602E">
        <w:rPr>
          <w:sz w:val="16"/>
        </w:rPr>
        <w:t xml:space="preserve"> or feasibility studies, </w:t>
      </w:r>
      <w:r w:rsidRPr="00AC602E">
        <w:rPr>
          <w:rStyle w:val="StyleUnderline"/>
        </w:rPr>
        <w:t xml:space="preserve">sacrificing wise </w:t>
      </w:r>
      <w:r w:rsidRPr="00AC602E">
        <w:rPr>
          <w:rStyle w:val="Emphasis"/>
        </w:rPr>
        <w:t>investment</w:t>
      </w:r>
      <w:r w:rsidRPr="00AC602E">
        <w:rPr>
          <w:sz w:val="16"/>
        </w:rPr>
        <w:t xml:space="preserve">. Expenditure on lesser prioritised projects takes precedence. They accelerate existing projects accompanied by lavish expenditure. </w:t>
      </w:r>
      <w:r w:rsidRPr="00AC602E">
        <w:rPr>
          <w:rStyle w:val="StyleUnderline"/>
        </w:rPr>
        <w:t xml:space="preserve">Then, faced with rising </w:t>
      </w:r>
      <w:r w:rsidRPr="00AC602E">
        <w:rPr>
          <w:rStyle w:val="Emphasis"/>
        </w:rPr>
        <w:t>inflation</w:t>
      </w:r>
      <w:r w:rsidRPr="00AC602E">
        <w:rPr>
          <w:sz w:val="16"/>
        </w:rPr>
        <w:t xml:space="preserve"> as a result of unmatched productivity, </w:t>
      </w:r>
      <w:r w:rsidRPr="00AC602E">
        <w:rPr>
          <w:rStyle w:val="StyleUnderline"/>
        </w:rPr>
        <w:t xml:space="preserve">they race to </w:t>
      </w:r>
      <w:r w:rsidRPr="00AC602E">
        <w:rPr>
          <w:rStyle w:val="Emphasis"/>
        </w:rPr>
        <w:t>absorb</w:t>
      </w:r>
      <w:r w:rsidRPr="00AC602E">
        <w:rPr>
          <w:rStyle w:val="StyleUnderline"/>
        </w:rPr>
        <w:t xml:space="preserve"> the </w:t>
      </w:r>
      <w:r w:rsidRPr="00AC602E">
        <w:rPr>
          <w:rStyle w:val="Emphasis"/>
        </w:rPr>
        <w:t>liquidity</w:t>
      </w:r>
      <w:r w:rsidRPr="00AC602E">
        <w:rPr>
          <w:rStyle w:val="StyleUnderline"/>
        </w:rPr>
        <w:t xml:space="preserve"> and therefore relax financial discipline</w:t>
      </w:r>
      <w:r w:rsidRPr="00AC602E">
        <w:rPr>
          <w:sz w:val="16"/>
        </w:rPr>
        <w:t xml:space="preserve"> and propriety. </w:t>
      </w:r>
      <w:r w:rsidRPr="00AC602E">
        <w:rPr>
          <w:rStyle w:val="StyleUnderline"/>
          <w:highlight w:val="cyan"/>
        </w:rPr>
        <w:t>The</w:t>
      </w:r>
      <w:r w:rsidRPr="00AC602E">
        <w:rPr>
          <w:rStyle w:val="StyleUnderline"/>
        </w:rPr>
        <w:t xml:space="preserve"> combined </w:t>
      </w:r>
      <w:r w:rsidRPr="00AC602E">
        <w:rPr>
          <w:rStyle w:val="StyleUnderline"/>
          <w:highlight w:val="cyan"/>
        </w:rPr>
        <w:t>effect</w:t>
      </w:r>
      <w:r w:rsidRPr="00AC602E">
        <w:rPr>
          <w:sz w:val="16"/>
        </w:rPr>
        <w:t xml:space="preserve"> of these factors </w:t>
      </w:r>
      <w:r w:rsidRPr="00AC602E">
        <w:rPr>
          <w:rStyle w:val="StyleUnderline"/>
          <w:highlight w:val="cyan"/>
        </w:rPr>
        <w:t>leads to</w:t>
      </w:r>
      <w:r w:rsidRPr="00AC602E">
        <w:rPr>
          <w:sz w:val="16"/>
        </w:rPr>
        <w:t xml:space="preserve"> the appreciation of the currency, which hastens the </w:t>
      </w:r>
      <w:r w:rsidRPr="00AC602E">
        <w:rPr>
          <w:rStyle w:val="Emphasis"/>
          <w:highlight w:val="cyan"/>
        </w:rPr>
        <w:t>worsening</w:t>
      </w:r>
      <w:r w:rsidRPr="00AC602E">
        <w:rPr>
          <w:rStyle w:val="StyleUnderline"/>
        </w:rPr>
        <w:t xml:space="preserve"> performance of the </w:t>
      </w:r>
      <w:r w:rsidRPr="00AC602E">
        <w:rPr>
          <w:rStyle w:val="Emphasis"/>
          <w:highlight w:val="cyan"/>
        </w:rPr>
        <w:t>economy</w:t>
      </w:r>
      <w:r w:rsidRPr="00AC602E">
        <w:rPr>
          <w:rStyle w:val="StyleUnderline"/>
          <w:highlight w:val="cyan"/>
        </w:rPr>
        <w:t xml:space="preserve"> and</w:t>
      </w:r>
      <w:r w:rsidRPr="00AC602E">
        <w:rPr>
          <w:rStyle w:val="StyleUnderline"/>
        </w:rPr>
        <w:t xml:space="preserve"> renders the </w:t>
      </w:r>
      <w:r w:rsidRPr="00AC602E">
        <w:rPr>
          <w:rStyle w:val="Emphasis"/>
        </w:rPr>
        <w:t>non-oil</w:t>
      </w:r>
      <w:r w:rsidRPr="00AC602E">
        <w:rPr>
          <w:rStyle w:val="StyleUnderline"/>
        </w:rPr>
        <w:t xml:space="preserve"> sectors </w:t>
      </w:r>
      <w:r w:rsidRPr="00AC602E">
        <w:rPr>
          <w:rStyle w:val="Emphasis"/>
        </w:rPr>
        <w:t>uncompetitive</w:t>
      </w:r>
      <w:r w:rsidRPr="00AC602E">
        <w:rPr>
          <w:sz w:val="16"/>
        </w:rPr>
        <w:t xml:space="preserve"> as exchange rates soar. </w:t>
      </w:r>
      <w:r w:rsidRPr="00AC602E">
        <w:rPr>
          <w:rStyle w:val="StyleUnderline"/>
        </w:rPr>
        <w:t>This</w:t>
      </w:r>
      <w:r w:rsidRPr="00AC602E">
        <w:rPr>
          <w:sz w:val="16"/>
        </w:rPr>
        <w:t xml:space="preserve"> particular phenomenon, sometimes known as the “Dutch disease”, </w:t>
      </w:r>
      <w:r w:rsidRPr="00AC602E">
        <w:rPr>
          <w:rStyle w:val="StyleUnderline"/>
        </w:rPr>
        <w:t>resulted in the</w:t>
      </w:r>
      <w:r w:rsidRPr="00AC602E">
        <w:rPr>
          <w:sz w:val="16"/>
        </w:rPr>
        <w:t xml:space="preserve"> near </w:t>
      </w:r>
      <w:r w:rsidRPr="00AC602E">
        <w:rPr>
          <w:rStyle w:val="Emphasis"/>
          <w:highlight w:val="cyan"/>
        </w:rPr>
        <w:t>demise</w:t>
      </w:r>
      <w:r w:rsidRPr="00AC602E">
        <w:rPr>
          <w:rStyle w:val="StyleUnderline"/>
          <w:highlight w:val="cyan"/>
        </w:rPr>
        <w:t xml:space="preserve"> of</w:t>
      </w:r>
      <w:r w:rsidRPr="00AC602E">
        <w:rPr>
          <w:rStyle w:val="StyleUnderline"/>
        </w:rPr>
        <w:t xml:space="preserve"> the </w:t>
      </w:r>
      <w:r w:rsidRPr="00AC602E">
        <w:rPr>
          <w:rStyle w:val="Emphasis"/>
          <w:highlight w:val="cyan"/>
        </w:rPr>
        <w:t>non-oil</w:t>
      </w:r>
      <w:r w:rsidRPr="00AC602E">
        <w:rPr>
          <w:rStyle w:val="StyleUnderline"/>
          <w:highlight w:val="cyan"/>
        </w:rPr>
        <w:t xml:space="preserve"> sectors</w:t>
      </w:r>
      <w:r w:rsidRPr="00AC602E">
        <w:rPr>
          <w:sz w:val="16"/>
        </w:rPr>
        <w:t xml:space="preserve"> in the Netherlands.</w:t>
      </w:r>
    </w:p>
    <w:p w14:paraId="4AF11E55" w14:textId="77777777" w:rsidR="00846C7E" w:rsidRPr="00DB1B20" w:rsidRDefault="00846C7E" w:rsidP="00846C7E">
      <w:pPr>
        <w:rPr>
          <w:u w:val="single"/>
        </w:rPr>
      </w:pPr>
      <w:r w:rsidRPr="00AC602E">
        <w:rPr>
          <w:rStyle w:val="StyleUnderline"/>
          <w:highlight w:val="cyan"/>
        </w:rPr>
        <w:t>Studies</w:t>
      </w:r>
      <w:r w:rsidRPr="00AC602E">
        <w:rPr>
          <w:rStyle w:val="StyleUnderline"/>
        </w:rPr>
        <w:t xml:space="preserve"> have </w:t>
      </w:r>
      <w:r w:rsidRPr="00AC602E">
        <w:rPr>
          <w:rStyle w:val="StyleUnderline"/>
          <w:highlight w:val="cyan"/>
        </w:rPr>
        <w:t>show</w:t>
      </w:r>
      <w:r w:rsidRPr="00AC602E">
        <w:rPr>
          <w:rStyle w:val="StyleUnderline"/>
        </w:rPr>
        <w:t>n</w:t>
      </w:r>
      <w:r w:rsidRPr="00AC602E">
        <w:rPr>
          <w:sz w:val="16"/>
        </w:rPr>
        <w:t xml:space="preserve"> that </w:t>
      </w:r>
      <w:r w:rsidRPr="00AC602E">
        <w:rPr>
          <w:rStyle w:val="StyleUnderline"/>
          <w:highlight w:val="cyan"/>
        </w:rPr>
        <w:t xml:space="preserve">following an </w:t>
      </w:r>
      <w:r w:rsidRPr="00AC602E">
        <w:rPr>
          <w:rStyle w:val="Emphasis"/>
          <w:highlight w:val="cyan"/>
        </w:rPr>
        <w:t>oil boom</w:t>
      </w:r>
      <w:r w:rsidRPr="00AC602E">
        <w:rPr>
          <w:sz w:val="16"/>
        </w:rPr>
        <w:t xml:space="preserve">, an imbalance results as the </w:t>
      </w:r>
      <w:r w:rsidRPr="00AC602E">
        <w:rPr>
          <w:rStyle w:val="StyleUnderline"/>
        </w:rPr>
        <w:t xml:space="preserve">non-oil sectors are left </w:t>
      </w:r>
      <w:r w:rsidRPr="00AC602E">
        <w:rPr>
          <w:rStyle w:val="Emphasis"/>
        </w:rPr>
        <w:t>underdeveloped</w:t>
      </w:r>
      <w:r w:rsidRPr="00AC602E">
        <w:rPr>
          <w:sz w:val="16"/>
        </w:rPr>
        <w:t xml:space="preserve">. As demand rises for capital and labour, </w:t>
      </w:r>
      <w:r w:rsidRPr="00AC602E">
        <w:rPr>
          <w:rStyle w:val="StyleUnderline"/>
        </w:rPr>
        <w:t xml:space="preserve">the booming </w:t>
      </w:r>
      <w:r w:rsidRPr="00AC602E">
        <w:rPr>
          <w:rStyle w:val="Emphasis"/>
        </w:rPr>
        <w:t>oil sector</w:t>
      </w:r>
      <w:r w:rsidRPr="00AC602E">
        <w:rPr>
          <w:rStyle w:val="StyleUnderline"/>
        </w:rPr>
        <w:t xml:space="preserve"> draws away</w:t>
      </w:r>
      <w:r w:rsidRPr="00AC602E">
        <w:rPr>
          <w:sz w:val="16"/>
        </w:rPr>
        <w:t xml:space="preserve"> those same factors </w:t>
      </w:r>
      <w:r w:rsidRPr="00AC602E">
        <w:rPr>
          <w:rStyle w:val="StyleUnderline"/>
        </w:rPr>
        <w:t xml:space="preserve">from essential but </w:t>
      </w:r>
      <w:r w:rsidRPr="00AC602E">
        <w:rPr>
          <w:rStyle w:val="Emphasis"/>
          <w:highlight w:val="cyan"/>
        </w:rPr>
        <w:t>less-lucrative</w:t>
      </w:r>
      <w:r w:rsidRPr="00AC602E">
        <w:rPr>
          <w:rStyle w:val="StyleUnderline"/>
          <w:highlight w:val="cyan"/>
        </w:rPr>
        <w:t xml:space="preserve"> sectors</w:t>
      </w:r>
      <w:r w:rsidRPr="00AC602E">
        <w:rPr>
          <w:rStyle w:val="StyleUnderline"/>
        </w:rPr>
        <w:t xml:space="preserve">, such as agriculture, leaving them </w:t>
      </w:r>
      <w:r w:rsidRPr="00AC602E">
        <w:rPr>
          <w:rStyle w:val="Emphasis"/>
          <w:highlight w:val="cyan"/>
        </w:rPr>
        <w:t>enfeebled</w:t>
      </w:r>
      <w:r w:rsidRPr="00AC602E">
        <w:rPr>
          <w:sz w:val="16"/>
        </w:rPr>
        <w:t xml:space="preserve">. The windfall, having created a concomitant abundance and ensuing vast revenues, higher wages, and better returns on investments, leads to administrations finding themselves in new territory. Incompetence and </w:t>
      </w:r>
      <w:r w:rsidRPr="00AC602E">
        <w:rPr>
          <w:rStyle w:val="StyleUnderline"/>
        </w:rPr>
        <w:t>inexperience</w:t>
      </w:r>
      <w:r w:rsidRPr="00AC602E">
        <w:rPr>
          <w:sz w:val="16"/>
        </w:rPr>
        <w:t xml:space="preserve"> in managing state finances </w:t>
      </w:r>
      <w:r w:rsidRPr="00AC602E">
        <w:rPr>
          <w:rStyle w:val="StyleUnderline"/>
          <w:highlight w:val="cyan"/>
        </w:rPr>
        <w:t>creates</w:t>
      </w:r>
      <w:r w:rsidRPr="00AC602E">
        <w:rPr>
          <w:rStyle w:val="StyleUnderline"/>
        </w:rPr>
        <w:t xml:space="preserve"> </w:t>
      </w:r>
      <w:r w:rsidRPr="00AC602E">
        <w:rPr>
          <w:rStyle w:val="Emphasis"/>
        </w:rPr>
        <w:t xml:space="preserve">higher </w:t>
      </w:r>
      <w:r w:rsidRPr="00AC602E">
        <w:rPr>
          <w:rStyle w:val="Emphasis"/>
          <w:highlight w:val="cyan"/>
        </w:rPr>
        <w:t>incentives</w:t>
      </w:r>
      <w:r w:rsidRPr="00AC602E">
        <w:rPr>
          <w:rStyle w:val="StyleUnderline"/>
          <w:highlight w:val="cyan"/>
        </w:rPr>
        <w:t xml:space="preserve"> to attract </w:t>
      </w:r>
      <w:r w:rsidRPr="00AC602E">
        <w:rPr>
          <w:rStyle w:val="Emphasis"/>
          <w:highlight w:val="cyan"/>
        </w:rPr>
        <w:t>corruption</w:t>
      </w:r>
      <w:r w:rsidRPr="00AC602E">
        <w:rPr>
          <w:rStyle w:val="StyleUnderline"/>
        </w:rPr>
        <w:t>.</w:t>
      </w:r>
    </w:p>
    <w:p w14:paraId="1F258291" w14:textId="77777777" w:rsidR="00846C7E" w:rsidRDefault="00846C7E" w:rsidP="00846C7E">
      <w:pPr>
        <w:pStyle w:val="Heading4"/>
      </w:pPr>
      <w:r>
        <w:t xml:space="preserve">It’s </w:t>
      </w:r>
      <w:r w:rsidRPr="00DB1B20">
        <w:rPr>
          <w:u w:val="single"/>
        </w:rPr>
        <w:t>empirically confirmed</w:t>
      </w:r>
      <w:r>
        <w:t xml:space="preserve"> and causes </w:t>
      </w:r>
      <w:r w:rsidRPr="00DB1B20">
        <w:rPr>
          <w:u w:val="single"/>
        </w:rPr>
        <w:t>devastating corruption</w:t>
      </w:r>
      <w:r>
        <w:t xml:space="preserve">. </w:t>
      </w:r>
    </w:p>
    <w:p w14:paraId="7D0EA66D" w14:textId="77777777" w:rsidR="00846C7E" w:rsidRPr="00AC602E" w:rsidRDefault="00846C7E" w:rsidP="00846C7E">
      <w:r w:rsidRPr="00AC602E">
        <w:rPr>
          <w:rStyle w:val="Style13ptBold"/>
        </w:rPr>
        <w:t>Mohammed 21</w:t>
      </w:r>
      <w:r w:rsidRPr="00AC602E">
        <w:t>, M.A. in Corruption and Governance from The Centre for the Study of Corruption at the University of Sussex</w:t>
      </w:r>
      <w:r>
        <w:t xml:space="preserve"> </w:t>
      </w:r>
      <w:r w:rsidRPr="00AC602E">
        <w:t xml:space="preserve">(Kenneth Mohammed, </w:t>
      </w:r>
      <w:r>
        <w:t>November 9, 2021, “</w:t>
      </w:r>
      <w:r w:rsidRPr="00AC602E">
        <w:t>A wealth of sorrow: why Nigeria’s abundant oil reserves are really a curse</w:t>
      </w:r>
      <w:r>
        <w:t xml:space="preserve">,” The Guardian, </w:t>
      </w:r>
      <w:r w:rsidRPr="00AC602E">
        <w:t>https://www.theguardian.com/global-development/2021/nov/09/a-wealth-of-sorrow-why-nigerias-abundant-oil-reserves-are-really-a-curse</w:t>
      </w:r>
      <w:r>
        <w:t>)</w:t>
      </w:r>
    </w:p>
    <w:p w14:paraId="361394D1" w14:textId="77777777" w:rsidR="00846C7E" w:rsidRPr="00AC602E" w:rsidRDefault="00846C7E" w:rsidP="00846C7E">
      <w:pPr>
        <w:rPr>
          <w:sz w:val="16"/>
        </w:rPr>
      </w:pPr>
      <w:r w:rsidRPr="00AC602E">
        <w:rPr>
          <w:sz w:val="16"/>
        </w:rPr>
        <w:t xml:space="preserve">The subject of extensive research, </w:t>
      </w:r>
      <w:r w:rsidRPr="00AC602E">
        <w:rPr>
          <w:rStyle w:val="StyleUnderline"/>
        </w:rPr>
        <w:t xml:space="preserve">the </w:t>
      </w:r>
      <w:r w:rsidRPr="00AC602E">
        <w:rPr>
          <w:rStyle w:val="Emphasis"/>
        </w:rPr>
        <w:t>resource curse</w:t>
      </w:r>
      <w:r w:rsidRPr="00AC602E">
        <w:rPr>
          <w:sz w:val="16"/>
        </w:rPr>
        <w:t xml:space="preserve">, or “paradox of plenty”, </w:t>
      </w:r>
      <w:r w:rsidRPr="00AC602E">
        <w:rPr>
          <w:rStyle w:val="StyleUnderline"/>
        </w:rPr>
        <w:t xml:space="preserve">points to an inverse relationship where </w:t>
      </w:r>
      <w:r w:rsidRPr="00AC602E">
        <w:rPr>
          <w:rStyle w:val="Emphasis"/>
        </w:rPr>
        <w:t>wealth</w:t>
      </w:r>
      <w:r w:rsidRPr="00AC602E">
        <w:rPr>
          <w:rStyle w:val="StyleUnderline"/>
        </w:rPr>
        <w:t xml:space="preserve"> brings a </w:t>
      </w:r>
      <w:r w:rsidRPr="00AC602E">
        <w:rPr>
          <w:rStyle w:val="Emphasis"/>
        </w:rPr>
        <w:t>detrimental</w:t>
      </w:r>
      <w:r w:rsidRPr="00AC602E">
        <w:rPr>
          <w:rStyle w:val="StyleUnderline"/>
        </w:rPr>
        <w:t xml:space="preserve"> impact</w:t>
      </w:r>
      <w:r w:rsidRPr="00AC602E">
        <w:rPr>
          <w:sz w:val="16"/>
        </w:rPr>
        <w:t>. Nigeria – the largest oil producer in Africa, the sixth-largest global exporter, holds the tenth-largest proven oil reserve in the world – is arguably such a “cursed” nation.</w:t>
      </w:r>
    </w:p>
    <w:p w14:paraId="2840DB16" w14:textId="77777777" w:rsidR="00846C7E" w:rsidRPr="00AC602E" w:rsidRDefault="00846C7E" w:rsidP="00846C7E">
      <w:pPr>
        <w:rPr>
          <w:sz w:val="16"/>
        </w:rPr>
      </w:pPr>
      <w:r w:rsidRPr="00AC602E">
        <w:rPr>
          <w:rStyle w:val="StyleUnderline"/>
          <w:highlight w:val="cyan"/>
        </w:rPr>
        <w:t>Dependent on</w:t>
      </w:r>
      <w:r w:rsidRPr="00AC602E">
        <w:rPr>
          <w:sz w:val="16"/>
        </w:rPr>
        <w:t xml:space="preserve"> their </w:t>
      </w:r>
      <w:r w:rsidRPr="00AC602E">
        <w:rPr>
          <w:rStyle w:val="StyleUnderline"/>
        </w:rPr>
        <w:t xml:space="preserve">natural resource </w:t>
      </w:r>
      <w:r w:rsidRPr="00AC602E">
        <w:rPr>
          <w:rStyle w:val="Emphasis"/>
          <w:highlight w:val="cyan"/>
        </w:rPr>
        <w:t>exports</w:t>
      </w:r>
      <w:r w:rsidRPr="00AC602E">
        <w:rPr>
          <w:rStyle w:val="StyleUnderline"/>
        </w:rPr>
        <w:t xml:space="preserve">, these </w:t>
      </w:r>
      <w:r w:rsidRPr="00AC602E">
        <w:rPr>
          <w:rStyle w:val="StyleUnderline"/>
          <w:highlight w:val="cyan"/>
        </w:rPr>
        <w:t>countries have</w:t>
      </w:r>
      <w:r w:rsidRPr="00AC602E">
        <w:rPr>
          <w:rStyle w:val="StyleUnderline"/>
        </w:rPr>
        <w:t xml:space="preserve"> on average, </w:t>
      </w:r>
      <w:r w:rsidRPr="00AC602E">
        <w:rPr>
          <w:rStyle w:val="Emphasis"/>
          <w:highlight w:val="cyan"/>
        </w:rPr>
        <w:t>lower growth</w:t>
      </w:r>
      <w:r w:rsidRPr="00AC602E">
        <w:rPr>
          <w:rStyle w:val="StyleUnderline"/>
        </w:rPr>
        <w:t xml:space="preserve"> rates, </w:t>
      </w:r>
      <w:r w:rsidRPr="00AC602E">
        <w:rPr>
          <w:rStyle w:val="StyleUnderline"/>
          <w:highlight w:val="cyan"/>
        </w:rPr>
        <w:t>lower</w:t>
      </w:r>
      <w:r w:rsidRPr="00AC602E">
        <w:rPr>
          <w:sz w:val="16"/>
        </w:rPr>
        <w:t xml:space="preserve"> levels of </w:t>
      </w:r>
      <w:r w:rsidRPr="00AC602E">
        <w:rPr>
          <w:rStyle w:val="StyleUnderline"/>
        </w:rPr>
        <w:t xml:space="preserve">human </w:t>
      </w:r>
      <w:r w:rsidRPr="00AC602E">
        <w:rPr>
          <w:rStyle w:val="Emphasis"/>
          <w:highlight w:val="cyan"/>
        </w:rPr>
        <w:t>development</w:t>
      </w:r>
      <w:r w:rsidRPr="00AC602E">
        <w:rPr>
          <w:rStyle w:val="StyleUnderline"/>
        </w:rPr>
        <w:t xml:space="preserve">, and </w:t>
      </w:r>
      <w:r w:rsidRPr="00AC602E">
        <w:rPr>
          <w:rStyle w:val="StyleUnderline"/>
          <w:highlight w:val="cyan"/>
        </w:rPr>
        <w:t xml:space="preserve">more </w:t>
      </w:r>
      <w:r w:rsidRPr="00AC602E">
        <w:rPr>
          <w:rStyle w:val="Emphasis"/>
          <w:highlight w:val="cyan"/>
        </w:rPr>
        <w:t>inequality</w:t>
      </w:r>
      <w:r w:rsidRPr="00AC602E">
        <w:rPr>
          <w:rStyle w:val="StyleUnderline"/>
          <w:highlight w:val="cyan"/>
        </w:rPr>
        <w:t xml:space="preserve"> and poverty</w:t>
      </w:r>
      <w:r w:rsidRPr="00AC602E">
        <w:rPr>
          <w:rStyle w:val="StyleUnderline"/>
        </w:rPr>
        <w:t xml:space="preserve">. They </w:t>
      </w:r>
      <w:r w:rsidRPr="00AC602E">
        <w:rPr>
          <w:rStyle w:val="StyleUnderline"/>
          <w:highlight w:val="cyan"/>
        </w:rPr>
        <w:t>also</w:t>
      </w:r>
      <w:r w:rsidRPr="00AC602E">
        <w:rPr>
          <w:rStyle w:val="StyleUnderline"/>
        </w:rPr>
        <w:t xml:space="preserve"> have</w:t>
      </w:r>
      <w:r w:rsidRPr="00AC602E">
        <w:rPr>
          <w:sz w:val="16"/>
        </w:rPr>
        <w:t xml:space="preserve"> been found to have </w:t>
      </w:r>
      <w:r w:rsidRPr="00AC602E">
        <w:rPr>
          <w:rStyle w:val="StyleUnderline"/>
        </w:rPr>
        <w:t xml:space="preserve">worse </w:t>
      </w:r>
      <w:r w:rsidRPr="00AC602E">
        <w:rPr>
          <w:rStyle w:val="Emphasis"/>
        </w:rPr>
        <w:t>institutions</w:t>
      </w:r>
      <w:r w:rsidRPr="00AC602E">
        <w:rPr>
          <w:rStyle w:val="StyleUnderline"/>
        </w:rPr>
        <w:t xml:space="preserve"> and </w:t>
      </w:r>
      <w:r w:rsidRPr="00AC602E">
        <w:rPr>
          <w:rStyle w:val="Emphasis"/>
          <w:highlight w:val="cyan"/>
        </w:rPr>
        <w:t>more conflict</w:t>
      </w:r>
      <w:r w:rsidRPr="00AC602E">
        <w:rPr>
          <w:sz w:val="16"/>
        </w:rPr>
        <w:t xml:space="preserve"> than resource-poor economies.</w:t>
      </w:r>
    </w:p>
    <w:p w14:paraId="5B21A791" w14:textId="77777777" w:rsidR="00846C7E" w:rsidRPr="00AC602E" w:rsidRDefault="00846C7E" w:rsidP="00846C7E">
      <w:pPr>
        <w:rPr>
          <w:sz w:val="16"/>
          <w:szCs w:val="16"/>
        </w:rPr>
      </w:pPr>
      <w:r w:rsidRPr="00AC602E">
        <w:rPr>
          <w:sz w:val="16"/>
          <w:szCs w:val="16"/>
        </w:rPr>
        <w:t>It arises predominantly due to poor political governance and weak institutions, coming from the distinct phenomena around oil exploitation rather than possession – and is shaped by the multinationals, national and foreign governments, the foreign financiers and investors, alongside the structures of states and private actors in oil exporting countries.</w:t>
      </w:r>
    </w:p>
    <w:p w14:paraId="352657F1" w14:textId="77777777" w:rsidR="00846C7E" w:rsidRPr="00AC602E" w:rsidRDefault="00846C7E" w:rsidP="00846C7E">
      <w:pPr>
        <w:rPr>
          <w:sz w:val="16"/>
        </w:rPr>
      </w:pPr>
      <w:r w:rsidRPr="00AC602E">
        <w:rPr>
          <w:rStyle w:val="StyleUnderline"/>
        </w:rPr>
        <w:t xml:space="preserve">Resource </w:t>
      </w:r>
      <w:r w:rsidRPr="00AC602E">
        <w:rPr>
          <w:rStyle w:val="Emphasis"/>
        </w:rPr>
        <w:t>wealth</w:t>
      </w:r>
      <w:r w:rsidRPr="00AC602E">
        <w:rPr>
          <w:rStyle w:val="StyleUnderline"/>
        </w:rPr>
        <w:t xml:space="preserve"> can have a </w:t>
      </w:r>
      <w:r w:rsidRPr="00AC602E">
        <w:rPr>
          <w:rStyle w:val="Emphasis"/>
        </w:rPr>
        <w:t>devastating</w:t>
      </w:r>
      <w:r w:rsidRPr="00AC602E">
        <w:rPr>
          <w:rStyle w:val="StyleUnderline"/>
        </w:rPr>
        <w:t xml:space="preserve"> impact</w:t>
      </w:r>
      <w:r w:rsidRPr="00AC602E">
        <w:rPr>
          <w:sz w:val="16"/>
        </w:rPr>
        <w:t xml:space="preserve">. Oil-exporting nations such as </w:t>
      </w:r>
      <w:r w:rsidRPr="00AC602E">
        <w:rPr>
          <w:rStyle w:val="Emphasis"/>
          <w:highlight w:val="cyan"/>
        </w:rPr>
        <w:t>Nigeria</w:t>
      </w:r>
      <w:r w:rsidRPr="00AC602E">
        <w:rPr>
          <w:rStyle w:val="StyleUnderline"/>
          <w:highlight w:val="cyan"/>
        </w:rPr>
        <w:t xml:space="preserve">, </w:t>
      </w:r>
      <w:r w:rsidRPr="00AC602E">
        <w:rPr>
          <w:rStyle w:val="Emphasis"/>
          <w:highlight w:val="cyan"/>
        </w:rPr>
        <w:t>Venezuela</w:t>
      </w:r>
      <w:r w:rsidRPr="00AC602E">
        <w:rPr>
          <w:rStyle w:val="StyleUnderline"/>
          <w:highlight w:val="cyan"/>
        </w:rPr>
        <w:t xml:space="preserve">, </w:t>
      </w:r>
      <w:r w:rsidRPr="00AC602E">
        <w:rPr>
          <w:rStyle w:val="Emphasis"/>
          <w:highlight w:val="cyan"/>
        </w:rPr>
        <w:t>Angola</w:t>
      </w:r>
      <w:r w:rsidRPr="00AC602E">
        <w:rPr>
          <w:rStyle w:val="StyleUnderline"/>
          <w:highlight w:val="cyan"/>
        </w:rPr>
        <w:t xml:space="preserve"> and </w:t>
      </w:r>
      <w:r w:rsidRPr="00AC602E">
        <w:rPr>
          <w:rStyle w:val="Emphasis"/>
          <w:highlight w:val="cyan"/>
        </w:rPr>
        <w:t>DRC</w:t>
      </w:r>
      <w:r w:rsidRPr="00AC602E">
        <w:rPr>
          <w:rStyle w:val="StyleUnderline"/>
        </w:rPr>
        <w:t xml:space="preserve"> </w:t>
      </w:r>
      <w:r w:rsidRPr="00AC602E">
        <w:rPr>
          <w:rStyle w:val="StyleUnderline"/>
          <w:highlight w:val="cyan"/>
        </w:rPr>
        <w:t>have seen</w:t>
      </w:r>
      <w:r w:rsidRPr="00AC602E">
        <w:rPr>
          <w:sz w:val="16"/>
        </w:rPr>
        <w:t xml:space="preserve"> livelihoods and </w:t>
      </w:r>
      <w:r w:rsidRPr="00AC602E">
        <w:rPr>
          <w:rStyle w:val="StyleUnderline"/>
          <w:highlight w:val="cyan"/>
        </w:rPr>
        <w:t xml:space="preserve">economies </w:t>
      </w:r>
      <w:r w:rsidRPr="00AC602E">
        <w:rPr>
          <w:rStyle w:val="Emphasis"/>
          <w:highlight w:val="cyan"/>
        </w:rPr>
        <w:t>devastated</w:t>
      </w:r>
      <w:r w:rsidRPr="00AC602E">
        <w:rPr>
          <w:sz w:val="16"/>
        </w:rPr>
        <w:t>, but there have been many countries throughout history, such as Norway, Canada and Botswana who have bucked the curse through strong state management and institutions that can stand against corruption.</w:t>
      </w:r>
    </w:p>
    <w:p w14:paraId="1B089278" w14:textId="77777777" w:rsidR="00846C7E" w:rsidRPr="00AC602E" w:rsidRDefault="00846C7E" w:rsidP="00846C7E">
      <w:pPr>
        <w:rPr>
          <w:rStyle w:val="StyleUnderline"/>
        </w:rPr>
      </w:pPr>
      <w:r w:rsidRPr="00AC602E">
        <w:rPr>
          <w:sz w:val="16"/>
        </w:rPr>
        <w:t xml:space="preserve">This is crucial, because </w:t>
      </w:r>
      <w:r w:rsidRPr="00AC602E">
        <w:rPr>
          <w:rStyle w:val="StyleUnderline"/>
        </w:rPr>
        <w:t xml:space="preserve">the </w:t>
      </w:r>
      <w:r w:rsidRPr="00AC602E">
        <w:rPr>
          <w:rStyle w:val="Emphasis"/>
        </w:rPr>
        <w:t>key thing</w:t>
      </w:r>
      <w:r w:rsidRPr="00AC602E">
        <w:rPr>
          <w:rStyle w:val="StyleUnderline"/>
        </w:rPr>
        <w:t xml:space="preserve"> </w:t>
      </w:r>
      <w:r w:rsidRPr="00AC602E">
        <w:rPr>
          <w:rStyle w:val="StyleUnderline"/>
          <w:highlight w:val="cyan"/>
        </w:rPr>
        <w:t xml:space="preserve">the resource curse is </w:t>
      </w:r>
      <w:r w:rsidRPr="00AC602E">
        <w:rPr>
          <w:rStyle w:val="Emphasis"/>
          <w:highlight w:val="cyan"/>
        </w:rPr>
        <w:t>indicative</w:t>
      </w:r>
      <w:r w:rsidRPr="00AC602E">
        <w:rPr>
          <w:rStyle w:val="StyleUnderline"/>
          <w:highlight w:val="cyan"/>
        </w:rPr>
        <w:t xml:space="preserve"> of</w:t>
      </w:r>
      <w:r w:rsidRPr="00AC602E">
        <w:rPr>
          <w:rStyle w:val="StyleUnderline"/>
        </w:rPr>
        <w:t xml:space="preserve"> is </w:t>
      </w:r>
      <w:r w:rsidRPr="00AC602E">
        <w:rPr>
          <w:rStyle w:val="Emphasis"/>
          <w:highlight w:val="cyan"/>
        </w:rPr>
        <w:t>corruption</w:t>
      </w:r>
      <w:r w:rsidRPr="00AC602E">
        <w:rPr>
          <w:sz w:val="16"/>
        </w:rPr>
        <w:t xml:space="preserve">: a global phenomenon </w:t>
      </w:r>
      <w:r w:rsidRPr="00AC602E">
        <w:rPr>
          <w:rStyle w:val="StyleUnderline"/>
        </w:rPr>
        <w:t xml:space="preserve">that is </w:t>
      </w:r>
      <w:r w:rsidRPr="00AC602E">
        <w:rPr>
          <w:rStyle w:val="StyleUnderline"/>
          <w:highlight w:val="cyan"/>
        </w:rPr>
        <w:t>the</w:t>
      </w:r>
      <w:r w:rsidRPr="00AC602E">
        <w:rPr>
          <w:rStyle w:val="StyleUnderline"/>
        </w:rPr>
        <w:t xml:space="preserve"> single </w:t>
      </w:r>
      <w:r w:rsidRPr="00AC602E">
        <w:rPr>
          <w:rStyle w:val="Emphasis"/>
          <w:highlight w:val="cyan"/>
        </w:rPr>
        <w:t>greatest</w:t>
      </w:r>
      <w:r w:rsidRPr="00AC602E">
        <w:rPr>
          <w:rStyle w:val="StyleUnderline"/>
          <w:highlight w:val="cyan"/>
        </w:rPr>
        <w:t xml:space="preserve"> obstacle to</w:t>
      </w:r>
      <w:r w:rsidRPr="00AC602E">
        <w:rPr>
          <w:rStyle w:val="StyleUnderline"/>
        </w:rPr>
        <w:t xml:space="preserve"> economic and social </w:t>
      </w:r>
      <w:r w:rsidRPr="00AC602E">
        <w:rPr>
          <w:rStyle w:val="Emphasis"/>
          <w:highlight w:val="cyan"/>
        </w:rPr>
        <w:t>development</w:t>
      </w:r>
      <w:r w:rsidRPr="00AC602E">
        <w:rPr>
          <w:rStyle w:val="StyleUnderline"/>
        </w:rPr>
        <w:t>, significantly so in less-developed countries</w:t>
      </w:r>
      <w:r w:rsidRPr="00AC602E">
        <w:rPr>
          <w:sz w:val="16"/>
        </w:rPr>
        <w:t xml:space="preserve">. Worldwide, an estimated </w:t>
      </w:r>
      <w:r w:rsidRPr="00AC602E">
        <w:rPr>
          <w:rStyle w:val="Emphasis"/>
          <w:highlight w:val="cyan"/>
        </w:rPr>
        <w:t>$2tn</w:t>
      </w:r>
      <w:r w:rsidRPr="00AC602E">
        <w:rPr>
          <w:rStyle w:val="StyleUnderline"/>
        </w:rPr>
        <w:t xml:space="preserve"> is </w:t>
      </w:r>
      <w:r w:rsidRPr="00AC602E">
        <w:rPr>
          <w:rStyle w:val="StyleUnderline"/>
          <w:highlight w:val="cyan"/>
        </w:rPr>
        <w:t>siphoned</w:t>
      </w:r>
      <w:r w:rsidRPr="00AC602E">
        <w:rPr>
          <w:rStyle w:val="StyleUnderline"/>
        </w:rPr>
        <w:t xml:space="preserve"> away </w:t>
      </w:r>
      <w:r w:rsidRPr="00AC602E">
        <w:rPr>
          <w:rStyle w:val="Emphasis"/>
          <w:highlight w:val="cyan"/>
        </w:rPr>
        <w:t>annually</w:t>
      </w:r>
      <w:r w:rsidRPr="00AC602E">
        <w:rPr>
          <w:rStyle w:val="StyleUnderline"/>
        </w:rPr>
        <w:t xml:space="preserve"> by corruption. </w:t>
      </w:r>
      <w:r w:rsidRPr="00AC602E">
        <w:rPr>
          <w:rStyle w:val="StyleUnderline"/>
          <w:highlight w:val="cyan"/>
        </w:rPr>
        <w:t>This</w:t>
      </w:r>
      <w:r w:rsidRPr="00AC602E">
        <w:rPr>
          <w:rStyle w:val="StyleUnderline"/>
        </w:rPr>
        <w:t xml:space="preserve"> amount </w:t>
      </w:r>
      <w:r w:rsidRPr="00AC602E">
        <w:rPr>
          <w:rStyle w:val="StyleUnderline"/>
          <w:highlight w:val="cyan"/>
        </w:rPr>
        <w:t xml:space="preserve">could </w:t>
      </w:r>
      <w:r w:rsidRPr="00AC602E">
        <w:rPr>
          <w:rStyle w:val="Emphasis"/>
          <w:highlight w:val="cyan"/>
        </w:rPr>
        <w:t>eradicate poverty</w:t>
      </w:r>
      <w:r w:rsidRPr="00AC602E">
        <w:rPr>
          <w:rStyle w:val="StyleUnderline"/>
        </w:rPr>
        <w:t xml:space="preserve">, educate </w:t>
      </w:r>
      <w:r w:rsidRPr="00AC602E">
        <w:rPr>
          <w:rStyle w:val="Emphasis"/>
        </w:rPr>
        <w:t>all</w:t>
      </w:r>
      <w:r w:rsidRPr="00AC602E">
        <w:rPr>
          <w:rStyle w:val="StyleUnderline"/>
        </w:rPr>
        <w:t xml:space="preserve"> the world’s </w:t>
      </w:r>
      <w:r w:rsidRPr="00AC602E">
        <w:rPr>
          <w:rStyle w:val="Emphasis"/>
        </w:rPr>
        <w:t>children</w:t>
      </w:r>
      <w:r w:rsidRPr="00AC602E">
        <w:rPr>
          <w:rStyle w:val="StyleUnderline"/>
        </w:rPr>
        <w:t xml:space="preserve">, </w:t>
      </w:r>
      <w:r w:rsidRPr="00AC602E">
        <w:rPr>
          <w:rStyle w:val="StyleUnderline"/>
          <w:highlight w:val="cyan"/>
        </w:rPr>
        <w:t xml:space="preserve">cure </w:t>
      </w:r>
      <w:r w:rsidRPr="00AC602E">
        <w:rPr>
          <w:rStyle w:val="Emphasis"/>
          <w:highlight w:val="cyan"/>
        </w:rPr>
        <w:t>malaria</w:t>
      </w:r>
      <w:r w:rsidRPr="00AC602E">
        <w:rPr>
          <w:rStyle w:val="StyleUnderline"/>
          <w:highlight w:val="cyan"/>
        </w:rPr>
        <w:t xml:space="preserve"> and bridge</w:t>
      </w:r>
      <w:r w:rsidRPr="00AC602E">
        <w:rPr>
          <w:rStyle w:val="StyleUnderline"/>
        </w:rPr>
        <w:t xml:space="preserve"> the </w:t>
      </w:r>
      <w:r w:rsidRPr="00AC602E">
        <w:rPr>
          <w:rStyle w:val="Emphasis"/>
          <w:highlight w:val="cyan"/>
        </w:rPr>
        <w:t>global infrastructure</w:t>
      </w:r>
      <w:r w:rsidRPr="00AC602E">
        <w:rPr>
          <w:rStyle w:val="StyleUnderline"/>
        </w:rPr>
        <w:t xml:space="preserve"> gap.</w:t>
      </w:r>
    </w:p>
    <w:p w14:paraId="32E7B7DF" w14:textId="77777777" w:rsidR="00846C7E" w:rsidRPr="00AC602E" w:rsidRDefault="00846C7E" w:rsidP="00846C7E">
      <w:pPr>
        <w:rPr>
          <w:sz w:val="16"/>
          <w:szCs w:val="16"/>
        </w:rPr>
      </w:pPr>
      <w:r w:rsidRPr="00AC602E">
        <w:rPr>
          <w:sz w:val="16"/>
          <w:szCs w:val="16"/>
        </w:rPr>
        <w:t>As defined by Transparency International, corruption is an “abuse of entrusted power for personal or private gain.” In 1996, the World Bank’s then president James D Wolfensohn called it a cancer and challenged all countries to strive for transparency and accountability to combat the pernicious impact of corruption on society, defining the consequences as redirecting resources from the poor to the wealthy, inflating business costs, discouraging foreign direct investment (FDI), draining public expenditure, misdirecting aid and undermining equitable national development.</w:t>
      </w:r>
    </w:p>
    <w:p w14:paraId="7E85BB47" w14:textId="77777777" w:rsidR="00846C7E" w:rsidRPr="00DB1B20" w:rsidRDefault="00846C7E" w:rsidP="00846C7E">
      <w:pPr>
        <w:rPr>
          <w:sz w:val="16"/>
        </w:rPr>
      </w:pPr>
      <w:r w:rsidRPr="00AC602E">
        <w:rPr>
          <w:rStyle w:val="StyleUnderline"/>
          <w:highlight w:val="cyan"/>
        </w:rPr>
        <w:t>Corruption</w:t>
      </w:r>
      <w:r w:rsidRPr="00AC602E">
        <w:rPr>
          <w:sz w:val="16"/>
        </w:rPr>
        <w:t xml:space="preserve"> erodes the integrity of people and institutions. A synthesis of social, political and economic forces, it </w:t>
      </w:r>
      <w:r w:rsidRPr="00AC602E">
        <w:rPr>
          <w:rStyle w:val="StyleUnderline"/>
        </w:rPr>
        <w:t>disempowers</w:t>
      </w:r>
      <w:r w:rsidRPr="00AC602E">
        <w:rPr>
          <w:sz w:val="16"/>
        </w:rPr>
        <w:t xml:space="preserve"> sovereign </w:t>
      </w:r>
      <w:r w:rsidRPr="00AC602E">
        <w:rPr>
          <w:rStyle w:val="StyleUnderline"/>
        </w:rPr>
        <w:t xml:space="preserve">states, </w:t>
      </w:r>
      <w:r w:rsidRPr="00AC602E">
        <w:rPr>
          <w:rStyle w:val="Emphasis"/>
        </w:rPr>
        <w:t>undermines</w:t>
      </w:r>
      <w:r w:rsidRPr="00AC602E">
        <w:rPr>
          <w:rStyle w:val="StyleUnderline"/>
        </w:rPr>
        <w:t xml:space="preserve"> democratic </w:t>
      </w:r>
      <w:r w:rsidRPr="00AC602E">
        <w:rPr>
          <w:rStyle w:val="Emphasis"/>
        </w:rPr>
        <w:t>institutions</w:t>
      </w:r>
      <w:r w:rsidRPr="00AC602E">
        <w:rPr>
          <w:rStyle w:val="StyleUnderline"/>
        </w:rPr>
        <w:t xml:space="preserve"> and </w:t>
      </w:r>
      <w:r w:rsidRPr="00AC602E">
        <w:rPr>
          <w:rStyle w:val="StyleUnderline"/>
          <w:highlight w:val="cyan"/>
        </w:rPr>
        <w:t xml:space="preserve">contributes to </w:t>
      </w:r>
      <w:r w:rsidRPr="00AC602E">
        <w:rPr>
          <w:rStyle w:val="Emphasis"/>
          <w:highlight w:val="cyan"/>
        </w:rPr>
        <w:t>instability</w:t>
      </w:r>
      <w:r w:rsidRPr="00AC602E">
        <w:rPr>
          <w:rStyle w:val="StyleUnderline"/>
        </w:rPr>
        <w:t xml:space="preserve"> fuelled </w:t>
      </w:r>
      <w:r w:rsidRPr="00AC602E">
        <w:rPr>
          <w:rStyle w:val="StyleUnderline"/>
          <w:highlight w:val="cyan"/>
        </w:rPr>
        <w:t xml:space="preserve">by the </w:t>
      </w:r>
      <w:r w:rsidRPr="00AC602E">
        <w:rPr>
          <w:rStyle w:val="Emphasis"/>
          <w:highlight w:val="cyan"/>
        </w:rPr>
        <w:t>distrust</w:t>
      </w:r>
      <w:r w:rsidRPr="00AC602E">
        <w:rPr>
          <w:rStyle w:val="StyleUnderline"/>
        </w:rPr>
        <w:t xml:space="preserve"> and resentment </w:t>
      </w:r>
      <w:r w:rsidRPr="00AC602E">
        <w:rPr>
          <w:rStyle w:val="StyleUnderline"/>
          <w:highlight w:val="cyan"/>
        </w:rPr>
        <w:t xml:space="preserve">of </w:t>
      </w:r>
      <w:r w:rsidRPr="00AC602E">
        <w:rPr>
          <w:rStyle w:val="Emphasis"/>
          <w:highlight w:val="cyan"/>
        </w:rPr>
        <w:t>citizens</w:t>
      </w:r>
      <w:r w:rsidRPr="00AC602E">
        <w:rPr>
          <w:rStyle w:val="StyleUnderline"/>
        </w:rPr>
        <w:t>. It attacks democracy by distorting electoral processes</w:t>
      </w:r>
      <w:r w:rsidRPr="00AC602E">
        <w:rPr>
          <w:sz w:val="16"/>
        </w:rPr>
        <w:t xml:space="preserve">, perverting the rule of law </w:t>
      </w:r>
      <w:r w:rsidRPr="00AC602E">
        <w:rPr>
          <w:rStyle w:val="StyleUnderline"/>
        </w:rPr>
        <w:t xml:space="preserve">and building new </w:t>
      </w:r>
      <w:r w:rsidRPr="00AC602E">
        <w:rPr>
          <w:rStyle w:val="Emphasis"/>
        </w:rPr>
        <w:t>bureaucratic</w:t>
      </w:r>
      <w:r w:rsidRPr="00AC602E">
        <w:rPr>
          <w:rStyle w:val="StyleUnderline"/>
        </w:rPr>
        <w:t xml:space="preserve"> hurdles whose only reason for existing is to </w:t>
      </w:r>
      <w:r w:rsidRPr="00AC602E">
        <w:rPr>
          <w:rStyle w:val="Emphasis"/>
        </w:rPr>
        <w:t>solicit bribes</w:t>
      </w:r>
      <w:r w:rsidRPr="00AC602E">
        <w:rPr>
          <w:rStyle w:val="StyleUnderline"/>
        </w:rPr>
        <w:t>.</w:t>
      </w:r>
    </w:p>
    <w:p w14:paraId="6B6E87C1" w14:textId="77777777" w:rsidR="00846C7E" w:rsidRDefault="00846C7E" w:rsidP="00846C7E">
      <w:pPr>
        <w:pStyle w:val="Heading4"/>
      </w:pPr>
      <w:r>
        <w:t xml:space="preserve">It </w:t>
      </w:r>
      <w:r w:rsidRPr="00AC602E">
        <w:rPr>
          <w:u w:val="single"/>
        </w:rPr>
        <w:t>impedes</w:t>
      </w:r>
      <w:r>
        <w:t xml:space="preserve"> development. </w:t>
      </w:r>
    </w:p>
    <w:p w14:paraId="0A5AE5C9" w14:textId="77777777" w:rsidR="00846C7E" w:rsidRDefault="00846C7E" w:rsidP="00846C7E">
      <w:r w:rsidRPr="00664024">
        <w:rPr>
          <w:rStyle w:val="Style13ptBold"/>
        </w:rPr>
        <w:t>Mayer 23</w:t>
      </w:r>
      <w:r>
        <w:t xml:space="preserve">, </w:t>
      </w:r>
      <w:r w:rsidRPr="00D07195">
        <w:t>Founding Director, Flossbach von Storch Research Institute, and former Chief Economist, Deutsche Bank Group</w:t>
      </w:r>
      <w:r>
        <w:t xml:space="preserve"> (Thomas Mayer, Fall 2023, ““</w:t>
      </w:r>
      <w:r w:rsidRPr="00294A46">
        <w:t>Black Gold or the Devil’s Excrement?</w:t>
      </w:r>
      <w:r>
        <w:t xml:space="preserve">” The International Economy, </w:t>
      </w:r>
      <w:r w:rsidRPr="00294A46">
        <w:t>http://www.international-economy.com/TIE_F23_OilShockSymp.pdf</w:t>
      </w:r>
      <w:r>
        <w:t>)</w:t>
      </w:r>
    </w:p>
    <w:p w14:paraId="5C2E0E6F" w14:textId="77777777" w:rsidR="00846C7E" w:rsidRPr="00664024" w:rsidRDefault="00846C7E" w:rsidP="00846C7E">
      <w:pPr>
        <w:rPr>
          <w:sz w:val="16"/>
        </w:rPr>
      </w:pPr>
      <w:r w:rsidRPr="00664024">
        <w:rPr>
          <w:sz w:val="16"/>
        </w:rPr>
        <w:t xml:space="preserve">But </w:t>
      </w:r>
      <w:r w:rsidRPr="00664024">
        <w:rPr>
          <w:rStyle w:val="Emphasis"/>
          <w:highlight w:val="cyan"/>
        </w:rPr>
        <w:t>oil</w:t>
      </w:r>
      <w:r w:rsidRPr="00664024">
        <w:rPr>
          <w:rStyle w:val="StyleUnderline"/>
        </w:rPr>
        <w:t xml:space="preserve"> can also be the “</w:t>
      </w:r>
      <w:r w:rsidRPr="00664024">
        <w:rPr>
          <w:rStyle w:val="Emphasis"/>
          <w:sz w:val="28"/>
          <w:szCs w:val="28"/>
        </w:rPr>
        <w:t>devil’s excrement</w:t>
      </w:r>
      <w:r w:rsidRPr="00664024">
        <w:rPr>
          <w:rStyle w:val="StyleUnderline"/>
        </w:rPr>
        <w:t>”</w:t>
      </w:r>
      <w:r w:rsidRPr="00664024">
        <w:rPr>
          <w:sz w:val="16"/>
        </w:rPr>
        <w:t xml:space="preserve"> when </w:t>
      </w:r>
      <w:r w:rsidRPr="00664024">
        <w:rPr>
          <w:rStyle w:val="StyleUnderline"/>
        </w:rPr>
        <w:t xml:space="preserve">it </w:t>
      </w:r>
      <w:r w:rsidRPr="00664024">
        <w:rPr>
          <w:rStyle w:val="Emphasis"/>
          <w:highlight w:val="cyan"/>
        </w:rPr>
        <w:t>impedes</w:t>
      </w:r>
      <w:r w:rsidRPr="00664024">
        <w:rPr>
          <w:rStyle w:val="StyleUnderline"/>
        </w:rPr>
        <w:t xml:space="preserve"> the </w:t>
      </w:r>
      <w:r w:rsidRPr="00664024">
        <w:rPr>
          <w:rStyle w:val="Emphasis"/>
          <w:highlight w:val="cyan"/>
        </w:rPr>
        <w:t>development</w:t>
      </w:r>
      <w:r w:rsidRPr="00664024">
        <w:rPr>
          <w:sz w:val="16"/>
        </w:rPr>
        <w:t xml:space="preserve"> of the industrial sector—dubbed “Dutch disease”—</w:t>
      </w:r>
      <w:r w:rsidRPr="00664024">
        <w:rPr>
          <w:rStyle w:val="StyleUnderline"/>
          <w:highlight w:val="cyan"/>
        </w:rPr>
        <w:t>or leads to</w:t>
      </w:r>
      <w:r w:rsidRPr="00664024">
        <w:rPr>
          <w:rStyle w:val="StyleUnderline"/>
        </w:rPr>
        <w:t xml:space="preserve"> </w:t>
      </w:r>
      <w:r w:rsidRPr="00664024">
        <w:rPr>
          <w:rStyle w:val="Emphasis"/>
        </w:rPr>
        <w:t>widespread</w:t>
      </w:r>
      <w:r w:rsidRPr="00664024">
        <w:rPr>
          <w:rStyle w:val="StyleUnderline"/>
        </w:rPr>
        <w:t xml:space="preserve"> </w:t>
      </w:r>
      <w:r w:rsidRPr="00664024">
        <w:rPr>
          <w:rStyle w:val="StyleUnderline"/>
          <w:highlight w:val="cyan"/>
        </w:rPr>
        <w:t>corruption in</w:t>
      </w:r>
      <w:r w:rsidRPr="00664024">
        <w:rPr>
          <w:rStyle w:val="StyleUnderline"/>
        </w:rPr>
        <w:t xml:space="preserve"> the</w:t>
      </w:r>
      <w:r w:rsidRPr="00664024">
        <w:rPr>
          <w:sz w:val="16"/>
        </w:rPr>
        <w:t xml:space="preserve"> business and </w:t>
      </w:r>
      <w:r w:rsidRPr="00664024">
        <w:rPr>
          <w:rStyle w:val="StyleUnderline"/>
          <w:highlight w:val="cyan"/>
        </w:rPr>
        <w:t>political sectors</w:t>
      </w:r>
      <w:r w:rsidRPr="00664024">
        <w:rPr>
          <w:sz w:val="16"/>
        </w:rPr>
        <w:t xml:space="preserve">. Dutch disease was first diagnosed </w:t>
      </w:r>
      <w:r w:rsidRPr="00664024">
        <w:rPr>
          <w:rStyle w:val="StyleUnderline"/>
          <w:highlight w:val="cyan"/>
        </w:rPr>
        <w:t>in the</w:t>
      </w:r>
      <w:r w:rsidRPr="00664024">
        <w:rPr>
          <w:rStyle w:val="StyleUnderline"/>
        </w:rPr>
        <w:t xml:space="preserve"> mid-</w:t>
      </w:r>
      <w:r w:rsidRPr="00664024">
        <w:rPr>
          <w:rStyle w:val="Emphasis"/>
          <w:highlight w:val="cyan"/>
        </w:rPr>
        <w:t>1970s</w:t>
      </w:r>
      <w:r w:rsidRPr="00664024">
        <w:rPr>
          <w:sz w:val="16"/>
        </w:rPr>
        <w:t xml:space="preserve"> when the discovery and </w:t>
      </w:r>
      <w:r w:rsidRPr="00664024">
        <w:rPr>
          <w:rStyle w:val="StyleUnderline"/>
        </w:rPr>
        <w:t xml:space="preserve">exploitation of large </w:t>
      </w:r>
      <w:r w:rsidRPr="00664024">
        <w:rPr>
          <w:rStyle w:val="Emphasis"/>
          <w:highlight w:val="cyan"/>
        </w:rPr>
        <w:t>gas fields</w:t>
      </w:r>
      <w:r w:rsidRPr="00664024">
        <w:rPr>
          <w:sz w:val="16"/>
        </w:rPr>
        <w:t xml:space="preserve"> in the Netherlands </w:t>
      </w:r>
      <w:r w:rsidRPr="00664024">
        <w:rPr>
          <w:rStyle w:val="StyleUnderline"/>
          <w:highlight w:val="cyan"/>
        </w:rPr>
        <w:t>led to</w:t>
      </w:r>
      <w:r w:rsidRPr="00664024">
        <w:rPr>
          <w:rStyle w:val="StyleUnderline"/>
        </w:rPr>
        <w:t xml:space="preserve"> a </w:t>
      </w:r>
      <w:r w:rsidRPr="00664024">
        <w:rPr>
          <w:rStyle w:val="Emphasis"/>
          <w:highlight w:val="cyan"/>
        </w:rPr>
        <w:t>reallocation</w:t>
      </w:r>
      <w:r w:rsidRPr="00664024">
        <w:rPr>
          <w:rStyle w:val="StyleUnderline"/>
          <w:highlight w:val="cyan"/>
        </w:rPr>
        <w:t xml:space="preserve"> of resources to</w:t>
      </w:r>
      <w:r w:rsidRPr="00664024">
        <w:rPr>
          <w:rStyle w:val="StyleUnderline"/>
        </w:rPr>
        <w:t xml:space="preserve"> the </w:t>
      </w:r>
      <w:r w:rsidRPr="00664024">
        <w:rPr>
          <w:rStyle w:val="Emphasis"/>
          <w:highlight w:val="cyan"/>
        </w:rPr>
        <w:t>gas</w:t>
      </w:r>
      <w:r w:rsidRPr="00664024">
        <w:rPr>
          <w:rStyle w:val="StyleUnderline"/>
        </w:rPr>
        <w:t xml:space="preserve"> sector </w:t>
      </w:r>
      <w:r w:rsidRPr="00664024">
        <w:rPr>
          <w:rStyle w:val="StyleUnderline"/>
          <w:highlight w:val="cyan"/>
        </w:rPr>
        <w:t>at</w:t>
      </w:r>
      <w:r w:rsidRPr="00664024">
        <w:rPr>
          <w:rStyle w:val="StyleUnderline"/>
        </w:rPr>
        <w:t xml:space="preserve"> the </w:t>
      </w:r>
      <w:r w:rsidRPr="00664024">
        <w:rPr>
          <w:rStyle w:val="Emphasis"/>
          <w:highlight w:val="cyan"/>
        </w:rPr>
        <w:t>expense</w:t>
      </w:r>
      <w:r w:rsidRPr="00664024">
        <w:rPr>
          <w:rStyle w:val="StyleUnderline"/>
          <w:highlight w:val="cyan"/>
        </w:rPr>
        <w:t xml:space="preserve"> of</w:t>
      </w:r>
      <w:r w:rsidRPr="00664024">
        <w:rPr>
          <w:rStyle w:val="StyleUnderline"/>
        </w:rPr>
        <w:t xml:space="preserve"> the </w:t>
      </w:r>
      <w:r w:rsidRPr="00664024">
        <w:rPr>
          <w:rStyle w:val="Emphasis"/>
          <w:highlight w:val="cyan"/>
        </w:rPr>
        <w:t>industrial</w:t>
      </w:r>
      <w:r w:rsidRPr="00664024">
        <w:rPr>
          <w:rStyle w:val="StyleUnderline"/>
          <w:highlight w:val="cyan"/>
        </w:rPr>
        <w:t xml:space="preserve"> sector</w:t>
      </w:r>
      <w:r w:rsidRPr="00664024">
        <w:rPr>
          <w:sz w:val="16"/>
        </w:rPr>
        <w:t xml:space="preserve">. A more recent example is </w:t>
      </w:r>
      <w:r w:rsidRPr="00664024">
        <w:rPr>
          <w:rStyle w:val="Emphasis"/>
        </w:rPr>
        <w:t>Russia</w:t>
      </w:r>
      <w:r w:rsidRPr="00664024">
        <w:rPr>
          <w:sz w:val="16"/>
        </w:rPr>
        <w:t>, which the late Senator John McCain famously called “</w:t>
      </w:r>
      <w:r w:rsidRPr="00664024">
        <w:rPr>
          <w:rStyle w:val="StyleUnderline"/>
        </w:rPr>
        <w:t xml:space="preserve">a </w:t>
      </w:r>
      <w:r w:rsidRPr="00664024">
        <w:rPr>
          <w:rStyle w:val="Emphasis"/>
        </w:rPr>
        <w:t>gas station</w:t>
      </w:r>
      <w:r w:rsidRPr="00664024">
        <w:rPr>
          <w:rStyle w:val="StyleUnderline"/>
        </w:rPr>
        <w:t xml:space="preserve"> masquerading as a country</w:t>
      </w:r>
      <w:r w:rsidRPr="00664024">
        <w:rPr>
          <w:sz w:val="16"/>
        </w:rPr>
        <w:t xml:space="preserve">. It’s kleptocracy. It’s corruption.” Another example of Dutch disease and corruption is </w:t>
      </w:r>
      <w:r w:rsidRPr="00664024">
        <w:rPr>
          <w:rStyle w:val="Emphasis"/>
          <w:highlight w:val="cyan"/>
        </w:rPr>
        <w:t>Venezuela</w:t>
      </w:r>
      <w:r w:rsidRPr="00664024">
        <w:rPr>
          <w:rStyle w:val="StyleUnderline"/>
        </w:rPr>
        <w:t xml:space="preserve">. In </w:t>
      </w:r>
      <w:r w:rsidRPr="00664024">
        <w:rPr>
          <w:rStyle w:val="Emphasis"/>
          <w:highlight w:val="cyan"/>
        </w:rPr>
        <w:t>1950</w:t>
      </w:r>
      <w:r w:rsidRPr="00664024">
        <w:rPr>
          <w:rStyle w:val="StyleUnderline"/>
        </w:rPr>
        <w:t xml:space="preserve">, its real </w:t>
      </w:r>
      <w:r w:rsidRPr="00664024">
        <w:rPr>
          <w:rStyle w:val="StyleUnderline"/>
          <w:highlight w:val="cyan"/>
        </w:rPr>
        <w:t>GDP</w:t>
      </w:r>
      <w:r w:rsidRPr="00664024">
        <w:rPr>
          <w:sz w:val="16"/>
        </w:rPr>
        <w:t xml:space="preserve"> per capita </w:t>
      </w:r>
      <w:r w:rsidRPr="00664024">
        <w:rPr>
          <w:rStyle w:val="StyleUnderline"/>
          <w:highlight w:val="cyan"/>
        </w:rPr>
        <w:t>was</w:t>
      </w:r>
      <w:r w:rsidRPr="00664024">
        <w:rPr>
          <w:sz w:val="16"/>
        </w:rPr>
        <w:t xml:space="preserve"> 44 percent below that of the United States but </w:t>
      </w:r>
      <w:r w:rsidRPr="00664024">
        <w:rPr>
          <w:rStyle w:val="Emphasis"/>
          <w:highlight w:val="cyan"/>
        </w:rPr>
        <w:t>138</w:t>
      </w:r>
      <w:r w:rsidRPr="00664024">
        <w:rPr>
          <w:rStyle w:val="StyleUnderline"/>
          <w:highlight w:val="cyan"/>
        </w:rPr>
        <w:t xml:space="preserve"> percent </w:t>
      </w:r>
      <w:r w:rsidRPr="00664024">
        <w:rPr>
          <w:rStyle w:val="Emphasis"/>
          <w:highlight w:val="cyan"/>
        </w:rPr>
        <w:t>higher</w:t>
      </w:r>
      <w:r w:rsidRPr="00664024">
        <w:rPr>
          <w:rStyle w:val="StyleUnderline"/>
          <w:highlight w:val="cyan"/>
        </w:rPr>
        <w:t xml:space="preserve"> than</w:t>
      </w:r>
      <w:r w:rsidRPr="00664024">
        <w:rPr>
          <w:rStyle w:val="StyleUnderline"/>
        </w:rPr>
        <w:t xml:space="preserve"> in </w:t>
      </w:r>
      <w:r w:rsidRPr="00664024">
        <w:rPr>
          <w:rStyle w:val="Emphasis"/>
          <w:highlight w:val="cyan"/>
        </w:rPr>
        <w:t>Saudi</w:t>
      </w:r>
      <w:r w:rsidRPr="00664024">
        <w:rPr>
          <w:sz w:val="16"/>
        </w:rPr>
        <w:t xml:space="preserve"> Arabia. </w:t>
      </w:r>
      <w:r w:rsidRPr="00664024">
        <w:rPr>
          <w:rStyle w:val="StyleUnderline"/>
        </w:rPr>
        <w:t xml:space="preserve">At the beginning of </w:t>
      </w:r>
      <w:r w:rsidRPr="00664024">
        <w:rPr>
          <w:rStyle w:val="Emphasis"/>
          <w:highlight w:val="cyan"/>
        </w:rPr>
        <w:t>this decade</w:t>
      </w:r>
      <w:r w:rsidRPr="00664024">
        <w:rPr>
          <w:rStyle w:val="StyleUnderline"/>
          <w:highlight w:val="cyan"/>
        </w:rPr>
        <w:t>, it was</w:t>
      </w:r>
      <w:r w:rsidRPr="00664024">
        <w:rPr>
          <w:sz w:val="16"/>
        </w:rPr>
        <w:t xml:space="preserve"> 81 percent below that of the United States and </w:t>
      </w:r>
      <w:r w:rsidRPr="00664024">
        <w:rPr>
          <w:rStyle w:val="Emphasis"/>
          <w:highlight w:val="cyan"/>
        </w:rPr>
        <w:t>79</w:t>
      </w:r>
      <w:r w:rsidRPr="00664024">
        <w:rPr>
          <w:rStyle w:val="StyleUnderline"/>
          <w:highlight w:val="cyan"/>
        </w:rPr>
        <w:t xml:space="preserve"> percent below</w:t>
      </w:r>
      <w:r w:rsidRPr="00664024">
        <w:rPr>
          <w:rStyle w:val="StyleUnderline"/>
        </w:rPr>
        <w:t xml:space="preserve"> </w:t>
      </w:r>
      <w:r w:rsidRPr="00664024">
        <w:rPr>
          <w:rStyle w:val="Emphasis"/>
        </w:rPr>
        <w:t>Saudi</w:t>
      </w:r>
      <w:r w:rsidRPr="00664024">
        <w:rPr>
          <w:sz w:val="16"/>
        </w:rPr>
        <w:t xml:space="preserve"> Arabia.</w:t>
      </w:r>
    </w:p>
    <w:p w14:paraId="6DEC9DED" w14:textId="77777777" w:rsidR="00846C7E" w:rsidRPr="00B50A5F" w:rsidRDefault="00846C7E" w:rsidP="00846C7E">
      <w:pPr>
        <w:pStyle w:val="Heading4"/>
        <w:rPr>
          <w:rFonts w:cs="Calibri"/>
        </w:rPr>
      </w:pPr>
      <w:r>
        <w:rPr>
          <w:rFonts w:cs="Calibri"/>
        </w:rPr>
        <w:t xml:space="preserve">The risk is high. </w:t>
      </w:r>
    </w:p>
    <w:p w14:paraId="297372A1" w14:textId="77777777" w:rsidR="00846C7E" w:rsidRPr="00B50A5F" w:rsidRDefault="00846C7E" w:rsidP="00846C7E">
      <w:r w:rsidRPr="00B50A5F">
        <w:rPr>
          <w:rStyle w:val="Style13ptBold"/>
        </w:rPr>
        <w:t>Ross 8</w:t>
      </w:r>
      <w:r w:rsidRPr="00B50A5F">
        <w:t>, Associate Professor of Political Science, UCLA (Michael Ross, 2008, “Blood Barrels: Why Oil Wealth Fuels Conflict,” Foreign Affairs, Vol. 87, No. 2, University of Kansas Libraries, Hein Online)</w:t>
      </w:r>
    </w:p>
    <w:p w14:paraId="4D0142C2" w14:textId="77777777" w:rsidR="00846C7E" w:rsidRPr="00B50A5F" w:rsidRDefault="00846C7E" w:rsidP="00846C7E">
      <w:pPr>
        <w:rPr>
          <w:sz w:val="16"/>
          <w:szCs w:val="16"/>
        </w:rPr>
      </w:pPr>
      <w:r w:rsidRPr="00B50A5F">
        <w:rPr>
          <w:sz w:val="16"/>
          <w:szCs w:val="16"/>
        </w:rPr>
        <w:t xml:space="preserve">OIL ON FIRE </w:t>
      </w:r>
    </w:p>
    <w:p w14:paraId="446AF620" w14:textId="77777777" w:rsidR="00846C7E" w:rsidRPr="00B50A5F" w:rsidRDefault="00846C7E" w:rsidP="00846C7E">
      <w:pPr>
        <w:rPr>
          <w:sz w:val="16"/>
          <w:szCs w:val="16"/>
        </w:rPr>
      </w:pPr>
      <w:r w:rsidRPr="00B50A5F">
        <w:rPr>
          <w:sz w:val="16"/>
          <w:szCs w:val="16"/>
        </w:rPr>
        <w:t xml:space="preserve">For new oil and gas producers, the gravest danger is the possibility of armed conflict. Among developing countries, an oil producing country is twice as likely to suffer internal rebellion as a non-oil-producing one. The conflicts range in magnitude from low-level </w:t>
      </w:r>
      <w:r w:rsidRPr="00DB1B20">
        <w:rPr>
          <w:rStyle w:val="Emphasis"/>
          <w:highlight w:val="cyan"/>
        </w:rPr>
        <w:t>secessionist</w:t>
      </w:r>
      <w:r w:rsidRPr="00DB1B20">
        <w:rPr>
          <w:rStyle w:val="StyleUnderline"/>
          <w:highlight w:val="cyan"/>
        </w:rPr>
        <w:t xml:space="preserve"> struggles</w:t>
      </w:r>
      <w:r w:rsidRPr="00B50A5F">
        <w:rPr>
          <w:sz w:val="16"/>
          <w:szCs w:val="16"/>
        </w:rPr>
        <w:t xml:space="preserve">, such as those occurring </w:t>
      </w:r>
      <w:r w:rsidRPr="00DB1B20">
        <w:rPr>
          <w:rStyle w:val="StyleUnderline"/>
          <w:highlight w:val="cyan"/>
        </w:rPr>
        <w:t>in</w:t>
      </w:r>
      <w:r w:rsidRPr="00B50A5F">
        <w:rPr>
          <w:rStyle w:val="StyleUnderline"/>
        </w:rPr>
        <w:t xml:space="preserve"> the </w:t>
      </w:r>
      <w:r w:rsidRPr="00DB1B20">
        <w:rPr>
          <w:rStyle w:val="Emphasis"/>
          <w:highlight w:val="cyan"/>
        </w:rPr>
        <w:t>Niger</w:t>
      </w:r>
      <w:r w:rsidRPr="00B50A5F">
        <w:rPr>
          <w:rStyle w:val="StyleUnderline"/>
        </w:rPr>
        <w:t xml:space="preserve"> Delta and</w:t>
      </w:r>
      <w:r w:rsidRPr="00B50A5F">
        <w:rPr>
          <w:sz w:val="16"/>
          <w:szCs w:val="16"/>
        </w:rPr>
        <w:t xml:space="preserve"> southern </w:t>
      </w:r>
      <w:r w:rsidRPr="00B50A5F">
        <w:rPr>
          <w:rStyle w:val="StyleUnderline"/>
        </w:rPr>
        <w:t xml:space="preserve">Thailand, </w:t>
      </w:r>
      <w:r w:rsidRPr="00DB1B20">
        <w:rPr>
          <w:rStyle w:val="StyleUnderline"/>
          <w:highlight w:val="cyan"/>
        </w:rPr>
        <w:t xml:space="preserve">to </w:t>
      </w:r>
      <w:r w:rsidRPr="00DB1B20">
        <w:rPr>
          <w:rStyle w:val="Emphasis"/>
          <w:highlight w:val="cyan"/>
        </w:rPr>
        <w:t>full</w:t>
      </w:r>
      <w:r w:rsidRPr="00B50A5F">
        <w:rPr>
          <w:rStyle w:val="StyleUnderline"/>
        </w:rPr>
        <w:t xml:space="preserve">-blown </w:t>
      </w:r>
      <w:r w:rsidRPr="00DB1B20">
        <w:rPr>
          <w:rStyle w:val="Emphasis"/>
          <w:highlight w:val="cyan"/>
        </w:rPr>
        <w:t>civil wars</w:t>
      </w:r>
      <w:r w:rsidRPr="00B50A5F">
        <w:rPr>
          <w:sz w:val="16"/>
          <w:szCs w:val="16"/>
        </w:rPr>
        <w:t xml:space="preserve">, such as </w:t>
      </w:r>
      <w:r w:rsidRPr="00DB1B20">
        <w:rPr>
          <w:rStyle w:val="StyleUnderline"/>
          <w:highlight w:val="cyan"/>
        </w:rPr>
        <w:t xml:space="preserve">in </w:t>
      </w:r>
      <w:r w:rsidRPr="00DB1B20">
        <w:rPr>
          <w:rStyle w:val="Emphasis"/>
          <w:highlight w:val="cyan"/>
        </w:rPr>
        <w:t>Algeria</w:t>
      </w:r>
      <w:r w:rsidRPr="00DB1B20">
        <w:rPr>
          <w:rStyle w:val="StyleUnderline"/>
          <w:highlight w:val="cyan"/>
        </w:rPr>
        <w:t xml:space="preserve">, Colombia, </w:t>
      </w:r>
      <w:r w:rsidRPr="00DB1B20">
        <w:rPr>
          <w:rStyle w:val="Emphasis"/>
          <w:highlight w:val="cyan"/>
        </w:rPr>
        <w:t>Sudan</w:t>
      </w:r>
      <w:r w:rsidRPr="00DB1B20">
        <w:rPr>
          <w:rStyle w:val="StyleUnderline"/>
          <w:highlight w:val="cyan"/>
        </w:rPr>
        <w:t>, and</w:t>
      </w:r>
      <w:r w:rsidRPr="00B50A5F">
        <w:rPr>
          <w:sz w:val="16"/>
          <w:szCs w:val="16"/>
        </w:rPr>
        <w:t xml:space="preserve">, of course, </w:t>
      </w:r>
      <w:r w:rsidRPr="00DB1B20">
        <w:rPr>
          <w:rStyle w:val="Emphasis"/>
          <w:highlight w:val="cyan"/>
        </w:rPr>
        <w:t>Iraq</w:t>
      </w:r>
      <w:r w:rsidRPr="00B50A5F">
        <w:rPr>
          <w:sz w:val="16"/>
          <w:szCs w:val="16"/>
        </w:rPr>
        <w:t>.</w:t>
      </w:r>
    </w:p>
    <w:p w14:paraId="567107CF" w14:textId="77777777" w:rsidR="00846C7E" w:rsidRPr="00B50A5F" w:rsidRDefault="00846C7E" w:rsidP="00846C7E">
      <w:pPr>
        <w:rPr>
          <w:sz w:val="16"/>
          <w:szCs w:val="16"/>
        </w:rPr>
      </w:pPr>
      <w:r w:rsidRPr="00DB1B20">
        <w:rPr>
          <w:rStyle w:val="StyleUnderline"/>
          <w:highlight w:val="cyan"/>
        </w:rPr>
        <w:t xml:space="preserve">Oil </w:t>
      </w:r>
      <w:r w:rsidRPr="00DB1B20">
        <w:rPr>
          <w:rStyle w:val="Emphasis"/>
          <w:highlight w:val="cyan"/>
        </w:rPr>
        <w:t>wealth</w:t>
      </w:r>
      <w:r w:rsidRPr="00B50A5F">
        <w:rPr>
          <w:rStyle w:val="StyleUnderline"/>
        </w:rPr>
        <w:t xml:space="preserve"> can </w:t>
      </w:r>
      <w:r w:rsidRPr="00DB1B20">
        <w:rPr>
          <w:rStyle w:val="StyleUnderline"/>
          <w:highlight w:val="cyan"/>
        </w:rPr>
        <w:t xml:space="preserve">trigger </w:t>
      </w:r>
      <w:r w:rsidRPr="00DB1B20">
        <w:rPr>
          <w:rStyle w:val="Emphasis"/>
          <w:highlight w:val="cyan"/>
        </w:rPr>
        <w:t>conflict</w:t>
      </w:r>
      <w:r w:rsidRPr="00B50A5F">
        <w:rPr>
          <w:sz w:val="16"/>
          <w:szCs w:val="16"/>
        </w:rPr>
        <w:t xml:space="preserve"> in three ways. First, it can cause </w:t>
      </w:r>
      <w:r w:rsidRPr="00DB1B20">
        <w:rPr>
          <w:rStyle w:val="StyleUnderline"/>
          <w:highlight w:val="cyan"/>
        </w:rPr>
        <w:t xml:space="preserve">economic </w:t>
      </w:r>
      <w:r w:rsidRPr="00DB1B20">
        <w:rPr>
          <w:rStyle w:val="Emphasis"/>
          <w:highlight w:val="cyan"/>
        </w:rPr>
        <w:t>instability</w:t>
      </w:r>
      <w:r w:rsidRPr="00B50A5F">
        <w:rPr>
          <w:sz w:val="16"/>
          <w:szCs w:val="16"/>
        </w:rPr>
        <w:t xml:space="preserve">, which then </w:t>
      </w:r>
      <w:r w:rsidRPr="00DB1B20">
        <w:rPr>
          <w:rStyle w:val="StyleUnderline"/>
          <w:highlight w:val="cyan"/>
        </w:rPr>
        <w:t xml:space="preserve">leads to </w:t>
      </w:r>
      <w:r w:rsidRPr="00DB1B20">
        <w:rPr>
          <w:rStyle w:val="Emphasis"/>
          <w:highlight w:val="cyan"/>
        </w:rPr>
        <w:t>political</w:t>
      </w:r>
      <w:r w:rsidRPr="00DB1B20">
        <w:rPr>
          <w:rStyle w:val="StyleUnderline"/>
          <w:highlight w:val="cyan"/>
        </w:rPr>
        <w:t xml:space="preserve"> instability</w:t>
      </w:r>
      <w:r w:rsidRPr="00B50A5F">
        <w:rPr>
          <w:sz w:val="16"/>
          <w:szCs w:val="16"/>
        </w:rPr>
        <w:t xml:space="preserve">. When people lose their jobs, they become more frustrated with their government and more vulnerable to being recruited by rebel armies that challenge the cash-starved government. A sudden drop in income can result in internal strife in any country, but </w:t>
      </w:r>
      <w:r w:rsidRPr="00B50A5F">
        <w:rPr>
          <w:rStyle w:val="StyleUnderline"/>
        </w:rPr>
        <w:t xml:space="preserve">because </w:t>
      </w:r>
      <w:r w:rsidRPr="00B50A5F">
        <w:rPr>
          <w:rStyle w:val="Emphasis"/>
        </w:rPr>
        <w:t>oil prices</w:t>
      </w:r>
      <w:r w:rsidRPr="00B50A5F">
        <w:rPr>
          <w:rStyle w:val="StyleUnderline"/>
        </w:rPr>
        <w:t xml:space="preserve"> are</w:t>
      </w:r>
      <w:r w:rsidRPr="00B50A5F">
        <w:rPr>
          <w:sz w:val="16"/>
          <w:szCs w:val="16"/>
        </w:rPr>
        <w:t xml:space="preserve"> unusually </w:t>
      </w:r>
      <w:r w:rsidRPr="00B50A5F">
        <w:rPr>
          <w:rStyle w:val="StyleUnderline"/>
        </w:rPr>
        <w:t xml:space="preserve">volatile, oil-producing </w:t>
      </w:r>
      <w:r w:rsidRPr="00B50A5F">
        <w:rPr>
          <w:rStyle w:val="Emphasis"/>
        </w:rPr>
        <w:t>countries</w:t>
      </w:r>
      <w:r w:rsidRPr="00B50A5F">
        <w:rPr>
          <w:rStyle w:val="StyleUnderline"/>
        </w:rPr>
        <w:t xml:space="preserve"> tend to be </w:t>
      </w:r>
      <w:r w:rsidRPr="00B50A5F">
        <w:rPr>
          <w:rStyle w:val="Emphasis"/>
        </w:rPr>
        <w:t>battered</w:t>
      </w:r>
      <w:r w:rsidRPr="00B50A5F">
        <w:rPr>
          <w:rStyle w:val="StyleUnderline"/>
        </w:rPr>
        <w:t xml:space="preserve"> by cycles of</w:t>
      </w:r>
      <w:r w:rsidRPr="00B50A5F">
        <w:rPr>
          <w:sz w:val="16"/>
          <w:szCs w:val="16"/>
        </w:rPr>
        <w:t xml:space="preserve"> </w:t>
      </w:r>
      <w:r w:rsidRPr="00B50A5F">
        <w:rPr>
          <w:rStyle w:val="Emphasis"/>
        </w:rPr>
        <w:t>booms</w:t>
      </w:r>
      <w:r w:rsidRPr="00B50A5F">
        <w:rPr>
          <w:rStyle w:val="StyleUnderline"/>
        </w:rPr>
        <w:t xml:space="preserve"> and </w:t>
      </w:r>
      <w:r w:rsidRPr="00B50A5F">
        <w:rPr>
          <w:rStyle w:val="Emphasis"/>
        </w:rPr>
        <w:t>busts</w:t>
      </w:r>
      <w:r w:rsidRPr="00B50A5F">
        <w:rPr>
          <w:sz w:val="16"/>
          <w:szCs w:val="16"/>
        </w:rPr>
        <w:t>. And the more dependent a government is on its oil revenues, the more likely it is to face turmoil when prices go south.</w:t>
      </w:r>
    </w:p>
    <w:p w14:paraId="49457667" w14:textId="77777777" w:rsidR="00846C7E" w:rsidRPr="00B50A5F" w:rsidRDefault="00846C7E" w:rsidP="00846C7E">
      <w:pPr>
        <w:rPr>
          <w:sz w:val="16"/>
          <w:szCs w:val="16"/>
        </w:rPr>
      </w:pPr>
      <w:r w:rsidRPr="00B50A5F">
        <w:rPr>
          <w:sz w:val="16"/>
          <w:szCs w:val="16"/>
        </w:rPr>
        <w:t xml:space="preserve">Second, </w:t>
      </w:r>
      <w:r w:rsidRPr="00DB1B20">
        <w:rPr>
          <w:rStyle w:val="Emphasis"/>
          <w:highlight w:val="cyan"/>
        </w:rPr>
        <w:t>oil wealth</w:t>
      </w:r>
      <w:r w:rsidRPr="00DB1B20">
        <w:rPr>
          <w:rStyle w:val="StyleUnderline"/>
          <w:highlight w:val="cyan"/>
        </w:rPr>
        <w:t xml:space="preserve"> often</w:t>
      </w:r>
      <w:r w:rsidRPr="00B50A5F">
        <w:rPr>
          <w:rStyle w:val="StyleUnderline"/>
        </w:rPr>
        <w:t xml:space="preserve"> helps </w:t>
      </w:r>
      <w:r w:rsidRPr="00DB1B20">
        <w:rPr>
          <w:rStyle w:val="StyleUnderline"/>
          <w:highlight w:val="cyan"/>
        </w:rPr>
        <w:t xml:space="preserve">support </w:t>
      </w:r>
      <w:r w:rsidRPr="00DB1B20">
        <w:rPr>
          <w:rStyle w:val="Emphasis"/>
          <w:highlight w:val="cyan"/>
        </w:rPr>
        <w:t>insurgencies</w:t>
      </w:r>
      <w:r w:rsidRPr="00B50A5F">
        <w:rPr>
          <w:sz w:val="16"/>
          <w:szCs w:val="16"/>
        </w:rPr>
        <w:t xml:space="preserve">. Rebellions in many countries fail when their instigators run out of funds. But raising money in petroleum-rich countries is relatively easy: </w:t>
      </w:r>
      <w:r w:rsidRPr="00B50A5F">
        <w:rPr>
          <w:rStyle w:val="StyleUnderline"/>
        </w:rPr>
        <w:t xml:space="preserve">insurgents can steal oil and </w:t>
      </w:r>
      <w:r w:rsidRPr="00B50A5F">
        <w:rPr>
          <w:rStyle w:val="Emphasis"/>
        </w:rPr>
        <w:t>sell it</w:t>
      </w:r>
      <w:r w:rsidRPr="00B50A5F">
        <w:rPr>
          <w:rStyle w:val="StyleUnderline"/>
        </w:rPr>
        <w:t xml:space="preserve"> on the </w:t>
      </w:r>
      <w:r w:rsidRPr="00B50A5F">
        <w:rPr>
          <w:rStyle w:val="Emphasis"/>
        </w:rPr>
        <w:t>black market</w:t>
      </w:r>
      <w:r w:rsidRPr="00B50A5F">
        <w:rPr>
          <w:sz w:val="16"/>
          <w:szCs w:val="16"/>
        </w:rPr>
        <w:t xml:space="preserve"> (as has happened </w:t>
      </w:r>
      <w:r w:rsidRPr="00B50A5F">
        <w:rPr>
          <w:rStyle w:val="StyleUnderline"/>
        </w:rPr>
        <w:t xml:space="preserve">in </w:t>
      </w:r>
      <w:r w:rsidRPr="00B50A5F">
        <w:rPr>
          <w:rStyle w:val="Emphasis"/>
        </w:rPr>
        <w:t>Iraq</w:t>
      </w:r>
      <w:r w:rsidRPr="00B50A5F">
        <w:rPr>
          <w:rStyle w:val="StyleUnderline"/>
        </w:rPr>
        <w:t xml:space="preserve"> and </w:t>
      </w:r>
      <w:r w:rsidRPr="00B50A5F">
        <w:rPr>
          <w:rStyle w:val="Emphasis"/>
        </w:rPr>
        <w:t>Nigeria</w:t>
      </w:r>
      <w:r w:rsidRPr="00B50A5F">
        <w:rPr>
          <w:sz w:val="16"/>
          <w:szCs w:val="16"/>
        </w:rPr>
        <w:t>), extort money from oil companies working in remote areas (as in Colombia and Sudan), or find business partners to fund them in exchange for future consideration in the event they seize power (as in Equatorial Guinea and the Republic of the Congo).</w:t>
      </w:r>
    </w:p>
    <w:p w14:paraId="08DC1DF8" w14:textId="77777777" w:rsidR="00846C7E" w:rsidRPr="00B50A5F" w:rsidRDefault="00846C7E" w:rsidP="00846C7E">
      <w:pPr>
        <w:rPr>
          <w:sz w:val="16"/>
          <w:szCs w:val="16"/>
        </w:rPr>
      </w:pPr>
      <w:r w:rsidRPr="00B50A5F">
        <w:rPr>
          <w:sz w:val="16"/>
          <w:szCs w:val="16"/>
        </w:rPr>
        <w:t xml:space="preserve">Third, </w:t>
      </w:r>
      <w:r w:rsidRPr="00B50A5F">
        <w:rPr>
          <w:rStyle w:val="StyleUnderline"/>
        </w:rPr>
        <w:t xml:space="preserve">oil wealth encourages </w:t>
      </w:r>
      <w:r w:rsidRPr="00B50A5F">
        <w:rPr>
          <w:rStyle w:val="Emphasis"/>
        </w:rPr>
        <w:t>separatism</w:t>
      </w:r>
      <w:r w:rsidRPr="00B50A5F">
        <w:rPr>
          <w:sz w:val="16"/>
          <w:szCs w:val="16"/>
        </w:rPr>
        <w:t xml:space="preserve">. Oil and gas are usually produced in self-contained economic enclaves that yield a lot of revenue for the central government but provide few jobs for locals-who also often bear the costs of petroleum development, such as lost property rights and environmental damage. To reverse the imbalance, some locals seek autonomy from the central government, as have the people in the </w:t>
      </w:r>
      <w:r w:rsidRPr="00B50A5F">
        <w:rPr>
          <w:rStyle w:val="StyleUnderline"/>
        </w:rPr>
        <w:t xml:space="preserve">petroleum-rich </w:t>
      </w:r>
      <w:r w:rsidRPr="00B50A5F">
        <w:rPr>
          <w:rStyle w:val="Emphasis"/>
        </w:rPr>
        <w:t>regions</w:t>
      </w:r>
      <w:r w:rsidRPr="00B50A5F">
        <w:rPr>
          <w:rStyle w:val="StyleUnderline"/>
        </w:rPr>
        <w:t xml:space="preserve"> of</w:t>
      </w:r>
      <w:r w:rsidRPr="00B50A5F">
        <w:rPr>
          <w:sz w:val="16"/>
          <w:szCs w:val="16"/>
        </w:rPr>
        <w:t xml:space="preserve"> Bolivia, Indonesia, </w:t>
      </w:r>
      <w:r w:rsidRPr="00B50A5F">
        <w:rPr>
          <w:rStyle w:val="Emphasis"/>
        </w:rPr>
        <w:t>Iran</w:t>
      </w:r>
      <w:r w:rsidRPr="00B50A5F">
        <w:rPr>
          <w:rStyle w:val="StyleUnderline"/>
        </w:rPr>
        <w:t xml:space="preserve">, Iraq, </w:t>
      </w:r>
      <w:r w:rsidRPr="00B50A5F">
        <w:rPr>
          <w:rStyle w:val="Emphasis"/>
        </w:rPr>
        <w:t>Nigeria</w:t>
      </w:r>
      <w:r w:rsidRPr="00B50A5F">
        <w:rPr>
          <w:rStyle w:val="StyleUnderline"/>
        </w:rPr>
        <w:t xml:space="preserve">, and </w:t>
      </w:r>
      <w:r w:rsidRPr="00B50A5F">
        <w:rPr>
          <w:rStyle w:val="Emphasis"/>
        </w:rPr>
        <w:t>Sudan</w:t>
      </w:r>
      <w:r w:rsidRPr="00B50A5F">
        <w:rPr>
          <w:sz w:val="16"/>
          <w:szCs w:val="16"/>
        </w:rPr>
        <w:t>.</w:t>
      </w:r>
    </w:p>
    <w:p w14:paraId="7F7670AE" w14:textId="77777777" w:rsidR="00846C7E" w:rsidRPr="00B50A5F" w:rsidRDefault="00846C7E" w:rsidP="00846C7E">
      <w:pPr>
        <w:rPr>
          <w:sz w:val="16"/>
          <w:szCs w:val="16"/>
        </w:rPr>
      </w:pPr>
      <w:r w:rsidRPr="00B50A5F">
        <w:rPr>
          <w:sz w:val="16"/>
          <w:szCs w:val="16"/>
        </w:rPr>
        <w:t xml:space="preserve">This is not to say that petroleum is the only source of such conflicts or that it inevitably breeds violence. In fact, almost half of all the states that have produced oil since 197o have been conflict-free. </w:t>
      </w:r>
      <w:r w:rsidRPr="00B50A5F">
        <w:rPr>
          <w:rStyle w:val="StyleUnderline"/>
        </w:rPr>
        <w:t>Oil</w:t>
      </w:r>
      <w:r w:rsidRPr="00B50A5F">
        <w:rPr>
          <w:sz w:val="16"/>
          <w:szCs w:val="16"/>
        </w:rPr>
        <w:t xml:space="preserve"> alone cannot create conflict, but it both </w:t>
      </w:r>
      <w:r w:rsidRPr="00DB1B20">
        <w:rPr>
          <w:rStyle w:val="StyleUnderline"/>
          <w:highlight w:val="cyan"/>
        </w:rPr>
        <w:t>exacerbates</w:t>
      </w:r>
      <w:r w:rsidRPr="00B50A5F">
        <w:rPr>
          <w:rStyle w:val="StyleUnderline"/>
        </w:rPr>
        <w:t xml:space="preserve"> latent </w:t>
      </w:r>
      <w:r w:rsidRPr="00DB1B20">
        <w:rPr>
          <w:rStyle w:val="Emphasis"/>
          <w:highlight w:val="cyan"/>
        </w:rPr>
        <w:t>tensions</w:t>
      </w:r>
      <w:r w:rsidRPr="00DB1B20">
        <w:rPr>
          <w:rStyle w:val="StyleUnderline"/>
          <w:highlight w:val="cyan"/>
        </w:rPr>
        <w:t xml:space="preserve"> and gives governments</w:t>
      </w:r>
      <w:r w:rsidRPr="00B50A5F">
        <w:rPr>
          <w:sz w:val="16"/>
          <w:szCs w:val="16"/>
        </w:rPr>
        <w:t xml:space="preserve"> and their </w:t>
      </w:r>
      <w:r w:rsidRPr="00B50A5F">
        <w:rPr>
          <w:rStyle w:val="StyleUnderline"/>
        </w:rPr>
        <w:t xml:space="preserve">more </w:t>
      </w:r>
      <w:r w:rsidRPr="00DB1B20">
        <w:rPr>
          <w:rStyle w:val="Emphasis"/>
          <w:highlight w:val="cyan"/>
        </w:rPr>
        <w:t>militant</w:t>
      </w:r>
      <w:r w:rsidRPr="00DB1B20">
        <w:rPr>
          <w:rStyle w:val="StyleUnderline"/>
          <w:highlight w:val="cyan"/>
        </w:rPr>
        <w:t xml:space="preserve"> opponents</w:t>
      </w:r>
      <w:r w:rsidRPr="00B50A5F">
        <w:rPr>
          <w:sz w:val="16"/>
          <w:szCs w:val="16"/>
        </w:rPr>
        <w:t xml:space="preserve"> the means to fight them out. Governments that limit corruption and put their windfalls to good use rarely face unrest. Unfortunately, </w:t>
      </w:r>
      <w:r w:rsidRPr="00B50A5F">
        <w:rPr>
          <w:rStyle w:val="Emphasis"/>
        </w:rPr>
        <w:t>oil</w:t>
      </w:r>
      <w:r w:rsidRPr="00B50A5F">
        <w:rPr>
          <w:rStyle w:val="StyleUnderline"/>
        </w:rPr>
        <w:t xml:space="preserve"> production is now rising</w:t>
      </w:r>
      <w:r w:rsidRPr="00B50A5F">
        <w:rPr>
          <w:sz w:val="16"/>
          <w:szCs w:val="16"/>
        </w:rPr>
        <w:t xml:space="preserve"> precisely </w:t>
      </w:r>
      <w:r w:rsidRPr="00B50A5F">
        <w:rPr>
          <w:rStyle w:val="StyleUnderline"/>
        </w:rPr>
        <w:t xml:space="preserve">in those </w:t>
      </w:r>
      <w:r w:rsidRPr="00B50A5F">
        <w:rPr>
          <w:rStyle w:val="Emphasis"/>
        </w:rPr>
        <w:t>countries</w:t>
      </w:r>
      <w:r w:rsidRPr="00B50A5F">
        <w:rPr>
          <w:rStyle w:val="StyleUnderline"/>
        </w:rPr>
        <w:t xml:space="preserve"> where wise leadership is</w:t>
      </w:r>
      <w:r w:rsidRPr="00B50A5F">
        <w:rPr>
          <w:sz w:val="16"/>
          <w:szCs w:val="16"/>
        </w:rPr>
        <w:t xml:space="preserve"> often </w:t>
      </w:r>
      <w:r w:rsidRPr="00B50A5F">
        <w:rPr>
          <w:rStyle w:val="StyleUnderline"/>
        </w:rPr>
        <w:t xml:space="preserve">in </w:t>
      </w:r>
      <w:r w:rsidRPr="00B50A5F">
        <w:rPr>
          <w:rStyle w:val="Emphasis"/>
        </w:rPr>
        <w:t>short supply</w:t>
      </w:r>
      <w:r w:rsidRPr="00B50A5F">
        <w:rPr>
          <w:sz w:val="16"/>
          <w:szCs w:val="16"/>
        </w:rPr>
        <w:t xml:space="preserve">. Most of the new </w:t>
      </w:r>
      <w:r w:rsidRPr="00B50A5F">
        <w:rPr>
          <w:rStyle w:val="StyleUnderline"/>
        </w:rPr>
        <w:t>energy-rich states</w:t>
      </w:r>
      <w:r w:rsidRPr="00B50A5F">
        <w:rPr>
          <w:sz w:val="16"/>
          <w:szCs w:val="16"/>
        </w:rPr>
        <w:t xml:space="preserve"> are </w:t>
      </w:r>
      <w:r w:rsidRPr="00B50A5F">
        <w:rPr>
          <w:rStyle w:val="StyleUnderline"/>
        </w:rPr>
        <w:t xml:space="preserve">in </w:t>
      </w:r>
      <w:r w:rsidRPr="00B50A5F">
        <w:rPr>
          <w:rStyle w:val="Emphasis"/>
        </w:rPr>
        <w:t>Africa</w:t>
      </w:r>
      <w:r w:rsidRPr="00B50A5F">
        <w:rPr>
          <w:sz w:val="16"/>
          <w:szCs w:val="16"/>
        </w:rPr>
        <w:t xml:space="preserve"> (Chad, C6te d'lvoire, Mauritania, Namibia, and Sao Tom6 and Principe), </w:t>
      </w:r>
      <w:r w:rsidRPr="00B50A5F">
        <w:rPr>
          <w:rStyle w:val="StyleUnderline"/>
        </w:rPr>
        <w:t xml:space="preserve">the </w:t>
      </w:r>
      <w:r w:rsidRPr="00B50A5F">
        <w:rPr>
          <w:rStyle w:val="Emphasis"/>
        </w:rPr>
        <w:t>Caspian</w:t>
      </w:r>
      <w:r w:rsidRPr="00B50A5F">
        <w:rPr>
          <w:rStyle w:val="StyleUnderline"/>
        </w:rPr>
        <w:t xml:space="preserve"> basin</w:t>
      </w:r>
      <w:r w:rsidRPr="00B50A5F">
        <w:rPr>
          <w:sz w:val="16"/>
          <w:szCs w:val="16"/>
        </w:rPr>
        <w:t xml:space="preserve"> (Azerbaijan, Kazakhstan, and Turkmenistan), </w:t>
      </w:r>
      <w:r w:rsidRPr="00B50A5F">
        <w:rPr>
          <w:rStyle w:val="StyleUnderline"/>
        </w:rPr>
        <w:t xml:space="preserve">or Southeast </w:t>
      </w:r>
      <w:r w:rsidRPr="00B50A5F">
        <w:rPr>
          <w:rStyle w:val="Emphasis"/>
        </w:rPr>
        <w:t>Asia</w:t>
      </w:r>
      <w:r w:rsidRPr="00B50A5F">
        <w:rPr>
          <w:sz w:val="16"/>
          <w:szCs w:val="16"/>
        </w:rPr>
        <w:t xml:space="preserve"> (Cambodia, East Timor, Myanmar, and Vietnam). Almost </w:t>
      </w:r>
      <w:r w:rsidRPr="00B50A5F">
        <w:rPr>
          <w:rStyle w:val="StyleUnderline"/>
        </w:rPr>
        <w:t>all are undemocratic</w:t>
      </w:r>
      <w:r w:rsidRPr="00B50A5F">
        <w:rPr>
          <w:sz w:val="16"/>
          <w:szCs w:val="16"/>
        </w:rPr>
        <w:t xml:space="preserve">. The majority are </w:t>
      </w:r>
      <w:r w:rsidRPr="00B50A5F">
        <w:rPr>
          <w:rStyle w:val="StyleUnderline"/>
        </w:rPr>
        <w:t xml:space="preserve">very </w:t>
      </w:r>
      <w:r w:rsidRPr="00B50A5F">
        <w:rPr>
          <w:rStyle w:val="Emphasis"/>
        </w:rPr>
        <w:t>poor</w:t>
      </w:r>
      <w:r w:rsidRPr="00B50A5F">
        <w:rPr>
          <w:rStyle w:val="StyleUnderline"/>
        </w:rPr>
        <w:t xml:space="preserve"> and ill equipped to manage</w:t>
      </w:r>
      <w:r w:rsidRPr="00B50A5F">
        <w:rPr>
          <w:sz w:val="16"/>
          <w:szCs w:val="16"/>
        </w:rPr>
        <w:t xml:space="preserve"> a sudden and </w:t>
      </w:r>
      <w:r w:rsidRPr="00B50A5F">
        <w:rPr>
          <w:rStyle w:val="StyleUnderline"/>
        </w:rPr>
        <w:t xml:space="preserve">large </w:t>
      </w:r>
      <w:r w:rsidRPr="00B50A5F">
        <w:rPr>
          <w:rStyle w:val="Emphasis"/>
        </w:rPr>
        <w:t>influx</w:t>
      </w:r>
      <w:r w:rsidRPr="00B50A5F">
        <w:rPr>
          <w:rStyle w:val="StyleUnderline"/>
        </w:rPr>
        <w:t xml:space="preserve"> of </w:t>
      </w:r>
      <w:r w:rsidRPr="00B50A5F">
        <w:rPr>
          <w:rStyle w:val="Emphasis"/>
        </w:rPr>
        <w:t>revenues</w:t>
      </w:r>
      <w:r w:rsidRPr="00B50A5F">
        <w:rPr>
          <w:sz w:val="16"/>
          <w:szCs w:val="16"/>
        </w:rPr>
        <w:t>. And many also have limited petroleum reserves-just enough to yield large revenues for a decade or two-which means that if they succumb to civil war, they will squander whatever chance they had of using their oil windfalls to escape from poverty.</w:t>
      </w:r>
    </w:p>
    <w:p w14:paraId="7DCDCF40" w14:textId="77777777" w:rsidR="00846C7E" w:rsidRDefault="00846C7E" w:rsidP="00846C7E"/>
    <w:p w14:paraId="5B94B6D2" w14:textId="77777777" w:rsidR="00846C7E" w:rsidRDefault="00846C7E" w:rsidP="00846C7E">
      <w:pPr>
        <w:pStyle w:val="Heading3"/>
      </w:pPr>
      <w:r>
        <w:t xml:space="preserve">     1AR---I/L---High Prices---AT: Civil Wars</w:t>
      </w:r>
    </w:p>
    <w:p w14:paraId="733677C5" w14:textId="77777777" w:rsidR="00846C7E" w:rsidRDefault="00846C7E" w:rsidP="00846C7E">
      <w:pPr>
        <w:pStyle w:val="Heading4"/>
      </w:pPr>
      <w:r>
        <w:t xml:space="preserve">Oil rents cause civil wars. </w:t>
      </w:r>
    </w:p>
    <w:p w14:paraId="0B9DA679" w14:textId="77777777" w:rsidR="00846C7E" w:rsidRDefault="00846C7E" w:rsidP="00846C7E">
      <w:r w:rsidRPr="00935323">
        <w:rPr>
          <w:rStyle w:val="Style13ptBold"/>
        </w:rPr>
        <w:t>Hatak and Karakaya 20</w:t>
      </w:r>
      <w:r>
        <w:t>, *Professor at San Jose State University, **Professor at Philander Smith College (*Sambuddha Hatak, **Suveyda Karakaya, 2020, “</w:t>
      </w:r>
      <w:r w:rsidRPr="00935323">
        <w:t>Terrorists as Rebels: Territorial Goals, Oil Resources, and Civil War Onset in Terrorist Campaigns</w:t>
      </w:r>
      <w:r>
        <w:t>,” Foreign Policy Analysis, Vol. 0, pp. 1-19, University of Kansas Libraries, Pro Quest)</w:t>
      </w:r>
    </w:p>
    <w:p w14:paraId="3A0824A2" w14:textId="77777777" w:rsidR="00846C7E" w:rsidRPr="001C2BAA" w:rsidRDefault="00846C7E" w:rsidP="00846C7E">
      <w:pPr>
        <w:rPr>
          <w:rStyle w:val="StyleUnderline"/>
        </w:rPr>
      </w:pPr>
      <w:r w:rsidRPr="001C2BAA">
        <w:rPr>
          <w:rStyle w:val="StyleUnderline"/>
        </w:rPr>
        <w:t xml:space="preserve">The literature on </w:t>
      </w:r>
      <w:r w:rsidRPr="001C2BAA">
        <w:rPr>
          <w:rStyle w:val="Emphasis"/>
        </w:rPr>
        <w:t>civil war</w:t>
      </w:r>
      <w:r w:rsidRPr="001C2BAA">
        <w:rPr>
          <w:rStyle w:val="StyleUnderline"/>
        </w:rPr>
        <w:t xml:space="preserve"> suggests</w:t>
      </w:r>
      <w:r w:rsidRPr="001C2BAA">
        <w:rPr>
          <w:sz w:val="16"/>
        </w:rPr>
        <w:t xml:space="preserve"> that a number of factors such as </w:t>
      </w:r>
      <w:r w:rsidRPr="00E55E5B">
        <w:rPr>
          <w:rStyle w:val="Emphasis"/>
          <w:highlight w:val="cyan"/>
        </w:rPr>
        <w:t>oil</w:t>
      </w:r>
      <w:r w:rsidRPr="001C2BAA">
        <w:rPr>
          <w:rStyle w:val="StyleUnderline"/>
        </w:rPr>
        <w:t xml:space="preserve"> dependence</w:t>
      </w:r>
      <w:r w:rsidRPr="001C2BAA">
        <w:rPr>
          <w:sz w:val="16"/>
        </w:rPr>
        <w:t xml:space="preserve">, ethnic diversity, grievances, mountainous terrain, population, poverty, religion, regime type, and state repression </w:t>
      </w:r>
      <w:r w:rsidRPr="001C2BAA">
        <w:rPr>
          <w:rStyle w:val="StyleUnderline"/>
        </w:rPr>
        <w:t xml:space="preserve">have the potential to </w:t>
      </w:r>
      <w:r w:rsidRPr="00E55E5B">
        <w:rPr>
          <w:rStyle w:val="Emphasis"/>
          <w:highlight w:val="cyan"/>
        </w:rPr>
        <w:t>increase</w:t>
      </w:r>
      <w:r w:rsidRPr="001C2BAA">
        <w:rPr>
          <w:rStyle w:val="StyleUnderline"/>
        </w:rPr>
        <w:t xml:space="preserve"> the </w:t>
      </w:r>
      <w:r w:rsidRPr="00E55E5B">
        <w:rPr>
          <w:rStyle w:val="StyleUnderline"/>
          <w:highlight w:val="cyan"/>
        </w:rPr>
        <w:t xml:space="preserve">risk of </w:t>
      </w:r>
      <w:r w:rsidRPr="00E55E5B">
        <w:rPr>
          <w:rStyle w:val="Emphasis"/>
          <w:highlight w:val="cyan"/>
        </w:rPr>
        <w:t>civil wars</w:t>
      </w:r>
      <w:r w:rsidRPr="001C2BAA">
        <w:rPr>
          <w:sz w:val="16"/>
        </w:rPr>
        <w:t xml:space="preserve"> (Fearon and Laitin 2003; Collier and Hoeffler 2004; Sambanis 2004; Fearon 2005; Ross 2006; Karakaya 2016). Previous studies show </w:t>
      </w:r>
      <w:r w:rsidRPr="00E55E5B">
        <w:rPr>
          <w:rStyle w:val="Emphasis"/>
          <w:highlight w:val="cyan"/>
        </w:rPr>
        <w:t>rentier</w:t>
      </w:r>
      <w:r w:rsidRPr="00E55E5B">
        <w:rPr>
          <w:rStyle w:val="StyleUnderline"/>
          <w:highlight w:val="cyan"/>
        </w:rPr>
        <w:t xml:space="preserve"> states with</w:t>
      </w:r>
      <w:r w:rsidRPr="001C2BAA">
        <w:rPr>
          <w:rStyle w:val="StyleUnderline"/>
        </w:rPr>
        <w:t xml:space="preserve"> economies </w:t>
      </w:r>
      <w:r w:rsidRPr="00E55E5B">
        <w:rPr>
          <w:rStyle w:val="Emphasis"/>
          <w:highlight w:val="cyan"/>
        </w:rPr>
        <w:t>dependent</w:t>
      </w:r>
      <w:r w:rsidRPr="001C2BAA">
        <w:rPr>
          <w:rStyle w:val="StyleUnderline"/>
        </w:rPr>
        <w:t xml:space="preserve"> on oil</w:t>
      </w:r>
      <w:r w:rsidRPr="001C2BAA">
        <w:rPr>
          <w:sz w:val="16"/>
        </w:rPr>
        <w:t xml:space="preserve"> or other natural resources </w:t>
      </w:r>
      <w:r w:rsidRPr="00E55E5B">
        <w:rPr>
          <w:rStyle w:val="StyleUnderline"/>
          <w:highlight w:val="cyan"/>
        </w:rPr>
        <w:t xml:space="preserve">are </w:t>
      </w:r>
      <w:r w:rsidRPr="00E55E5B">
        <w:rPr>
          <w:rStyle w:val="Emphasis"/>
          <w:highlight w:val="cyan"/>
        </w:rPr>
        <w:t>more likely</w:t>
      </w:r>
      <w:r w:rsidRPr="00E55E5B">
        <w:rPr>
          <w:rStyle w:val="StyleUnderline"/>
          <w:highlight w:val="cyan"/>
        </w:rPr>
        <w:t xml:space="preserve"> to experience </w:t>
      </w:r>
      <w:r w:rsidRPr="00E55E5B">
        <w:rPr>
          <w:rStyle w:val="Emphasis"/>
          <w:highlight w:val="cyan"/>
        </w:rPr>
        <w:t>civil war</w:t>
      </w:r>
      <w:r w:rsidRPr="001C2BAA">
        <w:rPr>
          <w:rStyle w:val="StyleUnderline"/>
        </w:rPr>
        <w:t xml:space="preserve">. Oil </w:t>
      </w:r>
      <w:r w:rsidRPr="00E55E5B">
        <w:rPr>
          <w:rStyle w:val="StyleUnderline"/>
          <w:highlight w:val="cyan"/>
        </w:rPr>
        <w:t xml:space="preserve">rents make leaders </w:t>
      </w:r>
      <w:r w:rsidRPr="00E55E5B">
        <w:rPr>
          <w:rStyle w:val="Emphasis"/>
          <w:highlight w:val="cyan"/>
        </w:rPr>
        <w:t>less dependent</w:t>
      </w:r>
      <w:r w:rsidRPr="00E55E5B">
        <w:rPr>
          <w:rStyle w:val="StyleUnderline"/>
          <w:highlight w:val="cyan"/>
        </w:rPr>
        <w:t xml:space="preserve"> on tax</w:t>
      </w:r>
      <w:r w:rsidRPr="001C2BAA">
        <w:rPr>
          <w:rStyle w:val="StyleUnderline"/>
        </w:rPr>
        <w:t xml:space="preserve"> revenues, </w:t>
      </w:r>
      <w:r w:rsidRPr="00E55E5B">
        <w:rPr>
          <w:rStyle w:val="StyleUnderline"/>
          <w:highlight w:val="cyan"/>
        </w:rPr>
        <w:t xml:space="preserve">which create </w:t>
      </w:r>
      <w:r w:rsidRPr="00E55E5B">
        <w:rPr>
          <w:rStyle w:val="Emphasis"/>
          <w:highlight w:val="cyan"/>
        </w:rPr>
        <w:t>weak institutions</w:t>
      </w:r>
      <w:r w:rsidRPr="001C2BAA">
        <w:rPr>
          <w:rStyle w:val="StyleUnderline"/>
        </w:rPr>
        <w:t xml:space="preserve">. Weak institutions </w:t>
      </w:r>
      <w:r w:rsidRPr="00E55E5B">
        <w:rPr>
          <w:rStyle w:val="StyleUnderline"/>
          <w:highlight w:val="cyan"/>
        </w:rPr>
        <w:t xml:space="preserve">in turn </w:t>
      </w:r>
      <w:r w:rsidRPr="00E55E5B">
        <w:rPr>
          <w:rStyle w:val="Emphasis"/>
          <w:highlight w:val="cyan"/>
        </w:rPr>
        <w:t>increase</w:t>
      </w:r>
      <w:r w:rsidRPr="001C2BAA">
        <w:rPr>
          <w:rStyle w:val="StyleUnderline"/>
        </w:rPr>
        <w:t xml:space="preserve"> the </w:t>
      </w:r>
      <w:r w:rsidRPr="00E55E5B">
        <w:rPr>
          <w:rStyle w:val="StyleUnderline"/>
          <w:highlight w:val="cyan"/>
        </w:rPr>
        <w:t xml:space="preserve">feasibility of </w:t>
      </w:r>
      <w:r w:rsidRPr="00E55E5B">
        <w:rPr>
          <w:rStyle w:val="Emphasis"/>
          <w:highlight w:val="cyan"/>
        </w:rPr>
        <w:t>rebellion</w:t>
      </w:r>
      <w:r w:rsidRPr="001C2BAA">
        <w:rPr>
          <w:sz w:val="16"/>
        </w:rPr>
        <w:t xml:space="preserve"> (Fearon 2005; Fjelde 2009). Collier and Hoeffler (2004) confirm that the existence of natural resources creates opportunities to rebel. Ross (2006) claims that </w:t>
      </w:r>
      <w:r w:rsidRPr="00E55E5B">
        <w:rPr>
          <w:rStyle w:val="Emphasis"/>
          <w:highlight w:val="cyan"/>
        </w:rPr>
        <w:t>oil</w:t>
      </w:r>
      <w:r w:rsidRPr="001C2BAA">
        <w:rPr>
          <w:sz w:val="16"/>
        </w:rPr>
        <w:t xml:space="preserve"> and other </w:t>
      </w:r>
      <w:r w:rsidRPr="001C2BAA">
        <w:rPr>
          <w:rStyle w:val="StyleUnderline"/>
        </w:rPr>
        <w:t xml:space="preserve">minerals </w:t>
      </w:r>
      <w:r w:rsidRPr="00E55E5B">
        <w:rPr>
          <w:rStyle w:val="StyleUnderline"/>
        </w:rPr>
        <w:t>increase</w:t>
      </w:r>
      <w:r w:rsidRPr="001C2BAA">
        <w:rPr>
          <w:rStyle w:val="StyleUnderline"/>
        </w:rPr>
        <w:t xml:space="preserve"> the risk of </w:t>
      </w:r>
      <w:r w:rsidRPr="001C2BAA">
        <w:rPr>
          <w:rStyle w:val="Emphasis"/>
        </w:rPr>
        <w:t>conflict</w:t>
      </w:r>
      <w:r w:rsidRPr="001C2BAA">
        <w:rPr>
          <w:rStyle w:val="StyleUnderline"/>
        </w:rPr>
        <w:t xml:space="preserve"> because they </w:t>
      </w:r>
      <w:r w:rsidRPr="00E55E5B">
        <w:rPr>
          <w:rStyle w:val="StyleUnderline"/>
          <w:highlight w:val="cyan"/>
        </w:rPr>
        <w:t>make independence</w:t>
      </w:r>
      <w:r w:rsidRPr="001C2BAA">
        <w:rPr>
          <w:rStyle w:val="StyleUnderline"/>
        </w:rPr>
        <w:t xml:space="preserve"> more </w:t>
      </w:r>
      <w:r w:rsidRPr="00E55E5B">
        <w:rPr>
          <w:rStyle w:val="Emphasis"/>
          <w:highlight w:val="cyan"/>
        </w:rPr>
        <w:t>desirable</w:t>
      </w:r>
      <w:r w:rsidRPr="00E55E5B">
        <w:rPr>
          <w:rStyle w:val="StyleUnderline"/>
          <w:highlight w:val="cyan"/>
        </w:rPr>
        <w:t xml:space="preserve"> for</w:t>
      </w:r>
      <w:r w:rsidRPr="001C2BAA">
        <w:rPr>
          <w:rStyle w:val="StyleUnderline"/>
        </w:rPr>
        <w:t xml:space="preserve"> resource-</w:t>
      </w:r>
      <w:r w:rsidRPr="00E55E5B">
        <w:rPr>
          <w:rStyle w:val="StyleUnderline"/>
          <w:highlight w:val="cyan"/>
        </w:rPr>
        <w:t>rich regions</w:t>
      </w:r>
      <w:r w:rsidRPr="001C2BAA">
        <w:rPr>
          <w:sz w:val="16"/>
        </w:rPr>
        <w:t xml:space="preserve">. Natural </w:t>
      </w:r>
      <w:r w:rsidRPr="001C2BAA">
        <w:rPr>
          <w:rStyle w:val="StyleUnderline"/>
        </w:rPr>
        <w:t xml:space="preserve">resource </w:t>
      </w:r>
      <w:r w:rsidRPr="00E55E5B">
        <w:rPr>
          <w:rStyle w:val="StyleUnderline"/>
          <w:highlight w:val="cyan"/>
        </w:rPr>
        <w:t>dependent economies are also</w:t>
      </w:r>
      <w:r w:rsidRPr="001C2BAA">
        <w:rPr>
          <w:rStyle w:val="StyleUnderline"/>
        </w:rPr>
        <w:t xml:space="preserve"> more </w:t>
      </w:r>
      <w:r w:rsidRPr="00E55E5B">
        <w:rPr>
          <w:rStyle w:val="StyleUnderline"/>
          <w:highlight w:val="cyan"/>
        </w:rPr>
        <w:t>conflict prone</w:t>
      </w:r>
      <w:r w:rsidRPr="001C2BAA">
        <w:rPr>
          <w:sz w:val="16"/>
        </w:rPr>
        <w:t xml:space="preserve"> by facilitating trade shocks (Humphreys 2005). Few studies address the link between oil production and terrorism, but a recent study by Lee (2018) </w:t>
      </w:r>
      <w:r w:rsidRPr="001C2BAA">
        <w:rPr>
          <w:rStyle w:val="StyleUnderline"/>
        </w:rPr>
        <w:t xml:space="preserve">finds a </w:t>
      </w:r>
      <w:r w:rsidRPr="00E55E5B">
        <w:rPr>
          <w:rStyle w:val="Emphasis"/>
          <w:highlight w:val="cyan"/>
        </w:rPr>
        <w:t>positive</w:t>
      </w:r>
      <w:r w:rsidRPr="00E55E5B">
        <w:rPr>
          <w:rStyle w:val="StyleUnderline"/>
          <w:highlight w:val="cyan"/>
        </w:rPr>
        <w:t xml:space="preserve"> relation</w:t>
      </w:r>
      <w:r w:rsidRPr="001C2BAA">
        <w:rPr>
          <w:rStyle w:val="StyleUnderline"/>
        </w:rPr>
        <w:t xml:space="preserve">ship </w:t>
      </w:r>
      <w:r w:rsidRPr="00E55E5B">
        <w:rPr>
          <w:rStyle w:val="StyleUnderline"/>
          <w:highlight w:val="cyan"/>
        </w:rPr>
        <w:t xml:space="preserve">between oil and </w:t>
      </w:r>
      <w:r w:rsidRPr="00E55E5B">
        <w:rPr>
          <w:rStyle w:val="Emphasis"/>
          <w:highlight w:val="cyan"/>
        </w:rPr>
        <w:t>terrorism</w:t>
      </w:r>
      <w:r w:rsidRPr="00E55E5B">
        <w:rPr>
          <w:rStyle w:val="StyleUnderline"/>
          <w:highlight w:val="cyan"/>
        </w:rPr>
        <w:t xml:space="preserve"> as well</w:t>
      </w:r>
      <w:r w:rsidRPr="001C2BAA">
        <w:rPr>
          <w:rStyle w:val="StyleUnderline"/>
        </w:rPr>
        <w:t>.</w:t>
      </w:r>
    </w:p>
    <w:p w14:paraId="657228ED" w14:textId="77777777" w:rsidR="00846C7E" w:rsidRPr="00E55E5B" w:rsidRDefault="00846C7E" w:rsidP="00846C7E"/>
    <w:p w14:paraId="6798F046" w14:textId="77777777" w:rsidR="00846C7E" w:rsidRDefault="00846C7E" w:rsidP="00846C7E">
      <w:pPr>
        <w:pStyle w:val="Heading3"/>
      </w:pPr>
      <w:r>
        <w:t xml:space="preserve">     1AR---I/L---High Prices---AT: Rents = Welfare</w:t>
      </w:r>
    </w:p>
    <w:p w14:paraId="7146A802" w14:textId="77777777" w:rsidR="00846C7E" w:rsidRDefault="00846C7E" w:rsidP="00846C7E">
      <w:pPr>
        <w:pStyle w:val="Heading4"/>
      </w:pPr>
      <w:r>
        <w:t xml:space="preserve">Bureaucracies </w:t>
      </w:r>
      <w:r w:rsidRPr="003E4E3B">
        <w:rPr>
          <w:u w:val="single"/>
        </w:rPr>
        <w:t>hoard redistribution</w:t>
      </w:r>
      <w:r>
        <w:t xml:space="preserve"> and it </w:t>
      </w:r>
      <w:r w:rsidRPr="003E4E3B">
        <w:rPr>
          <w:u w:val="single"/>
        </w:rPr>
        <w:t>craters</w:t>
      </w:r>
      <w:r>
        <w:t xml:space="preserve"> the economy from </w:t>
      </w:r>
      <w:r w:rsidRPr="003E4E3B">
        <w:rPr>
          <w:u w:val="single"/>
        </w:rPr>
        <w:t>inflation</w:t>
      </w:r>
      <w:r>
        <w:t xml:space="preserve">. </w:t>
      </w:r>
    </w:p>
    <w:p w14:paraId="3EA85B39" w14:textId="77777777" w:rsidR="00846C7E" w:rsidRDefault="00846C7E" w:rsidP="00846C7E">
      <w:r w:rsidRPr="00AC602E">
        <w:rPr>
          <w:rStyle w:val="Style13ptBold"/>
        </w:rPr>
        <w:t>Mohammed 21</w:t>
      </w:r>
      <w:r w:rsidRPr="00AC602E">
        <w:t>, M.A. in Corruption and Governance from The Centre for the Study of Corruption at the University of Sussex</w:t>
      </w:r>
      <w:r>
        <w:t xml:space="preserve"> </w:t>
      </w:r>
      <w:r w:rsidRPr="00AC602E">
        <w:t xml:space="preserve">(Kenneth Mohammed, </w:t>
      </w:r>
      <w:r>
        <w:t>November 9, 2021, “</w:t>
      </w:r>
      <w:r w:rsidRPr="00AC602E">
        <w:t>A wealth of sorrow: why Nigeria’s abundant oil reserves are really a curse</w:t>
      </w:r>
      <w:r>
        <w:t xml:space="preserve">,” The Guardian, </w:t>
      </w:r>
      <w:r w:rsidRPr="00AC602E">
        <w:t>https://www.theguardian.com/global-development/2021/nov/09/a-wealth-of-sorrow-why-nigerias-abundant-oil-reserves-are-really-a-curse</w:t>
      </w:r>
      <w:r>
        <w:t>)</w:t>
      </w:r>
    </w:p>
    <w:p w14:paraId="5BC07558" w14:textId="77777777" w:rsidR="00846C7E" w:rsidRPr="00AC602E" w:rsidRDefault="00846C7E" w:rsidP="00846C7E">
      <w:pPr>
        <w:rPr>
          <w:sz w:val="16"/>
        </w:rPr>
      </w:pPr>
      <w:r w:rsidRPr="00AC602E">
        <w:rPr>
          <w:rStyle w:val="StyleUnderline"/>
        </w:rPr>
        <w:t xml:space="preserve">Newfound </w:t>
      </w:r>
      <w:r w:rsidRPr="00AC602E">
        <w:rPr>
          <w:rStyle w:val="Emphasis"/>
        </w:rPr>
        <w:t>wealth</w:t>
      </w:r>
      <w:r w:rsidRPr="00AC602E">
        <w:rPr>
          <w:rStyle w:val="StyleUnderline"/>
        </w:rPr>
        <w:t xml:space="preserve"> creates </w:t>
      </w:r>
      <w:r w:rsidRPr="00AC602E">
        <w:rPr>
          <w:rStyle w:val="Emphasis"/>
        </w:rPr>
        <w:t>expectations</w:t>
      </w:r>
      <w:r w:rsidRPr="00AC602E">
        <w:rPr>
          <w:rStyle w:val="StyleUnderline"/>
        </w:rPr>
        <w:t xml:space="preserve"> by citizens</w:t>
      </w:r>
      <w:r w:rsidRPr="00AC602E">
        <w:rPr>
          <w:sz w:val="16"/>
        </w:rPr>
        <w:t xml:space="preserve"> and demands </w:t>
      </w:r>
      <w:r w:rsidRPr="00AC602E">
        <w:rPr>
          <w:rStyle w:val="StyleUnderline"/>
        </w:rPr>
        <w:t xml:space="preserve">for </w:t>
      </w:r>
      <w:r w:rsidRPr="00AC602E">
        <w:rPr>
          <w:rStyle w:val="Emphasis"/>
        </w:rPr>
        <w:t>resources</w:t>
      </w:r>
      <w:r w:rsidRPr="00AC602E">
        <w:rPr>
          <w:rStyle w:val="StyleUnderline"/>
        </w:rPr>
        <w:t xml:space="preserve"> increase</w:t>
      </w:r>
      <w:r w:rsidRPr="00AC602E">
        <w:rPr>
          <w:sz w:val="16"/>
        </w:rPr>
        <w:t xml:space="preserve">, not just from state bodies but also from civil society. </w:t>
      </w:r>
      <w:r w:rsidRPr="00AC602E">
        <w:rPr>
          <w:rStyle w:val="StyleUnderline"/>
        </w:rPr>
        <w:t xml:space="preserve">The </w:t>
      </w:r>
      <w:r w:rsidRPr="00AC602E">
        <w:rPr>
          <w:rStyle w:val="Emphasis"/>
          <w:highlight w:val="cyan"/>
        </w:rPr>
        <w:t>middle class</w:t>
      </w:r>
      <w:r w:rsidRPr="00AC602E">
        <w:rPr>
          <w:rStyle w:val="StyleUnderline"/>
          <w:highlight w:val="cyan"/>
        </w:rPr>
        <w:t xml:space="preserve"> demands</w:t>
      </w:r>
      <w:r w:rsidRPr="00AC602E">
        <w:rPr>
          <w:rStyle w:val="StyleUnderline"/>
        </w:rPr>
        <w:t xml:space="preserve"> more </w:t>
      </w:r>
      <w:r w:rsidRPr="00AC602E">
        <w:rPr>
          <w:rStyle w:val="Emphasis"/>
          <w:highlight w:val="cyan"/>
        </w:rPr>
        <w:t>social</w:t>
      </w:r>
      <w:r w:rsidRPr="00AC602E">
        <w:rPr>
          <w:rStyle w:val="StyleUnderline"/>
          <w:highlight w:val="cyan"/>
        </w:rPr>
        <w:t xml:space="preserve"> spending</w:t>
      </w:r>
      <w:r w:rsidRPr="00AC602E">
        <w:rPr>
          <w:sz w:val="16"/>
        </w:rPr>
        <w:t xml:space="preserve">, unions demand higher wages for the same jobs, and the unemployed demand the creation of jobs. </w:t>
      </w:r>
      <w:r w:rsidRPr="00AC602E">
        <w:rPr>
          <w:rStyle w:val="StyleUnderline"/>
          <w:highlight w:val="cyan"/>
        </w:rPr>
        <w:t xml:space="preserve">Bureaucracies are </w:t>
      </w:r>
      <w:r w:rsidRPr="00AC602E">
        <w:rPr>
          <w:rStyle w:val="Emphasis"/>
          <w:highlight w:val="cyan"/>
        </w:rPr>
        <w:t>formed</w:t>
      </w:r>
      <w:r w:rsidRPr="00AC602E">
        <w:rPr>
          <w:rStyle w:val="StyleUnderline"/>
          <w:highlight w:val="cyan"/>
        </w:rPr>
        <w:t xml:space="preserve"> and</w:t>
      </w:r>
      <w:r w:rsidRPr="00AC602E">
        <w:rPr>
          <w:rStyle w:val="StyleUnderline"/>
        </w:rPr>
        <w:t xml:space="preserve"> quickly </w:t>
      </w:r>
      <w:r w:rsidRPr="00AC602E">
        <w:rPr>
          <w:rStyle w:val="StyleUnderline"/>
          <w:highlight w:val="cyan"/>
        </w:rPr>
        <w:t xml:space="preserve">become </w:t>
      </w:r>
      <w:r w:rsidRPr="00AC602E">
        <w:rPr>
          <w:rStyle w:val="Emphasis"/>
          <w:highlight w:val="cyan"/>
        </w:rPr>
        <w:t>ineffective</w:t>
      </w:r>
      <w:r w:rsidRPr="00AC602E">
        <w:rPr>
          <w:sz w:val="16"/>
        </w:rPr>
        <w:t xml:space="preserve"> or incompetent, </w:t>
      </w:r>
      <w:r w:rsidRPr="00AC602E">
        <w:rPr>
          <w:rStyle w:val="StyleUnderline"/>
          <w:highlight w:val="cyan"/>
        </w:rPr>
        <w:t>contributing to</w:t>
      </w:r>
      <w:r w:rsidRPr="00AC602E">
        <w:rPr>
          <w:rStyle w:val="StyleUnderline"/>
        </w:rPr>
        <w:t xml:space="preserve"> accumulating </w:t>
      </w:r>
      <w:r w:rsidRPr="00AC602E">
        <w:rPr>
          <w:rStyle w:val="Emphasis"/>
        </w:rPr>
        <w:t xml:space="preserve">foreign </w:t>
      </w:r>
      <w:r w:rsidRPr="00AC602E">
        <w:rPr>
          <w:rStyle w:val="Emphasis"/>
          <w:highlight w:val="cyan"/>
        </w:rPr>
        <w:t>debt</w:t>
      </w:r>
      <w:r w:rsidRPr="00AC602E">
        <w:rPr>
          <w:sz w:val="16"/>
        </w:rPr>
        <w:t xml:space="preserve"> and operating at trade deficits.</w:t>
      </w:r>
    </w:p>
    <w:p w14:paraId="0162906E" w14:textId="77777777" w:rsidR="00846C7E" w:rsidRPr="00AC602E" w:rsidRDefault="00846C7E" w:rsidP="00846C7E">
      <w:pPr>
        <w:rPr>
          <w:sz w:val="16"/>
        </w:rPr>
      </w:pPr>
      <w:r w:rsidRPr="00AC602E">
        <w:rPr>
          <w:rStyle w:val="StyleUnderline"/>
          <w:highlight w:val="cyan"/>
        </w:rPr>
        <w:t>A</w:t>
      </w:r>
      <w:r w:rsidRPr="00AC602E">
        <w:rPr>
          <w:rStyle w:val="StyleUnderline"/>
        </w:rPr>
        <w:t>n economic trap or “</w:t>
      </w:r>
      <w:r w:rsidRPr="00AC602E">
        <w:rPr>
          <w:rStyle w:val="Emphasis"/>
          <w:highlight w:val="cyan"/>
        </w:rPr>
        <w:t>rentier state</w:t>
      </w:r>
      <w:r w:rsidRPr="00AC602E">
        <w:rPr>
          <w:rStyle w:val="StyleUnderline"/>
        </w:rPr>
        <w:t xml:space="preserve">” </w:t>
      </w:r>
      <w:r w:rsidRPr="00AC602E">
        <w:rPr>
          <w:rStyle w:val="StyleUnderline"/>
          <w:highlight w:val="cyan"/>
        </w:rPr>
        <w:t>evolves</w:t>
      </w:r>
      <w:r w:rsidRPr="00AC602E">
        <w:rPr>
          <w:sz w:val="16"/>
        </w:rPr>
        <w:t xml:space="preserve">. The state earns most or all its total revenue from the rents paid by foreign individuals, companies or governments. </w:t>
      </w:r>
      <w:r w:rsidRPr="00AC602E">
        <w:rPr>
          <w:rStyle w:val="StyleUnderline"/>
        </w:rPr>
        <w:t xml:space="preserve">This </w:t>
      </w:r>
      <w:r w:rsidRPr="00AC602E">
        <w:rPr>
          <w:rStyle w:val="Emphasis"/>
          <w:highlight w:val="cyan"/>
        </w:rPr>
        <w:t>leads</w:t>
      </w:r>
      <w:r w:rsidRPr="00AC602E">
        <w:rPr>
          <w:rStyle w:val="StyleUnderline"/>
          <w:highlight w:val="cyan"/>
        </w:rPr>
        <w:t xml:space="preserve"> to</w:t>
      </w:r>
      <w:r w:rsidRPr="00AC602E">
        <w:rPr>
          <w:rStyle w:val="StyleUnderline"/>
        </w:rPr>
        <w:t xml:space="preserve"> non-oil sectors </w:t>
      </w:r>
      <w:r w:rsidRPr="00AC602E">
        <w:rPr>
          <w:rStyle w:val="Emphasis"/>
        </w:rPr>
        <w:t>shrinking</w:t>
      </w:r>
      <w:r w:rsidRPr="00AC602E">
        <w:rPr>
          <w:rStyle w:val="StyleUnderline"/>
        </w:rPr>
        <w:t xml:space="preserve">, </w:t>
      </w:r>
      <w:r w:rsidRPr="00AC602E">
        <w:rPr>
          <w:rStyle w:val="StyleUnderline"/>
          <w:highlight w:val="cyan"/>
        </w:rPr>
        <w:t xml:space="preserve">inflation </w:t>
      </w:r>
      <w:r w:rsidRPr="00AC602E">
        <w:rPr>
          <w:rStyle w:val="Emphasis"/>
          <w:highlight w:val="cyan"/>
        </w:rPr>
        <w:t>spiralling</w:t>
      </w:r>
      <w:r w:rsidRPr="00AC602E">
        <w:rPr>
          <w:sz w:val="16"/>
        </w:rPr>
        <w:t xml:space="preserve">, imports increasing in quantity and costs, </w:t>
      </w:r>
      <w:r w:rsidRPr="00AC602E">
        <w:rPr>
          <w:rStyle w:val="StyleUnderline"/>
          <w:highlight w:val="cyan"/>
        </w:rPr>
        <w:t xml:space="preserve">more </w:t>
      </w:r>
      <w:r w:rsidRPr="00AC602E">
        <w:rPr>
          <w:rStyle w:val="Emphasis"/>
          <w:highlight w:val="cyan"/>
        </w:rPr>
        <w:t>expenditure</w:t>
      </w:r>
      <w:r w:rsidRPr="00AC602E">
        <w:rPr>
          <w:rStyle w:val="StyleUnderline"/>
          <w:highlight w:val="cyan"/>
        </w:rPr>
        <w:t xml:space="preserve"> on</w:t>
      </w:r>
      <w:r w:rsidRPr="00AC602E">
        <w:rPr>
          <w:sz w:val="16"/>
        </w:rPr>
        <w:t xml:space="preserve"> political vanity projects, </w:t>
      </w:r>
      <w:r w:rsidRPr="00AC602E">
        <w:rPr>
          <w:rStyle w:val="StyleUnderline"/>
        </w:rPr>
        <w:t xml:space="preserve">subsidies and </w:t>
      </w:r>
      <w:r w:rsidRPr="00AC602E">
        <w:rPr>
          <w:rStyle w:val="Emphasis"/>
          <w:highlight w:val="cyan"/>
        </w:rPr>
        <w:t>welfare</w:t>
      </w:r>
      <w:r w:rsidRPr="00AC602E">
        <w:rPr>
          <w:sz w:val="16"/>
        </w:rPr>
        <w:t xml:space="preserve"> programmes </w:t>
      </w:r>
      <w:r w:rsidRPr="00AC602E">
        <w:rPr>
          <w:rStyle w:val="StyleUnderline"/>
          <w:highlight w:val="cyan"/>
        </w:rPr>
        <w:t>to counter</w:t>
      </w:r>
      <w:r w:rsidRPr="00AC602E">
        <w:rPr>
          <w:rStyle w:val="StyleUnderline"/>
        </w:rPr>
        <w:t xml:space="preserve"> increased </w:t>
      </w:r>
      <w:r w:rsidRPr="00AC602E">
        <w:rPr>
          <w:rStyle w:val="Emphasis"/>
          <w:highlight w:val="cyan"/>
        </w:rPr>
        <w:t>cost of living</w:t>
      </w:r>
      <w:r w:rsidRPr="00AC602E">
        <w:rPr>
          <w:sz w:val="16"/>
        </w:rPr>
        <w:t xml:space="preserve"> and the depletion of foreign exchange.</w:t>
      </w:r>
    </w:p>
    <w:p w14:paraId="3D4B8F2C" w14:textId="77777777" w:rsidR="00846C7E" w:rsidRDefault="00846C7E" w:rsidP="00846C7E"/>
    <w:p w14:paraId="16C06234" w14:textId="77777777" w:rsidR="00846C7E" w:rsidRDefault="00846C7E" w:rsidP="00846C7E">
      <w:pPr>
        <w:pStyle w:val="Heading3"/>
      </w:pPr>
      <w:r>
        <w:t>I/L---High Prices---Green Paradox---AT: Oil DA---2AC</w:t>
      </w:r>
    </w:p>
    <w:p w14:paraId="6D843450" w14:textId="77777777" w:rsidR="00846C7E" w:rsidRPr="00B50A5F" w:rsidRDefault="00846C7E" w:rsidP="00846C7E">
      <w:pPr>
        <w:pStyle w:val="Heading4"/>
        <w:rPr>
          <w:rFonts w:cs="Calibri"/>
        </w:rPr>
      </w:pPr>
      <w:bookmarkStart w:id="10" w:name="_Hlk169157225"/>
      <w:r w:rsidRPr="00B50A5F">
        <w:rPr>
          <w:rFonts w:cs="Calibri"/>
        </w:rPr>
        <w:t>Green paradox wrong---companies can’t just up and immediately drill more oil and increases are offset---best model.</w:t>
      </w:r>
    </w:p>
    <w:p w14:paraId="03D7CF96" w14:textId="77777777" w:rsidR="00846C7E" w:rsidRPr="00B50A5F" w:rsidRDefault="00846C7E" w:rsidP="00846C7E">
      <w:r w:rsidRPr="00B50A5F">
        <w:rPr>
          <w:rStyle w:val="Style13ptBold"/>
        </w:rPr>
        <w:t>Cairns and Smith 19</w:t>
      </w:r>
      <w:r w:rsidRPr="00B50A5F">
        <w:t>, *Department of Economics and Cireq, McGill University, **Edwin L. Cox School of Business, Southern Methodist University (*Robert D. Cairns, **James L. Smith, 2019, “The Green Paradox, A Hotelling Cul de Sac,” Economics of Energy and Environmental Policy, Vol. 8, No. 2, University of Kansas Libraries, JSTOR)</w:t>
      </w:r>
    </w:p>
    <w:p w14:paraId="09435DF9" w14:textId="77777777" w:rsidR="00846C7E" w:rsidRPr="00B50A5F" w:rsidRDefault="00846C7E" w:rsidP="00846C7E">
      <w:pPr>
        <w:rPr>
          <w:sz w:val="16"/>
          <w:szCs w:val="16"/>
        </w:rPr>
      </w:pPr>
      <w:r w:rsidRPr="00B50A5F">
        <w:rPr>
          <w:sz w:val="16"/>
          <w:szCs w:val="16"/>
        </w:rPr>
        <w:t>5. CONCLUSION</w:t>
      </w:r>
    </w:p>
    <w:p w14:paraId="7878E0EF" w14:textId="77777777" w:rsidR="00846C7E" w:rsidRPr="00B50A5F" w:rsidRDefault="00846C7E" w:rsidP="00846C7E">
      <w:pPr>
        <w:rPr>
          <w:sz w:val="16"/>
          <w:szCs w:val="16"/>
        </w:rPr>
      </w:pPr>
      <w:r w:rsidRPr="00B50A5F">
        <w:rPr>
          <w:sz w:val="16"/>
          <w:szCs w:val="16"/>
        </w:rPr>
        <w:t xml:space="preserve">The researcher’s dilemma is that, to construct a general equilibrium model with an endogenous price, one has to abstract from a fundamental property of production and hence of that equilibrium. We have chosen to retain the fundamental property and to wring as much as possible from a partial equilibrium analysis. Our model shifts attention from temporally smooth, convex decisions about the flow of aggregate production to lumpy, irreversible decisions that create specific, persisting limits to flows from distinct reserves. Extraction is perceived as an industrial rather than a consumptive activity. </w:t>
      </w:r>
      <w:r w:rsidRPr="00B50A5F">
        <w:rPr>
          <w:rStyle w:val="StyleUnderline"/>
          <w:highlight w:val="cyan"/>
        </w:rPr>
        <w:t xml:space="preserve">Producers </w:t>
      </w:r>
      <w:r w:rsidRPr="00B50A5F">
        <w:rPr>
          <w:rStyle w:val="Emphasis"/>
          <w:highlight w:val="cyan"/>
        </w:rPr>
        <w:t>cannot</w:t>
      </w:r>
      <w:r w:rsidRPr="00B50A5F">
        <w:rPr>
          <w:rStyle w:val="StyleUnderline"/>
          <w:highlight w:val="cyan"/>
        </w:rPr>
        <w:t xml:space="preserve"> increase</w:t>
      </w:r>
      <w:r w:rsidRPr="00B50A5F">
        <w:rPr>
          <w:rStyle w:val="StyleUnderline"/>
        </w:rPr>
        <w:t xml:space="preserve"> production </w:t>
      </w:r>
      <w:r w:rsidRPr="00B50A5F">
        <w:rPr>
          <w:rStyle w:val="Emphasis"/>
          <w:highlight w:val="cyan"/>
        </w:rPr>
        <w:t>at will</w:t>
      </w:r>
      <w:r w:rsidRPr="00B50A5F">
        <w:rPr>
          <w:rStyle w:val="StyleUnderline"/>
          <w:highlight w:val="cyan"/>
        </w:rPr>
        <w:t>. They produce at</w:t>
      </w:r>
      <w:r w:rsidRPr="00B50A5F">
        <w:rPr>
          <w:rStyle w:val="StyleUnderline"/>
        </w:rPr>
        <w:t xml:space="preserve"> a </w:t>
      </w:r>
      <w:r w:rsidRPr="00B50A5F">
        <w:rPr>
          <w:rStyle w:val="StyleUnderline"/>
          <w:highlight w:val="cyan"/>
        </w:rPr>
        <w:t>capacity</w:t>
      </w:r>
      <w:r w:rsidRPr="00B50A5F">
        <w:rPr>
          <w:sz w:val="16"/>
          <w:szCs w:val="16"/>
        </w:rPr>
        <w:t xml:space="preserve"> that is </w:t>
      </w:r>
      <w:r w:rsidRPr="00B50A5F">
        <w:rPr>
          <w:rStyle w:val="Emphasis"/>
          <w:highlight w:val="cyan"/>
        </w:rPr>
        <w:t>predetermined</w:t>
      </w:r>
      <w:r w:rsidRPr="00B50A5F">
        <w:rPr>
          <w:rStyle w:val="StyleUnderline"/>
          <w:highlight w:val="cyan"/>
        </w:rPr>
        <w:t xml:space="preserve"> by</w:t>
      </w:r>
      <w:r w:rsidRPr="00B50A5F">
        <w:rPr>
          <w:rStyle w:val="StyleUnderline"/>
        </w:rPr>
        <w:t xml:space="preserve"> </w:t>
      </w:r>
      <w:r w:rsidRPr="00B50A5F">
        <w:rPr>
          <w:rStyle w:val="Emphasis"/>
        </w:rPr>
        <w:t>sunk</w:t>
      </w:r>
      <w:r w:rsidRPr="00B50A5F">
        <w:rPr>
          <w:rStyle w:val="StyleUnderline"/>
        </w:rPr>
        <w:t xml:space="preserve"> </w:t>
      </w:r>
      <w:r w:rsidRPr="00B50A5F">
        <w:rPr>
          <w:rStyle w:val="StyleUnderline"/>
          <w:highlight w:val="cyan"/>
        </w:rPr>
        <w:t>investment</w:t>
      </w:r>
      <w:r w:rsidRPr="00B50A5F">
        <w:rPr>
          <w:sz w:val="16"/>
          <w:szCs w:val="16"/>
        </w:rPr>
        <w:t xml:space="preserve"> and diminished by natural decline. </w:t>
      </w:r>
      <w:r w:rsidRPr="00B50A5F">
        <w:rPr>
          <w:rStyle w:val="StyleUnderline"/>
        </w:rPr>
        <w:t xml:space="preserve">Any </w:t>
      </w:r>
      <w:r w:rsidRPr="00B50A5F">
        <w:rPr>
          <w:rStyle w:val="Emphasis"/>
        </w:rPr>
        <w:t>increase</w:t>
      </w:r>
      <w:r w:rsidRPr="00B50A5F">
        <w:rPr>
          <w:rStyle w:val="StyleUnderline"/>
        </w:rPr>
        <w:t xml:space="preserve"> in production </w:t>
      </w:r>
      <w:r w:rsidRPr="00B50A5F">
        <w:rPr>
          <w:rStyle w:val="Emphasis"/>
        </w:rPr>
        <w:t>requires</w:t>
      </w:r>
      <w:r w:rsidRPr="00B50A5F">
        <w:rPr>
          <w:rStyle w:val="StyleUnderline"/>
        </w:rPr>
        <w:t xml:space="preserve"> sinking a </w:t>
      </w:r>
      <w:r w:rsidRPr="00B50A5F">
        <w:rPr>
          <w:rStyle w:val="Emphasis"/>
        </w:rPr>
        <w:t>further</w:t>
      </w:r>
      <w:r w:rsidRPr="00B50A5F">
        <w:rPr>
          <w:rStyle w:val="StyleUnderline"/>
        </w:rPr>
        <w:t xml:space="preserve"> investment. The</w:t>
      </w:r>
      <w:r w:rsidRPr="00B50A5F">
        <w:rPr>
          <w:sz w:val="16"/>
          <w:szCs w:val="16"/>
        </w:rPr>
        <w:t xml:space="preserve"> incremental discounted </w:t>
      </w:r>
      <w:r w:rsidRPr="00B50A5F">
        <w:rPr>
          <w:rStyle w:val="StyleUnderline"/>
        </w:rPr>
        <w:t xml:space="preserve">net </w:t>
      </w:r>
      <w:r w:rsidRPr="00B50A5F">
        <w:rPr>
          <w:rStyle w:val="Emphasis"/>
        </w:rPr>
        <w:t>cash flows</w:t>
      </w:r>
      <w:r w:rsidRPr="00B50A5F">
        <w:rPr>
          <w:rStyle w:val="StyleUnderline"/>
        </w:rPr>
        <w:t xml:space="preserve"> must pay back that </w:t>
      </w:r>
      <w:r w:rsidRPr="00B50A5F">
        <w:rPr>
          <w:rStyle w:val="Emphasis"/>
        </w:rPr>
        <w:t>investment</w:t>
      </w:r>
      <w:r w:rsidRPr="00B50A5F">
        <w:rPr>
          <w:sz w:val="16"/>
          <w:szCs w:val="16"/>
        </w:rPr>
        <w:t>. The analytically important notion is net present value, not the rate of cash flow: Decisions are made on several margins, but not on the basis of the ratios of net cash flows.</w:t>
      </w:r>
    </w:p>
    <w:p w14:paraId="505A3BF7" w14:textId="77777777" w:rsidR="00846C7E" w:rsidRPr="00B50A5F" w:rsidRDefault="00846C7E" w:rsidP="00846C7E">
      <w:pPr>
        <w:rPr>
          <w:sz w:val="16"/>
          <w:szCs w:val="16"/>
        </w:rPr>
      </w:pPr>
      <w:r w:rsidRPr="00B50A5F">
        <w:rPr>
          <w:sz w:val="16"/>
          <w:szCs w:val="16"/>
        </w:rPr>
        <w:t xml:space="preserve">The single reserve is the locus of decisions for the production of oil. Each reserve has its own level of development and decline parameter. Whatever its tilt, a unit tax has qualitatively strong effects, namely, lower investment and initial production, reduced net present value, delays and reductions in enhanced recovery, and, in most cases, reduced discounted carbon damages and reduced overall recovery. </w:t>
      </w:r>
      <w:r w:rsidRPr="00B50A5F">
        <w:rPr>
          <w:rStyle w:val="Emphasis"/>
          <w:highlight w:val="cyan"/>
        </w:rPr>
        <w:t>Contrary</w:t>
      </w:r>
      <w:r w:rsidRPr="00B50A5F">
        <w:rPr>
          <w:rStyle w:val="StyleUnderline"/>
          <w:highlight w:val="cyan"/>
        </w:rPr>
        <w:t xml:space="preserve"> to</w:t>
      </w:r>
      <w:r w:rsidRPr="00B50A5F">
        <w:rPr>
          <w:rStyle w:val="StyleUnderline"/>
        </w:rPr>
        <w:t xml:space="preserve"> the</w:t>
      </w:r>
      <w:r w:rsidRPr="00B50A5F">
        <w:rPr>
          <w:sz w:val="16"/>
          <w:szCs w:val="16"/>
        </w:rPr>
        <w:t xml:space="preserve"> underlying vision of the </w:t>
      </w:r>
      <w:r w:rsidRPr="00B50A5F">
        <w:rPr>
          <w:rStyle w:val="Emphasis"/>
          <w:highlight w:val="cyan"/>
        </w:rPr>
        <w:t>green paradox</w:t>
      </w:r>
      <w:r w:rsidRPr="00B50A5F">
        <w:rPr>
          <w:rStyle w:val="StyleUnderline"/>
        </w:rPr>
        <w:t>, the</w:t>
      </w:r>
      <w:r w:rsidRPr="00B50A5F">
        <w:rPr>
          <w:sz w:val="16"/>
          <w:szCs w:val="16"/>
        </w:rPr>
        <w:t xml:space="preserve"> “tilt” of </w:t>
      </w:r>
      <w:r w:rsidRPr="00B50A5F">
        <w:rPr>
          <w:rStyle w:val="Emphasis"/>
          <w:highlight w:val="cyan"/>
        </w:rPr>
        <w:t>output</w:t>
      </w:r>
      <w:r w:rsidRPr="00B50A5F">
        <w:rPr>
          <w:rStyle w:val="StyleUnderline"/>
        </w:rPr>
        <w:t xml:space="preserve"> from an oil reservoir</w:t>
      </w:r>
      <w:r w:rsidRPr="00B50A5F">
        <w:rPr>
          <w:sz w:val="16"/>
          <w:szCs w:val="16"/>
        </w:rPr>
        <w:t xml:space="preserve"> (and hence in the aggregate) </w:t>
      </w:r>
      <w:r w:rsidRPr="00B50A5F">
        <w:rPr>
          <w:rStyle w:val="StyleUnderline"/>
          <w:highlight w:val="cyan"/>
        </w:rPr>
        <w:t xml:space="preserve">is </w:t>
      </w:r>
      <w:r w:rsidRPr="00B50A5F">
        <w:rPr>
          <w:rStyle w:val="Emphasis"/>
          <w:highlight w:val="cyan"/>
        </w:rPr>
        <w:t>equal</w:t>
      </w:r>
      <w:r w:rsidRPr="00B50A5F">
        <w:rPr>
          <w:rStyle w:val="StyleUnderline"/>
          <w:highlight w:val="cyan"/>
        </w:rPr>
        <w:t xml:space="preserve"> to the rate of</w:t>
      </w:r>
      <w:r w:rsidRPr="00B50A5F">
        <w:rPr>
          <w:rStyle w:val="StyleUnderline"/>
        </w:rPr>
        <w:t xml:space="preserve"> natural </w:t>
      </w:r>
      <w:r w:rsidRPr="00B50A5F">
        <w:rPr>
          <w:rStyle w:val="Emphasis"/>
          <w:highlight w:val="cyan"/>
        </w:rPr>
        <w:t>decline</w:t>
      </w:r>
      <w:r w:rsidRPr="00B50A5F">
        <w:rPr>
          <w:rStyle w:val="StyleUnderline"/>
        </w:rPr>
        <w:t xml:space="preserve"> of the reserve</w:t>
      </w:r>
      <w:r w:rsidRPr="00B50A5F">
        <w:rPr>
          <w:sz w:val="16"/>
          <w:szCs w:val="16"/>
        </w:rPr>
        <w:t>, which depends on the tax only through the initial investment.</w:t>
      </w:r>
    </w:p>
    <w:p w14:paraId="30BB5869" w14:textId="77777777" w:rsidR="00846C7E" w:rsidRPr="00B50A5F" w:rsidRDefault="00846C7E" w:rsidP="00846C7E">
      <w:pPr>
        <w:rPr>
          <w:sz w:val="16"/>
          <w:szCs w:val="16"/>
        </w:rPr>
      </w:pPr>
      <w:r w:rsidRPr="00B50A5F">
        <w:rPr>
          <w:sz w:val="16"/>
          <w:szCs w:val="16"/>
        </w:rPr>
        <w:t>The incentive to reduce initial investment is stronger for a decreasing tax than an increasing tax. On the other hand, an increasing tax discourages investment in enhanced production, thereby further reducing the total level of output from the reserve as well as the length of production. Dynamic arbitrage is clear in the results for enhanced production and to an extent for the announcement effect. Stressed here is the choice of capacity, because it determines the level of output and because of the predictions of the green paradox.</w:t>
      </w:r>
    </w:p>
    <w:p w14:paraId="1E3B7A48" w14:textId="77777777" w:rsidR="00846C7E" w:rsidRPr="00B50A5F" w:rsidRDefault="00846C7E" w:rsidP="00846C7E">
      <w:pPr>
        <w:rPr>
          <w:sz w:val="16"/>
          <w:szCs w:val="16"/>
        </w:rPr>
      </w:pPr>
      <w:r w:rsidRPr="00B50A5F">
        <w:rPr>
          <w:sz w:val="16"/>
          <w:szCs w:val="16"/>
        </w:rPr>
        <w:t xml:space="preserve">The aggregation of decisions and the endogenous equilibrium price path in Hotelling analyses result from oversimplification. In the study of the green paradox, questions of comparability among reserves and of levels of tax effort for different tilts of the tax and different qualities of reserve are neglected. </w:t>
      </w:r>
      <w:r w:rsidRPr="00B50A5F">
        <w:rPr>
          <w:rStyle w:val="StyleUnderline"/>
        </w:rPr>
        <w:t xml:space="preserve">In </w:t>
      </w:r>
      <w:r w:rsidRPr="00B50A5F">
        <w:rPr>
          <w:rStyle w:val="StyleUnderline"/>
          <w:highlight w:val="cyan"/>
        </w:rPr>
        <w:t xml:space="preserve">our </w:t>
      </w:r>
      <w:r w:rsidRPr="00B50A5F">
        <w:rPr>
          <w:rStyle w:val="Emphasis"/>
          <w:highlight w:val="cyan"/>
        </w:rPr>
        <w:t>model</w:t>
      </w:r>
      <w:r w:rsidRPr="00B50A5F">
        <w:rPr>
          <w:sz w:val="16"/>
          <w:szCs w:val="16"/>
        </w:rPr>
        <w:t xml:space="preserve"> the putative sectoral equilibrium </w:t>
      </w:r>
      <w:r w:rsidRPr="00B50A5F">
        <w:rPr>
          <w:rStyle w:val="StyleUnderline"/>
          <w:highlight w:val="cyan"/>
        </w:rPr>
        <w:t>involves</w:t>
      </w:r>
      <w:r w:rsidRPr="00B50A5F">
        <w:rPr>
          <w:sz w:val="16"/>
          <w:szCs w:val="16"/>
        </w:rPr>
        <w:t xml:space="preserve"> the outcomes of </w:t>
      </w:r>
      <w:r w:rsidRPr="00B50A5F">
        <w:rPr>
          <w:rStyle w:val="StyleUnderline"/>
        </w:rPr>
        <w:t xml:space="preserve">decisions at </w:t>
      </w:r>
      <w:r w:rsidRPr="00B50A5F">
        <w:rPr>
          <w:rStyle w:val="Emphasis"/>
        </w:rPr>
        <w:t xml:space="preserve">tens of </w:t>
      </w:r>
      <w:r w:rsidRPr="00B50A5F">
        <w:rPr>
          <w:rStyle w:val="Emphasis"/>
          <w:highlight w:val="cyan"/>
        </w:rPr>
        <w:t>thousands</w:t>
      </w:r>
      <w:r w:rsidRPr="00B50A5F">
        <w:rPr>
          <w:rStyle w:val="StyleUnderline"/>
          <w:highlight w:val="cyan"/>
        </w:rPr>
        <w:t xml:space="preserve"> of</w:t>
      </w:r>
      <w:r w:rsidRPr="00B50A5F">
        <w:rPr>
          <w:sz w:val="16"/>
          <w:szCs w:val="16"/>
        </w:rPr>
        <w:t xml:space="preserve"> heterogeneous developed and undeveloped </w:t>
      </w:r>
      <w:r w:rsidRPr="00B50A5F">
        <w:rPr>
          <w:rStyle w:val="Emphasis"/>
          <w:highlight w:val="cyan"/>
        </w:rPr>
        <w:t>reserves</w:t>
      </w:r>
      <w:r w:rsidRPr="00B50A5F">
        <w:rPr>
          <w:sz w:val="16"/>
          <w:szCs w:val="16"/>
        </w:rPr>
        <w:t xml:space="preserve"> and undiscovered resources. There is in fact no set of parameters among the many background variables that can be held fixed in order to make the scenarios comparable. </w:t>
      </w:r>
      <w:r w:rsidRPr="00B50A5F">
        <w:rPr>
          <w:rStyle w:val="StyleUnderline"/>
        </w:rPr>
        <w:t xml:space="preserve">Even </w:t>
      </w:r>
      <w:r w:rsidRPr="00B50A5F">
        <w:rPr>
          <w:rStyle w:val="Emphasis"/>
          <w:highlight w:val="cyan"/>
        </w:rPr>
        <w:t>though</w:t>
      </w:r>
      <w:r w:rsidRPr="00B50A5F">
        <w:rPr>
          <w:rStyle w:val="StyleUnderline"/>
        </w:rPr>
        <w:t xml:space="preserve"> the </w:t>
      </w:r>
      <w:r w:rsidRPr="00B50A5F">
        <w:rPr>
          <w:rStyle w:val="StyleUnderline"/>
          <w:highlight w:val="cyan"/>
        </w:rPr>
        <w:t>firms are</w:t>
      </w:r>
      <w:r w:rsidRPr="00B50A5F">
        <w:rPr>
          <w:rStyle w:val="StyleUnderline"/>
        </w:rPr>
        <w:t xml:space="preserve"> considered to be </w:t>
      </w:r>
      <w:r w:rsidRPr="00B50A5F">
        <w:rPr>
          <w:rStyle w:val="Emphasis"/>
          <w:highlight w:val="cyan"/>
        </w:rPr>
        <w:t>price takers</w:t>
      </w:r>
      <w:r w:rsidRPr="00B50A5F">
        <w:rPr>
          <w:sz w:val="16"/>
          <w:szCs w:val="16"/>
        </w:rPr>
        <w:t xml:space="preserve">, simulating the equilibrium would involve heroic assumptions about policy making and about the physical and economic characteristics of undiscovered reserves. Common </w:t>
      </w:r>
      <w:r w:rsidRPr="00B50A5F">
        <w:rPr>
          <w:rStyle w:val="Emphasis"/>
          <w:highlight w:val="cyan"/>
        </w:rPr>
        <w:t>assumptions</w:t>
      </w:r>
      <w:r w:rsidRPr="00B50A5F">
        <w:rPr>
          <w:sz w:val="16"/>
          <w:szCs w:val="16"/>
        </w:rPr>
        <w:t xml:space="preserve">, such as </w:t>
      </w:r>
      <w:r w:rsidRPr="00B50A5F">
        <w:rPr>
          <w:rStyle w:val="StyleUnderline"/>
          <w:highlight w:val="cyan"/>
        </w:rPr>
        <w:t>that</w:t>
      </w:r>
      <w:r w:rsidRPr="00B50A5F">
        <w:rPr>
          <w:rStyle w:val="StyleUnderline"/>
        </w:rPr>
        <w:t xml:space="preserve"> marginal </w:t>
      </w:r>
      <w:r w:rsidRPr="00B50A5F">
        <w:rPr>
          <w:rStyle w:val="Emphasis"/>
          <w:highlight w:val="cyan"/>
        </w:rPr>
        <w:t>costs</w:t>
      </w:r>
      <w:r w:rsidRPr="00B50A5F">
        <w:rPr>
          <w:rStyle w:val="StyleUnderline"/>
          <w:highlight w:val="cyan"/>
        </w:rPr>
        <w:t xml:space="preserve"> are equalized</w:t>
      </w:r>
      <w:r w:rsidRPr="00B50A5F">
        <w:rPr>
          <w:rStyle w:val="StyleUnderline"/>
        </w:rPr>
        <w:t xml:space="preserve"> across </w:t>
      </w:r>
      <w:r w:rsidRPr="00B50A5F">
        <w:rPr>
          <w:rStyle w:val="Emphasis"/>
        </w:rPr>
        <w:t>reserves</w:t>
      </w:r>
      <w:r w:rsidRPr="00B50A5F">
        <w:rPr>
          <w:sz w:val="16"/>
          <w:szCs w:val="16"/>
        </w:rPr>
        <w:t xml:space="preserve"> or that all discovered reserves are in production, </w:t>
      </w:r>
      <w:r w:rsidRPr="00B50A5F">
        <w:rPr>
          <w:rStyle w:val="StyleUnderline"/>
          <w:highlight w:val="cyan"/>
        </w:rPr>
        <w:t xml:space="preserve">do </w:t>
      </w:r>
      <w:r w:rsidRPr="00B50A5F">
        <w:rPr>
          <w:rStyle w:val="Emphasis"/>
          <w:highlight w:val="cyan"/>
        </w:rPr>
        <w:t>not hold</w:t>
      </w:r>
      <w:r w:rsidRPr="00B50A5F">
        <w:rPr>
          <w:sz w:val="16"/>
          <w:szCs w:val="16"/>
        </w:rPr>
        <w:t>. Discerning sectoral effects, including market prices and total emissions, is mathematically untenable and requires general economic reasoning.</w:t>
      </w:r>
    </w:p>
    <w:p w14:paraId="6ACED03B" w14:textId="77777777" w:rsidR="00846C7E" w:rsidRPr="00B50A5F" w:rsidRDefault="00846C7E" w:rsidP="00846C7E">
      <w:pPr>
        <w:rPr>
          <w:sz w:val="16"/>
          <w:szCs w:val="16"/>
        </w:rPr>
      </w:pPr>
      <w:r w:rsidRPr="00B50A5F">
        <w:rPr>
          <w:sz w:val="16"/>
          <w:szCs w:val="16"/>
        </w:rPr>
        <w:t>There is a large literature on optimal resource taxation in Hotelling models. An optimal tax can be imagined for an industry composed of distinct reserves, as a welfare maximization of the full equilibrium. The exercise would involve decisions at all properties, undiscovered, undeveloped, being developed and developed. An optimal tax is not a carbon tax, which aims to reduce carbon emissions and damages.</w:t>
      </w:r>
    </w:p>
    <w:p w14:paraId="1B174A7E" w14:textId="77777777" w:rsidR="00846C7E" w:rsidRPr="00B50A5F" w:rsidRDefault="00846C7E" w:rsidP="00846C7E">
      <w:pPr>
        <w:rPr>
          <w:sz w:val="16"/>
          <w:szCs w:val="16"/>
        </w:rPr>
      </w:pPr>
      <w:r w:rsidRPr="00B50A5F">
        <w:rPr>
          <w:sz w:val="16"/>
          <w:szCs w:val="16"/>
        </w:rPr>
        <w:t xml:space="preserve">We have considered the class of dynamic, per-unit taxes on carbon emissions, and consequently on oil output, as is assumed in work on the paradox and is being implemented in a number of jurisdictions. We have found a strong tendency for such taxes, be they increasing, decreasing or constant, to reduce investment and output and hence early (and later) emissions. Resource consequences can contrast with environmental consequences, </w:t>
      </w:r>
      <w:r w:rsidRPr="00B50A5F">
        <w:rPr>
          <w:rStyle w:val="StyleUnderline"/>
        </w:rPr>
        <w:t xml:space="preserve">however: </w:t>
      </w:r>
      <w:r w:rsidRPr="00B50A5F">
        <w:rPr>
          <w:rStyle w:val="Emphasis"/>
        </w:rPr>
        <w:t>deadweight</w:t>
      </w:r>
      <w:r w:rsidRPr="00B50A5F">
        <w:rPr>
          <w:rStyle w:val="StyleUnderline"/>
        </w:rPr>
        <w:t xml:space="preserve"> losses can generate </w:t>
      </w:r>
      <w:r w:rsidRPr="00B50A5F">
        <w:rPr>
          <w:rStyle w:val="Emphasis"/>
        </w:rPr>
        <w:t>costs</w:t>
      </w:r>
      <w:r w:rsidRPr="00B50A5F">
        <w:rPr>
          <w:rStyle w:val="StyleUnderline"/>
        </w:rPr>
        <w:t xml:space="preserve"> that substantially </w:t>
      </w:r>
      <w:r w:rsidRPr="00B50A5F">
        <w:rPr>
          <w:rStyle w:val="Emphasis"/>
        </w:rPr>
        <w:t>exceed</w:t>
      </w:r>
      <w:r w:rsidRPr="00B50A5F">
        <w:rPr>
          <w:rStyle w:val="StyleUnderline"/>
        </w:rPr>
        <w:t xml:space="preserve"> the </w:t>
      </w:r>
      <w:r w:rsidRPr="00B50A5F">
        <w:rPr>
          <w:rStyle w:val="Emphasis"/>
        </w:rPr>
        <w:t>benefits</w:t>
      </w:r>
      <w:r w:rsidRPr="00B50A5F">
        <w:rPr>
          <w:rStyle w:val="StyleUnderline"/>
        </w:rPr>
        <w:t>.</w:t>
      </w:r>
    </w:p>
    <w:p w14:paraId="67917C58" w14:textId="77777777" w:rsidR="00846C7E" w:rsidRPr="00B50A5F" w:rsidRDefault="00846C7E" w:rsidP="00846C7E">
      <w:pPr>
        <w:rPr>
          <w:rStyle w:val="StyleUnderline"/>
        </w:rPr>
      </w:pPr>
      <w:r w:rsidRPr="00B50A5F">
        <w:rPr>
          <w:sz w:val="16"/>
          <w:szCs w:val="16"/>
        </w:rPr>
        <w:t xml:space="preserve">There is one powerful, incontrovertible sectoral effect: </w:t>
      </w:r>
      <w:r w:rsidRPr="00B50A5F">
        <w:rPr>
          <w:rStyle w:val="StyleUnderline"/>
          <w:highlight w:val="cyan"/>
        </w:rPr>
        <w:t>unlike</w:t>
      </w:r>
      <w:r w:rsidRPr="00B50A5F">
        <w:rPr>
          <w:sz w:val="16"/>
          <w:szCs w:val="16"/>
        </w:rPr>
        <w:t xml:space="preserve"> in Hotelling models of </w:t>
      </w:r>
      <w:r w:rsidRPr="00B50A5F">
        <w:rPr>
          <w:rStyle w:val="StyleUnderline"/>
        </w:rPr>
        <w:t xml:space="preserve">the </w:t>
      </w:r>
      <w:r w:rsidRPr="00B50A5F">
        <w:rPr>
          <w:rStyle w:val="Emphasis"/>
          <w:highlight w:val="cyan"/>
        </w:rPr>
        <w:t>green paradox</w:t>
      </w:r>
      <w:r w:rsidRPr="00B50A5F">
        <w:rPr>
          <w:rStyle w:val="StyleUnderline"/>
          <w:highlight w:val="cyan"/>
        </w:rPr>
        <w:t xml:space="preserve">, which predict </w:t>
      </w:r>
      <w:r w:rsidRPr="00B50A5F">
        <w:rPr>
          <w:rStyle w:val="Emphasis"/>
          <w:highlight w:val="cyan"/>
        </w:rPr>
        <w:t>increases</w:t>
      </w:r>
      <w:r w:rsidRPr="00B50A5F">
        <w:rPr>
          <w:rStyle w:val="StyleUnderline"/>
          <w:highlight w:val="cyan"/>
        </w:rPr>
        <w:t xml:space="preserve"> in </w:t>
      </w:r>
      <w:r w:rsidRPr="00B50A5F">
        <w:rPr>
          <w:rStyle w:val="Emphasis"/>
          <w:highlight w:val="cyan"/>
        </w:rPr>
        <w:t>output</w:t>
      </w:r>
      <w:r w:rsidRPr="00B50A5F">
        <w:rPr>
          <w:rStyle w:val="StyleUnderline"/>
        </w:rPr>
        <w:t xml:space="preserve"> at producing reserves</w:t>
      </w:r>
      <w:r w:rsidRPr="00B50A5F">
        <w:rPr>
          <w:sz w:val="16"/>
          <w:szCs w:val="16"/>
        </w:rPr>
        <w:t xml:space="preserve">, in the face of the introduction of a tax </w:t>
      </w:r>
      <w:r w:rsidRPr="00B50A5F">
        <w:rPr>
          <w:rStyle w:val="StyleUnderline"/>
          <w:highlight w:val="cyan"/>
        </w:rPr>
        <w:t xml:space="preserve">there is </w:t>
      </w:r>
      <w:r w:rsidRPr="00B50A5F">
        <w:rPr>
          <w:rStyle w:val="Emphasis"/>
          <w:highlight w:val="cyan"/>
        </w:rPr>
        <w:t>no change</w:t>
      </w:r>
      <w:r w:rsidRPr="00B50A5F">
        <w:rPr>
          <w:rStyle w:val="StyleUnderline"/>
          <w:highlight w:val="cyan"/>
        </w:rPr>
        <w:t xml:space="preserve"> in</w:t>
      </w:r>
      <w:r w:rsidRPr="00B50A5F">
        <w:rPr>
          <w:rStyle w:val="StyleUnderline"/>
        </w:rPr>
        <w:t xml:space="preserve"> current </w:t>
      </w:r>
      <w:r w:rsidRPr="00B50A5F">
        <w:rPr>
          <w:rStyle w:val="Emphasis"/>
          <w:highlight w:val="cyan"/>
        </w:rPr>
        <w:t>production</w:t>
      </w:r>
      <w:r w:rsidRPr="00B50A5F">
        <w:rPr>
          <w:rStyle w:val="StyleUnderline"/>
        </w:rPr>
        <w:t xml:space="preserve"> from active reserves. For</w:t>
      </w:r>
      <w:r w:rsidRPr="00B50A5F">
        <w:rPr>
          <w:sz w:val="16"/>
          <w:szCs w:val="16"/>
        </w:rPr>
        <w:t xml:space="preserve"> predictions of </w:t>
      </w:r>
      <w:r w:rsidRPr="00B50A5F">
        <w:rPr>
          <w:rStyle w:val="StyleUnderline"/>
        </w:rPr>
        <w:t xml:space="preserve">the </w:t>
      </w:r>
      <w:r w:rsidRPr="00B50A5F">
        <w:rPr>
          <w:rStyle w:val="Emphasis"/>
        </w:rPr>
        <w:t>paradox</w:t>
      </w:r>
      <w:r w:rsidRPr="00B50A5F">
        <w:rPr>
          <w:rStyle w:val="StyleUnderline"/>
        </w:rPr>
        <w:t xml:space="preserve"> to be realized</w:t>
      </w:r>
      <w:r w:rsidRPr="00B50A5F">
        <w:rPr>
          <w:sz w:val="16"/>
          <w:szCs w:val="16"/>
        </w:rPr>
        <w:t xml:space="preserve">, the depressing effect of the tax on investments in development, as well as </w:t>
      </w:r>
      <w:r w:rsidRPr="00B50A5F">
        <w:rPr>
          <w:rStyle w:val="StyleUnderline"/>
        </w:rPr>
        <w:t xml:space="preserve">the natural </w:t>
      </w:r>
      <w:r w:rsidRPr="00B50A5F">
        <w:rPr>
          <w:rStyle w:val="Emphasis"/>
        </w:rPr>
        <w:t>decline</w:t>
      </w:r>
      <w:r w:rsidRPr="00B50A5F">
        <w:rPr>
          <w:sz w:val="16"/>
          <w:szCs w:val="16"/>
        </w:rPr>
        <w:t xml:space="preserve"> at producing reserves, </w:t>
      </w:r>
      <w:r w:rsidRPr="00B50A5F">
        <w:rPr>
          <w:rStyle w:val="StyleUnderline"/>
        </w:rPr>
        <w:t xml:space="preserve">would have to be </w:t>
      </w:r>
      <w:r w:rsidRPr="00B50A5F">
        <w:rPr>
          <w:rStyle w:val="Emphasis"/>
        </w:rPr>
        <w:t>overcome</w:t>
      </w:r>
      <w:r w:rsidRPr="00B50A5F">
        <w:rPr>
          <w:rStyle w:val="StyleUnderline"/>
        </w:rPr>
        <w:t xml:space="preserve"> through hastened </w:t>
      </w:r>
      <w:r w:rsidRPr="00B50A5F">
        <w:rPr>
          <w:rStyle w:val="Emphasis"/>
        </w:rPr>
        <w:t>development</w:t>
      </w:r>
      <w:r w:rsidRPr="00B50A5F">
        <w:rPr>
          <w:sz w:val="16"/>
          <w:szCs w:val="16"/>
        </w:rPr>
        <w:t xml:space="preserve"> of known but undeveloped reserves. </w:t>
      </w:r>
      <w:r w:rsidRPr="00B50A5F">
        <w:rPr>
          <w:rStyle w:val="StyleUnderline"/>
        </w:rPr>
        <w:t xml:space="preserve">Ultimate </w:t>
      </w:r>
      <w:r w:rsidRPr="00B50A5F">
        <w:rPr>
          <w:rStyle w:val="Emphasis"/>
          <w:highlight w:val="cyan"/>
        </w:rPr>
        <w:t>production</w:t>
      </w:r>
      <w:r w:rsidRPr="00B50A5F">
        <w:rPr>
          <w:rStyle w:val="StyleUnderline"/>
        </w:rPr>
        <w:t xml:space="preserve"> from each </w:t>
      </w:r>
      <w:r w:rsidRPr="00B50A5F">
        <w:rPr>
          <w:rStyle w:val="Emphasis"/>
        </w:rPr>
        <w:t>reserve</w:t>
      </w:r>
      <w:r w:rsidRPr="00B50A5F">
        <w:rPr>
          <w:rStyle w:val="StyleUnderline"/>
        </w:rPr>
        <w:t xml:space="preserve"> </w:t>
      </w:r>
      <w:r w:rsidRPr="00B50A5F">
        <w:rPr>
          <w:rStyle w:val="StyleUnderline"/>
          <w:highlight w:val="cyan"/>
        </w:rPr>
        <w:t xml:space="preserve">would be </w:t>
      </w:r>
      <w:r w:rsidRPr="00B50A5F">
        <w:rPr>
          <w:rStyle w:val="Emphasis"/>
          <w:highlight w:val="cyan"/>
        </w:rPr>
        <w:t>unambiguously lower</w:t>
      </w:r>
      <w:r w:rsidRPr="00B50A5F">
        <w:rPr>
          <w:rStyle w:val="StyleUnderline"/>
        </w:rPr>
        <w:t>.</w:t>
      </w:r>
    </w:p>
    <w:p w14:paraId="535C1B20" w14:textId="77777777" w:rsidR="00846C7E" w:rsidRPr="00B50A5F" w:rsidRDefault="00846C7E" w:rsidP="00846C7E">
      <w:pPr>
        <w:rPr>
          <w:sz w:val="16"/>
          <w:szCs w:val="16"/>
        </w:rPr>
      </w:pPr>
      <w:r w:rsidRPr="00B50A5F">
        <w:rPr>
          <w:sz w:val="16"/>
          <w:szCs w:val="16"/>
        </w:rPr>
        <w:t xml:space="preserve">It is vital to begin with a meaningful representation of reality. Our results for interacting decisions on several margins indicate what needs to be explained about effects of carbon taxes on emissions. The </w:t>
      </w:r>
      <w:r w:rsidRPr="00B50A5F">
        <w:rPr>
          <w:rStyle w:val="StyleUnderline"/>
        </w:rPr>
        <w:t>simulations suggest</w:t>
      </w:r>
      <w:r w:rsidRPr="00B50A5F">
        <w:rPr>
          <w:sz w:val="16"/>
          <w:szCs w:val="16"/>
        </w:rPr>
        <w:t xml:space="preserve"> that </w:t>
      </w:r>
      <w:r w:rsidRPr="00B50A5F">
        <w:rPr>
          <w:rStyle w:val="StyleUnderline"/>
        </w:rPr>
        <w:t xml:space="preserve">the </w:t>
      </w:r>
      <w:r w:rsidRPr="00B50A5F">
        <w:rPr>
          <w:rStyle w:val="Emphasis"/>
        </w:rPr>
        <w:t>green paradox</w:t>
      </w:r>
      <w:r w:rsidRPr="00B50A5F">
        <w:rPr>
          <w:rStyle w:val="StyleUnderline"/>
        </w:rPr>
        <w:t xml:space="preserve"> is </w:t>
      </w:r>
      <w:r w:rsidRPr="00B50A5F">
        <w:rPr>
          <w:rStyle w:val="Emphasis"/>
        </w:rPr>
        <w:t>not</w:t>
      </w:r>
      <w:r w:rsidRPr="00B50A5F">
        <w:rPr>
          <w:rStyle w:val="StyleUnderline"/>
        </w:rPr>
        <w:t xml:space="preserve"> a </w:t>
      </w:r>
      <w:r w:rsidRPr="00B50A5F">
        <w:rPr>
          <w:rStyle w:val="Emphasis"/>
        </w:rPr>
        <w:t>possibility</w:t>
      </w:r>
      <w:r w:rsidRPr="00B50A5F">
        <w:rPr>
          <w:sz w:val="16"/>
          <w:szCs w:val="16"/>
        </w:rPr>
        <w:t xml:space="preserve"> of policy interest. As in any model, the results are no better than the underlying assumptions. Our simplifications suggest at the least that </w:t>
      </w:r>
      <w:r w:rsidRPr="00B50A5F">
        <w:rPr>
          <w:rStyle w:val="StyleUnderline"/>
        </w:rPr>
        <w:t xml:space="preserve">the </w:t>
      </w:r>
      <w:r w:rsidRPr="00B50A5F">
        <w:rPr>
          <w:rStyle w:val="Emphasis"/>
        </w:rPr>
        <w:t>industry</w:t>
      </w:r>
      <w:r w:rsidRPr="00B50A5F">
        <w:rPr>
          <w:rStyle w:val="StyleUnderline"/>
        </w:rPr>
        <w:t xml:space="preserve"> is far </w:t>
      </w:r>
      <w:r w:rsidRPr="00B50A5F">
        <w:rPr>
          <w:rStyle w:val="Emphasis"/>
        </w:rPr>
        <w:t>more complicated</w:t>
      </w:r>
      <w:r w:rsidRPr="00B50A5F">
        <w:rPr>
          <w:sz w:val="16"/>
          <w:szCs w:val="16"/>
        </w:rPr>
        <w:t xml:space="preserve"> and subtler </w:t>
      </w:r>
      <w:r w:rsidRPr="00B50A5F">
        <w:rPr>
          <w:rStyle w:val="StyleUnderline"/>
        </w:rPr>
        <w:t>than</w:t>
      </w:r>
      <w:r w:rsidRPr="00B50A5F">
        <w:rPr>
          <w:sz w:val="16"/>
          <w:szCs w:val="16"/>
        </w:rPr>
        <w:t xml:space="preserve"> a Hotelling </w:t>
      </w:r>
      <w:r w:rsidRPr="00B50A5F">
        <w:rPr>
          <w:rStyle w:val="StyleUnderline"/>
        </w:rPr>
        <w:t>analysis can represent</w:t>
      </w:r>
      <w:r w:rsidRPr="00B50A5F">
        <w:rPr>
          <w:sz w:val="16"/>
          <w:szCs w:val="16"/>
        </w:rPr>
        <w:t xml:space="preserve"> and that such analysis should not be used for policy. A pertinent objection to a tax is that deadweight losses, unobserved in conventional analyses, may render it a socially costly way to reduce carbon emissions. The best bet for society may be a rising tax, in terms both of the social efficiency in the use of a scarce resource and of reasonably accounting for the negative effects of carbon emissions on the environment.</w:t>
      </w:r>
    </w:p>
    <w:bookmarkEnd w:id="10"/>
    <w:p w14:paraId="0F898EB1" w14:textId="77777777" w:rsidR="00846C7E" w:rsidRPr="00DB1B20" w:rsidRDefault="00846C7E" w:rsidP="00846C7E"/>
    <w:p w14:paraId="17C9282B" w14:textId="04093E99" w:rsidR="009841C6" w:rsidRDefault="009841C6" w:rsidP="00912226">
      <w:pPr>
        <w:pStyle w:val="Heading2"/>
      </w:pPr>
      <w:r>
        <w:t>!</w:t>
      </w:r>
    </w:p>
    <w:p w14:paraId="71B327F4" w14:textId="718B11E7" w:rsidR="009841C6" w:rsidRPr="009841C6" w:rsidRDefault="009841C6" w:rsidP="009841C6">
      <w:pPr>
        <w:pStyle w:val="Heading3"/>
      </w:pPr>
      <w:r>
        <w:t>!---AT: Secession---</w:t>
      </w:r>
      <w:r w:rsidR="00CD1821">
        <w:t>2AC</w:t>
      </w:r>
    </w:p>
    <w:p w14:paraId="53C81287" w14:textId="15FAFCF0" w:rsidR="009841C6" w:rsidRDefault="009841C6" w:rsidP="009841C6">
      <w:pPr>
        <w:pStyle w:val="Heading4"/>
      </w:pPr>
      <w:r w:rsidRPr="003F5450">
        <w:rPr>
          <w:u w:val="single"/>
        </w:rPr>
        <w:t xml:space="preserve">No </w:t>
      </w:r>
      <w:r w:rsidR="00B65C0E">
        <w:rPr>
          <w:u w:val="single"/>
        </w:rPr>
        <w:t>secession</w:t>
      </w:r>
      <w:r>
        <w:t xml:space="preserve">, ever. </w:t>
      </w:r>
    </w:p>
    <w:p w14:paraId="3D7B97EA" w14:textId="77777777" w:rsidR="009841C6" w:rsidRPr="00B428F1" w:rsidRDefault="009841C6" w:rsidP="009841C6">
      <w:r w:rsidRPr="008613B3">
        <w:rPr>
          <w:rStyle w:val="Style13ptBold"/>
        </w:rPr>
        <w:t>Fournier 22</w:t>
      </w:r>
      <w:r>
        <w:t xml:space="preserve">, Reporter for POLITICO, citing a consensus of surveys across the Quebec political spectrum </w:t>
      </w:r>
      <w:r w:rsidRPr="004B302E">
        <w:t>(Philippe Fournier, June 17, 2022, “Have Quebecers moved on? Sort of.</w:t>
      </w:r>
      <w:r>
        <w:t xml:space="preserve">” Politico, </w:t>
      </w:r>
      <w:r w:rsidRPr="008613B3">
        <w:t>https://www.politico.com/news/2022/06/17/quebec-francois-legault-referendum-00040228</w:t>
      </w:r>
      <w:r>
        <w:t>)</w:t>
      </w:r>
    </w:p>
    <w:p w14:paraId="497FCD44" w14:textId="77777777" w:rsidR="009841C6" w:rsidRPr="00CF26C5" w:rsidRDefault="009841C6" w:rsidP="009841C6">
      <w:pPr>
        <w:rPr>
          <w:sz w:val="16"/>
        </w:rPr>
      </w:pPr>
      <w:r w:rsidRPr="00CF26C5">
        <w:rPr>
          <w:sz w:val="16"/>
        </w:rPr>
        <w:t xml:space="preserve">— </w:t>
      </w:r>
      <w:r w:rsidRPr="007C1ED9">
        <w:rPr>
          <w:rStyle w:val="StyleUnderline"/>
        </w:rPr>
        <w:t>“</w:t>
      </w:r>
      <w:r w:rsidRPr="00BB62CF">
        <w:rPr>
          <w:rStyle w:val="StyleUnderline"/>
          <w:highlight w:val="cyan"/>
        </w:rPr>
        <w:t>Quebecers</w:t>
      </w:r>
      <w:r w:rsidRPr="007C1ED9">
        <w:rPr>
          <w:rStyle w:val="StyleUnderline"/>
        </w:rPr>
        <w:t xml:space="preserve"> have </w:t>
      </w:r>
      <w:r w:rsidRPr="00BB62CF">
        <w:rPr>
          <w:rStyle w:val="Emphasis"/>
          <w:highlight w:val="cyan"/>
        </w:rPr>
        <w:t>moved on</w:t>
      </w:r>
      <w:r w:rsidRPr="00CF26C5">
        <w:rPr>
          <w:rStyle w:val="StyleUnderline"/>
        </w:rPr>
        <w:t>.” Bernard Drainvill</w:t>
      </w:r>
      <w:r w:rsidRPr="00BB62CF">
        <w:rPr>
          <w:rStyle w:val="StyleUnderline"/>
        </w:rPr>
        <w:t>e</w:t>
      </w:r>
      <w:r w:rsidRPr="00CF26C5">
        <w:rPr>
          <w:sz w:val="16"/>
        </w:rPr>
        <w:t xml:space="preserve"> made this argument when he announced his nomination as CAQ candidate. He was severely criticized by former PQ colleagues, but from a purely numerical point of view, these </w:t>
      </w:r>
      <w:r w:rsidRPr="00A936BC">
        <w:rPr>
          <w:rStyle w:val="Emphasis"/>
        </w:rPr>
        <w:t>data</w:t>
      </w:r>
      <w:r w:rsidRPr="00A936BC">
        <w:rPr>
          <w:rStyle w:val="StyleUnderline"/>
        </w:rPr>
        <w:t xml:space="preserve"> seem to </w:t>
      </w:r>
      <w:r w:rsidRPr="00A936BC">
        <w:rPr>
          <w:rStyle w:val="Emphasis"/>
        </w:rPr>
        <w:t>prove</w:t>
      </w:r>
      <w:r w:rsidRPr="00A936BC">
        <w:rPr>
          <w:rStyle w:val="StyleUnderline"/>
        </w:rPr>
        <w:t xml:space="preserve"> him </w:t>
      </w:r>
      <w:r w:rsidRPr="00A936BC">
        <w:rPr>
          <w:rStyle w:val="Emphasis"/>
        </w:rPr>
        <w:t>right</w:t>
      </w:r>
      <w:r w:rsidRPr="00CF26C5">
        <w:rPr>
          <w:sz w:val="16"/>
        </w:rPr>
        <w:t>.</w:t>
      </w:r>
    </w:p>
    <w:p w14:paraId="46F27AB3" w14:textId="77777777" w:rsidR="009841C6" w:rsidRPr="007C1ED9" w:rsidRDefault="009841C6" w:rsidP="009841C6">
      <w:pPr>
        <w:rPr>
          <w:sz w:val="16"/>
          <w:szCs w:val="16"/>
        </w:rPr>
      </w:pPr>
      <w:r w:rsidRPr="007C1ED9">
        <w:rPr>
          <w:sz w:val="16"/>
          <w:szCs w:val="16"/>
        </w:rPr>
        <w:t>— Support for independence is much more popular than support for the Parti Québécois, the only party with sovereignty at the center of its platform. Theoretically, if PQ leader Paul St-Pierre Plamondon and his team were able to bring all sovereignist voters under one roof (not just the hard-core ones, but the moderates), the PQ would be much more competitive than it is at the moment. As it stands, the PQ — which governed Quebec one decade ago — could be reduced to a single seat and popular vote in single digits.</w:t>
      </w:r>
    </w:p>
    <w:p w14:paraId="5F5A0C6D" w14:textId="77777777" w:rsidR="009841C6" w:rsidRPr="00CF26C5" w:rsidRDefault="009841C6" w:rsidP="009841C6">
      <w:pPr>
        <w:rPr>
          <w:rStyle w:val="StyleUnderline"/>
        </w:rPr>
      </w:pPr>
      <w:r w:rsidRPr="00CF26C5">
        <w:rPr>
          <w:sz w:val="16"/>
        </w:rPr>
        <w:t xml:space="preserve">— Many </w:t>
      </w:r>
      <w:r w:rsidRPr="00A936BC">
        <w:rPr>
          <w:rStyle w:val="StyleUnderline"/>
        </w:rPr>
        <w:t xml:space="preserve">Quebecers </w:t>
      </w:r>
      <w:r w:rsidRPr="00BB62CF">
        <w:rPr>
          <w:rStyle w:val="StyleUnderline"/>
          <w:highlight w:val="cyan"/>
        </w:rPr>
        <w:t>are</w:t>
      </w:r>
      <w:r w:rsidRPr="00D70C81">
        <w:rPr>
          <w:rStyle w:val="StyleUnderline"/>
        </w:rPr>
        <w:t xml:space="preserve"> openly </w:t>
      </w:r>
      <w:r w:rsidRPr="00BB62CF">
        <w:rPr>
          <w:rStyle w:val="Emphasis"/>
          <w:highlight w:val="cyan"/>
        </w:rPr>
        <w:t>sovereignist</w:t>
      </w:r>
      <w:r w:rsidRPr="00BB62CF">
        <w:rPr>
          <w:rStyle w:val="StyleUnderline"/>
          <w:highlight w:val="cyan"/>
        </w:rPr>
        <w:t xml:space="preserve">, but have </w:t>
      </w:r>
      <w:r w:rsidRPr="00BB62CF">
        <w:rPr>
          <w:rStyle w:val="Emphasis"/>
          <w:highlight w:val="cyan"/>
        </w:rPr>
        <w:t>neither</w:t>
      </w:r>
      <w:r w:rsidRPr="00D70C81">
        <w:rPr>
          <w:rStyle w:val="StyleUnderline"/>
        </w:rPr>
        <w:t xml:space="preserve"> the </w:t>
      </w:r>
      <w:r w:rsidRPr="00BB62CF">
        <w:rPr>
          <w:rStyle w:val="Emphasis"/>
          <w:highlight w:val="cyan"/>
        </w:rPr>
        <w:t>desire</w:t>
      </w:r>
      <w:r w:rsidRPr="00BB62CF">
        <w:rPr>
          <w:rStyle w:val="StyleUnderline"/>
          <w:highlight w:val="cyan"/>
        </w:rPr>
        <w:t xml:space="preserve"> nor</w:t>
      </w:r>
      <w:r w:rsidRPr="00D70C81">
        <w:rPr>
          <w:rStyle w:val="StyleUnderline"/>
        </w:rPr>
        <w:t xml:space="preserve"> the </w:t>
      </w:r>
      <w:r w:rsidRPr="00BB62CF">
        <w:rPr>
          <w:rStyle w:val="Emphasis"/>
          <w:highlight w:val="cyan"/>
        </w:rPr>
        <w:t>motivation</w:t>
      </w:r>
      <w:r w:rsidRPr="00BB62CF">
        <w:rPr>
          <w:rStyle w:val="StyleUnderline"/>
          <w:highlight w:val="cyan"/>
        </w:rPr>
        <w:t xml:space="preserve"> to embark on this </w:t>
      </w:r>
      <w:r w:rsidRPr="00BB62CF">
        <w:rPr>
          <w:rStyle w:val="Emphasis"/>
          <w:highlight w:val="cyan"/>
        </w:rPr>
        <w:t>adventure</w:t>
      </w:r>
      <w:r w:rsidRPr="00CF26C5">
        <w:rPr>
          <w:sz w:val="16"/>
        </w:rPr>
        <w:t xml:space="preserve">. This is both an opportunity and an indictment for the PQ: The target electorate is present and could be wooed, but for </w:t>
      </w:r>
      <w:r w:rsidRPr="00BB62CF">
        <w:rPr>
          <w:rStyle w:val="StyleUnderline"/>
          <w:highlight w:val="cyan"/>
        </w:rPr>
        <w:t xml:space="preserve">the </w:t>
      </w:r>
      <w:r w:rsidRPr="00BB62CF">
        <w:rPr>
          <w:rStyle w:val="Emphasis"/>
          <w:highlight w:val="cyan"/>
        </w:rPr>
        <w:t>moment</w:t>
      </w:r>
      <w:r w:rsidRPr="00BB62CF">
        <w:rPr>
          <w:rStyle w:val="StyleUnderline"/>
          <w:highlight w:val="cyan"/>
        </w:rPr>
        <w:t xml:space="preserve"> seems</w:t>
      </w:r>
      <w:r w:rsidRPr="00CF26C5">
        <w:rPr>
          <w:rStyle w:val="StyleUnderline"/>
        </w:rPr>
        <w:t xml:space="preserve"> largely </w:t>
      </w:r>
      <w:r w:rsidRPr="00BB62CF">
        <w:rPr>
          <w:rStyle w:val="Emphasis"/>
          <w:highlight w:val="cyan"/>
        </w:rPr>
        <w:t>indifferent</w:t>
      </w:r>
      <w:r w:rsidRPr="00BB62CF">
        <w:rPr>
          <w:rStyle w:val="StyleUnderline"/>
          <w:highlight w:val="cyan"/>
        </w:rPr>
        <w:t xml:space="preserve"> to</w:t>
      </w:r>
      <w:r w:rsidRPr="00CF26C5">
        <w:rPr>
          <w:rStyle w:val="StyleUnderline"/>
        </w:rPr>
        <w:t xml:space="preserve"> the party </w:t>
      </w:r>
      <w:r w:rsidRPr="00BB62CF">
        <w:rPr>
          <w:rStyle w:val="StyleUnderline"/>
        </w:rPr>
        <w:t xml:space="preserve">promoting </w:t>
      </w:r>
      <w:r w:rsidRPr="00BB62CF">
        <w:rPr>
          <w:rStyle w:val="Emphasis"/>
          <w:highlight w:val="cyan"/>
        </w:rPr>
        <w:t>it</w:t>
      </w:r>
      <w:r w:rsidRPr="00CF26C5">
        <w:rPr>
          <w:rStyle w:val="StyleUnderline"/>
        </w:rPr>
        <w:t>.</w:t>
      </w:r>
    </w:p>
    <w:p w14:paraId="1C9BA4EA" w14:textId="77777777" w:rsidR="009841C6" w:rsidRPr="00D70C81" w:rsidRDefault="009841C6" w:rsidP="009841C6">
      <w:pPr>
        <w:rPr>
          <w:sz w:val="16"/>
          <w:szCs w:val="16"/>
        </w:rPr>
      </w:pPr>
      <w:r w:rsidRPr="00D70C81">
        <w:rPr>
          <w:sz w:val="16"/>
          <w:szCs w:val="16"/>
        </w:rPr>
        <w:t>— Independence is far from a marginal project in Quebec. The pro-independence camp is far from the “50 percent + 1" required to win, but anyone arguing sovereignty is dead would have to explain how the political class could reasonably ignore an idea that unites about one-third of Quebecers.</w:t>
      </w:r>
    </w:p>
    <w:p w14:paraId="1A126D64" w14:textId="77777777" w:rsidR="009841C6" w:rsidRPr="00CF26C5" w:rsidRDefault="009841C6" w:rsidP="009841C6">
      <w:pPr>
        <w:rPr>
          <w:sz w:val="16"/>
        </w:rPr>
      </w:pPr>
      <w:r w:rsidRPr="00CF26C5">
        <w:rPr>
          <w:sz w:val="16"/>
        </w:rPr>
        <w:t xml:space="preserve">— François Legault is the most popular </w:t>
      </w:r>
      <w:r w:rsidRPr="00BB62CF">
        <w:rPr>
          <w:rStyle w:val="Emphasis"/>
          <w:highlight w:val="cyan"/>
        </w:rPr>
        <w:t>Quebec</w:t>
      </w:r>
      <w:r w:rsidRPr="008613B3">
        <w:rPr>
          <w:rStyle w:val="StyleUnderline"/>
        </w:rPr>
        <w:t xml:space="preserve"> premier</w:t>
      </w:r>
      <w:r w:rsidRPr="00CF26C5">
        <w:rPr>
          <w:sz w:val="16"/>
        </w:rPr>
        <w:t xml:space="preserve"> of the past few decades, according to polls. Yet, he </w:t>
      </w:r>
      <w:r w:rsidRPr="00BB62CF">
        <w:rPr>
          <w:rStyle w:val="StyleUnderline"/>
          <w:highlight w:val="cyan"/>
        </w:rPr>
        <w:t xml:space="preserve">would </w:t>
      </w:r>
      <w:r w:rsidRPr="00BB62CF">
        <w:rPr>
          <w:rStyle w:val="Emphasis"/>
          <w:highlight w:val="cyan"/>
        </w:rPr>
        <w:t>suffer</w:t>
      </w:r>
      <w:r w:rsidRPr="008613B3">
        <w:rPr>
          <w:rStyle w:val="StyleUnderline"/>
        </w:rPr>
        <w:t xml:space="preserve"> a </w:t>
      </w:r>
      <w:r w:rsidRPr="00BB62CF">
        <w:rPr>
          <w:rStyle w:val="StyleUnderline"/>
          <w:highlight w:val="cyan"/>
        </w:rPr>
        <w:t xml:space="preserve">crushing </w:t>
      </w:r>
      <w:r w:rsidRPr="00BB62CF">
        <w:rPr>
          <w:rStyle w:val="Emphasis"/>
          <w:highlight w:val="cyan"/>
        </w:rPr>
        <w:t>defeat</w:t>
      </w:r>
      <w:r w:rsidRPr="00BB62CF">
        <w:rPr>
          <w:rStyle w:val="StyleUnderline"/>
          <w:highlight w:val="cyan"/>
        </w:rPr>
        <w:t xml:space="preserve"> if</w:t>
      </w:r>
      <w:r w:rsidRPr="008613B3">
        <w:rPr>
          <w:rStyle w:val="StyleUnderline"/>
        </w:rPr>
        <w:t xml:space="preserve"> he </w:t>
      </w:r>
      <w:r w:rsidRPr="00BB62CF">
        <w:rPr>
          <w:rStyle w:val="StyleUnderline"/>
          <w:highlight w:val="cyan"/>
        </w:rPr>
        <w:t>asked</w:t>
      </w:r>
      <w:r w:rsidRPr="008613B3">
        <w:rPr>
          <w:rStyle w:val="StyleUnderline"/>
        </w:rPr>
        <w:t xml:space="preserve"> Quebecers </w:t>
      </w:r>
      <w:r w:rsidRPr="00BB62CF">
        <w:rPr>
          <w:rStyle w:val="StyleUnderline"/>
          <w:highlight w:val="cyan"/>
        </w:rPr>
        <w:t xml:space="preserve">for </w:t>
      </w:r>
      <w:r w:rsidRPr="00BB62CF">
        <w:rPr>
          <w:rStyle w:val="Emphasis"/>
          <w:highlight w:val="cyan"/>
        </w:rPr>
        <w:t>independence</w:t>
      </w:r>
      <w:r w:rsidRPr="00BB62CF">
        <w:rPr>
          <w:rStyle w:val="StyleUnderline"/>
          <w:highlight w:val="cyan"/>
        </w:rPr>
        <w:t xml:space="preserve"> (and</w:t>
      </w:r>
      <w:r w:rsidRPr="008613B3">
        <w:rPr>
          <w:rStyle w:val="StyleUnderline"/>
        </w:rPr>
        <w:t xml:space="preserve"> probably </w:t>
      </w:r>
      <w:r w:rsidRPr="00BB62CF">
        <w:rPr>
          <w:rStyle w:val="StyleUnderline"/>
          <w:highlight w:val="cyan"/>
        </w:rPr>
        <w:t>cause</w:t>
      </w:r>
      <w:r w:rsidRPr="008613B3">
        <w:rPr>
          <w:rStyle w:val="StyleUnderline"/>
        </w:rPr>
        <w:t xml:space="preserve"> the </w:t>
      </w:r>
      <w:r w:rsidRPr="00BB62CF">
        <w:rPr>
          <w:rStyle w:val="Emphasis"/>
          <w:highlight w:val="cyan"/>
        </w:rPr>
        <w:t>implosion</w:t>
      </w:r>
      <w:r w:rsidRPr="00BB62CF">
        <w:rPr>
          <w:rStyle w:val="StyleUnderline"/>
          <w:highlight w:val="cyan"/>
        </w:rPr>
        <w:t xml:space="preserve"> of his</w:t>
      </w:r>
      <w:r w:rsidRPr="008613B3">
        <w:rPr>
          <w:rStyle w:val="StyleUnderline"/>
        </w:rPr>
        <w:t xml:space="preserve"> own </w:t>
      </w:r>
      <w:r w:rsidRPr="00BB62CF">
        <w:rPr>
          <w:rStyle w:val="Emphasis"/>
          <w:highlight w:val="cyan"/>
        </w:rPr>
        <w:t>party</w:t>
      </w:r>
      <w:r w:rsidRPr="008613B3">
        <w:rPr>
          <w:rStyle w:val="StyleUnderline"/>
        </w:rPr>
        <w:t xml:space="preserve">). Considering this, </w:t>
      </w:r>
      <w:r w:rsidRPr="00BB62CF">
        <w:rPr>
          <w:rStyle w:val="StyleUnderline"/>
          <w:highlight w:val="cyan"/>
        </w:rPr>
        <w:t xml:space="preserve">the </w:t>
      </w:r>
      <w:r w:rsidRPr="00BB62CF">
        <w:rPr>
          <w:rStyle w:val="Emphasis"/>
          <w:highlight w:val="cyan"/>
        </w:rPr>
        <w:t>sovereignist</w:t>
      </w:r>
      <w:r w:rsidRPr="00BB62CF">
        <w:rPr>
          <w:rStyle w:val="StyleUnderline"/>
          <w:highlight w:val="cyan"/>
        </w:rPr>
        <w:t xml:space="preserve"> movement</w:t>
      </w:r>
      <w:r w:rsidRPr="008613B3">
        <w:rPr>
          <w:rStyle w:val="StyleUnderline"/>
        </w:rPr>
        <w:t xml:space="preserve"> in Quebec </w:t>
      </w:r>
      <w:r w:rsidRPr="00BB62CF">
        <w:rPr>
          <w:rStyle w:val="StyleUnderline"/>
          <w:highlight w:val="cyan"/>
        </w:rPr>
        <w:t xml:space="preserve">remains </w:t>
      </w:r>
      <w:r w:rsidRPr="00BB62CF">
        <w:rPr>
          <w:rStyle w:val="Emphasis"/>
          <w:highlight w:val="cyan"/>
        </w:rPr>
        <w:t>as far from victory</w:t>
      </w:r>
      <w:r w:rsidRPr="00BB62CF">
        <w:rPr>
          <w:rStyle w:val="StyleUnderline"/>
          <w:highlight w:val="cyan"/>
        </w:rPr>
        <w:t xml:space="preserve"> as</w:t>
      </w:r>
      <w:r w:rsidRPr="008613B3">
        <w:rPr>
          <w:rStyle w:val="StyleUnderline"/>
        </w:rPr>
        <w:t xml:space="preserve"> it’s </w:t>
      </w:r>
      <w:r w:rsidRPr="00BB62CF">
        <w:rPr>
          <w:rStyle w:val="Emphasis"/>
          <w:highlight w:val="cyan"/>
        </w:rPr>
        <w:t>ever</w:t>
      </w:r>
      <w:r w:rsidRPr="008613B3">
        <w:rPr>
          <w:rStyle w:val="StyleUnderline"/>
        </w:rPr>
        <w:t xml:space="preserve"> been</w:t>
      </w:r>
      <w:r w:rsidRPr="00CF26C5">
        <w:rPr>
          <w:sz w:val="16"/>
        </w:rPr>
        <w:t>.</w:t>
      </w:r>
    </w:p>
    <w:p w14:paraId="006C3F61" w14:textId="42E430C9" w:rsidR="009841C6" w:rsidRDefault="00CD1821" w:rsidP="00CD1821">
      <w:pPr>
        <w:pStyle w:val="Heading3"/>
      </w:pPr>
      <w:r>
        <w:t>!---AT: Secession---1AR</w:t>
      </w:r>
    </w:p>
    <w:p w14:paraId="25116A2B" w14:textId="77777777" w:rsidR="00CD1821" w:rsidRPr="002D3056" w:rsidRDefault="00CD1821" w:rsidP="00CD1821"/>
    <w:p w14:paraId="2822B662" w14:textId="77777777" w:rsidR="00CD1821" w:rsidRDefault="00CD1821" w:rsidP="00CD1821">
      <w:pPr>
        <w:pStyle w:val="Heading4"/>
      </w:pPr>
      <w:r w:rsidRPr="003F5450">
        <w:rPr>
          <w:u w:val="single"/>
        </w:rPr>
        <w:t>Tariffs</w:t>
      </w:r>
      <w:r>
        <w:t xml:space="preserve"> and </w:t>
      </w:r>
      <w:r w:rsidRPr="003F5450">
        <w:rPr>
          <w:u w:val="single"/>
        </w:rPr>
        <w:t>51st state</w:t>
      </w:r>
      <w:r>
        <w:t xml:space="preserve"> zero Quebec secession. </w:t>
      </w:r>
    </w:p>
    <w:p w14:paraId="56BBA15F" w14:textId="77777777" w:rsidR="00CD1821" w:rsidRPr="003F5450" w:rsidRDefault="00CD1821" w:rsidP="00CD1821">
      <w:r w:rsidRPr="003F5450">
        <w:rPr>
          <w:rStyle w:val="Style13ptBold"/>
        </w:rPr>
        <w:t>Bosworth 25</w:t>
      </w:r>
      <w:r>
        <w:t xml:space="preserve">, Associate Professor of French and Linguistics at Binghamton University (Yulia Bosworth, March 10, 2025, “Is Trump’s assault on Canada bringing Québec and the rest of the country closer together?” The Conversation, </w:t>
      </w:r>
      <w:hyperlink r:id="rId29" w:history="1">
        <w:r w:rsidRPr="006F1725">
          <w:rPr>
            <w:rStyle w:val="Hyperlink"/>
          </w:rPr>
          <w:t>https://theconversation.com/is-trumps-assault-on-canada-bringing-quebec-and-the-rest-of-the-country-closer-together-250213</w:t>
        </w:r>
      </w:hyperlink>
      <w:r>
        <w:t>)</w:t>
      </w:r>
    </w:p>
    <w:p w14:paraId="772A9632" w14:textId="77777777" w:rsidR="00CD1821" w:rsidRPr="003F5450" w:rsidRDefault="00CD1821" w:rsidP="00CD1821">
      <w:pPr>
        <w:rPr>
          <w:sz w:val="16"/>
        </w:rPr>
      </w:pPr>
      <w:r w:rsidRPr="003F5450">
        <w:rPr>
          <w:rStyle w:val="StyleUnderline"/>
          <w:highlight w:val="cyan"/>
        </w:rPr>
        <w:t xml:space="preserve">As Canadians </w:t>
      </w:r>
      <w:r w:rsidRPr="003F5450">
        <w:rPr>
          <w:rStyle w:val="Emphasis"/>
          <w:highlight w:val="cyan"/>
        </w:rPr>
        <w:t>rally</w:t>
      </w:r>
      <w:r w:rsidRPr="003F5450">
        <w:rPr>
          <w:rStyle w:val="StyleUnderline"/>
          <w:highlight w:val="cyan"/>
        </w:rPr>
        <w:t xml:space="preserve"> around</w:t>
      </w:r>
      <w:r w:rsidRPr="003F5450">
        <w:rPr>
          <w:rStyle w:val="StyleUnderline"/>
        </w:rPr>
        <w:t xml:space="preserve"> national </w:t>
      </w:r>
      <w:r w:rsidRPr="003F5450">
        <w:rPr>
          <w:rStyle w:val="Emphasis"/>
          <w:highlight w:val="cyan"/>
        </w:rPr>
        <w:t>unity</w:t>
      </w:r>
      <w:r w:rsidRPr="003F5450">
        <w:rPr>
          <w:rStyle w:val="StyleUnderline"/>
          <w:highlight w:val="cyan"/>
        </w:rPr>
        <w:t xml:space="preserve"> in response to</w:t>
      </w:r>
      <w:r w:rsidRPr="003F5450">
        <w:rPr>
          <w:rStyle w:val="StyleUnderline"/>
        </w:rPr>
        <w:t xml:space="preserve"> American </w:t>
      </w:r>
      <w:r w:rsidRPr="003F5450">
        <w:rPr>
          <w:rStyle w:val="Emphasis"/>
          <w:highlight w:val="cyan"/>
        </w:rPr>
        <w:t>tariffs</w:t>
      </w:r>
      <w:r w:rsidRPr="003F5450">
        <w:rPr>
          <w:rStyle w:val="StyleUnderline"/>
          <w:highlight w:val="cyan"/>
        </w:rPr>
        <w:t xml:space="preserve"> and</w:t>
      </w:r>
      <w:r w:rsidRPr="003F5450">
        <w:rPr>
          <w:rStyle w:val="StyleUnderline"/>
        </w:rPr>
        <w:t xml:space="preserve"> threats of </w:t>
      </w:r>
      <w:r w:rsidRPr="003F5450">
        <w:rPr>
          <w:rStyle w:val="Emphasis"/>
          <w:highlight w:val="cyan"/>
        </w:rPr>
        <w:t>annexation</w:t>
      </w:r>
      <w:r w:rsidRPr="003F5450">
        <w:rPr>
          <w:rStyle w:val="StyleUnderline"/>
          <w:highlight w:val="cyan"/>
        </w:rPr>
        <w:t>, kindling</w:t>
      </w:r>
      <w:r w:rsidRPr="003F5450">
        <w:rPr>
          <w:rStyle w:val="StyleUnderline"/>
        </w:rPr>
        <w:t xml:space="preserve"> a </w:t>
      </w:r>
      <w:r w:rsidRPr="003F5450">
        <w:rPr>
          <w:rStyle w:val="StyleUnderline"/>
          <w:highlight w:val="cyan"/>
        </w:rPr>
        <w:t>renewed</w:t>
      </w:r>
      <w:r w:rsidRPr="003F5450">
        <w:rPr>
          <w:rStyle w:val="StyleUnderline"/>
        </w:rPr>
        <w:t xml:space="preserve"> sense of Canadian </w:t>
      </w:r>
      <w:r w:rsidRPr="003F5450">
        <w:rPr>
          <w:rStyle w:val="Emphasis"/>
          <w:highlight w:val="cyan"/>
        </w:rPr>
        <w:t>nationalism</w:t>
      </w:r>
      <w:r w:rsidRPr="003F5450">
        <w:rPr>
          <w:rStyle w:val="StyleUnderline"/>
          <w:highlight w:val="cyan"/>
        </w:rPr>
        <w:t xml:space="preserve">, Québec stands </w:t>
      </w:r>
      <w:r w:rsidRPr="003F5450">
        <w:rPr>
          <w:rStyle w:val="Emphasis"/>
          <w:highlight w:val="cyan"/>
        </w:rPr>
        <w:t>in solidarity</w:t>
      </w:r>
      <w:r w:rsidRPr="003F5450">
        <w:rPr>
          <w:sz w:val="16"/>
        </w:rPr>
        <w:t xml:space="preserve"> with the rest of Canada.</w:t>
      </w:r>
    </w:p>
    <w:p w14:paraId="47305A9F" w14:textId="77777777" w:rsidR="00CD1821" w:rsidRPr="00CD1821" w:rsidRDefault="00CD1821" w:rsidP="00CD1821"/>
    <w:p w14:paraId="60F5357D" w14:textId="720F90E8" w:rsidR="00AF06BE" w:rsidRDefault="00AF06BE" w:rsidP="00AF06BE">
      <w:pPr>
        <w:pStyle w:val="Heading3"/>
      </w:pPr>
      <w:r>
        <w:t>No Alberta Secession---2AC/1AR</w:t>
      </w:r>
    </w:p>
    <w:p w14:paraId="3A11E409" w14:textId="77777777" w:rsidR="00AF06BE" w:rsidRPr="00712FB0" w:rsidRDefault="00AF06BE" w:rsidP="00AF06BE">
      <w:pPr>
        <w:pStyle w:val="Heading4"/>
      </w:pPr>
      <w:r>
        <w:t xml:space="preserve">It’s not cut-and-dry – most Albertans want </w:t>
      </w:r>
      <w:r>
        <w:rPr>
          <w:u w:val="single"/>
        </w:rPr>
        <w:t>compromise</w:t>
      </w:r>
      <w:r>
        <w:t>, not secession</w:t>
      </w:r>
    </w:p>
    <w:p w14:paraId="5B660F20" w14:textId="77777777" w:rsidR="00AF06BE" w:rsidRPr="00705F74" w:rsidRDefault="00AF06BE" w:rsidP="00AF06BE">
      <w:r>
        <w:rPr>
          <w:rStyle w:val="Style13ptBold"/>
        </w:rPr>
        <w:t>Chin</w:t>
      </w:r>
      <w:r w:rsidRPr="00705F74">
        <w:rPr>
          <w:rStyle w:val="Style13ptBold"/>
        </w:rPr>
        <w:t xml:space="preserve"> 25</w:t>
      </w:r>
      <w:r>
        <w:t xml:space="preserve"> – Falice</w:t>
      </w:r>
      <w:r w:rsidRPr="00705F74">
        <w:t xml:space="preserve"> </w:t>
      </w:r>
      <w:r>
        <w:t xml:space="preserve">Chin, Alberta Senior Producer for The Hub Canada, </w:t>
      </w:r>
      <w:r w:rsidRPr="00A16B45">
        <w:t>Executive Producer of News</w:t>
      </w:r>
      <w:r>
        <w:t xml:space="preserve"> at CBC, MA in Journalism from University of King's College</w:t>
      </w:r>
      <w:r w:rsidRPr="00705F74">
        <w:t xml:space="preserve"> </w:t>
      </w:r>
      <w:r>
        <w:t>[“</w:t>
      </w:r>
      <w:r w:rsidRPr="00705F74">
        <w:t>Need to Know: How serious is the Alberta separatism question?</w:t>
      </w:r>
      <w:r>
        <w:t xml:space="preserve">,” </w:t>
      </w:r>
      <w:r>
        <w:rPr>
          <w:i/>
          <w:iCs/>
        </w:rPr>
        <w:t>The Hub</w:t>
      </w:r>
      <w:r>
        <w:t xml:space="preserve">,  5/20/2025, </w:t>
      </w:r>
      <w:hyperlink r:id="rId30" w:history="1">
        <w:r w:rsidRPr="00216DA8">
          <w:rPr>
            <w:rStyle w:val="Hyperlink"/>
          </w:rPr>
          <w:t>https://thehub.ca/2025/05/20/need-to-know-how-serious-is-the-alberta-separatism-question/</w:t>
        </w:r>
      </w:hyperlink>
      <w:r>
        <w:t>] //EL</w:t>
      </w:r>
    </w:p>
    <w:p w14:paraId="755F2101" w14:textId="77777777" w:rsidR="00AF06BE" w:rsidRPr="00705F74" w:rsidRDefault="00AF06BE" w:rsidP="00AF06BE">
      <w:pPr>
        <w:rPr>
          <w:sz w:val="16"/>
        </w:rPr>
      </w:pPr>
      <w:r w:rsidRPr="00705F74">
        <w:rPr>
          <w:sz w:val="16"/>
        </w:rPr>
        <w:t xml:space="preserve">For Albertans, separation is not a yes-no question By Falice Chin, a freelance journalist based in Calgary and The Hub’s Alberta senior producer Is it time for Alberta to separate from Canada? The question keeps coming back. It has dominated headlines ever since the Liberal Party secured a surprise fourth consecutive term—despite winning just two of Alberta’s 37 seats on election night. Pollsters quickly jumped on the issue, reporting attention-grabbing numbers: typically between </w:t>
      </w:r>
      <w:r w:rsidRPr="00C0482C">
        <w:rPr>
          <w:rStyle w:val="StyleUnderline"/>
        </w:rPr>
        <w:t>20 and 30 percent of Albertans say they’d support a so-called “Wexit</w:t>
      </w:r>
      <w:r w:rsidRPr="00705F74">
        <w:rPr>
          <w:sz w:val="16"/>
        </w:rPr>
        <w:t xml:space="preserve">.” Then comes the asterisk: the majority of Albertans do not support separation. Some observers even point out that about as many Albertans voted Liberal—27.9 percent of the popular vote. </w:t>
      </w:r>
      <w:r w:rsidRPr="00C0482C">
        <w:rPr>
          <w:rStyle w:val="StyleUnderline"/>
        </w:rPr>
        <w:t xml:space="preserve">The separation question is typically framed in simple binary terms: are you for it or against it? </w:t>
      </w:r>
      <w:r w:rsidRPr="00705F74">
        <w:rPr>
          <w:sz w:val="16"/>
        </w:rPr>
        <w:t xml:space="preserve">That’s a necessity in top-line polling and reporting, but in real life, </w:t>
      </w:r>
      <w:r w:rsidRPr="00C0482C">
        <w:rPr>
          <w:rStyle w:val="StyleUnderline"/>
        </w:rPr>
        <w:t>many Albertans’ feelings are far more nuanced.</w:t>
      </w:r>
      <w:r>
        <w:rPr>
          <w:rStyle w:val="StyleUnderline"/>
        </w:rPr>
        <w:t xml:space="preserve"> </w:t>
      </w:r>
      <w:r w:rsidRPr="00705F74">
        <w:rPr>
          <w:sz w:val="16"/>
        </w:rPr>
        <w:t>This was particularly evident in the May 8 Angus Reid Institute poll, which included a squishier option of whether people would lean one way or another. The responses unfolded more on a spectrum, with the “</w:t>
      </w:r>
      <w:r w:rsidRPr="00C0482C">
        <w:rPr>
          <w:rStyle w:val="StyleUnderline"/>
        </w:rPr>
        <w:t>lean toward leave” respondents pushing overall support for separation to 36 percent.</w:t>
      </w:r>
      <w:r>
        <w:rPr>
          <w:rStyle w:val="StyleUnderline"/>
        </w:rPr>
        <w:t xml:space="preserve"> </w:t>
      </w:r>
      <w:r w:rsidRPr="00705F74">
        <w:rPr>
          <w:sz w:val="16"/>
        </w:rPr>
        <w:t xml:space="preserve">If we borrow from logic, </w:t>
      </w:r>
      <w:r w:rsidRPr="00C0482C">
        <w:rPr>
          <w:rStyle w:val="StyleUnderline"/>
        </w:rPr>
        <w:t>the issue isn’t so much a yes-or-no proposition as an if-then scenario. That’s where things get more complicated</w:t>
      </w:r>
      <w:r w:rsidRPr="00705F74">
        <w:rPr>
          <w:sz w:val="16"/>
        </w:rPr>
        <w:t>, especially in light of Premier Danielle Smith’s demands for Prime Minister Mark Carney.1 Realistic or not, Smith’s so-called “Alberta Accord” is built on conditions. “If these points can be agreed to by the federal government, I am convinced it will not only make Alberta and Canada an infinitely stronger and more prosperous country, but will eliminate the doubts a growing number of Albertans feel about the future of Alberta in Canada,” she said. Conveniently, a few of those conditions were incorporated into the Angus Reid poll. And the numbers do swing significantly once they come into play. For example, a huge majority—</w:t>
      </w:r>
      <w:r w:rsidRPr="00705F74">
        <w:rPr>
          <w:rStyle w:val="StyleUnderline"/>
        </w:rPr>
        <w:t>60 to 70 percent—of those leaning toward separation said they’d change their minds if the government were to commit to building Energy East, scrapping the emissions cap, or repealing C-69.</w:t>
      </w:r>
      <w:r>
        <w:rPr>
          <w:rStyle w:val="StyleUnderline"/>
        </w:rPr>
        <w:t xml:space="preserve"> </w:t>
      </w:r>
      <w:r w:rsidRPr="00705F74">
        <w:rPr>
          <w:sz w:val="16"/>
        </w:rPr>
        <w:t xml:space="preserve">A separate Leger poll found that </w:t>
      </w:r>
      <w:r w:rsidRPr="00705F74">
        <w:rPr>
          <w:rStyle w:val="StyleUnderline"/>
        </w:rPr>
        <w:t>58 percent of Albertans believe federal government actions could influence how they view the province’s future within Canada</w:t>
      </w:r>
      <w:r w:rsidRPr="00705F74">
        <w:rPr>
          <w:sz w:val="16"/>
        </w:rPr>
        <w:t xml:space="preserve">. </w:t>
      </w:r>
      <w:r w:rsidRPr="00705F74">
        <w:rPr>
          <w:rStyle w:val="StyleUnderline"/>
        </w:rPr>
        <w:t>So yes, many Albertans are angry—</w:t>
      </w:r>
      <w:r w:rsidRPr="00705F74">
        <w:rPr>
          <w:rStyle w:val="Emphasis"/>
        </w:rPr>
        <w:t>but they’re also persuadable.</w:t>
      </w:r>
      <w:r>
        <w:rPr>
          <w:rStyle w:val="Emphasis"/>
        </w:rPr>
        <w:t xml:space="preserve"> </w:t>
      </w:r>
      <w:r w:rsidRPr="00705F74">
        <w:rPr>
          <w:sz w:val="16"/>
        </w:rPr>
        <w:t xml:space="preserve">Yet the hardcore rhetoric around Alberta independence often pulls the question back into a rigid binary, even though many of the pro-separation arguments are built on their own set of if-then assumptions: If Alberta leaves, then other provinces will grant pipeline access due to international obligations. If Alberta leaves, then Canada will negotiate in good faith. If Alberta leaves, then equalization payments will no longer be a burden. A lot of those ifs demand proper answers. Meanwhile, Smith’s UCP government is lowering the threshold for citizen-led referendums. Pressed on whether she would act on a pro-separation vote, Smith says she will “respect the outcome.” That political signal appears to have changed the tone of the conversation. How else to explain why </w:t>
      </w:r>
      <w:r w:rsidRPr="00705F74">
        <w:rPr>
          <w:rStyle w:val="Emphasis"/>
        </w:rPr>
        <w:t>separation feels so plausible now</w:t>
      </w:r>
      <w:r w:rsidRPr="00705F74">
        <w:rPr>
          <w:sz w:val="16"/>
        </w:rPr>
        <w:t xml:space="preserve">? </w:t>
      </w:r>
      <w:r w:rsidRPr="00705F74">
        <w:rPr>
          <w:rStyle w:val="StyleUnderline"/>
        </w:rPr>
        <w:t>When asked whether the threat of secession should be taken more seriously or whether separation is a real possibility, a high proportion of Albertans say yes, even if they wouldn’t personally vote for it.</w:t>
      </w:r>
      <w:r>
        <w:rPr>
          <w:rStyle w:val="StyleUnderline"/>
        </w:rPr>
        <w:t xml:space="preserve"> </w:t>
      </w:r>
      <w:r w:rsidRPr="00705F74">
        <w:rPr>
          <w:sz w:val="16"/>
        </w:rPr>
        <w:t>Most Albertans haven’t given up on Canada. But their frustrations run deep—and their support is often wrapped in ifs, buts, and maybes that resist easy categorization.</w:t>
      </w:r>
    </w:p>
    <w:p w14:paraId="5D821028" w14:textId="77777777" w:rsidR="00AF06BE" w:rsidRDefault="00AF06BE" w:rsidP="00AF06BE"/>
    <w:p w14:paraId="61B2C4D7" w14:textId="77777777" w:rsidR="00AF06BE" w:rsidRDefault="00AF06BE" w:rsidP="00AF06BE"/>
    <w:p w14:paraId="2236650B" w14:textId="77777777" w:rsidR="00AF06BE" w:rsidRDefault="00AF06BE" w:rsidP="00AF06BE"/>
    <w:p w14:paraId="1BCF10EB" w14:textId="77777777" w:rsidR="00AF06BE" w:rsidRDefault="00AF06BE" w:rsidP="00AF06BE">
      <w:pPr>
        <w:pStyle w:val="Heading4"/>
        <w:rPr>
          <w:u w:val="single"/>
        </w:rPr>
      </w:pPr>
      <w:r>
        <w:t xml:space="preserve">Alberta secession is </w:t>
      </w:r>
      <w:r>
        <w:rPr>
          <w:u w:val="single"/>
        </w:rPr>
        <w:t>dumb</w:t>
      </w:r>
      <w:r>
        <w:t xml:space="preserve"> and </w:t>
      </w:r>
      <w:r>
        <w:rPr>
          <w:u w:val="single"/>
        </w:rPr>
        <w:t>fails</w:t>
      </w:r>
    </w:p>
    <w:p w14:paraId="71C8CA81" w14:textId="77777777" w:rsidR="00AF06BE" w:rsidRDefault="00AF06BE" w:rsidP="00AF06BE">
      <w:r w:rsidRPr="00F46EC8">
        <w:rPr>
          <w:rStyle w:val="Style13ptBold"/>
        </w:rPr>
        <w:t>Hopper 18</w:t>
      </w:r>
      <w:r>
        <w:t xml:space="preserve"> -- </w:t>
      </w:r>
      <w:r w:rsidRPr="00F46EC8">
        <w:t>Tristin Hopper</w:t>
      </w:r>
      <w:r>
        <w:t>, c</w:t>
      </w:r>
      <w:r w:rsidRPr="00F46EC8">
        <w:t xml:space="preserve">olumnist and reporter at National Post, Canada's only newspaper. Most influential person of Canada. Canada moral leader. Beloved Canadian role model </w:t>
      </w:r>
      <w:r>
        <w:t>[“</w:t>
      </w:r>
      <w:r w:rsidRPr="00F46EC8">
        <w:t>Opinion: Why Alberta separatism is the dumbest political movement in Canada today</w:t>
      </w:r>
      <w:r>
        <w:t xml:space="preserve">,” </w:t>
      </w:r>
      <w:r>
        <w:rPr>
          <w:i/>
          <w:iCs/>
        </w:rPr>
        <w:t xml:space="preserve">National </w:t>
      </w:r>
      <w:r w:rsidRPr="00F46EC8">
        <w:t>Post</w:t>
      </w:r>
      <w:r>
        <w:t xml:space="preserve">, </w:t>
      </w:r>
      <w:r w:rsidRPr="00F46EC8">
        <w:t>7</w:t>
      </w:r>
      <w:r>
        <w:t xml:space="preserve">/30/18, </w:t>
      </w:r>
      <w:hyperlink r:id="rId31" w:history="1">
        <w:r w:rsidRPr="00216DA8">
          <w:rPr>
            <w:rStyle w:val="Hyperlink"/>
          </w:rPr>
          <w:t>https://nationalpost.com/news/canada/why-alberta-separatism-is-the-dumbest-political-movement-in-canada-today</w:t>
        </w:r>
      </w:hyperlink>
      <w:r>
        <w:t>] //EL</w:t>
      </w:r>
    </w:p>
    <w:p w14:paraId="3F0DAD7A" w14:textId="77777777" w:rsidR="00AF06BE" w:rsidRPr="00F46EC8" w:rsidRDefault="00AF06BE" w:rsidP="00AF06BE">
      <w:pPr>
        <w:rPr>
          <w:sz w:val="16"/>
        </w:rPr>
      </w:pPr>
      <w:r w:rsidRPr="00F46EC8">
        <w:rPr>
          <w:sz w:val="16"/>
        </w:rPr>
        <w:t xml:space="preserve">Nevertheless, while it might briefly feel good to tell Ottawa to shove it forever, </w:t>
      </w:r>
      <w:r w:rsidRPr="00F46EC8">
        <w:rPr>
          <w:rStyle w:val="Emphasis"/>
        </w:rPr>
        <w:t>Alberta separatism is empirically one of the dumbest ideas in Confederation.</w:t>
      </w:r>
      <w:r w:rsidRPr="00F46EC8">
        <w:rPr>
          <w:sz w:val="16"/>
        </w:rPr>
        <w:t xml:space="preserve"> Below, a quick guide to why</w:t>
      </w:r>
      <w:r w:rsidRPr="00F46EC8">
        <w:rPr>
          <w:rStyle w:val="StyleUnderline"/>
        </w:rPr>
        <w:t xml:space="preserve"> a sovereign Alberta is a really, really bad plan in almost every way</w:t>
      </w:r>
      <w:r w:rsidRPr="00F46EC8">
        <w:rPr>
          <w:sz w:val="16"/>
        </w:rPr>
        <w:t xml:space="preserve">. No coastline This is a big one: </w:t>
      </w:r>
      <w:r w:rsidRPr="00F46EC8">
        <w:rPr>
          <w:rStyle w:val="Emphasis"/>
        </w:rPr>
        <w:t xml:space="preserve">Alberta is landlocked. </w:t>
      </w:r>
      <w:r w:rsidRPr="00F46EC8">
        <w:rPr>
          <w:sz w:val="16"/>
        </w:rPr>
        <w:t xml:space="preserve">The province is so unfamiliar with the ocean, in fact, that Albertans can often be heard curiously referring to it as “tidewater.” </w:t>
      </w:r>
      <w:r w:rsidRPr="00F46EC8">
        <w:rPr>
          <w:rStyle w:val="StyleUnderline"/>
        </w:rPr>
        <w:t>If Alberta became independent, it would be wholly dependent on foreign countries for exports, imports and even tourism</w:t>
      </w:r>
      <w:r w:rsidRPr="00F46EC8">
        <w:rPr>
          <w:sz w:val="16"/>
        </w:rPr>
        <w:t xml:space="preserve"> (not even a planeload of Germans would be able to visit Calgary without getting permission to pass through U.S. or Canadian airspace). With Canada having an effective veto over Albertan affairs, </w:t>
      </w:r>
      <w:r w:rsidRPr="00F46EC8">
        <w:rPr>
          <w:rStyle w:val="StyleUnderline"/>
        </w:rPr>
        <w:t>this would significantly kneecap the new country’s ability to chart its own destiny.</w:t>
      </w:r>
      <w:r w:rsidRPr="00F46EC8">
        <w:rPr>
          <w:sz w:val="16"/>
        </w:rPr>
        <w:t xml:space="preserve"> “But what about Switzerland and Luxembourg? They’re landlocked and they’re also two of the world’s richest countries,” you might say. Fair point, but Luxembourg and Switzerland also have economies built upon light, specialized tasks such as banking and watchmaking. </w:t>
      </w:r>
      <w:r w:rsidRPr="00F46EC8">
        <w:rPr>
          <w:rStyle w:val="StyleUnderline"/>
        </w:rPr>
        <w:t>Alberta, by contrast, makes most of its money from extremely heavy commodities that need to be schlepped to market at great expense</w:t>
      </w:r>
      <w:r w:rsidRPr="00F46EC8">
        <w:rPr>
          <w:sz w:val="16"/>
        </w:rPr>
        <w:t xml:space="preserve">. Both Luxembourg and Switzerland also straddle multiple nations that they can play against each other. But an independent Alberta would be an island in the middle of NAFTA-land utterly subject to their whims. This might be </w:t>
      </w:r>
      <w:r w:rsidRPr="00F46EC8">
        <w:rPr>
          <w:rStyle w:val="StyleUnderline"/>
        </w:rPr>
        <w:t>why there aren’t too many landlocked countries that have decided to secede from a coastal mother country. To date, the club only includes Kosovo and South Sudan.</w:t>
      </w:r>
      <w:r>
        <w:rPr>
          <w:rStyle w:val="StyleUnderline"/>
        </w:rPr>
        <w:t xml:space="preserve"> </w:t>
      </w:r>
      <w:r w:rsidRPr="00F46EC8">
        <w:rPr>
          <w:sz w:val="16"/>
        </w:rPr>
        <w:t xml:space="preserve">Get ready for a layer cake of Brexits For two years and counting, the efforts of the U.K. government have been almost completely monopolized by the diplomatic odyssey of exiting the European Union. An </w:t>
      </w:r>
      <w:r w:rsidRPr="00F46EC8">
        <w:rPr>
          <w:rStyle w:val="StyleUnderline"/>
        </w:rPr>
        <w:t xml:space="preserve">independent Alberta would </w:t>
      </w:r>
      <w:r w:rsidRPr="00F46EC8">
        <w:rPr>
          <w:rStyle w:val="Emphasis"/>
        </w:rPr>
        <w:t>face the challenges of Brexit and much, much more</w:t>
      </w:r>
      <w:r w:rsidRPr="00F46EC8">
        <w:rPr>
          <w:rStyle w:val="StyleUnderline"/>
        </w:rPr>
        <w:t xml:space="preserve">. </w:t>
      </w:r>
      <w:r w:rsidRPr="00F46EC8">
        <w:rPr>
          <w:sz w:val="16"/>
        </w:rPr>
        <w:t xml:space="preserve">In an instant, </w:t>
      </w:r>
      <w:r w:rsidRPr="00F46EC8">
        <w:rPr>
          <w:rStyle w:val="StyleUnderline"/>
        </w:rPr>
        <w:t>Alberta would instantly lose access to generations of Canadian diplomatic work: Free trade agreements, treaties, alliances and membership in international organizations such as the World Trade Organization, NATO and the United Nations</w:t>
      </w:r>
      <w:r w:rsidRPr="00F46EC8">
        <w:rPr>
          <w:sz w:val="16"/>
        </w:rPr>
        <w:t xml:space="preserve">. In a nightmare scenario, </w:t>
      </w:r>
      <w:r w:rsidRPr="00F46EC8">
        <w:rPr>
          <w:rStyle w:val="StyleUnderline"/>
        </w:rPr>
        <w:t>Alberta would celebrate its first independence day without trade agreements of any kind</w:t>
      </w:r>
      <w:r w:rsidRPr="00F46EC8">
        <w:rPr>
          <w:sz w:val="16"/>
        </w:rPr>
        <w:t xml:space="preserve">. Overnight, </w:t>
      </w:r>
      <w:r w:rsidRPr="00F46EC8">
        <w:rPr>
          <w:rStyle w:val="StyleUnderline"/>
        </w:rPr>
        <w:t>hundreds of commodities that used to flow over Alberta’s borders absolutely free would be slapped with a web of baseline tariff rates</w:t>
      </w:r>
      <w:r w:rsidRPr="00F46EC8">
        <w:rPr>
          <w:sz w:val="16"/>
        </w:rPr>
        <w:t xml:space="preserve"> in both Canada and the U.S. “Alberta already has a huge issue with trade costs … the idea that these costs would fall (after independence) is preposterous,” said University of Calgary economist G.K. Fellows. If Canada is divisible, so is Alberta This was the chief comeback thrown at Quebec separatists in the 1980s and 1990s. If Quebec could break up Canada, went the logic, then Canada could break up Quebe and keep Gatineau, Nunavik and any other part of La Belle Province that didn’t want Rene Levesque on their postage stamps. Canada has become pretty dependent on military bases like CFB Cold Lake and CFB Suffield in order to maintain its NORAD and NATO commitments. Alberta’s various national parks are all on land owned by Her Majesty the Queen in Right of Canada. The Government of Canada inked five treaties to acquire the land now constituting Alberta, and the provinces’ 45 First Nations may not be down with having those treaty commitments handed over to some arriviste Alberta nationalists. There’s the distinct possibility that latte-drinking, Liberal-voting Edmonton wouldn’t want any part of a glorious new Alberta republic, and might opt to become a West Berlin-style enclave under the maple leaf. In short: It’s very unlikely that an independent Alberta could expect to retain the neat pentagon shape it enjoys today. This is also the most dangerous factor in all this: The U.S. Civil War, of course, was ultimately sparked by a disagreement over control of federal military bases. Loss of labour mobility </w:t>
      </w:r>
      <w:r w:rsidRPr="00F46EC8">
        <w:rPr>
          <w:rStyle w:val="StyleUnderline"/>
        </w:rPr>
        <w:t>Alberta’s economy has always been heavily dependent on stealing workers from the rest of the country.</w:t>
      </w:r>
      <w:r w:rsidRPr="00F46EC8">
        <w:rPr>
          <w:sz w:val="16"/>
        </w:rPr>
        <w:t xml:space="preserve"> To wit, here’s a not-at-all comprehensive list of well-known Alberta politicians who were not born in Alberta: Stephen Harper, Brian Jean, Ernest Manning, Jason Kenney, Don Getty, Derek “Alberta Patriot” Fildebrandt. Even after the recent downturn, </w:t>
      </w:r>
      <w:r w:rsidRPr="00F46EC8">
        <w:rPr>
          <w:rStyle w:val="StyleUnderline"/>
        </w:rPr>
        <w:t>Alberta still faces a</w:t>
      </w:r>
      <w:r w:rsidRPr="00F46EC8">
        <w:rPr>
          <w:sz w:val="16"/>
        </w:rPr>
        <w:t xml:space="preserve"> niggling </w:t>
      </w:r>
      <w:r w:rsidRPr="00F46EC8">
        <w:rPr>
          <w:rStyle w:val="StyleUnderline"/>
        </w:rPr>
        <w:t>labour shortage</w:t>
      </w:r>
      <w:r w:rsidRPr="00F46EC8">
        <w:rPr>
          <w:sz w:val="16"/>
        </w:rPr>
        <w:t xml:space="preserve">, particularly </w:t>
      </w:r>
      <w:r w:rsidRPr="00F46EC8">
        <w:rPr>
          <w:rStyle w:val="StyleUnderline"/>
        </w:rPr>
        <w:t>in the skilled trades</w:t>
      </w:r>
      <w:r w:rsidRPr="00F46EC8">
        <w:rPr>
          <w:sz w:val="16"/>
        </w:rPr>
        <w:t xml:space="preserve">. That’s only going to get worse if Canada’s Cape Bretoners and Newfoundlanders suddenly have a border between them and the oil sands. </w:t>
      </w:r>
      <w:r w:rsidRPr="00F46EC8">
        <w:rPr>
          <w:rStyle w:val="StyleUnderline"/>
        </w:rPr>
        <w:t>In a best case scenario an independent Alberta could conceivably strike a deal with Canada that leaves both countries with relatively open borders,</w:t>
      </w:r>
      <w:r w:rsidRPr="00F46EC8">
        <w:rPr>
          <w:sz w:val="16"/>
        </w:rPr>
        <w:t xml:space="preserve"> similar to the frontiers between countries in Western Europe. But by leaving Canada, </w:t>
      </w:r>
      <w:r w:rsidRPr="00F46EC8">
        <w:rPr>
          <w:rStyle w:val="StyleUnderline"/>
        </w:rPr>
        <w:t>Alberta would lose any say over Canadian immigration policy, and subsequently wouldn’t be able to control who’s coming over that open border.</w:t>
      </w:r>
      <w:r w:rsidRPr="00F46EC8">
        <w:rPr>
          <w:sz w:val="16"/>
        </w:rPr>
        <w:t xml:space="preserve"> Right now, Calgary MP Michelle Rempel is one of the chief critics of federal government responses to the thousands of illegal border crossers that have entered Quebec since last year. Canada wouldn’t have to listen to Rempel if she was merely a foreign diplomat. </w:t>
      </w:r>
      <w:r w:rsidRPr="00F46EC8">
        <w:rPr>
          <w:rStyle w:val="Emphasis"/>
        </w:rPr>
        <w:t>The debt problems would be incredible</w:t>
      </w:r>
      <w:r>
        <w:rPr>
          <w:rStyle w:val="Emphasis"/>
        </w:rPr>
        <w:t xml:space="preserve"> </w:t>
      </w:r>
      <w:r w:rsidRPr="00F46EC8">
        <w:rPr>
          <w:sz w:val="16"/>
        </w:rPr>
        <w:t xml:space="preserve">Canada is not letting Alberta out the door without first paying its share of the federal debt. As of press time, that share is equal to roughly $71 billion. University of Calgary economist Trevor Tombe noted that </w:t>
      </w:r>
      <w:r w:rsidRPr="00F46EC8">
        <w:rPr>
          <w:rStyle w:val="StyleUnderline"/>
        </w:rPr>
        <w:t>Canada pays an interest rate of 2.27 per cent on this debt, while Alberta pays a much higher rate of 3.05 per cent</w:t>
      </w:r>
      <w:r w:rsidRPr="00F46EC8">
        <w:rPr>
          <w:sz w:val="16"/>
        </w:rPr>
        <w:t xml:space="preserve">. Thus, </w:t>
      </w:r>
      <w:r w:rsidRPr="00F46EC8">
        <w:rPr>
          <w:rStyle w:val="StyleUnderline"/>
        </w:rPr>
        <w:t>the mere act of transferring the debt would result in an extra $600 million per year in debt servicing costs</w:t>
      </w:r>
      <w:r w:rsidRPr="00F46EC8">
        <w:rPr>
          <w:sz w:val="16"/>
        </w:rPr>
        <w:t xml:space="preserve">. And as an independent country </w:t>
      </w:r>
      <w:r w:rsidRPr="00F46EC8">
        <w:rPr>
          <w:rStyle w:val="StyleUnderline"/>
        </w:rPr>
        <w:t xml:space="preserve">Alberta’s </w:t>
      </w:r>
      <w:r w:rsidRPr="00F46EC8">
        <w:rPr>
          <w:rStyle w:val="Emphasis"/>
        </w:rPr>
        <w:t>interest rates would almost certainly go up.</w:t>
      </w:r>
      <w:r w:rsidRPr="00F46EC8">
        <w:rPr>
          <w:sz w:val="16"/>
        </w:rPr>
        <w:t xml:space="preserve"> Canadian provinces currently benefit from relatively low interest rates because they’re part of a stable, wealthy G7 country with three coasts and a diversified economy. An </w:t>
      </w:r>
      <w:r w:rsidRPr="00F46EC8">
        <w:rPr>
          <w:rStyle w:val="StyleUnderline"/>
        </w:rPr>
        <w:t>independent Alberta wouldn’t be any of those things: It would be a landlocked petrostate desperately trying to build whole sections of its government from scratch</w:t>
      </w:r>
      <w:r w:rsidRPr="00F46EC8">
        <w:rPr>
          <w:sz w:val="16"/>
        </w:rPr>
        <w:t xml:space="preserve">. “Our debt service costs increases alone would eventually be measured in the billions,” said Tombe. The committed Alberta patriot might counter with “screw Canada, tell them to pay off their own debt.” This might be a good plan if Canada was some weak and distant colonial power that could be reasonably told to buzz off. But again; a sovereign Alberta would be almost completely dependent on Canadian trains, Canadian highways and Canadian markets in order to maintain its economy. If Alberta tries to run out on the bill, Canada could simply throw sanctions and tariffs at the new country until the debt was paid. Meanwhile, good luck forging a trade relationship with the United States when one of your first actions as a country was to engineer a bad faith secession from one of their closest allies and trading partners. </w:t>
      </w:r>
      <w:r w:rsidRPr="00F46EC8">
        <w:rPr>
          <w:rStyle w:val="Emphasis"/>
        </w:rPr>
        <w:t>Replicating a federal government would be unbelievably expensive</w:t>
      </w:r>
      <w:r>
        <w:rPr>
          <w:rStyle w:val="Emphasis"/>
        </w:rPr>
        <w:t xml:space="preserve"> </w:t>
      </w:r>
      <w:r w:rsidRPr="00F46EC8">
        <w:rPr>
          <w:sz w:val="16"/>
        </w:rPr>
        <w:t xml:space="preserve">Who would do the rural policing in the Independent Republic of Alberta? </w:t>
      </w:r>
      <w:r w:rsidRPr="00F46EC8">
        <w:rPr>
          <w:rStyle w:val="StyleUnderline"/>
        </w:rPr>
        <w:t>Hiring the Mounties is off the table, so does Alberta build its own federal police force from scratch or leave policing to individual municipalities? Who’s going to inspect the food? Who’s going to care for the veterans? Who’s going to collect the taxes? Who’s going to run the airport security?</w:t>
      </w:r>
      <w:r w:rsidRPr="00F46EC8">
        <w:rPr>
          <w:sz w:val="16"/>
        </w:rPr>
        <w:t xml:space="preserve"> Canada has more than 200 federal agencies, and not all of them are as easily discarded as the National Film Board or the Bank of Canada Museum. And whatever you may think about Ottawa’s spendthrift ways, it’s a virtual</w:t>
      </w:r>
      <w:r w:rsidRPr="00F46EC8">
        <w:rPr>
          <w:rStyle w:val="Emphasis"/>
        </w:rPr>
        <w:t xml:space="preserve"> guarantee that an Albertan federal government would be way more expensive</w:t>
      </w:r>
      <w:r w:rsidRPr="00F46EC8">
        <w:rPr>
          <w:sz w:val="16"/>
        </w:rPr>
        <w:t xml:space="preserve"> than the Canadian one. Pound for pound, Alberta is already home to the country’s costliest public sector. It has the highest paid premier, the highest paid mayor (Calgary’s Naheed Nenshi), and the highest paid teachers. </w:t>
      </w:r>
      <w:r w:rsidRPr="00F46EC8">
        <w:rPr>
          <w:rStyle w:val="StyleUnderline"/>
        </w:rPr>
        <w:t>To deliver comparable services, Alberta spends 30 percent more than B.C., 40 per cent more than Ontario and 15 percent more than the Canadian provincial average,</w:t>
      </w:r>
      <w:r w:rsidRPr="00F46EC8">
        <w:rPr>
          <w:sz w:val="16"/>
        </w:rPr>
        <w:t xml:space="preserve"> according to a 2012 study out of the University of Calgary. Part of this is due simply to high wages in the Alberta private sector. It takes more coin to hire bureaucrats when they can easily earn six figures at an oil company desk job. Either way, Alberta’s shiny new federal government would feature a lot of $65,000-a-year Edmontonians doing a job that was previously done by a $40,000-a-year New Brunswicker.</w:t>
      </w:r>
    </w:p>
    <w:p w14:paraId="0AC4E97B" w14:textId="77777777" w:rsidR="00AF06BE" w:rsidRDefault="00AF06BE" w:rsidP="00AF06BE"/>
    <w:p w14:paraId="3F3DC416" w14:textId="77777777" w:rsidR="00AF06BE" w:rsidRDefault="00AF06BE" w:rsidP="00AF06BE"/>
    <w:p w14:paraId="4E9EF2F2" w14:textId="77777777" w:rsidR="00AF06BE" w:rsidRPr="00AF06BE" w:rsidRDefault="00AF06BE" w:rsidP="00AF06BE"/>
    <w:p w14:paraId="46C41EFC" w14:textId="7D5B35FA" w:rsidR="005D388F" w:rsidRDefault="00AF06BE" w:rsidP="00912226">
      <w:pPr>
        <w:pStyle w:val="Heading2"/>
      </w:pPr>
      <w:r>
        <w:t>AT: Green Paradox</w:t>
      </w:r>
    </w:p>
    <w:p w14:paraId="2EFFF0D7" w14:textId="3AC4EC6D" w:rsidR="00912226" w:rsidRDefault="00AF06BE" w:rsidP="00912226">
      <w:pPr>
        <w:pStyle w:val="Heading3"/>
      </w:pPr>
      <w:r>
        <w:t>No GP</w:t>
      </w:r>
    </w:p>
    <w:p w14:paraId="0F3E77D4" w14:textId="715F7976" w:rsidR="00912226" w:rsidRDefault="009B4B97" w:rsidP="00912226">
      <w:pPr>
        <w:pStyle w:val="Heading4"/>
      </w:pPr>
      <w:r>
        <w:t xml:space="preserve">Green paradox </w:t>
      </w:r>
      <w:r w:rsidR="00425CDA">
        <w:t>not likely, and wouldn’t have an</w:t>
      </w:r>
      <w:r>
        <w:t xml:space="preserve"> effect in the long run – data proves</w:t>
      </w:r>
    </w:p>
    <w:p w14:paraId="4607CB80" w14:textId="2B663F36" w:rsidR="00425CDA" w:rsidRDefault="003B5E85" w:rsidP="00425CDA">
      <w:pPr>
        <w:rPr>
          <w:sz w:val="20"/>
          <w:szCs w:val="20"/>
        </w:rPr>
      </w:pPr>
      <w:r>
        <w:rPr>
          <w:rStyle w:val="Style13ptBold"/>
        </w:rPr>
        <w:t xml:space="preserve">Cairns </w:t>
      </w:r>
      <w:r w:rsidR="00C00196">
        <w:rPr>
          <w:rStyle w:val="Style13ptBold"/>
        </w:rPr>
        <w:t>14</w:t>
      </w:r>
      <w:r w:rsidR="00C00196" w:rsidRPr="00C00196">
        <w:t xml:space="preserve"> </w:t>
      </w:r>
      <w:r w:rsidR="00B41375">
        <w:rPr>
          <w:sz w:val="20"/>
          <w:szCs w:val="20"/>
        </w:rPr>
        <w:t>–</w:t>
      </w:r>
      <w:r w:rsidR="00C00196" w:rsidRPr="00C00196">
        <w:rPr>
          <w:sz w:val="20"/>
          <w:szCs w:val="20"/>
        </w:rPr>
        <w:t xml:space="preserve"> </w:t>
      </w:r>
      <w:r w:rsidR="00B41375">
        <w:rPr>
          <w:sz w:val="20"/>
          <w:szCs w:val="20"/>
        </w:rPr>
        <w:t>[</w:t>
      </w:r>
      <w:r w:rsidRPr="00C00196">
        <w:rPr>
          <w:sz w:val="20"/>
          <w:szCs w:val="20"/>
        </w:rPr>
        <w:t>Robert D. Cairns</w:t>
      </w:r>
      <w:r w:rsidR="00486042">
        <w:rPr>
          <w:sz w:val="20"/>
          <w:szCs w:val="20"/>
        </w:rPr>
        <w:t xml:space="preserve">, </w:t>
      </w:r>
      <w:r w:rsidR="00CA0A18">
        <w:rPr>
          <w:sz w:val="20"/>
          <w:szCs w:val="20"/>
        </w:rPr>
        <w:t xml:space="preserve">Professor at the </w:t>
      </w:r>
      <w:r w:rsidR="00CA0A18" w:rsidRPr="00CA0A18">
        <w:rPr>
          <w:sz w:val="20"/>
          <w:szCs w:val="20"/>
        </w:rPr>
        <w:t xml:space="preserve">Department of Economics </w:t>
      </w:r>
      <w:r w:rsidR="00CA0A18">
        <w:rPr>
          <w:sz w:val="20"/>
          <w:szCs w:val="20"/>
        </w:rPr>
        <w:t xml:space="preserve">at </w:t>
      </w:r>
      <w:r w:rsidR="00CA0A18" w:rsidRPr="00CA0A18">
        <w:rPr>
          <w:sz w:val="20"/>
          <w:szCs w:val="20"/>
        </w:rPr>
        <w:t>McGill University</w:t>
      </w:r>
      <w:r w:rsidR="00CA0A18">
        <w:rPr>
          <w:sz w:val="20"/>
          <w:szCs w:val="20"/>
        </w:rPr>
        <w:t xml:space="preserve">; </w:t>
      </w:r>
      <w:r w:rsidR="00D33306">
        <w:rPr>
          <w:sz w:val="20"/>
          <w:szCs w:val="20"/>
        </w:rPr>
        <w:t>February, 2014; Science Direct; “</w:t>
      </w:r>
      <w:r w:rsidR="00D33306" w:rsidRPr="00D33306">
        <w:rPr>
          <w:sz w:val="20"/>
          <w:szCs w:val="20"/>
        </w:rPr>
        <w:t>The green paradox of the economics of exhaustible resources</w:t>
      </w:r>
      <w:r w:rsidR="00D33306">
        <w:rPr>
          <w:sz w:val="20"/>
          <w:szCs w:val="20"/>
        </w:rPr>
        <w:t xml:space="preserve">”; </w:t>
      </w:r>
      <w:hyperlink r:id="rId32" w:anchor="s0020" w:history="1">
        <w:r w:rsidR="00F14F5D" w:rsidRPr="003430EB">
          <w:rPr>
            <w:rStyle w:val="Hyperlink"/>
            <w:sz w:val="20"/>
            <w:szCs w:val="20"/>
          </w:rPr>
          <w:t>https://www.sciencedirect.com/science/article/pii/S0301421513010707#s0020</w:t>
        </w:r>
      </w:hyperlink>
      <w:r w:rsidR="00F14F5D">
        <w:rPr>
          <w:sz w:val="20"/>
          <w:szCs w:val="20"/>
        </w:rPr>
        <w:t xml:space="preserve">; Accessed </w:t>
      </w:r>
      <w:r w:rsidR="00CA205B">
        <w:rPr>
          <w:sz w:val="20"/>
          <w:szCs w:val="20"/>
        </w:rPr>
        <w:t>7/17/25 by NT-KT]</w:t>
      </w:r>
    </w:p>
    <w:p w14:paraId="7AFE82BC" w14:textId="77777777" w:rsidR="00912226" w:rsidRDefault="00912226" w:rsidP="00912226">
      <w:r>
        <w:t>1. Introduction: The meaning of the green paradox</w:t>
      </w:r>
    </w:p>
    <w:p w14:paraId="10EA55A5" w14:textId="77777777" w:rsidR="00912226" w:rsidRPr="00E8306D" w:rsidRDefault="00912226" w:rsidP="00912226">
      <w:pPr>
        <w:rPr>
          <w:rStyle w:val="StyleUnderline"/>
        </w:rPr>
      </w:pPr>
      <w:r w:rsidRPr="0073624F">
        <w:rPr>
          <w:rStyle w:val="StyleUnderline"/>
        </w:rPr>
        <w:t xml:space="preserve">In discussions of appropriate </w:t>
      </w:r>
      <w:r w:rsidRPr="009B4B97">
        <w:rPr>
          <w:rStyle w:val="Emphasis"/>
          <w:highlight w:val="cyan"/>
        </w:rPr>
        <w:t>policy responses to climatic change</w:t>
      </w:r>
      <w:r w:rsidRPr="0073624F">
        <w:rPr>
          <w:rStyle w:val="StyleUnderline"/>
        </w:rPr>
        <w:t xml:space="preserve">, the </w:t>
      </w:r>
      <w:r w:rsidRPr="0073624F">
        <w:rPr>
          <w:rStyle w:val="Emphasis"/>
        </w:rPr>
        <w:t>role of fossil fuels, especially oil, takes centre stage.</w:t>
      </w:r>
      <w:r>
        <w:t xml:space="preserve"> There is a </w:t>
      </w:r>
      <w:r w:rsidRPr="0073624F">
        <w:rPr>
          <w:rStyle w:val="Emphasis"/>
        </w:rPr>
        <w:t>current sense of urgency to begin to reduce consumption of these fuels.</w:t>
      </w:r>
      <w:r>
        <w:t xml:space="preserve"> A method favoured by some economists </w:t>
      </w:r>
      <w:r w:rsidRPr="009B4B97">
        <w:rPr>
          <w:highlight w:val="cyan"/>
        </w:rPr>
        <w:t xml:space="preserve">is a </w:t>
      </w:r>
      <w:r w:rsidRPr="009B4B97">
        <w:rPr>
          <w:rStyle w:val="Emphasis"/>
          <w:highlight w:val="cyan"/>
        </w:rPr>
        <w:t>tax on emissions of carbon dioxide</w:t>
      </w:r>
      <w:r>
        <w:t xml:space="preserve">, in essence on oil use. Since the marginal harm inflicted by emissions is expected to increase over several decades, a proposal consistent with much of environmental economics is that the </w:t>
      </w:r>
      <w:r w:rsidRPr="00E8306D">
        <w:rPr>
          <w:rStyle w:val="StyleUnderline"/>
        </w:rPr>
        <w:t>tax should be announced as increasing through time, in step with the marginal damages.</w:t>
      </w:r>
    </w:p>
    <w:p w14:paraId="08E44B46" w14:textId="77777777" w:rsidR="00912226" w:rsidRDefault="00912226" w:rsidP="00912226">
      <w:r>
        <w:t xml:space="preserve">Suppose that a global tax on fossil fuels were implemented, and that governments worldwide could commit to the future schedule of taxes deemed appropriate to balance the costs and the benefits of oil use. </w:t>
      </w:r>
      <w:r w:rsidRPr="00C63EE2">
        <w:rPr>
          <w:rStyle w:val="StyleUnderline"/>
        </w:rPr>
        <w:t>Would this development be salutary in the context of climatic change</w:t>
      </w:r>
      <w:r>
        <w:t>?</w:t>
      </w:r>
    </w:p>
    <w:p w14:paraId="392875FA" w14:textId="77777777" w:rsidR="00912226" w:rsidRPr="00C63EE2" w:rsidRDefault="00912226" w:rsidP="00912226">
      <w:pPr>
        <w:rPr>
          <w:rStyle w:val="Emphasis"/>
        </w:rPr>
      </w:pPr>
      <w:r w:rsidRPr="00C63EE2">
        <w:rPr>
          <w:rStyle w:val="StyleUnderline"/>
        </w:rPr>
        <w:t>One theoretic development holds that it may not</w:t>
      </w:r>
      <w:r>
        <w:t xml:space="preserve">. The </w:t>
      </w:r>
      <w:r w:rsidRPr="009B4B97">
        <w:rPr>
          <w:rStyle w:val="Emphasis"/>
          <w:highlight w:val="cyan"/>
        </w:rPr>
        <w:t>green paradox states</w:t>
      </w:r>
      <w:r w:rsidRPr="00C63EE2">
        <w:rPr>
          <w:rStyle w:val="Emphasis"/>
        </w:rPr>
        <w:t xml:space="preserve"> </w:t>
      </w:r>
      <w:r w:rsidRPr="00C63EE2">
        <w:rPr>
          <w:rStyle w:val="StyleUnderline"/>
        </w:rPr>
        <w:t xml:space="preserve">that </w:t>
      </w:r>
      <w:r w:rsidRPr="009B4B97">
        <w:rPr>
          <w:rStyle w:val="Emphasis"/>
          <w:highlight w:val="cyan"/>
        </w:rPr>
        <w:t>dynamic influences</w:t>
      </w:r>
      <w:r w:rsidRPr="00C63EE2">
        <w:rPr>
          <w:rStyle w:val="Emphasis"/>
        </w:rPr>
        <w:t xml:space="preserve"> may </w:t>
      </w:r>
      <w:r w:rsidRPr="009B4B97">
        <w:rPr>
          <w:rStyle w:val="Emphasis"/>
          <w:highlight w:val="cyan"/>
        </w:rPr>
        <w:t>thwart</w:t>
      </w:r>
      <w:r w:rsidRPr="00C63EE2">
        <w:rPr>
          <w:rStyle w:val="Emphasis"/>
        </w:rPr>
        <w:t xml:space="preserve"> the </w:t>
      </w:r>
      <w:r w:rsidRPr="009B4B97">
        <w:rPr>
          <w:rStyle w:val="Emphasis"/>
          <w:highlight w:val="cyan"/>
        </w:rPr>
        <w:t>intent of</w:t>
      </w:r>
      <w:r w:rsidRPr="00C63EE2">
        <w:rPr>
          <w:rStyle w:val="Emphasis"/>
        </w:rPr>
        <w:t xml:space="preserve"> the </w:t>
      </w:r>
      <w:r w:rsidRPr="009B4B97">
        <w:rPr>
          <w:rStyle w:val="Emphasis"/>
          <w:highlight w:val="cyan"/>
        </w:rPr>
        <w:t>tax</w:t>
      </w:r>
      <w:r w:rsidRPr="00C63EE2">
        <w:rPr>
          <w:rStyle w:val="StyleUnderline"/>
        </w:rPr>
        <w:t xml:space="preserve"> by giving producers an incentive to shift production toward the present</w:t>
      </w:r>
      <w:r>
        <w:t xml:space="preserve">. </w:t>
      </w:r>
      <w:r w:rsidRPr="00C63EE2">
        <w:rPr>
          <w:rStyle w:val="Emphasis"/>
        </w:rPr>
        <w:t xml:space="preserve">It would thereby </w:t>
      </w:r>
      <w:r w:rsidRPr="009B4B97">
        <w:rPr>
          <w:rStyle w:val="Emphasis"/>
        </w:rPr>
        <w:t>cause an increase in damages in the short and medium terms</w:t>
      </w:r>
      <w:r w:rsidRPr="00C63EE2">
        <w:rPr>
          <w:rStyle w:val="Emphasis"/>
        </w:rPr>
        <w:t>.</w:t>
      </w:r>
    </w:p>
    <w:p w14:paraId="6042BE7A" w14:textId="77777777" w:rsidR="00912226" w:rsidRPr="00A5351D" w:rsidRDefault="00912226" w:rsidP="00912226">
      <w:pPr>
        <w:rPr>
          <w:rStyle w:val="StyleUnderline"/>
        </w:rPr>
      </w:pPr>
      <w:r w:rsidRPr="009B4B97">
        <w:rPr>
          <w:rStyle w:val="Emphasis"/>
          <w:highlight w:val="cyan"/>
        </w:rPr>
        <w:t>Oil</w:t>
      </w:r>
      <w:r w:rsidRPr="00C63EE2">
        <w:rPr>
          <w:rStyle w:val="Emphasis"/>
        </w:rPr>
        <w:t xml:space="preserve"> is an </w:t>
      </w:r>
      <w:r w:rsidRPr="009B4B97">
        <w:rPr>
          <w:rStyle w:val="Emphasis"/>
          <w:highlight w:val="cyan"/>
        </w:rPr>
        <w:t>exhaustible</w:t>
      </w:r>
      <w:r w:rsidRPr="00C63EE2">
        <w:rPr>
          <w:rStyle w:val="Emphasis"/>
        </w:rPr>
        <w:t xml:space="preserve"> resource. </w:t>
      </w:r>
      <w:r>
        <w:t xml:space="preserve">The </w:t>
      </w:r>
      <w:r w:rsidRPr="009B4B97">
        <w:rPr>
          <w:rStyle w:val="Emphasis"/>
          <w:highlight w:val="cyan"/>
        </w:rPr>
        <w:t>economics of exhaustible resources</w:t>
      </w:r>
      <w:r w:rsidRPr="00C63EE2">
        <w:rPr>
          <w:rStyle w:val="Emphasis"/>
        </w:rPr>
        <w:t xml:space="preserve"> is </w:t>
      </w:r>
      <w:r w:rsidRPr="009B4B97">
        <w:rPr>
          <w:rStyle w:val="Emphasis"/>
          <w:highlight w:val="cyan"/>
        </w:rPr>
        <w:t>expressed through Hotelling′s rule</w:t>
      </w:r>
      <w:r>
        <w:t xml:space="preserve">. In its simplest form the rule states that </w:t>
      </w:r>
      <w:r w:rsidRPr="009B4B97">
        <w:rPr>
          <w:rStyle w:val="Emphasis"/>
          <w:highlight w:val="cyan"/>
        </w:rPr>
        <w:t>in equilibrium the net price</w:t>
      </w:r>
      <w:r w:rsidRPr="00C63EE2">
        <w:rPr>
          <w:rStyle w:val="Emphasis"/>
        </w:rPr>
        <w:t xml:space="preserve">, the price net of marginal costs and marginal taxes, </w:t>
      </w:r>
      <w:r w:rsidRPr="009B4B97">
        <w:rPr>
          <w:rStyle w:val="Emphasis"/>
          <w:highlight w:val="cyan"/>
        </w:rPr>
        <w:t>rises at the rate of interest</w:t>
      </w:r>
      <w:r w:rsidRPr="00C63EE2">
        <w:rPr>
          <w:rStyle w:val="Emphasis"/>
        </w:rPr>
        <w:t>.</w:t>
      </w:r>
      <w:r>
        <w:t xml:space="preserve"> The argument for the </w:t>
      </w:r>
      <w:r w:rsidRPr="009B4B97">
        <w:rPr>
          <w:rStyle w:val="StyleUnderline"/>
          <w:highlight w:val="cyan"/>
        </w:rPr>
        <w:t>green paradox</w:t>
      </w:r>
      <w:r w:rsidRPr="00F00FE3">
        <w:rPr>
          <w:rStyle w:val="StyleUnderline"/>
        </w:rPr>
        <w:t xml:space="preserve"> is a </w:t>
      </w:r>
      <w:r w:rsidRPr="009B4B97">
        <w:rPr>
          <w:rStyle w:val="Emphasis"/>
          <w:highlight w:val="cyan"/>
        </w:rPr>
        <w:t>direct application of the rule</w:t>
      </w:r>
      <w:r w:rsidRPr="00F00FE3">
        <w:rPr>
          <w:rStyle w:val="Emphasis"/>
        </w:rPr>
        <w:t>,</w:t>
      </w:r>
      <w:r>
        <w:t xml:space="preserve"> which </w:t>
      </w:r>
      <w:r w:rsidRPr="009B4B97">
        <w:rPr>
          <w:rStyle w:val="Emphasis"/>
          <w:highlight w:val="cyan"/>
        </w:rPr>
        <w:t>prescribes the optimal timing of the extraction and use of exhaustible resources.</w:t>
      </w:r>
      <w:r w:rsidRPr="00322995">
        <w:rPr>
          <w:rStyle w:val="Emphasis"/>
        </w:rPr>
        <w:t xml:space="preserve"> </w:t>
      </w:r>
      <w:r>
        <w:t xml:space="preserve">By changing the relative net values of a unit of oil at different future dates (as compared to the original equilibrium without the tax) the </w:t>
      </w:r>
      <w:r w:rsidRPr="00805553">
        <w:rPr>
          <w:rStyle w:val="StyleUnderline"/>
        </w:rPr>
        <w:t>tax may induce producers “to tilt” their production toward the present. Greater emissions in the present and medium term may be induced.</w:t>
      </w:r>
      <w:r>
        <w:t xml:space="preserve"> Since there is a fixed quantity of fossil fuels in the earth, </w:t>
      </w:r>
      <w:r w:rsidRPr="00A5351D">
        <w:rPr>
          <w:rStyle w:val="Emphasis"/>
        </w:rPr>
        <w:t xml:space="preserve">the </w:t>
      </w:r>
      <w:r w:rsidRPr="009B4B97">
        <w:rPr>
          <w:rStyle w:val="Emphasis"/>
          <w:highlight w:val="cyan"/>
        </w:rPr>
        <w:t>greater emissions come at the expense of emissions in the long-term future.</w:t>
      </w:r>
      <w:r>
        <w:t xml:space="preserve"> (In the simplest models there is a one-to-one shift in production.) </w:t>
      </w:r>
      <w:r w:rsidRPr="00A5351D">
        <w:rPr>
          <w:rStyle w:val="StyleUnderline"/>
        </w:rPr>
        <w:t>By then, other means to attack the climate problem may be available.</w:t>
      </w:r>
      <w:r>
        <w:t xml:space="preserve"> Paradoxically, </w:t>
      </w:r>
      <w:r w:rsidRPr="00A5351D">
        <w:rPr>
          <w:rStyle w:val="StyleUnderline"/>
        </w:rPr>
        <w:t xml:space="preserve">the </w:t>
      </w:r>
      <w:r w:rsidRPr="009B4B97">
        <w:rPr>
          <w:rStyle w:val="StyleUnderline"/>
          <w:highlight w:val="cyan"/>
        </w:rPr>
        <w:t>tax</w:t>
      </w:r>
      <w:r w:rsidRPr="00A5351D">
        <w:rPr>
          <w:rStyle w:val="StyleUnderline"/>
        </w:rPr>
        <w:t xml:space="preserve">, intended to help to solve the problem of climatic change </w:t>
      </w:r>
      <w:r w:rsidRPr="009B4B97">
        <w:rPr>
          <w:rStyle w:val="StyleUnderline"/>
          <w:highlight w:val="cyan"/>
        </w:rPr>
        <w:t>in</w:t>
      </w:r>
      <w:r w:rsidRPr="00A5351D">
        <w:rPr>
          <w:rStyle w:val="StyleUnderline"/>
        </w:rPr>
        <w:t xml:space="preserve"> the </w:t>
      </w:r>
      <w:r w:rsidRPr="009B4B97">
        <w:rPr>
          <w:rStyle w:val="StyleUnderline"/>
          <w:highlight w:val="cyan"/>
        </w:rPr>
        <w:t>short and medium runs</w:t>
      </w:r>
      <w:r w:rsidRPr="00A5351D">
        <w:rPr>
          <w:rStyle w:val="StyleUnderline"/>
        </w:rPr>
        <w:t xml:space="preserve">, may </w:t>
      </w:r>
      <w:r w:rsidRPr="009B4B97">
        <w:rPr>
          <w:rStyle w:val="StyleUnderline"/>
          <w:highlight w:val="cyan"/>
        </w:rPr>
        <w:t>exacerbate it</w:t>
      </w:r>
      <w:r w:rsidRPr="00A5351D">
        <w:rPr>
          <w:rStyle w:val="StyleUnderline"/>
        </w:rPr>
        <w:t xml:space="preserve">, and yet </w:t>
      </w:r>
      <w:r w:rsidRPr="009B4B97">
        <w:rPr>
          <w:rStyle w:val="StyleUnderline"/>
          <w:highlight w:val="cyan"/>
        </w:rPr>
        <w:t>provide</w:t>
      </w:r>
      <w:r w:rsidRPr="00A5351D">
        <w:rPr>
          <w:rStyle w:val="StyleUnderline"/>
        </w:rPr>
        <w:t xml:space="preserve"> only limited </w:t>
      </w:r>
      <w:r w:rsidRPr="009B4B97">
        <w:rPr>
          <w:rStyle w:val="StyleUnderline"/>
          <w:highlight w:val="cyan"/>
        </w:rPr>
        <w:t xml:space="preserve">relief in </w:t>
      </w:r>
      <w:r w:rsidRPr="009B4B97">
        <w:rPr>
          <w:rStyle w:val="StyleUnderline"/>
        </w:rPr>
        <w:t xml:space="preserve">the </w:t>
      </w:r>
      <w:r w:rsidRPr="009B4B97">
        <w:rPr>
          <w:rStyle w:val="StyleUnderline"/>
          <w:highlight w:val="cyan"/>
        </w:rPr>
        <w:t>long run.</w:t>
      </w:r>
    </w:p>
    <w:p w14:paraId="7B92332C" w14:textId="77777777" w:rsidR="00912226" w:rsidRPr="005F45A4" w:rsidRDefault="00912226" w:rsidP="00912226">
      <w:pPr>
        <w:rPr>
          <w:rStyle w:val="StyleUnderline"/>
        </w:rPr>
      </w:pPr>
      <w:r>
        <w:t xml:space="preserve">The </w:t>
      </w:r>
      <w:r w:rsidRPr="009B4B97">
        <w:rPr>
          <w:rStyle w:val="StyleUnderline"/>
          <w:highlight w:val="cyan"/>
        </w:rPr>
        <w:t>green paradox merits attention</w:t>
      </w:r>
      <w:r w:rsidRPr="005F45A4">
        <w:rPr>
          <w:rStyle w:val="StyleUnderline"/>
        </w:rPr>
        <w:t xml:space="preserve"> from environmental economists because the theoretic issue is recast by climate change</w:t>
      </w:r>
      <w:r>
        <w:t xml:space="preserve">; it becomes the timing of a tax instead of the equity and apparent efficiency of having the “polluter pay” directly for the marginal damages caused. The </w:t>
      </w:r>
      <w:r w:rsidRPr="009B4B97">
        <w:rPr>
          <w:rStyle w:val="StyleUnderline"/>
          <w:highlight w:val="cyan"/>
        </w:rPr>
        <w:t>policy issue</w:t>
      </w:r>
      <w:r w:rsidRPr="005F45A4">
        <w:rPr>
          <w:rStyle w:val="StyleUnderline"/>
        </w:rPr>
        <w:t xml:space="preserve"> is </w:t>
      </w:r>
      <w:r w:rsidRPr="009B4B97">
        <w:rPr>
          <w:rStyle w:val="Emphasis"/>
          <w:highlight w:val="cyan"/>
        </w:rPr>
        <w:t>whether the tilt toward</w:t>
      </w:r>
      <w:r w:rsidRPr="00DF1623">
        <w:rPr>
          <w:rStyle w:val="Emphasis"/>
        </w:rPr>
        <w:t xml:space="preserve"> </w:t>
      </w:r>
      <w:r w:rsidRPr="009B4B97">
        <w:rPr>
          <w:rStyle w:val="Emphasis"/>
          <w:highlight w:val="cyan"/>
        </w:rPr>
        <w:t>the present</w:t>
      </w:r>
      <w:r w:rsidRPr="00DF1623">
        <w:rPr>
          <w:rStyle w:val="Emphasis"/>
        </w:rPr>
        <w:t xml:space="preserve">, described in theory, </w:t>
      </w:r>
      <w:r w:rsidRPr="009B4B97">
        <w:rPr>
          <w:rStyle w:val="Emphasis"/>
          <w:highlight w:val="cyan"/>
        </w:rPr>
        <w:t>can be expected</w:t>
      </w:r>
      <w:r w:rsidRPr="009B4B97">
        <w:rPr>
          <w:rStyle w:val="Emphasis"/>
        </w:rPr>
        <w:t xml:space="preserve"> to play out </w:t>
      </w:r>
      <w:r w:rsidRPr="009B4B97">
        <w:rPr>
          <w:rStyle w:val="Emphasis"/>
          <w:highlight w:val="cyan"/>
        </w:rPr>
        <w:t>in practice</w:t>
      </w:r>
      <w:r w:rsidRPr="00DF1623">
        <w:rPr>
          <w:rStyle w:val="Emphasis"/>
        </w:rPr>
        <w:t>.</w:t>
      </w:r>
    </w:p>
    <w:p w14:paraId="1683B071" w14:textId="32C20B8E" w:rsidR="00912226" w:rsidRDefault="00912226" w:rsidP="00912226">
      <w:pPr>
        <w:rPr>
          <w:rStyle w:val="Emphasis"/>
        </w:rPr>
      </w:pPr>
      <w:r>
        <w:t xml:space="preserve">The </w:t>
      </w:r>
      <w:r w:rsidRPr="009E6BD6">
        <w:rPr>
          <w:rStyle w:val="Emphasis"/>
        </w:rPr>
        <w:t xml:space="preserve">present paper expresses </w:t>
      </w:r>
      <w:r w:rsidRPr="009B4B97">
        <w:rPr>
          <w:rStyle w:val="Emphasis"/>
        </w:rPr>
        <w:t>doubts about the analysis that gives rise to the green paradox</w:t>
      </w:r>
      <w:r>
        <w:t xml:space="preserve">. These doubts are the product of </w:t>
      </w:r>
      <w:r w:rsidRPr="009E6BD6">
        <w:rPr>
          <w:rStyle w:val="Emphasis"/>
        </w:rPr>
        <w:t>doubts about the applicability of Hotelling′s rule</w:t>
      </w:r>
      <w:r>
        <w:t xml:space="preserve">. The analysis draws attention to features of extraction such as sunk investments and production constraints, which are neglected in Hotelling models. The paper begins with a brief explanation of Hotelling models. Then it reviews the application of Hotelling analysis to effects of the tax on flows. Later, it interprets a survey of the empirical analysis related to Hotelling′s rule. Finally, it considers technological and natural features of oil production. These features make the oil industry more complicated than envisaged in </w:t>
      </w:r>
      <w:r w:rsidRPr="009B4B97">
        <w:rPr>
          <w:highlight w:val="cyan"/>
        </w:rPr>
        <w:t>Hotelling</w:t>
      </w:r>
      <w:r>
        <w:t xml:space="preserve"> models. Definitive answers are not possible, but </w:t>
      </w:r>
      <w:r w:rsidRPr="009B4B97">
        <w:rPr>
          <w:rStyle w:val="Emphasis"/>
          <w:highlight w:val="cyan"/>
        </w:rPr>
        <w:t>indicat</w:t>
      </w:r>
      <w:r w:rsidRPr="009B4B97">
        <w:rPr>
          <w:rStyle w:val="Emphasis"/>
        </w:rPr>
        <w:t>ion</w:t>
      </w:r>
      <w:r w:rsidRPr="009B4B97">
        <w:rPr>
          <w:rStyle w:val="Emphasis"/>
          <w:highlight w:val="cyan"/>
        </w:rPr>
        <w:t>s</w:t>
      </w:r>
      <w:r w:rsidRPr="009B4B97">
        <w:rPr>
          <w:rStyle w:val="Emphasis"/>
        </w:rPr>
        <w:t xml:space="preserve"> are that the </w:t>
      </w:r>
      <w:r w:rsidRPr="009B4B97">
        <w:rPr>
          <w:rStyle w:val="Emphasis"/>
          <w:highlight w:val="cyan"/>
        </w:rPr>
        <w:t xml:space="preserve">effects of a carbon tax </w:t>
      </w:r>
      <w:r w:rsidRPr="009B4B97">
        <w:rPr>
          <w:rStyle w:val="Emphasis"/>
        </w:rPr>
        <w:t xml:space="preserve">may </w:t>
      </w:r>
      <w:r w:rsidRPr="009B4B97">
        <w:rPr>
          <w:rStyle w:val="Emphasis"/>
          <w:highlight w:val="cyan"/>
        </w:rPr>
        <w:t>more likely</w:t>
      </w:r>
      <w:r w:rsidRPr="009B4B97">
        <w:rPr>
          <w:rStyle w:val="Emphasis"/>
        </w:rPr>
        <w:t xml:space="preserve"> be </w:t>
      </w:r>
      <w:r w:rsidRPr="009B4B97">
        <w:rPr>
          <w:rStyle w:val="Emphasis"/>
          <w:highlight w:val="cyan"/>
        </w:rPr>
        <w:t>conventional than paradoxical.</w:t>
      </w:r>
    </w:p>
    <w:p w14:paraId="3D7ADECA" w14:textId="77777777" w:rsidR="00A90A0E" w:rsidRDefault="00A90A0E" w:rsidP="00912226">
      <w:pPr>
        <w:rPr>
          <w:rStyle w:val="Emphasis"/>
        </w:rPr>
      </w:pPr>
    </w:p>
    <w:p w14:paraId="7DA0EE69" w14:textId="20978885" w:rsidR="00A90A0E" w:rsidRDefault="00095088" w:rsidP="00E65F96">
      <w:pPr>
        <w:pStyle w:val="Heading4"/>
        <w:rPr>
          <w:rStyle w:val="Style13ptBold"/>
          <w:b/>
          <w:bCs w:val="0"/>
        </w:rPr>
      </w:pPr>
      <w:r>
        <w:rPr>
          <w:rStyle w:val="Style13ptBold"/>
          <w:b/>
          <w:bCs w:val="0"/>
        </w:rPr>
        <w:t>Incentives to move away from oil</w:t>
      </w:r>
      <w:r w:rsidR="00C633D9">
        <w:rPr>
          <w:rStyle w:val="Style13ptBold"/>
          <w:b/>
          <w:bCs w:val="0"/>
        </w:rPr>
        <w:t xml:space="preserve"> lowers </w:t>
      </w:r>
      <w:r w:rsidR="00B93D2A">
        <w:rPr>
          <w:rStyle w:val="Style13ptBold"/>
          <w:b/>
          <w:bCs w:val="0"/>
        </w:rPr>
        <w:t>value of</w:t>
      </w:r>
      <w:r w:rsidR="00C633D9">
        <w:rPr>
          <w:rStyle w:val="Style13ptBold"/>
          <w:b/>
          <w:bCs w:val="0"/>
        </w:rPr>
        <w:t xml:space="preserve"> returns </w:t>
      </w:r>
      <w:r w:rsidR="00B93D2A">
        <w:rPr>
          <w:rStyle w:val="Style13ptBold"/>
          <w:b/>
          <w:bCs w:val="0"/>
        </w:rPr>
        <w:t>–</w:t>
      </w:r>
      <w:r w:rsidR="00C633D9">
        <w:rPr>
          <w:rStyle w:val="Style13ptBold"/>
          <w:b/>
          <w:bCs w:val="0"/>
        </w:rPr>
        <w:t xml:space="preserve"> </w:t>
      </w:r>
      <w:r w:rsidR="00B93D2A">
        <w:rPr>
          <w:rStyle w:val="Style13ptBold"/>
          <w:b/>
          <w:bCs w:val="0"/>
        </w:rPr>
        <w:t>investors will move away from oil</w:t>
      </w:r>
    </w:p>
    <w:p w14:paraId="0F9D1D67" w14:textId="1D469931" w:rsidR="00B93D2A" w:rsidRPr="00B93D2A" w:rsidRDefault="00B93D2A" w:rsidP="00B93D2A">
      <w:pPr>
        <w:rPr>
          <w:sz w:val="20"/>
          <w:szCs w:val="20"/>
        </w:rPr>
      </w:pPr>
      <w:r>
        <w:rPr>
          <w:rStyle w:val="Style13ptBold"/>
        </w:rPr>
        <w:t>Cairns 14</w:t>
      </w:r>
      <w:r w:rsidRPr="00C00196">
        <w:t xml:space="preserve"> </w:t>
      </w:r>
      <w:r>
        <w:rPr>
          <w:sz w:val="20"/>
          <w:szCs w:val="20"/>
        </w:rPr>
        <w:t>–</w:t>
      </w:r>
      <w:r w:rsidRPr="00C00196">
        <w:rPr>
          <w:sz w:val="20"/>
          <w:szCs w:val="20"/>
        </w:rPr>
        <w:t xml:space="preserve"> </w:t>
      </w:r>
      <w:r>
        <w:rPr>
          <w:sz w:val="20"/>
          <w:szCs w:val="20"/>
        </w:rPr>
        <w:t>[</w:t>
      </w:r>
      <w:r w:rsidRPr="00C00196">
        <w:rPr>
          <w:sz w:val="20"/>
          <w:szCs w:val="20"/>
        </w:rPr>
        <w:t>Robert D. Cairns</w:t>
      </w:r>
      <w:r>
        <w:rPr>
          <w:sz w:val="20"/>
          <w:szCs w:val="20"/>
        </w:rPr>
        <w:t xml:space="preserve">, Professor at the </w:t>
      </w:r>
      <w:r w:rsidRPr="00CA0A18">
        <w:rPr>
          <w:sz w:val="20"/>
          <w:szCs w:val="20"/>
        </w:rPr>
        <w:t xml:space="preserve">Department of Economics </w:t>
      </w:r>
      <w:r>
        <w:rPr>
          <w:sz w:val="20"/>
          <w:szCs w:val="20"/>
        </w:rPr>
        <w:t xml:space="preserve">at </w:t>
      </w:r>
      <w:r w:rsidRPr="00CA0A18">
        <w:rPr>
          <w:sz w:val="20"/>
          <w:szCs w:val="20"/>
        </w:rPr>
        <w:t>McGill University</w:t>
      </w:r>
      <w:r>
        <w:rPr>
          <w:sz w:val="20"/>
          <w:szCs w:val="20"/>
        </w:rPr>
        <w:t>; February, 2014; Science Direct; “</w:t>
      </w:r>
      <w:r w:rsidRPr="00D33306">
        <w:rPr>
          <w:sz w:val="20"/>
          <w:szCs w:val="20"/>
        </w:rPr>
        <w:t>The green paradox of the economics of exhaustible resources</w:t>
      </w:r>
      <w:r>
        <w:rPr>
          <w:sz w:val="20"/>
          <w:szCs w:val="20"/>
        </w:rPr>
        <w:t xml:space="preserve">”; </w:t>
      </w:r>
      <w:hyperlink r:id="rId33" w:anchor="s0020" w:history="1">
        <w:r w:rsidRPr="003430EB">
          <w:rPr>
            <w:rStyle w:val="Hyperlink"/>
            <w:sz w:val="20"/>
            <w:szCs w:val="20"/>
          </w:rPr>
          <w:t>https://www.sciencedirect.com/science/article/pii/S0301421513010707#s0020</w:t>
        </w:r>
      </w:hyperlink>
      <w:r>
        <w:rPr>
          <w:sz w:val="20"/>
          <w:szCs w:val="20"/>
        </w:rPr>
        <w:t>; Accessed 7/17/25 by NT-KT]</w:t>
      </w:r>
    </w:p>
    <w:p w14:paraId="5C87E9BE" w14:textId="77777777" w:rsidR="00E65F96" w:rsidRPr="001676BB" w:rsidRDefault="00E65F96" w:rsidP="001676BB">
      <w:r w:rsidRPr="001676BB">
        <w:t>8. Undiscovered reserves and other forms of capital</w:t>
      </w:r>
    </w:p>
    <w:p w14:paraId="651F1190" w14:textId="77777777" w:rsidR="00E65F96" w:rsidRPr="001676BB" w:rsidRDefault="00E65F96" w:rsidP="001676BB">
      <w:r w:rsidRPr="001676BB">
        <w:t>Exploration is a response to an incentive provided by a positive expected net present value of discoveries (Cairns and Quyen, 1998). Exploration cost is a “set-up cost” (Hartwick et al., 1986), as opposed to an investment in productive capacity (Campbell, 1980). It involves a sunk cost but no constraint on arbitrage of the output from a reserve that has been “set up”.</w:t>
      </w:r>
    </w:p>
    <w:p w14:paraId="73F19E98" w14:textId="77777777" w:rsidR="00E65F96" w:rsidRPr="001676BB" w:rsidRDefault="00E65F96" w:rsidP="001676BB">
      <w:r w:rsidRPr="00180101">
        <w:rPr>
          <w:rStyle w:val="Emphasis"/>
        </w:rPr>
        <w:t xml:space="preserve">An </w:t>
      </w:r>
      <w:r w:rsidRPr="00095088">
        <w:rPr>
          <w:rStyle w:val="Emphasis"/>
          <w:highlight w:val="cyan"/>
        </w:rPr>
        <w:t>emissions tax</w:t>
      </w:r>
      <w:r w:rsidRPr="00180101">
        <w:rPr>
          <w:rStyle w:val="Emphasis"/>
        </w:rPr>
        <w:t xml:space="preserve"> would </w:t>
      </w:r>
      <w:r w:rsidRPr="00095088">
        <w:rPr>
          <w:rStyle w:val="Emphasis"/>
          <w:highlight w:val="cyan"/>
        </w:rPr>
        <w:t>shift</w:t>
      </w:r>
      <w:r w:rsidRPr="00180101">
        <w:rPr>
          <w:rStyle w:val="Emphasis"/>
        </w:rPr>
        <w:t xml:space="preserve"> the distribution of </w:t>
      </w:r>
      <w:r w:rsidRPr="00095088">
        <w:rPr>
          <w:rStyle w:val="Emphasis"/>
          <w:highlight w:val="cyan"/>
        </w:rPr>
        <w:t>net</w:t>
      </w:r>
      <w:r w:rsidRPr="00180101">
        <w:rPr>
          <w:rStyle w:val="Emphasis"/>
        </w:rPr>
        <w:t xml:space="preserve"> present </w:t>
      </w:r>
      <w:r w:rsidRPr="00095088">
        <w:rPr>
          <w:rStyle w:val="Emphasis"/>
          <w:highlight w:val="cyan"/>
        </w:rPr>
        <w:t>values from investments</w:t>
      </w:r>
      <w:r w:rsidRPr="00180101">
        <w:rPr>
          <w:rStyle w:val="Emphasis"/>
        </w:rPr>
        <w:t xml:space="preserve"> in exploration in any mineral province “to the left” (toward </w:t>
      </w:r>
      <w:r w:rsidRPr="00095088">
        <w:rPr>
          <w:rStyle w:val="Emphasis"/>
          <w:highlight w:val="cyan"/>
        </w:rPr>
        <w:t>lower</w:t>
      </w:r>
      <w:r w:rsidRPr="00180101">
        <w:rPr>
          <w:rStyle w:val="Emphasis"/>
        </w:rPr>
        <w:t xml:space="preserve"> values</w:t>
      </w:r>
      <w:r w:rsidRPr="001676BB">
        <w:t xml:space="preserve">). A </w:t>
      </w:r>
      <w:r w:rsidRPr="00095088">
        <w:rPr>
          <w:rStyle w:val="Emphasis"/>
          <w:highlight w:val="cyan"/>
        </w:rPr>
        <w:t>tax increasing continually</w:t>
      </w:r>
      <w:r w:rsidRPr="00180101">
        <w:rPr>
          <w:rStyle w:val="Emphasis"/>
        </w:rPr>
        <w:t xml:space="preserve"> through time would entail a </w:t>
      </w:r>
      <w:r w:rsidRPr="00095088">
        <w:rPr>
          <w:rStyle w:val="Emphasis"/>
          <w:highlight w:val="cyan"/>
        </w:rPr>
        <w:t>continual shift to the left</w:t>
      </w:r>
      <w:r w:rsidRPr="00180101">
        <w:rPr>
          <w:rStyle w:val="Emphasis"/>
        </w:rPr>
        <w:t xml:space="preserve">. </w:t>
      </w:r>
      <w:r w:rsidRPr="001676BB">
        <w:t xml:space="preserve">A net increase or decrease in exploration may result. As predicted by the green paradox, there may be a “black-gold rush” to realize the value of exploration provinces earlier than in the original equilibrium. </w:t>
      </w:r>
      <w:r w:rsidRPr="00180101">
        <w:rPr>
          <w:rStyle w:val="StyleUnderline"/>
        </w:rPr>
        <w:t xml:space="preserve">There may also be a holding back of exploration in the face of lower returns to the investment. </w:t>
      </w:r>
      <w:r w:rsidRPr="001676BB">
        <w:t>Smith (2012) finds that a decline in expected net present value due to a tax reduces the number of wells an exploring firm is willing to drill in a given area.</w:t>
      </w:r>
    </w:p>
    <w:p w14:paraId="175E32E5" w14:textId="77777777" w:rsidR="00E65F96" w:rsidRPr="001676BB" w:rsidRDefault="00E65F96" w:rsidP="001676BB">
      <w:r w:rsidRPr="001676BB">
        <w:t xml:space="preserve">Any current increase in exploration depends on whether equipment (e.g. drilling rigs) and professionals are available. In equilibrium, spare capacity is low. After all, investments are made to reap quasi rents, not to sit idle in anticipation of a possible tax and the consequent reduction of both scarcity and quasi rents. </w:t>
      </w:r>
      <w:r w:rsidRPr="00AA12EE">
        <w:rPr>
          <w:rStyle w:val="StyleUnderline"/>
        </w:rPr>
        <w:t>The response to the tax would have to include changes in investment sunk in exploration capacity.</w:t>
      </w:r>
      <w:r w:rsidRPr="001676BB">
        <w:t xml:space="preserve"> Because there is a long lead time from the start of exploration through development to production, any change due to a tax is at least a decade forward.</w:t>
      </w:r>
    </w:p>
    <w:p w14:paraId="13D33078" w14:textId="77777777" w:rsidR="00E65F96" w:rsidRPr="00095088" w:rsidRDefault="00E65F96" w:rsidP="001676BB">
      <w:pPr>
        <w:rPr>
          <w:rStyle w:val="Emphasis"/>
        </w:rPr>
      </w:pPr>
      <w:r w:rsidRPr="001676BB">
        <w:t xml:space="preserve">Investments in knowledge – in basic and applied research in exploration, development and extraction (set-up and capacity costs) and in the training of professionals (comparable to capacity costs) – are also sunk and have long lead times before coming into service. Because investments in knowledge are likely to be embodied in new vintages of capital, there is only a </w:t>
      </w:r>
      <w:r w:rsidRPr="00095088">
        <w:rPr>
          <w:rStyle w:val="StyleUnderline"/>
        </w:rPr>
        <w:t xml:space="preserve">limited effect of such investments on wells currently in service or under development. The returns to these investments are likely to be reduced as compared to those in the original equilibrium before the tax. </w:t>
      </w:r>
      <w:r w:rsidRPr="00095088">
        <w:rPr>
          <w:rStyle w:val="Emphasis"/>
        </w:rPr>
        <w:t xml:space="preserve">Prospective </w:t>
      </w:r>
      <w:r w:rsidRPr="00095088">
        <w:rPr>
          <w:rStyle w:val="Emphasis"/>
          <w:highlight w:val="cyan"/>
        </w:rPr>
        <w:t>professionals</w:t>
      </w:r>
      <w:r w:rsidRPr="00095088">
        <w:rPr>
          <w:rStyle w:val="Emphasis"/>
        </w:rPr>
        <w:t xml:space="preserve">, especially more promising minds, may </w:t>
      </w:r>
      <w:r w:rsidRPr="00095088">
        <w:rPr>
          <w:rStyle w:val="Emphasis"/>
          <w:highlight w:val="cyan"/>
        </w:rPr>
        <w:t>shy away from</w:t>
      </w:r>
      <w:r w:rsidRPr="00095088">
        <w:rPr>
          <w:rStyle w:val="Emphasis"/>
        </w:rPr>
        <w:t xml:space="preserve"> training in </w:t>
      </w:r>
      <w:r w:rsidRPr="00095088">
        <w:rPr>
          <w:rStyle w:val="Emphasis"/>
          <w:highlight w:val="cyan"/>
        </w:rPr>
        <w:t>an industry that is</w:t>
      </w:r>
      <w:r w:rsidRPr="00095088">
        <w:rPr>
          <w:rStyle w:val="Emphasis"/>
        </w:rPr>
        <w:t xml:space="preserve"> expected to be </w:t>
      </w:r>
      <w:r w:rsidRPr="00095088">
        <w:rPr>
          <w:rStyle w:val="Emphasis"/>
          <w:highlight w:val="cyan"/>
        </w:rPr>
        <w:t>subject to increasing</w:t>
      </w:r>
      <w:r w:rsidRPr="00095088">
        <w:rPr>
          <w:rStyle w:val="Emphasis"/>
        </w:rPr>
        <w:t xml:space="preserve"> </w:t>
      </w:r>
      <w:r w:rsidRPr="00095088">
        <w:rPr>
          <w:rStyle w:val="Emphasis"/>
          <w:highlight w:val="cyan"/>
        </w:rPr>
        <w:t>taxation, reduced rents, and societally mandated attempts to develop substitutes for its product.</w:t>
      </w:r>
    </w:p>
    <w:p w14:paraId="1B5958BC" w14:textId="50507E8B" w:rsidR="00E65F96" w:rsidRPr="00711011" w:rsidRDefault="00E65F96" w:rsidP="00E65F96">
      <w:pPr>
        <w:rPr>
          <w:rStyle w:val="Style13ptBold"/>
          <w:bCs w:val="0"/>
          <w:iCs/>
          <w:sz w:val="22"/>
          <w:u w:val="single"/>
        </w:rPr>
      </w:pPr>
      <w:r w:rsidRPr="00095088">
        <w:rPr>
          <w:rStyle w:val="StyleUnderline"/>
        </w:rPr>
        <w:t>The tax would not have an immediate effect on capacity in refining and transportation.</w:t>
      </w:r>
      <w:r w:rsidRPr="001676BB">
        <w:t xml:space="preserve"> It is </w:t>
      </w:r>
      <w:r w:rsidRPr="00095088">
        <w:rPr>
          <w:rStyle w:val="Emphasis"/>
          <w:highlight w:val="cyan"/>
        </w:rPr>
        <w:t>difficult to</w:t>
      </w:r>
      <w:r w:rsidRPr="00095088">
        <w:rPr>
          <w:rStyle w:val="Emphasis"/>
        </w:rPr>
        <w:t xml:space="preserve"> </w:t>
      </w:r>
      <w:r w:rsidRPr="00095088">
        <w:rPr>
          <w:rStyle w:val="Emphasis"/>
          <w:highlight w:val="cyan"/>
        </w:rPr>
        <w:t xml:space="preserve">perceive </w:t>
      </w:r>
      <w:r w:rsidRPr="00095088">
        <w:rPr>
          <w:rStyle w:val="Emphasis"/>
        </w:rPr>
        <w:t xml:space="preserve">an incentive to increase investment in these activities in a way that would help to facilitate the </w:t>
      </w:r>
      <w:r w:rsidRPr="00095088">
        <w:rPr>
          <w:rStyle w:val="Emphasis"/>
          <w:highlight w:val="cyan"/>
        </w:rPr>
        <w:t>realization of the green paradox.</w:t>
      </w:r>
    </w:p>
    <w:p w14:paraId="2599C64C" w14:textId="553B7531" w:rsidR="00E65F96" w:rsidRDefault="00DF1FFA" w:rsidP="00E65F96">
      <w:pPr>
        <w:pStyle w:val="Heading4"/>
        <w:rPr>
          <w:rStyle w:val="Style13ptBold"/>
          <w:b/>
          <w:bCs w:val="0"/>
        </w:rPr>
      </w:pPr>
      <w:r>
        <w:rPr>
          <w:rStyle w:val="Style13ptBold"/>
          <w:b/>
          <w:bCs w:val="0"/>
        </w:rPr>
        <w:t>Green paradox false</w:t>
      </w:r>
      <w:r w:rsidR="00711011">
        <w:rPr>
          <w:rStyle w:val="Style13ptBold"/>
          <w:b/>
          <w:bCs w:val="0"/>
        </w:rPr>
        <w:t xml:space="preserve"> – resource exploitation slows down </w:t>
      </w:r>
    </w:p>
    <w:p w14:paraId="1FD6CFD9" w14:textId="0F7343F4" w:rsidR="00711011" w:rsidRPr="00711011" w:rsidRDefault="00711011" w:rsidP="00711011">
      <w:pPr>
        <w:rPr>
          <w:sz w:val="20"/>
          <w:szCs w:val="20"/>
        </w:rPr>
      </w:pPr>
      <w:r>
        <w:rPr>
          <w:rStyle w:val="Style13ptBold"/>
        </w:rPr>
        <w:t>Cairns 14</w:t>
      </w:r>
      <w:r w:rsidRPr="00C00196">
        <w:t xml:space="preserve"> </w:t>
      </w:r>
      <w:r>
        <w:rPr>
          <w:sz w:val="20"/>
          <w:szCs w:val="20"/>
        </w:rPr>
        <w:t>–</w:t>
      </w:r>
      <w:r w:rsidRPr="00C00196">
        <w:rPr>
          <w:sz w:val="20"/>
          <w:szCs w:val="20"/>
        </w:rPr>
        <w:t xml:space="preserve"> </w:t>
      </w:r>
      <w:r>
        <w:rPr>
          <w:sz w:val="20"/>
          <w:szCs w:val="20"/>
        </w:rPr>
        <w:t>[</w:t>
      </w:r>
      <w:r w:rsidRPr="00C00196">
        <w:rPr>
          <w:sz w:val="20"/>
          <w:szCs w:val="20"/>
        </w:rPr>
        <w:t>Robert D. Cairns</w:t>
      </w:r>
      <w:r>
        <w:rPr>
          <w:sz w:val="20"/>
          <w:szCs w:val="20"/>
        </w:rPr>
        <w:t xml:space="preserve">, Professor at the </w:t>
      </w:r>
      <w:r w:rsidRPr="00CA0A18">
        <w:rPr>
          <w:sz w:val="20"/>
          <w:szCs w:val="20"/>
        </w:rPr>
        <w:t xml:space="preserve">Department of Economics </w:t>
      </w:r>
      <w:r>
        <w:rPr>
          <w:sz w:val="20"/>
          <w:szCs w:val="20"/>
        </w:rPr>
        <w:t xml:space="preserve">at </w:t>
      </w:r>
      <w:r w:rsidRPr="00CA0A18">
        <w:rPr>
          <w:sz w:val="20"/>
          <w:szCs w:val="20"/>
        </w:rPr>
        <w:t>McGill University</w:t>
      </w:r>
      <w:r>
        <w:rPr>
          <w:sz w:val="20"/>
          <w:szCs w:val="20"/>
        </w:rPr>
        <w:t>; February, 2014; Science Direct; “</w:t>
      </w:r>
      <w:r w:rsidRPr="00D33306">
        <w:rPr>
          <w:sz w:val="20"/>
          <w:szCs w:val="20"/>
        </w:rPr>
        <w:t>The green paradox of the economics of exhaustible resources</w:t>
      </w:r>
      <w:r>
        <w:rPr>
          <w:sz w:val="20"/>
          <w:szCs w:val="20"/>
        </w:rPr>
        <w:t xml:space="preserve">”; </w:t>
      </w:r>
      <w:hyperlink r:id="rId34" w:anchor="s0020" w:history="1">
        <w:r w:rsidRPr="003430EB">
          <w:rPr>
            <w:rStyle w:val="Hyperlink"/>
            <w:sz w:val="20"/>
            <w:szCs w:val="20"/>
          </w:rPr>
          <w:t>https://www.sciencedirect.com/science/article/pii/S0301421513010707#s0020</w:t>
        </w:r>
      </w:hyperlink>
      <w:r>
        <w:rPr>
          <w:sz w:val="20"/>
          <w:szCs w:val="20"/>
        </w:rPr>
        <w:t>; Accessed 7/17/25 by NT-KT]</w:t>
      </w:r>
    </w:p>
    <w:p w14:paraId="287E0014" w14:textId="6D6DEF8C" w:rsidR="00851E93" w:rsidRPr="00851E93" w:rsidRDefault="00851E93" w:rsidP="00851E93">
      <w:pPr>
        <w:rPr>
          <w:sz w:val="20"/>
          <w:szCs w:val="20"/>
        </w:rPr>
      </w:pPr>
      <w:r w:rsidRPr="00851E93">
        <w:rPr>
          <w:sz w:val="20"/>
          <w:szCs w:val="20"/>
        </w:rPr>
        <w:t xml:space="preserve">* </w:t>
      </w:r>
      <w:r>
        <w:rPr>
          <w:sz w:val="20"/>
          <w:szCs w:val="20"/>
        </w:rPr>
        <w:t>Figures omitted</w:t>
      </w:r>
    </w:p>
    <w:p w14:paraId="4F475D83" w14:textId="196CE433" w:rsidR="00E65F96" w:rsidRPr="00095088" w:rsidRDefault="00E65F96" w:rsidP="00095088">
      <w:r w:rsidRPr="00095088">
        <w:t>9. Synopsis</w:t>
      </w:r>
    </w:p>
    <w:p w14:paraId="7FDB41CE" w14:textId="77777777" w:rsidR="00E65F96" w:rsidRPr="00095088" w:rsidRDefault="00E65F96" w:rsidP="00095088">
      <w:r w:rsidRPr="00095088">
        <w:t xml:space="preserve">The green paradox predicts oil producers’ response to a carbon tax that increases through time in step with marginal social damages. </w:t>
      </w:r>
      <w:r w:rsidRPr="00E83FAD">
        <w:rPr>
          <w:rStyle w:val="StyleUnderline"/>
        </w:rPr>
        <w:t xml:space="preserve">The oil market is in a dynamic equilibrium that balances at the margin the contributions to firms’ discounted net cash flows from the outputs of all future periods. A new tax affects the balance. </w:t>
      </w:r>
      <w:r w:rsidRPr="00095088">
        <w:t>If the tax increases through time, there is a greater effect on later than earlier marginal flows. Whatever the model, there is an incentive to change the timing of the relevant decision (extraction in a Hotelling model or investments in exploration and development in the present model). The reallocation across time is comparable to that of reallocation in a static model in response to a tax that varies across jurisdictions.</w:t>
      </w:r>
    </w:p>
    <w:p w14:paraId="19786629" w14:textId="77777777" w:rsidR="00E65F96" w:rsidRPr="006F4A30" w:rsidRDefault="00E65F96" w:rsidP="00095088">
      <w:r w:rsidRPr="00D074A3">
        <w:rPr>
          <w:rStyle w:val="StyleUnderline"/>
        </w:rPr>
        <w:t xml:space="preserve">In a Hotelling model the reallocation is unrestricted. </w:t>
      </w:r>
      <w:r w:rsidRPr="006F4A30">
        <w:t>The industry changes the “tilt” of its output (the slope of the path of output through time) by increasing current production.</w:t>
      </w:r>
    </w:p>
    <w:p w14:paraId="3AF40325" w14:textId="77777777" w:rsidR="00E65F96" w:rsidRPr="0030005D" w:rsidRDefault="00E65F96" w:rsidP="00095088">
      <w:pPr>
        <w:rPr>
          <w:rStyle w:val="Emphasis"/>
        </w:rPr>
      </w:pPr>
      <w:r w:rsidRPr="00095088">
        <w:t xml:space="preserve">In a technological model, </w:t>
      </w:r>
      <w:r w:rsidRPr="006F4A30">
        <w:rPr>
          <w:rStyle w:val="Emphasis"/>
          <w:highlight w:val="cyan"/>
        </w:rPr>
        <w:t>the extent to which the industry can act upon the incentive is limited</w:t>
      </w:r>
      <w:r w:rsidRPr="00D074A3">
        <w:rPr>
          <w:rStyle w:val="Emphasis"/>
        </w:rPr>
        <w:t xml:space="preserve">. </w:t>
      </w:r>
      <w:r w:rsidRPr="00095088">
        <w:t xml:space="preserve">Contrary to a Hotelling model, </w:t>
      </w:r>
      <w:r w:rsidRPr="00D074A3">
        <w:rPr>
          <w:rStyle w:val="Emphasis"/>
        </w:rPr>
        <w:t xml:space="preserve">it is </w:t>
      </w:r>
      <w:r w:rsidRPr="006F4A30">
        <w:rPr>
          <w:rStyle w:val="Emphasis"/>
          <w:highlight w:val="cyan"/>
        </w:rPr>
        <w:t>not possible to increase production from reserves</w:t>
      </w:r>
      <w:r w:rsidRPr="00D074A3">
        <w:rPr>
          <w:rStyle w:val="Emphasis"/>
        </w:rPr>
        <w:t xml:space="preserve"> that are </w:t>
      </w:r>
      <w:r w:rsidRPr="006F4A30">
        <w:rPr>
          <w:rStyle w:val="Emphasis"/>
          <w:highlight w:val="cyan"/>
        </w:rPr>
        <w:t>currently in production</w:t>
      </w:r>
      <w:r w:rsidRPr="00095088">
        <w:t xml:space="preserve">: the capacities are fixed by previous investment. Moreover, for development investments that are currently in progress (those that will be realized in the next 5 or so years), the incentive cannot move production toward the present because it is already being implemented in the present. </w:t>
      </w:r>
      <w:r w:rsidRPr="006F4A30">
        <w:rPr>
          <w:rStyle w:val="Emphasis"/>
          <w:highlight w:val="cyan"/>
        </w:rPr>
        <w:t>For the great bulk of production in the near term,</w:t>
      </w:r>
      <w:r w:rsidRPr="0030005D">
        <w:rPr>
          <w:rStyle w:val="Emphasis"/>
        </w:rPr>
        <w:t xml:space="preserve"> then, the tendency of the </w:t>
      </w:r>
      <w:r w:rsidRPr="006F4A30">
        <w:rPr>
          <w:rStyle w:val="Emphasis"/>
          <w:highlight w:val="cyan"/>
        </w:rPr>
        <w:t>tax</w:t>
      </w:r>
      <w:r w:rsidRPr="0030005D">
        <w:rPr>
          <w:rStyle w:val="Emphasis"/>
        </w:rPr>
        <w:t xml:space="preserve"> is not to increase but, if anything, to </w:t>
      </w:r>
      <w:r w:rsidRPr="006F4A30">
        <w:rPr>
          <w:rStyle w:val="Emphasis"/>
          <w:highlight w:val="cyan"/>
        </w:rPr>
        <w:t>decrease production.</w:t>
      </w:r>
      <w:r w:rsidRPr="0030005D">
        <w:rPr>
          <w:rStyle w:val="Emphasis"/>
        </w:rPr>
        <w:t xml:space="preserve"> Responding to the incentive requires irreversible investments at new reserves.</w:t>
      </w:r>
    </w:p>
    <w:p w14:paraId="3E296A86" w14:textId="77777777" w:rsidR="00E65F96" w:rsidRPr="00095088" w:rsidRDefault="00E65F96" w:rsidP="00095088">
      <w:r w:rsidRPr="0030005D">
        <w:rPr>
          <w:rStyle w:val="StyleUnderline"/>
        </w:rPr>
        <w:t>New investments are made continually to respond to increases in demand and to replace production that decreases through natural decline</w:t>
      </w:r>
      <w:r w:rsidRPr="00095088">
        <w:t>. The response may be to shift toward the present the development of some known but undeveloped reserves, as well as exploration for new reserves. This response is subject to its own constraints and may or may not be important in reality.</w:t>
      </w:r>
    </w:p>
    <w:p w14:paraId="4FB04151" w14:textId="1D9D9D5E" w:rsidR="00E65F96" w:rsidRPr="00095088" w:rsidRDefault="00E65F96" w:rsidP="00095088">
      <w:r w:rsidRPr="00D2255C">
        <w:rPr>
          <w:rStyle w:val="Emphasis"/>
        </w:rPr>
        <w:t xml:space="preserve">The </w:t>
      </w:r>
      <w:r w:rsidRPr="006F4A30">
        <w:rPr>
          <w:rStyle w:val="Emphasis"/>
          <w:highlight w:val="cyan"/>
        </w:rPr>
        <w:t>tax</w:t>
      </w:r>
      <w:r w:rsidRPr="00D2255C">
        <w:rPr>
          <w:rStyle w:val="Emphasis"/>
        </w:rPr>
        <w:t xml:space="preserve"> also </w:t>
      </w:r>
      <w:r w:rsidRPr="006F4A30">
        <w:rPr>
          <w:rStyle w:val="Emphasis"/>
          <w:highlight w:val="cyan"/>
        </w:rPr>
        <w:t>provides an incentive</w:t>
      </w:r>
      <w:r w:rsidRPr="00D2255C">
        <w:rPr>
          <w:rStyle w:val="Emphasis"/>
        </w:rPr>
        <w:t xml:space="preserve"> to </w:t>
      </w:r>
      <w:r w:rsidRPr="006F4A30">
        <w:rPr>
          <w:rStyle w:val="Emphasis"/>
          <w:highlight w:val="cyan"/>
        </w:rPr>
        <w:t>reduce</w:t>
      </w:r>
      <w:r w:rsidRPr="00D2255C">
        <w:rPr>
          <w:rStyle w:val="Emphasis"/>
        </w:rPr>
        <w:t xml:space="preserve"> the level of </w:t>
      </w:r>
      <w:r w:rsidRPr="006F4A30">
        <w:rPr>
          <w:rStyle w:val="Emphasis"/>
          <w:highlight w:val="cyan"/>
        </w:rPr>
        <w:t>development</w:t>
      </w:r>
      <w:r w:rsidRPr="00D2255C">
        <w:rPr>
          <w:rStyle w:val="Emphasis"/>
        </w:rPr>
        <w:t xml:space="preserve"> investment </w:t>
      </w:r>
      <w:r w:rsidRPr="006F4A30">
        <w:rPr>
          <w:rStyle w:val="Emphasis"/>
          <w:highlight w:val="cyan"/>
        </w:rPr>
        <w:t>at</w:t>
      </w:r>
      <w:r w:rsidRPr="00D2255C">
        <w:rPr>
          <w:rStyle w:val="Emphasis"/>
        </w:rPr>
        <w:t xml:space="preserve"> those </w:t>
      </w:r>
      <w:r w:rsidRPr="006F4A30">
        <w:rPr>
          <w:rStyle w:val="Emphasis"/>
          <w:highlight w:val="cyan"/>
        </w:rPr>
        <w:t>reserves</w:t>
      </w:r>
      <w:r w:rsidRPr="00D2255C">
        <w:rPr>
          <w:rStyle w:val="Emphasis"/>
        </w:rPr>
        <w:t>.</w:t>
      </w:r>
      <w:r w:rsidRPr="00095088">
        <w:t xml:space="preserve"> The investment affects the variable a, which is set at time S. </w:t>
      </w:r>
      <w:r w:rsidRPr="00D2255C">
        <w:rPr>
          <w:rStyle w:val="StyleUnderline"/>
        </w:rPr>
        <w:t xml:space="preserve">A </w:t>
      </w:r>
      <w:r w:rsidRPr="006F4A30">
        <w:rPr>
          <w:rStyle w:val="Emphasis"/>
        </w:rPr>
        <w:t>reduction</w:t>
      </w:r>
      <w:r w:rsidRPr="00D2255C">
        <w:rPr>
          <w:rStyle w:val="Emphasis"/>
        </w:rPr>
        <w:t xml:space="preserve"> in a means that the </w:t>
      </w:r>
      <w:r w:rsidRPr="006F4A30">
        <w:rPr>
          <w:rStyle w:val="Emphasis"/>
          <w:highlight w:val="cyan"/>
        </w:rPr>
        <w:t>reserve is exploited more slowly</w:t>
      </w:r>
      <w:r w:rsidRPr="00095088">
        <w:t xml:space="preserve"> (with a gentler decline, falling exogenously as), </w:t>
      </w:r>
      <w:r w:rsidRPr="00D2255C">
        <w:rPr>
          <w:rStyle w:val="StyleUnderline"/>
        </w:rPr>
        <w:t>rather than more quickly</w:t>
      </w:r>
      <w:r w:rsidRPr="00095088">
        <w:t xml:space="preserve"> and at an endogenous rate as predicted in a Hotelling model.</w:t>
      </w:r>
    </w:p>
    <w:p w14:paraId="37C6A8F4" w14:textId="77777777" w:rsidR="00E65F96" w:rsidRPr="00095088" w:rsidRDefault="00E65F96" w:rsidP="00095088">
      <w:r w:rsidRPr="00095088">
        <w:t xml:space="preserve">Unlike in Sinn’s model, there are two hurdles, exploration and development expenditures. The maximized value of V net of these expenditures must be positive. Looking forward from the present, there are incentives to hasten exploration but also to reduce the expenditure (current and future) when any region is being explored. Consequently, </w:t>
      </w:r>
      <w:r w:rsidRPr="0002315D">
        <w:rPr>
          <w:rStyle w:val="StyleUnderline"/>
        </w:rPr>
        <w:t xml:space="preserve">near-term discoveries may rise or fall, but there is a </w:t>
      </w:r>
      <w:r w:rsidRPr="006F4A30">
        <w:rPr>
          <w:rStyle w:val="Emphasis"/>
          <w:highlight w:val="cyan"/>
        </w:rPr>
        <w:t>medium-term</w:t>
      </w:r>
      <w:r w:rsidRPr="0002315D">
        <w:rPr>
          <w:rStyle w:val="Emphasis"/>
        </w:rPr>
        <w:t xml:space="preserve"> tendency for </w:t>
      </w:r>
      <w:r w:rsidRPr="006F4A30">
        <w:rPr>
          <w:rStyle w:val="Emphasis"/>
          <w:highlight w:val="cyan"/>
        </w:rPr>
        <w:t>less</w:t>
      </w:r>
      <w:r w:rsidRPr="0002315D">
        <w:rPr>
          <w:rStyle w:val="Emphasis"/>
        </w:rPr>
        <w:t xml:space="preserve"> to be </w:t>
      </w:r>
      <w:r w:rsidRPr="006F4A30">
        <w:rPr>
          <w:rStyle w:val="Emphasis"/>
          <w:highlight w:val="cyan"/>
        </w:rPr>
        <w:t>discovered and hence exploited</w:t>
      </w:r>
      <w:r w:rsidRPr="0002315D">
        <w:rPr>
          <w:rStyle w:val="StyleUnderline"/>
        </w:rPr>
        <w:t>.</w:t>
      </w:r>
      <w:r w:rsidRPr="00095088">
        <w:t xml:space="preserve"> Also, </w:t>
      </w:r>
      <w:r w:rsidRPr="006F4A30">
        <w:rPr>
          <w:rStyle w:val="Emphasis"/>
          <w:highlight w:val="cyan"/>
        </w:rPr>
        <w:t>exploration takes time</w:t>
      </w:r>
      <w:r w:rsidRPr="0002315D">
        <w:rPr>
          <w:rStyle w:val="Emphasis"/>
        </w:rPr>
        <w:t xml:space="preserve">; any inducement to earlier exploration can lead to an </w:t>
      </w:r>
      <w:r w:rsidRPr="006F4A30">
        <w:rPr>
          <w:rStyle w:val="Emphasis"/>
          <w:highlight w:val="cyan"/>
        </w:rPr>
        <w:t>increase in production only one to two decades forward</w:t>
      </w:r>
      <w:r w:rsidRPr="0002315D">
        <w:rPr>
          <w:rStyle w:val="Emphasis"/>
        </w:rPr>
        <w:t xml:space="preserve">, </w:t>
      </w:r>
      <w:r w:rsidRPr="006F4A30">
        <w:rPr>
          <w:rStyle w:val="Emphasis"/>
          <w:highlight w:val="cyan"/>
        </w:rPr>
        <w:t xml:space="preserve">not immediately as predicted by </w:t>
      </w:r>
      <w:r w:rsidRPr="006F4A30">
        <w:rPr>
          <w:rStyle w:val="Emphasis"/>
        </w:rPr>
        <w:t xml:space="preserve">the </w:t>
      </w:r>
      <w:r w:rsidRPr="006F4A30">
        <w:rPr>
          <w:rStyle w:val="Emphasis"/>
          <w:highlight w:val="cyan"/>
        </w:rPr>
        <w:t>green paradox</w:t>
      </w:r>
      <w:r w:rsidRPr="0002315D">
        <w:rPr>
          <w:rStyle w:val="Emphasis"/>
        </w:rPr>
        <w:t>.</w:t>
      </w:r>
      <w:r w:rsidRPr="00095088">
        <w:t xml:space="preserve"> In reality</w:t>
      </w:r>
      <w:r w:rsidRPr="0082610F">
        <w:rPr>
          <w:rStyle w:val="StyleUnderline"/>
        </w:rPr>
        <w:t xml:space="preserve">, exploration is constrained by the availability of personnel and equipment. </w:t>
      </w:r>
      <w:r w:rsidRPr="00095088">
        <w:t>With exploration and development, less may be eventually discovered and extracted, but the commitment of these sunk costs may be moved toward the present.</w:t>
      </w:r>
    </w:p>
    <w:p w14:paraId="5B4C5B07" w14:textId="77777777" w:rsidR="00E65F96" w:rsidRPr="00095088" w:rsidRDefault="00E65F96" w:rsidP="00095088">
      <w:r w:rsidRPr="00095088">
        <w:t>If the technology of extraction is not modelled, the sole investment hurdle is a set-up cost. There is no constraint on extraction once the decision to make the set-up cost is made. There may be lower levels of reserves, but for what is discovered, the same pattern of extraction is seen as in Sinn’s model.</w:t>
      </w:r>
    </w:p>
    <w:p w14:paraId="1B4CF2D6" w14:textId="77777777" w:rsidR="00E65F96" w:rsidRPr="00095088" w:rsidRDefault="00E65F96" w:rsidP="00095088">
      <w:r w:rsidRPr="00095088">
        <w:t xml:space="preserve">In a technological model, </w:t>
      </w:r>
      <w:r w:rsidRPr="00BE4752">
        <w:rPr>
          <w:rStyle w:val="StyleUnderline"/>
        </w:rPr>
        <w:t xml:space="preserve">a further effect works against the green paradox. </w:t>
      </w:r>
      <w:r w:rsidRPr="00BE4752">
        <w:rPr>
          <w:rStyle w:val="Emphasis"/>
        </w:rPr>
        <w:t xml:space="preserve">There is </w:t>
      </w:r>
      <w:r w:rsidRPr="006F4A30">
        <w:rPr>
          <w:rStyle w:val="Emphasis"/>
          <w:highlight w:val="cyan"/>
        </w:rPr>
        <w:t>no change in</w:t>
      </w:r>
      <w:r w:rsidRPr="00BE4752">
        <w:rPr>
          <w:rStyle w:val="Emphasis"/>
        </w:rPr>
        <w:t xml:space="preserve"> the </w:t>
      </w:r>
      <w:r w:rsidRPr="006F4A30">
        <w:rPr>
          <w:rStyle w:val="Emphasis"/>
          <w:highlight w:val="cyan"/>
        </w:rPr>
        <w:t>extraction</w:t>
      </w:r>
      <w:r w:rsidRPr="00BE4752">
        <w:rPr>
          <w:rStyle w:val="Emphasis"/>
        </w:rPr>
        <w:t xml:space="preserve"> pattern </w:t>
      </w:r>
      <w:r w:rsidRPr="006F4A30">
        <w:rPr>
          <w:rStyle w:val="Emphasis"/>
          <w:highlight w:val="cyan"/>
        </w:rPr>
        <w:t>for reserves</w:t>
      </w:r>
      <w:r w:rsidRPr="00BE4752">
        <w:rPr>
          <w:rStyle w:val="Emphasis"/>
        </w:rPr>
        <w:t xml:space="preserve"> that are </w:t>
      </w:r>
      <w:r w:rsidRPr="006F4A30">
        <w:rPr>
          <w:rStyle w:val="Emphasis"/>
          <w:highlight w:val="cyan"/>
        </w:rPr>
        <w:t>in production</w:t>
      </w:r>
      <w:r w:rsidRPr="00BE4752">
        <w:rPr>
          <w:rStyle w:val="Emphasis"/>
        </w:rPr>
        <w:t>.</w:t>
      </w:r>
      <w:r w:rsidRPr="00095088">
        <w:t xml:space="preserve"> The tax reduces new investment levels, represented by the variable a. The reduction in a, with the consequent “flattening” of the decline curve, acts “to tilt” output in the opposite direction to that predicted by the green paradox. The tilt of the decline curve is a constraint, not a choice. As it may with reductions in output alleged to be an exertion of market power (Cairns and Calfucura, 2012), natural decline may appear to the naked eye, as well as to the naked econometric analysis, to be consistent with a Hotelling response.</w:t>
      </w:r>
    </w:p>
    <w:p w14:paraId="03AFCDD6" w14:textId="05FA8076" w:rsidR="00A90A0E" w:rsidRDefault="00E65F96" w:rsidP="00095088">
      <w:r w:rsidRPr="00095088">
        <w:t>In short, Hotelling models of the green paradox are oversimplified. There are in reality two incentives that work in opposite directions, in complicated ways. The resultant of the two depends on assumptions. If the prediction of Hotelling models is right and the equilibrium price does fall in the near to medium term, then a price-taking firm has an even greater incentive to reduce exploration and development than under the assumption, made above, that the price path is not affected. The microresponse of producers appears to be inconsistent with the macroeffect on price, and hence on output and emissions.</w:t>
      </w:r>
    </w:p>
    <w:p w14:paraId="73B740B7" w14:textId="77777777" w:rsidR="00AF06BE" w:rsidRDefault="00AF06BE" w:rsidP="00AF06BE">
      <w:pPr>
        <w:pStyle w:val="Heading4"/>
      </w:pPr>
      <w:r>
        <w:t>Green Paradox does not happen if current substitutability is high---That’s not the case for Saudi</w:t>
      </w:r>
    </w:p>
    <w:p w14:paraId="583AAF74" w14:textId="77777777" w:rsidR="00AF06BE" w:rsidRPr="00F551E7" w:rsidRDefault="00AF06BE" w:rsidP="00AF06BE">
      <w:pPr>
        <w:pStyle w:val="Heading4"/>
        <w:rPr>
          <w:rStyle w:val="Style13ptBold"/>
          <w:b/>
          <w:bCs w:val="0"/>
        </w:rPr>
      </w:pPr>
      <w:r w:rsidRPr="00F551E7">
        <w:rPr>
          <w:rStyle w:val="Style13ptBold"/>
          <w:b/>
          <w:bCs w:val="0"/>
        </w:rPr>
        <w:t xml:space="preserve">Van Long, ’14 </w:t>
      </w:r>
      <w:r w:rsidRPr="00F551E7">
        <w:rPr>
          <w:rStyle w:val="Style13ptBold"/>
          <w:b/>
          <w:bCs w:val="0"/>
          <w:sz w:val="16"/>
          <w:szCs w:val="16"/>
        </w:rPr>
        <w:t>[</w:t>
      </w:r>
      <w:r>
        <w:rPr>
          <w:rStyle w:val="Style13ptBold"/>
          <w:b/>
          <w:bCs w:val="0"/>
          <w:sz w:val="16"/>
          <w:szCs w:val="16"/>
        </w:rPr>
        <w:t xml:space="preserve">Ngo Van Long, “The Green Paradox Under Imperfect Substitutability between Clean and Dirty Fuels”, September 2014, </w:t>
      </w:r>
      <w:r w:rsidRPr="00F551E7">
        <w:rPr>
          <w:sz w:val="16"/>
          <w:szCs w:val="16"/>
        </w:rPr>
        <w:t>He has served on the editorial boards of 16 scientific journals including the most influential in his areas of interest, such as Journal of International Economics, Journal of Environmental Economics and Management, Resource and Energy Economics, Dynamic Games and Applications, European Journal of Political Economy, Journal of Public Economic Theory and Canadian Journal of Economics</w:t>
      </w:r>
      <w:r>
        <w:t xml:space="preserve">, </w:t>
      </w:r>
      <w:hyperlink r:id="rId35" w:history="1">
        <w:r w:rsidRPr="001B20F5">
          <w:rPr>
            <w:rStyle w:val="Hyperlink"/>
            <w:sz w:val="16"/>
            <w:szCs w:val="16"/>
          </w:rPr>
          <w:t>https://doi.org/10.7551/mitpress/9780262027885.003.0004</w:t>
        </w:r>
      </w:hyperlink>
      <w:r>
        <w:rPr>
          <w:sz w:val="16"/>
          <w:szCs w:val="16"/>
        </w:rPr>
        <w:t xml:space="preserve"> DOA 7/17/25 MP]</w:t>
      </w:r>
    </w:p>
    <w:p w14:paraId="5E69E276" w14:textId="77777777" w:rsidR="00AF06BE" w:rsidRDefault="00AF06BE" w:rsidP="00AF06BE">
      <w:pPr>
        <w:rPr>
          <w:u w:val="single"/>
        </w:rPr>
      </w:pPr>
      <w:r w:rsidRPr="00F551E7">
        <w:rPr>
          <w:u w:val="single"/>
        </w:rPr>
        <w:t xml:space="preserve">This chapter shows that </w:t>
      </w:r>
      <w:r w:rsidRPr="00F551E7">
        <w:rPr>
          <w:highlight w:val="green"/>
          <w:u w:val="single"/>
        </w:rPr>
        <w:t>a</w:t>
      </w:r>
      <w:r w:rsidRPr="00F551E7">
        <w:rPr>
          <w:u w:val="single"/>
        </w:rPr>
        <w:t xml:space="preserve"> technological </w:t>
      </w:r>
      <w:r w:rsidRPr="00F551E7">
        <w:rPr>
          <w:highlight w:val="green"/>
          <w:u w:val="single"/>
        </w:rPr>
        <w:t>change that increases</w:t>
      </w:r>
      <w:r w:rsidRPr="00F551E7">
        <w:rPr>
          <w:u w:val="single"/>
        </w:rPr>
        <w:t xml:space="preserve"> marginally the degree of </w:t>
      </w:r>
      <w:r w:rsidRPr="00F551E7">
        <w:rPr>
          <w:highlight w:val="green"/>
          <w:u w:val="single"/>
        </w:rPr>
        <w:t>substitutability of non-fossil fuels</w:t>
      </w:r>
      <w:r w:rsidRPr="00F551E7">
        <w:rPr>
          <w:u w:val="single"/>
        </w:rPr>
        <w:t xml:space="preserve"> for fossil fuels may </w:t>
      </w:r>
      <w:r w:rsidRPr="00F551E7">
        <w:rPr>
          <w:highlight w:val="green"/>
          <w:u w:val="single"/>
        </w:rPr>
        <w:t>cause</w:t>
      </w:r>
      <w:r w:rsidRPr="00F551E7">
        <w:rPr>
          <w:u w:val="single"/>
        </w:rPr>
        <w:t xml:space="preserve"> fossil fuels </w:t>
      </w:r>
      <w:r w:rsidRPr="00F551E7">
        <w:rPr>
          <w:highlight w:val="green"/>
          <w:u w:val="single"/>
        </w:rPr>
        <w:t>producers to anticipate lower demand</w:t>
      </w:r>
      <w:r w:rsidRPr="00F551E7">
        <w:rPr>
          <w:u w:val="single"/>
        </w:rPr>
        <w:t xml:space="preserve"> in the future, and to react by increasing current extraction</w:t>
      </w:r>
      <w:r w:rsidRPr="00F551E7">
        <w:rPr>
          <w:sz w:val="12"/>
        </w:rPr>
        <w:t>, leading to higher near-term emissions and accelerating climate change damages. Such a Green Paradox outcome is more likely to occur if the existing degree of substitutbility is moderate or high. I</w:t>
      </w:r>
      <w:r w:rsidRPr="00F551E7">
        <w:rPr>
          <w:u w:val="single"/>
        </w:rPr>
        <w:t xml:space="preserve">n fact, </w:t>
      </w:r>
      <w:r w:rsidRPr="00F551E7">
        <w:rPr>
          <w:highlight w:val="green"/>
          <w:u w:val="single"/>
        </w:rPr>
        <w:t>if</w:t>
      </w:r>
      <w:r w:rsidRPr="00F551E7">
        <w:rPr>
          <w:u w:val="single"/>
        </w:rPr>
        <w:t xml:space="preserve"> the </w:t>
      </w:r>
      <w:r w:rsidRPr="00F551E7">
        <w:rPr>
          <w:highlight w:val="green"/>
          <w:u w:val="single"/>
        </w:rPr>
        <w:t>current</w:t>
      </w:r>
      <w:r w:rsidRPr="00F551E7">
        <w:rPr>
          <w:u w:val="single"/>
        </w:rPr>
        <w:t xml:space="preserve"> degree of </w:t>
      </w:r>
      <w:r w:rsidRPr="00F551E7">
        <w:rPr>
          <w:highlight w:val="green"/>
          <w:u w:val="single"/>
        </w:rPr>
        <w:t>substitutability is near zero</w:t>
      </w:r>
      <w:r w:rsidRPr="00F551E7">
        <w:rPr>
          <w:u w:val="single"/>
        </w:rPr>
        <w:t xml:space="preserve">, then </w:t>
      </w:r>
      <w:r w:rsidRPr="00F551E7">
        <w:rPr>
          <w:highlight w:val="green"/>
          <w:u w:val="single"/>
        </w:rPr>
        <w:t>there will be no Green Paradox</w:t>
      </w:r>
      <w:r w:rsidRPr="00F551E7">
        <w:rPr>
          <w:u w:val="single"/>
        </w:rPr>
        <w:t xml:space="preserve"> outcome </w:t>
      </w:r>
      <w:r w:rsidRPr="00F551E7">
        <w:rPr>
          <w:highlight w:val="green"/>
          <w:u w:val="single"/>
        </w:rPr>
        <w:t>associated with</w:t>
      </w:r>
      <w:r w:rsidRPr="00F551E7">
        <w:rPr>
          <w:u w:val="single"/>
        </w:rPr>
        <w:t xml:space="preserve"> a marginal increase in </w:t>
      </w:r>
      <w:r w:rsidRPr="00F551E7">
        <w:rPr>
          <w:highlight w:val="green"/>
          <w:u w:val="single"/>
        </w:rPr>
        <w:t>substitutability.</w:t>
      </w:r>
    </w:p>
    <w:p w14:paraId="1F21A33C" w14:textId="77777777" w:rsidR="00AF06BE" w:rsidRDefault="00AF06BE" w:rsidP="00AF06BE">
      <w:pPr>
        <w:pStyle w:val="Heading4"/>
        <w:rPr>
          <w:b w:val="0"/>
          <w:bCs/>
        </w:rPr>
      </w:pPr>
      <w:r>
        <w:t xml:space="preserve">No Green Paradox---3 warrants: </w:t>
      </w:r>
      <w:r>
        <w:rPr>
          <w:b w:val="0"/>
          <w:bCs/>
        </w:rPr>
        <w:t>Slow transition, demand outstrips supply, demand is price independent</w:t>
      </w:r>
    </w:p>
    <w:p w14:paraId="687FEA85" w14:textId="77777777" w:rsidR="00AF06BE" w:rsidRPr="00F551E7" w:rsidRDefault="00AF06BE" w:rsidP="00AF06BE">
      <w:pPr>
        <w:rPr>
          <w:rStyle w:val="Style13ptBold"/>
          <w:sz w:val="16"/>
          <w:szCs w:val="16"/>
        </w:rPr>
      </w:pPr>
      <w:r>
        <w:rPr>
          <w:rStyle w:val="Style13ptBold"/>
        </w:rPr>
        <w:t xml:space="preserve">Kemfert, ’09 </w:t>
      </w:r>
      <w:r w:rsidRPr="00F551E7">
        <w:rPr>
          <w:rStyle w:val="Style13ptBold"/>
          <w:sz w:val="16"/>
          <w:szCs w:val="16"/>
        </w:rPr>
        <w:t>[</w:t>
      </w:r>
      <w:r>
        <w:rPr>
          <w:rStyle w:val="Style13ptBold"/>
          <w:sz w:val="16"/>
          <w:szCs w:val="16"/>
        </w:rPr>
        <w:t xml:space="preserve">Claudia Kemfert, “There is no Green Paradox”, July 28 2009, </w:t>
      </w:r>
      <w:r w:rsidRPr="00F551E7">
        <w:rPr>
          <w:rStyle w:val="Style13ptBold"/>
          <w:sz w:val="16"/>
          <w:szCs w:val="16"/>
        </w:rPr>
        <w:t>Since 2004, I head the department of energy, transportation and environment at the German Institute for Economic Research (DIW Berlin) and was professor of energy economiy and energy policy at Leuphana University</w:t>
      </w:r>
      <w:r>
        <w:rPr>
          <w:rStyle w:val="Style13ptBold"/>
          <w:sz w:val="16"/>
          <w:szCs w:val="16"/>
        </w:rPr>
        <w:t xml:space="preserve">, </w:t>
      </w:r>
      <w:hyperlink r:id="rId36" w:history="1">
        <w:r w:rsidRPr="001B20F5">
          <w:rPr>
            <w:rStyle w:val="Hyperlink"/>
            <w:sz w:val="16"/>
            <w:szCs w:val="16"/>
          </w:rPr>
          <w:t>https://www.claudiakemfert.de/wp-content/uploads/2016/03/There_is_no_green_paradox.pdf</w:t>
        </w:r>
      </w:hyperlink>
      <w:r>
        <w:rPr>
          <w:rStyle w:val="Style13ptBold"/>
          <w:sz w:val="16"/>
          <w:szCs w:val="16"/>
        </w:rPr>
        <w:t>, DOA 7/17/25 MP]</w:t>
      </w:r>
    </w:p>
    <w:p w14:paraId="0E54D33A" w14:textId="77777777" w:rsidR="00AF06BE" w:rsidRDefault="00AF06BE" w:rsidP="00AF06BE">
      <w:pPr>
        <w:rPr>
          <w:sz w:val="12"/>
        </w:rPr>
      </w:pPr>
      <w:r w:rsidRPr="00F551E7">
        <w:rPr>
          <w:u w:val="single"/>
        </w:rPr>
        <w:t xml:space="preserve">There are </w:t>
      </w:r>
      <w:r w:rsidRPr="00F551E7">
        <w:rPr>
          <w:highlight w:val="green"/>
          <w:u w:val="single"/>
        </w:rPr>
        <w:t>three reasons</w:t>
      </w:r>
      <w:r w:rsidRPr="00F551E7">
        <w:rPr>
          <w:u w:val="single"/>
        </w:rPr>
        <w:t xml:space="preserve"> why </w:t>
      </w:r>
      <w:r w:rsidRPr="00F551E7">
        <w:rPr>
          <w:b/>
          <w:bCs/>
          <w:highlight w:val="green"/>
          <w:u w:val="single"/>
        </w:rPr>
        <w:t xml:space="preserve">the green paradox is a </w:t>
      </w:r>
      <w:r w:rsidRPr="00F551E7">
        <w:rPr>
          <w:highlight w:val="green"/>
          <w:u w:val="single"/>
        </w:rPr>
        <w:t>myth</w:t>
      </w:r>
      <w:r w:rsidRPr="00F551E7">
        <w:rPr>
          <w:sz w:val="12"/>
        </w:rPr>
        <w:t xml:space="preserve">. Firstly, there is a global increase in oil demand which is completely independent of price fluctuations. Increasing demand, mainly from the rapidly growing economies, outweighs any possible decrease in demand for oil from the OECD countries. </w:t>
      </w:r>
      <w:r w:rsidRPr="00F551E7">
        <w:rPr>
          <w:u w:val="single"/>
        </w:rPr>
        <w:t>Through climate protection measures the OECD could save up to 6 million barrels per day by the year 2030.</w:t>
      </w:r>
      <w:r w:rsidRPr="00F551E7">
        <w:rPr>
          <w:sz w:val="12"/>
        </w:rPr>
        <w:t xml:space="preserve"> </w:t>
      </w:r>
      <w:r w:rsidRPr="00F551E7">
        <w:rPr>
          <w:highlight w:val="green"/>
          <w:u w:val="single"/>
        </w:rPr>
        <w:t>Even if we</w:t>
      </w:r>
      <w:r w:rsidRPr="00F551E7">
        <w:rPr>
          <w:u w:val="single"/>
        </w:rPr>
        <w:t xml:space="preserve"> were to begin to </w:t>
      </w:r>
      <w:r w:rsidRPr="00F551E7">
        <w:rPr>
          <w:highlight w:val="green"/>
          <w:u w:val="single"/>
        </w:rPr>
        <w:t>say goodbye to oil today</w:t>
      </w:r>
      <w:r w:rsidRPr="00F551E7">
        <w:rPr>
          <w:u w:val="single"/>
        </w:rPr>
        <w:t xml:space="preserve">, </w:t>
      </w:r>
      <w:r w:rsidRPr="00F551E7">
        <w:rPr>
          <w:highlight w:val="green"/>
          <w:u w:val="single"/>
        </w:rPr>
        <w:t>the transition would still take</w:t>
      </w:r>
      <w:r w:rsidRPr="00F551E7">
        <w:rPr>
          <w:u w:val="single"/>
        </w:rPr>
        <w:t xml:space="preserve"> many </w:t>
      </w:r>
      <w:r w:rsidRPr="00F551E7">
        <w:rPr>
          <w:highlight w:val="green"/>
          <w:u w:val="single"/>
        </w:rPr>
        <w:t>years. And</w:t>
      </w:r>
      <w:r w:rsidRPr="00F551E7">
        <w:rPr>
          <w:u w:val="single"/>
        </w:rPr>
        <w:t xml:space="preserve"> any possible reduction in demand from the OECD countries is more than outweighed by the increases in demand from developing economies.</w:t>
      </w:r>
      <w:r w:rsidRPr="00F551E7">
        <w:rPr>
          <w:sz w:val="12"/>
        </w:rPr>
        <w:t xml:space="preserve"> </w:t>
      </w:r>
      <w:r w:rsidRPr="00F551E7">
        <w:rPr>
          <w:u w:val="single"/>
        </w:rPr>
        <w:t xml:space="preserve">Secondly, of greater significance is the fact that the </w:t>
      </w:r>
      <w:r w:rsidRPr="00F551E7">
        <w:rPr>
          <w:highlight w:val="green"/>
          <w:u w:val="single"/>
        </w:rPr>
        <w:t>oil supply cannot</w:t>
      </w:r>
      <w:r w:rsidRPr="00F551E7">
        <w:rPr>
          <w:u w:val="single"/>
        </w:rPr>
        <w:t xml:space="preserve"> continue to </w:t>
      </w:r>
      <w:r w:rsidRPr="00F551E7">
        <w:rPr>
          <w:highlight w:val="green"/>
          <w:u w:val="single"/>
        </w:rPr>
        <w:t>increase</w:t>
      </w:r>
      <w:r w:rsidRPr="00F551E7">
        <w:rPr>
          <w:u w:val="single"/>
        </w:rPr>
        <w:t xml:space="preserve"> sufficiently </w:t>
      </w:r>
      <w:r w:rsidRPr="00F551E7">
        <w:rPr>
          <w:highlight w:val="green"/>
          <w:u w:val="single"/>
        </w:rPr>
        <w:t>to meet demand</w:t>
      </w:r>
      <w:r w:rsidRPr="00F551E7">
        <w:rPr>
          <w:sz w:val="12"/>
        </w:rPr>
        <w:t>. Even OPEC calculates an increase in the oil supply of up to no more than 116 million barrels per day by 2025. The International Energy Agency (IEA) calculates a maximum of 100 million barrels a day. This is quite different from 1976 and the early eighties when Hans-Werner Sinn’s theory may still have applied. Additionally, the current financial crisis has massively exacerbated the problem. Oil prices are low and investment is not profitable, as many oil exploration sites are very expensive (deep sea, permafrost). The financial crisis also leads to less investment being made overall</w:t>
      </w:r>
      <w:r w:rsidRPr="00F551E7">
        <w:rPr>
          <w:sz w:val="12"/>
          <w:highlight w:val="green"/>
        </w:rPr>
        <w:t xml:space="preserve">. </w:t>
      </w:r>
      <w:r w:rsidRPr="00F551E7">
        <w:rPr>
          <w:highlight w:val="green"/>
          <w:u w:val="single"/>
        </w:rPr>
        <w:t>The green paradox assumes</w:t>
      </w:r>
      <w:r w:rsidRPr="00F551E7">
        <w:rPr>
          <w:u w:val="single"/>
        </w:rPr>
        <w:t xml:space="preserve"> that </w:t>
      </w:r>
      <w:r w:rsidRPr="00F551E7">
        <w:rPr>
          <w:highlight w:val="green"/>
          <w:u w:val="single"/>
        </w:rPr>
        <w:t>oil</w:t>
      </w:r>
      <w:r w:rsidRPr="00F551E7">
        <w:rPr>
          <w:u w:val="single"/>
        </w:rPr>
        <w:t xml:space="preserve"> supplies </w:t>
      </w:r>
      <w:r w:rsidRPr="00F551E7">
        <w:rPr>
          <w:highlight w:val="green"/>
          <w:u w:val="single"/>
        </w:rPr>
        <w:t>can be increased at will</w:t>
      </w:r>
      <w:r w:rsidRPr="00F551E7">
        <w:rPr>
          <w:u w:val="single"/>
        </w:rPr>
        <w:t xml:space="preserve">. We are far too close to peak oil for this to still apply today. A third counterargument is that </w:t>
      </w:r>
      <w:r w:rsidRPr="00F551E7">
        <w:rPr>
          <w:highlight w:val="green"/>
          <w:u w:val="single"/>
        </w:rPr>
        <w:t>demand is</w:t>
      </w:r>
      <w:r w:rsidRPr="00F551E7">
        <w:rPr>
          <w:u w:val="single"/>
        </w:rPr>
        <w:t xml:space="preserve"> relatively </w:t>
      </w:r>
      <w:r w:rsidRPr="00F551E7">
        <w:rPr>
          <w:highlight w:val="green"/>
          <w:u w:val="single"/>
        </w:rPr>
        <w:t>price independent</w:t>
      </w:r>
      <w:r w:rsidRPr="00F551E7">
        <w:rPr>
          <w:u w:val="single"/>
        </w:rPr>
        <w:t xml:space="preserve">, i.e. it continues to increase even when the price increases. Oil </w:t>
      </w:r>
      <w:r w:rsidRPr="00F551E7">
        <w:rPr>
          <w:highlight w:val="green"/>
          <w:u w:val="single"/>
        </w:rPr>
        <w:t>prices will rise as supply cannot be</w:t>
      </w:r>
      <w:r w:rsidRPr="00F551E7">
        <w:rPr>
          <w:u w:val="single"/>
        </w:rPr>
        <w:t xml:space="preserve"> sufficiently </w:t>
      </w:r>
      <w:r w:rsidRPr="00F551E7">
        <w:rPr>
          <w:highlight w:val="green"/>
          <w:u w:val="single"/>
        </w:rPr>
        <w:t>expanded</w:t>
      </w:r>
      <w:r w:rsidRPr="00F551E7">
        <w:rPr>
          <w:u w:val="single"/>
        </w:rPr>
        <w:t xml:space="preserve"> and demand will continue to climb significantly</w:t>
      </w:r>
      <w:r w:rsidRPr="00F551E7">
        <w:rPr>
          <w:sz w:val="12"/>
        </w:rPr>
        <w:t xml:space="preserve">. </w:t>
      </w:r>
      <w:r w:rsidRPr="00F551E7">
        <w:rPr>
          <w:u w:val="single"/>
        </w:rPr>
        <w:t xml:space="preserve">All these </w:t>
      </w:r>
      <w:r w:rsidRPr="00F551E7">
        <w:rPr>
          <w:highlight w:val="green"/>
          <w:u w:val="single"/>
        </w:rPr>
        <w:t>factors disprove the</w:t>
      </w:r>
      <w:r w:rsidRPr="00F551E7">
        <w:rPr>
          <w:u w:val="single"/>
        </w:rPr>
        <w:t xml:space="preserve"> so-called green </w:t>
      </w:r>
      <w:r w:rsidRPr="00F551E7">
        <w:rPr>
          <w:highlight w:val="green"/>
          <w:u w:val="single"/>
        </w:rPr>
        <w:t>paradox.</w:t>
      </w:r>
      <w:r w:rsidRPr="00F551E7">
        <w:rPr>
          <w:sz w:val="12"/>
        </w:rPr>
        <w:t xml:space="preserve"> </w:t>
      </w:r>
    </w:p>
    <w:p w14:paraId="6738028D" w14:textId="77777777" w:rsidR="00AF06BE" w:rsidRDefault="00AF06BE" w:rsidP="00AF06BE">
      <w:pPr>
        <w:rPr>
          <w:sz w:val="12"/>
        </w:rPr>
      </w:pPr>
    </w:p>
    <w:p w14:paraId="6AC6DB0C" w14:textId="77777777" w:rsidR="00AF06BE" w:rsidRDefault="00AF06BE" w:rsidP="00AF06BE">
      <w:pPr>
        <w:pStyle w:val="Heading4"/>
      </w:pPr>
      <w:r>
        <w:t>Fails to take into account coal---BUT it’s not even true for coal</w:t>
      </w:r>
    </w:p>
    <w:p w14:paraId="69CE56EA" w14:textId="77777777" w:rsidR="00AF06BE" w:rsidRPr="00F551E7" w:rsidRDefault="00AF06BE" w:rsidP="00AF06BE">
      <w:pPr>
        <w:rPr>
          <w:b/>
          <w:bCs/>
          <w:sz w:val="16"/>
          <w:szCs w:val="16"/>
        </w:rPr>
      </w:pPr>
      <w:r>
        <w:rPr>
          <w:rStyle w:val="Style13ptBold"/>
        </w:rPr>
        <w:t xml:space="preserve">Kemfert, ’09 </w:t>
      </w:r>
      <w:r w:rsidRPr="00F551E7">
        <w:rPr>
          <w:rStyle w:val="Style13ptBold"/>
          <w:sz w:val="16"/>
          <w:szCs w:val="16"/>
        </w:rPr>
        <w:t>[</w:t>
      </w:r>
      <w:r>
        <w:rPr>
          <w:rStyle w:val="Style13ptBold"/>
          <w:sz w:val="16"/>
          <w:szCs w:val="16"/>
        </w:rPr>
        <w:t xml:space="preserve">Claudia Kemfert, “There is no Green Paradox”, July 28 2009, </w:t>
      </w:r>
      <w:r w:rsidRPr="00F551E7">
        <w:rPr>
          <w:rStyle w:val="Style13ptBold"/>
          <w:sz w:val="16"/>
          <w:szCs w:val="16"/>
        </w:rPr>
        <w:t>Since 2004, I head the department of energy, transportation and environment at the German Institute for Economic Research (DIW Berlin) and was professor of energy economiy and energy policy at Leuphana University</w:t>
      </w:r>
      <w:r>
        <w:rPr>
          <w:rStyle w:val="Style13ptBold"/>
          <w:sz w:val="16"/>
          <w:szCs w:val="16"/>
        </w:rPr>
        <w:t xml:space="preserve">, </w:t>
      </w:r>
      <w:hyperlink r:id="rId37" w:history="1">
        <w:r w:rsidRPr="001B20F5">
          <w:rPr>
            <w:rStyle w:val="Hyperlink"/>
            <w:sz w:val="16"/>
            <w:szCs w:val="16"/>
          </w:rPr>
          <w:t>https://www.claudiakemfert.de/wp-content/uploads/2016/03/There_is_no_green_paradox.pdf</w:t>
        </w:r>
      </w:hyperlink>
      <w:r>
        <w:rPr>
          <w:rStyle w:val="Style13ptBold"/>
          <w:sz w:val="16"/>
          <w:szCs w:val="16"/>
        </w:rPr>
        <w:t>, DOA 7/17/25 MP]</w:t>
      </w:r>
    </w:p>
    <w:p w14:paraId="2BE93D14" w14:textId="77777777" w:rsidR="00AF06BE" w:rsidRDefault="00AF06BE" w:rsidP="00AF06BE">
      <w:pPr>
        <w:rPr>
          <w:sz w:val="16"/>
        </w:rPr>
      </w:pPr>
      <w:r w:rsidRPr="00F551E7">
        <w:rPr>
          <w:u w:val="single"/>
        </w:rPr>
        <w:t xml:space="preserve">The </w:t>
      </w:r>
      <w:r w:rsidRPr="00F551E7">
        <w:rPr>
          <w:highlight w:val="green"/>
          <w:u w:val="single"/>
        </w:rPr>
        <w:t>theory</w:t>
      </w:r>
      <w:r w:rsidRPr="00F551E7">
        <w:rPr>
          <w:u w:val="single"/>
        </w:rPr>
        <w:t xml:space="preserve"> also </w:t>
      </w:r>
      <w:r w:rsidRPr="00F551E7">
        <w:rPr>
          <w:highlight w:val="green"/>
          <w:u w:val="single"/>
        </w:rPr>
        <w:t>fails to take into account</w:t>
      </w:r>
      <w:r w:rsidRPr="00F551E7">
        <w:rPr>
          <w:u w:val="single"/>
        </w:rPr>
        <w:t xml:space="preserve"> the use of </w:t>
      </w:r>
      <w:r w:rsidRPr="00F551E7">
        <w:rPr>
          <w:highlight w:val="green"/>
          <w:u w:val="single"/>
        </w:rPr>
        <w:t>coal</w:t>
      </w:r>
      <w:r w:rsidRPr="00F551E7">
        <w:rPr>
          <w:u w:val="single"/>
        </w:rPr>
        <w:t xml:space="preserve">, which is even more relevant to climate change than the use of oil. The </w:t>
      </w:r>
      <w:r w:rsidRPr="00F551E7">
        <w:rPr>
          <w:highlight w:val="green"/>
          <w:u w:val="single"/>
        </w:rPr>
        <w:t>increasing oil price</w:t>
      </w:r>
      <w:r w:rsidRPr="00F551E7">
        <w:rPr>
          <w:u w:val="single"/>
        </w:rPr>
        <w:t xml:space="preserve"> has </w:t>
      </w:r>
      <w:r w:rsidRPr="00F551E7">
        <w:rPr>
          <w:highlight w:val="green"/>
          <w:u w:val="single"/>
        </w:rPr>
        <w:t>led to</w:t>
      </w:r>
      <w:r w:rsidRPr="00F551E7">
        <w:rPr>
          <w:u w:val="single"/>
        </w:rPr>
        <w:t xml:space="preserve"> an </w:t>
      </w:r>
      <w:r w:rsidRPr="00F551E7">
        <w:rPr>
          <w:highlight w:val="green"/>
          <w:u w:val="single"/>
        </w:rPr>
        <w:t>increased use of coal</w:t>
      </w:r>
      <w:r w:rsidRPr="00F551E7">
        <w:rPr>
          <w:u w:val="single"/>
        </w:rPr>
        <w:t xml:space="preserve">. </w:t>
      </w:r>
      <w:r>
        <w:t xml:space="preserve">For this reason, new and more environmentally </w:t>
      </w:r>
      <w:r w:rsidRPr="00F551E7">
        <w:t>friendly technologies must</w:t>
      </w:r>
      <w:r>
        <w:t xml:space="preserve"> be developed which take climate protection into account. </w:t>
      </w:r>
      <w:r w:rsidRPr="00F551E7">
        <w:rPr>
          <w:highlight w:val="green"/>
          <w:u w:val="single"/>
        </w:rPr>
        <w:t>However, even on</w:t>
      </w:r>
      <w:r w:rsidRPr="00F551E7">
        <w:rPr>
          <w:u w:val="single"/>
        </w:rPr>
        <w:t xml:space="preserve"> the </w:t>
      </w:r>
      <w:r w:rsidRPr="00F551E7">
        <w:rPr>
          <w:highlight w:val="green"/>
          <w:u w:val="single"/>
        </w:rPr>
        <w:t>coal</w:t>
      </w:r>
      <w:r w:rsidRPr="00F551E7">
        <w:rPr>
          <w:u w:val="single"/>
        </w:rPr>
        <w:t xml:space="preserve"> market </w:t>
      </w:r>
      <w:r w:rsidRPr="00F551E7">
        <w:rPr>
          <w:highlight w:val="green"/>
          <w:u w:val="single"/>
        </w:rPr>
        <w:t>there is no green paradox</w:t>
      </w:r>
      <w:r w:rsidRPr="00F551E7">
        <w:rPr>
          <w:u w:val="single"/>
        </w:rPr>
        <w:t xml:space="preserve"> as such, as, unlike oil and gas, </w:t>
      </w:r>
      <w:r w:rsidRPr="00F551E7">
        <w:rPr>
          <w:highlight w:val="green"/>
          <w:u w:val="single"/>
        </w:rPr>
        <w:t>coal is</w:t>
      </w:r>
      <w:r w:rsidRPr="00F551E7">
        <w:rPr>
          <w:u w:val="single"/>
        </w:rPr>
        <w:t xml:space="preserve"> available </w:t>
      </w:r>
      <w:r w:rsidRPr="00F551E7">
        <w:rPr>
          <w:highlight w:val="green"/>
          <w:u w:val="single"/>
        </w:rPr>
        <w:t>in</w:t>
      </w:r>
      <w:r w:rsidRPr="00F551E7">
        <w:rPr>
          <w:u w:val="single"/>
        </w:rPr>
        <w:t xml:space="preserve"> almost </w:t>
      </w:r>
      <w:r w:rsidRPr="00F551E7">
        <w:rPr>
          <w:highlight w:val="green"/>
          <w:u w:val="single"/>
        </w:rPr>
        <w:t>every country</w:t>
      </w:r>
      <w:r w:rsidRPr="00F551E7">
        <w:rPr>
          <w:u w:val="single"/>
        </w:rPr>
        <w:t xml:space="preserve"> in the world, so there can be no supply cartel as with oil. Besides, </w:t>
      </w:r>
      <w:r w:rsidRPr="00F551E7">
        <w:rPr>
          <w:highlight w:val="green"/>
          <w:u w:val="single"/>
        </w:rPr>
        <w:t>it is not</w:t>
      </w:r>
      <w:r w:rsidRPr="00F551E7">
        <w:rPr>
          <w:u w:val="single"/>
        </w:rPr>
        <w:t xml:space="preserve"> the </w:t>
      </w:r>
      <w:r w:rsidRPr="00F551E7">
        <w:rPr>
          <w:highlight w:val="green"/>
          <w:u w:val="single"/>
        </w:rPr>
        <w:t>oil</w:t>
      </w:r>
      <w:r w:rsidRPr="00F551E7">
        <w:rPr>
          <w:u w:val="single"/>
        </w:rPr>
        <w:t xml:space="preserve"> price, the </w:t>
      </w:r>
      <w:r w:rsidRPr="00F551E7">
        <w:rPr>
          <w:highlight w:val="green"/>
          <w:u w:val="single"/>
        </w:rPr>
        <w:t>gas</w:t>
      </w:r>
      <w:r w:rsidRPr="00F551E7">
        <w:rPr>
          <w:u w:val="single"/>
        </w:rPr>
        <w:t xml:space="preserve"> price, </w:t>
      </w:r>
      <w:r w:rsidRPr="00F551E7">
        <w:rPr>
          <w:highlight w:val="green"/>
          <w:u w:val="single"/>
        </w:rPr>
        <w:t>or</w:t>
      </w:r>
      <w:r w:rsidRPr="00F551E7">
        <w:rPr>
          <w:u w:val="single"/>
        </w:rPr>
        <w:t xml:space="preserve"> the </w:t>
      </w:r>
      <w:r w:rsidRPr="00F551E7">
        <w:rPr>
          <w:highlight w:val="green"/>
          <w:u w:val="single"/>
        </w:rPr>
        <w:t>coal price which matters</w:t>
      </w:r>
      <w:r w:rsidRPr="00F551E7">
        <w:rPr>
          <w:u w:val="single"/>
        </w:rPr>
        <w:t xml:space="preserve">, but </w:t>
      </w:r>
      <w:r w:rsidRPr="00F551E7">
        <w:rPr>
          <w:highlight w:val="green"/>
          <w:u w:val="single"/>
        </w:rPr>
        <w:t>rather the carbon</w:t>
      </w:r>
      <w:r w:rsidRPr="00F551E7">
        <w:rPr>
          <w:u w:val="single"/>
        </w:rPr>
        <w:t xml:space="preserve"> or carbon dioxide </w:t>
      </w:r>
      <w:r w:rsidRPr="00F551E7">
        <w:rPr>
          <w:highlight w:val="green"/>
          <w:u w:val="single"/>
        </w:rPr>
        <w:t>price</w:t>
      </w:r>
      <w:r w:rsidRPr="00F551E7">
        <w:rPr>
          <w:u w:val="single"/>
        </w:rPr>
        <w:t xml:space="preserve">. </w:t>
      </w:r>
      <w:r w:rsidRPr="00F551E7">
        <w:rPr>
          <w:highlight w:val="green"/>
          <w:u w:val="single"/>
        </w:rPr>
        <w:t>This is</w:t>
      </w:r>
      <w:r w:rsidRPr="00F551E7">
        <w:rPr>
          <w:u w:val="single"/>
        </w:rPr>
        <w:t xml:space="preserve"> exactly </w:t>
      </w:r>
      <w:r w:rsidRPr="00F551E7">
        <w:rPr>
          <w:highlight w:val="green"/>
          <w:u w:val="single"/>
        </w:rPr>
        <w:t xml:space="preserve">what </w:t>
      </w:r>
      <w:r w:rsidRPr="00F551E7">
        <w:rPr>
          <w:u w:val="single"/>
        </w:rPr>
        <w:t xml:space="preserve">the theory of the </w:t>
      </w:r>
      <w:r w:rsidRPr="00F551E7">
        <w:rPr>
          <w:highlight w:val="green"/>
          <w:u w:val="single"/>
        </w:rPr>
        <w:t>green paradox confuses</w:t>
      </w:r>
      <w:r w:rsidRPr="00F551E7">
        <w:rPr>
          <w:u w:val="single"/>
        </w:rPr>
        <w:t xml:space="preserve">. </w:t>
      </w:r>
      <w:r w:rsidRPr="00F551E7">
        <w:rPr>
          <w:sz w:val="16"/>
        </w:rPr>
        <w:t>What is important is that we encourage as many countries as possible to protect the climate, and in the course of this, establish a price for CO2. Ideally, there needs to be a worldwide price for CO2, then companies or industrial processes which are deleterious to the environment will not just relocate to those countries which are not making an effort to protect the climate.</w:t>
      </w:r>
    </w:p>
    <w:p w14:paraId="2DD8FB96" w14:textId="77777777" w:rsidR="00AF06BE" w:rsidRDefault="00AF06BE" w:rsidP="00AF06BE">
      <w:pPr>
        <w:rPr>
          <w:sz w:val="16"/>
        </w:rPr>
      </w:pPr>
    </w:p>
    <w:p w14:paraId="783882BB" w14:textId="77777777" w:rsidR="00AF06BE" w:rsidRDefault="00AF06BE" w:rsidP="00AF06BE">
      <w:pPr>
        <w:pStyle w:val="Heading4"/>
      </w:pPr>
      <w:r>
        <w:t>Divestment effect outweighs the Green Paradox. The signal of a shift away too weak.</w:t>
      </w:r>
    </w:p>
    <w:p w14:paraId="2AFC2696" w14:textId="77777777" w:rsidR="00AF06BE" w:rsidRPr="00F551E7" w:rsidRDefault="00AF06BE" w:rsidP="00AF06BE">
      <w:pPr>
        <w:rPr>
          <w:rStyle w:val="Style13ptBold"/>
          <w:sz w:val="16"/>
          <w:szCs w:val="16"/>
        </w:rPr>
      </w:pPr>
      <w:r>
        <w:rPr>
          <w:rStyle w:val="Style13ptBold"/>
        </w:rPr>
        <w:t xml:space="preserve">Maton et. al, 18 </w:t>
      </w:r>
      <w:r>
        <w:rPr>
          <w:rStyle w:val="Style13ptBold"/>
          <w:sz w:val="16"/>
          <w:szCs w:val="16"/>
        </w:rPr>
        <w:t>[</w:t>
      </w:r>
      <w:r w:rsidRPr="00F551E7">
        <w:rPr>
          <w:rStyle w:val="Style13ptBold"/>
          <w:sz w:val="16"/>
          <w:szCs w:val="16"/>
        </w:rPr>
        <w:t xml:space="preserve">Brenden Maten et. al, “Disputing the Green Paradox, The Bartlett Review, 2018, </w:t>
      </w:r>
      <w:r w:rsidRPr="00F551E7">
        <w:rPr>
          <w:b/>
          <w:bCs/>
          <w:color w:val="000000" w:themeColor="text1"/>
          <w:sz w:val="16"/>
          <w:szCs w:val="16"/>
        </w:rPr>
        <w:t>As seen in: </w:t>
      </w:r>
      <w:hyperlink r:id="rId38" w:history="1">
        <w:r w:rsidRPr="00F551E7">
          <w:rPr>
            <w:rStyle w:val="Hyperlink"/>
            <w:b/>
            <w:bCs/>
            <w:color w:val="000000" w:themeColor="text1"/>
            <w:sz w:val="16"/>
            <w:szCs w:val="16"/>
          </w:rPr>
          <w:t>Medium</w:t>
        </w:r>
      </w:hyperlink>
      <w:r w:rsidRPr="00F551E7">
        <w:rPr>
          <w:b/>
          <w:bCs/>
          <w:color w:val="000000" w:themeColor="text1"/>
          <w:sz w:val="16"/>
          <w:szCs w:val="16"/>
        </w:rPr>
        <w:t>, </w:t>
      </w:r>
      <w:hyperlink r:id="rId39" w:history="1">
        <w:r w:rsidRPr="00F551E7">
          <w:rPr>
            <w:rStyle w:val="Hyperlink"/>
            <w:b/>
            <w:bCs/>
            <w:color w:val="000000" w:themeColor="text1"/>
            <w:sz w:val="16"/>
            <w:szCs w:val="16"/>
          </w:rPr>
          <w:t>Investment &amp; Pensions Europe</w:t>
        </w:r>
      </w:hyperlink>
      <w:r w:rsidRPr="00F551E7">
        <w:rPr>
          <w:b/>
          <w:bCs/>
          <w:color w:val="000000" w:themeColor="text1"/>
          <w:sz w:val="16"/>
          <w:szCs w:val="16"/>
        </w:rPr>
        <w:t>, </w:t>
      </w:r>
      <w:hyperlink r:id="rId40" w:history="1">
        <w:r w:rsidRPr="00F551E7">
          <w:rPr>
            <w:rStyle w:val="Hyperlink"/>
            <w:b/>
            <w:bCs/>
            <w:color w:val="000000" w:themeColor="text1"/>
            <w:sz w:val="16"/>
            <w:szCs w:val="16"/>
          </w:rPr>
          <w:t>IPE Real Assets</w:t>
        </w:r>
      </w:hyperlink>
      <w:r w:rsidRPr="00F551E7">
        <w:rPr>
          <w:b/>
          <w:bCs/>
          <w:color w:val="000000" w:themeColor="text1"/>
          <w:sz w:val="16"/>
          <w:szCs w:val="16"/>
        </w:rPr>
        <w:t>, </w:t>
      </w:r>
      <w:hyperlink r:id="rId41" w:history="1">
        <w:r w:rsidRPr="00F551E7">
          <w:rPr>
            <w:rStyle w:val="Hyperlink"/>
            <w:b/>
            <w:bCs/>
            <w:color w:val="000000" w:themeColor="text1"/>
            <w:sz w:val="16"/>
            <w:szCs w:val="16"/>
          </w:rPr>
          <w:t>Little Atoms</w:t>
        </w:r>
      </w:hyperlink>
      <w:r>
        <w:rPr>
          <w:b/>
          <w:bCs/>
          <w:color w:val="000000" w:themeColor="text1"/>
          <w:sz w:val="16"/>
          <w:szCs w:val="16"/>
        </w:rPr>
        <w:t xml:space="preserve"> </w:t>
      </w:r>
      <w:hyperlink r:id="rId42" w:history="1">
        <w:r w:rsidRPr="001B20F5">
          <w:rPr>
            <w:rStyle w:val="Hyperlink"/>
            <w:b/>
            <w:bCs/>
            <w:sz w:val="16"/>
            <w:szCs w:val="16"/>
          </w:rPr>
          <w:t>h</w:t>
        </w:r>
        <w:r w:rsidRPr="001B20F5">
          <w:rPr>
            <w:rStyle w:val="Hyperlink"/>
            <w:sz w:val="16"/>
            <w:szCs w:val="16"/>
          </w:rPr>
          <w:t>ttps://www.ucl.ac.uk/bartlett/ideas/bartlett-review/bartlett-review-2018/disputing-green-paradox</w:t>
        </w:r>
      </w:hyperlink>
      <w:r>
        <w:rPr>
          <w:rStyle w:val="Style13ptBold"/>
          <w:sz w:val="16"/>
          <w:szCs w:val="16"/>
        </w:rPr>
        <w:t>, DOA 7/17/25, MP]</w:t>
      </w:r>
    </w:p>
    <w:p w14:paraId="26611CA3" w14:textId="77777777" w:rsidR="00AF06BE" w:rsidRPr="00F551E7" w:rsidRDefault="00AF06BE" w:rsidP="00AF06BE">
      <w:pPr>
        <w:rPr>
          <w:sz w:val="16"/>
        </w:rPr>
      </w:pPr>
      <w:r w:rsidRPr="00F551E7">
        <w:rPr>
          <w:sz w:val="16"/>
        </w:rPr>
        <w:t>The results show that when carbon taxes are announced</w:t>
      </w:r>
      <w:r w:rsidRPr="00F551E7">
        <w:rPr>
          <w:u w:val="single"/>
        </w:rPr>
        <w:t xml:space="preserve">, the </w:t>
      </w:r>
      <w:r w:rsidRPr="00F551E7">
        <w:rPr>
          <w:highlight w:val="green"/>
          <w:u w:val="single"/>
        </w:rPr>
        <w:t>divestment</w:t>
      </w:r>
      <w:r w:rsidRPr="00F551E7">
        <w:rPr>
          <w:u w:val="single"/>
        </w:rPr>
        <w:t xml:space="preserve"> effect </w:t>
      </w:r>
      <w:r w:rsidRPr="00F551E7">
        <w:rPr>
          <w:highlight w:val="green"/>
          <w:u w:val="single"/>
        </w:rPr>
        <w:t>dominates the green paradox</w:t>
      </w:r>
      <w:r w:rsidRPr="00F551E7">
        <w:rPr>
          <w:u w:val="single"/>
        </w:rPr>
        <w:t xml:space="preserve"> effect in all tax cases, </w:t>
      </w:r>
      <w:r w:rsidRPr="00F551E7">
        <w:rPr>
          <w:highlight w:val="green"/>
          <w:u w:val="single"/>
        </w:rPr>
        <w:t>regardless of</w:t>
      </w:r>
      <w:r w:rsidRPr="00F551E7">
        <w:rPr>
          <w:u w:val="single"/>
        </w:rPr>
        <w:t xml:space="preserve"> the </w:t>
      </w:r>
      <w:r w:rsidRPr="00F551E7">
        <w:rPr>
          <w:highlight w:val="green"/>
          <w:u w:val="single"/>
        </w:rPr>
        <w:t>implementation</w:t>
      </w:r>
      <w:r w:rsidRPr="00F551E7">
        <w:rPr>
          <w:u w:val="single"/>
        </w:rPr>
        <w:t xml:space="preserve"> delay.</w:t>
      </w:r>
      <w:r w:rsidRPr="00F551E7">
        <w:rPr>
          <w:sz w:val="16"/>
        </w:rPr>
        <w:t xml:space="preserve"> Some of the most powerful effects are felt in the coal industry, doubling the cost of coal under some scenarios.</w:t>
      </w:r>
    </w:p>
    <w:p w14:paraId="76947260" w14:textId="77777777" w:rsidR="00AF06BE" w:rsidRPr="00F551E7" w:rsidRDefault="00AF06BE" w:rsidP="00AF06BE">
      <w:pPr>
        <w:rPr>
          <w:sz w:val="16"/>
        </w:rPr>
      </w:pPr>
    </w:p>
    <w:p w14:paraId="37F4D2EC" w14:textId="77777777" w:rsidR="00AF06BE" w:rsidRPr="00F551E7" w:rsidRDefault="00AF06BE" w:rsidP="00AF06BE">
      <w:pPr>
        <w:rPr>
          <w:u w:val="single"/>
        </w:rPr>
      </w:pPr>
      <w:r w:rsidRPr="00F551E7">
        <w:rPr>
          <w:highlight w:val="green"/>
          <w:u w:val="single"/>
        </w:rPr>
        <w:t>The green paradox</w:t>
      </w:r>
      <w:r w:rsidRPr="00F551E7">
        <w:rPr>
          <w:u w:val="single"/>
        </w:rPr>
        <w:t xml:space="preserve"> is identified, but it </w:t>
      </w:r>
      <w:r w:rsidRPr="00F551E7">
        <w:rPr>
          <w:highlight w:val="green"/>
          <w:u w:val="single"/>
        </w:rPr>
        <w:t>never outweighs divestment. It occurs</w:t>
      </w:r>
      <w:r w:rsidRPr="00F551E7">
        <w:rPr>
          <w:u w:val="single"/>
        </w:rPr>
        <w:t xml:space="preserve"> at different moments </w:t>
      </w:r>
      <w:r w:rsidRPr="00F551E7">
        <w:rPr>
          <w:highlight w:val="green"/>
          <w:u w:val="single"/>
        </w:rPr>
        <w:t>under different scenarios</w:t>
      </w:r>
      <w:r w:rsidRPr="00F551E7">
        <w:rPr>
          <w:u w:val="single"/>
        </w:rPr>
        <w:t xml:space="preserve"> – for example, </w:t>
      </w:r>
      <w:r w:rsidRPr="00F551E7">
        <w:rPr>
          <w:highlight w:val="green"/>
          <w:u w:val="single"/>
        </w:rPr>
        <w:t>if the oil industry is put under pressure</w:t>
      </w:r>
      <w:r w:rsidRPr="00F551E7">
        <w:rPr>
          <w:u w:val="single"/>
        </w:rPr>
        <w:t xml:space="preserve"> by a high carbon tax relatively soon. The green paradox’s most significant showing, however, would be under a weak carbon tax (just $25 per tonne) and with the greatest delay between announcement and realisation. </w:t>
      </w:r>
    </w:p>
    <w:p w14:paraId="464C7FED" w14:textId="77777777" w:rsidR="00AF06BE" w:rsidRPr="00F551E7" w:rsidRDefault="00AF06BE" w:rsidP="00AF06BE">
      <w:pPr>
        <w:rPr>
          <w:sz w:val="16"/>
        </w:rPr>
      </w:pPr>
    </w:p>
    <w:p w14:paraId="7FD478EA" w14:textId="77777777" w:rsidR="00AF06BE" w:rsidRPr="00F551E7" w:rsidRDefault="00AF06BE" w:rsidP="00AF06BE">
      <w:pPr>
        <w:rPr>
          <w:u w:val="single"/>
        </w:rPr>
      </w:pPr>
      <w:r w:rsidRPr="00F551E7">
        <w:rPr>
          <w:sz w:val="16"/>
        </w:rPr>
        <w:t xml:space="preserve">This last point has Ekins sounding alarm </w:t>
      </w:r>
      <w:r w:rsidRPr="00F551E7">
        <w:rPr>
          <w:sz w:val="16"/>
          <w:u w:val="single"/>
        </w:rPr>
        <w:t>bells: “</w:t>
      </w:r>
      <w:r w:rsidRPr="00F551E7">
        <w:rPr>
          <w:highlight w:val="green"/>
          <w:u w:val="single"/>
        </w:rPr>
        <w:t>We</w:t>
      </w:r>
      <w:r w:rsidRPr="00F551E7">
        <w:rPr>
          <w:u w:val="single"/>
        </w:rPr>
        <w:t xml:space="preserve"> have </w:t>
      </w:r>
      <w:r w:rsidRPr="00F551E7">
        <w:rPr>
          <w:highlight w:val="green"/>
          <w:u w:val="single"/>
        </w:rPr>
        <w:t>assum</w:t>
      </w:r>
      <w:r w:rsidRPr="00F551E7">
        <w:rPr>
          <w:u w:val="single"/>
        </w:rPr>
        <w:t xml:space="preserve">ed 100% that the </w:t>
      </w:r>
      <w:r w:rsidRPr="00F551E7">
        <w:rPr>
          <w:highlight w:val="green"/>
          <w:u w:val="single"/>
        </w:rPr>
        <w:t>taxes will happen and that actors will take them seriously,</w:t>
      </w:r>
      <w:r w:rsidRPr="00F551E7">
        <w:rPr>
          <w:u w:val="single"/>
        </w:rPr>
        <w:t xml:space="preserve">” he says. </w:t>
      </w:r>
      <w:r w:rsidRPr="00F551E7">
        <w:rPr>
          <w:highlight w:val="green"/>
          <w:u w:val="single"/>
        </w:rPr>
        <w:t>For that</w:t>
      </w:r>
      <w:r w:rsidRPr="00F551E7">
        <w:rPr>
          <w:u w:val="single"/>
        </w:rPr>
        <w:t xml:space="preserve"> to happen, </w:t>
      </w:r>
      <w:r w:rsidRPr="00F551E7">
        <w:rPr>
          <w:highlight w:val="green"/>
          <w:u w:val="single"/>
        </w:rPr>
        <w:t>policy-makers must produce strong signals and abide by them.</w:t>
      </w:r>
    </w:p>
    <w:p w14:paraId="152FB6B3" w14:textId="77777777" w:rsidR="00AF06BE" w:rsidRDefault="00AF06BE" w:rsidP="00AF06BE">
      <w:pPr>
        <w:rPr>
          <w:sz w:val="16"/>
          <w:u w:val="single"/>
        </w:rPr>
      </w:pPr>
    </w:p>
    <w:p w14:paraId="6280B715" w14:textId="77777777" w:rsidR="00AF06BE" w:rsidRDefault="00AF06BE" w:rsidP="00AF06BE">
      <w:pPr>
        <w:pStyle w:val="Heading4"/>
      </w:pPr>
      <w:r>
        <w:t>The Green Paradox is heavily uncertain because it’s supported by bad models of research.</w:t>
      </w:r>
    </w:p>
    <w:p w14:paraId="7EFC9A75" w14:textId="77777777" w:rsidR="00AF06BE" w:rsidRPr="00F551E7" w:rsidRDefault="00AF06BE" w:rsidP="00AF06BE">
      <w:pPr>
        <w:rPr>
          <w:b/>
          <w:bCs/>
          <w:sz w:val="16"/>
        </w:rPr>
      </w:pPr>
      <w:r>
        <w:rPr>
          <w:rStyle w:val="Style13ptBold"/>
        </w:rPr>
        <w:t xml:space="preserve">Partain, ’15 </w:t>
      </w:r>
      <w:r w:rsidRPr="00F551E7">
        <w:rPr>
          <w:rStyle w:val="Style13ptBold"/>
          <w:sz w:val="16"/>
        </w:rPr>
        <w:t>[</w:t>
      </w:r>
      <w:r>
        <w:rPr>
          <w:rStyle w:val="Style13ptBold"/>
          <w:sz w:val="16"/>
        </w:rPr>
        <w:t>Roy Andrew Partain</w:t>
      </w:r>
      <w:r w:rsidRPr="00F551E7">
        <w:rPr>
          <w:b/>
          <w:bCs/>
          <w:sz w:val="16"/>
        </w:rPr>
        <w:t>, “Is a Green Paradox Spectre Haunting International Climate Change Laws and Conventions</w:t>
      </w:r>
      <w:r w:rsidRPr="00F551E7">
        <w:rPr>
          <w:b/>
          <w:bCs/>
          <w:color w:val="000000" w:themeColor="text1"/>
          <w:sz w:val="16"/>
        </w:rPr>
        <w:t>?”,</w:t>
      </w:r>
      <w:r>
        <w:rPr>
          <w:b/>
          <w:bCs/>
          <w:color w:val="000000" w:themeColor="text1"/>
          <w:sz w:val="16"/>
        </w:rPr>
        <w:t>PhD</w:t>
      </w:r>
      <w:r w:rsidRPr="00F551E7">
        <w:rPr>
          <w:rFonts w:ascii="Source Sans Pro" w:hAnsi="Source Sans Pro"/>
          <w:b/>
          <w:bCs/>
          <w:color w:val="000000" w:themeColor="text1"/>
          <w:sz w:val="16"/>
          <w:szCs w:val="16"/>
          <w:shd w:val="clear" w:color="auto" w:fill="FFFFFF"/>
        </w:rPr>
        <w:t xml:space="preserve"> in</w:t>
      </w:r>
      <w:r w:rsidRPr="00F551E7">
        <w:rPr>
          <w:rFonts w:ascii="Source Sans Pro" w:hAnsi="Source Sans Pro"/>
          <w:b/>
          <w:bCs/>
          <w:color w:val="000000" w:themeColor="text1"/>
          <w:sz w:val="27"/>
          <w:szCs w:val="27"/>
          <w:shd w:val="clear" w:color="auto" w:fill="FFFFFF"/>
        </w:rPr>
        <w:t xml:space="preserve"> </w:t>
      </w:r>
      <w:r w:rsidRPr="00F551E7">
        <w:rPr>
          <w:b/>
          <w:bCs/>
          <w:sz w:val="16"/>
        </w:rPr>
        <w:t>Law (Erasmus University), JD (Vanderbilt University), FLAS Fellowship, MSc Econ (UNC Chapel Hill), MSc Econ (GA Tech), BSc Econ (GA Tech), Member of State Bar of Texas</w:t>
      </w:r>
    </w:p>
    <w:p w14:paraId="3BBE880B" w14:textId="77777777" w:rsidR="00AF06BE" w:rsidRPr="00F551E7" w:rsidRDefault="00AF06BE" w:rsidP="00AF06BE">
      <w:pPr>
        <w:rPr>
          <w:sz w:val="16"/>
          <w:u w:val="single"/>
        </w:rPr>
      </w:pPr>
      <w:r w:rsidRPr="00F551E7">
        <w:rPr>
          <w:u w:val="single"/>
        </w:rPr>
        <w:t xml:space="preserve">However, </w:t>
      </w:r>
      <w:r w:rsidRPr="00F551E7">
        <w:rPr>
          <w:highlight w:val="green"/>
          <w:u w:val="single"/>
        </w:rPr>
        <w:t>most</w:t>
      </w:r>
      <w:r w:rsidRPr="00F551E7">
        <w:rPr>
          <w:u w:val="single"/>
        </w:rPr>
        <w:t xml:space="preserve"> of these </w:t>
      </w:r>
      <w:r w:rsidRPr="00F551E7">
        <w:rPr>
          <w:highlight w:val="green"/>
          <w:u w:val="single"/>
        </w:rPr>
        <w:t>authors rely on</w:t>
      </w:r>
      <w:r w:rsidRPr="00F551E7">
        <w:rPr>
          <w:u w:val="single"/>
        </w:rPr>
        <w:t xml:space="preserve"> two economic models originally developed for studying exhaustible resources: the Hotelling and Dasgupta Heal models.7 If these </w:t>
      </w:r>
      <w:r w:rsidRPr="00F551E7">
        <w:rPr>
          <w:highlight w:val="green"/>
          <w:u w:val="single"/>
        </w:rPr>
        <w:t>models</w:t>
      </w:r>
      <w:r w:rsidRPr="00F551E7">
        <w:rPr>
          <w:u w:val="single"/>
        </w:rPr>
        <w:t xml:space="preserve"> are </w:t>
      </w:r>
      <w:r w:rsidRPr="00F551E7">
        <w:rPr>
          <w:highlight w:val="green"/>
          <w:u w:val="single"/>
        </w:rPr>
        <w:t>unreliable for green paradox research,</w:t>
      </w:r>
      <w:r w:rsidRPr="00F551E7">
        <w:rPr>
          <w:u w:val="single"/>
        </w:rPr>
        <w:t xml:space="preserve"> then </w:t>
      </w:r>
      <w:r w:rsidRPr="00F551E7">
        <w:rPr>
          <w:highlight w:val="green"/>
          <w:u w:val="single"/>
        </w:rPr>
        <w:t>caution should be taken before economist</w:t>
      </w:r>
      <w:r w:rsidRPr="00F551E7">
        <w:rPr>
          <w:u w:val="single"/>
        </w:rPr>
        <w:t xml:space="preserve">s begin to </w:t>
      </w:r>
      <w:r w:rsidRPr="00F551E7">
        <w:rPr>
          <w:highlight w:val="green"/>
          <w:u w:val="single"/>
        </w:rPr>
        <w:t>unravel</w:t>
      </w:r>
      <w:r w:rsidRPr="00F551E7">
        <w:rPr>
          <w:u w:val="single"/>
        </w:rPr>
        <w:t xml:space="preserve"> the decades of negotiations that have enabled the </w:t>
      </w:r>
      <w:r w:rsidRPr="00F551E7">
        <w:rPr>
          <w:highlight w:val="green"/>
          <w:u w:val="single"/>
        </w:rPr>
        <w:t>existing frameworks</w:t>
      </w:r>
      <w:r w:rsidRPr="00F551E7">
        <w:rPr>
          <w:u w:val="single"/>
        </w:rPr>
        <w:t>.</w:t>
      </w:r>
      <w:r w:rsidRPr="00F551E7">
        <w:rPr>
          <w:sz w:val="16"/>
        </w:rPr>
        <w:t xml:space="preserve"> The research of these circumstances requires the combination of legal requirements and economic models. </w:t>
      </w:r>
      <w:r w:rsidRPr="00F551E7">
        <w:rPr>
          <w:highlight w:val="green"/>
          <w:u w:val="single"/>
        </w:rPr>
        <w:t>This</w:t>
      </w:r>
      <w:r w:rsidRPr="00F551E7">
        <w:rPr>
          <w:u w:val="single"/>
        </w:rPr>
        <w:t xml:space="preserve"> present </w:t>
      </w:r>
      <w:r w:rsidRPr="00F551E7">
        <w:rPr>
          <w:highlight w:val="green"/>
          <w:u w:val="single"/>
        </w:rPr>
        <w:t>study reviews</w:t>
      </w:r>
      <w:r w:rsidRPr="00F551E7">
        <w:rPr>
          <w:u w:val="single"/>
        </w:rPr>
        <w:t xml:space="preserve"> the concern that </w:t>
      </w:r>
      <w:r w:rsidRPr="00F551E7">
        <w:rPr>
          <w:highlight w:val="green"/>
          <w:u w:val="single"/>
        </w:rPr>
        <w:t>certain</w:t>
      </w:r>
      <w:r w:rsidRPr="00F551E7">
        <w:rPr>
          <w:u w:val="single"/>
        </w:rPr>
        <w:t xml:space="preserve"> economic </w:t>
      </w:r>
      <w:r w:rsidRPr="00F551E7">
        <w:rPr>
          <w:highlight w:val="green"/>
          <w:u w:val="single"/>
        </w:rPr>
        <w:t>models might be problematic</w:t>
      </w:r>
      <w:r w:rsidRPr="00F551E7">
        <w:rPr>
          <w:u w:val="single"/>
        </w:rPr>
        <w:t xml:space="preserve"> in resolving the first question </w:t>
      </w:r>
      <w:r w:rsidRPr="00F551E7">
        <w:rPr>
          <w:highlight w:val="green"/>
          <w:u w:val="single"/>
        </w:rPr>
        <w:t>due to</w:t>
      </w:r>
      <w:r w:rsidRPr="00F551E7">
        <w:rPr>
          <w:u w:val="single"/>
        </w:rPr>
        <w:t xml:space="preserve"> certain </w:t>
      </w:r>
      <w:r w:rsidRPr="00F551E7">
        <w:rPr>
          <w:highlight w:val="green"/>
          <w:u w:val="single"/>
        </w:rPr>
        <w:t>assumptions built into those models</w:t>
      </w:r>
      <w:r w:rsidRPr="00F551E7">
        <w:rPr>
          <w:u w:val="single"/>
        </w:rPr>
        <w:t xml:space="preserve"> </w:t>
      </w:r>
      <w:r w:rsidRPr="00F551E7">
        <w:rPr>
          <w:highlight w:val="green"/>
          <w:u w:val="single"/>
        </w:rPr>
        <w:t>when they were</w:t>
      </w:r>
      <w:r w:rsidRPr="00F551E7">
        <w:rPr>
          <w:u w:val="single"/>
        </w:rPr>
        <w:t xml:space="preserve"> originally </w:t>
      </w:r>
      <w:r w:rsidRPr="00F551E7">
        <w:rPr>
          <w:highlight w:val="green"/>
          <w:u w:val="single"/>
        </w:rPr>
        <w:t>designed for other research purpose</w:t>
      </w:r>
      <w:r w:rsidRPr="00F551E7">
        <w:rPr>
          <w:sz w:val="16"/>
        </w:rPr>
        <w:t>s. However, the analysis presented is intended for an audience of legal researchers; mathematical materials are minimized in the presentation and the evidence is presented in a format familiar to lawyers. Hopefully this research will better enable other legal researchers to engage in broader research on the potential impacts of green paradox models on future climate change laws and conventions.</w:t>
      </w:r>
    </w:p>
    <w:p w14:paraId="437C0908" w14:textId="116588DA" w:rsidR="00AA5D7E" w:rsidRPr="004E7B9D" w:rsidRDefault="00AA5D7E" w:rsidP="004E7B9D">
      <w:pPr>
        <w:rPr>
          <w:u w:val="single"/>
        </w:rPr>
      </w:pPr>
    </w:p>
    <w:sectPr w:rsidR="00AA5D7E" w:rsidRPr="004E7B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34AB6F" w14:textId="77777777" w:rsidR="00FD6184" w:rsidRDefault="00FD6184" w:rsidP="00066D2C">
      <w:pPr>
        <w:spacing w:after="0" w:line="240" w:lineRule="auto"/>
      </w:pPr>
      <w:r>
        <w:separator/>
      </w:r>
    </w:p>
  </w:endnote>
  <w:endnote w:type="continuationSeparator" w:id="0">
    <w:p w14:paraId="00D130BC" w14:textId="77777777" w:rsidR="00FD6184" w:rsidRDefault="00FD618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4D7C75" w14:textId="77777777" w:rsidR="00FD6184" w:rsidRDefault="00FD6184" w:rsidP="00066D2C">
      <w:pPr>
        <w:spacing w:after="0" w:line="240" w:lineRule="auto"/>
      </w:pPr>
      <w:r>
        <w:separator/>
      </w:r>
    </w:p>
  </w:footnote>
  <w:footnote w:type="continuationSeparator" w:id="0">
    <w:p w14:paraId="3D84F278" w14:textId="77777777" w:rsidR="00FD6184" w:rsidRDefault="00FD618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4D2706"/>
    <w:multiLevelType w:val="multilevel"/>
    <w:tmpl w:val="B44EA4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D9265D"/>
    <w:multiLevelType w:val="multilevel"/>
    <w:tmpl w:val="09A8D9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5EE2FAC"/>
    <w:multiLevelType w:val="hybridMultilevel"/>
    <w:tmpl w:val="50DA5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122D30"/>
    <w:multiLevelType w:val="multilevel"/>
    <w:tmpl w:val="A1F81B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abstractNumId w:val="16"/>
  </w:num>
  <w:num w:numId="2">
    <w:abstractNumId w:val="10"/>
  </w:num>
  <w:num w:numId="3">
    <w:abstractNumId w:val="17"/>
  </w:num>
  <w:num w:numId="4">
    <w:abstractNumId w:val="14"/>
  </w:num>
  <w:num w:numId="5">
    <w:abstractNumId w:val="15"/>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13"/>
  </w:num>
  <w:num w:numId="17">
    <w:abstractNumId w:val="12"/>
  </w:num>
  <w:num w:numId="18">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Kavya Tulsiani"/>
    <w:docVar w:name="OS" w:val="Windows NT"/>
    <w:docVar w:name="OSVersion" w:val="10.0"/>
    <w:docVar w:name="RibbonPointer" w:val="5103734784"/>
    <w:docVar w:name="Team" w:val="New Trier"/>
    <w:docVar w:name="VerbatimVersion" w:val="6.0.0"/>
    <w:docVar w:name="WordVersion" w:val="16.0"/>
  </w:docVars>
  <w:rsids>
    <w:rsidRoot w:val="00001F26"/>
    <w:rsid w:val="00001C7E"/>
    <w:rsid w:val="00001F26"/>
    <w:rsid w:val="0000487C"/>
    <w:rsid w:val="00011FEF"/>
    <w:rsid w:val="00013C8B"/>
    <w:rsid w:val="0002315D"/>
    <w:rsid w:val="00023AEF"/>
    <w:rsid w:val="000250CA"/>
    <w:rsid w:val="00032119"/>
    <w:rsid w:val="00037448"/>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088"/>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120"/>
    <w:rsid w:val="00163574"/>
    <w:rsid w:val="001645D4"/>
    <w:rsid w:val="0016567B"/>
    <w:rsid w:val="0016568A"/>
    <w:rsid w:val="001676BB"/>
    <w:rsid w:val="00170A72"/>
    <w:rsid w:val="00171A2A"/>
    <w:rsid w:val="001723BA"/>
    <w:rsid w:val="00175A0C"/>
    <w:rsid w:val="00180101"/>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760"/>
    <w:rsid w:val="001E4A64"/>
    <w:rsid w:val="001E61F5"/>
    <w:rsid w:val="001F0C01"/>
    <w:rsid w:val="001F1F4D"/>
    <w:rsid w:val="002005AF"/>
    <w:rsid w:val="00200C1A"/>
    <w:rsid w:val="00204E9D"/>
    <w:rsid w:val="002052E3"/>
    <w:rsid w:val="00210DC2"/>
    <w:rsid w:val="002110D6"/>
    <w:rsid w:val="002152F9"/>
    <w:rsid w:val="0021530A"/>
    <w:rsid w:val="002212A9"/>
    <w:rsid w:val="002234FB"/>
    <w:rsid w:val="00225437"/>
    <w:rsid w:val="002263A1"/>
    <w:rsid w:val="00232746"/>
    <w:rsid w:val="00236707"/>
    <w:rsid w:val="00241116"/>
    <w:rsid w:val="0024328E"/>
    <w:rsid w:val="0024702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3CC6"/>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05D"/>
    <w:rsid w:val="00300F2F"/>
    <w:rsid w:val="00304257"/>
    <w:rsid w:val="00304A78"/>
    <w:rsid w:val="00306FDE"/>
    <w:rsid w:val="003073CC"/>
    <w:rsid w:val="00307FBA"/>
    <w:rsid w:val="003106D9"/>
    <w:rsid w:val="00311112"/>
    <w:rsid w:val="00311C1F"/>
    <w:rsid w:val="0031266A"/>
    <w:rsid w:val="0031761F"/>
    <w:rsid w:val="00322995"/>
    <w:rsid w:val="00323E50"/>
    <w:rsid w:val="003264E7"/>
    <w:rsid w:val="00333A69"/>
    <w:rsid w:val="003352D6"/>
    <w:rsid w:val="00345BF2"/>
    <w:rsid w:val="00347131"/>
    <w:rsid w:val="003479B5"/>
    <w:rsid w:val="003500B6"/>
    <w:rsid w:val="00352079"/>
    <w:rsid w:val="00352622"/>
    <w:rsid w:val="00355B45"/>
    <w:rsid w:val="00361FA0"/>
    <w:rsid w:val="003662DB"/>
    <w:rsid w:val="00367D96"/>
    <w:rsid w:val="003706D8"/>
    <w:rsid w:val="00373B7F"/>
    <w:rsid w:val="003753F6"/>
    <w:rsid w:val="003779C8"/>
    <w:rsid w:val="00382DF7"/>
    <w:rsid w:val="00382FA9"/>
    <w:rsid w:val="0039157C"/>
    <w:rsid w:val="00392D93"/>
    <w:rsid w:val="00393EF2"/>
    <w:rsid w:val="00394F71"/>
    <w:rsid w:val="00396D52"/>
    <w:rsid w:val="003A46B4"/>
    <w:rsid w:val="003A5CE8"/>
    <w:rsid w:val="003A698D"/>
    <w:rsid w:val="003B17B3"/>
    <w:rsid w:val="003B4705"/>
    <w:rsid w:val="003B4F86"/>
    <w:rsid w:val="003B5E85"/>
    <w:rsid w:val="003B734D"/>
    <w:rsid w:val="003C177C"/>
    <w:rsid w:val="003C1B6F"/>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5CDA"/>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042"/>
    <w:rsid w:val="00486F5E"/>
    <w:rsid w:val="004875B9"/>
    <w:rsid w:val="00491C5F"/>
    <w:rsid w:val="0049341D"/>
    <w:rsid w:val="00493AA8"/>
    <w:rsid w:val="00496A1F"/>
    <w:rsid w:val="004A2B4E"/>
    <w:rsid w:val="004A40AB"/>
    <w:rsid w:val="004A539A"/>
    <w:rsid w:val="004A74B8"/>
    <w:rsid w:val="004B3C97"/>
    <w:rsid w:val="004B4D3B"/>
    <w:rsid w:val="004B5436"/>
    <w:rsid w:val="004C2990"/>
    <w:rsid w:val="004C53FC"/>
    <w:rsid w:val="004C5BB0"/>
    <w:rsid w:val="004C5E96"/>
    <w:rsid w:val="004C7B42"/>
    <w:rsid w:val="004D05AA"/>
    <w:rsid w:val="004D14C3"/>
    <w:rsid w:val="004D2C8F"/>
    <w:rsid w:val="004D43AE"/>
    <w:rsid w:val="004D5EAC"/>
    <w:rsid w:val="004D6EEE"/>
    <w:rsid w:val="004D73E6"/>
    <w:rsid w:val="004D7907"/>
    <w:rsid w:val="004E6CD8"/>
    <w:rsid w:val="004E6F12"/>
    <w:rsid w:val="004E7381"/>
    <w:rsid w:val="004E746C"/>
    <w:rsid w:val="004E7533"/>
    <w:rsid w:val="004E7B9D"/>
    <w:rsid w:val="004F16CA"/>
    <w:rsid w:val="004F4139"/>
    <w:rsid w:val="004F682B"/>
    <w:rsid w:val="00500F93"/>
    <w:rsid w:val="005015BF"/>
    <w:rsid w:val="00503593"/>
    <w:rsid w:val="005036B1"/>
    <w:rsid w:val="00511177"/>
    <w:rsid w:val="005125C9"/>
    <w:rsid w:val="00515BDD"/>
    <w:rsid w:val="00521B9F"/>
    <w:rsid w:val="005236A1"/>
    <w:rsid w:val="005268F8"/>
    <w:rsid w:val="0053626E"/>
    <w:rsid w:val="00544936"/>
    <w:rsid w:val="005449A8"/>
    <w:rsid w:val="0055242A"/>
    <w:rsid w:val="005525AE"/>
    <w:rsid w:val="0055308A"/>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BDD"/>
    <w:rsid w:val="005E78A2"/>
    <w:rsid w:val="005F45A4"/>
    <w:rsid w:val="005F5E14"/>
    <w:rsid w:val="00622773"/>
    <w:rsid w:val="00622C58"/>
    <w:rsid w:val="00625BDC"/>
    <w:rsid w:val="0062614B"/>
    <w:rsid w:val="006266E2"/>
    <w:rsid w:val="0063037B"/>
    <w:rsid w:val="00632C54"/>
    <w:rsid w:val="00635616"/>
    <w:rsid w:val="00641E99"/>
    <w:rsid w:val="006463F8"/>
    <w:rsid w:val="00650C88"/>
    <w:rsid w:val="0065258E"/>
    <w:rsid w:val="00655035"/>
    <w:rsid w:val="00656814"/>
    <w:rsid w:val="006578E9"/>
    <w:rsid w:val="00657A00"/>
    <w:rsid w:val="006633F4"/>
    <w:rsid w:val="0066638E"/>
    <w:rsid w:val="00666CC0"/>
    <w:rsid w:val="00667051"/>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4A30"/>
    <w:rsid w:val="006F71DE"/>
    <w:rsid w:val="00704573"/>
    <w:rsid w:val="007072CC"/>
    <w:rsid w:val="0070780F"/>
    <w:rsid w:val="00711011"/>
    <w:rsid w:val="0071254A"/>
    <w:rsid w:val="007131D2"/>
    <w:rsid w:val="00713917"/>
    <w:rsid w:val="00717AF8"/>
    <w:rsid w:val="00720F86"/>
    <w:rsid w:val="00722E77"/>
    <w:rsid w:val="007245F1"/>
    <w:rsid w:val="007247B8"/>
    <w:rsid w:val="0072731C"/>
    <w:rsid w:val="0073056C"/>
    <w:rsid w:val="00733C2A"/>
    <w:rsid w:val="00735B1F"/>
    <w:rsid w:val="0073624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114"/>
    <w:rsid w:val="007A7EAB"/>
    <w:rsid w:val="007B12A4"/>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140"/>
    <w:rsid w:val="007F7C5E"/>
    <w:rsid w:val="00800BF1"/>
    <w:rsid w:val="00805553"/>
    <w:rsid w:val="0080587F"/>
    <w:rsid w:val="00806B14"/>
    <w:rsid w:val="008114D4"/>
    <w:rsid w:val="0081234D"/>
    <w:rsid w:val="00812D2D"/>
    <w:rsid w:val="00817A64"/>
    <w:rsid w:val="008202F7"/>
    <w:rsid w:val="008247A4"/>
    <w:rsid w:val="00825D47"/>
    <w:rsid w:val="0082610F"/>
    <w:rsid w:val="008272A6"/>
    <w:rsid w:val="0083258C"/>
    <w:rsid w:val="00833D6C"/>
    <w:rsid w:val="00841328"/>
    <w:rsid w:val="00841CCC"/>
    <w:rsid w:val="008432F0"/>
    <w:rsid w:val="00843912"/>
    <w:rsid w:val="00844377"/>
    <w:rsid w:val="008443EF"/>
    <w:rsid w:val="00846C7E"/>
    <w:rsid w:val="00846F90"/>
    <w:rsid w:val="00850B92"/>
    <w:rsid w:val="00851E93"/>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37B"/>
    <w:rsid w:val="008C5B87"/>
    <w:rsid w:val="008D0448"/>
    <w:rsid w:val="008D0677"/>
    <w:rsid w:val="008D0C9E"/>
    <w:rsid w:val="008D2F03"/>
    <w:rsid w:val="008D6762"/>
    <w:rsid w:val="008E276F"/>
    <w:rsid w:val="008E30D8"/>
    <w:rsid w:val="008E447C"/>
    <w:rsid w:val="008E596E"/>
    <w:rsid w:val="008E6741"/>
    <w:rsid w:val="008F04C5"/>
    <w:rsid w:val="008F125D"/>
    <w:rsid w:val="00901E9C"/>
    <w:rsid w:val="00906F79"/>
    <w:rsid w:val="00907369"/>
    <w:rsid w:val="00910B12"/>
    <w:rsid w:val="00912226"/>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1912"/>
    <w:rsid w:val="00973D8A"/>
    <w:rsid w:val="009804B4"/>
    <w:rsid w:val="00980709"/>
    <w:rsid w:val="0098278C"/>
    <w:rsid w:val="009841C6"/>
    <w:rsid w:val="00991819"/>
    <w:rsid w:val="00992BBB"/>
    <w:rsid w:val="00996A4A"/>
    <w:rsid w:val="00996B34"/>
    <w:rsid w:val="009A0FC8"/>
    <w:rsid w:val="009A2372"/>
    <w:rsid w:val="009A42F1"/>
    <w:rsid w:val="009A5571"/>
    <w:rsid w:val="009A7878"/>
    <w:rsid w:val="009B0CDC"/>
    <w:rsid w:val="009B1729"/>
    <w:rsid w:val="009B4B97"/>
    <w:rsid w:val="009C01EF"/>
    <w:rsid w:val="009C050D"/>
    <w:rsid w:val="009C06D3"/>
    <w:rsid w:val="009C1312"/>
    <w:rsid w:val="009C6DFD"/>
    <w:rsid w:val="009C7060"/>
    <w:rsid w:val="009D399A"/>
    <w:rsid w:val="009D4A50"/>
    <w:rsid w:val="009D5FD0"/>
    <w:rsid w:val="009D603D"/>
    <w:rsid w:val="009D66BC"/>
    <w:rsid w:val="009E1510"/>
    <w:rsid w:val="009E24E5"/>
    <w:rsid w:val="009E53AF"/>
    <w:rsid w:val="009E6BD6"/>
    <w:rsid w:val="009E6D4B"/>
    <w:rsid w:val="009E6DF5"/>
    <w:rsid w:val="009F02C5"/>
    <w:rsid w:val="009F076C"/>
    <w:rsid w:val="009F34CC"/>
    <w:rsid w:val="009F3C4D"/>
    <w:rsid w:val="009F479E"/>
    <w:rsid w:val="009F66D9"/>
    <w:rsid w:val="009F7D9C"/>
    <w:rsid w:val="00A035A3"/>
    <w:rsid w:val="00A0751D"/>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351D"/>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0A0E"/>
    <w:rsid w:val="00AA12EE"/>
    <w:rsid w:val="00AA1AC0"/>
    <w:rsid w:val="00AA3B66"/>
    <w:rsid w:val="00AA5803"/>
    <w:rsid w:val="00AA584F"/>
    <w:rsid w:val="00AA5D7E"/>
    <w:rsid w:val="00AB2843"/>
    <w:rsid w:val="00AB3118"/>
    <w:rsid w:val="00AB6F32"/>
    <w:rsid w:val="00AC46C7"/>
    <w:rsid w:val="00AC5B71"/>
    <w:rsid w:val="00AC5F18"/>
    <w:rsid w:val="00AC6ED5"/>
    <w:rsid w:val="00AE00AE"/>
    <w:rsid w:val="00AE56E1"/>
    <w:rsid w:val="00AE6C9A"/>
    <w:rsid w:val="00AF06BE"/>
    <w:rsid w:val="00AF2207"/>
    <w:rsid w:val="00AF2612"/>
    <w:rsid w:val="00AF2A61"/>
    <w:rsid w:val="00AF30D9"/>
    <w:rsid w:val="00AF63BF"/>
    <w:rsid w:val="00AF6B2E"/>
    <w:rsid w:val="00AF6B3B"/>
    <w:rsid w:val="00AF79DD"/>
    <w:rsid w:val="00AF7F2C"/>
    <w:rsid w:val="00AF7F46"/>
    <w:rsid w:val="00B0178C"/>
    <w:rsid w:val="00B019F0"/>
    <w:rsid w:val="00B02885"/>
    <w:rsid w:val="00B04EC7"/>
    <w:rsid w:val="00B06440"/>
    <w:rsid w:val="00B1231F"/>
    <w:rsid w:val="00B17927"/>
    <w:rsid w:val="00B2113E"/>
    <w:rsid w:val="00B2123B"/>
    <w:rsid w:val="00B239EF"/>
    <w:rsid w:val="00B2410E"/>
    <w:rsid w:val="00B2727D"/>
    <w:rsid w:val="00B301A2"/>
    <w:rsid w:val="00B31350"/>
    <w:rsid w:val="00B315A8"/>
    <w:rsid w:val="00B32C3E"/>
    <w:rsid w:val="00B41375"/>
    <w:rsid w:val="00B41D37"/>
    <w:rsid w:val="00B45128"/>
    <w:rsid w:val="00B53DB3"/>
    <w:rsid w:val="00B65C0E"/>
    <w:rsid w:val="00B66AF2"/>
    <w:rsid w:val="00B72848"/>
    <w:rsid w:val="00B74544"/>
    <w:rsid w:val="00B77754"/>
    <w:rsid w:val="00B81054"/>
    <w:rsid w:val="00B820DB"/>
    <w:rsid w:val="00B837B7"/>
    <w:rsid w:val="00B837F0"/>
    <w:rsid w:val="00B83896"/>
    <w:rsid w:val="00B860A9"/>
    <w:rsid w:val="00B93D2A"/>
    <w:rsid w:val="00B97264"/>
    <w:rsid w:val="00BA0143"/>
    <w:rsid w:val="00BA15B1"/>
    <w:rsid w:val="00BA227A"/>
    <w:rsid w:val="00BA4C69"/>
    <w:rsid w:val="00BA61AF"/>
    <w:rsid w:val="00BB1630"/>
    <w:rsid w:val="00BB6860"/>
    <w:rsid w:val="00BC3256"/>
    <w:rsid w:val="00BC3592"/>
    <w:rsid w:val="00BC36DF"/>
    <w:rsid w:val="00BC4B41"/>
    <w:rsid w:val="00BC66ED"/>
    <w:rsid w:val="00BD11D3"/>
    <w:rsid w:val="00BD2B47"/>
    <w:rsid w:val="00BD2CAA"/>
    <w:rsid w:val="00BD380F"/>
    <w:rsid w:val="00BD3B65"/>
    <w:rsid w:val="00BE1C5C"/>
    <w:rsid w:val="00BE2A39"/>
    <w:rsid w:val="00BE3E67"/>
    <w:rsid w:val="00BE4752"/>
    <w:rsid w:val="00BE50E6"/>
    <w:rsid w:val="00BE61B2"/>
    <w:rsid w:val="00BE7CC3"/>
    <w:rsid w:val="00BF2B0D"/>
    <w:rsid w:val="00BF4E3B"/>
    <w:rsid w:val="00BF5454"/>
    <w:rsid w:val="00BF7EC9"/>
    <w:rsid w:val="00C00196"/>
    <w:rsid w:val="00C00D8A"/>
    <w:rsid w:val="00C01C49"/>
    <w:rsid w:val="00C066E6"/>
    <w:rsid w:val="00C110C0"/>
    <w:rsid w:val="00C12370"/>
    <w:rsid w:val="00C12E0C"/>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794"/>
    <w:rsid w:val="00C51687"/>
    <w:rsid w:val="00C5289C"/>
    <w:rsid w:val="00C56008"/>
    <w:rsid w:val="00C56CBC"/>
    <w:rsid w:val="00C617B0"/>
    <w:rsid w:val="00C62D2B"/>
    <w:rsid w:val="00C633D9"/>
    <w:rsid w:val="00C6344F"/>
    <w:rsid w:val="00C63EE2"/>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A18"/>
    <w:rsid w:val="00CA1597"/>
    <w:rsid w:val="00CA205B"/>
    <w:rsid w:val="00CA25CC"/>
    <w:rsid w:val="00CA2BA2"/>
    <w:rsid w:val="00CA3ACE"/>
    <w:rsid w:val="00CA5FFF"/>
    <w:rsid w:val="00CA7F86"/>
    <w:rsid w:val="00CB32EF"/>
    <w:rsid w:val="00CC1BDF"/>
    <w:rsid w:val="00CC21EC"/>
    <w:rsid w:val="00CC482B"/>
    <w:rsid w:val="00CD105E"/>
    <w:rsid w:val="00CD1821"/>
    <w:rsid w:val="00CD4AE6"/>
    <w:rsid w:val="00CD5211"/>
    <w:rsid w:val="00CD57F9"/>
    <w:rsid w:val="00CD5CD1"/>
    <w:rsid w:val="00CE0BB8"/>
    <w:rsid w:val="00CE54E0"/>
    <w:rsid w:val="00CE5835"/>
    <w:rsid w:val="00CE6FA1"/>
    <w:rsid w:val="00CF1938"/>
    <w:rsid w:val="00CF24CD"/>
    <w:rsid w:val="00D01F0A"/>
    <w:rsid w:val="00D074A3"/>
    <w:rsid w:val="00D07A44"/>
    <w:rsid w:val="00D13012"/>
    <w:rsid w:val="00D14159"/>
    <w:rsid w:val="00D14990"/>
    <w:rsid w:val="00D20AED"/>
    <w:rsid w:val="00D2255C"/>
    <w:rsid w:val="00D24268"/>
    <w:rsid w:val="00D25BE6"/>
    <w:rsid w:val="00D321DB"/>
    <w:rsid w:val="00D32460"/>
    <w:rsid w:val="00D32EBF"/>
    <w:rsid w:val="00D33306"/>
    <w:rsid w:val="00D343B3"/>
    <w:rsid w:val="00D35073"/>
    <w:rsid w:val="00D36085"/>
    <w:rsid w:val="00D3735D"/>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06C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8E2"/>
    <w:rsid w:val="00DF139C"/>
    <w:rsid w:val="00DF1623"/>
    <w:rsid w:val="00DF1FFA"/>
    <w:rsid w:val="00DF426E"/>
    <w:rsid w:val="00DF7D53"/>
    <w:rsid w:val="00E03411"/>
    <w:rsid w:val="00E0596F"/>
    <w:rsid w:val="00E12F22"/>
    <w:rsid w:val="00E1475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6DC"/>
    <w:rsid w:val="00E5580D"/>
    <w:rsid w:val="00E56402"/>
    <w:rsid w:val="00E56CB5"/>
    <w:rsid w:val="00E61828"/>
    <w:rsid w:val="00E65E56"/>
    <w:rsid w:val="00E65F96"/>
    <w:rsid w:val="00E664D0"/>
    <w:rsid w:val="00E66F94"/>
    <w:rsid w:val="00E670E5"/>
    <w:rsid w:val="00E6767D"/>
    <w:rsid w:val="00E717C1"/>
    <w:rsid w:val="00E71E63"/>
    <w:rsid w:val="00E76D4C"/>
    <w:rsid w:val="00E81786"/>
    <w:rsid w:val="00E8306D"/>
    <w:rsid w:val="00E83FAD"/>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0FE3"/>
    <w:rsid w:val="00F0685D"/>
    <w:rsid w:val="00F06A5D"/>
    <w:rsid w:val="00F0700E"/>
    <w:rsid w:val="00F14A61"/>
    <w:rsid w:val="00F14F5D"/>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4AE"/>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2BD6"/>
    <w:rsid w:val="00FD44E2"/>
    <w:rsid w:val="00FD48FA"/>
    <w:rsid w:val="00FD6184"/>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D10442"/>
  <w15:chartTrackingRefBased/>
  <w15:docId w15:val="{2B03032D-5297-CB4C-9BBE-0577766D8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5"/>
    <w:qFormat/>
    <w:rsid w:val="00E14752"/>
    <w:rPr>
      <w:rFonts w:ascii="Calibri" w:hAnsi="Calibri" w:cs="Calibri"/>
    </w:rPr>
  </w:style>
  <w:style w:type="paragraph" w:styleId="Heading1">
    <w:name w:val="heading 1"/>
    <w:aliases w:val="Pocket"/>
    <w:basedOn w:val="Normal"/>
    <w:next w:val="Normal"/>
    <w:link w:val="Heading1Char"/>
    <w:qFormat/>
    <w:rsid w:val="00E147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1475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E1475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no read,No Spacing211,No Spacing12"/>
    <w:basedOn w:val="Normal"/>
    <w:next w:val="Normal"/>
    <w:link w:val="Heading4Char"/>
    <w:uiPriority w:val="3"/>
    <w:qFormat/>
    <w:rsid w:val="00E1475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1475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147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4752"/>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
    <w:basedOn w:val="DefaultParagraphFont"/>
    <w:link w:val="textbold"/>
    <w:uiPriority w:val="8"/>
    <w:qFormat/>
    <w:rsid w:val="00E1475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14752"/>
    <w:rPr>
      <w:color w:val="auto"/>
      <w:u w:val="none"/>
    </w:rPr>
  </w:style>
  <w:style w:type="character" w:customStyle="1" w:styleId="Heading1Char">
    <w:name w:val="Heading 1 Char"/>
    <w:aliases w:val="Pocket Char"/>
    <w:basedOn w:val="DefaultParagraphFont"/>
    <w:link w:val="Heading1"/>
    <w:rsid w:val="00E1475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1475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E14752"/>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E1475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E14752"/>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E14752"/>
    <w:rPr>
      <w:b w:val="0"/>
      <w:sz w:val="22"/>
      <w:u w:val="single"/>
    </w:rPr>
  </w:style>
  <w:style w:type="character" w:styleId="Strong">
    <w:name w:val="Strong"/>
    <w:basedOn w:val="DefaultParagraphFont"/>
    <w:uiPriority w:val="22"/>
    <w:semiHidden/>
    <w:qFormat/>
    <w:rsid w:val="00E14752"/>
    <w:rPr>
      <w:b/>
      <w:bCs/>
    </w:rPr>
  </w:style>
  <w:style w:type="character" w:styleId="BookTitle">
    <w:name w:val="Book Title"/>
    <w:basedOn w:val="DefaultParagraphFont"/>
    <w:uiPriority w:val="33"/>
    <w:semiHidden/>
    <w:qFormat/>
    <w:rsid w:val="00E14752"/>
    <w:rPr>
      <w:b/>
      <w:bCs/>
      <w:i/>
      <w:iCs/>
      <w:spacing w:val="5"/>
    </w:rPr>
  </w:style>
  <w:style w:type="character" w:customStyle="1" w:styleId="Heading5Char">
    <w:name w:val="Heading 5 Char"/>
    <w:basedOn w:val="DefaultParagraphFont"/>
    <w:link w:val="Heading5"/>
    <w:uiPriority w:val="9"/>
    <w:semiHidden/>
    <w:rsid w:val="00E1475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14752"/>
  </w:style>
  <w:style w:type="paragraph" w:styleId="Header">
    <w:name w:val="header"/>
    <w:basedOn w:val="Normal"/>
    <w:link w:val="HeaderChar"/>
    <w:uiPriority w:val="99"/>
    <w:semiHidden/>
    <w:rsid w:val="00E14752"/>
    <w:pPr>
      <w:tabs>
        <w:tab w:val="center" w:pos="4680"/>
        <w:tab w:val="right" w:pos="9360"/>
      </w:tabs>
    </w:pPr>
  </w:style>
  <w:style w:type="character" w:customStyle="1" w:styleId="HeaderChar">
    <w:name w:val="Header Char"/>
    <w:basedOn w:val="DefaultParagraphFont"/>
    <w:link w:val="Header"/>
    <w:uiPriority w:val="99"/>
    <w:semiHidden/>
    <w:rsid w:val="00E14752"/>
    <w:rPr>
      <w:rFonts w:ascii="Calibri" w:hAnsi="Calibri" w:cs="Calibri"/>
    </w:rPr>
  </w:style>
  <w:style w:type="paragraph" w:styleId="Footer">
    <w:name w:val="footer"/>
    <w:basedOn w:val="Normal"/>
    <w:link w:val="FooterChar"/>
    <w:uiPriority w:val="99"/>
    <w:semiHidden/>
    <w:rsid w:val="00E14752"/>
    <w:pPr>
      <w:tabs>
        <w:tab w:val="center" w:pos="4680"/>
        <w:tab w:val="right" w:pos="9360"/>
      </w:tabs>
    </w:pPr>
  </w:style>
  <w:style w:type="character" w:customStyle="1" w:styleId="FooterChar">
    <w:name w:val="Footer Char"/>
    <w:basedOn w:val="DefaultParagraphFont"/>
    <w:link w:val="Footer"/>
    <w:uiPriority w:val="99"/>
    <w:semiHidden/>
    <w:rsid w:val="00E14752"/>
    <w:rPr>
      <w:rFonts w:ascii="Calibri" w:hAnsi="Calibri" w:cs="Calibri"/>
    </w:rPr>
  </w:style>
  <w:style w:type="paragraph" w:styleId="BodyText">
    <w:name w:val="Body Text"/>
    <w:basedOn w:val="Normal"/>
    <w:link w:val="BodyTextChar"/>
    <w:uiPriority w:val="99"/>
    <w:semiHidden/>
    <w:unhideWhenUsed/>
    <w:rsid w:val="00E14752"/>
    <w:pPr>
      <w:spacing w:after="120"/>
    </w:pPr>
  </w:style>
  <w:style w:type="character" w:customStyle="1" w:styleId="BodyTextChar">
    <w:name w:val="Body Text Char"/>
    <w:basedOn w:val="DefaultParagraphFont"/>
    <w:link w:val="BodyText"/>
    <w:uiPriority w:val="99"/>
    <w:semiHidden/>
    <w:rsid w:val="00E1475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E14752"/>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NoSpacing"/>
    <w:uiPriority w:val="99"/>
    <w:rsid w:val="00E14752"/>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E14752"/>
    <w:rPr>
      <w:color w:val="0563C1" w:themeColor="hyperlink"/>
      <w:u w:val="single"/>
    </w:rPr>
  </w:style>
  <w:style w:type="character" w:styleId="UnresolvedMention">
    <w:name w:val="Unresolved Mention"/>
    <w:basedOn w:val="DefaultParagraphFont"/>
    <w:uiPriority w:val="99"/>
    <w:semiHidden/>
    <w:unhideWhenUsed/>
    <w:rsid w:val="00E14752"/>
    <w:rPr>
      <w:color w:val="605E5C"/>
      <w:shd w:val="clear" w:color="auto" w:fill="E1DFDD"/>
    </w:rPr>
  </w:style>
  <w:style w:type="paragraph" w:customStyle="1" w:styleId="Undertag">
    <w:name w:val="Undertag"/>
    <w:link w:val="UndertagChar"/>
    <w:autoRedefine/>
    <w:uiPriority w:val="5"/>
    <w:qFormat/>
    <w:rsid w:val="00E1475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1475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14752"/>
    <w:rPr>
      <w:color w:val="1F3864" w:themeColor="accent1" w:themeShade="80"/>
    </w:rPr>
  </w:style>
  <w:style w:type="character" w:customStyle="1" w:styleId="AnalyticChar">
    <w:name w:val="Analytic Char"/>
    <w:basedOn w:val="DefaultParagraphFont"/>
    <w:link w:val="Analytic"/>
    <w:uiPriority w:val="5"/>
    <w:rsid w:val="00E14752"/>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8E276F"/>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8E276F"/>
    <w:pPr>
      <w:ind w:left="720"/>
    </w:pPr>
  </w:style>
  <w:style w:type="paragraph" w:customStyle="1" w:styleId="UnderlinePara">
    <w:name w:val="Underline Para"/>
    <w:basedOn w:val="Normal"/>
    <w:uiPriority w:val="7"/>
    <w:qFormat/>
    <w:rsid w:val="00846C7E"/>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846C7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BalloonText">
    <w:name w:val="Balloon Text"/>
    <w:basedOn w:val="Normal"/>
    <w:link w:val="BalloonTextChar"/>
    <w:uiPriority w:val="99"/>
    <w:semiHidden/>
    <w:unhideWhenUsed/>
    <w:rsid w:val="00846C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6C7E"/>
    <w:rPr>
      <w:rFonts w:ascii="Segoe UI" w:hAnsi="Segoe UI" w:cs="Segoe UI"/>
      <w:sz w:val="18"/>
      <w:szCs w:val="18"/>
    </w:rPr>
  </w:style>
  <w:style w:type="character" w:styleId="PlaceholderText">
    <w:name w:val="Placeholder Text"/>
    <w:basedOn w:val="DefaultParagraphFont"/>
    <w:uiPriority w:val="99"/>
    <w:unhideWhenUsed/>
    <w:rsid w:val="00846C7E"/>
    <w:rPr>
      <w:color w:val="808080"/>
    </w:rPr>
  </w:style>
  <w:style w:type="paragraph" w:customStyle="1" w:styleId="Emphasize">
    <w:name w:val="Emphasize"/>
    <w:basedOn w:val="Normal"/>
    <w:uiPriority w:val="8"/>
    <w:qFormat/>
    <w:rsid w:val="00846C7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0">
    <w:name w:val="!!_Emphasis"/>
    <w:basedOn w:val="Normal"/>
    <w:autoRedefine/>
    <w:uiPriority w:val="8"/>
    <w:qFormat/>
    <w:rsid w:val="00846C7E"/>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anadianenergycentre.ca/a-matter-of-fact-reducing-canadian-oil-and-gas-not-necessary-would-hurt-the-world/" TargetMode="External"/><Relationship Id="rId18" Type="http://schemas.openxmlformats.org/officeDocument/2006/relationships/hyperlink" Target="https://www.theglobeandmail.com/business/commentary/article-the-real-lost-decades-how-the-oil-boom-masked-canadas-economic/" TargetMode="External"/><Relationship Id="rId26" Type="http://schemas.openxmlformats.org/officeDocument/2006/relationships/hyperlink" Target="https://time.com/6210210/saudi-arabia-aramco-climate-oil/" TargetMode="External"/><Relationship Id="rId39" Type="http://schemas.openxmlformats.org/officeDocument/2006/relationships/hyperlink" Target="https://muckrack.com/media-outlet/ipe" TargetMode="External"/><Relationship Id="rId21" Type="http://schemas.openxmlformats.org/officeDocument/2006/relationships/hyperlink" Target="https://fcpp.org/2024/09/25/any-downturn-in-albertas-economy-would-inevitably-drag-canadas-down-with-it/" TargetMode="External"/><Relationship Id="rId34" Type="http://schemas.openxmlformats.org/officeDocument/2006/relationships/hyperlink" Target="https://www.sciencedirect.com/science/article/pii/S0301421513010707" TargetMode="External"/><Relationship Id="rId42" Type="http://schemas.openxmlformats.org/officeDocument/2006/relationships/hyperlink" Target="https://www.ucl.ac.uk/bartlett/ideas/bartlett-review/bartlett-review-2018/disputing-green-paradox"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fraserinstitute.org/commentary/carney-government-should-end-damaging-energy-policies-amid-separatist-sentiment-alberta" TargetMode="External"/><Relationship Id="rId20" Type="http://schemas.openxmlformats.org/officeDocument/2006/relationships/hyperlink" Target="https://economictimes.indiatimes.com/news/international/canada/alberta-erupts-as-premier-smith-warns-separatist-support-has-never-been-higher-this-is-not-a-fringe-issue-anymore/articleshow/122101653.cms?from=mdr" TargetMode="External"/><Relationship Id="rId29" Type="http://schemas.openxmlformats.org/officeDocument/2006/relationships/hyperlink" Target="https://theconversation.com/is-trumps-assault-on-canada-bringing-quebec-and-the-rest-of-the-country-closer-together-250213" TargetMode="External"/><Relationship Id="rId41" Type="http://schemas.openxmlformats.org/officeDocument/2006/relationships/hyperlink" Target="https://muckrack.com/podcast/littleatom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use.jhu.edu/pub/6/article/871364" TargetMode="External"/><Relationship Id="rId24" Type="http://schemas.openxmlformats.org/officeDocument/2006/relationships/hyperlink" Target="https://www.fraserinstitute.org/commentary/energy-sector-will-fuel-alberta-economy-and-canadas-exports-many-years-come" TargetMode="External"/><Relationship Id="rId32" Type="http://schemas.openxmlformats.org/officeDocument/2006/relationships/hyperlink" Target="https://www.sciencedirect.com/science/article/pii/S0301421513010707" TargetMode="External"/><Relationship Id="rId37" Type="http://schemas.openxmlformats.org/officeDocument/2006/relationships/hyperlink" Target="https://www.claudiakemfert.de/wp-content/uploads/2016/03/There_is_no_green_paradox.pdf" TargetMode="External"/><Relationship Id="rId40" Type="http://schemas.openxmlformats.org/officeDocument/2006/relationships/hyperlink" Target="https://muckrack.com/media-outlet/realestateipe" TargetMode="External"/><Relationship Id="rId5" Type="http://schemas.openxmlformats.org/officeDocument/2006/relationships/webSettings" Target="webSettings.xml"/><Relationship Id="rId15" Type="http://schemas.openxmlformats.org/officeDocument/2006/relationships/hyperlink" Target="https://thehub.ca/2025/05/20/need-to-know-how-serious-is-the-alberta-separatism-question/" TargetMode="External"/><Relationship Id="rId23" Type="http://schemas.openxmlformats.org/officeDocument/2006/relationships/hyperlink" Target="https://www.fraserinstitute.org/commentary/what-would-canadas-finances-look-without-alberta" TargetMode="External"/><Relationship Id="rId28" Type="http://schemas.openxmlformats.org/officeDocument/2006/relationships/image" Target="media/image3.gif"/><Relationship Id="rId36" Type="http://schemas.openxmlformats.org/officeDocument/2006/relationships/hyperlink" Target="https://www.claudiakemfert.de/wp-content/uploads/2016/03/There_is_no_green_paradox.pdf" TargetMode="External"/><Relationship Id="rId10" Type="http://schemas.openxmlformats.org/officeDocument/2006/relationships/image" Target="media/image2.png"/><Relationship Id="rId19" Type="http://schemas.openxmlformats.org/officeDocument/2006/relationships/hyperlink" Target="https://www.canadianenergycentre.ca/a-matter-of-fact-reducing-canadian-oil-and-gas-not-necessary-would-hurt-the-world/" TargetMode="External"/><Relationship Id="rId31" Type="http://schemas.openxmlformats.org/officeDocument/2006/relationships/hyperlink" Target="https://nationalpost.com/news/canada/why-alberta-separatism-is-the-dumbest-political-movement-in-canada-today"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canadianenergycentre.ca/a-matter-of-fact-reducing-canadian-oil-and-gas-not-necessary-would-hurt-the-world/" TargetMode="External"/><Relationship Id="rId22" Type="http://schemas.openxmlformats.org/officeDocument/2006/relationships/hyperlink" Target="https://www.fraserinstitute.org/studies/understanding-albertas-outsized-contribution-to-confederation" TargetMode="External"/><Relationship Id="rId27" Type="http://schemas.openxmlformats.org/officeDocument/2006/relationships/hyperlink" Target="https://www.bakerinstitute.org/research/middle-east-outlook-energy-transition-roils-land-oil" TargetMode="External"/><Relationship Id="rId30" Type="http://schemas.openxmlformats.org/officeDocument/2006/relationships/hyperlink" Target="https://thehub.ca/2025/05/20/need-to-know-how-serious-is-the-alberta-separatism-question/" TargetMode="External"/><Relationship Id="rId35" Type="http://schemas.openxmlformats.org/officeDocument/2006/relationships/hyperlink" Target="https://doi.org/10.7551/mitpress/9780262027885.003.0004" TargetMode="External"/><Relationship Id="rId43" Type="http://schemas.openxmlformats.org/officeDocument/2006/relationships/fontTable" Target="fontTable.xml"/><Relationship Id="rId8" Type="http://schemas.openxmlformats.org/officeDocument/2006/relationships/hyperlink" Target="https://www.canada.ca/en/intergovernmental-affairs/news/2024/07/the-government-of-canada-is-making-it-easier-to-trade-within-canada.html" TargetMode="External"/><Relationship Id="rId3" Type="http://schemas.openxmlformats.org/officeDocument/2006/relationships/styles" Target="styles.xml"/><Relationship Id="rId12" Type="http://schemas.openxmlformats.org/officeDocument/2006/relationships/hyperlink" Target="https://www.canadianenergycentre.ca/a-matter-of-fact-reducing-canadian-oil-and-gas-not-necessary-would-hurt-the-world/" TargetMode="External"/><Relationship Id="rId17" Type="http://schemas.openxmlformats.org/officeDocument/2006/relationships/hyperlink" Target="https://thenarwhal.ca/free-alberta-separation-oil/" TargetMode="External"/><Relationship Id="rId25" Type="http://schemas.openxmlformats.org/officeDocument/2006/relationships/hyperlink" Target="https://www.aljazeera.com/news/2025/3/12/closest-target-why-is-donald-trump-so-focused-on-canada" TargetMode="External"/><Relationship Id="rId33" Type="http://schemas.openxmlformats.org/officeDocument/2006/relationships/hyperlink" Target="https://www.sciencedirect.com/science/article/pii/S0301421513010707" TargetMode="External"/><Relationship Id="rId38" Type="http://schemas.openxmlformats.org/officeDocument/2006/relationships/hyperlink" Target="https://muckrack.com/media-outlet/mediu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wrev\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D72FAB-982E-4AA2-AE3C-B4A8D341C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55</TotalTime>
  <Pages>1</Pages>
  <Words>102587</Words>
  <Characters>584748</Characters>
  <Application>Microsoft Office Word</Application>
  <DocSecurity>0</DocSecurity>
  <Lines>4872</Lines>
  <Paragraphs>1371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685964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Dinesh Tulsiani</dc:creator>
  <cp:keywords>6.0.0</cp:keywords>
  <dc:description/>
  <cp:lastModifiedBy>Graham Revare</cp:lastModifiedBy>
  <cp:revision>20</cp:revision>
  <dcterms:created xsi:type="dcterms:W3CDTF">2025-07-23T19:43:00Z</dcterms:created>
  <dcterms:modified xsi:type="dcterms:W3CDTF">2025-07-31T02:31:00Z</dcterms:modified>
</cp:coreProperties>
</file>