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0EEF" w14:textId="71649F27" w:rsidR="004C28A3" w:rsidRDefault="00FF1D52" w:rsidP="004C28A3">
      <w:pPr>
        <w:pStyle w:val="Heading1"/>
      </w:pPr>
      <w:r>
        <w:t>DA – Russia Shunning – DGHL</w:t>
      </w:r>
    </w:p>
    <w:p w14:paraId="5FFE633F" w14:textId="12F95CDF" w:rsidR="003457A3" w:rsidRDefault="003457A3" w:rsidP="003457A3">
      <w:pPr>
        <w:pStyle w:val="Heading3"/>
      </w:pPr>
      <w:r>
        <w:t>Notes</w:t>
      </w:r>
    </w:p>
    <w:p w14:paraId="7776BEA8" w14:textId="7EA723E0" w:rsidR="003457A3" w:rsidRDefault="003457A3" w:rsidP="003457A3">
      <w:r>
        <w:t xml:space="preserve">This disadvantage argues that it is unethical for the United States to work with Russia because of their ongoing hostility towards the international (and moral) order. </w:t>
      </w:r>
      <w:r w:rsidR="00A673EB">
        <w:t xml:space="preserve">You can pull realism and consequentialism cards from the various other files to supplement the aff section. </w:t>
      </w:r>
    </w:p>
    <w:p w14:paraId="7B64D8AD" w14:textId="77777777" w:rsidR="003457A3" w:rsidRDefault="003457A3" w:rsidP="003457A3"/>
    <w:p w14:paraId="3CB8D8E3" w14:textId="47A88CA4" w:rsidR="003457A3" w:rsidRPr="003457A3" w:rsidRDefault="003457A3" w:rsidP="003457A3">
      <w:r>
        <w:t>Thank you to Vikrant</w:t>
      </w:r>
      <w:r w:rsidR="00541D97">
        <w:t xml:space="preserve">, </w:t>
      </w:r>
      <w:r>
        <w:t>Ethan</w:t>
      </w:r>
      <w:r w:rsidR="00541D97">
        <w:t>, Grover, and Gerald</w:t>
      </w:r>
      <w:r>
        <w:t xml:space="preserve"> for their work on this file. </w:t>
      </w:r>
    </w:p>
    <w:p w14:paraId="69BC8634" w14:textId="5DA04E58" w:rsidR="003457A3" w:rsidRPr="003457A3" w:rsidRDefault="003457A3" w:rsidP="003457A3">
      <w:pPr>
        <w:pStyle w:val="Heading3"/>
      </w:pPr>
      <w:r>
        <w:t>1NC</w:t>
      </w:r>
    </w:p>
    <w:p w14:paraId="612AEE92" w14:textId="61D62CB2" w:rsidR="00A30C6E" w:rsidRPr="003457A3" w:rsidRDefault="003457A3" w:rsidP="00A30C6E">
      <w:pPr>
        <w:pStyle w:val="Heading4"/>
      </w:pPr>
      <w:r>
        <w:t xml:space="preserve">It’s </w:t>
      </w:r>
      <w:r>
        <w:rPr>
          <w:u w:val="single"/>
        </w:rPr>
        <w:t>immoral</w:t>
      </w:r>
      <w:r>
        <w:t xml:space="preserve"> to work with Russia in the Arctic---ongoing aggression against Ukraine makes isolation the only option. </w:t>
      </w:r>
    </w:p>
    <w:p w14:paraId="5A926B18" w14:textId="44CDF2E6" w:rsidR="008B4555" w:rsidRPr="008B4555" w:rsidRDefault="008B4555" w:rsidP="008B4555">
      <w:r>
        <w:t xml:space="preserve">Stefan </w:t>
      </w:r>
      <w:r w:rsidRPr="00AC0AD9">
        <w:rPr>
          <w:rStyle w:val="Style13ptBold"/>
        </w:rPr>
        <w:t>Kirchner 22</w:t>
      </w:r>
      <w:r>
        <w:t>, Research Professor of Arctic Law and Head of the Arctic Governance Research Group in the Arctic Centre at the University of Lapland, “Nordic Plus: International Cooperation in the Arctic enters a New Era,” The Polar Connection, 03-06-2022, accessed 07-15-2025, https://polarconnection.org/nordic-plus-cooperation-arctic, DG</w:t>
      </w:r>
    </w:p>
    <w:p w14:paraId="1FE93B5D" w14:textId="77777777" w:rsidR="00A30C6E" w:rsidRPr="008B4555" w:rsidRDefault="00A30C6E" w:rsidP="00A30C6E">
      <w:pPr>
        <w:rPr>
          <w:sz w:val="16"/>
        </w:rPr>
      </w:pPr>
      <w:r w:rsidRPr="00A30C6E">
        <w:rPr>
          <w:rStyle w:val="StyleUnderline"/>
        </w:rPr>
        <w:t xml:space="preserve">Russia is waging an </w:t>
      </w:r>
      <w:r w:rsidRPr="00A30C6E">
        <w:rPr>
          <w:rStyle w:val="Emphasis"/>
        </w:rPr>
        <w:t>illegal war of aggression against Ukraine</w:t>
      </w:r>
      <w:r w:rsidRPr="008B4555">
        <w:rPr>
          <w:sz w:val="16"/>
        </w:rPr>
        <w:t xml:space="preserve">. Since 24 February 2022, </w:t>
      </w:r>
      <w:r w:rsidRPr="00A30C6E">
        <w:rPr>
          <w:rStyle w:val="StyleUnderline"/>
        </w:rPr>
        <w:t>this armed conflict</w:t>
      </w:r>
      <w:r w:rsidRPr="008B4555">
        <w:rPr>
          <w:sz w:val="16"/>
        </w:rPr>
        <w:t xml:space="preserve">, which has been ongoing since 2014, </w:t>
      </w:r>
      <w:r w:rsidRPr="00A30C6E">
        <w:rPr>
          <w:rStyle w:val="StyleUnderline"/>
        </w:rPr>
        <w:t xml:space="preserve">has been escalated dramatically. </w:t>
      </w:r>
      <w:r w:rsidRPr="00A30C6E">
        <w:rPr>
          <w:rStyle w:val="Emphasis"/>
        </w:rPr>
        <w:t>Russian forces attack civilians</w:t>
      </w:r>
      <w:r w:rsidRPr="008B4555">
        <w:rPr>
          <w:sz w:val="16"/>
        </w:rPr>
        <w:t xml:space="preserve"> across Ukraine and </w:t>
      </w:r>
      <w:r w:rsidRPr="00A30C6E">
        <w:rPr>
          <w:rStyle w:val="StyleUnderline"/>
        </w:rPr>
        <w:t>there have been reports of war crimes and even acts that, depending on the circumstances</w:t>
      </w:r>
      <w:r w:rsidRPr="008B4555">
        <w:rPr>
          <w:sz w:val="16"/>
        </w:rPr>
        <w:t xml:space="preserve"> and the intent of the perpetrator, </w:t>
      </w:r>
      <w:r w:rsidRPr="00A30C6E">
        <w:rPr>
          <w:rStyle w:val="StyleUnderline"/>
        </w:rPr>
        <w:t xml:space="preserve">can be considered </w:t>
      </w:r>
      <w:r w:rsidRPr="00A30C6E">
        <w:rPr>
          <w:rStyle w:val="Emphasis"/>
        </w:rPr>
        <w:t>acts of genocide by Russia</w:t>
      </w:r>
      <w:r w:rsidRPr="008B4555">
        <w:rPr>
          <w:sz w:val="16"/>
        </w:rPr>
        <w:t>, including the murder of children, systematic rapes, denial of medical services to the civilian population in occupied areas, and, with 1.3 million Ukrainians fleeing, also the possibility of ethnic cleansing. Russia has attacked several nuclear power plants and created threats to all of Europe.</w:t>
      </w:r>
    </w:p>
    <w:p w14:paraId="2FC9164B" w14:textId="77777777" w:rsidR="00A30C6E" w:rsidRPr="008B4555" w:rsidRDefault="00A30C6E" w:rsidP="00A30C6E">
      <w:pPr>
        <w:rPr>
          <w:sz w:val="16"/>
        </w:rPr>
      </w:pPr>
      <w:r w:rsidRPr="00A30C6E">
        <w:rPr>
          <w:rStyle w:val="StyleUnderline"/>
        </w:rPr>
        <w:t>This has led to a swift response</w:t>
      </w:r>
      <w:r w:rsidRPr="008B4555">
        <w:rPr>
          <w:sz w:val="16"/>
        </w:rPr>
        <w:t xml:space="preserve">, not only by the International Criminal Court which has opened an investigation, but </w:t>
      </w:r>
      <w:r w:rsidRPr="00A30C6E">
        <w:rPr>
          <w:rStyle w:val="StyleUnderline"/>
        </w:rPr>
        <w:t>by the international community</w:t>
      </w:r>
      <w:r w:rsidRPr="008B4555">
        <w:rPr>
          <w:sz w:val="16"/>
        </w:rPr>
        <w:t xml:space="preserve">, at least on paper. After the failure of the United Nations Security Council to condemn the actions by one of its permanent members that holds veto power, the United Nations General Assembly adopted a resolution condemning Russia’s aggression with 141 against 5 votes, with key countries, such as China and India, abstaining. The </w:t>
      </w:r>
      <w:r w:rsidRPr="00A30C6E">
        <w:rPr>
          <w:rStyle w:val="StyleUnderline"/>
        </w:rPr>
        <w:t xml:space="preserve">aggression unleashed by Vladimir Putin has consequences for international </w:t>
      </w:r>
      <w:r w:rsidRPr="00A30C6E">
        <w:rPr>
          <w:rStyle w:val="Emphasis"/>
        </w:rPr>
        <w:t>coop</w:t>
      </w:r>
      <w:r w:rsidRPr="00A30C6E">
        <w:rPr>
          <w:rStyle w:val="StyleUnderline"/>
        </w:rPr>
        <w:t>eration in the Arctic</w:t>
      </w:r>
      <w:r w:rsidRPr="008B4555">
        <w:rPr>
          <w:sz w:val="16"/>
        </w:rPr>
        <w:t xml:space="preserve">. In the following paragraphs, it will be shown that </w:t>
      </w:r>
      <w:r w:rsidRPr="00A30C6E">
        <w:rPr>
          <w:rStyle w:val="StyleUnderline"/>
        </w:rPr>
        <w:t>Arctic cooperation</w:t>
      </w:r>
      <w:r w:rsidRPr="008B4555">
        <w:rPr>
          <w:sz w:val="16"/>
        </w:rPr>
        <w:t xml:space="preserve"> will continue, but that it </w:t>
      </w:r>
      <w:r w:rsidRPr="00A30C6E">
        <w:rPr>
          <w:rStyle w:val="StyleUnderline"/>
        </w:rPr>
        <w:t xml:space="preserve">is </w:t>
      </w:r>
      <w:r w:rsidRPr="00A30C6E">
        <w:rPr>
          <w:rStyle w:val="Emphasis"/>
        </w:rPr>
        <w:t>already changing</w:t>
      </w:r>
      <w:r w:rsidRPr="008B4555">
        <w:rPr>
          <w:sz w:val="16"/>
        </w:rPr>
        <w:t>. International Arctic governance is not dead, but some of the institutions that have been crucial for it in the past three decades, such as the Arctic Council, are at the very least dormant, if not moribund.</w:t>
      </w:r>
    </w:p>
    <w:p w14:paraId="669D89BA" w14:textId="77777777" w:rsidR="00A30C6E" w:rsidRPr="0010771E" w:rsidRDefault="00A30C6E" w:rsidP="00A30C6E">
      <w:pPr>
        <w:rPr>
          <w:sz w:val="12"/>
          <w:szCs w:val="12"/>
        </w:rPr>
      </w:pPr>
      <w:r w:rsidRPr="0010771E">
        <w:rPr>
          <w:sz w:val="12"/>
          <w:szCs w:val="12"/>
        </w:rPr>
        <w:t xml:space="preserve">I do not claim to be neutral. A native of West Germany, I grew up just a few kilometres west of the Iron Curtain. For almost a decade, I have worked in different academic functions in Finland, a country that gained independence from Russia a bit more than a century ago and that shares a long border with the world’s largest country. As a European patriot, the fall of the Iron Curtain that enabled the unification of Europe will always remain a pivotal moment in my life. 24 February 2022 will mark the end of an era, not only with regard to the governance of the Arctic, but also personally. </w:t>
      </w:r>
    </w:p>
    <w:p w14:paraId="1F918183" w14:textId="77777777" w:rsidR="00A30C6E" w:rsidRPr="0010771E" w:rsidRDefault="00A30C6E" w:rsidP="00A30C6E">
      <w:pPr>
        <w:rPr>
          <w:sz w:val="12"/>
          <w:szCs w:val="12"/>
        </w:rPr>
      </w:pPr>
      <w:r w:rsidRPr="0010771E">
        <w:rPr>
          <w:sz w:val="12"/>
          <w:szCs w:val="12"/>
        </w:rPr>
        <w:t>For several years, I have been a visiting professor at V. N. Karazin University in Kharkiv, teaching in a university building at Freedom Square in the heart of the city. A few years earlier, I had the pleasure to teach a short intensive course on the European Convention on Human Rights at the International Relations Institute of Taras Shevchenko University, located around the corner from Babin Yar and the TV tower in Kyiv. As I am writing these lines, which only reflect my private opinion, geographically far from Ukraine on the sunny morning of Saturday, 5 March 2022, my colleagues, friends, and their loved ones are defending their country, hiding in basements or are attempting to flee, or are already far away from home, fearing that they will never see their parents, relatives, and hometowns again. I do not know how many of my former students are alive. The story of the war in Ukraine is theirs to tell. This text is about the impact of the war on a region that has been envisaged by one of Mr Putin’s predecessors, Mikhail Gorbachev, as “a zone of peace”, the Arctic. The phrase dates back to a speech Mr Gorbachev gave in Murmansk on 1 October 1987. Today, it seems likely that 1 October 1987 and 24 February 2022 will mark the beginning and the end of an era in the international governance of the Arctic.</w:t>
      </w:r>
    </w:p>
    <w:p w14:paraId="380F9A87" w14:textId="77777777" w:rsidR="00A30C6E" w:rsidRPr="0010771E" w:rsidRDefault="00A30C6E" w:rsidP="00A30C6E">
      <w:pPr>
        <w:rPr>
          <w:sz w:val="12"/>
          <w:szCs w:val="12"/>
        </w:rPr>
      </w:pPr>
      <w:r w:rsidRPr="0010771E">
        <w:rPr>
          <w:sz w:val="12"/>
          <w:szCs w:val="12"/>
        </w:rPr>
        <w:t>Birth, Life and Coma of the Arctic Council</w:t>
      </w:r>
    </w:p>
    <w:p w14:paraId="4DACC2D1" w14:textId="77777777" w:rsidR="00A30C6E" w:rsidRPr="008B4555" w:rsidRDefault="00A30C6E" w:rsidP="00A30C6E">
      <w:pPr>
        <w:rPr>
          <w:sz w:val="16"/>
        </w:rPr>
      </w:pPr>
      <w:r w:rsidRPr="008B4555">
        <w:rPr>
          <w:sz w:val="16"/>
        </w:rPr>
        <w:t xml:space="preserve">But </w:t>
      </w:r>
      <w:r w:rsidRPr="00A30C6E">
        <w:rPr>
          <w:rStyle w:val="StyleUnderline"/>
        </w:rPr>
        <w:t>international Arctic governance did not begin with the Arctic Council</w:t>
      </w:r>
      <w:r w:rsidRPr="008B4555">
        <w:rPr>
          <w:sz w:val="16"/>
        </w:rPr>
        <w:t>. Also due to the particular challenges that life in the North brings across the Arctic, cross-border cooperation has long been the norm in the Arctic. This can be seen for example in the 1973 Agreement on the Conservation of Polar Bears or in the recuse of whales that were trapped in the ice off the coast of Alaska by Soviet icebreakers in 1988, just over a year after Gorbachev’s speech. Environmental concerns were at the starting point for international cooperation in the Arctic, leading to the Arctic Environmental Protection Strategy (AEPS) that was created in 1989 in Rovaniemi and which provided the starting point for the Rovaniemi Process which eventually led to the establishment of the Arctic Council in 1996. Through six working groups, the Arctic Council uses scientific research and cooperation to address key concerns for the entire Arctic, in particular in relation to the natural environment, but also regarding preparation for and responses to disasters, and the sustainable development of the Arctic regions.</w:t>
      </w:r>
    </w:p>
    <w:p w14:paraId="4F7BB61B" w14:textId="77777777" w:rsidR="00A30C6E" w:rsidRPr="0010771E" w:rsidRDefault="00A30C6E" w:rsidP="00A30C6E">
      <w:pPr>
        <w:rPr>
          <w:sz w:val="12"/>
          <w:szCs w:val="12"/>
        </w:rPr>
      </w:pPr>
      <w:r w:rsidRPr="0010771E">
        <w:rPr>
          <w:sz w:val="12"/>
          <w:szCs w:val="12"/>
        </w:rPr>
        <w:t xml:space="preserve">The Arctic States are not alone in these efforts that are meant to provide practical benefits to the people of the Arctic. The Arctic Council is particularly noteworthy for the inclusion of indigenous representative organizations as permanent participants, effectively eye-to-eye with the member States. In recent years, outside actors, sought observer status with the Arctic Council. While not including a formal role in decisions, the coveted observer status was seen as an indicator that the interests of outside actors, such as the People’s Republic of China, were seen as relevant also by those who speak for the people who live in the Arctic. Arctic strategies have become common policy tools and have been used to outline visions for the Arctic. Just last year, the European Union did so when it published its latest such policy document. While not an observer de jure, the EU has long been one of the actors that have expressed a keen concern for the Arctic and its people, although not always without challenges. For the last three decades, the Arctic has been a place where debates were possible, where it was possible to move forward together, despite, at times very serious, differences on issues not related to the Arctic. The huge amount of knowledge that has been created thanks to the Arctic Council and the three international treaties that have been agreed upon by the eight Arctic States, the A8, are the lasting legacy of the Arctic Council. On 24 February 2022, this era has come to an end, at least for the time being. </w:t>
      </w:r>
    </w:p>
    <w:p w14:paraId="7B02FABF" w14:textId="77777777" w:rsidR="00A30C6E" w:rsidRPr="008B4555" w:rsidRDefault="00A30C6E" w:rsidP="00A30C6E">
      <w:pPr>
        <w:rPr>
          <w:sz w:val="16"/>
        </w:rPr>
      </w:pPr>
      <w:r w:rsidRPr="00A30C6E">
        <w:rPr>
          <w:rStyle w:val="StyleUnderline"/>
        </w:rPr>
        <w:t>The other</w:t>
      </w:r>
      <w:r w:rsidRPr="008B4555">
        <w:rPr>
          <w:sz w:val="16"/>
        </w:rPr>
        <w:t xml:space="preserve"> seven </w:t>
      </w:r>
      <w:r w:rsidRPr="00A30C6E">
        <w:rPr>
          <w:rStyle w:val="StyleUnderline"/>
        </w:rPr>
        <w:t xml:space="preserve">member states of the Arctic Council are </w:t>
      </w:r>
      <w:r w:rsidRPr="00A30C6E">
        <w:rPr>
          <w:rStyle w:val="Emphasis"/>
        </w:rPr>
        <w:t>clearly opposing Russia</w:t>
      </w:r>
      <w:r w:rsidRPr="008B4555">
        <w:rPr>
          <w:sz w:val="16"/>
        </w:rPr>
        <w:t xml:space="preserve">, albeit without taking action to honour their responsibility to protect (R2P), for example through humanitarian intervention. These concepts have been discussed by international lawyers at length, but there seems no intention by the other states to invoke them against a nuclear power. </w:t>
      </w:r>
      <w:r w:rsidRPr="00A30C6E">
        <w:rPr>
          <w:rStyle w:val="StyleUnderline"/>
        </w:rPr>
        <w:t>If a genocide were to be committed against the people of Ukraine while the other Arctic States</w:t>
      </w:r>
      <w:r w:rsidRPr="008B4555">
        <w:rPr>
          <w:sz w:val="16"/>
        </w:rPr>
        <w:t xml:space="preserve">, all of which are members of the EU or NATO, </w:t>
      </w:r>
      <w:r w:rsidRPr="00A30C6E">
        <w:rPr>
          <w:rStyle w:val="StyleUnderline"/>
        </w:rPr>
        <w:t>stand by and let it happen, the conclusion</w:t>
      </w:r>
      <w:r w:rsidRPr="008B4555">
        <w:rPr>
          <w:sz w:val="16"/>
        </w:rPr>
        <w:t xml:space="preserve"> that </w:t>
      </w:r>
      <w:r w:rsidRPr="00A30C6E">
        <w:rPr>
          <w:rStyle w:val="StyleUnderline"/>
        </w:rPr>
        <w:t xml:space="preserve">would be drawn is that </w:t>
      </w:r>
      <w:r w:rsidRPr="00A30C6E">
        <w:rPr>
          <w:rStyle w:val="Emphasis"/>
        </w:rPr>
        <w:t>a military power can get away with anything, as long as it has nuclear weapons</w:t>
      </w:r>
      <w:r w:rsidRPr="008B4555">
        <w:rPr>
          <w:sz w:val="16"/>
        </w:rPr>
        <w:t xml:space="preserve">. </w:t>
      </w:r>
      <w:r w:rsidRPr="00A30C6E">
        <w:rPr>
          <w:rStyle w:val="StyleUnderline"/>
        </w:rPr>
        <w:t>It is hard to imagine</w:t>
      </w:r>
      <w:r w:rsidRPr="008B4555">
        <w:rPr>
          <w:sz w:val="16"/>
        </w:rPr>
        <w:t xml:space="preserve"> that </w:t>
      </w:r>
      <w:r w:rsidRPr="00A30C6E">
        <w:rPr>
          <w:rStyle w:val="StyleUnderline"/>
        </w:rPr>
        <w:t>this is the message the other Arctic States want to send</w:t>
      </w:r>
      <w:r w:rsidRPr="008B4555">
        <w:rPr>
          <w:sz w:val="16"/>
        </w:rPr>
        <w:t>.</w:t>
      </w:r>
    </w:p>
    <w:p w14:paraId="75C17438" w14:textId="77777777" w:rsidR="00A30C6E" w:rsidRPr="008B4555" w:rsidRDefault="00A30C6E" w:rsidP="00A30C6E">
      <w:pPr>
        <w:rPr>
          <w:sz w:val="16"/>
        </w:rPr>
      </w:pPr>
      <w:r w:rsidRPr="008B4555">
        <w:rPr>
          <w:sz w:val="16"/>
        </w:rPr>
        <w:t xml:space="preserve">For the time being, in addition to sanctions and some aid to Ukraine, the A7, </w:t>
      </w:r>
      <w:r w:rsidRPr="00A30C6E">
        <w:rPr>
          <w:rStyle w:val="StyleUnderline"/>
        </w:rPr>
        <w:t>the Arctic States minus Russia</w:t>
      </w:r>
      <w:r w:rsidRPr="008B4555">
        <w:rPr>
          <w:sz w:val="16"/>
        </w:rPr>
        <w:t xml:space="preserve">, </w:t>
      </w:r>
      <w:r w:rsidRPr="00A30C6E">
        <w:rPr>
          <w:rStyle w:val="StyleUnderline"/>
        </w:rPr>
        <w:t>have reacted by declaring</w:t>
      </w:r>
      <w:r w:rsidRPr="008B4555">
        <w:rPr>
          <w:sz w:val="16"/>
        </w:rPr>
        <w:t xml:space="preserve"> that </w:t>
      </w:r>
      <w:r w:rsidRPr="00A30C6E">
        <w:rPr>
          <w:rStyle w:val="StyleUnderline"/>
        </w:rPr>
        <w:t>they will not participate in meetings of the Arctic Council or any</w:t>
      </w:r>
      <w:r w:rsidRPr="008B4555">
        <w:rPr>
          <w:sz w:val="16"/>
        </w:rPr>
        <w:t xml:space="preserve"> of its </w:t>
      </w:r>
      <w:r w:rsidRPr="00A30C6E">
        <w:rPr>
          <w:rStyle w:val="StyleUnderline"/>
        </w:rPr>
        <w:t>sub-organizations under the Russian Chairmanship</w:t>
      </w:r>
      <w:r w:rsidRPr="008B4555">
        <w:rPr>
          <w:sz w:val="16"/>
        </w:rPr>
        <w:t xml:space="preserve">. This declaration on 3 March was followed a day later by the announcement by the Arctic Council that it would pause all of its meetings. The Arctic Council is effectively dormant. Whether it will remain in an indefinite hiatus, will cease to function as a relevant forum or can be reactivated depends entirely on Mr Putin. At this moment, </w:t>
      </w:r>
      <w:r w:rsidRPr="00A30C6E">
        <w:rPr>
          <w:rStyle w:val="StyleUnderline"/>
        </w:rPr>
        <w:t xml:space="preserve">as the government of the largest Arctic nation commits war crimes against the civilian population of a neighbouring country, </w:t>
      </w:r>
      <w:r w:rsidRPr="00A30C6E">
        <w:rPr>
          <w:rStyle w:val="Emphasis"/>
        </w:rPr>
        <w:t>there is no basis for cooperation</w:t>
      </w:r>
      <w:r w:rsidRPr="008B4555">
        <w:rPr>
          <w:sz w:val="16"/>
        </w:rPr>
        <w:t xml:space="preserve">. The </w:t>
      </w:r>
      <w:r w:rsidRPr="00A30C6E">
        <w:rPr>
          <w:rStyle w:val="StyleUnderline"/>
        </w:rPr>
        <w:t>cooperation</w:t>
      </w:r>
      <w:r w:rsidRPr="008B4555">
        <w:rPr>
          <w:sz w:val="16"/>
        </w:rPr>
        <w:t xml:space="preserve"> in the Arctic Council, and the same is true for other fora in the Arctic, especially in the Barents region, </w:t>
      </w:r>
      <w:r w:rsidRPr="00A30C6E">
        <w:rPr>
          <w:rStyle w:val="StyleUnderline"/>
        </w:rPr>
        <w:t>became possible</w:t>
      </w:r>
      <w:r w:rsidRPr="008B4555">
        <w:rPr>
          <w:sz w:val="16"/>
        </w:rPr>
        <w:t xml:space="preserve"> at the end of the Cold War </w:t>
      </w:r>
      <w:r w:rsidRPr="00A30C6E">
        <w:rPr>
          <w:rStyle w:val="StyleUnderline"/>
        </w:rPr>
        <w:t>because trust was being built</w:t>
      </w:r>
      <w:r w:rsidRPr="008B4555">
        <w:rPr>
          <w:sz w:val="16"/>
        </w:rPr>
        <w:t xml:space="preserve"> between the new partners. </w:t>
      </w:r>
      <w:r w:rsidRPr="00A30C6E">
        <w:rPr>
          <w:rStyle w:val="StyleUnderline"/>
        </w:rPr>
        <w:t xml:space="preserve">This trust has not merely been eroded but </w:t>
      </w:r>
      <w:r w:rsidRPr="00A30C6E">
        <w:rPr>
          <w:rStyle w:val="Emphasis"/>
        </w:rPr>
        <w:t>destroyed overnight.</w:t>
      </w:r>
      <w:r w:rsidRPr="008B4555">
        <w:rPr>
          <w:sz w:val="16"/>
        </w:rPr>
        <w:t xml:space="preserve"> This includes not only the member states, but also observers. China and India, important observer states in the Arctic Council, failed to condemn the Russian aggression in the aforementioned vote in a special session of the General Assembly of the United Nations.</w:t>
      </w:r>
    </w:p>
    <w:p w14:paraId="70A6676E" w14:textId="77777777" w:rsidR="00A30C6E" w:rsidRPr="0010771E" w:rsidRDefault="00A30C6E" w:rsidP="00A30C6E">
      <w:pPr>
        <w:rPr>
          <w:sz w:val="12"/>
          <w:szCs w:val="12"/>
        </w:rPr>
      </w:pPr>
      <w:r w:rsidRPr="0010771E">
        <w:rPr>
          <w:sz w:val="12"/>
          <w:szCs w:val="12"/>
        </w:rPr>
        <w:t>Among these partners are not only the member states of the Arctic Council but also indigenous representative organizations, the permanent participants. Their reaction to the war has been mixed, too. On 1 March 2022, the Russian Association of Indigenous Peoples of the North (RAIPON) pledged its support for the decisions of V. V. Putin with regard to the war, although the short summary on its website is obviously meant to be less specific. The Saami Council’s Russian section published a statement focusing only on the needs of the population of the Russian Federation, without as much as mentioning Ukraine. As of 5 March 2022, the website of the Inuit Circumpolar Council (ICC), which also speaks for Inuit in Chukotka, Russia, listed as its most recent news item the information dated 1 March 2022 that the ICC was accepted as the first Indigenous Peoples Organization that has been invited to formally participate as an Observer at the Intergovernmental Panel on Climate Change (IPCC). There is no statement on the war, nor on its impact on the Arctic Council. While the websites of the Aleut International Association is currently in the process of being redesigned and that of the Arctic Athabascan Council appears to have not yet been updated recently, the Gwich’in Council International (GCI) responded by welcoming the pause in the work of the Arctic Council. GCI expressed its concerns and desire for peace in Ukraine and included a demand that Russia withdraws its forces from Ukraine immediately.</w:t>
      </w:r>
    </w:p>
    <w:p w14:paraId="7A78ACDC" w14:textId="77777777" w:rsidR="00A30C6E" w:rsidRPr="008B4555" w:rsidRDefault="00A30C6E" w:rsidP="00A30C6E">
      <w:pPr>
        <w:rPr>
          <w:sz w:val="16"/>
        </w:rPr>
      </w:pPr>
      <w:r w:rsidRPr="008B4555">
        <w:rPr>
          <w:sz w:val="16"/>
        </w:rPr>
        <w:t xml:space="preserve">These different approaches may be inspired also by concern for indigenous communities and individuals who live inside the borders of the Russian Federation, in particular in light of the crackdown on civil rights that is currently underway. </w:t>
      </w:r>
      <w:r w:rsidRPr="00A30C6E">
        <w:rPr>
          <w:rStyle w:val="StyleUnderline"/>
        </w:rPr>
        <w:t>It can be seen that the war tears through the Arctic Council and the pause of its activities appears inevitable, given that the Arctic Council is based on</w:t>
      </w:r>
      <w:r w:rsidRPr="008B4555">
        <w:rPr>
          <w:sz w:val="16"/>
        </w:rPr>
        <w:t xml:space="preserve"> the idea of </w:t>
      </w:r>
      <w:r w:rsidRPr="00A30C6E">
        <w:rPr>
          <w:rStyle w:val="StyleUnderline"/>
        </w:rPr>
        <w:t>consensus-based decision-making</w:t>
      </w:r>
      <w:r w:rsidRPr="008B4555">
        <w:rPr>
          <w:sz w:val="16"/>
        </w:rPr>
        <w:t xml:space="preserve">. At the moment, </w:t>
      </w:r>
      <w:r w:rsidRPr="00A30C6E">
        <w:rPr>
          <w:rStyle w:val="StyleUnderline"/>
        </w:rPr>
        <w:t>there is no sufficient trust</w:t>
      </w:r>
      <w:r w:rsidRPr="008B4555">
        <w:rPr>
          <w:sz w:val="16"/>
        </w:rPr>
        <w:t xml:space="preserve"> between the different members and permanent participants. Consensus-based decisions appear illusory at the moment. The Arctic Council has stopped functioning. That the current situation is described as a “pausing” seems to be based on the hope that it can be reactivated eventually. It is unclear if and when this will be the case. At this time, it is impossible to imagine this being the case as long as Russia is not a free and democratic country that is as much as peace with its neighbors as is the case for the seven other Arctic States.</w:t>
      </w:r>
    </w:p>
    <w:p w14:paraId="632FCBD9" w14:textId="77777777" w:rsidR="00A30C6E" w:rsidRPr="008B4555" w:rsidRDefault="00A30C6E" w:rsidP="00A30C6E">
      <w:pPr>
        <w:rPr>
          <w:sz w:val="16"/>
        </w:rPr>
      </w:pPr>
      <w:r w:rsidRPr="00A30C6E">
        <w:rPr>
          <w:rStyle w:val="StyleUnderline"/>
        </w:rPr>
        <w:t>The reaction of Arctic states and Arctic Council observers to the war crimes, crimes against humanity and acts that, in light of Putin’s history regarding Grozny and Aleppo, increasingly point towards genocide</w:t>
      </w:r>
      <w:r w:rsidRPr="008B4555">
        <w:rPr>
          <w:sz w:val="16"/>
        </w:rPr>
        <w:t xml:space="preserve"> (a claim that is not made lightly by international lawyers out of a fear that the concept is overused and the strength of legal persuasion is weakened in the context of the worst of international crimes), </w:t>
      </w:r>
      <w:r w:rsidRPr="00A30C6E">
        <w:rPr>
          <w:rStyle w:val="StyleUnderline"/>
        </w:rPr>
        <w:t xml:space="preserve">has been </w:t>
      </w:r>
      <w:r w:rsidRPr="00A30C6E">
        <w:rPr>
          <w:rStyle w:val="Emphasis"/>
        </w:rPr>
        <w:t>unequivocal</w:t>
      </w:r>
      <w:r w:rsidRPr="008B4555">
        <w:rPr>
          <w:sz w:val="16"/>
        </w:rPr>
        <w:t>. The A7 countries, along with partners in Europe and around the world, are imposing severe sanctions against the Russian Federation. Sweden and Finland also face direct threats from Russia as the governments of both countries consider closer ties to NATO and even entertain the idea of membership. On 2 March 2022, Russian aircraft violated Swedish air space near Gotland while the Swedish and Finnish defense ministers were meeting on the Swedish island in the Baltic Sea during exercises.</w:t>
      </w:r>
    </w:p>
    <w:p w14:paraId="5759BCDF" w14:textId="77777777" w:rsidR="00A30C6E" w:rsidRPr="0010771E" w:rsidRDefault="00A30C6E" w:rsidP="00A30C6E">
      <w:pPr>
        <w:rPr>
          <w:sz w:val="12"/>
          <w:szCs w:val="12"/>
        </w:rPr>
      </w:pPr>
      <w:r w:rsidRPr="0010771E">
        <w:rPr>
          <w:sz w:val="12"/>
          <w:szCs w:val="12"/>
        </w:rPr>
        <w:t>What is more difficult to explain is the attitude exhibited by some observers in the Arctic Council, for example Germany, that continue to buy gas from Russia, or the People’s Republic of China which continues to be Russia’s most important ally. As of Friday, 4 March 2022, the European Union imports gas worth 250,000 EUR from the Russian Federation – every minute. The price for the cavalier attitude towards Russia at this time is paid by the people of Ukraine. Within the Arctic Council, however, the position of the seven Western countries, the A7, is unanimous. It remains to be seen how the war will affect cross-border cooperation in other fields, but it seems likely that the cuts will be similarly severe (although the support for the regime in Moscow in Europe is not zero, also due to the false information provided by the Russian Federation). For the time being, contacts are being cut.</w:t>
      </w:r>
    </w:p>
    <w:p w14:paraId="72D3472D" w14:textId="77777777" w:rsidR="00A30C6E" w:rsidRPr="008B4555" w:rsidRDefault="00A30C6E" w:rsidP="00A30C6E">
      <w:pPr>
        <w:rPr>
          <w:sz w:val="16"/>
        </w:rPr>
      </w:pPr>
      <w:r w:rsidRPr="008B4555">
        <w:rPr>
          <w:sz w:val="16"/>
        </w:rPr>
        <w:t xml:space="preserve">Accordingly, with the escalation since 24 February 2022, such cooperation in the Arctic has come to a halt, and with every crime committed by Russian forces in Ukraine, a return to the past becomes less likely anytime soon. The evolution of the ongoing COVID-19 pandemic has led to a new normality, one where masks and testing are a matter of self-preservation and politeness towards others, even when not legally required, and 2022 is not a smooth return to the reality of 2019. Something similar is happening with regard to Arctic governance right now. </w:t>
      </w:r>
      <w:r w:rsidRPr="00A30C6E">
        <w:rPr>
          <w:rStyle w:val="StyleUnderline"/>
        </w:rPr>
        <w:t>There is a new reality</w:t>
      </w:r>
      <w:r w:rsidRPr="008B4555">
        <w:rPr>
          <w:sz w:val="16"/>
        </w:rPr>
        <w:t xml:space="preserve">, which is different from the old reality. It is a reality </w:t>
      </w:r>
      <w:r w:rsidRPr="00A30C6E">
        <w:rPr>
          <w:rStyle w:val="StyleUnderline"/>
        </w:rPr>
        <w:t>that allows for cooperation between Arctic States, but in a manner that is different from the times before</w:t>
      </w:r>
      <w:r w:rsidRPr="008B4555">
        <w:rPr>
          <w:sz w:val="16"/>
        </w:rPr>
        <w:t>.</w:t>
      </w:r>
    </w:p>
    <w:p w14:paraId="779128DA" w14:textId="77777777" w:rsidR="00A30C6E" w:rsidRPr="0010771E" w:rsidRDefault="00A30C6E" w:rsidP="00A30C6E">
      <w:pPr>
        <w:rPr>
          <w:sz w:val="12"/>
          <w:szCs w:val="12"/>
        </w:rPr>
      </w:pPr>
      <w:r w:rsidRPr="0010771E">
        <w:rPr>
          <w:sz w:val="12"/>
          <w:szCs w:val="12"/>
        </w:rPr>
        <w:t>This new reality has emerged quickly: as mentioned, the other seven member states of the Arctic Council announced that they would no longer participate in meetings of the Arctic Council that would be held in Russia on Thursday, 3 March 2022. With Russia holding the rotating chairmanship of the Arctic Council until 2023, this indicated a pause until next year. Only one day later, the Arctic Council announced that it is pausing all of its activities. It is not clear for how long this pause will last. As Russia appears to descend into the darkness of dictatorship, it appears possible that the fate of the Arctic Council is similar to that of the League of Nations – only that the process that led to the Arctic Council’s end was significantly faster. The enforced hiatus is a reminder that any organization, be it a formal intergovernmental organization or a forum like the Arctic Council, is only as strong as its members allow it to be.</w:t>
      </w:r>
    </w:p>
    <w:p w14:paraId="2C4DEE60" w14:textId="2E5E6D3A" w:rsidR="00A30C6E" w:rsidRDefault="00A30C6E" w:rsidP="00A30C6E">
      <w:pPr>
        <w:rPr>
          <w:sz w:val="16"/>
        </w:rPr>
      </w:pPr>
      <w:r w:rsidRPr="008B4555">
        <w:rPr>
          <w:sz w:val="16"/>
        </w:rPr>
        <w:t xml:space="preserve">In the case of the Arctic Council, it was enough for one member state to deviate from the foundational idea that international relations are based on rules. By renouncing the faith in the rules-based nature of the international order, the Russian Federation has destroyed the fundament of trust that is necessary for the cooperation on which everybody in the Arctic has come to rely to some degree or another. While the other Arctic states were willing to look away when Russia invaded Ukraine in 2014 and Georgia in 2008, when Grozny was destroyed in 1999, and when Russian agents committed murders in Britain and Germany, it was now impossible to do so. </w:t>
      </w:r>
      <w:r w:rsidRPr="00A30C6E">
        <w:rPr>
          <w:rStyle w:val="StyleUnderline"/>
        </w:rPr>
        <w:t xml:space="preserve">The crimes committed in Ukraine on behalf of the Russian Federation are </w:t>
      </w:r>
      <w:r w:rsidRPr="00A30C6E">
        <w:rPr>
          <w:rStyle w:val="Emphasis"/>
        </w:rPr>
        <w:t>too great and too numerous to ignore</w:t>
      </w:r>
      <w:r w:rsidRPr="008B4555">
        <w:rPr>
          <w:sz w:val="16"/>
        </w:rPr>
        <w:t xml:space="preserve">, and </w:t>
      </w:r>
      <w:r w:rsidRPr="00A30C6E">
        <w:rPr>
          <w:rStyle w:val="StyleUnderline"/>
        </w:rPr>
        <w:t xml:space="preserve">the decision by Western countries to cut the ties to Russia was bound to affect </w:t>
      </w:r>
      <w:r w:rsidRPr="00A30C6E">
        <w:rPr>
          <w:rStyle w:val="Emphasis"/>
        </w:rPr>
        <w:t>coop</w:t>
      </w:r>
      <w:r w:rsidRPr="00A30C6E">
        <w:rPr>
          <w:rStyle w:val="StyleUnderline"/>
        </w:rPr>
        <w:t>eration in the Arctic Council as well</w:t>
      </w:r>
      <w:r w:rsidRPr="008B4555">
        <w:rPr>
          <w:sz w:val="16"/>
        </w:rPr>
        <w:t>, although the speed and severity with which the Arctic Council practically imploded will have surprised many.</w:t>
      </w:r>
    </w:p>
    <w:p w14:paraId="06A3F206" w14:textId="77777777" w:rsidR="003110DE" w:rsidRDefault="003110DE" w:rsidP="003110DE">
      <w:pPr>
        <w:pStyle w:val="Heading4"/>
      </w:pPr>
      <w:r>
        <w:t>Moral obligation to shun</w:t>
      </w:r>
    </w:p>
    <w:p w14:paraId="5A8881DB" w14:textId="77777777" w:rsidR="003110DE" w:rsidRPr="003110DE" w:rsidRDefault="003110DE" w:rsidP="003110DE">
      <w:r>
        <w:t xml:space="preserve">Eric H. </w:t>
      </w:r>
      <w:r w:rsidRPr="003110DE">
        <w:rPr>
          <w:rStyle w:val="Style13ptBold"/>
        </w:rPr>
        <w:t>Beversluis 89</w:t>
      </w:r>
      <w:r>
        <w:t>, Associate Professor of Economics at Aquinas College, Ph.D. in Philosophy from Northwestern University, “On Shunning Undesirable Regimes: Ethics and Economic Sanctions,” Public Affairs Quarterly, Vol. 3, No. 2, April 1989, accessed 07-15-2025, https://www.jstor.org/stable/40435708, DG</w:t>
      </w:r>
    </w:p>
    <w:p w14:paraId="41EA98CF" w14:textId="77777777" w:rsidR="003110DE" w:rsidRPr="003110DE" w:rsidRDefault="003110DE" w:rsidP="003110DE">
      <w:pPr>
        <w:rPr>
          <w:sz w:val="16"/>
        </w:rPr>
      </w:pPr>
      <w:r w:rsidRPr="003110DE">
        <w:rPr>
          <w:sz w:val="16"/>
        </w:rPr>
        <w:t xml:space="preserve">We find the answer when we note that there is another "level" of moral duties. When Galtung speaks of "reinforcing . . . morality," he has identified a duty that goes beyound specific acts of respecting people's rights. The argument goes like this: </w:t>
      </w:r>
      <w:r w:rsidRPr="00EB3D9E">
        <w:rPr>
          <w:rStyle w:val="StyleUnderline"/>
        </w:rPr>
        <w:t>There is more involved in respecting the rights of others than not violating them by one's actions</w:t>
      </w:r>
      <w:r w:rsidRPr="003110DE">
        <w:rPr>
          <w:sz w:val="16"/>
        </w:rPr>
        <w:t xml:space="preserve">. For </w:t>
      </w:r>
      <w:r w:rsidRPr="00EB3D9E">
        <w:rPr>
          <w:rStyle w:val="StyleUnderline"/>
        </w:rPr>
        <w:t>if there is</w:t>
      </w:r>
      <w:r w:rsidRPr="003110DE">
        <w:rPr>
          <w:sz w:val="16"/>
        </w:rPr>
        <w:t xml:space="preserve"> such a thing as </w:t>
      </w:r>
      <w:r w:rsidRPr="00EB3D9E">
        <w:rPr>
          <w:rStyle w:val="StyleUnderline"/>
        </w:rPr>
        <w:t xml:space="preserve">a moral order, which unites people in a moral community, then </w:t>
      </w:r>
      <w:r w:rsidRPr="00EB3D9E">
        <w:rPr>
          <w:rStyle w:val="Emphasis"/>
        </w:rPr>
        <w:t>surely one has a duty</w:t>
      </w:r>
      <w:r w:rsidRPr="003110DE">
        <w:rPr>
          <w:sz w:val="16"/>
        </w:rPr>
        <w:t xml:space="preserve"> (at least </w:t>
      </w:r>
      <w:r w:rsidRPr="00EB3D9E">
        <w:rPr>
          <w:rStyle w:val="Emphasis"/>
        </w:rPr>
        <w:t>prima facie</w:t>
      </w:r>
      <w:r w:rsidRPr="003110DE">
        <w:rPr>
          <w:sz w:val="16"/>
        </w:rPr>
        <w:t xml:space="preserve">) not only to avoid violating the rights of others with one's actions but also </w:t>
      </w:r>
      <w:r w:rsidRPr="00EB3D9E">
        <w:rPr>
          <w:rStyle w:val="Emphasis"/>
        </w:rPr>
        <w:t>to support that moral order</w:t>
      </w:r>
      <w:r w:rsidRPr="003110DE">
        <w:rPr>
          <w:sz w:val="16"/>
        </w:rPr>
        <w:t>.</w:t>
      </w:r>
    </w:p>
    <w:p w14:paraId="5FF50667" w14:textId="77777777" w:rsidR="003110DE" w:rsidRPr="003110DE" w:rsidRDefault="003110DE" w:rsidP="003110DE">
      <w:pPr>
        <w:rPr>
          <w:sz w:val="16"/>
        </w:rPr>
      </w:pPr>
      <w:r w:rsidRPr="003110DE">
        <w:rPr>
          <w:sz w:val="16"/>
        </w:rPr>
        <w:t xml:space="preserve">Consider that </w:t>
      </w:r>
      <w:r w:rsidRPr="00EB3D9E">
        <w:rPr>
          <w:rStyle w:val="StyleUnderline"/>
        </w:rPr>
        <w:t>the moral order</w:t>
      </w:r>
      <w:r w:rsidRPr="003110DE">
        <w:rPr>
          <w:sz w:val="16"/>
        </w:rPr>
        <w:t xml:space="preserve"> itself </w:t>
      </w:r>
      <w:r w:rsidRPr="00EB3D9E">
        <w:rPr>
          <w:rStyle w:val="StyleUnderline"/>
        </w:rPr>
        <w:t>contributes</w:t>
      </w:r>
      <w:r w:rsidRPr="003110DE">
        <w:rPr>
          <w:sz w:val="16"/>
        </w:rPr>
        <w:t xml:space="preserve"> significantly </w:t>
      </w:r>
      <w:r w:rsidRPr="00EB3D9E">
        <w:rPr>
          <w:rStyle w:val="StyleUnderline"/>
        </w:rPr>
        <w:t>to people's rights being respected</w:t>
      </w:r>
      <w:r w:rsidRPr="003110DE">
        <w:rPr>
          <w:sz w:val="16"/>
        </w:rPr>
        <w:t xml:space="preserve">. It does so </w:t>
      </w:r>
      <w:r w:rsidRPr="00EB3D9E">
        <w:rPr>
          <w:rStyle w:val="StyleUnderline"/>
        </w:rPr>
        <w:t>by encouraging and reinforcing moral behavior and</w:t>
      </w:r>
      <w:r w:rsidRPr="003110DE">
        <w:rPr>
          <w:sz w:val="16"/>
        </w:rPr>
        <w:t xml:space="preserve"> by </w:t>
      </w:r>
      <w:r w:rsidRPr="00EB3D9E">
        <w:rPr>
          <w:rStyle w:val="StyleUnderline"/>
        </w:rPr>
        <w:t>discouraging and sanctioning immoral behavior</w:t>
      </w:r>
      <w:r w:rsidRPr="003110DE">
        <w:rPr>
          <w:sz w:val="16"/>
        </w:rPr>
        <w:t xml:space="preserve">. In this moral community people mutually reinforce each other's moral behavior and thus raise the overall level of morality. </w:t>
      </w:r>
      <w:r w:rsidRPr="00EB3D9E">
        <w:rPr>
          <w:rStyle w:val="StyleUnderline"/>
        </w:rPr>
        <w:t>Were this</w:t>
      </w:r>
      <w:r w:rsidRPr="003110DE">
        <w:rPr>
          <w:sz w:val="16"/>
        </w:rPr>
        <w:t xml:space="preserve"> moral order </w:t>
      </w:r>
      <w:r w:rsidRPr="00EB3D9E">
        <w:rPr>
          <w:rStyle w:val="StyleUnderline"/>
        </w:rPr>
        <w:t>to disintegrate</w:t>
      </w:r>
      <w:r w:rsidRPr="003110DE">
        <w:rPr>
          <w:sz w:val="16"/>
        </w:rPr>
        <w:t xml:space="preserve">, were people to stop reinforcing each other's moral behavior, </w:t>
      </w:r>
      <w:r w:rsidRPr="00EB3D9E">
        <w:rPr>
          <w:rStyle w:val="StyleUnderline"/>
        </w:rPr>
        <w:t>there would be much more violation of people's rights</w:t>
      </w:r>
      <w:r w:rsidRPr="003110DE">
        <w:rPr>
          <w:sz w:val="16"/>
        </w:rPr>
        <w:t xml:space="preserve">. Thus to the extent that behavior affects the moral order, it indirectly affects people's rights. And </w:t>
      </w:r>
      <w:r w:rsidRPr="00EB3D9E">
        <w:rPr>
          <w:rStyle w:val="StyleUnderline"/>
        </w:rPr>
        <w:t>this is where shunning fits in</w:t>
      </w:r>
      <w:r w:rsidRPr="003110DE">
        <w:rPr>
          <w:sz w:val="16"/>
        </w:rPr>
        <w:t>.</w:t>
      </w:r>
    </w:p>
    <w:p w14:paraId="56038904" w14:textId="77777777" w:rsidR="003110DE" w:rsidRPr="003110DE" w:rsidRDefault="003110DE" w:rsidP="003110DE">
      <w:pPr>
        <w:rPr>
          <w:sz w:val="16"/>
        </w:rPr>
      </w:pPr>
      <w:r w:rsidRPr="00EB3D9E">
        <w:rPr>
          <w:rStyle w:val="StyleUnderline"/>
        </w:rPr>
        <w:t xml:space="preserve">Certain types of behavior constitute a </w:t>
      </w:r>
      <w:r w:rsidRPr="00EB3D9E">
        <w:rPr>
          <w:rStyle w:val="Emphasis"/>
        </w:rPr>
        <w:t>direct attack on the moral order</w:t>
      </w:r>
      <w:r w:rsidRPr="00EB3D9E">
        <w:rPr>
          <w:rStyle w:val="StyleUnderline"/>
        </w:rPr>
        <w:t xml:space="preserve">. When the violation of human rights is </w:t>
      </w:r>
      <w:r w:rsidRPr="00EB3D9E">
        <w:rPr>
          <w:rStyle w:val="Emphasis"/>
        </w:rPr>
        <w:t>flagrant, willful, and persistent</w:t>
      </w:r>
      <w:r w:rsidRPr="00EB3D9E">
        <w:rPr>
          <w:rStyle w:val="StyleUnderline"/>
        </w:rPr>
        <w:t>, the offender is</w:t>
      </w:r>
      <w:r w:rsidRPr="003110DE">
        <w:rPr>
          <w:sz w:val="16"/>
        </w:rPr>
        <w:t xml:space="preserve">, as it were, </w:t>
      </w:r>
      <w:r w:rsidRPr="00EB3D9E">
        <w:rPr>
          <w:rStyle w:val="StyleUnderline"/>
        </w:rPr>
        <w:t xml:space="preserve">thumbing her nose at the moral order, </w:t>
      </w:r>
      <w:r w:rsidRPr="00EB3D9E">
        <w:rPr>
          <w:rStyle w:val="Emphasis"/>
        </w:rPr>
        <w:t>publicly rejecting it as binding</w:t>
      </w:r>
      <w:r w:rsidRPr="003110DE">
        <w:rPr>
          <w:sz w:val="16"/>
        </w:rPr>
        <w:t xml:space="preserve"> her behavior. Clearly such behavior, if tolerated by society, will weaken and perhaps eventually undermine altogether the moral order. Let us look briefly at those three conditions which turn immoral behavior into an attack on the moral order.</w:t>
      </w:r>
    </w:p>
    <w:p w14:paraId="60AC31FF" w14:textId="77777777" w:rsidR="003110DE" w:rsidRPr="003110DE" w:rsidRDefault="003110DE" w:rsidP="003110DE">
      <w:pPr>
        <w:rPr>
          <w:sz w:val="16"/>
        </w:rPr>
      </w:pPr>
      <w:r w:rsidRPr="003110DE">
        <w:rPr>
          <w:sz w:val="16"/>
        </w:rPr>
        <w:t xml:space="preserve">An immoral action is flagrant if it is "extremely or deliberately conspicuous; notorious, shocking." Etymologically the word means "burning" or "blazing." The definition of shunning implies therefore that those </w:t>
      </w:r>
      <w:r w:rsidRPr="00EB3D9E">
        <w:rPr>
          <w:rStyle w:val="StyleUnderline"/>
        </w:rPr>
        <w:t xml:space="preserve">offenses require shunning which are </w:t>
      </w:r>
      <w:r w:rsidRPr="00EB3D9E">
        <w:rPr>
          <w:rStyle w:val="Emphasis"/>
        </w:rPr>
        <w:t>shameless</w:t>
      </w:r>
      <w:r w:rsidRPr="00EB3D9E">
        <w:rPr>
          <w:rStyle w:val="StyleUnderline"/>
        </w:rPr>
        <w:t xml:space="preserve"> or </w:t>
      </w:r>
      <w:r w:rsidRPr="00EB3D9E">
        <w:rPr>
          <w:rStyle w:val="Emphasis"/>
        </w:rPr>
        <w:t>indiscreet</w:t>
      </w:r>
      <w:r w:rsidRPr="00EB3D9E">
        <w:rPr>
          <w:rStyle w:val="StyleUnderline"/>
        </w:rPr>
        <w:t>, which the person makes no effort to hide and no good-faith effort to excuse. Such actions</w:t>
      </w:r>
      <w:r w:rsidRPr="003110DE">
        <w:rPr>
          <w:sz w:val="16"/>
        </w:rPr>
        <w:t xml:space="preserve"> "</w:t>
      </w:r>
      <w:r w:rsidRPr="00EB3D9E">
        <w:rPr>
          <w:rStyle w:val="Emphasis"/>
        </w:rPr>
        <w:t>blaze forth</w:t>
      </w:r>
      <w:r w:rsidRPr="003110DE">
        <w:rPr>
          <w:sz w:val="16"/>
        </w:rPr>
        <w:t xml:space="preserve">" </w:t>
      </w:r>
      <w:r w:rsidRPr="00EB3D9E">
        <w:rPr>
          <w:rStyle w:val="Emphasis"/>
        </w:rPr>
        <w:t>as an attack on the moral order</w:t>
      </w:r>
      <w:r w:rsidRPr="003110DE">
        <w:rPr>
          <w:sz w:val="16"/>
        </w:rPr>
        <w:t xml:space="preserve">. But </w:t>
      </w:r>
      <w:r w:rsidRPr="00EB3D9E">
        <w:rPr>
          <w:rStyle w:val="StyleUnderline"/>
        </w:rPr>
        <w:t>to merit shunning the action must</w:t>
      </w:r>
      <w:r w:rsidRPr="003110DE">
        <w:rPr>
          <w:sz w:val="16"/>
        </w:rPr>
        <w:t xml:space="preserve"> also </w:t>
      </w:r>
      <w:r w:rsidRPr="00EB3D9E">
        <w:rPr>
          <w:rStyle w:val="StyleUnderline"/>
        </w:rPr>
        <w:t>be willful and persistent. We do not consider the</w:t>
      </w:r>
      <w:r w:rsidRPr="003110DE">
        <w:rPr>
          <w:sz w:val="16"/>
        </w:rPr>
        <w:t xml:space="preserve"> actions of the "backslider," the weak-willed, the </w:t>
      </w:r>
      <w:r w:rsidRPr="00EB3D9E">
        <w:rPr>
          <w:rStyle w:val="StyleUnderline"/>
        </w:rPr>
        <w:t>one-time offender</w:t>
      </w:r>
      <w:r w:rsidRPr="003110DE">
        <w:rPr>
          <w:sz w:val="16"/>
        </w:rPr>
        <w:t xml:space="preserve"> to be challenges the repeat offender, the unrepentent sinner, the cold-blooded violator morality whose behavior demands that others publicly reaffirm the moral order. </w:t>
      </w:r>
      <w:r w:rsidRPr="00EB3D9E">
        <w:rPr>
          <w:rStyle w:val="StyleUnderline"/>
        </w:rPr>
        <w:t>When someone flagrantly, willfully, and repeatedly violates the moral order, those who believe in the moral order</w:t>
      </w:r>
      <w:r w:rsidRPr="003110DE">
        <w:rPr>
          <w:sz w:val="16"/>
        </w:rPr>
        <w:t xml:space="preserve">, the members of the moral community, </w:t>
      </w:r>
      <w:r w:rsidRPr="00EB3D9E">
        <w:rPr>
          <w:rStyle w:val="StyleUnderline"/>
        </w:rPr>
        <w:t xml:space="preserve">must respond in a way that </w:t>
      </w:r>
      <w:r w:rsidRPr="00EB3D9E">
        <w:rPr>
          <w:rStyle w:val="Emphasis"/>
        </w:rPr>
        <w:t>reaffirms the legitimacy of that moral order</w:t>
      </w:r>
      <w:r w:rsidRPr="003110DE">
        <w:rPr>
          <w:sz w:val="16"/>
        </w:rPr>
        <w:t>. How does shunning do this?</w:t>
      </w:r>
    </w:p>
    <w:p w14:paraId="4906F1C8" w14:textId="77777777" w:rsidR="003110DE" w:rsidRPr="003110DE" w:rsidRDefault="003110DE" w:rsidP="003110DE">
      <w:pPr>
        <w:rPr>
          <w:sz w:val="16"/>
        </w:rPr>
      </w:pPr>
      <w:r w:rsidRPr="003110DE">
        <w:rPr>
          <w:sz w:val="16"/>
        </w:rPr>
        <w:t xml:space="preserve">First, </w:t>
      </w:r>
      <w:r w:rsidRPr="00EB3D9E">
        <w:rPr>
          <w:rStyle w:val="StyleUnderline"/>
        </w:rPr>
        <w:t>by refusing publicly to have to do with such a person one announces support for the moral order and backs up the announcement with action. This</w:t>
      </w:r>
      <w:r w:rsidRPr="003110DE">
        <w:rPr>
          <w:sz w:val="16"/>
        </w:rPr>
        <w:t xml:space="preserve"> action </w:t>
      </w:r>
      <w:r w:rsidRPr="00EB3D9E">
        <w:rPr>
          <w:rStyle w:val="StyleUnderline"/>
        </w:rPr>
        <w:t xml:space="preserve">reinforces the </w:t>
      </w:r>
      <w:r w:rsidRPr="003110DE">
        <w:rPr>
          <w:rStyle w:val="StyleUnderline"/>
        </w:rPr>
        <w:t>commitment to the moral order</w:t>
      </w:r>
      <w:r w:rsidRPr="003110DE">
        <w:rPr>
          <w:sz w:val="16"/>
        </w:rPr>
        <w:t xml:space="preserve"> both </w:t>
      </w:r>
      <w:r w:rsidRPr="003110DE">
        <w:rPr>
          <w:rStyle w:val="StyleUnderline"/>
        </w:rPr>
        <w:t>of the shunner and</w:t>
      </w:r>
      <w:r w:rsidRPr="003110DE">
        <w:rPr>
          <w:sz w:val="16"/>
        </w:rPr>
        <w:t xml:space="preserve"> of the </w:t>
      </w:r>
      <w:r w:rsidRPr="003110DE">
        <w:rPr>
          <w:rStyle w:val="StyleUnderline"/>
        </w:rPr>
        <w:t>other members of the community</w:t>
      </w:r>
      <w:r w:rsidRPr="003110DE">
        <w:rPr>
          <w:sz w:val="16"/>
        </w:rPr>
        <w:t>. (Secretary of State Shultz in effect made this argument in his call for international sanctions on Libya in the early days of 1986.)</w:t>
      </w:r>
    </w:p>
    <w:p w14:paraId="2A765FF2" w14:textId="77777777" w:rsidR="003110DE" w:rsidRPr="003110DE" w:rsidRDefault="003110DE" w:rsidP="003110DE">
      <w:pPr>
        <w:rPr>
          <w:sz w:val="16"/>
        </w:rPr>
      </w:pPr>
      <w:r w:rsidRPr="003110DE">
        <w:rPr>
          <w:sz w:val="16"/>
        </w:rPr>
        <w:t xml:space="preserve">Further, </w:t>
      </w:r>
      <w:r w:rsidRPr="003110DE">
        <w:rPr>
          <w:rStyle w:val="StyleUnderline"/>
        </w:rPr>
        <w:t xml:space="preserve">shunning may </w:t>
      </w:r>
      <w:r w:rsidRPr="003110DE">
        <w:rPr>
          <w:rStyle w:val="Emphasis"/>
        </w:rPr>
        <w:t>have a moral effect on the shunned person</w:t>
      </w:r>
      <w:r w:rsidRPr="003110DE">
        <w:rPr>
          <w:rStyle w:val="StyleUnderline"/>
        </w:rPr>
        <w:t>, even if the direct impact is not adequate</w:t>
      </w:r>
      <w:r w:rsidRPr="003110DE">
        <w:rPr>
          <w:sz w:val="16"/>
        </w:rPr>
        <w:t xml:space="preserve"> to change the immoral behavior. If the shunned person thinks of herself as part of the moral community, </w:t>
      </w:r>
      <w:r w:rsidRPr="003110DE">
        <w:rPr>
          <w:rStyle w:val="StyleUnderline"/>
        </w:rPr>
        <w:t>shunning may</w:t>
      </w:r>
      <w:r w:rsidRPr="003110DE">
        <w:rPr>
          <w:sz w:val="16"/>
        </w:rPr>
        <w:t xml:space="preserve"> well </w:t>
      </w:r>
      <w:r w:rsidRPr="003110DE">
        <w:rPr>
          <w:rStyle w:val="StyleUnderline"/>
        </w:rPr>
        <w:t>make clear</w:t>
      </w:r>
      <w:r w:rsidRPr="003110DE">
        <w:rPr>
          <w:sz w:val="16"/>
        </w:rPr>
        <w:t xml:space="preserve"> to her that </w:t>
      </w:r>
      <w:r w:rsidRPr="003110DE">
        <w:rPr>
          <w:rStyle w:val="StyleUnderline"/>
        </w:rPr>
        <w:t>she is</w:t>
      </w:r>
      <w:r w:rsidRPr="003110DE">
        <w:rPr>
          <w:sz w:val="16"/>
        </w:rPr>
        <w:t xml:space="preserve">, in fact, </w:t>
      </w:r>
      <w:r w:rsidRPr="003110DE">
        <w:rPr>
          <w:rStyle w:val="StyleUnderline"/>
        </w:rPr>
        <w:t>removing herself from that community</w:t>
      </w:r>
      <w:r w:rsidRPr="003110DE">
        <w:rPr>
          <w:sz w:val="16"/>
        </w:rPr>
        <w:t xml:space="preserve"> by the behavior in question. Thus </w:t>
      </w:r>
      <w:r w:rsidRPr="003110DE">
        <w:rPr>
          <w:rStyle w:val="StyleUnderline"/>
        </w:rPr>
        <w:t xml:space="preserve">shunning may achieve by </w:t>
      </w:r>
      <w:r w:rsidRPr="003110DE">
        <w:rPr>
          <w:rStyle w:val="Emphasis"/>
        </w:rPr>
        <w:t>moral suasion</w:t>
      </w:r>
      <w:r w:rsidRPr="003110DE">
        <w:rPr>
          <w:rStyle w:val="StyleUnderline"/>
        </w:rPr>
        <w:t xml:space="preserve"> what cannot be achieved by</w:t>
      </w:r>
      <w:r w:rsidRPr="003110DE">
        <w:rPr>
          <w:sz w:val="16"/>
        </w:rPr>
        <w:t xml:space="preserve"> "</w:t>
      </w:r>
      <w:r w:rsidRPr="003110DE">
        <w:rPr>
          <w:rStyle w:val="StyleUnderline"/>
        </w:rPr>
        <w:t>force</w:t>
      </w:r>
      <w:r w:rsidRPr="003110DE">
        <w:rPr>
          <w:sz w:val="16"/>
        </w:rPr>
        <w:t>."</w:t>
      </w:r>
    </w:p>
    <w:p w14:paraId="1A4B9C09" w14:textId="77777777" w:rsidR="003110DE" w:rsidRDefault="003110DE" w:rsidP="003110DE">
      <w:pPr>
        <w:rPr>
          <w:sz w:val="16"/>
        </w:rPr>
      </w:pPr>
      <w:r w:rsidRPr="003110DE">
        <w:rPr>
          <w:sz w:val="16"/>
        </w:rPr>
        <w:t xml:space="preserve">Finally, </w:t>
      </w:r>
      <w:r w:rsidRPr="003110DE">
        <w:rPr>
          <w:rStyle w:val="StyleUnderline"/>
        </w:rPr>
        <w:t>shunning may be a form of punishment</w:t>
      </w:r>
      <w:r w:rsidRPr="003110DE">
        <w:rPr>
          <w:sz w:val="16"/>
        </w:rPr>
        <w:t xml:space="preserve">, of moral sanction, </w:t>
      </w:r>
      <w:r w:rsidRPr="003110DE">
        <w:rPr>
          <w:rStyle w:val="StyleUnderline"/>
        </w:rPr>
        <w:t xml:space="preserve">whose appropriateness </w:t>
      </w:r>
      <w:r w:rsidRPr="003110DE">
        <w:rPr>
          <w:rStyle w:val="Emphasis"/>
        </w:rPr>
        <w:t>depends not on whether it will change the person's behavior, but on whether he deserves the punishement for violating the moral order</w:t>
      </w:r>
      <w:r w:rsidRPr="003110DE">
        <w:rPr>
          <w:rStyle w:val="StyleUnderline"/>
        </w:rPr>
        <w:t>. Punishment</w:t>
      </w:r>
      <w:r w:rsidRPr="003110DE">
        <w:rPr>
          <w:sz w:val="16"/>
        </w:rPr>
        <w:t xml:space="preserve"> than </w:t>
      </w:r>
      <w:r w:rsidRPr="003110DE">
        <w:rPr>
          <w:rStyle w:val="StyleUnderline"/>
        </w:rPr>
        <w:t>can be viewed as a way of maintaining</w:t>
      </w:r>
      <w:r w:rsidRPr="003110DE">
        <w:rPr>
          <w:sz w:val="16"/>
        </w:rPr>
        <w:t xml:space="preserve"> the moral </w:t>
      </w:r>
      <w:r w:rsidRPr="003110DE">
        <w:rPr>
          <w:rStyle w:val="StyleUnderline"/>
        </w:rPr>
        <w:t>order</w:t>
      </w:r>
      <w:r w:rsidRPr="003110DE">
        <w:rPr>
          <w:sz w:val="16"/>
        </w:rPr>
        <w:t xml:space="preserve">, of "purifying the community" </w:t>
      </w:r>
      <w:r w:rsidRPr="003110DE">
        <w:rPr>
          <w:rStyle w:val="StyleUnderline"/>
        </w:rPr>
        <w:t>after it has been made</w:t>
      </w:r>
      <w:r w:rsidRPr="003110DE">
        <w:rPr>
          <w:sz w:val="16"/>
        </w:rPr>
        <w:t xml:space="preserve"> "</w:t>
      </w:r>
      <w:r w:rsidRPr="003110DE">
        <w:rPr>
          <w:rStyle w:val="Emphasis"/>
        </w:rPr>
        <w:t>unclean</w:t>
      </w:r>
      <w:r w:rsidRPr="003110DE">
        <w:rPr>
          <w:sz w:val="16"/>
        </w:rPr>
        <w:t>," as ancient communities might have put it.</w:t>
      </w:r>
    </w:p>
    <w:p w14:paraId="4F120EF3" w14:textId="467F92DA" w:rsidR="00FF1D52" w:rsidRPr="00FF1D52" w:rsidRDefault="00FF1D52" w:rsidP="00FF1D52">
      <w:pPr>
        <w:pStyle w:val="Heading2"/>
      </w:pPr>
      <w:r>
        <w:t>Impact</w:t>
      </w:r>
    </w:p>
    <w:p w14:paraId="2DD2D871" w14:textId="0EDB2C28" w:rsidR="003457A3" w:rsidRDefault="003457A3" w:rsidP="003457A3">
      <w:pPr>
        <w:pStyle w:val="Heading3"/>
      </w:pPr>
      <w:r>
        <w:t>Impact---2NC</w:t>
      </w:r>
    </w:p>
    <w:p w14:paraId="0120C00B" w14:textId="5B2D510D" w:rsidR="003457A3" w:rsidRDefault="003457A3" w:rsidP="003457A3">
      <w:pPr>
        <w:pStyle w:val="Heading4"/>
      </w:pPr>
      <w:r>
        <w:t xml:space="preserve">Default to </w:t>
      </w:r>
      <w:r>
        <w:rPr>
          <w:u w:val="single"/>
        </w:rPr>
        <w:t>dutiful ethics</w:t>
      </w:r>
      <w:r>
        <w:t>---utilitarianism can’t account for moral intuition nor why we feel responsible for the past.</w:t>
      </w:r>
    </w:p>
    <w:p w14:paraId="60741619" w14:textId="77777777" w:rsidR="003457A3" w:rsidRPr="00706191" w:rsidRDefault="003457A3" w:rsidP="003457A3">
      <w:r>
        <w:t xml:space="preserve">Clifford G. </w:t>
      </w:r>
      <w:r w:rsidRPr="00706191">
        <w:rPr>
          <w:rStyle w:val="Style13ptBold"/>
        </w:rPr>
        <w:t>Christians 7</w:t>
      </w:r>
      <w:r>
        <w:t>, Professor of Communications at the University of Illinois Urbana-Champaign, Ph.D. in Communications from the University of Illinois Urbana-Champaign, “Utilitarianism in Media Ethics and Its Discontents,” Journal of Mass Media Ethics, Vol. 22, No. 2-3, 2007, accessed 07-15-2025, https://doi.org/10.1080/08900520701315640, DG</w:t>
      </w:r>
    </w:p>
    <w:p w14:paraId="6080AE73" w14:textId="77777777" w:rsidR="003457A3" w:rsidRPr="00706191" w:rsidRDefault="003457A3" w:rsidP="003457A3">
      <w:pPr>
        <w:rPr>
          <w:sz w:val="16"/>
        </w:rPr>
      </w:pPr>
      <w:r w:rsidRPr="00097D3C">
        <w:rPr>
          <w:rStyle w:val="StyleUnderline"/>
        </w:rPr>
        <w:t xml:space="preserve">Utilitarian ethics has </w:t>
      </w:r>
      <w:r w:rsidRPr="00097D3C">
        <w:rPr>
          <w:rStyle w:val="Emphasis"/>
        </w:rPr>
        <w:t>major weaknesses</w:t>
      </w:r>
      <w:r w:rsidRPr="00706191">
        <w:rPr>
          <w:sz w:val="16"/>
        </w:rPr>
        <w:t xml:space="preserve">, despite its democratic appeal. </w:t>
      </w:r>
      <w:r w:rsidRPr="00097D3C">
        <w:rPr>
          <w:rStyle w:val="StyleUnderline"/>
        </w:rPr>
        <w:t xml:space="preserve">It depends on assessing the consequences accurately, when in everyday affairs the results of our choices are </w:t>
      </w:r>
      <w:r w:rsidRPr="00097D3C">
        <w:rPr>
          <w:rStyle w:val="Emphasis"/>
        </w:rPr>
        <w:t>often unknown</w:t>
      </w:r>
      <w:r w:rsidRPr="00706191">
        <w:rPr>
          <w:sz w:val="16"/>
        </w:rPr>
        <w:t xml:space="preserve">, at least in the long term. Blogging is a revolution in journalism at present, but how can we calculate all the changes even a decade from now? The short-term benefits of exposing corruption in a political campaign may be offset by long-term negative consequences—public hostility to an overly aggressive press. </w:t>
      </w:r>
      <w:r w:rsidRPr="00097D3C">
        <w:rPr>
          <w:rStyle w:val="StyleUnderline"/>
        </w:rPr>
        <w:t>The results are</w:t>
      </w:r>
      <w:r w:rsidRPr="00706191">
        <w:rPr>
          <w:sz w:val="16"/>
        </w:rPr>
        <w:t xml:space="preserve"> frequently </w:t>
      </w:r>
      <w:r w:rsidRPr="00097D3C">
        <w:rPr>
          <w:rStyle w:val="StyleUnderline"/>
        </w:rPr>
        <w:t>complicated and intertwined</w:t>
      </w:r>
      <w:r w:rsidRPr="00706191">
        <w:rPr>
          <w:sz w:val="16"/>
        </w:rPr>
        <w:t xml:space="preserve"> so that </w:t>
      </w:r>
      <w:r w:rsidRPr="00097D3C">
        <w:rPr>
          <w:rStyle w:val="StyleUnderline"/>
        </w:rPr>
        <w:t>a theory staking itself on results</w:t>
      </w:r>
      <w:r w:rsidRPr="00706191">
        <w:rPr>
          <w:sz w:val="16"/>
        </w:rPr>
        <w:t xml:space="preserve"> often </w:t>
      </w:r>
      <w:r w:rsidRPr="00097D3C">
        <w:rPr>
          <w:rStyle w:val="Emphasis"/>
        </w:rPr>
        <w:t>does not provide adequate guidelines</w:t>
      </w:r>
      <w:r w:rsidRPr="00097D3C">
        <w:rPr>
          <w:rStyle w:val="StyleUnderline"/>
        </w:rPr>
        <w:t xml:space="preserve"> for morally acceptable action</w:t>
      </w:r>
      <w:r w:rsidRPr="00706191">
        <w:rPr>
          <w:sz w:val="16"/>
        </w:rPr>
        <w:t>.</w:t>
      </w:r>
    </w:p>
    <w:p w14:paraId="43B15043" w14:textId="77777777" w:rsidR="003457A3" w:rsidRPr="00097D3C" w:rsidRDefault="003457A3" w:rsidP="003457A3">
      <w:pPr>
        <w:rPr>
          <w:rStyle w:val="StyleUnderline"/>
        </w:rPr>
      </w:pPr>
      <w:r w:rsidRPr="00706191">
        <w:rPr>
          <w:sz w:val="16"/>
        </w:rPr>
        <w:t xml:space="preserve">Among moral philosophers, the most influential critique of utilitarianism has been developed by W. David Ross.9 Ross argued against the utilitarian claim that others are morally significant to us only when our actions impact them pro or con (1930, pp. 17–21).10 We usually find ourselves confronting more than one moral claim at the same time in- volving different ethical principles. </w:t>
      </w:r>
      <w:r w:rsidRPr="00097D3C">
        <w:rPr>
          <w:rStyle w:val="StyleUnderline"/>
        </w:rPr>
        <w:t>Asking only what produces the most good is too limiting</w:t>
      </w:r>
      <w:r w:rsidRPr="00706191">
        <w:rPr>
          <w:sz w:val="16"/>
        </w:rPr>
        <w:t xml:space="preserve">. It does not cover the ordinary range of human relationships and circumstances. People recognize promise keeping, equal distribution, nonviolence, and preventing injury as moral principles. In various situations any of them might be the most stringent. </w:t>
      </w:r>
      <w:r w:rsidRPr="00097D3C">
        <w:rPr>
          <w:rStyle w:val="StyleUnderline"/>
        </w:rPr>
        <w:t>Ordinary moral sensitivities suggest</w:t>
      </w:r>
      <w:r w:rsidRPr="00706191">
        <w:rPr>
          <w:sz w:val="16"/>
        </w:rPr>
        <w:t xml:space="preserve"> that </w:t>
      </w:r>
      <w:r w:rsidRPr="00097D3C">
        <w:rPr>
          <w:rStyle w:val="StyleUnderline"/>
        </w:rPr>
        <w:t>when someone</w:t>
      </w:r>
    </w:p>
    <w:p w14:paraId="0460F60E" w14:textId="77777777" w:rsidR="003457A3" w:rsidRPr="00706191" w:rsidRDefault="003457A3" w:rsidP="003457A3">
      <w:pPr>
        <w:ind w:left="720"/>
        <w:rPr>
          <w:sz w:val="16"/>
        </w:rPr>
      </w:pPr>
      <w:r w:rsidRPr="00097D3C">
        <w:rPr>
          <w:rStyle w:val="StyleUnderline"/>
        </w:rPr>
        <w:t>fulfills a promise</w:t>
      </w:r>
      <w:r w:rsidRPr="00706191">
        <w:rPr>
          <w:sz w:val="16"/>
        </w:rPr>
        <w:t xml:space="preserve"> because he thinks he ought to do so, it seems clear that </w:t>
      </w:r>
      <w:r w:rsidRPr="00097D3C">
        <w:rPr>
          <w:rStyle w:val="StyleUnderline"/>
        </w:rPr>
        <w:t>he does so with no thought of its total consequences</w:t>
      </w:r>
      <w:r w:rsidRPr="00706191">
        <w:rPr>
          <w:sz w:val="16"/>
        </w:rPr>
        <w:t xml:space="preserve">…. </w:t>
      </w:r>
      <w:r w:rsidRPr="00097D3C">
        <w:rPr>
          <w:rStyle w:val="StyleUnderline"/>
        </w:rPr>
        <w:t xml:space="preserve">What makes him think it’s right to act in a certain way is </w:t>
      </w:r>
      <w:r w:rsidRPr="00706191">
        <w:rPr>
          <w:sz w:val="16"/>
        </w:rPr>
        <w:t xml:space="preserve">the fact </w:t>
      </w:r>
      <w:r w:rsidRPr="00097D3C">
        <w:rPr>
          <w:rStyle w:val="StyleUnderline"/>
        </w:rPr>
        <w:t>that he</w:t>
      </w:r>
      <w:r w:rsidRPr="00706191">
        <w:rPr>
          <w:sz w:val="16"/>
        </w:rPr>
        <w:t xml:space="preserve"> has </w:t>
      </w:r>
      <w:r w:rsidRPr="00097D3C">
        <w:rPr>
          <w:rStyle w:val="StyleUnderline"/>
        </w:rPr>
        <w:t>promised to do so</w:t>
      </w:r>
      <w:r w:rsidRPr="00706191">
        <w:rPr>
          <w:sz w:val="16"/>
        </w:rPr>
        <w:t>—that and, usually, nothing more. (Ross, 1930, p. 17)</w:t>
      </w:r>
    </w:p>
    <w:p w14:paraId="16CC3727" w14:textId="77777777" w:rsidR="003457A3" w:rsidRPr="00706191" w:rsidRDefault="003457A3" w:rsidP="003457A3">
      <w:pPr>
        <w:rPr>
          <w:sz w:val="16"/>
        </w:rPr>
      </w:pPr>
      <w:r w:rsidRPr="00097D3C">
        <w:rPr>
          <w:rStyle w:val="StyleUnderline"/>
        </w:rPr>
        <w:t>Utilitarianism</w:t>
      </w:r>
      <w:r w:rsidRPr="00706191">
        <w:rPr>
          <w:sz w:val="16"/>
        </w:rPr>
        <w:t xml:space="preserve"> as a single-consideration theory does not simply demand that we maximize general happiness, but renders irrelevant other moral imperatives that conflict with it. As Charles Taylor argued, the exactness of this one-factor model is appealing, but </w:t>
      </w:r>
      <w:r w:rsidRPr="00097D3C">
        <w:rPr>
          <w:rStyle w:val="StyleUnderline"/>
        </w:rPr>
        <w:t xml:space="preserve">represents only </w:t>
      </w:r>
      <w:r w:rsidRPr="00706191">
        <w:rPr>
          <w:sz w:val="16"/>
        </w:rPr>
        <w:t>‘‘</w:t>
      </w:r>
      <w:r w:rsidRPr="00097D3C">
        <w:rPr>
          <w:rStyle w:val="Emphasis"/>
        </w:rPr>
        <w:t>a semblance of validity</w:t>
      </w:r>
      <w:r w:rsidRPr="00706191">
        <w:rPr>
          <w:sz w:val="16"/>
        </w:rPr>
        <w:t xml:space="preserve">’’ </w:t>
      </w:r>
      <w:r w:rsidRPr="00097D3C">
        <w:rPr>
          <w:rStyle w:val="StyleUnderline"/>
        </w:rPr>
        <w:t>by leaving out whatever cannot be calculated</w:t>
      </w:r>
      <w:r w:rsidRPr="00706191">
        <w:rPr>
          <w:sz w:val="16"/>
        </w:rPr>
        <w:t xml:space="preserve"> (Taylor, 1982, p. 143; cf. Bowers, 2002).</w:t>
      </w:r>
    </w:p>
    <w:p w14:paraId="336C9242" w14:textId="77777777" w:rsidR="003457A3" w:rsidRPr="00706191" w:rsidRDefault="003457A3" w:rsidP="003457A3">
      <w:pPr>
        <w:rPr>
          <w:sz w:val="16"/>
        </w:rPr>
      </w:pPr>
      <w:r w:rsidRPr="00706191">
        <w:rPr>
          <w:sz w:val="16"/>
        </w:rPr>
        <w:t>In some media situations, consequences are a reliable guide. But in many of the most crucial issues we face at present, utility is not adequate—for understanding distributive justice, diversity in popular culture, violence in television and cinema, truth telling, digital manipulation, conflict of interest, and so forth. We face the anomaly that the ethical system most entrenched in the media industry is not ideally suited for resolving its most persistent headaches.</w:t>
      </w:r>
    </w:p>
    <w:p w14:paraId="6733C591" w14:textId="77777777" w:rsidR="003457A3" w:rsidRPr="00706191" w:rsidRDefault="003457A3" w:rsidP="003457A3">
      <w:pPr>
        <w:rPr>
          <w:sz w:val="16"/>
        </w:rPr>
      </w:pPr>
      <w:r w:rsidRPr="00706191">
        <w:rPr>
          <w:sz w:val="16"/>
        </w:rPr>
        <w:t>In an ethics of consequences, ‘‘only the future counts with respect to what is morally significant, and not the past’’ (Dyck, 1977, p. 60). Future results, even though they are hypothetical, are determinative. But why should possible benefits in the future count more, for example, than gratitude to parents for their deeds of the past? If I made a promise in the past, for instance, this moral duty would be the most urgent in the present. If my previous acts have harmed someone, I have a duty of reparation, that is, making up for earlier wrongs. There are duties of justice that require us to ignore or even upset the balance of happiness (Ross, 1930, p. 21).</w:t>
      </w:r>
    </w:p>
    <w:p w14:paraId="482F327A" w14:textId="77777777" w:rsidR="003457A3" w:rsidRPr="00706191" w:rsidRDefault="003457A3" w:rsidP="003457A3">
      <w:pPr>
        <w:rPr>
          <w:sz w:val="16"/>
        </w:rPr>
      </w:pPr>
      <w:r w:rsidRPr="00706191">
        <w:rPr>
          <w:sz w:val="16"/>
        </w:rPr>
        <w:t xml:space="preserve">Thus </w:t>
      </w:r>
      <w:r w:rsidRPr="00097D3C">
        <w:rPr>
          <w:rStyle w:val="StyleUnderline"/>
        </w:rPr>
        <w:t>an ethics of duty is</w:t>
      </w:r>
      <w:r w:rsidRPr="00706191">
        <w:rPr>
          <w:sz w:val="16"/>
        </w:rPr>
        <w:t xml:space="preserve"> a </w:t>
      </w:r>
      <w:r w:rsidRPr="00097D3C">
        <w:rPr>
          <w:rStyle w:val="Emphasis"/>
        </w:rPr>
        <w:t>more compelling</w:t>
      </w:r>
      <w:r w:rsidRPr="00706191">
        <w:rPr>
          <w:sz w:val="16"/>
        </w:rPr>
        <w:t xml:space="preserve"> model of moral decision making. </w:t>
      </w:r>
      <w:r w:rsidRPr="00097D3C">
        <w:rPr>
          <w:rStyle w:val="StyleUnderline"/>
        </w:rPr>
        <w:t>It covers the entire time frame rather than only</w:t>
      </w:r>
      <w:r w:rsidRPr="00706191">
        <w:rPr>
          <w:sz w:val="16"/>
        </w:rPr>
        <w:t xml:space="preserve"> anticipating </w:t>
      </w:r>
      <w:r w:rsidRPr="00097D3C">
        <w:rPr>
          <w:rStyle w:val="StyleUnderline"/>
        </w:rPr>
        <w:t>future effects. Duty responds to a broader range of human experiences and relations. Duty recognizes</w:t>
      </w:r>
      <w:r w:rsidRPr="00706191">
        <w:rPr>
          <w:sz w:val="16"/>
        </w:rPr>
        <w:t xml:space="preserve"> that </w:t>
      </w:r>
      <w:r w:rsidRPr="00097D3C">
        <w:rPr>
          <w:rStyle w:val="StyleUnderline"/>
        </w:rPr>
        <w:t xml:space="preserve">the human community </w:t>
      </w:r>
      <w:r w:rsidRPr="00097D3C">
        <w:rPr>
          <w:rStyle w:val="Emphasis"/>
        </w:rPr>
        <w:t>requires dutiful actions to maintain its humanness</w:t>
      </w:r>
      <w:r w:rsidRPr="00706191">
        <w:rPr>
          <w:sz w:val="16"/>
        </w:rPr>
        <w:t xml:space="preserve">. H. Richard Niebuhr, in fact, saw responsibility as inherent in our personhood. Our selfhood is manifest in the action of answering. </w:t>
      </w:r>
      <w:r w:rsidRPr="00B5191E">
        <w:rPr>
          <w:rStyle w:val="StyleUnderline"/>
        </w:rPr>
        <w:t>Our relation to other selves carries moral obligation</w:t>
      </w:r>
      <w:r w:rsidRPr="00706191">
        <w:rPr>
          <w:sz w:val="16"/>
        </w:rPr>
        <w:t xml:space="preserve">; we respond to responders; </w:t>
      </w:r>
      <w:r w:rsidRPr="00B5191E">
        <w:rPr>
          <w:rStyle w:val="StyleUnderline"/>
        </w:rPr>
        <w:t>we live in responsive relations</w:t>
      </w:r>
      <w:r w:rsidRPr="00706191">
        <w:rPr>
          <w:sz w:val="16"/>
        </w:rPr>
        <w:t xml:space="preserve"> (1963, pp. 59–61, 152–160). With a similar understanding of humans as responsible agents, Emmanuel Levinas (1981) insisted that </w:t>
      </w:r>
      <w:r w:rsidRPr="00B5191E">
        <w:rPr>
          <w:rStyle w:val="StyleUnderline"/>
        </w:rPr>
        <w:t xml:space="preserve">our duties to others are </w:t>
      </w:r>
      <w:r w:rsidRPr="00B5191E">
        <w:rPr>
          <w:rStyle w:val="Emphasis"/>
        </w:rPr>
        <w:t>more fundamental</w:t>
      </w:r>
      <w:r w:rsidRPr="00B5191E">
        <w:rPr>
          <w:rStyle w:val="StyleUnderline"/>
        </w:rPr>
        <w:t xml:space="preserve"> to human identity than are individual rights</w:t>
      </w:r>
      <w:r w:rsidRPr="00706191">
        <w:rPr>
          <w:sz w:val="16"/>
        </w:rPr>
        <w:t>.</w:t>
      </w:r>
    </w:p>
    <w:p w14:paraId="55B05440" w14:textId="77777777" w:rsidR="003457A3" w:rsidRPr="00706191" w:rsidRDefault="003457A3" w:rsidP="003457A3">
      <w:pPr>
        <w:rPr>
          <w:sz w:val="16"/>
        </w:rPr>
      </w:pPr>
      <w:r w:rsidRPr="00706191">
        <w:rPr>
          <w:sz w:val="16"/>
        </w:rPr>
        <w:t>An ethics of duty provides a critical framework that prevents us from having our ethical theory and democratic practice slide into one another. In terms of the overall task of developing a theoretically credible media ethics, the most promising direction is a deontological one.</w:t>
      </w:r>
    </w:p>
    <w:p w14:paraId="689D0499" w14:textId="77777777" w:rsidR="003457A3" w:rsidRPr="00706191" w:rsidRDefault="003457A3" w:rsidP="003457A3">
      <w:pPr>
        <w:rPr>
          <w:sz w:val="16"/>
        </w:rPr>
      </w:pPr>
      <w:r w:rsidRPr="00706191">
        <w:rPr>
          <w:sz w:val="16"/>
        </w:rPr>
        <w:t>Dialogic Ethics</w:t>
      </w:r>
    </w:p>
    <w:p w14:paraId="6AC64A41" w14:textId="77777777" w:rsidR="003457A3" w:rsidRPr="00706191" w:rsidRDefault="003457A3" w:rsidP="003457A3">
      <w:pPr>
        <w:rPr>
          <w:sz w:val="16"/>
        </w:rPr>
      </w:pPr>
      <w:r w:rsidRPr="00706191">
        <w:rPr>
          <w:sz w:val="16"/>
        </w:rPr>
        <w:t xml:space="preserve">Claiming that moral acts are duties is to say that </w:t>
      </w:r>
      <w:r w:rsidRPr="00B5191E">
        <w:rPr>
          <w:rStyle w:val="StyleUnderline"/>
        </w:rPr>
        <w:t xml:space="preserve">a </w:t>
      </w:r>
      <w:r w:rsidRPr="00B5191E">
        <w:rPr>
          <w:rStyle w:val="Emphasis"/>
        </w:rPr>
        <w:t>dutiful act itself</w:t>
      </w:r>
      <w:r w:rsidRPr="00B5191E">
        <w:rPr>
          <w:rStyle w:val="StyleUnderline"/>
        </w:rPr>
        <w:t xml:space="preserve"> fosters an integration of personhood and community. Duty does not wait until the jury of effects</w:t>
      </w:r>
      <w:r w:rsidRPr="00706191">
        <w:rPr>
          <w:sz w:val="16"/>
        </w:rPr>
        <w:t xml:space="preserve"> is in, </w:t>
      </w:r>
      <w:r w:rsidRPr="00B5191E">
        <w:rPr>
          <w:rStyle w:val="StyleUnderline"/>
        </w:rPr>
        <w:t xml:space="preserve">nor does duty apply exclusively to virtuous individuals. </w:t>
      </w:r>
      <w:r w:rsidRPr="00B5191E">
        <w:rPr>
          <w:rStyle w:val="Emphasis"/>
        </w:rPr>
        <w:t>Duty does not distinguish between means and ends</w:t>
      </w:r>
      <w:r w:rsidRPr="00706191">
        <w:rPr>
          <w:sz w:val="16"/>
        </w:rPr>
        <w:t>. Duty is incorporated—or acted out—in specific behaviors or policies by the community. Truth telling is one such behavior; lies violate human community while empowering the liar at the expense of the person who is duped.</w:t>
      </w:r>
    </w:p>
    <w:p w14:paraId="541B964C" w14:textId="77777777" w:rsidR="003457A3" w:rsidRPr="00706191" w:rsidRDefault="003457A3" w:rsidP="003457A3">
      <w:pPr>
        <w:rPr>
          <w:sz w:val="16"/>
        </w:rPr>
      </w:pPr>
      <w:r w:rsidRPr="00706191">
        <w:rPr>
          <w:sz w:val="16"/>
        </w:rPr>
        <w:t xml:space="preserve">It should be obvious that a social ethics of duty differs categorically from Kant’s deontological version. Niebuhr argued for the responsible self as a root metaphor—that is, an expression that opens up our way of being in the world. The self is dynamic, in his view; </w:t>
      </w:r>
      <w:r w:rsidRPr="00706191">
        <w:rPr>
          <w:rStyle w:val="StyleUnderline"/>
        </w:rPr>
        <w:t>our personhood is manifest in the action of answering</w:t>
      </w:r>
      <w:r w:rsidRPr="00706191">
        <w:rPr>
          <w:sz w:val="16"/>
        </w:rPr>
        <w:t xml:space="preserve">. The responsible self interacts with the entire spatiotemporal context, but our relation to other selves is primary. </w:t>
      </w:r>
      <w:r w:rsidRPr="00706191">
        <w:rPr>
          <w:rStyle w:val="StyleUnderline"/>
        </w:rPr>
        <w:t>The self exists in dialogue with community</w:t>
      </w:r>
      <w:r w:rsidRPr="00706191">
        <w:rPr>
          <w:sz w:val="16"/>
        </w:rPr>
        <w:t xml:space="preserve">—the community an organic whole in contrast to Mill’s atomistic aggregate. </w:t>
      </w:r>
      <w:r w:rsidRPr="00706191">
        <w:rPr>
          <w:rStyle w:val="StyleUnderline"/>
        </w:rPr>
        <w:t>Duty is not obedience to formal law, but a dialogical self seeking</w:t>
      </w:r>
      <w:r w:rsidRPr="00706191">
        <w:rPr>
          <w:sz w:val="16"/>
        </w:rPr>
        <w:t xml:space="preserve"> through responsive relations a responsible fit with the total ‘‘circumambience of life’’ (Niebuhr, 1963, p. 153).</w:t>
      </w:r>
    </w:p>
    <w:p w14:paraId="0514918F" w14:textId="6182CCDB" w:rsidR="003457A3" w:rsidRDefault="003457A3" w:rsidP="003457A3">
      <w:pPr>
        <w:rPr>
          <w:sz w:val="16"/>
        </w:rPr>
      </w:pPr>
      <w:r w:rsidRPr="00706191">
        <w:rPr>
          <w:sz w:val="16"/>
        </w:rPr>
        <w:t xml:space="preserve">Arthur Dyck elaborated on the concept of communal duty through an inflection on W. D. Ross. Such </w:t>
      </w:r>
      <w:r w:rsidRPr="00706191">
        <w:rPr>
          <w:rStyle w:val="StyleUnderline"/>
        </w:rPr>
        <w:t>self-evident obligations</w:t>
      </w:r>
      <w:r w:rsidRPr="00706191">
        <w:rPr>
          <w:sz w:val="16"/>
        </w:rPr>
        <w:t xml:space="preserve"> as promise keeping, gratitude, making reparations, beneficence, and justice </w:t>
      </w:r>
      <w:r w:rsidRPr="00706191">
        <w:rPr>
          <w:rStyle w:val="StyleUnderline"/>
        </w:rPr>
        <w:t>are not merely characteristics of morality</w:t>
      </w:r>
      <w:r w:rsidRPr="00706191">
        <w:rPr>
          <w:sz w:val="16"/>
        </w:rPr>
        <w:t xml:space="preserve"> that humans recognize implicitly or explicitly; </w:t>
      </w:r>
      <w:r w:rsidRPr="00706191">
        <w:rPr>
          <w:rStyle w:val="StyleUnderline"/>
        </w:rPr>
        <w:t xml:space="preserve">they are </w:t>
      </w:r>
      <w:r w:rsidRPr="00706191">
        <w:rPr>
          <w:rStyle w:val="Emphasis"/>
        </w:rPr>
        <w:t>required for communities to exist cooperatively and to flourish</w:t>
      </w:r>
      <w:r w:rsidRPr="00706191">
        <w:rPr>
          <w:sz w:val="16"/>
        </w:rPr>
        <w:t xml:space="preserve">. Dyck referred to Ross’s </w:t>
      </w:r>
      <w:r w:rsidRPr="00706191">
        <w:rPr>
          <w:rStyle w:val="StyleUnderline"/>
        </w:rPr>
        <w:t>prime facie duties as</w:t>
      </w:r>
      <w:r w:rsidRPr="00706191">
        <w:rPr>
          <w:sz w:val="16"/>
        </w:rPr>
        <w:t xml:space="preserve"> ‘‘</w:t>
      </w:r>
      <w:r w:rsidRPr="00706191">
        <w:rPr>
          <w:rStyle w:val="Emphasis"/>
        </w:rPr>
        <w:t>moral requisites for community’’</w:t>
      </w:r>
      <w:r w:rsidRPr="00706191">
        <w:rPr>
          <w:sz w:val="16"/>
        </w:rPr>
        <w:t xml:space="preserve"> (1977, p. 160). In a different inflection with the same idea, Bernard Gert understood prima facie duties </w:t>
      </w:r>
      <w:r w:rsidRPr="00706191">
        <w:rPr>
          <w:rStyle w:val="StyleUnderline"/>
        </w:rPr>
        <w:t>in terms of the common morality</w:t>
      </w:r>
      <w:r w:rsidRPr="00706191">
        <w:rPr>
          <w:sz w:val="16"/>
        </w:rPr>
        <w:t>. Killing, causing pain, breaking promises, for example, ‘‘everyone counts as immoral’’ and ‘‘</w:t>
      </w:r>
      <w:r w:rsidRPr="00706191">
        <w:rPr>
          <w:rStyle w:val="StyleUnderline"/>
        </w:rPr>
        <w:t>no one seriously doubts’’</w:t>
      </w:r>
      <w:r w:rsidRPr="00706191">
        <w:rPr>
          <w:sz w:val="16"/>
        </w:rPr>
        <w:t xml:space="preserve"> that </w:t>
      </w:r>
      <w:r w:rsidRPr="00706191">
        <w:rPr>
          <w:rStyle w:val="StyleUnderline"/>
        </w:rPr>
        <w:t>such actions need justification or societies cannot exist</w:t>
      </w:r>
      <w:r w:rsidRPr="00706191">
        <w:rPr>
          <w:sz w:val="16"/>
        </w:rPr>
        <w:t xml:space="preserve"> (1992, pp. 14–15).11</w:t>
      </w:r>
    </w:p>
    <w:p w14:paraId="264123AC" w14:textId="7CB349C3" w:rsidR="00A162B4" w:rsidRDefault="00A162B4" w:rsidP="00A162B4">
      <w:pPr>
        <w:pStyle w:val="Heading4"/>
      </w:pPr>
      <w:r>
        <w:t xml:space="preserve">You have a moral obligation to </w:t>
      </w:r>
      <w:r>
        <w:rPr>
          <w:u w:val="single"/>
        </w:rPr>
        <w:t>draw a line</w:t>
      </w:r>
      <w:r>
        <w:t xml:space="preserve"> in the face of </w:t>
      </w:r>
      <w:r>
        <w:rPr>
          <w:u w:val="single"/>
        </w:rPr>
        <w:t>inevitable extinction</w:t>
      </w:r>
      <w:r>
        <w:t xml:space="preserve">. </w:t>
      </w:r>
    </w:p>
    <w:p w14:paraId="78739589" w14:textId="5FA67BD3" w:rsidR="00A162B4" w:rsidRPr="00A162B4" w:rsidRDefault="00A162B4" w:rsidP="00A162B4">
      <w:r>
        <w:t xml:space="preserve">David </w:t>
      </w:r>
      <w:r w:rsidRPr="00A162B4">
        <w:rPr>
          <w:rStyle w:val="Style13ptBold"/>
        </w:rPr>
        <w:t>Schenck &amp;</w:t>
      </w:r>
      <w:r>
        <w:t xml:space="preserve"> Larry R. </w:t>
      </w:r>
      <w:r w:rsidRPr="00A162B4">
        <w:rPr>
          <w:rStyle w:val="Style13ptBold"/>
        </w:rPr>
        <w:t>Churchill 21</w:t>
      </w:r>
      <w:r>
        <w:t>, Retired Director of the Ethics Program at the Medical University of South Carolina, Ph.D. in Religion and Philosophy from Duke University; Emeritus Professor of Medical Ethics at Vanderbilt University Medical Center, “Ethical Maxims for a Marginally Inhabitable Planet,” Perspectives in Biology and Medicine, Vol. 64, No. 4, Autumn 2021, accessed 07-24-2025, https://dx.doi.org/10.1353/pbm.2021.0038, DG</w:t>
      </w:r>
    </w:p>
    <w:p w14:paraId="2C023A7A" w14:textId="77777777" w:rsidR="00A162B4" w:rsidRPr="00A162B4" w:rsidRDefault="00A162B4" w:rsidP="00A162B4">
      <w:pPr>
        <w:rPr>
          <w:sz w:val="16"/>
        </w:rPr>
      </w:pPr>
      <w:r w:rsidRPr="00A162B4">
        <w:rPr>
          <w:sz w:val="16"/>
        </w:rPr>
        <w:t xml:space="preserve">Maxim 3: </w:t>
      </w:r>
      <w:r w:rsidRPr="00A162B4">
        <w:rPr>
          <w:rStyle w:val="Emphasis"/>
        </w:rPr>
        <w:t>Have a Line in the Sand</w:t>
      </w:r>
      <w:r w:rsidRPr="00A162B4">
        <w:rPr>
          <w:sz w:val="16"/>
        </w:rPr>
        <w:t>.</w:t>
      </w:r>
    </w:p>
    <w:p w14:paraId="6C8A2E9D" w14:textId="77777777" w:rsidR="00A162B4" w:rsidRPr="00A162B4" w:rsidRDefault="00A162B4" w:rsidP="00A162B4">
      <w:pPr>
        <w:rPr>
          <w:sz w:val="16"/>
        </w:rPr>
      </w:pPr>
      <w:r w:rsidRPr="00A162B4">
        <w:rPr>
          <w:sz w:val="16"/>
        </w:rPr>
        <w:t xml:space="preserve">Know that </w:t>
      </w:r>
      <w:r w:rsidRPr="00A162B4">
        <w:rPr>
          <w:rStyle w:val="Emphasis"/>
        </w:rPr>
        <w:t>there are some things you will not do, some modes of living you will not embrace</w:t>
      </w:r>
      <w:r w:rsidRPr="00A162B4">
        <w:rPr>
          <w:sz w:val="16"/>
        </w:rPr>
        <w:t xml:space="preserve">. Know that </w:t>
      </w:r>
      <w:r w:rsidRPr="00A162B4">
        <w:rPr>
          <w:rStyle w:val="Emphasis"/>
        </w:rPr>
        <w:t>there are lives worse than death. Be prepared to die</w:t>
      </w:r>
      <w:r w:rsidRPr="00A162B4">
        <w:rPr>
          <w:sz w:val="16"/>
        </w:rPr>
        <w:t>.</w:t>
      </w:r>
    </w:p>
    <w:p w14:paraId="0C2B2424" w14:textId="77777777" w:rsidR="00A162B4" w:rsidRPr="00A162B4" w:rsidRDefault="00A162B4" w:rsidP="00A162B4">
      <w:pPr>
        <w:rPr>
          <w:sz w:val="16"/>
        </w:rPr>
      </w:pPr>
      <w:r w:rsidRPr="00A162B4">
        <w:rPr>
          <w:sz w:val="16"/>
        </w:rPr>
        <w:t xml:space="preserve">Basis. This maxim is the core insight behind the practice of formulating advance directives. </w:t>
      </w:r>
      <w:r w:rsidRPr="00A162B4">
        <w:rPr>
          <w:rStyle w:val="StyleUnderline"/>
        </w:rPr>
        <w:t>At what point is it time to stop?</w:t>
      </w:r>
      <w:r w:rsidRPr="00A162B4">
        <w:rPr>
          <w:sz w:val="16"/>
        </w:rPr>
        <w:t xml:space="preserve"> We are thinking of hospice patients who asked that their tube feedings be stopped, and the candidate for a brain surgery to de-bulk a benign tumor who declined the procedure, because life in the hospital and rehab was simply unpalatable to him. (Interestingly enough, he lived far longer than his projected life expectancy had he had the surgery.)</w:t>
      </w:r>
    </w:p>
    <w:p w14:paraId="6E162A27" w14:textId="77777777" w:rsidR="00A162B4" w:rsidRPr="00A162B4" w:rsidRDefault="00A162B4" w:rsidP="00A162B4">
      <w:pPr>
        <w:rPr>
          <w:sz w:val="16"/>
        </w:rPr>
      </w:pPr>
      <w:r w:rsidRPr="00A162B4">
        <w:rPr>
          <w:sz w:val="16"/>
        </w:rPr>
        <w:t>For those of us in health care, there are the sobering lessons from the horrific situation that developed at Memorial Hospital in New Orleans after Hurricane Katrina, as recounted in Sheri Fink’s outstanding book, Five Days at Memorial: Life and Death in a Storm-Ravaged Hospital (2013). As floodwaters rose in the days after the storm, the hospital lost power when the grid failed, and then lost backup power when their generators were swamped. With no power, the ventilators and other life-supporting machines stopped working. There were no functioning monitors. Without air conditioning, temperatures in the sealed units rose rapidly. As the days went by, shortages of food and medicine developed. Gunfire was heard in the streets; police withdrew from the area because of the danger. Under these conditions, impossible triage decisions were made, and finally, over a dozen critically ill patients were injected with lethal doses of morphine and sedatives.</w:t>
      </w:r>
    </w:p>
    <w:p w14:paraId="635C1965" w14:textId="77777777" w:rsidR="00A162B4" w:rsidRPr="00A162B4" w:rsidRDefault="00A162B4" w:rsidP="00A162B4">
      <w:pPr>
        <w:rPr>
          <w:sz w:val="16"/>
        </w:rPr>
      </w:pPr>
      <w:r w:rsidRPr="00A162B4">
        <w:rPr>
          <w:sz w:val="16"/>
        </w:rPr>
        <w:t xml:space="preserve">Extrapolation. Post-Katrina New Orleans presents us with the kinds of </w:t>
      </w:r>
      <w:r w:rsidRPr="00A162B4">
        <w:rPr>
          <w:rStyle w:val="StyleUnderline"/>
        </w:rPr>
        <w:t>scenarios</w:t>
      </w:r>
      <w:r w:rsidRPr="00A162B4">
        <w:rPr>
          <w:sz w:val="16"/>
        </w:rPr>
        <w:t xml:space="preserve"> that </w:t>
      </w:r>
      <w:r w:rsidRPr="00A162B4">
        <w:rPr>
          <w:rStyle w:val="StyleUnderline"/>
        </w:rPr>
        <w:t>can be expected to be a regular occurrence as natural and social collapse unfold</w:t>
      </w:r>
      <w:r w:rsidRPr="00A162B4">
        <w:rPr>
          <w:sz w:val="16"/>
        </w:rPr>
        <w:t>. Useful reflections on how to behave in such extreme situations come from the concentration camp writings of Victor Frankl and Etty Hillesum. There is also the example of Ludwig Wittgenstein, who urged his student Drury, who was preparing to go into combat in World War II, to decide ahead of time not to engage in hand-to-hand combat, but to be willing to be killed instead (Monk 1990).</w:t>
      </w:r>
    </w:p>
    <w:p w14:paraId="5F472203" w14:textId="77777777" w:rsidR="00A162B4" w:rsidRPr="00A162B4" w:rsidRDefault="00A162B4" w:rsidP="00A162B4">
      <w:pPr>
        <w:rPr>
          <w:sz w:val="16"/>
        </w:rPr>
      </w:pPr>
      <w:r w:rsidRPr="00A162B4">
        <w:rPr>
          <w:rStyle w:val="StyleUnderline"/>
        </w:rPr>
        <w:t>Know what you will do, and what you will not</w:t>
      </w:r>
      <w:r w:rsidRPr="00A162B4">
        <w:rPr>
          <w:sz w:val="16"/>
        </w:rPr>
        <w:t>. Max Weber formulated it this way in his classic lecture “Politics as a Vocation” (1919):</w:t>
      </w:r>
    </w:p>
    <w:p w14:paraId="46F0C3A0" w14:textId="77777777" w:rsidR="00A162B4" w:rsidRPr="00A162B4" w:rsidRDefault="00A162B4" w:rsidP="00A162B4">
      <w:pPr>
        <w:ind w:left="720"/>
        <w:rPr>
          <w:sz w:val="16"/>
        </w:rPr>
      </w:pPr>
      <w:r w:rsidRPr="00A162B4">
        <w:rPr>
          <w:sz w:val="16"/>
        </w:rPr>
        <w:t xml:space="preserve">it is immensely moving when </w:t>
      </w:r>
      <w:r w:rsidRPr="00A162B4">
        <w:rPr>
          <w:rStyle w:val="StyleUnderline"/>
        </w:rPr>
        <w:t>a mature man</w:t>
      </w:r>
      <w:r w:rsidRPr="00A162B4">
        <w:rPr>
          <w:sz w:val="16"/>
        </w:rPr>
        <w:t>—no matter whether old or young in years—</w:t>
      </w:r>
      <w:r w:rsidRPr="00A162B4">
        <w:rPr>
          <w:rStyle w:val="StyleUnderline"/>
        </w:rPr>
        <w:t>is aware of a responsibility for the consequences of his conduct and</w:t>
      </w:r>
      <w:r w:rsidRPr="00A162B4">
        <w:rPr>
          <w:sz w:val="16"/>
        </w:rPr>
        <w:t xml:space="preserve"> really </w:t>
      </w:r>
      <w:r w:rsidRPr="00A162B4">
        <w:rPr>
          <w:rStyle w:val="StyleUnderline"/>
        </w:rPr>
        <w:t>feels such responsibility</w:t>
      </w:r>
      <w:r w:rsidRPr="00A162B4">
        <w:rPr>
          <w:sz w:val="16"/>
        </w:rPr>
        <w:t xml:space="preserve"> with heart and soul. </w:t>
      </w:r>
      <w:r w:rsidRPr="00A162B4">
        <w:rPr>
          <w:rStyle w:val="StyleUnderline"/>
        </w:rPr>
        <w:t>He</w:t>
      </w:r>
      <w:r w:rsidRPr="00A162B4">
        <w:rPr>
          <w:sz w:val="16"/>
        </w:rPr>
        <w:t xml:space="preserve"> then </w:t>
      </w:r>
      <w:r w:rsidRPr="00A162B4">
        <w:rPr>
          <w:rStyle w:val="StyleUnderline"/>
        </w:rPr>
        <w:t xml:space="preserve">acts by following an </w:t>
      </w:r>
      <w:r w:rsidRPr="00A162B4">
        <w:rPr>
          <w:rStyle w:val="Emphasis"/>
        </w:rPr>
        <w:t>ethic of responsibility</w:t>
      </w:r>
      <w:r w:rsidRPr="00A162B4">
        <w:rPr>
          <w:rStyle w:val="StyleUnderline"/>
        </w:rPr>
        <w:t xml:space="preserve"> and</w:t>
      </w:r>
      <w:r w:rsidRPr="00A162B4">
        <w:rPr>
          <w:sz w:val="16"/>
        </w:rPr>
        <w:t xml:space="preserve"> somewhere he </w:t>
      </w:r>
      <w:r w:rsidRPr="00A162B4">
        <w:rPr>
          <w:rStyle w:val="StyleUnderline"/>
        </w:rPr>
        <w:t>reaches the point where he says</w:t>
      </w:r>
      <w:r w:rsidRPr="00A162B4">
        <w:rPr>
          <w:sz w:val="16"/>
        </w:rPr>
        <w:t xml:space="preserve">: “Here I stand; </w:t>
      </w:r>
      <w:r w:rsidRPr="00A162B4">
        <w:rPr>
          <w:rStyle w:val="Emphasis"/>
        </w:rPr>
        <w:t>I can do no other</w:t>
      </w:r>
      <w:r w:rsidRPr="00A162B4">
        <w:rPr>
          <w:sz w:val="16"/>
        </w:rPr>
        <w:t xml:space="preserve">.” </w:t>
      </w:r>
      <w:r w:rsidRPr="00A162B4">
        <w:rPr>
          <w:rStyle w:val="StyleUnderline"/>
        </w:rPr>
        <w:t>That is</w:t>
      </w:r>
      <w:r w:rsidRPr="00A162B4">
        <w:rPr>
          <w:sz w:val="16"/>
        </w:rPr>
        <w:t xml:space="preserve"> something </w:t>
      </w:r>
      <w:r w:rsidRPr="00A162B4">
        <w:rPr>
          <w:rStyle w:val="Emphasis"/>
        </w:rPr>
        <w:t>genuinely human and moving</w:t>
      </w:r>
      <w:r w:rsidRPr="00A162B4">
        <w:rPr>
          <w:sz w:val="16"/>
        </w:rPr>
        <w:t>. And every one of us who is not spiritually dead must realize the possibility of finding himself at some time in that position.</w:t>
      </w:r>
    </w:p>
    <w:p w14:paraId="66C4C832" w14:textId="60EFBFDD" w:rsidR="00A162B4" w:rsidRDefault="00A162B4" w:rsidP="003457A3">
      <w:pPr>
        <w:rPr>
          <w:sz w:val="16"/>
        </w:rPr>
      </w:pPr>
      <w:r w:rsidRPr="00A162B4">
        <w:rPr>
          <w:rStyle w:val="StyleUnderline"/>
        </w:rPr>
        <w:t xml:space="preserve">Considering the </w:t>
      </w:r>
      <w:r w:rsidRPr="00A162B4">
        <w:rPr>
          <w:rStyle w:val="Emphasis"/>
        </w:rPr>
        <w:t>likely realities of collapse and transition</w:t>
      </w:r>
      <w:r w:rsidRPr="00A162B4">
        <w:rPr>
          <w:sz w:val="16"/>
        </w:rPr>
        <w:t xml:space="preserve">, it seems probable that </w:t>
      </w:r>
      <w:r w:rsidRPr="00A162B4">
        <w:rPr>
          <w:rStyle w:val="StyleUnderline"/>
        </w:rPr>
        <w:t>many</w:t>
      </w:r>
      <w:r w:rsidRPr="00A162B4">
        <w:rPr>
          <w:sz w:val="16"/>
        </w:rPr>
        <w:t xml:space="preserve"> people </w:t>
      </w:r>
      <w:r w:rsidRPr="00A162B4">
        <w:rPr>
          <w:rStyle w:val="StyleUnderline"/>
        </w:rPr>
        <w:t>will find themselves facing these kinds of decisions</w:t>
      </w:r>
      <w:r w:rsidRPr="00A162B4">
        <w:rPr>
          <w:sz w:val="16"/>
        </w:rPr>
        <w:t xml:space="preserve">, and </w:t>
      </w:r>
      <w:r w:rsidRPr="00A162B4">
        <w:rPr>
          <w:rStyle w:val="StyleUnderline"/>
        </w:rPr>
        <w:t>something like an internal, ethical “advance directive” could prove beneficial</w:t>
      </w:r>
      <w:r w:rsidRPr="00A162B4">
        <w:rPr>
          <w:sz w:val="16"/>
        </w:rPr>
        <w:t xml:space="preserve">. This is why, for example, </w:t>
      </w:r>
      <w:r w:rsidRPr="00A162B4">
        <w:rPr>
          <w:rStyle w:val="StyleUnderline"/>
        </w:rPr>
        <w:t>emergency responders run through practice scenarios</w:t>
      </w:r>
      <w:r w:rsidRPr="00A162B4">
        <w:rPr>
          <w:sz w:val="16"/>
        </w:rPr>
        <w:t xml:space="preserve">. The body and the imagination need to be encouraged to engage directly that which lies outside the normal. True, drawing lines in sands that are constantly shifting in a tricky business. One must be prepared, as well, to pivot and go in unexpected directions. But these </w:t>
      </w:r>
      <w:r w:rsidRPr="00A162B4">
        <w:rPr>
          <w:rStyle w:val="StyleUnderline"/>
        </w:rPr>
        <w:t xml:space="preserve">pivots are more likely to be done well if one has prepared by imagining the worst and </w:t>
      </w:r>
      <w:r w:rsidRPr="00A162B4">
        <w:rPr>
          <w:rStyle w:val="Emphasis"/>
        </w:rPr>
        <w:t>drawing practice lines in the sand</w:t>
      </w:r>
      <w:r w:rsidRPr="00A162B4">
        <w:rPr>
          <w:sz w:val="16"/>
        </w:rPr>
        <w:t>.</w:t>
      </w:r>
    </w:p>
    <w:p w14:paraId="43F547EA" w14:textId="14A2F0A1" w:rsidR="00262891" w:rsidRDefault="00262891" w:rsidP="00262891">
      <w:pPr>
        <w:pStyle w:val="Heading4"/>
      </w:pPr>
      <w:r>
        <w:t xml:space="preserve">Especially because we’ll never go extinct. </w:t>
      </w:r>
    </w:p>
    <w:p w14:paraId="33D4C116" w14:textId="38313177" w:rsidR="00262891" w:rsidRPr="002A6CDD" w:rsidRDefault="00262891" w:rsidP="00262891">
      <w:r>
        <w:t xml:space="preserve">B.V.E. </w:t>
      </w:r>
      <w:r w:rsidRPr="002A6CDD">
        <w:rPr>
          <w:rStyle w:val="Style13ptBold"/>
        </w:rPr>
        <w:t>Hyde 23</w:t>
      </w:r>
      <w:r>
        <w:t>, Researcher in Philosophy at Durham University, “The Problem with Longtermism,” Ethics in Progress, Vol. 14, No. 2, 2023, accessed 07-24-2025, https://doi.org/10.14746/eip.2023.2.9, DG</w:t>
      </w:r>
    </w:p>
    <w:p w14:paraId="489980F6" w14:textId="3F2AE471" w:rsidR="00262891" w:rsidRPr="00A162B4" w:rsidRDefault="00262891" w:rsidP="003457A3">
      <w:pPr>
        <w:rPr>
          <w:sz w:val="16"/>
        </w:rPr>
      </w:pPr>
      <w:r w:rsidRPr="002A6CDD">
        <w:rPr>
          <w:sz w:val="16"/>
        </w:rPr>
        <w:t xml:space="preserve">Secondly, will those things of ostensible concern to the future actually have any significant impact? </w:t>
      </w:r>
      <w:r w:rsidRPr="002A6CDD">
        <w:rPr>
          <w:rStyle w:val="StyleUnderline"/>
        </w:rPr>
        <w:t>Would</w:t>
      </w:r>
      <w:r w:rsidRPr="002A6CDD">
        <w:rPr>
          <w:sz w:val="16"/>
        </w:rPr>
        <w:t xml:space="preserve">, for example, </w:t>
      </w:r>
      <w:r w:rsidRPr="002A6CDD">
        <w:rPr>
          <w:rStyle w:val="StyleUnderline"/>
        </w:rPr>
        <w:t>the world be so different</w:t>
      </w:r>
      <w:r w:rsidRPr="002A6CDD">
        <w:rPr>
          <w:sz w:val="16"/>
        </w:rPr>
        <w:t xml:space="preserve"> now </w:t>
      </w:r>
      <w:r w:rsidRPr="002A6CDD">
        <w:rPr>
          <w:rStyle w:val="StyleUnderline"/>
        </w:rPr>
        <w:t>if the dodo had not been hunted to extinction</w:t>
      </w:r>
      <w:r w:rsidRPr="002A6CDD">
        <w:rPr>
          <w:sz w:val="16"/>
        </w:rPr>
        <w:t xml:space="preserve">? Would raising the global temperature by a degree or the sea level by a few inches two thousand years ago have prevented the Romans from invading Carthage? Would it have prevented the development of civilisation around the Mediterranean? When put like that, it seems farfetched. </w:t>
      </w:r>
      <w:r w:rsidRPr="002A6CDD">
        <w:rPr>
          <w:rStyle w:val="StyleUnderline"/>
        </w:rPr>
        <w:t>Even if we let the sea level rise by seventy metres and the world warm by several degrees</w:t>
      </w:r>
      <w:r w:rsidRPr="002A6CDD">
        <w:rPr>
          <w:sz w:val="16"/>
        </w:rPr>
        <w:t xml:space="preserve">, dikes will be built the same way that land is reclaimed from the sea in the Netherlands today and, although agricultural practices might change, </w:t>
      </w:r>
      <w:r w:rsidRPr="002A6CDD">
        <w:rPr>
          <w:rStyle w:val="StyleUnderline"/>
        </w:rPr>
        <w:t xml:space="preserve">it is </w:t>
      </w:r>
      <w:r w:rsidRPr="002A6CDD">
        <w:rPr>
          <w:rStyle w:val="Emphasis"/>
        </w:rPr>
        <w:t>unlikely</w:t>
      </w:r>
      <w:r w:rsidRPr="002A6CDD">
        <w:rPr>
          <w:rStyle w:val="StyleUnderline"/>
        </w:rPr>
        <w:t xml:space="preserve"> we will be completely without food</w:t>
      </w:r>
      <w:r w:rsidRPr="002A6CDD">
        <w:rPr>
          <w:sz w:val="16"/>
        </w:rPr>
        <w:t xml:space="preserve">. MacAskill himself points out that </w:t>
      </w:r>
      <w:r w:rsidRPr="002A6CDD">
        <w:rPr>
          <w:rStyle w:val="StyleUnderline"/>
        </w:rPr>
        <w:t xml:space="preserve">humanity would </w:t>
      </w:r>
      <w:r w:rsidRPr="002A6CDD">
        <w:rPr>
          <w:rStyle w:val="Emphasis"/>
        </w:rPr>
        <w:t>even survive nuclear winter</w:t>
      </w:r>
      <w:r w:rsidRPr="002A6CDD">
        <w:rPr>
          <w:sz w:val="16"/>
        </w:rPr>
        <w:t xml:space="preserve"> (MacAskill 2022, 131). This is not to say that we should not care about these things: on the contrary, if we are forced to flee the earth and terraform Mars, then perhaps they will have an enormous impact. However, </w:t>
      </w:r>
      <w:r w:rsidRPr="002A6CDD">
        <w:rPr>
          <w:rStyle w:val="StyleUnderline"/>
        </w:rPr>
        <w:t>there is</w:t>
      </w:r>
      <w:r w:rsidRPr="002A6CDD">
        <w:rPr>
          <w:sz w:val="16"/>
        </w:rPr>
        <w:t xml:space="preserve"> certainly </w:t>
      </w:r>
      <w:r w:rsidRPr="002A6CDD">
        <w:rPr>
          <w:rStyle w:val="StyleUnderline"/>
        </w:rPr>
        <w:t xml:space="preserve">an open question about the </w:t>
      </w:r>
      <w:r w:rsidRPr="002A6CDD">
        <w:rPr>
          <w:rStyle w:val="Emphasis"/>
        </w:rPr>
        <w:t>relative importance</w:t>
      </w:r>
      <w:r w:rsidRPr="002A6CDD">
        <w:rPr>
          <w:rStyle w:val="StyleUnderline"/>
        </w:rPr>
        <w:t xml:space="preserve"> of many things to human history</w:t>
      </w:r>
      <w:r w:rsidRPr="002A6CDD">
        <w:rPr>
          <w:sz w:val="16"/>
        </w:rPr>
        <w:t xml:space="preserve">, and </w:t>
      </w:r>
      <w:r w:rsidRPr="002A6CDD">
        <w:rPr>
          <w:rStyle w:val="StyleUnderline"/>
        </w:rPr>
        <w:t xml:space="preserve">it has often been the case that </w:t>
      </w:r>
      <w:r w:rsidRPr="002A6CDD">
        <w:rPr>
          <w:rStyle w:val="Emphasis"/>
        </w:rPr>
        <w:t>what people have thought important at one time has proven to be largely unimportant at a later date</w:t>
      </w:r>
      <w:r w:rsidRPr="002A6CDD">
        <w:rPr>
          <w:sz w:val="16"/>
        </w:rPr>
        <w:t>. MacAskill assumes that our present actions will have significant future effects, but he has done little to explain why this is the case.</w:t>
      </w:r>
    </w:p>
    <w:p w14:paraId="7A6267EA" w14:textId="4C04D9C0" w:rsidR="009B6EA7" w:rsidRDefault="009B6EA7" w:rsidP="009B6EA7">
      <w:pPr>
        <w:pStyle w:val="Heading3"/>
      </w:pPr>
      <w:r>
        <w:t>Impact---Complicity---2NC</w:t>
      </w:r>
    </w:p>
    <w:p w14:paraId="628F324C" w14:textId="0AF57163" w:rsidR="003110DE" w:rsidRDefault="003110DE" w:rsidP="003110DE">
      <w:pPr>
        <w:pStyle w:val="Heading4"/>
      </w:pPr>
      <w:r>
        <w:t xml:space="preserve">It causes </w:t>
      </w:r>
      <w:r>
        <w:rPr>
          <w:u w:val="single"/>
        </w:rPr>
        <w:t>complicity</w:t>
      </w:r>
      <w:r>
        <w:t>.</w:t>
      </w:r>
    </w:p>
    <w:p w14:paraId="2AF5C370" w14:textId="4DD98174" w:rsidR="003110DE" w:rsidRPr="003110DE" w:rsidRDefault="003110DE" w:rsidP="003110DE">
      <w:r>
        <w:t xml:space="preserve">James </w:t>
      </w:r>
      <w:r w:rsidRPr="00BC3A5A">
        <w:rPr>
          <w:rStyle w:val="Style13ptBold"/>
        </w:rPr>
        <w:t>Pattison 15</w:t>
      </w:r>
      <w:r>
        <w:t xml:space="preserve">, Professor of Politics at the University of Manchester, Ph.D. from Newcastle University, “The ethics of diplomatic criticism: The Responsibility to Protect, Just War Theory and Presumptive Last Resort,” European Journal of International Relations, Vol. 21, No. 4, </w:t>
      </w:r>
      <w:r w:rsidR="00BC3A5A">
        <w:t>December 2015, accessed 07-15-2025, https://doi.org/10.1177/1354066115572491, DG</w:t>
      </w:r>
    </w:p>
    <w:p w14:paraId="5B3B3114" w14:textId="237782E0" w:rsidR="003110DE" w:rsidRDefault="003110DE" w:rsidP="003110DE">
      <w:pPr>
        <w:rPr>
          <w:sz w:val="16"/>
        </w:rPr>
      </w:pPr>
      <w:r w:rsidRPr="003110DE">
        <w:rPr>
          <w:sz w:val="16"/>
        </w:rPr>
        <w:t xml:space="preserve">This point can be taken further. </w:t>
      </w:r>
      <w:r w:rsidRPr="003110DE">
        <w:rPr>
          <w:rStyle w:val="StyleUnderline"/>
        </w:rPr>
        <w:t xml:space="preserve">It is not simply that states need to avoid condoning the moral behaviour of other states; they also need to </w:t>
      </w:r>
      <w:r w:rsidRPr="003110DE">
        <w:rPr>
          <w:rStyle w:val="Emphasis"/>
        </w:rPr>
        <w:t>avoid being complicit</w:t>
      </w:r>
      <w:r w:rsidRPr="003110DE">
        <w:rPr>
          <w:rStyle w:val="StyleUnderline"/>
        </w:rPr>
        <w:t xml:space="preserve"> in it</w:t>
      </w:r>
      <w:r w:rsidRPr="003110DE">
        <w:rPr>
          <w:sz w:val="16"/>
        </w:rPr>
        <w:t xml:space="preserve">. Why is complicity wrong here? After all, complicity can have several forms, with some forms not being morally wrong, all things considered (Lepora and Goodin, 2013). My claim is this: </w:t>
      </w:r>
      <w:r w:rsidRPr="003110DE">
        <w:rPr>
          <w:rStyle w:val="StyleUnderline"/>
        </w:rPr>
        <w:t xml:space="preserve">when states fail to register rebuke of those that engage in internal or external aggression, they may be </w:t>
      </w:r>
      <w:r w:rsidRPr="003110DE">
        <w:rPr>
          <w:rStyle w:val="Emphasis"/>
        </w:rPr>
        <w:t>complicit in future situations of aggression</w:t>
      </w:r>
      <w:r w:rsidRPr="003110DE">
        <w:rPr>
          <w:sz w:val="16"/>
        </w:rPr>
        <w:t xml:space="preserve"> (</w:t>
      </w:r>
      <w:r w:rsidRPr="003110DE">
        <w:rPr>
          <w:rStyle w:val="Emphasis"/>
        </w:rPr>
        <w:t>as well as of the current situation</w:t>
      </w:r>
      <w:r w:rsidRPr="003110DE">
        <w:rPr>
          <w:sz w:val="16"/>
        </w:rPr>
        <w:t xml:space="preserve">). The </w:t>
      </w:r>
      <w:r w:rsidRPr="003110DE">
        <w:rPr>
          <w:rStyle w:val="StyleUnderline"/>
        </w:rPr>
        <w:t xml:space="preserve">complicity may stem from the fact that their silence can be </w:t>
      </w:r>
      <w:r w:rsidRPr="003110DE">
        <w:rPr>
          <w:rStyle w:val="Emphasis"/>
        </w:rPr>
        <w:t>reasonably foreseen to be perceived by other parties</w:t>
      </w:r>
      <w:r w:rsidRPr="003110DE">
        <w:rPr>
          <w:sz w:val="16"/>
        </w:rPr>
        <w:t xml:space="preserve">, including the aggressor, </w:t>
      </w:r>
      <w:r w:rsidRPr="003110DE">
        <w:rPr>
          <w:rStyle w:val="StyleUnderline"/>
        </w:rPr>
        <w:t>to be an act of condoning the continuation of the aggression under consideration or of future aggression of a similar nature</w:t>
      </w:r>
      <w:r w:rsidRPr="003110DE">
        <w:rPr>
          <w:sz w:val="16"/>
        </w:rPr>
        <w:t>.12</w:t>
      </w:r>
    </w:p>
    <w:p w14:paraId="79B7B52E" w14:textId="5A97CE46" w:rsidR="009B6EA7" w:rsidRDefault="009B6EA7" w:rsidP="009B6EA7">
      <w:pPr>
        <w:pStyle w:val="Heading4"/>
      </w:pPr>
      <w:r>
        <w:t xml:space="preserve">That’s </w:t>
      </w:r>
      <w:r w:rsidR="005913D5">
        <w:t>comes before case.</w:t>
      </w:r>
    </w:p>
    <w:p w14:paraId="32925705" w14:textId="1D779C00" w:rsidR="00711350" w:rsidRPr="00711350" w:rsidRDefault="00711350" w:rsidP="00711350">
      <w:r>
        <w:t xml:space="preserve">Garrath </w:t>
      </w:r>
      <w:r w:rsidRPr="0062272D">
        <w:rPr>
          <w:rStyle w:val="Style13ptBold"/>
        </w:rPr>
        <w:t>Williams 19</w:t>
      </w:r>
      <w:r>
        <w:t xml:space="preserve">, Senior Lecturer in Politics, Philosophy &amp; Religion at Lancaster University, Ph.D. from the University of Manchester, “The Social Creation of Morality and Complicity in Collective Harms: A Kantian Account,” Journal of Applied Philosophy, </w:t>
      </w:r>
      <w:r w:rsidR="0062272D">
        <w:t>Vol. 36, No. 3, July 2019, accessed 07-15-2025, https://doi.org/10.1111/japp.12334, DG</w:t>
      </w:r>
    </w:p>
    <w:p w14:paraId="0AC49764" w14:textId="2740FC57" w:rsidR="009B6EA7" w:rsidRPr="00711350" w:rsidRDefault="009B6EA7" w:rsidP="009B6EA7">
      <w:pPr>
        <w:rPr>
          <w:sz w:val="16"/>
        </w:rPr>
      </w:pPr>
      <w:r w:rsidRPr="009B6EA7">
        <w:rPr>
          <w:rStyle w:val="StyleUnderline"/>
        </w:rPr>
        <w:t>Kantian ethics locates the value of action in its maxim</w:t>
      </w:r>
      <w:r w:rsidRPr="00711350">
        <w:rPr>
          <w:sz w:val="16"/>
        </w:rPr>
        <w:t xml:space="preserve"> or principle, </w:t>
      </w:r>
      <w:r w:rsidRPr="009B6EA7">
        <w:rPr>
          <w:rStyle w:val="StyleUnderline"/>
        </w:rPr>
        <w:t>not in its</w:t>
      </w:r>
      <w:r w:rsidRPr="00711350">
        <w:rPr>
          <w:sz w:val="16"/>
        </w:rPr>
        <w:t xml:space="preserve"> likely or foreseen or actual </w:t>
      </w:r>
      <w:r w:rsidRPr="009B6EA7">
        <w:rPr>
          <w:rStyle w:val="StyleUnderline"/>
        </w:rPr>
        <w:t>causal impacts</w:t>
      </w:r>
      <w:r w:rsidRPr="00711350">
        <w:rPr>
          <w:sz w:val="16"/>
        </w:rPr>
        <w:t>. This is easily taken as an ethics of individual integrity (let the murderer do what he will) or alternatively, and more plausibly to our ears, as a naïve ethics that may fall into complicity. 28 I have been suggesting that Kant’s own discussion is too simple and betrays deeper insights available on his framework. I now want to suggest that these insights can make sense of the thought that we find ourselves unavoidably complicit in climate destabilisation.</w:t>
      </w:r>
    </w:p>
    <w:p w14:paraId="18975920" w14:textId="2CBAECFD" w:rsidR="009B6EA7" w:rsidRPr="00711350" w:rsidRDefault="009B6EA7" w:rsidP="009B6EA7">
      <w:pPr>
        <w:rPr>
          <w:sz w:val="16"/>
        </w:rPr>
      </w:pPr>
      <w:r w:rsidRPr="00711350">
        <w:rPr>
          <w:sz w:val="16"/>
        </w:rPr>
        <w:t xml:space="preserve">The deeper insights begin, I think, with the idea that </w:t>
      </w:r>
      <w:r w:rsidRPr="009B6EA7">
        <w:rPr>
          <w:rStyle w:val="StyleUnderline"/>
        </w:rPr>
        <w:t xml:space="preserve">action is </w:t>
      </w:r>
      <w:r w:rsidRPr="009B6EA7">
        <w:rPr>
          <w:rStyle w:val="Emphasis"/>
        </w:rPr>
        <w:t>more powerful</w:t>
      </w:r>
      <w:r w:rsidRPr="009B6EA7">
        <w:rPr>
          <w:rStyle w:val="StyleUnderline"/>
        </w:rPr>
        <w:t xml:space="preserve"> than the consequentialist assumes. Action counts for more</w:t>
      </w:r>
      <w:r w:rsidRPr="00711350">
        <w:rPr>
          <w:sz w:val="16"/>
        </w:rPr>
        <w:t xml:space="preserve"> than its likely or foreseen or actual effects, </w:t>
      </w:r>
      <w:r w:rsidRPr="009B6EA7">
        <w:rPr>
          <w:rStyle w:val="StyleUnderline"/>
        </w:rPr>
        <w:t>because when we act well we cooperate</w:t>
      </w:r>
      <w:r w:rsidRPr="00711350">
        <w:rPr>
          <w:sz w:val="16"/>
        </w:rPr>
        <w:t xml:space="preserve"> with others </w:t>
      </w:r>
      <w:r w:rsidRPr="009B6EA7">
        <w:rPr>
          <w:rStyle w:val="StyleUnderline"/>
        </w:rPr>
        <w:t xml:space="preserve">to create and uphold a lived morality. </w:t>
      </w:r>
      <w:r w:rsidRPr="009B6EA7">
        <w:rPr>
          <w:rStyle w:val="Emphasis"/>
        </w:rPr>
        <w:t>Abstract ideals are given concrete form</w:t>
      </w:r>
      <w:r w:rsidRPr="009B6EA7">
        <w:rPr>
          <w:rStyle w:val="StyleUnderline"/>
        </w:rPr>
        <w:t xml:space="preserve"> by</w:t>
      </w:r>
      <w:r w:rsidRPr="00711350">
        <w:rPr>
          <w:sz w:val="16"/>
        </w:rPr>
        <w:t xml:space="preserve"> our </w:t>
      </w:r>
      <w:r w:rsidRPr="009B6EA7">
        <w:rPr>
          <w:rStyle w:val="StyleUnderline"/>
        </w:rPr>
        <w:t>actual interaction. When we participate</w:t>
      </w:r>
      <w:r w:rsidRPr="00711350">
        <w:rPr>
          <w:sz w:val="16"/>
        </w:rPr>
        <w:t xml:space="preserve"> – as relatively privileged persons, more or less able to act on our own accounts, active beneficiaries rather than beggars or drudges or persons living under terror29 – </w:t>
      </w:r>
      <w:r w:rsidRPr="009B6EA7">
        <w:rPr>
          <w:rStyle w:val="StyleUnderline"/>
        </w:rPr>
        <w:t>we uphold and support a lived morality</w:t>
      </w:r>
      <w:r w:rsidRPr="00711350">
        <w:rPr>
          <w:sz w:val="16"/>
        </w:rPr>
        <w:t>. If we are fortunate, that morality instantiates valuable ideals. As I have been emphasising, it may also involve grave violations of them.</w:t>
      </w:r>
    </w:p>
    <w:p w14:paraId="38F615A3" w14:textId="22FEE776" w:rsidR="009B6EA7" w:rsidRPr="00711350" w:rsidRDefault="009B6EA7" w:rsidP="009B6EA7">
      <w:pPr>
        <w:rPr>
          <w:sz w:val="16"/>
        </w:rPr>
      </w:pPr>
      <w:r w:rsidRPr="00711350">
        <w:rPr>
          <w:sz w:val="16"/>
        </w:rPr>
        <w:t xml:space="preserve">On this view, the line between individual and collective action is less firm than it seems to common sense. On an everyday basis, we deliberate about individual decisions using familiar moral categories. Kant’s notion of a kingdom of ends highlights what we thereby take for granted. When we see our activity in moral terms,30 we imagine ourselves as participating with others to impose a normative structure on our interaction. Kant sometimes invites us to view this structure in terms of straightforward, universally binding rules – in the famous prohibitions on suicide and false promising in the Groundwork, as much as his essay about lying. Following Schapiro, I have suggested this is mistaken. To understand what we should do in a given situation, we need a much richer sense of the modes of (inter)action we are involved in or might be drawn into. Indeed, </w:t>
      </w:r>
      <w:r w:rsidRPr="009B6EA7">
        <w:rPr>
          <w:rStyle w:val="StyleUnderline"/>
        </w:rPr>
        <w:t xml:space="preserve">it is </w:t>
      </w:r>
      <w:r w:rsidRPr="009B6EA7">
        <w:rPr>
          <w:rStyle w:val="Emphasis"/>
        </w:rPr>
        <w:t>misleading</w:t>
      </w:r>
      <w:r w:rsidRPr="009B6EA7">
        <w:rPr>
          <w:rStyle w:val="StyleUnderline"/>
        </w:rPr>
        <w:t xml:space="preserve"> to focus only on what to do in a particular situation</w:t>
      </w:r>
      <w:r w:rsidRPr="00711350">
        <w:rPr>
          <w:sz w:val="16"/>
        </w:rPr>
        <w:t>, since there is a much broader question at stake: what sorts of lives should we be leading and what sort of world do those lives contribute to?</w:t>
      </w:r>
    </w:p>
    <w:p w14:paraId="7FE74664" w14:textId="6CE3EE72" w:rsidR="009B6EA7" w:rsidRPr="00711350" w:rsidRDefault="009B6EA7" w:rsidP="009B6EA7">
      <w:pPr>
        <w:rPr>
          <w:sz w:val="16"/>
        </w:rPr>
      </w:pPr>
      <w:r w:rsidRPr="00711350">
        <w:rPr>
          <w:sz w:val="16"/>
        </w:rPr>
        <w:t xml:space="preserve">Another way of putting the point would be to take Kant’s own book titles, and point out how many steps are involved in moving from ‘groundwork’ to ‘metaphysics’ to ‘morality’ as an actual lived reality. Here, I have only gestured at the steps needed to build on this groundwork. But I have wanted to insist on their necessity and their creative aspects – the importance of people’s actually defining modes of interaction and cooperation that make morality concrete, that realise ideals of mutual respect and concern. I have also suggested that these steps involve a certain loss of innocence. 31 </w:t>
      </w:r>
      <w:r w:rsidRPr="009B6EA7">
        <w:rPr>
          <w:rStyle w:val="StyleUnderline"/>
        </w:rPr>
        <w:t>When we participate with others and give a concrete form to morality, we are bound to rely on one another</w:t>
      </w:r>
      <w:r w:rsidRPr="00711350">
        <w:rPr>
          <w:sz w:val="16"/>
        </w:rPr>
        <w:t xml:space="preserve">, in all sorts of ways. </w:t>
      </w:r>
      <w:r w:rsidRPr="009B6EA7">
        <w:rPr>
          <w:rStyle w:val="StyleUnderline"/>
        </w:rPr>
        <w:t>We rely on modes of interaction</w:t>
      </w:r>
      <w:r w:rsidRPr="00711350">
        <w:rPr>
          <w:sz w:val="16"/>
        </w:rPr>
        <w:t xml:space="preserve"> that </w:t>
      </w:r>
      <w:r w:rsidRPr="009B6EA7">
        <w:rPr>
          <w:rStyle w:val="StyleUnderline"/>
        </w:rPr>
        <w:t>we inherit from those who came before us. It will always be a matter of cooperation and</w:t>
      </w:r>
      <w:r w:rsidRPr="00711350">
        <w:rPr>
          <w:sz w:val="16"/>
        </w:rPr>
        <w:t xml:space="preserve"> it </w:t>
      </w:r>
      <w:r w:rsidRPr="009B6EA7">
        <w:rPr>
          <w:rStyle w:val="Emphasis"/>
        </w:rPr>
        <w:t>always involves compromises</w:t>
      </w:r>
      <w:r w:rsidRPr="009B6EA7">
        <w:rPr>
          <w:rStyle w:val="StyleUnderline"/>
        </w:rPr>
        <w:t>. Sometimes these fall into complicity</w:t>
      </w:r>
      <w:r w:rsidRPr="00711350">
        <w:rPr>
          <w:sz w:val="16"/>
        </w:rPr>
        <w:t>.</w:t>
      </w:r>
    </w:p>
    <w:p w14:paraId="43B69FE7" w14:textId="363DF62B" w:rsidR="009B6EA7" w:rsidRPr="00711350" w:rsidRDefault="009B6EA7" w:rsidP="009B6EA7">
      <w:pPr>
        <w:rPr>
          <w:sz w:val="16"/>
        </w:rPr>
      </w:pPr>
      <w:r w:rsidRPr="00711350">
        <w:rPr>
          <w:sz w:val="16"/>
        </w:rPr>
        <w:t xml:space="preserve">Schapiro shows that </w:t>
      </w:r>
      <w:r w:rsidRPr="009B6EA7">
        <w:rPr>
          <w:rStyle w:val="StyleUnderline"/>
        </w:rPr>
        <w:t xml:space="preserve">when others betray basic moral principles, otherwise </w:t>
      </w:r>
      <w:r w:rsidRPr="009B6EA7">
        <w:rPr>
          <w:rStyle w:val="Emphasis"/>
        </w:rPr>
        <w:t>obligatory forms of action can amount to complicity</w:t>
      </w:r>
      <w:r w:rsidRPr="00711350">
        <w:rPr>
          <w:sz w:val="16"/>
        </w:rPr>
        <w:t xml:space="preserve">. It is easy to see how </w:t>
      </w:r>
      <w:r w:rsidRPr="009B6EA7">
        <w:rPr>
          <w:rStyle w:val="StyleUnderline"/>
        </w:rPr>
        <w:t>this can extend to institutional contexts</w:t>
      </w:r>
      <w:r w:rsidRPr="00711350">
        <w:rPr>
          <w:sz w:val="16"/>
        </w:rPr>
        <w:t xml:space="preserve"> – for instance, when the corruption of a formerly decent organisation means that fulfilling one’s role becomes questionable or even reprehensible. We can take this a step further, into the large-scale collective harm cases. For example, what looks like a reasonable commercial transaction becomes complicity in factory farming or sweatshop labour. But rather than specific deeds, I want to emphasise the ways of living (‘lifestyles’) that we find ourselves engaged in, since I think it is here that the charge of complicity really bites. Even after we have made all the choices that give shape to our individual lives, and even after we have done our best to avoid or challenge massive injustices like climate destabilisation – even then, pleas of non-responsibility ring hollow. We still find that opportunities for participating in social life, our ways of contributing to society as well as drawing on its benefits, depend on and contribute to these same injustices. 32 </w:t>
      </w:r>
      <w:r w:rsidRPr="009B6EA7">
        <w:rPr>
          <w:rStyle w:val="StyleUnderline"/>
        </w:rPr>
        <w:t>We sustain ways of interacting that betray basic moral principles. However unwillingly, we lend them our moral support</w:t>
      </w:r>
      <w:r w:rsidRPr="00711350">
        <w:rPr>
          <w:sz w:val="16"/>
        </w:rPr>
        <w:t>.</w:t>
      </w:r>
    </w:p>
    <w:p w14:paraId="256BDE5A" w14:textId="30CBFBC9" w:rsidR="009B6EA7" w:rsidRPr="00711350" w:rsidRDefault="009B6EA7" w:rsidP="009B6EA7">
      <w:pPr>
        <w:rPr>
          <w:sz w:val="16"/>
        </w:rPr>
      </w:pPr>
      <w:r w:rsidRPr="00711350">
        <w:rPr>
          <w:sz w:val="16"/>
        </w:rPr>
        <w:t xml:space="preserve">The other side of Schapiro’s argument was that actions that are otherwise wrong can be subverted – that is, ‘corrupted’ in the opposite direction. As well as defensive deception, we might think of leaking or whistleblowing, and various forms of disruption or protest or civil disobedience. As noted, we may have good reason to regret such actions, and not only the situation we find ourselves in: robbed of social and institutional support, </w:t>
      </w:r>
      <w:r w:rsidRPr="009B6EA7">
        <w:rPr>
          <w:rStyle w:val="Emphasis"/>
        </w:rPr>
        <w:t>moral action begins to slip from our grasp</w:t>
      </w:r>
      <w:r w:rsidRPr="00711350">
        <w:rPr>
          <w:sz w:val="16"/>
        </w:rPr>
        <w:t xml:space="preserve">. Although Schapiro does not raise the possibility, we can well imagine cases where it seems really impossible to find an acceptable way of acting – </w:t>
      </w:r>
      <w:r w:rsidRPr="009B6EA7">
        <w:rPr>
          <w:rStyle w:val="Emphasis"/>
        </w:rPr>
        <w:t>all the options look like not-quite-lesser evils</w:t>
      </w:r>
      <w:r w:rsidRPr="00711350">
        <w:rPr>
          <w:sz w:val="16"/>
        </w:rPr>
        <w:t>.</w:t>
      </w:r>
    </w:p>
    <w:p w14:paraId="063C69AD" w14:textId="6A87B687" w:rsidR="009B6EA7" w:rsidRPr="00711350" w:rsidRDefault="009B6EA7" w:rsidP="009B6EA7">
      <w:pPr>
        <w:rPr>
          <w:sz w:val="16"/>
        </w:rPr>
      </w:pPr>
      <w:r w:rsidRPr="00711350">
        <w:rPr>
          <w:sz w:val="16"/>
        </w:rPr>
        <w:t xml:space="preserve">That is the scenario where people lack a functional state or live in a state where there is systematic injustice. </w:t>
      </w:r>
      <w:r w:rsidRPr="009B6EA7">
        <w:rPr>
          <w:rStyle w:val="StyleUnderline"/>
        </w:rPr>
        <w:t>People find themselves without a defensible way to relate to one another</w:t>
      </w:r>
      <w:r w:rsidRPr="00711350">
        <w:rPr>
          <w:sz w:val="16"/>
        </w:rPr>
        <w:t xml:space="preserve">. In Lucy Allais’ example, wealthier people participate in social systems that make them the beneficiaries of injustice and leave them no way to do right by those in grave need. In one sense, it would be outrageous to describe them as powerless: the truly powerless are those who can only live or die by beggary. Depending on social and political conditions, richer people may be able to make charitable contributions or sign petitions or protest. Indeed, neither dire need nor naked coercion prevent them from dedicating their whole lives to opposing these wrongs. Still, even the most single-minded campaigner can only advocate changes: as a matter of social fact, she lacks the power to impose a new order; morally, she is obliged to seek others’ consent; </w:t>
      </w:r>
      <w:r w:rsidRPr="009B6EA7">
        <w:rPr>
          <w:rStyle w:val="StyleUnderline"/>
        </w:rPr>
        <w:t xml:space="preserve">conceptually, </w:t>
      </w:r>
      <w:r w:rsidRPr="009B6EA7">
        <w:rPr>
          <w:rStyle w:val="Emphasis"/>
        </w:rPr>
        <w:t>imagination cannot foresee the endless ramifications of any significant change, however detailed the proposals anyone makes</w:t>
      </w:r>
      <w:r w:rsidRPr="00711350">
        <w:rPr>
          <w:sz w:val="16"/>
        </w:rPr>
        <w:t>. Regardless of individual good will and efforts to help or compensate or improve systems, then, richer persons continue to lead lives that effectively reproduce injustice.</w:t>
      </w:r>
    </w:p>
    <w:p w14:paraId="7514ED4F" w14:textId="4B32B71F" w:rsidR="009B6EA7" w:rsidRPr="00711350" w:rsidRDefault="009B6EA7" w:rsidP="009B6EA7">
      <w:pPr>
        <w:rPr>
          <w:sz w:val="16"/>
        </w:rPr>
      </w:pPr>
      <w:r w:rsidRPr="00711350">
        <w:rPr>
          <w:sz w:val="16"/>
        </w:rPr>
        <w:t xml:space="preserve">The large-scale collective harm examples have the same structure – with the further problem that </w:t>
      </w:r>
      <w:r w:rsidRPr="009B6EA7">
        <w:rPr>
          <w:rStyle w:val="StyleUnderline"/>
        </w:rPr>
        <w:t>those who are wronged cannot</w:t>
      </w:r>
      <w:r w:rsidRPr="00711350">
        <w:rPr>
          <w:sz w:val="16"/>
        </w:rPr>
        <w:t xml:space="preserve"> (</w:t>
      </w:r>
      <w:r w:rsidRPr="009B6EA7">
        <w:rPr>
          <w:rStyle w:val="StyleUnderline"/>
        </w:rPr>
        <w:t>or can hardly</w:t>
      </w:r>
      <w:r w:rsidRPr="00711350">
        <w:rPr>
          <w:sz w:val="16"/>
        </w:rPr>
        <w:t xml:space="preserve">) </w:t>
      </w:r>
      <w:r w:rsidRPr="009B6EA7">
        <w:rPr>
          <w:rStyle w:val="StyleUnderline"/>
        </w:rPr>
        <w:t>speak for themselves</w:t>
      </w:r>
      <w:r w:rsidRPr="00711350">
        <w:rPr>
          <w:sz w:val="16"/>
        </w:rPr>
        <w:t xml:space="preserve">. Animals cannot speak in voices we are willing to hear; the distant poor are distant and thoroughly disempowered; in the case of climate destabilisation, those who will suffer the worst injustice have not been born. Again, we all feel the suspicion that we really are powerless to change or challenge these systems, corresponding to a perplexity as to whether anything we might do would really help. In some of the collective harm cases, such as factory farming or sweatshop labour, there may be ways of opting out: we are unlikely to make any difference as individuals, but at least we can vote with our feet and make a stand. 33 In the case of climate destabilisation, I fear that even after our best attempts to minimise our contributions and to protest, most of us can neither opt out nor make a difference. 34 In one sense, again, we are unable to alter our social systems and structures of collective action. But if we speak of powerlessness, let us also remember the participation and the privileges, as well as the brute, brutal powerlessness awaiting those who will simply inherit an unstable, inhospitable biosphere. Let us remember, too, that </w:t>
      </w:r>
      <w:r w:rsidRPr="00711350">
        <w:rPr>
          <w:rStyle w:val="Emphasis"/>
        </w:rPr>
        <w:t>everyone who acts politically</w:t>
      </w:r>
      <w:r w:rsidRPr="00711350">
        <w:rPr>
          <w:sz w:val="16"/>
        </w:rPr>
        <w:t xml:space="preserve"> (at least, without mass support) </w:t>
      </w:r>
      <w:r w:rsidRPr="00711350">
        <w:rPr>
          <w:rStyle w:val="Emphasis"/>
        </w:rPr>
        <w:t>could enter the same plea</w:t>
      </w:r>
      <w:r w:rsidRPr="00711350">
        <w:rPr>
          <w:sz w:val="16"/>
        </w:rPr>
        <w:t>. However certain a person is that things must change, she can neither impose that change or be sure that her initiatives will actually make a difference for the better.</w:t>
      </w:r>
    </w:p>
    <w:p w14:paraId="0F800881" w14:textId="6C6E3EF8" w:rsidR="009B6EA7" w:rsidRPr="00711350" w:rsidRDefault="009B6EA7" w:rsidP="009B6EA7">
      <w:pPr>
        <w:rPr>
          <w:sz w:val="16"/>
        </w:rPr>
      </w:pPr>
      <w:r w:rsidRPr="00711350">
        <w:rPr>
          <w:sz w:val="16"/>
        </w:rPr>
        <w:t xml:space="preserve">Together, I think these ideas enable us to understand why </w:t>
      </w:r>
      <w:r w:rsidRPr="00711350">
        <w:rPr>
          <w:rStyle w:val="StyleUnderline"/>
        </w:rPr>
        <w:t>we</w:t>
      </w:r>
      <w:r w:rsidRPr="00711350">
        <w:rPr>
          <w:sz w:val="16"/>
        </w:rPr>
        <w:t xml:space="preserve"> – by which I mean: conscientious, concerned citizens of contemporary Western societies – </w:t>
      </w:r>
      <w:r w:rsidRPr="00711350">
        <w:rPr>
          <w:rStyle w:val="StyleUnderline"/>
        </w:rPr>
        <w:t>can reasonably make the charge of complicity</w:t>
      </w:r>
      <w:r w:rsidRPr="00711350">
        <w:rPr>
          <w:sz w:val="16"/>
        </w:rPr>
        <w:t xml:space="preserve"> in climate destabilisation, levelling it </w:t>
      </w:r>
      <w:r w:rsidRPr="00711350">
        <w:rPr>
          <w:rStyle w:val="StyleUnderline"/>
        </w:rPr>
        <w:t>both at ourselves and at fellow citizens who prove less conscientious and concerned. By our participation in society, we may be doing all sorts of things to maintain and augment the cultural and institutional and moral stock to be inherited by those who come after us</w:t>
      </w:r>
      <w:r w:rsidRPr="00711350">
        <w:rPr>
          <w:sz w:val="16"/>
        </w:rPr>
        <w:t xml:space="preserve">. I use this odd phrase, ‘moral stock’, to underline one of the inheritances that matters most on this account: the creation of ways of acting together that enact valid principles and uphold worthy ideals, in the form of customs and organisational structures and political systems. </w:t>
      </w:r>
      <w:r w:rsidRPr="00711350">
        <w:rPr>
          <w:rStyle w:val="Emphasis"/>
        </w:rPr>
        <w:t>Unless we radically change how we live</w:t>
      </w:r>
      <w:r w:rsidRPr="00711350">
        <w:rPr>
          <w:sz w:val="16"/>
        </w:rPr>
        <w:t xml:space="preserve"> together, </w:t>
      </w:r>
      <w:r w:rsidRPr="00711350">
        <w:rPr>
          <w:rStyle w:val="Emphasis"/>
        </w:rPr>
        <w:t>whatever is worthwhile in this moral stock will be imperilled</w:t>
      </w:r>
      <w:r w:rsidRPr="00711350">
        <w:rPr>
          <w:sz w:val="16"/>
        </w:rPr>
        <w:t>, since we are also passing on a radically degraded world that spells impoverished, deracinated lives and savage deaths for billions of people. (We are so used to the word ‘unsustainable’ that it is hard to hear its implications. 35 ) We find ourselves participating in – upholding, reproducing, bequeathing – ways of organising and living together that are radically unjust, not least because they are doomed to fail by virtue of sawing off the branches on which they sit.</w:t>
      </w:r>
    </w:p>
    <w:p w14:paraId="73A1580E" w14:textId="56724629" w:rsidR="009B6EA7" w:rsidRPr="00711350" w:rsidRDefault="009B6EA7" w:rsidP="009B6EA7">
      <w:pPr>
        <w:rPr>
          <w:sz w:val="16"/>
        </w:rPr>
      </w:pPr>
      <w:r w:rsidRPr="00711350">
        <w:rPr>
          <w:sz w:val="16"/>
        </w:rPr>
        <w:t xml:space="preserve">No doubt, this view is open to the charge of mere hand-wringing, 36 or at least of ignoring important questions about responsibilities for political change. It might also be suspected of exculpating those who play a more active role in sustaining these systems. While I concede these dangers, I do not think they undermine the basic point. </w:t>
      </w:r>
      <w:r w:rsidRPr="00711350">
        <w:rPr>
          <w:rStyle w:val="Emphasis"/>
        </w:rPr>
        <w:t>The charge of complicity marks our situation as intolerable</w:t>
      </w:r>
      <w:r w:rsidRPr="00711350">
        <w:rPr>
          <w:sz w:val="16"/>
        </w:rPr>
        <w:t xml:space="preserve">. It acknowledges that </w:t>
      </w:r>
      <w:r w:rsidRPr="00711350">
        <w:rPr>
          <w:rStyle w:val="Emphasis"/>
        </w:rPr>
        <w:t>even our best attempts to act in good faith are not good enough</w:t>
      </w:r>
      <w:r w:rsidRPr="00711350">
        <w:rPr>
          <w:sz w:val="16"/>
        </w:rPr>
        <w:t xml:space="preserve">. This is not to say that ‘in the night, all cats are grey’. All of us must participate in our social systems, but </w:t>
      </w:r>
      <w:r w:rsidRPr="00711350">
        <w:rPr>
          <w:rStyle w:val="StyleUnderline"/>
        </w:rPr>
        <w:t>there are degrees of power and complicity and support</w:t>
      </w:r>
      <w:r w:rsidRPr="00711350">
        <w:rPr>
          <w:sz w:val="16"/>
        </w:rPr>
        <w:t xml:space="preserve">. So </w:t>
      </w:r>
      <w:r w:rsidRPr="00711350">
        <w:rPr>
          <w:rStyle w:val="StyleUnderline"/>
        </w:rPr>
        <w:t xml:space="preserve">this account is perfectly compatible with making more emphatic accusations against some, and </w:t>
      </w:r>
      <w:r w:rsidRPr="00711350">
        <w:rPr>
          <w:rStyle w:val="Emphasis"/>
        </w:rPr>
        <w:t>placing pressure on those with greater powers to intervene</w:t>
      </w:r>
      <w:r w:rsidRPr="00711350">
        <w:rPr>
          <w:sz w:val="16"/>
        </w:rPr>
        <w:t xml:space="preserve">. Indeed, I am sure that it mandates both. 37 But </w:t>
      </w:r>
      <w:r w:rsidRPr="00711350">
        <w:rPr>
          <w:rStyle w:val="StyleUnderline"/>
        </w:rPr>
        <w:t>to make the charge of widespread, unavoidable complicity is to insist that we are in the dark, morally speaking</w:t>
      </w:r>
      <w:r w:rsidRPr="00711350">
        <w:rPr>
          <w:sz w:val="16"/>
        </w:rPr>
        <w:t>.</w:t>
      </w:r>
    </w:p>
    <w:p w14:paraId="3D0A18DD" w14:textId="609068CE" w:rsidR="009B6EA7" w:rsidRPr="00711350" w:rsidRDefault="009B6EA7" w:rsidP="009B6EA7">
      <w:pPr>
        <w:rPr>
          <w:sz w:val="16"/>
        </w:rPr>
      </w:pPr>
      <w:r w:rsidRPr="00711350">
        <w:rPr>
          <w:sz w:val="16"/>
        </w:rPr>
        <w:t xml:space="preserve">One might also object, from the other direction as it were, that if our involvement is really unavoidable, then the charge of complicity is inapt. ‘Ought implies can’, say many modern philosophers; 38 if an individual really cannot avoid participation and really cannot do anything to change these systems, then he is not blameworthy. My argument that </w:t>
      </w:r>
      <w:r w:rsidRPr="00711350">
        <w:rPr>
          <w:rStyle w:val="StyleUnderline"/>
        </w:rPr>
        <w:t>we may find ourselves implicated in wrong, regardless of all good intentions and efforts</w:t>
      </w:r>
      <w:r w:rsidRPr="00711350">
        <w:rPr>
          <w:sz w:val="16"/>
        </w:rPr>
        <w:t xml:space="preserve">, rests on a particular interpretation of Kant’s thought. As such, it can hardly allay such doubts. But perhaps I can offer one further thought by way of reply, as to whether the concept of ‘blameworthiness’ is well-formed. Apart from the intractability of the notion of desert, 39 it leaves open the questions: what sort of reproach or sanction or response? And by whom? On my account, </w:t>
      </w:r>
      <w:r w:rsidRPr="00711350">
        <w:rPr>
          <w:rStyle w:val="StyleUnderline"/>
        </w:rPr>
        <w:t>the charge of complicity is primarily one that we must level against ourselves. It is not about punishing</w:t>
      </w:r>
      <w:r w:rsidRPr="00711350">
        <w:rPr>
          <w:sz w:val="16"/>
        </w:rPr>
        <w:t xml:space="preserve"> ourselves or others; it is not about discovering a yellow stain on our souls; 40 it is not about deciding which element of ‘guilt, discomfort, [or] resentment’ (Allais) is ultimately appropriate to our situation. As I noted in introduction, our standard ways of understanding and dealing with retrospective responsibility prove inadequate here. Instead, </w:t>
      </w:r>
      <w:r w:rsidRPr="00711350">
        <w:rPr>
          <w:rStyle w:val="StyleUnderline"/>
        </w:rPr>
        <w:t>the charge of complicity marks a self-consciousness about the injustice of the morality we live by. We face a responsibility that we cannot take</w:t>
      </w:r>
      <w:r w:rsidRPr="00711350">
        <w:rPr>
          <w:sz w:val="16"/>
        </w:rPr>
        <w:t>, because we do not know how to. Yet we can hardly doubt that we ought to. A civilisation that ruins the prospects of future human habitation has no title to the name.</w:t>
      </w:r>
    </w:p>
    <w:p w14:paraId="007EDC1F" w14:textId="4BFC929F" w:rsidR="009B6EA7" w:rsidRDefault="009B6EA7" w:rsidP="009B6EA7">
      <w:pPr>
        <w:rPr>
          <w:sz w:val="16"/>
        </w:rPr>
      </w:pPr>
      <w:r w:rsidRPr="00711350">
        <w:rPr>
          <w:rStyle w:val="StyleUnderline"/>
        </w:rPr>
        <w:t>By accepting the charge of complicity, we take one step to overcoming it</w:t>
      </w:r>
      <w:r w:rsidRPr="00711350">
        <w:rPr>
          <w:sz w:val="16"/>
        </w:rPr>
        <w:t xml:space="preserve">. As individuals, we may not be able to ‘make a difference’ in any sense that registers on the consequentialist scales. Nonetheless, </w:t>
      </w:r>
      <w:r w:rsidRPr="00711350">
        <w:rPr>
          <w:rStyle w:val="StyleUnderline"/>
        </w:rPr>
        <w:t>we draw on our moral agency</w:t>
      </w:r>
      <w:r w:rsidRPr="00711350">
        <w:rPr>
          <w:sz w:val="16"/>
        </w:rPr>
        <w:t xml:space="preserve"> – </w:t>
      </w:r>
      <w:r w:rsidRPr="00711350">
        <w:rPr>
          <w:rStyle w:val="StyleUnderline"/>
        </w:rPr>
        <w:t>the power that we grant one another when we see human activity as contributing to morality as a lived reality</w:t>
      </w:r>
      <w:r w:rsidRPr="00711350">
        <w:rPr>
          <w:sz w:val="16"/>
        </w:rPr>
        <w:t xml:space="preserve"> – </w:t>
      </w:r>
      <w:r w:rsidRPr="00711350">
        <w:rPr>
          <w:rStyle w:val="StyleUnderline"/>
        </w:rPr>
        <w:t xml:space="preserve">to </w:t>
      </w:r>
      <w:r w:rsidRPr="00711350">
        <w:rPr>
          <w:rStyle w:val="Emphasis"/>
        </w:rPr>
        <w:t>register our protest</w:t>
      </w:r>
      <w:r w:rsidRPr="00711350">
        <w:rPr>
          <w:rStyle w:val="StyleUnderline"/>
        </w:rPr>
        <w:t>: that we find ourselves in a position where nothing</w:t>
      </w:r>
      <w:r w:rsidRPr="00711350">
        <w:rPr>
          <w:sz w:val="16"/>
        </w:rPr>
        <w:t xml:space="preserve"> that most of us can do </w:t>
      </w:r>
      <w:r w:rsidRPr="00711350">
        <w:rPr>
          <w:rStyle w:val="StyleUnderline"/>
        </w:rPr>
        <w:t>counts as good or good enough</w:t>
      </w:r>
      <w:r w:rsidRPr="00711350">
        <w:rPr>
          <w:sz w:val="16"/>
        </w:rPr>
        <w:t xml:space="preserve">. Even if all that is left to us are ‘mere words’ and fragmentary gestures and (thus far) barely effectual attempts to reimagine the social systems we rely on, we still register a willingness to take responsibility. </w:t>
      </w:r>
      <w:r w:rsidRPr="00711350">
        <w:rPr>
          <w:rStyle w:val="StyleUnderline"/>
        </w:rPr>
        <w:t>We lay a small part of the groundwork for creating better structures</w:t>
      </w:r>
      <w:r w:rsidRPr="00711350">
        <w:rPr>
          <w:sz w:val="16"/>
        </w:rPr>
        <w:t xml:space="preserve">, even though these are bound to be hard to make out in advance of their realisation amongst us as stable forms of collective action. </w:t>
      </w:r>
      <w:r w:rsidRPr="00711350">
        <w:rPr>
          <w:rStyle w:val="StyleUnderline"/>
        </w:rPr>
        <w:t xml:space="preserve">The charge of complicity is not mere hand-wringing. It is, rather, </w:t>
      </w:r>
      <w:r w:rsidRPr="00711350">
        <w:rPr>
          <w:rStyle w:val="Emphasis"/>
        </w:rPr>
        <w:t>a refusal to wash our hands of the matter</w:t>
      </w:r>
      <w:r w:rsidRPr="00711350">
        <w:rPr>
          <w:sz w:val="16"/>
        </w:rPr>
        <w:t>.</w:t>
      </w:r>
    </w:p>
    <w:p w14:paraId="7C2D6508" w14:textId="73186B87" w:rsidR="00345CC1" w:rsidRDefault="00345CC1" w:rsidP="00345CC1">
      <w:pPr>
        <w:pStyle w:val="Heading3"/>
      </w:pPr>
      <w:r>
        <w:t>Impact---AT: Consequentialism</w:t>
      </w:r>
    </w:p>
    <w:p w14:paraId="1B42F8FA" w14:textId="3087427F" w:rsidR="00345CC1" w:rsidRPr="008512BF" w:rsidRDefault="00345CC1" w:rsidP="00345CC1">
      <w:pPr>
        <w:pStyle w:val="Heading4"/>
      </w:pPr>
      <w:r>
        <w:t xml:space="preserve">Consequentialism fails---prefer moral responsibility. </w:t>
      </w:r>
    </w:p>
    <w:p w14:paraId="7356557A" w14:textId="77777777" w:rsidR="00345CC1" w:rsidRPr="008512BF" w:rsidRDefault="00345CC1" w:rsidP="00345CC1">
      <w:r w:rsidRPr="008512BF">
        <w:t xml:space="preserve">James </w:t>
      </w:r>
      <w:r w:rsidRPr="008512BF">
        <w:rPr>
          <w:rStyle w:val="Style13ptBold"/>
        </w:rPr>
        <w:t>Lenman 25</w:t>
      </w:r>
      <w:r w:rsidRPr="008512BF">
        <w:t xml:space="preserve">, Professor of Philosophy at the University of Sheffield, Ph.D. in Moral Philosophy from the University of St. Andrews, “Beyond Utilitarianism,” in </w:t>
      </w:r>
      <w:r w:rsidRPr="008512BF">
        <w:rPr>
          <w:i/>
          <w:iCs/>
        </w:rPr>
        <w:t>Should We Maximize Utility? A Debate about Utilitarianism</w:t>
      </w:r>
      <w:r w:rsidRPr="008512BF">
        <w:t>, pp. 84-94, Routledge, 2025, accessed 07-11-2025, http://dx.doi.org/10.4324/9781003300045-9, DG</w:t>
      </w:r>
    </w:p>
    <w:p w14:paraId="521A0E2C" w14:textId="77777777" w:rsidR="00345CC1" w:rsidRPr="00733785" w:rsidRDefault="00345CC1" w:rsidP="00345CC1">
      <w:pPr>
        <w:rPr>
          <w:sz w:val="16"/>
        </w:rPr>
      </w:pPr>
      <w:r w:rsidRPr="00733785">
        <w:rPr>
          <w:sz w:val="16"/>
        </w:rPr>
        <w:t xml:space="preserve">A less familiar but very important reason why it is a mistake to see plausible non-consequentialist ethics as involving an injunction not to cause harm, or even not to cause death, is that all of us, in the course of our lives, will certainly cause many deaths. This is just because, as the Cluelessness Considerations make stark, </w:t>
      </w:r>
      <w:r w:rsidRPr="00733785">
        <w:rPr>
          <w:rStyle w:val="StyleUnderline"/>
        </w:rPr>
        <w:t>we will all</w:t>
      </w:r>
      <w:r w:rsidRPr="00733785">
        <w:rPr>
          <w:sz w:val="16"/>
        </w:rPr>
        <w:t xml:space="preserve"> of us </w:t>
      </w:r>
      <w:r w:rsidRPr="00733785">
        <w:rPr>
          <w:rStyle w:val="StyleUnderline"/>
        </w:rPr>
        <w:t>cause an awful lot of stuff</w:t>
      </w:r>
      <w:r w:rsidRPr="00733785">
        <w:rPr>
          <w:sz w:val="16"/>
        </w:rPr>
        <w:t xml:space="preserve">, way, way more stuff </w:t>
      </w:r>
      <w:r w:rsidRPr="00733785">
        <w:rPr>
          <w:rStyle w:val="StyleUnderline"/>
        </w:rPr>
        <w:t>than we can readily foresee</w:t>
      </w:r>
      <w:r w:rsidRPr="00733785">
        <w:rPr>
          <w:sz w:val="16"/>
        </w:rPr>
        <w:t>.</w:t>
      </w:r>
    </w:p>
    <w:p w14:paraId="4C9E9AB4" w14:textId="77777777" w:rsidR="00345CC1" w:rsidRPr="00733785" w:rsidRDefault="00345CC1" w:rsidP="00345CC1">
      <w:pPr>
        <w:rPr>
          <w:sz w:val="16"/>
        </w:rPr>
      </w:pPr>
      <w:r w:rsidRPr="00733785">
        <w:rPr>
          <w:sz w:val="16"/>
        </w:rPr>
        <w:t xml:space="preserve">A consequence of the Cluelessness Considerations is that </w:t>
      </w:r>
      <w:r w:rsidRPr="00733785">
        <w:rPr>
          <w:rStyle w:val="StyleUnderline"/>
        </w:rPr>
        <w:t>it is</w:t>
      </w:r>
      <w:r w:rsidRPr="00733785">
        <w:rPr>
          <w:sz w:val="16"/>
        </w:rPr>
        <w:t xml:space="preserve"> quite </w:t>
      </w:r>
      <w:r w:rsidRPr="00733785">
        <w:rPr>
          <w:rStyle w:val="Emphasis"/>
        </w:rPr>
        <w:t>futile</w:t>
      </w:r>
      <w:r w:rsidRPr="00733785">
        <w:rPr>
          <w:rStyle w:val="StyleUnderline"/>
        </w:rPr>
        <w:t xml:space="preserve"> to have a general injunction against causing harm or death</w:t>
      </w:r>
      <w:r w:rsidRPr="00733785">
        <w:rPr>
          <w:sz w:val="16"/>
        </w:rPr>
        <w:t xml:space="preserve">. We can be very sure </w:t>
      </w:r>
      <w:r w:rsidRPr="00733785">
        <w:rPr>
          <w:rStyle w:val="Emphasis"/>
        </w:rPr>
        <w:t>we all cause</w:t>
      </w:r>
      <w:r w:rsidRPr="00733785">
        <w:rPr>
          <w:sz w:val="16"/>
        </w:rPr>
        <w:t xml:space="preserve"> a vast amount of harm and </w:t>
      </w:r>
      <w:r w:rsidRPr="00733785">
        <w:rPr>
          <w:rStyle w:val="Emphasis"/>
        </w:rPr>
        <w:t>a great many deaths</w:t>
      </w:r>
      <w:r w:rsidRPr="00733785">
        <w:rPr>
          <w:rStyle w:val="StyleUnderline"/>
        </w:rPr>
        <w:t xml:space="preserve">. The </w:t>
      </w:r>
      <w:r w:rsidRPr="00733785">
        <w:rPr>
          <w:rStyle w:val="Emphasis"/>
        </w:rPr>
        <w:t>foreseen consequences</w:t>
      </w:r>
      <w:r w:rsidRPr="00733785">
        <w:rPr>
          <w:rStyle w:val="StyleUnderline"/>
        </w:rPr>
        <w:t xml:space="preserve"> of what we do </w:t>
      </w:r>
      <w:r w:rsidRPr="00733785">
        <w:rPr>
          <w:rStyle w:val="Emphasis"/>
        </w:rPr>
        <w:t>are a tiny drop in the ocean</w:t>
      </w:r>
      <w:r w:rsidRPr="00733785">
        <w:rPr>
          <w:rStyle w:val="StyleUnderline"/>
        </w:rPr>
        <w:t xml:space="preserve"> of the total consequences</w:t>
      </w:r>
      <w:r w:rsidRPr="00733785">
        <w:rPr>
          <w:sz w:val="16"/>
        </w:rPr>
        <w:t xml:space="preserve">, and the latter, we can be utterly certain, will involve an awful lot of bad stuff, including death, as well as an awful lot of good stuff. </w:t>
      </w:r>
      <w:r w:rsidRPr="00733785">
        <w:rPr>
          <w:rStyle w:val="StyleUnderline"/>
        </w:rPr>
        <w:t>We cause a death</w:t>
      </w:r>
      <w:r w:rsidRPr="00733785">
        <w:rPr>
          <w:sz w:val="16"/>
        </w:rPr>
        <w:t xml:space="preserve">, after all, </w:t>
      </w:r>
      <w:r w:rsidRPr="00733785">
        <w:rPr>
          <w:rStyle w:val="StyleUnderline"/>
        </w:rPr>
        <w:t>whenever we have a child</w:t>
      </w:r>
      <w:r w:rsidRPr="00733785">
        <w:rPr>
          <w:sz w:val="16"/>
        </w:rPr>
        <w:t xml:space="preserve">, any child—namely, the death of that child, as well as the deaths of all its lineage, should it have one, in perpetuity. </w:t>
      </w:r>
      <w:r w:rsidRPr="00733785">
        <w:rPr>
          <w:rStyle w:val="StyleUnderline"/>
        </w:rPr>
        <w:t>But</w:t>
      </w:r>
      <w:r w:rsidRPr="00733785">
        <w:rPr>
          <w:sz w:val="16"/>
        </w:rPr>
        <w:t xml:space="preserve"> almost </w:t>
      </w:r>
      <w:r w:rsidRPr="00733785">
        <w:rPr>
          <w:rStyle w:val="StyleUnderline"/>
        </w:rPr>
        <w:t>nobody would think this a reason not to have children</w:t>
      </w:r>
      <w:r w:rsidRPr="00733785">
        <w:rPr>
          <w:sz w:val="16"/>
        </w:rPr>
        <w:t>.</w:t>
      </w:r>
    </w:p>
    <w:p w14:paraId="7BA1DABB" w14:textId="77777777" w:rsidR="00345CC1" w:rsidRPr="00733785" w:rsidRDefault="00345CC1" w:rsidP="00345CC1">
      <w:pPr>
        <w:rPr>
          <w:sz w:val="16"/>
        </w:rPr>
      </w:pPr>
      <w:r w:rsidRPr="00733785">
        <w:rPr>
          <w:sz w:val="16"/>
        </w:rPr>
        <w:t xml:space="preserve">I do not have a worked-out rival ethical theory to offer you as an alternative to utilitarianism, but I have some rough thoughts. The business of ethics, or at least a crucial, central part of it, whether or not we are to think of it as theory, is the business of trying to arrive at an understanding of what I may reasonably expect and demand of you by way of taking proper account of me and what you in turn may reasonably expect and demand of me, where a core part of what may be understood by ‘reasonably’ is that there be a measure of symmetry, of reciprocity, between what I may demand of others and others of me. </w:t>
      </w:r>
      <w:r w:rsidRPr="00733785">
        <w:rPr>
          <w:rStyle w:val="StyleUnderline"/>
        </w:rPr>
        <w:t>Ethics is</w:t>
      </w:r>
      <w:r w:rsidRPr="00733785">
        <w:rPr>
          <w:sz w:val="16"/>
        </w:rPr>
        <w:t xml:space="preserve">, crucially and centrally, if not exclusively, </w:t>
      </w:r>
      <w:r w:rsidRPr="00733785">
        <w:rPr>
          <w:rStyle w:val="StyleUnderline"/>
        </w:rPr>
        <w:t>the business of us trying to arrive together at a shared understanding of what we owe to each other that we can all</w:t>
      </w:r>
      <w:r w:rsidRPr="00733785">
        <w:rPr>
          <w:sz w:val="16"/>
        </w:rPr>
        <w:t xml:space="preserve">, if we are reasonable, </w:t>
      </w:r>
      <w:r w:rsidRPr="00733785">
        <w:rPr>
          <w:rStyle w:val="StyleUnderline"/>
        </w:rPr>
        <w:t>accept</w:t>
      </w:r>
      <w:r w:rsidRPr="00733785">
        <w:rPr>
          <w:sz w:val="16"/>
        </w:rPr>
        <w:t>.2 Our trying to do this has involved, as I noted in Chapter 5, a conversation that has already been going on for a very long time, leaving us with a shared space of normative understanding that shapes our moral relations with each other and in the light of which we stand to be held responsible for our conduct by our fellows.</w:t>
      </w:r>
    </w:p>
    <w:p w14:paraId="0B5134FE" w14:textId="77777777" w:rsidR="00345CC1" w:rsidRPr="00733785" w:rsidRDefault="00345CC1" w:rsidP="00345CC1">
      <w:pPr>
        <w:rPr>
          <w:sz w:val="16"/>
        </w:rPr>
      </w:pPr>
      <w:r w:rsidRPr="00733785">
        <w:rPr>
          <w:sz w:val="16"/>
        </w:rPr>
        <w:t>So what moral demands may we reasonably make on each other? That is a question of what we want our moral relations to be like. I use the word ‘want’ but urge a certain circumspection. The desires we bring to the table of moral code liberation are always already moralized ideals, not simply appetites, though intelligent ideals will always give appetite its due. Well, I guess we should treat each other with kindness and respect, with recognition that each of us is a factor in the moral equation. I cannot pursue my aims as if you did not exist. Finding you in my way, I should walk around and not through you. Sometimes I should just stop.</w:t>
      </w:r>
    </w:p>
    <w:p w14:paraId="456AADE5" w14:textId="77777777" w:rsidR="00345CC1" w:rsidRPr="00733785" w:rsidRDefault="00345CC1" w:rsidP="00345CC1">
      <w:pPr>
        <w:rPr>
          <w:sz w:val="16"/>
        </w:rPr>
      </w:pPr>
      <w:r w:rsidRPr="00733785">
        <w:rPr>
          <w:sz w:val="16"/>
        </w:rPr>
        <w:t xml:space="preserve">We may demand kindness and respect. But </w:t>
      </w:r>
      <w:r w:rsidRPr="00733785">
        <w:rPr>
          <w:rStyle w:val="StyleUnderline"/>
        </w:rPr>
        <w:t>there are things</w:t>
      </w:r>
      <w:r w:rsidRPr="00733785">
        <w:rPr>
          <w:sz w:val="16"/>
        </w:rPr>
        <w:t xml:space="preserve"> it seems to me </w:t>
      </w:r>
      <w:r w:rsidRPr="00733785">
        <w:rPr>
          <w:rStyle w:val="StyleUnderline"/>
        </w:rPr>
        <w:t>we cannot reasonably demand of each other</w:t>
      </w:r>
      <w:r w:rsidRPr="00733785">
        <w:rPr>
          <w:sz w:val="16"/>
        </w:rPr>
        <w:t>. Here are three.</w:t>
      </w:r>
    </w:p>
    <w:p w14:paraId="289DF7D2" w14:textId="77777777" w:rsidR="00345CC1" w:rsidRPr="00733785" w:rsidRDefault="00345CC1" w:rsidP="00345CC1">
      <w:pPr>
        <w:rPr>
          <w:sz w:val="16"/>
        </w:rPr>
      </w:pPr>
      <w:r w:rsidRPr="00733785">
        <w:rPr>
          <w:sz w:val="16"/>
        </w:rPr>
        <w:t xml:space="preserve">1. </w:t>
      </w:r>
      <w:r w:rsidRPr="00733785">
        <w:rPr>
          <w:rStyle w:val="Emphasis"/>
        </w:rPr>
        <w:t>We cannot demand that we do not impose small risks on one another</w:t>
      </w:r>
      <w:r w:rsidRPr="00733785">
        <w:rPr>
          <w:rStyle w:val="StyleUnderline"/>
        </w:rPr>
        <w:t>. Such a demand would</w:t>
      </w:r>
      <w:r w:rsidRPr="00733785">
        <w:rPr>
          <w:sz w:val="16"/>
        </w:rPr>
        <w:t xml:space="preserve"> be paralyzing and would </w:t>
      </w:r>
      <w:r w:rsidRPr="00733785">
        <w:rPr>
          <w:rStyle w:val="StyleUnderline"/>
        </w:rPr>
        <w:t>prohibit us from engaging in</w:t>
      </w:r>
      <w:r w:rsidRPr="00733785">
        <w:rPr>
          <w:sz w:val="16"/>
        </w:rPr>
        <w:t xml:space="preserve"> all the myriad activities that constitute </w:t>
      </w:r>
      <w:r w:rsidRPr="00733785">
        <w:rPr>
          <w:rStyle w:val="StyleUnderline"/>
        </w:rPr>
        <w:t>a worthwhile human life</w:t>
      </w:r>
      <w:r w:rsidRPr="00733785">
        <w:rPr>
          <w:sz w:val="16"/>
        </w:rPr>
        <w:t>.</w:t>
      </w:r>
    </w:p>
    <w:p w14:paraId="4F38EDA8" w14:textId="77777777" w:rsidR="00345CC1" w:rsidRPr="00733785" w:rsidRDefault="00345CC1" w:rsidP="00345CC1">
      <w:pPr>
        <w:rPr>
          <w:sz w:val="16"/>
        </w:rPr>
      </w:pPr>
      <w:r w:rsidRPr="00733785">
        <w:rPr>
          <w:sz w:val="16"/>
        </w:rPr>
        <w:t xml:space="preserve">2. </w:t>
      </w:r>
      <w:r w:rsidRPr="00733785">
        <w:rPr>
          <w:rStyle w:val="StyleUnderline"/>
        </w:rPr>
        <w:t xml:space="preserve">We </w:t>
      </w:r>
      <w:r w:rsidRPr="00733785">
        <w:rPr>
          <w:sz w:val="16"/>
        </w:rPr>
        <w:t>cannot demand of others a concern for our welfare that demands not just that they give great weight to directing no harm at us, but that they give no less weight to averting harms that threaten us by not allowing them to happen. Again, that would involve an unacceptable level of normative imposition that would unduly confine the sphere of our autonomy to live as we wish. (Which, of course, is not to deny the frequent urgency of taking positive actions, as individuals and as communities, to address the intolerable levels of avoidable suffering and death that burden many of our fellow human beings, or to endorse complacency on that score.)</w:t>
      </w:r>
    </w:p>
    <w:p w14:paraId="560232FA" w14:textId="77777777" w:rsidR="00345CC1" w:rsidRPr="00733785" w:rsidRDefault="00345CC1" w:rsidP="00345CC1">
      <w:pPr>
        <w:rPr>
          <w:sz w:val="16"/>
        </w:rPr>
      </w:pPr>
      <w:r w:rsidRPr="00733785">
        <w:rPr>
          <w:sz w:val="16"/>
        </w:rPr>
        <w:t xml:space="preserve">3. </w:t>
      </w:r>
      <w:r w:rsidRPr="00733785">
        <w:rPr>
          <w:rStyle w:val="Emphasis"/>
        </w:rPr>
        <w:t xml:space="preserve">We cannot reasonably be expected not to throw the dice of history by impacting the future </w:t>
      </w:r>
      <w:r w:rsidRPr="00733785">
        <w:rPr>
          <w:sz w:val="16"/>
        </w:rPr>
        <w:t>in the way we all will where that is ordinarily, beyond a certain not very distant point, utterly inscrutable except for the actuarial certainty that it will be momentous.</w:t>
      </w:r>
    </w:p>
    <w:p w14:paraId="2D6A7EB5" w14:textId="77777777" w:rsidR="00345CC1" w:rsidRPr="00733785" w:rsidRDefault="00345CC1" w:rsidP="00345CC1">
      <w:pPr>
        <w:rPr>
          <w:sz w:val="16"/>
        </w:rPr>
      </w:pPr>
      <w:r w:rsidRPr="00733785">
        <w:rPr>
          <w:sz w:val="16"/>
        </w:rPr>
        <w:t xml:space="preserve">We can find many things to reproach </w:t>
      </w:r>
      <w:r w:rsidRPr="00733785">
        <w:rPr>
          <w:rStyle w:val="StyleUnderline"/>
        </w:rPr>
        <w:t>our forebears</w:t>
      </w:r>
      <w:r w:rsidRPr="00733785">
        <w:rPr>
          <w:sz w:val="16"/>
        </w:rPr>
        <w:t xml:space="preserve"> with. Perhaps they have perpetrated great injustices which still cast difficult shadows over our moral relations with each other today. Perhaps they have failed in their stewardship of the natural environment and left us with a poisoned atmosphere and an impoverished biosphere. But the fact </w:t>
      </w:r>
      <w:r w:rsidRPr="00733785">
        <w:rPr>
          <w:rStyle w:val="StyleUnderline"/>
        </w:rPr>
        <w:t>that</w:t>
      </w:r>
      <w:r w:rsidRPr="00733785">
        <w:rPr>
          <w:sz w:val="16"/>
        </w:rPr>
        <w:t xml:space="preserve"> by coupling with their spouses, by moving house, by holding parties, by tentatively opening a conversation with their attractive classmates, they </w:t>
      </w:r>
      <w:r w:rsidRPr="00733785">
        <w:rPr>
          <w:rStyle w:val="StyleUnderline"/>
        </w:rPr>
        <w:t xml:space="preserve">are causally connected in ways they could never have foreseen to </w:t>
      </w:r>
      <w:r w:rsidRPr="00733785">
        <w:rPr>
          <w:rStyle w:val="Emphasis"/>
        </w:rPr>
        <w:t>every kind of horror</w:t>
      </w:r>
      <w:r w:rsidRPr="00733785">
        <w:rPr>
          <w:sz w:val="16"/>
        </w:rPr>
        <w:t xml:space="preserve">, war, murder, and genocide, </w:t>
      </w:r>
      <w:r w:rsidRPr="00733785">
        <w:rPr>
          <w:rStyle w:val="StyleUnderline"/>
        </w:rPr>
        <w:t xml:space="preserve">as well as to countless much nicer things, is </w:t>
      </w:r>
      <w:r w:rsidRPr="00733785">
        <w:rPr>
          <w:rStyle w:val="Emphasis"/>
        </w:rPr>
        <w:t>not</w:t>
      </w:r>
      <w:r w:rsidRPr="00733785">
        <w:rPr>
          <w:rStyle w:val="StyleUnderline"/>
        </w:rPr>
        <w:t xml:space="preserve"> an item </w:t>
      </w:r>
      <w:r w:rsidRPr="00733785">
        <w:rPr>
          <w:rStyle w:val="Emphasis"/>
        </w:rPr>
        <w:t>on their moral account book</w:t>
      </w:r>
      <w:r w:rsidRPr="00733785">
        <w:rPr>
          <w:rStyle w:val="StyleUnderline"/>
        </w:rPr>
        <w:t>. It is</w:t>
      </w:r>
      <w:r w:rsidRPr="00733785">
        <w:rPr>
          <w:sz w:val="16"/>
        </w:rPr>
        <w:t xml:space="preserve"> simply </w:t>
      </w:r>
      <w:r w:rsidRPr="00733785">
        <w:rPr>
          <w:rStyle w:val="Emphasis"/>
        </w:rPr>
        <w:t>part of the human condition</w:t>
      </w:r>
      <w:r w:rsidRPr="00733785">
        <w:rPr>
          <w:rStyle w:val="StyleUnderline"/>
        </w:rPr>
        <w:t xml:space="preserve"> and </w:t>
      </w:r>
      <w:r w:rsidRPr="00733785">
        <w:rPr>
          <w:rStyle w:val="Emphasis"/>
        </w:rPr>
        <w:t>not one</w:t>
      </w:r>
      <w:r w:rsidRPr="00733785">
        <w:rPr>
          <w:sz w:val="16"/>
        </w:rPr>
        <w:t xml:space="preserve"> that </w:t>
      </w:r>
      <w:r w:rsidRPr="00733785">
        <w:rPr>
          <w:rStyle w:val="Emphasis"/>
        </w:rPr>
        <w:t>we can remotely hope to eliminate</w:t>
      </w:r>
      <w:r w:rsidRPr="00733785">
        <w:rPr>
          <w:rStyle w:val="StyleUnderline"/>
        </w:rPr>
        <w:t xml:space="preserve"> that our causal relations to future history are </w:t>
      </w:r>
      <w:r w:rsidRPr="00733785">
        <w:rPr>
          <w:rStyle w:val="Emphasis"/>
        </w:rPr>
        <w:t>devious, deep, and wholly inscrutable</w:t>
      </w:r>
      <w:r w:rsidRPr="00733785">
        <w:rPr>
          <w:rStyle w:val="StyleUnderline"/>
        </w:rPr>
        <w:t xml:space="preserve"> in the ways that they are</w:t>
      </w:r>
      <w:r w:rsidRPr="00733785">
        <w:rPr>
          <w:sz w:val="16"/>
        </w:rPr>
        <w:t>. And just for that reason, our descendants cannot reasonably demand of us that we should try to do so.</w:t>
      </w:r>
    </w:p>
    <w:p w14:paraId="698BB015" w14:textId="77777777" w:rsidR="00345CC1" w:rsidRPr="00733785" w:rsidRDefault="00345CC1" w:rsidP="00345CC1">
      <w:pPr>
        <w:rPr>
          <w:sz w:val="16"/>
        </w:rPr>
      </w:pPr>
      <w:r w:rsidRPr="00733785">
        <w:rPr>
          <w:rStyle w:val="StyleUnderline"/>
        </w:rPr>
        <w:t>To urge that we should would be</w:t>
      </w:r>
      <w:r w:rsidRPr="00733785">
        <w:rPr>
          <w:sz w:val="16"/>
        </w:rPr>
        <w:t xml:space="preserve">, in effect, to embrace a form of </w:t>
      </w:r>
      <w:r w:rsidRPr="00733785">
        <w:rPr>
          <w:rStyle w:val="Emphasis"/>
        </w:rPr>
        <w:t>species level anti-natalism</w:t>
      </w:r>
      <w:r w:rsidRPr="00733785">
        <w:rPr>
          <w:sz w:val="16"/>
        </w:rPr>
        <w:t>: to urge that we make ourselves extinct because the harm we cause by perpetuating ourselves into the future is just too much. That may appeal to some people: there is so much suffering; let’s just all call it a day. But let us for now not detain ourselves by considering that council of despair and pursue a sensible non-consequentialist approach to ethics that does not embrace it.</w:t>
      </w:r>
    </w:p>
    <w:p w14:paraId="2EEEF6AA" w14:textId="77777777" w:rsidR="00345CC1" w:rsidRPr="00733785" w:rsidRDefault="00345CC1" w:rsidP="00345CC1">
      <w:pPr>
        <w:rPr>
          <w:sz w:val="16"/>
        </w:rPr>
      </w:pPr>
      <w:r w:rsidRPr="00733785">
        <w:rPr>
          <w:rStyle w:val="StyleUnderline"/>
        </w:rPr>
        <w:t>A sensible non-consequentialist approach will</w:t>
      </w:r>
      <w:r w:rsidRPr="00733785">
        <w:rPr>
          <w:sz w:val="16"/>
        </w:rPr>
        <w:t xml:space="preserve"> certainly </w:t>
      </w:r>
      <w:r w:rsidRPr="00733785">
        <w:rPr>
          <w:rStyle w:val="Emphasis"/>
        </w:rPr>
        <w:t>forbid our directing significant harm at other people</w:t>
      </w:r>
      <w:r w:rsidRPr="00733785">
        <w:rPr>
          <w:sz w:val="16"/>
        </w:rPr>
        <w:t xml:space="preserve">. I have argued a sensible non-consequentialism will enjoin us to act towards others in ways that are consistent, at least ex ante, with the aim of protecting them from harm.3 But </w:t>
      </w:r>
      <w:r w:rsidRPr="00733785">
        <w:rPr>
          <w:rStyle w:val="StyleUnderline"/>
        </w:rPr>
        <w:t>a blanket prohibition on causing harm is clearly not an eligible principle</w:t>
      </w:r>
      <w:r w:rsidRPr="00733785">
        <w:rPr>
          <w:sz w:val="16"/>
        </w:rPr>
        <w:t>. When I exercise my agency in quite ordinary ways, I start countess causal chains that will eventuate somewhere down the line in many people dying.</w:t>
      </w:r>
    </w:p>
    <w:p w14:paraId="207993DA" w14:textId="77777777" w:rsidR="00345CC1" w:rsidRPr="00733785" w:rsidRDefault="00345CC1" w:rsidP="00345CC1">
      <w:pPr>
        <w:rPr>
          <w:sz w:val="16"/>
        </w:rPr>
      </w:pPr>
      <w:r w:rsidRPr="00733785">
        <w:rPr>
          <w:sz w:val="16"/>
        </w:rPr>
        <w:t>When we think of a moral landscape where we do not respect or care for each other, where we view each other as simply things to plunder and prey upon, our imagination recoils in horror. We don’t, any of us, care to live in such a world. And when we think of a moral community where we live together peacefully and cooperatively in civic friendship, our imagination warms to that possibility, and we think it a desirable thing to which we might sensibly aspire. These aspirations are widely shared and endorsed and prove highly stable under reflective scrutiny</w:t>
      </w:r>
    </w:p>
    <w:p w14:paraId="7329DF98" w14:textId="77777777" w:rsidR="00345CC1" w:rsidRPr="00733785" w:rsidRDefault="00345CC1" w:rsidP="00345CC1">
      <w:pPr>
        <w:rPr>
          <w:sz w:val="16"/>
        </w:rPr>
      </w:pPr>
      <w:r w:rsidRPr="00733785">
        <w:rPr>
          <w:sz w:val="16"/>
        </w:rPr>
        <w:t xml:space="preserve">But </w:t>
      </w:r>
      <w:r w:rsidRPr="00733785">
        <w:rPr>
          <w:rStyle w:val="StyleUnderline"/>
        </w:rPr>
        <w:t xml:space="preserve">when we think of a world where we set out to live our lives, and not just give them up, in such a way that we </w:t>
      </w:r>
      <w:r w:rsidRPr="00733785">
        <w:rPr>
          <w:rStyle w:val="Emphasis"/>
        </w:rPr>
        <w:t>never stir the pot of history</w:t>
      </w:r>
      <w:r w:rsidRPr="00733785">
        <w:rPr>
          <w:rStyle w:val="StyleUnderline"/>
        </w:rPr>
        <w:t xml:space="preserve"> and set in train all manner of remote consequences generations</w:t>
      </w:r>
      <w:r w:rsidRPr="00733785">
        <w:rPr>
          <w:sz w:val="16"/>
        </w:rPr>
        <w:t xml:space="preserve">, maybe aeons, hence, </w:t>
      </w:r>
      <w:r w:rsidRPr="00733785">
        <w:rPr>
          <w:rStyle w:val="StyleUnderline"/>
        </w:rPr>
        <w:t xml:space="preserve">we quickly understand that that is an </w:t>
      </w:r>
      <w:r w:rsidRPr="00733785">
        <w:rPr>
          <w:rStyle w:val="Emphasis"/>
        </w:rPr>
        <w:t>idle fantasy</w:t>
      </w:r>
      <w:r w:rsidRPr="00733785">
        <w:rPr>
          <w:sz w:val="16"/>
        </w:rPr>
        <w:t xml:space="preserve">, like </w:t>
      </w:r>
      <w:r w:rsidRPr="00733785">
        <w:rPr>
          <w:rStyle w:val="Emphasis"/>
        </w:rPr>
        <w:t>a world where we are made of glass</w:t>
      </w:r>
      <w:r w:rsidRPr="00733785">
        <w:rPr>
          <w:sz w:val="16"/>
        </w:rPr>
        <w:t xml:space="preserve"> or where we are each the size of a large planet, and we simply don’t worry ourselves ethically on that score.</w:t>
      </w:r>
    </w:p>
    <w:p w14:paraId="2873BC69" w14:textId="77777777" w:rsidR="00345CC1" w:rsidRPr="00733785" w:rsidRDefault="00345CC1" w:rsidP="00345CC1">
      <w:pPr>
        <w:rPr>
          <w:sz w:val="16"/>
        </w:rPr>
      </w:pPr>
      <w:r w:rsidRPr="00733785">
        <w:rPr>
          <w:sz w:val="16"/>
        </w:rPr>
        <w:t>8.2 Strong Longtermism and Existential Risk</w:t>
      </w:r>
    </w:p>
    <w:p w14:paraId="7B0FDB16" w14:textId="77777777" w:rsidR="00345CC1" w:rsidRPr="00733785" w:rsidRDefault="00345CC1" w:rsidP="00345CC1">
      <w:pPr>
        <w:rPr>
          <w:sz w:val="16"/>
        </w:rPr>
      </w:pPr>
      <w:r w:rsidRPr="00733785">
        <w:rPr>
          <w:rStyle w:val="StyleUnderline"/>
        </w:rPr>
        <w:t>Consequentialists are left</w:t>
      </w:r>
      <w:r w:rsidRPr="00733785">
        <w:rPr>
          <w:sz w:val="16"/>
        </w:rPr>
        <w:t xml:space="preserve">, at best, </w:t>
      </w:r>
      <w:r w:rsidRPr="00733785">
        <w:rPr>
          <w:rStyle w:val="StyleUnderline"/>
        </w:rPr>
        <w:t>with the thought that whatever else we do or do not know about the long-term effects of our actions, extinction is forever</w:t>
      </w:r>
      <w:r w:rsidRPr="00733785">
        <w:rPr>
          <w:sz w:val="16"/>
        </w:rPr>
        <w:t>. So human extinction, at least, we know would be awful because it would, as we already saw, gravely threaten the possibility that we, or something, have a glorious future where we, or something, will colonize space and enable lots of utility to happen for ages and ages. And this is the important thing. Overwhelmingly the most important thing. And because extinction is forever, a concern to avert existential risk is distinctively invulnerable to the Cluelessness Considerations. So we should maybe adopt an ethics that gives overwhelming priority to addressing existential risks.4 Consequentialism can at least make good sense of why that is important.</w:t>
      </w:r>
    </w:p>
    <w:p w14:paraId="2A54DE1E" w14:textId="77777777" w:rsidR="00345CC1" w:rsidRPr="00733785" w:rsidRDefault="00345CC1" w:rsidP="00345CC1">
      <w:pPr>
        <w:rPr>
          <w:sz w:val="16"/>
        </w:rPr>
      </w:pPr>
      <w:r w:rsidRPr="00733785">
        <w:rPr>
          <w:sz w:val="16"/>
        </w:rPr>
        <w:t>Other animals, as we noted, will survive. But that will be no comfort for those people discussed in Chapter 4 who believe the lives of other animals have no value and the universe would be better off without them. And although other animals might someday evolve that are as smart and important as we like to think we are, perhaps even endowed with the smarts needed to colonize space, we might think the risk too high that that will not happen in time, or perhaps that the cognitively sophisticated descendants of monkeys or whales just aren’t interested in doing any of that stuff. (Why ever would they be?)</w:t>
      </w:r>
    </w:p>
    <w:p w14:paraId="14D9F9F2" w14:textId="77777777" w:rsidR="00345CC1" w:rsidRPr="00733785" w:rsidRDefault="00345CC1" w:rsidP="00345CC1">
      <w:pPr>
        <w:rPr>
          <w:sz w:val="16"/>
        </w:rPr>
      </w:pPr>
      <w:r w:rsidRPr="00733785">
        <w:rPr>
          <w:rStyle w:val="StyleUnderline"/>
        </w:rPr>
        <w:t>I do not</w:t>
      </w:r>
      <w:r w:rsidRPr="00733785">
        <w:rPr>
          <w:sz w:val="16"/>
        </w:rPr>
        <w:t xml:space="preserve"> myself </w:t>
      </w:r>
      <w:r w:rsidRPr="00733785">
        <w:rPr>
          <w:rStyle w:val="StyleUnderline"/>
        </w:rPr>
        <w:t>think</w:t>
      </w:r>
      <w:r w:rsidRPr="00733785">
        <w:rPr>
          <w:sz w:val="16"/>
        </w:rPr>
        <w:t xml:space="preserve"> even a </w:t>
      </w:r>
      <w:r w:rsidRPr="00733785">
        <w:rPr>
          <w:rStyle w:val="StyleUnderline"/>
        </w:rPr>
        <w:t>concern to avoid existential risk is</w:t>
      </w:r>
      <w:r w:rsidRPr="00733785">
        <w:rPr>
          <w:sz w:val="16"/>
        </w:rPr>
        <w:t xml:space="preserve"> distinctively </w:t>
      </w:r>
      <w:r w:rsidRPr="00733785">
        <w:rPr>
          <w:rStyle w:val="StyleUnderline"/>
        </w:rPr>
        <w:t>invulnerable</w:t>
      </w:r>
      <w:r w:rsidRPr="00733785">
        <w:rPr>
          <w:sz w:val="16"/>
        </w:rPr>
        <w:t xml:space="preserve"> to the Cluelessness Considerations. The breezy way in which </w:t>
      </w:r>
      <w:r w:rsidRPr="00733785">
        <w:rPr>
          <w:rStyle w:val="StyleUnderline"/>
        </w:rPr>
        <w:t xml:space="preserve">defenders of strong longtermism spin </w:t>
      </w:r>
      <w:r w:rsidRPr="00733785">
        <w:rPr>
          <w:rStyle w:val="Emphasis"/>
        </w:rPr>
        <w:t>wildly speculative science fiction stories</w:t>
      </w:r>
      <w:r w:rsidRPr="00733785">
        <w:rPr>
          <w:rStyle w:val="StyleUnderline"/>
        </w:rPr>
        <w:t xml:space="preserve"> about the fantastically remote distant future to which they suppose they can assign meaningful values and probabilities is</w:t>
      </w:r>
      <w:r w:rsidRPr="00733785">
        <w:rPr>
          <w:sz w:val="16"/>
        </w:rPr>
        <w:t xml:space="preserve">, I think, </w:t>
      </w:r>
      <w:r w:rsidRPr="00733785">
        <w:rPr>
          <w:rStyle w:val="Emphasis"/>
        </w:rPr>
        <w:t>bewildering in its epistemic complacency</w:t>
      </w:r>
      <w:r w:rsidRPr="00733785">
        <w:rPr>
          <w:sz w:val="16"/>
        </w:rPr>
        <w:t xml:space="preserve">. But we can put that thought to one side. For </w:t>
      </w:r>
      <w:r w:rsidRPr="00733785">
        <w:rPr>
          <w:rStyle w:val="StyleUnderline"/>
        </w:rPr>
        <w:t>even if we were to grant that in cases where existential risk is saliently at issue, cluelessness</w:t>
      </w:r>
      <w:r w:rsidRPr="00733785">
        <w:rPr>
          <w:sz w:val="16"/>
        </w:rPr>
        <w:t xml:space="preserve"> can be tamed, the problem remains that it </w:t>
      </w:r>
      <w:r w:rsidRPr="00733785">
        <w:rPr>
          <w:rStyle w:val="StyleUnderline"/>
        </w:rPr>
        <w:t xml:space="preserve">remains </w:t>
      </w:r>
      <w:r w:rsidRPr="00733785">
        <w:rPr>
          <w:rStyle w:val="Emphasis"/>
        </w:rPr>
        <w:t>untamed everywhere else</w:t>
      </w:r>
      <w:r w:rsidRPr="00733785">
        <w:rPr>
          <w:sz w:val="16"/>
        </w:rPr>
        <w:t>.</w:t>
      </w:r>
    </w:p>
    <w:p w14:paraId="0956729D" w14:textId="77777777" w:rsidR="00345CC1" w:rsidRPr="00733785" w:rsidRDefault="00345CC1" w:rsidP="00345CC1">
      <w:pPr>
        <w:rPr>
          <w:sz w:val="16"/>
        </w:rPr>
      </w:pPr>
      <w:r w:rsidRPr="00733785">
        <w:rPr>
          <w:sz w:val="16"/>
        </w:rPr>
        <w:t xml:space="preserve">So were we to grant (which I think we should not) what was just suggested, we are left with a </w:t>
      </w:r>
      <w:r w:rsidRPr="00733785">
        <w:rPr>
          <w:rStyle w:val="StyleUnderline"/>
        </w:rPr>
        <w:t>consequentialism</w:t>
      </w:r>
      <w:r w:rsidRPr="00733785">
        <w:rPr>
          <w:sz w:val="16"/>
        </w:rPr>
        <w:t xml:space="preserve"> that </w:t>
      </w:r>
      <w:r w:rsidRPr="00733785">
        <w:rPr>
          <w:rStyle w:val="StyleUnderline"/>
        </w:rPr>
        <w:t>can make good sense of why it would make poor ethical sense to construct a doomsday machine and detonate it or to develop a supertransmissible killer virus</w:t>
      </w:r>
      <w:r w:rsidRPr="00733785">
        <w:rPr>
          <w:sz w:val="16"/>
        </w:rPr>
        <w:t xml:space="preserve"> and release it in the population. </w:t>
      </w:r>
      <w:r w:rsidRPr="00733785">
        <w:rPr>
          <w:rStyle w:val="StyleUnderline"/>
        </w:rPr>
        <w:t>Which is always nice to know</w:t>
      </w:r>
      <w:r w:rsidRPr="00733785">
        <w:rPr>
          <w:sz w:val="16"/>
        </w:rPr>
        <w:t>.</w:t>
      </w:r>
    </w:p>
    <w:p w14:paraId="54779F44" w14:textId="77777777" w:rsidR="00345CC1" w:rsidRPr="00733785" w:rsidRDefault="00345CC1" w:rsidP="00345CC1">
      <w:pPr>
        <w:rPr>
          <w:sz w:val="16"/>
        </w:rPr>
      </w:pPr>
      <w:r w:rsidRPr="00733785">
        <w:rPr>
          <w:sz w:val="16"/>
        </w:rPr>
        <w:t xml:space="preserve">But </w:t>
      </w:r>
      <w:r w:rsidRPr="00733785">
        <w:rPr>
          <w:rStyle w:val="StyleUnderline"/>
        </w:rPr>
        <w:t>what this</w:t>
      </w:r>
      <w:r w:rsidRPr="00733785">
        <w:rPr>
          <w:sz w:val="16"/>
        </w:rPr>
        <w:t xml:space="preserve"> consequentialism </w:t>
      </w:r>
      <w:r w:rsidRPr="00733785">
        <w:rPr>
          <w:rStyle w:val="StyleUnderline"/>
        </w:rPr>
        <w:t>cannot make sense of is why it is a good idea to make sure your children have enough to eat, or</w:t>
      </w:r>
      <w:r w:rsidRPr="00733785">
        <w:rPr>
          <w:sz w:val="16"/>
        </w:rPr>
        <w:t xml:space="preserve"> why it is a bad idea </w:t>
      </w:r>
      <w:r w:rsidRPr="00733785">
        <w:rPr>
          <w:rStyle w:val="StyleUnderline"/>
        </w:rPr>
        <w:t>to kill your granny</w:t>
      </w:r>
      <w:r w:rsidRPr="00733785">
        <w:rPr>
          <w:sz w:val="16"/>
        </w:rPr>
        <w:t xml:space="preserve"> and feed her to some nearby pigs, or why you really shouldn’t set out to burn down your local primary school or to exterminate the Jewish population of Europe. </w:t>
      </w:r>
      <w:r w:rsidRPr="00733785">
        <w:rPr>
          <w:rStyle w:val="StyleUnderline"/>
        </w:rPr>
        <w:t xml:space="preserve">In contemplating such things, existential threats to humanity are </w:t>
      </w:r>
      <w:r w:rsidRPr="00733785">
        <w:rPr>
          <w:rStyle w:val="Emphasis"/>
        </w:rPr>
        <w:t>nowhere in sight</w:t>
      </w:r>
      <w:r w:rsidRPr="00733785">
        <w:rPr>
          <w:rStyle w:val="StyleUnderline"/>
        </w:rPr>
        <w:t xml:space="preserve">, just a vast </w:t>
      </w:r>
      <w:r w:rsidRPr="00733785">
        <w:rPr>
          <w:rStyle w:val="Emphasis"/>
        </w:rPr>
        <w:t>future of endlessly ramifying consequences</w:t>
      </w:r>
      <w:r w:rsidRPr="00733785">
        <w:rPr>
          <w:rStyle w:val="StyleUnderline"/>
        </w:rPr>
        <w:t xml:space="preserve"> which we remain utterly clueless how to compute, estimate, and compare. Consequentialism, whatever it says about existential risk,</w:t>
      </w:r>
      <w:r w:rsidRPr="00733785">
        <w:rPr>
          <w:sz w:val="16"/>
        </w:rPr>
        <w:t xml:space="preserve"> certainly </w:t>
      </w:r>
      <w:r w:rsidRPr="00733785">
        <w:rPr>
          <w:rStyle w:val="Emphasis"/>
        </w:rPr>
        <w:t>says nothing at all about such things</w:t>
      </w:r>
      <w:r w:rsidRPr="00733785">
        <w:rPr>
          <w:sz w:val="16"/>
        </w:rPr>
        <w:t xml:space="preserve"> as these. Success that is limited is not success at all.</w:t>
      </w:r>
    </w:p>
    <w:p w14:paraId="0C25D051" w14:textId="77777777" w:rsidR="00345CC1" w:rsidRPr="00733785" w:rsidRDefault="00345CC1" w:rsidP="00345CC1">
      <w:pPr>
        <w:rPr>
          <w:sz w:val="16"/>
        </w:rPr>
      </w:pPr>
      <w:r w:rsidRPr="00733785">
        <w:rPr>
          <w:sz w:val="16"/>
        </w:rPr>
        <w:t>8.3 Concluding Remarks</w:t>
      </w:r>
    </w:p>
    <w:p w14:paraId="21B57A63" w14:textId="77777777" w:rsidR="00345CC1" w:rsidRPr="00733785" w:rsidRDefault="00345CC1" w:rsidP="00345CC1">
      <w:pPr>
        <w:rPr>
          <w:sz w:val="16"/>
        </w:rPr>
      </w:pPr>
      <w:r w:rsidRPr="00733785">
        <w:rPr>
          <w:sz w:val="16"/>
        </w:rPr>
        <w:t xml:space="preserve">The Aristotelian idea that </w:t>
      </w:r>
      <w:r w:rsidRPr="00733785">
        <w:rPr>
          <w:rStyle w:val="Emphasis"/>
        </w:rPr>
        <w:t>virtue lies in a mean between extremes</w:t>
      </w:r>
      <w:r w:rsidRPr="00733785">
        <w:rPr>
          <w:sz w:val="16"/>
        </w:rPr>
        <w:t xml:space="preserve"> works better in some contexts than in others. I rather think something like it may apply here. There are two opposing mistakes to be made. On the one hand, you might be so impressed by the thoughts I air here about the feasibility and, indeed, intelligibility of the project of making the world, the whole world, better that you give way to a kind of despairing moral nihilism. Which you should not. On the other hand, you might think there is some number, knowable at least in principle, to God, which is a quantification on some meaningful metric of the amount of value realized in the world from its beginning to its end and that your moral job in your life is to make that number higher than it would otherwise have been, and there is a way of living that will help you make that likelier than otherwise. There is really a kind of deep failure of humility here. Of course, you don’t sensibly expect to make a difference at that vast global level. Our lives can be good in a much more local way, and that is far from nothing. It is a splendid thing to make your house, or your city, beautiful whether or not you believe you thereby make a positive addition to the overall beauty of the whole world.</w:t>
      </w:r>
    </w:p>
    <w:p w14:paraId="4A24DBF7" w14:textId="77777777" w:rsidR="00345CC1" w:rsidRPr="00733785" w:rsidRDefault="00345CC1" w:rsidP="00345CC1">
      <w:pPr>
        <w:rPr>
          <w:sz w:val="16"/>
        </w:rPr>
      </w:pPr>
      <w:r w:rsidRPr="00733785">
        <w:rPr>
          <w:rStyle w:val="StyleUnderline"/>
        </w:rPr>
        <w:t xml:space="preserve">The sphere of your moral responsibility </w:t>
      </w:r>
      <w:r w:rsidRPr="00733785">
        <w:rPr>
          <w:rStyle w:val="Emphasis"/>
        </w:rPr>
        <w:t>cannot extend beyond the sphere of your control</w:t>
      </w:r>
      <w:r w:rsidRPr="00733785">
        <w:rPr>
          <w:rStyle w:val="StyleUnderline"/>
        </w:rPr>
        <w:t>. If you aspire to extend the former to encompass the whole world, you will need to effect an equivalent enlargement to the latter</w:t>
      </w:r>
      <w:r w:rsidRPr="00733785">
        <w:rPr>
          <w:sz w:val="16"/>
        </w:rPr>
        <w:t xml:space="preserve">. And </w:t>
      </w:r>
      <w:r w:rsidRPr="00733785">
        <w:rPr>
          <w:rStyle w:val="Emphasis"/>
        </w:rPr>
        <w:t>that is a dangerous aspiration, the spur to conquer and improve. The world</w:t>
      </w:r>
      <w:r w:rsidRPr="00733785">
        <w:rPr>
          <w:rStyle w:val="StyleUnderline"/>
        </w:rPr>
        <w:t>, all of it</w:t>
      </w:r>
      <w:r w:rsidRPr="00733785">
        <w:rPr>
          <w:rStyle w:val="Emphasis"/>
        </w:rPr>
        <w:t>, is not ours to improve</w:t>
      </w:r>
      <w:r w:rsidRPr="00733785">
        <w:rPr>
          <w:rStyle w:val="StyleUnderline"/>
        </w:rPr>
        <w:t>. To suppose otherwise is a</w:t>
      </w:r>
      <w:r w:rsidRPr="00733785">
        <w:rPr>
          <w:sz w:val="16"/>
        </w:rPr>
        <w:t xml:space="preserve"> hubristic mistake, as I suggested before, a </w:t>
      </w:r>
      <w:r w:rsidRPr="00733785">
        <w:rPr>
          <w:rStyle w:val="StyleUnderline"/>
        </w:rPr>
        <w:t xml:space="preserve">kind of </w:t>
      </w:r>
      <w:r w:rsidRPr="00733785">
        <w:rPr>
          <w:rStyle w:val="Emphasis"/>
        </w:rPr>
        <w:t>moral imperialism</w:t>
      </w:r>
      <w:r w:rsidRPr="00733785">
        <w:rPr>
          <w:sz w:val="16"/>
        </w:rPr>
        <w:t>.</w:t>
      </w:r>
    </w:p>
    <w:p w14:paraId="03176ED2" w14:textId="77777777" w:rsidR="00345CC1" w:rsidRPr="00733785" w:rsidRDefault="00345CC1" w:rsidP="00345CC1">
      <w:pPr>
        <w:rPr>
          <w:sz w:val="16"/>
        </w:rPr>
      </w:pPr>
      <w:r w:rsidRPr="00733785">
        <w:rPr>
          <w:sz w:val="16"/>
        </w:rPr>
        <w:t xml:space="preserve">If your children are ailing and in need of your attention, you should attend to them. If your city is in danger and needs your service, you should offer it. Of course, there are other children and other cities, remote from you in space and time whom you cannot readily help in these ways, however great are their needs. But mostly, they will have carers and citizens of their own, and it is their job and not yours to step up. </w:t>
      </w:r>
      <w:r w:rsidRPr="00733785">
        <w:rPr>
          <w:rStyle w:val="Emphasis"/>
        </w:rPr>
        <w:t>You can’t do it all and would be foolish to spread yourself too thin</w:t>
      </w:r>
      <w:r w:rsidRPr="00733785">
        <w:rPr>
          <w:rStyle w:val="StyleUnderline"/>
        </w:rPr>
        <w:t>. At some point, we rely on the moral division of labour and stick to our own patch. You can’t make the world, the whole world, a better place</w:t>
      </w:r>
      <w:r w:rsidRPr="00733785">
        <w:rPr>
          <w:sz w:val="16"/>
        </w:rPr>
        <w:t xml:space="preserve">.5 </w:t>
      </w:r>
      <w:r w:rsidRPr="00733785">
        <w:rPr>
          <w:rStyle w:val="StyleUnderline"/>
        </w:rPr>
        <w:t>But you can keep your bedroom tidy</w:t>
      </w:r>
      <w:r w:rsidRPr="00733785">
        <w:rPr>
          <w:sz w:val="16"/>
        </w:rPr>
        <w:t xml:space="preserve">, your garden beautiful, </w:t>
      </w:r>
      <w:r w:rsidRPr="00733785">
        <w:rPr>
          <w:rStyle w:val="StyleUnderline"/>
        </w:rPr>
        <w:t>and</w:t>
      </w:r>
      <w:r w:rsidRPr="00733785">
        <w:rPr>
          <w:sz w:val="16"/>
        </w:rPr>
        <w:t xml:space="preserve"> you can make </w:t>
      </w:r>
      <w:r w:rsidRPr="00733785">
        <w:rPr>
          <w:rStyle w:val="StyleUnderline"/>
        </w:rPr>
        <w:t>life happier for those you love</w:t>
      </w:r>
      <w:r w:rsidRPr="00733785">
        <w:rPr>
          <w:sz w:val="16"/>
        </w:rPr>
        <w:t>.</w:t>
      </w:r>
    </w:p>
    <w:p w14:paraId="35032AD5" w14:textId="77777777" w:rsidR="00345CC1" w:rsidRPr="00733785" w:rsidRDefault="00345CC1" w:rsidP="00345CC1">
      <w:pPr>
        <w:rPr>
          <w:sz w:val="16"/>
        </w:rPr>
      </w:pPr>
      <w:r w:rsidRPr="00733785">
        <w:rPr>
          <w:sz w:val="16"/>
        </w:rPr>
        <w:t>You cannot light up the whole world, but you can shine a light in your small corner. Who knows? For some people, it may shine a long way, perhaps a surprisingly long way, but the darkness will, of course, engulf it at last. That is simply one of the limits within which, wise people accept, we all must live.</w:t>
      </w:r>
    </w:p>
    <w:p w14:paraId="558EFE3A" w14:textId="77777777" w:rsidR="00345CC1" w:rsidRPr="00733785" w:rsidRDefault="00345CC1" w:rsidP="00345CC1">
      <w:pPr>
        <w:rPr>
          <w:sz w:val="16"/>
        </w:rPr>
      </w:pPr>
      <w:r w:rsidRPr="00733785">
        <w:rPr>
          <w:sz w:val="16"/>
        </w:rPr>
        <w:t>Which is not to deny that the moral world is bigger than it was. Parfit famously wrote,</w:t>
      </w:r>
    </w:p>
    <w:p w14:paraId="69BBE789" w14:textId="77777777" w:rsidR="00345CC1" w:rsidRPr="00733785" w:rsidRDefault="00345CC1" w:rsidP="00345CC1">
      <w:pPr>
        <w:ind w:left="720"/>
        <w:rPr>
          <w:sz w:val="16"/>
        </w:rPr>
      </w:pPr>
      <w:r w:rsidRPr="00733785">
        <w:rPr>
          <w:sz w:val="16"/>
        </w:rPr>
        <w:t>Until this century, most of mankind lived in small communities. What each did could affect only a few others. But conditions have now changed. Each of us can now, in countless ways, affect countless other people.6</w:t>
      </w:r>
    </w:p>
    <w:p w14:paraId="68AE6542" w14:textId="77777777" w:rsidR="00345CC1" w:rsidRPr="00733785" w:rsidRDefault="00345CC1" w:rsidP="00345CC1">
      <w:pPr>
        <w:rPr>
          <w:sz w:val="16"/>
        </w:rPr>
      </w:pPr>
      <w:r w:rsidRPr="00733785">
        <w:rPr>
          <w:sz w:val="16"/>
        </w:rPr>
        <w:t>This is undeniably true, and it is undeniably a game changer. For most people for most of history, and for many people even now, the moral world that made the sphere of their responsibility did not extend much beyond their village and its nearest neighbours. If you were a medieval European villager, if there was an earthquake in China or a famine in the Horn of Africa, you would never have known about it, far less been in a position to help. By looking after your property well, you could make some difference to the likely felicity of your children, your grandchildren, perhaps, your great-grandchildren. By good citizenship and wise counsel, you could help your village thrive and prosper. But much beyond that horizon, your causal capacity to affect in any predictable ways people far away in space or time was effectively zero. It’s not that your actions would not ramify down the millennia. They would, but in ways that were quite inscrutable to you and way beyond your control.</w:t>
      </w:r>
    </w:p>
    <w:p w14:paraId="056F83CD" w14:textId="77777777" w:rsidR="00345CC1" w:rsidRPr="00733785" w:rsidRDefault="00345CC1" w:rsidP="00345CC1">
      <w:pPr>
        <w:rPr>
          <w:sz w:val="16"/>
        </w:rPr>
      </w:pPr>
      <w:r w:rsidRPr="00733785">
        <w:rPr>
          <w:rStyle w:val="StyleUnderline"/>
        </w:rPr>
        <w:t>We are connected to people very distant from us in space and time in ways</w:t>
      </w:r>
      <w:r w:rsidRPr="00733785">
        <w:rPr>
          <w:sz w:val="16"/>
        </w:rPr>
        <w:t xml:space="preserve"> that </w:t>
      </w:r>
      <w:r w:rsidRPr="00733785">
        <w:rPr>
          <w:rStyle w:val="StyleUnderline"/>
        </w:rPr>
        <w:t>we were not at earlier times in our history</w:t>
      </w:r>
      <w:r w:rsidRPr="00733785">
        <w:rPr>
          <w:sz w:val="16"/>
        </w:rPr>
        <w:t xml:space="preserve">, and </w:t>
      </w:r>
      <w:r w:rsidRPr="00733785">
        <w:rPr>
          <w:rStyle w:val="StyleUnderline"/>
        </w:rPr>
        <w:t>those connections</w:t>
      </w:r>
      <w:r w:rsidRPr="00733785">
        <w:rPr>
          <w:sz w:val="16"/>
        </w:rPr>
        <w:t xml:space="preserve"> properly </w:t>
      </w:r>
      <w:r w:rsidRPr="00733785">
        <w:rPr>
          <w:rStyle w:val="StyleUnderline"/>
        </w:rPr>
        <w:t>expand the horizons of our moral concern and responsibility in dramatic ways</w:t>
      </w:r>
      <w:r w:rsidRPr="00733785">
        <w:rPr>
          <w:sz w:val="16"/>
        </w:rPr>
        <w:t xml:space="preserve">. We have the capacity to mess up the environment in which our children and grandchildren and their children and grandchildren, will live in new ways and are exercising that capacity in alarming ways that we urgently need to be very attentive to. </w:t>
      </w:r>
      <w:r w:rsidRPr="00733785">
        <w:rPr>
          <w:rStyle w:val="StyleUnderline"/>
        </w:rPr>
        <w:t xml:space="preserve">We are in danger of bequeathing to our descendants </w:t>
      </w:r>
      <w:r w:rsidRPr="00733785">
        <w:rPr>
          <w:rStyle w:val="Emphasis"/>
        </w:rPr>
        <w:t>a world that has been poisoned</w:t>
      </w:r>
      <w:r w:rsidRPr="00733785">
        <w:rPr>
          <w:rStyle w:val="StyleUnderline"/>
        </w:rPr>
        <w:t xml:space="preserve"> and </w:t>
      </w:r>
      <w:r w:rsidRPr="00733785">
        <w:rPr>
          <w:rStyle w:val="Emphasis"/>
        </w:rPr>
        <w:t>whose finite natural riches have been squandered</w:t>
      </w:r>
      <w:r w:rsidRPr="00733785">
        <w:rPr>
          <w:rStyle w:val="StyleUnderline"/>
        </w:rPr>
        <w:t>. We should look after the terrestrial estate we pass on</w:t>
      </w:r>
      <w:r w:rsidRPr="00733785">
        <w:rPr>
          <w:sz w:val="16"/>
        </w:rPr>
        <w:t xml:space="preserve">, and </w:t>
      </w:r>
      <w:r w:rsidRPr="00733785">
        <w:rPr>
          <w:rStyle w:val="StyleUnderline"/>
        </w:rPr>
        <w:t>that is a far more consequential and far-reaching responsibility than anything in the moral experience of</w:t>
      </w:r>
      <w:r w:rsidRPr="00733785">
        <w:rPr>
          <w:sz w:val="16"/>
        </w:rPr>
        <w:t xml:space="preserve"> even </w:t>
      </w:r>
      <w:r w:rsidRPr="00733785">
        <w:rPr>
          <w:rStyle w:val="StyleUnderline"/>
        </w:rPr>
        <w:t xml:space="preserve">the most powerful people who lived a few centuries ago. </w:t>
      </w:r>
      <w:r w:rsidRPr="00733785">
        <w:rPr>
          <w:rStyle w:val="Emphasis"/>
        </w:rPr>
        <w:t>But our reach is still limited</w:t>
      </w:r>
      <w:r w:rsidRPr="00733785">
        <w:rPr>
          <w:rStyle w:val="StyleUnderline"/>
        </w:rPr>
        <w:t>. What the world will be like in</w:t>
      </w:r>
      <w:r w:rsidRPr="00733785">
        <w:rPr>
          <w:sz w:val="16"/>
        </w:rPr>
        <w:t xml:space="preserve">, say, the 9th, never mind </w:t>
      </w:r>
      <w:r w:rsidRPr="00733785">
        <w:rPr>
          <w:rStyle w:val="StyleUnderline"/>
        </w:rPr>
        <w:t>the 90th, millennium</w:t>
      </w:r>
      <w:r w:rsidRPr="00733785">
        <w:rPr>
          <w:sz w:val="16"/>
        </w:rPr>
        <w:t xml:space="preserve"> of the Common Era </w:t>
      </w:r>
      <w:r w:rsidRPr="00733785">
        <w:rPr>
          <w:rStyle w:val="StyleUnderline"/>
        </w:rPr>
        <w:t xml:space="preserve">is </w:t>
      </w:r>
      <w:r w:rsidRPr="00733785">
        <w:rPr>
          <w:rStyle w:val="Emphasis"/>
        </w:rPr>
        <w:t>out of our control in a very thoroughgoing way</w:t>
      </w:r>
      <w:r w:rsidRPr="00733785">
        <w:rPr>
          <w:rStyle w:val="StyleUnderline"/>
        </w:rPr>
        <w:t>. However much our concerns are expanded</w:t>
      </w:r>
      <w:r w:rsidRPr="00733785">
        <w:rPr>
          <w:sz w:val="16"/>
        </w:rPr>
        <w:t xml:space="preserve"> from what they were in the past, </w:t>
      </w:r>
      <w:r w:rsidRPr="00733785">
        <w:rPr>
          <w:rStyle w:val="Emphasis"/>
        </w:rPr>
        <w:t>they fall far, far short of filling the world</w:t>
      </w:r>
      <w:r w:rsidRPr="00733785">
        <w:rPr>
          <w:sz w:val="16"/>
        </w:rPr>
        <w:t>. Because the world—so much moral philosophy just quietly ignores this fact—is enormous.</w:t>
      </w:r>
    </w:p>
    <w:p w14:paraId="221FF563" w14:textId="77777777" w:rsidR="00345CC1" w:rsidRPr="00733785" w:rsidRDefault="00345CC1" w:rsidP="00345CC1">
      <w:pPr>
        <w:rPr>
          <w:sz w:val="16"/>
        </w:rPr>
      </w:pPr>
      <w:r w:rsidRPr="00733785">
        <w:rPr>
          <w:sz w:val="16"/>
        </w:rPr>
        <w:t xml:space="preserve">The sphere of our responsibility is a far bigger village than it once was. But it is still a village. </w:t>
      </w:r>
      <w:r w:rsidRPr="00733785">
        <w:rPr>
          <w:rStyle w:val="StyleUnderline"/>
        </w:rPr>
        <w:t>Even our responsibility not to massively boost</w:t>
      </w:r>
      <w:r w:rsidRPr="00733785">
        <w:rPr>
          <w:sz w:val="16"/>
        </w:rPr>
        <w:t xml:space="preserve"> the </w:t>
      </w:r>
      <w:r w:rsidRPr="00733785">
        <w:rPr>
          <w:rStyle w:val="StyleUnderline"/>
        </w:rPr>
        <w:t>carbon dioxide</w:t>
      </w:r>
      <w:r w:rsidRPr="00733785">
        <w:rPr>
          <w:sz w:val="16"/>
        </w:rPr>
        <w:t xml:space="preserve"> in the atmosphere to the great detriment of future generations </w:t>
      </w:r>
      <w:r w:rsidRPr="00733785">
        <w:rPr>
          <w:rStyle w:val="StyleUnderline"/>
        </w:rPr>
        <w:t>is</w:t>
      </w:r>
      <w:r w:rsidRPr="00733785">
        <w:rPr>
          <w:sz w:val="16"/>
        </w:rPr>
        <w:t xml:space="preserve">, as noted earlier, a highly </w:t>
      </w:r>
      <w:r w:rsidRPr="00733785">
        <w:rPr>
          <w:rStyle w:val="Emphasis"/>
        </w:rPr>
        <w:t>local</w:t>
      </w:r>
      <w:r w:rsidRPr="00733785">
        <w:rPr>
          <w:sz w:val="16"/>
        </w:rPr>
        <w:t xml:space="preserve"> one. Whether that would be a bad thing in the very long term is a question we cannot, as we have seen, begin to hope to answer.</w:t>
      </w:r>
    </w:p>
    <w:p w14:paraId="1F49724F" w14:textId="5E902FFB" w:rsidR="00345CC1" w:rsidRPr="00345CC1" w:rsidRDefault="00345CC1" w:rsidP="00345CC1">
      <w:pPr>
        <w:rPr>
          <w:sz w:val="16"/>
        </w:rPr>
      </w:pPr>
      <w:r w:rsidRPr="00733785">
        <w:rPr>
          <w:sz w:val="16"/>
        </w:rPr>
        <w:t xml:space="preserve">We must cultivate our garden. Part of what it is to have the virtue of generosity is to conceive that garden in generous and inclusive ways that reach beyond me, my family, and my ethnic, national, or religious tribe, and we live perhaps in times when the virtue of generosity has never been more important, and our capacity to aid or to endanger distant others has never been greater. If we poison the ocean, life will be unpleasant for our great-great- grandchildren and their contemporaries, so we should not poison it, but that is because we properly concern ourselves with our great- great-grandchildren and their contemporaries, not because we concern ourselves, sub specie aeternitatis, with the world.7 </w:t>
      </w:r>
      <w:r w:rsidRPr="00733785">
        <w:rPr>
          <w:rStyle w:val="StyleUnderline"/>
        </w:rPr>
        <w:t>If we poison the ocean</w:t>
      </w:r>
      <w:r w:rsidRPr="00733785">
        <w:rPr>
          <w:sz w:val="16"/>
        </w:rPr>
        <w:t xml:space="preserve">, something, </w:t>
      </w:r>
      <w:r w:rsidRPr="00733785">
        <w:rPr>
          <w:rStyle w:val="StyleUnderline"/>
        </w:rPr>
        <w:t>lots of things, will</w:t>
      </w:r>
      <w:r w:rsidRPr="00733785">
        <w:rPr>
          <w:sz w:val="16"/>
        </w:rPr>
        <w:t xml:space="preserve"> almost </w:t>
      </w:r>
      <w:r w:rsidRPr="00733785">
        <w:rPr>
          <w:rStyle w:val="StyleUnderline"/>
        </w:rPr>
        <w:t>certainly adapt and survive and set life on Earth on a new course</w:t>
      </w:r>
      <w:r w:rsidRPr="00733785">
        <w:rPr>
          <w:sz w:val="16"/>
        </w:rPr>
        <w:t xml:space="preserve"> that 10, 20 million years from now will people Earth with strange and wonderful things we cannot now imagine. </w:t>
      </w:r>
      <w:r w:rsidRPr="00733785">
        <w:rPr>
          <w:rStyle w:val="StyleUnderline"/>
        </w:rPr>
        <w:t>If that should happen</w:t>
      </w:r>
      <w:r w:rsidRPr="00733785">
        <w:rPr>
          <w:sz w:val="16"/>
        </w:rPr>
        <w:t xml:space="preserve">, I wish those creatures well, and if I somehow find myself in a position to direct harm their way, I should not do so, but they are not and really cannot be the focus of my active benevolence. They are much too far away, and </w:t>
      </w:r>
      <w:r w:rsidRPr="00733785">
        <w:rPr>
          <w:rStyle w:val="StyleUnderline"/>
        </w:rPr>
        <w:t xml:space="preserve">we will have to trust them to look after themselves. </w:t>
      </w:r>
      <w:r w:rsidRPr="00733785">
        <w:rPr>
          <w:rStyle w:val="Emphasis"/>
        </w:rPr>
        <w:t>All we can ever do is cultivate our gardens. They, in turn, will perhaps cultivate theirs</w:t>
      </w:r>
      <w:r w:rsidRPr="00733785">
        <w:rPr>
          <w:sz w:val="16"/>
        </w:rPr>
        <w:t>.</w:t>
      </w:r>
    </w:p>
    <w:p w14:paraId="155D4051" w14:textId="50955E96" w:rsidR="00097D3C" w:rsidRDefault="00097D3C" w:rsidP="00097D3C">
      <w:pPr>
        <w:pStyle w:val="Heading3"/>
      </w:pPr>
      <w:r>
        <w:t>Impact---AT: Util</w:t>
      </w:r>
    </w:p>
    <w:p w14:paraId="0C27E919" w14:textId="77777777" w:rsidR="003457A3" w:rsidRDefault="003457A3" w:rsidP="003457A3">
      <w:pPr>
        <w:pStyle w:val="Heading4"/>
        <w:rPr>
          <w:b w:val="0"/>
          <w:bCs/>
        </w:rPr>
      </w:pPr>
      <w:r>
        <w:t xml:space="preserve">Reject </w:t>
      </w:r>
      <w:r w:rsidRPr="008879AB">
        <w:rPr>
          <w:u w:val="single"/>
        </w:rPr>
        <w:t>phenomenal introspection</w:t>
      </w:r>
      <w:r>
        <w:t xml:space="preserve">. </w:t>
      </w:r>
    </w:p>
    <w:p w14:paraId="72260D11" w14:textId="77777777" w:rsidR="003457A3" w:rsidRPr="008879AB" w:rsidRDefault="003457A3" w:rsidP="003457A3">
      <w:r w:rsidRPr="008879AB">
        <w:rPr>
          <w:rStyle w:val="Style13ptBold"/>
        </w:rPr>
        <w:t>Bush ’22</w:t>
      </w:r>
      <w:r>
        <w:t xml:space="preserve"> [Lance; August 21; Lecturer in psychology at Cornell. PhD in psychology, MA in philosophy. Researching moral psychology, metaethics, and methodological issues in experimental philosophy; Lance Independent, “Phenomenal introspection and hedonism,” https://www.lanceindependent.com/p/phenomenal-introspection-and-hedonism] </w:t>
      </w:r>
    </w:p>
    <w:p w14:paraId="38D02CBA" w14:textId="77777777" w:rsidR="003457A3" w:rsidRPr="003457A3" w:rsidRDefault="003457A3" w:rsidP="003457A3">
      <w:pPr>
        <w:rPr>
          <w:sz w:val="16"/>
        </w:rPr>
      </w:pPr>
      <w:r w:rsidRPr="003457A3">
        <w:rPr>
          <w:sz w:val="16"/>
        </w:rPr>
        <w:t xml:space="preserve">However, </w:t>
      </w:r>
      <w:r w:rsidRPr="003457A3">
        <w:rPr>
          <w:rStyle w:val="StyleUnderline"/>
        </w:rPr>
        <w:t xml:space="preserve">my initial reaction is to reject (2) because it seems like </w:t>
      </w:r>
      <w:r w:rsidRPr="003457A3">
        <w:rPr>
          <w:rStyle w:val="Emphasis"/>
        </w:rPr>
        <w:t>Sinhababu</w:t>
      </w:r>
      <w:r w:rsidRPr="003457A3">
        <w:rPr>
          <w:rStyle w:val="StyleUnderline"/>
        </w:rPr>
        <w:t xml:space="preserve"> overestimates what </w:t>
      </w:r>
      <w:r w:rsidRPr="003457A3">
        <w:rPr>
          <w:rStyle w:val="Emphasis"/>
        </w:rPr>
        <w:t>kinds</w:t>
      </w:r>
      <w:r w:rsidRPr="003457A3">
        <w:rPr>
          <w:rStyle w:val="StyleUnderline"/>
        </w:rPr>
        <w:t xml:space="preserve"> of </w:t>
      </w:r>
      <w:r w:rsidRPr="003457A3">
        <w:rPr>
          <w:rStyle w:val="Emphasis"/>
        </w:rPr>
        <w:t>information</w:t>
      </w:r>
      <w:r w:rsidRPr="003457A3">
        <w:rPr>
          <w:rStyle w:val="StyleUnderline"/>
        </w:rPr>
        <w:t xml:space="preserve"> is available via introspection on one’s </w:t>
      </w:r>
      <w:r w:rsidRPr="003457A3">
        <w:rPr>
          <w:rStyle w:val="Emphasis"/>
        </w:rPr>
        <w:t>phenomenology</w:t>
      </w:r>
      <w:r w:rsidRPr="003457A3">
        <w:rPr>
          <w:sz w:val="16"/>
        </w:rPr>
        <w:t xml:space="preserve">, at least not without bringing in substantial background assumptions that aren't themselves part of the experience or that might have a causal influence on the nature of the experience. It’s possible, for instance, that </w:t>
      </w:r>
      <w:r w:rsidRPr="003457A3">
        <w:rPr>
          <w:rStyle w:val="StyleUnderline"/>
        </w:rPr>
        <w:t xml:space="preserve">a </w:t>
      </w:r>
      <w:r w:rsidRPr="003457A3">
        <w:rPr>
          <w:rStyle w:val="Emphasis"/>
        </w:rPr>
        <w:t>commitment</w:t>
      </w:r>
      <w:r w:rsidRPr="003457A3">
        <w:rPr>
          <w:rStyle w:val="StyleUnderline"/>
        </w:rPr>
        <w:t xml:space="preserve"> to or sympathy towards </w:t>
      </w:r>
      <w:r w:rsidRPr="003457A3">
        <w:rPr>
          <w:rStyle w:val="Emphasis"/>
        </w:rPr>
        <w:t>moral realism</w:t>
      </w:r>
      <w:r w:rsidRPr="003457A3">
        <w:rPr>
          <w:rStyle w:val="StyleUnderline"/>
        </w:rPr>
        <w:t xml:space="preserve"> can influence one’s </w:t>
      </w:r>
      <w:r w:rsidRPr="003457A3">
        <w:rPr>
          <w:rStyle w:val="Emphasis"/>
        </w:rPr>
        <w:t>experiences</w:t>
      </w:r>
      <w:r w:rsidRPr="003457A3">
        <w:rPr>
          <w:rStyle w:val="StyleUnderline"/>
        </w:rPr>
        <w:t xml:space="preserve"> in such a way that those experiences seem to confirm or support one’s realist views, when in fact it’s one’s </w:t>
      </w:r>
      <w:r w:rsidRPr="003457A3">
        <w:rPr>
          <w:rStyle w:val="Emphasis"/>
        </w:rPr>
        <w:t>realist views</w:t>
      </w:r>
      <w:r w:rsidRPr="003457A3">
        <w:rPr>
          <w:rStyle w:val="StyleUnderline"/>
        </w:rPr>
        <w:t xml:space="preserve"> causing the </w:t>
      </w:r>
      <w:r w:rsidRPr="003457A3">
        <w:rPr>
          <w:rStyle w:val="Emphasis"/>
        </w:rPr>
        <w:t>experience</w:t>
      </w:r>
      <w:r w:rsidRPr="003457A3">
        <w:rPr>
          <w:sz w:val="16"/>
        </w:rPr>
        <w:t xml:space="preserve">. Since </w:t>
      </w:r>
      <w:r w:rsidRPr="003457A3">
        <w:rPr>
          <w:rStyle w:val="StyleUnderline"/>
        </w:rPr>
        <w:t xml:space="preserve">people lack </w:t>
      </w:r>
      <w:r w:rsidRPr="003457A3">
        <w:rPr>
          <w:rStyle w:val="Emphasis"/>
        </w:rPr>
        <w:t>adequate introspective access</w:t>
      </w:r>
      <w:r w:rsidRPr="003457A3">
        <w:rPr>
          <w:rStyle w:val="StyleUnderline"/>
        </w:rPr>
        <w:t xml:space="preserve"> to their </w:t>
      </w:r>
      <w:r w:rsidRPr="003457A3">
        <w:rPr>
          <w:rStyle w:val="Emphasis"/>
        </w:rPr>
        <w:t>unconscious</w:t>
      </w:r>
      <w:r w:rsidRPr="003457A3">
        <w:rPr>
          <w:rStyle w:val="StyleUnderline"/>
        </w:rPr>
        <w:t xml:space="preserve"> psychological processes</w:t>
      </w:r>
      <w:r w:rsidRPr="003457A3">
        <w:rPr>
          <w:sz w:val="16"/>
        </w:rPr>
        <w:t xml:space="preserve">, </w:t>
      </w:r>
      <w:r w:rsidRPr="003457A3">
        <w:rPr>
          <w:rStyle w:val="StyleUnderline"/>
        </w:rPr>
        <w:t xml:space="preserve">introspection may be an </w:t>
      </w:r>
      <w:r w:rsidRPr="003457A3">
        <w:rPr>
          <w:rStyle w:val="Emphasis"/>
        </w:rPr>
        <w:t>extraordinarily unreliable</w:t>
      </w:r>
      <w:r w:rsidRPr="003457A3">
        <w:rPr>
          <w:rStyle w:val="StyleUnderline"/>
        </w:rPr>
        <w:t xml:space="preserve"> tool for doing philosophy</w:t>
      </w:r>
      <w:r w:rsidRPr="003457A3">
        <w:rPr>
          <w:sz w:val="16"/>
        </w:rPr>
        <w:t xml:space="preserve">. Philosophers may think that they can appeal to theoretically neutral “seemings” to build philosophical theories, but not appreciate that the causal linkages cut both ways, and that their philosophical inclinations, built up over </w:t>
      </w:r>
      <w:r w:rsidRPr="003457A3">
        <w:rPr>
          <w:rStyle w:val="StyleUnderline"/>
        </w:rPr>
        <w:t>years of studying academic philosophy</w:t>
      </w:r>
      <w:r w:rsidRPr="003457A3">
        <w:rPr>
          <w:sz w:val="16"/>
        </w:rPr>
        <w:t xml:space="preserve">, </w:t>
      </w:r>
      <w:r w:rsidRPr="003457A3">
        <w:rPr>
          <w:rStyle w:val="StyleUnderline"/>
        </w:rPr>
        <w:t xml:space="preserve">can influence how they </w:t>
      </w:r>
      <w:r w:rsidRPr="003457A3">
        <w:rPr>
          <w:rStyle w:val="Emphasis"/>
        </w:rPr>
        <w:t>interpret</w:t>
      </w:r>
      <w:r w:rsidRPr="003457A3">
        <w:rPr>
          <w:rStyle w:val="StyleUnderline"/>
        </w:rPr>
        <w:t xml:space="preserve"> their </w:t>
      </w:r>
      <w:r w:rsidRPr="003457A3">
        <w:rPr>
          <w:rStyle w:val="Emphasis"/>
        </w:rPr>
        <w:t>experiences</w:t>
      </w:r>
      <w:r w:rsidRPr="003457A3">
        <w:rPr>
          <w:rStyle w:val="StyleUnderline"/>
        </w:rPr>
        <w:t>, and do so in a way that isn’t introspectively accessible</w:t>
      </w:r>
      <w:r w:rsidRPr="003457A3">
        <w:rPr>
          <w:sz w:val="16"/>
        </w:rPr>
        <w:t>. If this does occur (and I suspect it not only does, but is ubiquitous), philosophers who appeal to how things seem to support their philosophical views are, effectively, appealing to their commitment to their philosophical positions as evidence in support of their commitment to their philosophical positions. Without a better understanding of the psychological processes at play in philosophical account-building, philosophers strike me as being in an epistemically questionable situation when they so confidently appeal to their philosophical intuitions and seemings.</w:t>
      </w:r>
    </w:p>
    <w:p w14:paraId="2550B69C" w14:textId="77777777" w:rsidR="003457A3" w:rsidRPr="003457A3" w:rsidRDefault="003457A3" w:rsidP="003457A3">
      <w:pPr>
        <w:rPr>
          <w:sz w:val="16"/>
        </w:rPr>
      </w:pPr>
      <w:r w:rsidRPr="003457A3">
        <w:rPr>
          <w:sz w:val="16"/>
        </w:rPr>
        <w:t xml:space="preserve">Phenomenology involves access to what your experiences are like, but it is not constituted by any substantive philosophical inferences about those experiences. That is, if I have, say, an experience of something seeming red, it isn’t (and I think it couldn’t) be a feature of that experience that the redness of the red is, e.g., of such a kind so as to be directly (perhaps “non-inferentially”) inconsistent with a particular model of perception or consciousness. For instance, </w:t>
      </w:r>
      <w:r w:rsidRPr="003457A3">
        <w:rPr>
          <w:rStyle w:val="StyleUnderline"/>
        </w:rPr>
        <w:t>I don’t think substance dualism could be something one has phenomenal access to, but rather it would be an inference, or position one takes</w:t>
      </w:r>
      <w:r w:rsidRPr="003457A3">
        <w:rPr>
          <w:sz w:val="16"/>
        </w:rPr>
        <w:t>, that explains one’s experiences or may be inferred from one’s experiences.</w:t>
      </w:r>
    </w:p>
    <w:p w14:paraId="247A4CC0" w14:textId="77777777" w:rsidR="003457A3" w:rsidRPr="003457A3" w:rsidRDefault="003457A3" w:rsidP="003457A3">
      <w:pPr>
        <w:rPr>
          <w:sz w:val="16"/>
        </w:rPr>
      </w:pPr>
      <w:r w:rsidRPr="003457A3">
        <w:rPr>
          <w:sz w:val="16"/>
        </w:rPr>
        <w:t>When I have good or enjoyable experiences, my phenomenology involves what I’d call positive affective states. I don’t think anything about these states includes, as a feature of the experience itself, that the experience itself involves stance-independence or stance-independence about the goodness of the experience. That doesn’t seem like the sort of thing that could be a feature of one’s phenomenology. The notion that phenomenal introspection informs us of hedonism thus strikes me almost as a kind of category error. Substantive metaphysical theses don’t seem like the sorts of things one can experience. And thus the notion that hedonism is true in a stance-independent way just isn’t the kind of thing that I think one could experience, since it’s a metaphysical thesis, not e.g., a phenomenal property (though as an aside I don’t even think there are phenomenal properties, but that’s a separate issue).</w:t>
      </w:r>
    </w:p>
    <w:p w14:paraId="02DF1F92" w14:textId="77777777" w:rsidR="003457A3" w:rsidRPr="003457A3" w:rsidRDefault="003457A3" w:rsidP="003457A3">
      <w:pPr>
        <w:rPr>
          <w:sz w:val="16"/>
        </w:rPr>
      </w:pPr>
      <w:r w:rsidRPr="003457A3">
        <w:rPr>
          <w:sz w:val="16"/>
        </w:rPr>
        <w:t xml:space="preserve">Another way to put this is that </w:t>
      </w:r>
      <w:r w:rsidRPr="003457A3">
        <w:rPr>
          <w:rStyle w:val="StyleUnderline"/>
        </w:rPr>
        <w:t xml:space="preserve">I don’t think there’d be any </w:t>
      </w:r>
      <w:r w:rsidRPr="003457A3">
        <w:rPr>
          <w:rStyle w:val="Emphasis"/>
        </w:rPr>
        <w:t>experiential difference</w:t>
      </w:r>
      <w:r w:rsidRPr="003457A3">
        <w:rPr>
          <w:rStyle w:val="StyleUnderline"/>
        </w:rPr>
        <w:t xml:space="preserve"> between a </w:t>
      </w:r>
      <w:r w:rsidRPr="003457A3">
        <w:rPr>
          <w:rStyle w:val="Emphasis"/>
        </w:rPr>
        <w:t>realist</w:t>
      </w:r>
      <w:r w:rsidRPr="003457A3">
        <w:rPr>
          <w:rStyle w:val="StyleUnderline"/>
        </w:rPr>
        <w:t xml:space="preserve"> and an </w:t>
      </w:r>
      <w:r w:rsidRPr="003457A3">
        <w:rPr>
          <w:rStyle w:val="Emphasis"/>
        </w:rPr>
        <w:t>antirealist</w:t>
      </w:r>
      <w:r w:rsidRPr="003457A3">
        <w:rPr>
          <w:rStyle w:val="StyleUnderline"/>
        </w:rPr>
        <w:t xml:space="preserve"> about their positive and negative affective states</w:t>
      </w:r>
      <w:r w:rsidRPr="003457A3">
        <w:rPr>
          <w:sz w:val="16"/>
        </w:rPr>
        <w:t>. I experience “hedonic value,” myself, but it isn’t part of the experience that its stance-independently true that it’s good. This is a conclusion I could reach about my experiences, but it isn’t part of them.</w:t>
      </w:r>
    </w:p>
    <w:p w14:paraId="44CAD1E5" w14:textId="77777777" w:rsidR="003457A3" w:rsidRPr="003457A3" w:rsidRDefault="003457A3" w:rsidP="003457A3">
      <w:pPr>
        <w:rPr>
          <w:sz w:val="16"/>
        </w:rPr>
      </w:pPr>
      <w:r w:rsidRPr="003457A3">
        <w:rPr>
          <w:rStyle w:val="StyleUnderline"/>
        </w:rPr>
        <w:t xml:space="preserve">Second, nothing about the </w:t>
      </w:r>
      <w:r w:rsidRPr="003457A3">
        <w:rPr>
          <w:rStyle w:val="Emphasis"/>
        </w:rPr>
        <w:t>phenomenology</w:t>
      </w:r>
      <w:r w:rsidRPr="003457A3">
        <w:rPr>
          <w:rStyle w:val="StyleUnderline"/>
        </w:rPr>
        <w:t xml:space="preserve"> of my positive affective states is </w:t>
      </w:r>
      <w:r w:rsidRPr="003457A3">
        <w:rPr>
          <w:rStyle w:val="Emphasis"/>
        </w:rPr>
        <w:t>distinctively moral</w:t>
      </w:r>
      <w:r w:rsidRPr="003457A3">
        <w:rPr>
          <w:sz w:val="16"/>
        </w:rPr>
        <w:t xml:space="preserve">. </w:t>
      </w:r>
      <w:r w:rsidRPr="003457A3">
        <w:rPr>
          <w:rStyle w:val="StyleUnderline"/>
        </w:rPr>
        <w:t xml:space="preserve">If I </w:t>
      </w:r>
      <w:r w:rsidRPr="003457A3">
        <w:rPr>
          <w:rStyle w:val="Emphasis"/>
        </w:rPr>
        <w:t>eat my favorite food</w:t>
      </w:r>
      <w:r w:rsidRPr="003457A3">
        <w:rPr>
          <w:sz w:val="16"/>
        </w:rPr>
        <w:t xml:space="preserve"> or listen to music I like, </w:t>
      </w:r>
      <w:r w:rsidRPr="003457A3">
        <w:rPr>
          <w:rStyle w:val="StyleUnderline"/>
        </w:rPr>
        <w:t xml:space="preserve">I enjoy these experiences, but they aren’t </w:t>
      </w:r>
      <w:r w:rsidRPr="003457A3">
        <w:rPr>
          <w:rStyle w:val="Emphasis"/>
        </w:rPr>
        <w:t>moral experiences</w:t>
      </w:r>
      <w:r w:rsidRPr="003457A3">
        <w:rPr>
          <w:sz w:val="16"/>
        </w:rPr>
        <w:t xml:space="preserve">. As such, </w:t>
      </w:r>
      <w:r w:rsidRPr="003457A3">
        <w:rPr>
          <w:rStyle w:val="StyleUnderline"/>
        </w:rPr>
        <w:t xml:space="preserve">I see no reason to think that my </w:t>
      </w:r>
      <w:r w:rsidRPr="003457A3">
        <w:rPr>
          <w:rStyle w:val="Emphasis"/>
        </w:rPr>
        <w:t>good</w:t>
      </w:r>
      <w:r w:rsidRPr="003457A3">
        <w:rPr>
          <w:rStyle w:val="StyleUnderline"/>
        </w:rPr>
        <w:t xml:space="preserve"> and </w:t>
      </w:r>
      <w:r w:rsidRPr="003457A3">
        <w:rPr>
          <w:rStyle w:val="Emphasis"/>
        </w:rPr>
        <w:t>bad</w:t>
      </w:r>
      <w:r w:rsidRPr="003457A3">
        <w:rPr>
          <w:rStyle w:val="StyleUnderline"/>
        </w:rPr>
        <w:t xml:space="preserve"> experiences reflect any kind of </w:t>
      </w:r>
      <w:r w:rsidRPr="003457A3">
        <w:rPr>
          <w:rStyle w:val="Emphasis"/>
        </w:rPr>
        <w:t>distinctively moral</w:t>
      </w:r>
      <w:r w:rsidRPr="003457A3">
        <w:rPr>
          <w:rStyle w:val="StyleUnderline"/>
        </w:rPr>
        <w:t xml:space="preserve"> reality</w:t>
      </w:r>
      <w:r w:rsidRPr="003457A3">
        <w:rPr>
          <w:sz w:val="16"/>
        </w:rPr>
        <w:t>. It’s not a feature of my positive experiences that they are morally good. I don’t even know what that means, and I am confident no compelling account from any philosopher will be forthcoming.</w:t>
      </w:r>
    </w:p>
    <w:p w14:paraId="33E31E54" w14:textId="77777777" w:rsidR="003457A3" w:rsidRPr="003457A3" w:rsidRDefault="003457A3" w:rsidP="003457A3">
      <w:pPr>
        <w:rPr>
          <w:sz w:val="16"/>
        </w:rPr>
      </w:pPr>
      <w:r w:rsidRPr="003457A3">
        <w:rPr>
          <w:sz w:val="16"/>
        </w:rPr>
        <w:t>Note the conclusion: “Therefore, hedonism is true — pleasure is the only good.”</w:t>
      </w:r>
    </w:p>
    <w:p w14:paraId="2B0F48B8" w14:textId="77777777" w:rsidR="003457A3" w:rsidRPr="003457A3" w:rsidRDefault="003457A3" w:rsidP="003457A3">
      <w:pPr>
        <w:rPr>
          <w:sz w:val="16"/>
        </w:rPr>
      </w:pPr>
      <w:r w:rsidRPr="003457A3">
        <w:rPr>
          <w:rStyle w:val="StyleUnderline"/>
        </w:rPr>
        <w:t>Even if pleasure were “</w:t>
      </w:r>
      <w:r w:rsidRPr="003457A3">
        <w:rPr>
          <w:rStyle w:val="Emphasis"/>
        </w:rPr>
        <w:t>good</w:t>
      </w:r>
      <w:r w:rsidRPr="003457A3">
        <w:rPr>
          <w:rStyle w:val="StyleUnderline"/>
        </w:rPr>
        <w:t>,” and I do think positive experiences are good</w:t>
      </w:r>
      <w:r w:rsidRPr="003457A3">
        <w:rPr>
          <w:sz w:val="16"/>
        </w:rPr>
        <w:t xml:space="preserve"> (in an antirealist sense), </w:t>
      </w:r>
      <w:r w:rsidRPr="003457A3">
        <w:rPr>
          <w:rStyle w:val="StyleUnderline"/>
        </w:rPr>
        <w:t xml:space="preserve">nothing about these experiences strikes me as </w:t>
      </w:r>
      <w:r w:rsidRPr="003457A3">
        <w:rPr>
          <w:rStyle w:val="Emphasis"/>
        </w:rPr>
        <w:t>morally good</w:t>
      </w:r>
      <w:r w:rsidRPr="003457A3">
        <w:rPr>
          <w:sz w:val="16"/>
        </w:rPr>
        <w:t>. I don’t think there is any principled distinction between moral and nonmoral norms. I think the very notion of morality is a culturally constructed pseudocategory, not a legitimate category in which normative and evaluative concepts could subsist independent of the idiosyncratic tendency for certain linguistic communities to refer to them as “moral.” So it’s not clear to me how my positive experiences relate in any meaningful way to the culturally constructed notion of moral good that persists in contemporary analytic philosophy.</w:t>
      </w:r>
    </w:p>
    <w:p w14:paraId="04658A46" w14:textId="77777777" w:rsidR="003457A3" w:rsidRPr="003457A3" w:rsidRDefault="003457A3" w:rsidP="003457A3">
      <w:pPr>
        <w:rPr>
          <w:sz w:val="16"/>
        </w:rPr>
      </w:pPr>
      <w:r w:rsidRPr="003457A3">
        <w:rPr>
          <w:sz w:val="16"/>
        </w:rPr>
        <w:t>I don’t think any of my experiences involve any distinctively moral phenomenology, and such experiences are better explained in nonmoral terms. I’d note, however, that the notion that “hedonism is true” doesn’t make clear that hedonism is the true moral theory which isn’t explicitly stated here. I don’t know if Sinhababu (or BB, or anyone else) claims to have distinctively moral phenomenology, but I don’t think that I do, and I’m skeptical that anyone else does.</w:t>
      </w:r>
    </w:p>
    <w:p w14:paraId="46764139" w14:textId="77777777" w:rsidR="003457A3" w:rsidRPr="003457A3" w:rsidRDefault="003457A3" w:rsidP="003457A3">
      <w:pPr>
        <w:rPr>
          <w:sz w:val="16"/>
        </w:rPr>
      </w:pPr>
      <w:r w:rsidRPr="003457A3">
        <w:rPr>
          <w:sz w:val="16"/>
        </w:rPr>
        <w:t>In any case, if this remark: “Therefore, hedonism is true — pleasure is the only good,” … is meant to convey the notion that hedonism is true in a way indicative of moral realism, I still I am very confident that it doesn’t mean anything; that is, I think this is literally unintelligible. I find my experiences to be good, in that I consider them good, but I don’t think this in any way indicates that they are good independent of me considering them as such, nor do I think this even makes any sense.</w:t>
      </w:r>
    </w:p>
    <w:p w14:paraId="41B0FE79" w14:textId="77777777" w:rsidR="003457A3" w:rsidRPr="003457A3" w:rsidRDefault="003457A3" w:rsidP="003457A3">
      <w:pPr>
        <w:rPr>
          <w:sz w:val="16"/>
        </w:rPr>
      </w:pPr>
      <w:r w:rsidRPr="003457A3">
        <w:rPr>
          <w:sz w:val="16"/>
        </w:rPr>
        <w:t>BB does just this practice of making inferences about BB’s own experiences when discussing the argument. BB says:</w:t>
      </w:r>
    </w:p>
    <w:p w14:paraId="3E1F4ED6" w14:textId="77777777" w:rsidR="003457A3" w:rsidRPr="003457A3" w:rsidRDefault="003457A3" w:rsidP="003457A3">
      <w:pPr>
        <w:rPr>
          <w:sz w:val="16"/>
        </w:rPr>
      </w:pPr>
      <w:r w:rsidRPr="003457A3">
        <w:rPr>
          <w:sz w:val="16"/>
        </w:rPr>
        <w:t>“</w:t>
      </w:r>
      <w:r w:rsidRPr="003457A3">
        <w:rPr>
          <w:rStyle w:val="Emphasis"/>
        </w:rPr>
        <w:t>Phenomenal introspection</w:t>
      </w:r>
      <w:r w:rsidRPr="003457A3">
        <w:rPr>
          <w:rStyle w:val="StyleUnderline"/>
        </w:rPr>
        <w:t xml:space="preserve"> involves reflecting on experiences and </w:t>
      </w:r>
      <w:r w:rsidRPr="003457A3">
        <w:rPr>
          <w:rStyle w:val="Emphasis"/>
        </w:rPr>
        <w:t>forming beliefs</w:t>
      </w:r>
      <w:r w:rsidRPr="003457A3">
        <w:rPr>
          <w:rStyle w:val="StyleUnderline"/>
        </w:rPr>
        <w:t xml:space="preserve"> about what they’re like (e.g. I conclude that my yellow wall is bright and that itching is uncomfortable</w:t>
      </w:r>
      <w:r w:rsidRPr="003457A3">
        <w:rPr>
          <w:sz w:val="16"/>
        </w:rPr>
        <w:t>).”</w:t>
      </w:r>
    </w:p>
    <w:p w14:paraId="52202A47" w14:textId="77777777" w:rsidR="003457A3" w:rsidRPr="003457A3" w:rsidRDefault="003457A3" w:rsidP="003457A3">
      <w:pPr>
        <w:rPr>
          <w:sz w:val="16"/>
        </w:rPr>
      </w:pPr>
      <w:r w:rsidRPr="003457A3">
        <w:rPr>
          <w:rStyle w:val="StyleUnderline"/>
        </w:rPr>
        <w:t xml:space="preserve">But the </w:t>
      </w:r>
      <w:r w:rsidRPr="003457A3">
        <w:rPr>
          <w:rStyle w:val="Emphasis"/>
        </w:rPr>
        <w:t>latter</w:t>
      </w:r>
      <w:r w:rsidRPr="003457A3">
        <w:rPr>
          <w:rStyle w:val="StyleUnderline"/>
        </w:rPr>
        <w:t xml:space="preserve"> isn’t part of </w:t>
      </w:r>
      <w:r w:rsidRPr="003457A3">
        <w:rPr>
          <w:rStyle w:val="Emphasis"/>
        </w:rPr>
        <w:t>phenomenal introspection</w:t>
      </w:r>
      <w:r w:rsidRPr="003457A3">
        <w:rPr>
          <w:sz w:val="16"/>
        </w:rPr>
        <w:t xml:space="preserve">. Only the former is. </w:t>
      </w:r>
      <w:r w:rsidRPr="003457A3">
        <w:rPr>
          <w:rStyle w:val="StyleUnderline"/>
        </w:rPr>
        <w:t>Phenomenal introspection involves reflecting on your experiences such that you have the appearance of a bright yellow wall and the sense of an itch</w:t>
      </w:r>
      <w:r w:rsidRPr="003457A3">
        <w:rPr>
          <w:sz w:val="16"/>
        </w:rPr>
        <w:t xml:space="preserve">; the </w:t>
      </w:r>
      <w:r w:rsidRPr="003457A3">
        <w:rPr>
          <w:rStyle w:val="Emphasis"/>
        </w:rPr>
        <w:t>beliefs you form</w:t>
      </w:r>
      <w:r w:rsidRPr="003457A3">
        <w:rPr>
          <w:rStyle w:val="StyleUnderline"/>
        </w:rPr>
        <w:t xml:space="preserve"> about these experiences </w:t>
      </w:r>
      <w:r w:rsidRPr="003457A3">
        <w:rPr>
          <w:rStyle w:val="Emphasis"/>
        </w:rPr>
        <w:t>aren’t part of the phenomenal introspection</w:t>
      </w:r>
      <w:r w:rsidRPr="003457A3">
        <w:rPr>
          <w:rStyle w:val="StyleUnderline"/>
        </w:rPr>
        <w:t xml:space="preserve">; they’re just standard </w:t>
      </w:r>
      <w:r w:rsidRPr="003457A3">
        <w:rPr>
          <w:rStyle w:val="Emphasis"/>
        </w:rPr>
        <w:t>philosophical reflection</w:t>
      </w:r>
      <w:r w:rsidRPr="003457A3">
        <w:rPr>
          <w:sz w:val="16"/>
        </w:rPr>
        <w:t xml:space="preserve">, or theory-building, that seeks to account for those experiences. And while we’re all welcome to engage in such theorizing, it’s a mistake to say that those beliefs are part of phenomenal introspection itself, or that you form beliefs about what those experiences are like; what you describe instead seem like inferences about what’s true given those experiences. And </w:t>
      </w:r>
      <w:r w:rsidRPr="003457A3">
        <w:rPr>
          <w:rStyle w:val="StyleUnderline"/>
        </w:rPr>
        <w:t>such inferences aren’t part of the phenomenology</w:t>
      </w:r>
      <w:r w:rsidRPr="003457A3">
        <w:rPr>
          <w:sz w:val="16"/>
        </w:rPr>
        <w:t>.</w:t>
      </w:r>
    </w:p>
    <w:p w14:paraId="3702CB06" w14:textId="77777777" w:rsidR="003457A3" w:rsidRPr="003457A3" w:rsidRDefault="003457A3" w:rsidP="003457A3">
      <w:pPr>
        <w:rPr>
          <w:sz w:val="16"/>
        </w:rPr>
      </w:pPr>
      <w:r w:rsidRPr="003457A3">
        <w:rPr>
          <w:sz w:val="16"/>
        </w:rPr>
        <w:t>I could have the exact same phenomenology, and form the belief that moral antirealism is true, and that realist hedonism is false, without being mistaken or confused about what my experiences are like. This is why appealing to phenomenology as a straight move towards realism (and hedonism in particular) doesn’t work: that hedonism is true just isn’t the sort of thing that’s directly available via phenomenal introspection.</w:t>
      </w:r>
    </w:p>
    <w:p w14:paraId="013367DF" w14:textId="77777777" w:rsidR="003457A3" w:rsidRPr="003457A3" w:rsidRDefault="003457A3" w:rsidP="003457A3">
      <w:pPr>
        <w:rPr>
          <w:sz w:val="16"/>
        </w:rPr>
      </w:pPr>
      <w:r w:rsidRPr="003457A3">
        <w:rPr>
          <w:sz w:val="16"/>
        </w:rPr>
        <w:t>There are other difficulties with BB’s framing here:</w:t>
      </w:r>
    </w:p>
    <w:p w14:paraId="2C247C74" w14:textId="77777777" w:rsidR="003457A3" w:rsidRPr="003457A3" w:rsidRDefault="003457A3" w:rsidP="003457A3">
      <w:pPr>
        <w:rPr>
          <w:sz w:val="16"/>
        </w:rPr>
      </w:pPr>
      <w:r w:rsidRPr="003457A3">
        <w:rPr>
          <w:sz w:val="16"/>
        </w:rPr>
        <w:t>Premise 2 is true — when we reflect on pleasure we conclude that it’s good and that pain is bad.</w:t>
      </w:r>
    </w:p>
    <w:p w14:paraId="0EC72897" w14:textId="77777777" w:rsidR="003457A3" w:rsidRPr="003457A3" w:rsidRDefault="003457A3" w:rsidP="003457A3">
      <w:pPr>
        <w:rPr>
          <w:sz w:val="16"/>
        </w:rPr>
      </w:pPr>
      <w:r w:rsidRPr="003457A3">
        <w:rPr>
          <w:sz w:val="16"/>
        </w:rPr>
        <w:t>This is ambiguous. What does BB mean by ‘good’ and ‘bad’? Since I understand these in antirealist terms, if Premise 2 is taken to imply that they’re true in a realist sense, then I simply deny the premise. I find it odd and disappointing that BB would echo the common tendency for philosophers to engage in such ambiguous claims. BB knows as well as I do that one of the central disputes in metaethics is between realism and antirealism. So why would BB present a premise that only includes, on the surface, normative claims, without making the metaethical presuppositions in the claim explicit?</w:t>
      </w:r>
    </w:p>
    <w:p w14:paraId="096CDB8C" w14:textId="77777777" w:rsidR="003457A3" w:rsidRPr="003457A3" w:rsidRDefault="003457A3" w:rsidP="003457A3">
      <w:pPr>
        <w:rPr>
          <w:sz w:val="16"/>
        </w:rPr>
      </w:pPr>
      <w:r w:rsidRPr="003457A3">
        <w:rPr>
          <w:sz w:val="16"/>
        </w:rPr>
        <w:t>This is not a critique of the argument, but the way BB presenting it. If BB means good or bad in a realist sense, BB should make that explicit. Not doing so adds needless ambiguity and lack of clarity to BB’s arguments. It’s precisely the kind of hedging and ambiguity that allows bad philosophers to equivocate and mislead others. BB shouldn’t take up their bad habits, so I encourage BB to start making the substantive philosophical theses lurking behind the premises of arguments clearer.</w:t>
      </w:r>
    </w:p>
    <w:p w14:paraId="302F4BE9" w14:textId="77777777" w:rsidR="003457A3" w:rsidRPr="003457A3" w:rsidRDefault="003457A3" w:rsidP="003457A3">
      <w:pPr>
        <w:rPr>
          <w:sz w:val="16"/>
        </w:rPr>
      </w:pPr>
      <w:r w:rsidRPr="003457A3">
        <w:rPr>
          <w:sz w:val="16"/>
        </w:rPr>
        <w:t>This particular ambiguity is especially common in metaethics, and its proliferation has a clear and perfidious rhetorical value: moral realists often present normative claims, e.g., “x is good” or “it’s wrong to torture babies for fun,” without making their metaethical presuppositions explicit, e.g., “x is stance-independently good” or “it’s objectively wrong to torture babies for fun.” Yet these normative claims serve as the premises to arguments that presuppose realism, or that are intended as arguments for realism, or are intended to prompt intuitions against antirealism and in favor of realism. All of these uses are illegitimate, because they rely on the inappropriate pragmatic implicature that to reject the premise or the claim isn’t merely to reject its metaethical component (which has been concealed), but the normative claim itself.</w:t>
      </w:r>
    </w:p>
    <w:p w14:paraId="217FF4C3" w14:textId="77777777" w:rsidR="003457A3" w:rsidRPr="003457A3" w:rsidRDefault="003457A3" w:rsidP="003457A3">
      <w:pPr>
        <w:rPr>
          <w:sz w:val="16"/>
        </w:rPr>
      </w:pPr>
      <w:r w:rsidRPr="003457A3">
        <w:rPr>
          <w:sz w:val="16"/>
        </w:rPr>
        <w:t>I’m a moral antirealist, and I think happiness is good, that torture is wrong, and so on. I just don’t think things are stance-independently good or stance-independently bad. By playing fast and loose with metaethical claims masquerading as normative claims, moral realists have engaged in an ongoing campaign of misleadingly implying that they hold all the normative cards in disputes between realists and antirealists.</w:t>
      </w:r>
    </w:p>
    <w:p w14:paraId="44DDA722" w14:textId="77777777" w:rsidR="003457A3" w:rsidRPr="003457A3" w:rsidRDefault="003457A3" w:rsidP="003457A3">
      <w:pPr>
        <w:rPr>
          <w:sz w:val="16"/>
        </w:rPr>
      </w:pPr>
      <w:r w:rsidRPr="003457A3">
        <w:rPr>
          <w:sz w:val="16"/>
        </w:rPr>
        <w:t>This isn’t merely philosophically questionable (since it involves a kind of presumption that is either false or question-begging), it creates a persistent atmosphere that the moral antirealist has poor normative moral standards, lacks an acceptable attitude of repugnance and opposition to things we agree are bad, doesn’t genuinely value the good things in life, and so on. I call this conflation between metaethics and normative ethics normative entanglement. And I think BB has inadvertently fallen into the habit of engaging in it in this post. I’d ask that BB consider my point about normative entanglement, and consider revising the way arguments for moral realism and against antirealism are framed so as not to engage in normative entanglement.</w:t>
      </w:r>
    </w:p>
    <w:p w14:paraId="541D8944" w14:textId="12A27842" w:rsidR="003457A3" w:rsidRDefault="003457A3" w:rsidP="004C28A3">
      <w:pPr>
        <w:rPr>
          <w:sz w:val="16"/>
        </w:rPr>
      </w:pPr>
      <w:r w:rsidRPr="003457A3">
        <w:rPr>
          <w:rStyle w:val="StyleUnderline"/>
        </w:rPr>
        <w:t xml:space="preserve">The other problem with this remark is the claim that when </w:t>
      </w:r>
      <w:r w:rsidRPr="003457A3">
        <w:rPr>
          <w:rStyle w:val="Emphasis"/>
        </w:rPr>
        <w:t>“we”</w:t>
      </w:r>
      <w:r w:rsidRPr="003457A3">
        <w:rPr>
          <w:rStyle w:val="StyleUnderline"/>
        </w:rPr>
        <w:t xml:space="preserve"> reflect on pleasure we conclude that it’s </w:t>
      </w:r>
      <w:r w:rsidRPr="003457A3">
        <w:rPr>
          <w:rStyle w:val="Emphasis"/>
        </w:rPr>
        <w:t>good</w:t>
      </w:r>
      <w:r w:rsidRPr="003457A3">
        <w:rPr>
          <w:rStyle w:val="StyleUnderline"/>
        </w:rPr>
        <w:t xml:space="preserve"> and that </w:t>
      </w:r>
      <w:r w:rsidRPr="003457A3">
        <w:rPr>
          <w:rStyle w:val="Emphasis"/>
        </w:rPr>
        <w:t>pain is bad</w:t>
      </w:r>
      <w:r w:rsidRPr="003457A3">
        <w:rPr>
          <w:sz w:val="16"/>
        </w:rPr>
        <w:t xml:space="preserve">. </w:t>
      </w:r>
      <w:r w:rsidRPr="003457A3">
        <w:rPr>
          <w:rStyle w:val="Emphasis"/>
          <w:sz w:val="28"/>
          <w:szCs w:val="28"/>
        </w:rPr>
        <w:t>Who’s “we”</w:t>
      </w:r>
      <w:r w:rsidRPr="003457A3">
        <w:rPr>
          <w:sz w:val="16"/>
          <w:szCs w:val="16"/>
        </w:rPr>
        <w:t xml:space="preserve">? </w:t>
      </w:r>
      <w:r w:rsidRPr="003457A3">
        <w:rPr>
          <w:rStyle w:val="Emphasis"/>
        </w:rPr>
        <w:t>Not me</w:t>
      </w:r>
      <w:r w:rsidRPr="003457A3">
        <w:rPr>
          <w:rStyle w:val="StyleUnderline"/>
        </w:rPr>
        <w:t>, certainly</w:t>
      </w:r>
      <w:r w:rsidRPr="003457A3">
        <w:rPr>
          <w:sz w:val="16"/>
        </w:rPr>
        <w:t xml:space="preserve">. </w:t>
      </w:r>
      <w:r w:rsidRPr="003457A3">
        <w:rPr>
          <w:rStyle w:val="StyleUnderline"/>
        </w:rPr>
        <w:t>I don’t reach the same conclusions as BB does via introspection</w:t>
      </w:r>
      <w:r w:rsidRPr="003457A3">
        <w:rPr>
          <w:sz w:val="16"/>
        </w:rPr>
        <w:t xml:space="preserve">. BB echoes yet another bad habit of contemporary analytic philosophers: </w:t>
      </w:r>
      <w:r w:rsidRPr="003457A3">
        <w:rPr>
          <w:rStyle w:val="StyleUnderline"/>
        </w:rPr>
        <w:t xml:space="preserve">making </w:t>
      </w:r>
      <w:r w:rsidRPr="003457A3">
        <w:rPr>
          <w:rStyle w:val="Emphasis"/>
        </w:rPr>
        <w:t>empirical claims</w:t>
      </w:r>
      <w:r w:rsidRPr="003457A3">
        <w:rPr>
          <w:rStyle w:val="StyleUnderline"/>
        </w:rPr>
        <w:t xml:space="preserve"> about how other people think without doing the </w:t>
      </w:r>
      <w:r w:rsidRPr="003457A3">
        <w:rPr>
          <w:rStyle w:val="Emphasis"/>
        </w:rPr>
        <w:t>requisite empirical work</w:t>
      </w:r>
      <w:r w:rsidRPr="003457A3">
        <w:rPr>
          <w:sz w:val="16"/>
        </w:rPr>
        <w:t xml:space="preserve">. BB does not have any direct access to what other people’s phenomenology is like, </w:t>
      </w:r>
      <w:r w:rsidRPr="003457A3">
        <w:rPr>
          <w:rStyle w:val="StyleUnderline"/>
        </w:rPr>
        <w:t xml:space="preserve">so there’s </w:t>
      </w:r>
      <w:r w:rsidRPr="003457A3">
        <w:rPr>
          <w:rStyle w:val="Emphasis"/>
        </w:rPr>
        <w:t>little justification</w:t>
      </w:r>
      <w:r w:rsidRPr="003457A3">
        <w:rPr>
          <w:rStyle w:val="StyleUnderline"/>
        </w:rPr>
        <w:t xml:space="preserve"> in making claims about what things are like for other people in the </w:t>
      </w:r>
      <w:r w:rsidRPr="003457A3">
        <w:rPr>
          <w:rStyle w:val="Emphasis"/>
        </w:rPr>
        <w:t>absence of evidence</w:t>
      </w:r>
      <w:r w:rsidRPr="003457A3">
        <w:rPr>
          <w:sz w:val="16"/>
        </w:rPr>
        <w:t>. And there’s little empirical evidence most people claim to have phenomenology that lends itself to moral realism.</w:t>
      </w:r>
    </w:p>
    <w:p w14:paraId="5C6BA1EE" w14:textId="77777777" w:rsidR="003457A3" w:rsidRDefault="003457A3" w:rsidP="003457A3">
      <w:pPr>
        <w:pStyle w:val="Heading4"/>
      </w:pPr>
      <w:r>
        <w:t>Justifies slavery and genocide.</w:t>
      </w:r>
    </w:p>
    <w:p w14:paraId="28301F20" w14:textId="77777777" w:rsidR="003457A3" w:rsidRDefault="003457A3" w:rsidP="003457A3">
      <w:r>
        <w:rPr>
          <w:rStyle w:val="Style13ptBold"/>
        </w:rPr>
        <w:t>Talbot</w:t>
      </w:r>
      <w:r w:rsidRPr="00DD543A">
        <w:rPr>
          <w:rStyle w:val="Style13ptBold"/>
        </w:rPr>
        <w:t xml:space="preserve"> ’14</w:t>
      </w:r>
      <w:r>
        <w:t xml:space="preserve"> [Marianne; July 19; Marianne Talbot Philosophy, “Utilitarianism – the Final Word on Morality?”, https://mariannetalbot.co.uk/2014/07/19/utilitarianism-the-final-word-on-morality/; accessed: 7.16.25]</w:t>
      </w:r>
    </w:p>
    <w:p w14:paraId="5926C52C" w14:textId="77777777" w:rsidR="003457A3" w:rsidRPr="00DD543A" w:rsidRDefault="003457A3" w:rsidP="003457A3">
      <w:pPr>
        <w:rPr>
          <w:sz w:val="16"/>
        </w:rPr>
      </w:pPr>
      <w:r w:rsidRPr="00DD543A">
        <w:rPr>
          <w:rStyle w:val="StyleUnderline"/>
        </w:rPr>
        <w:t xml:space="preserve">Utilitarianism, however, is </w:t>
      </w:r>
      <w:r w:rsidRPr="00DD543A">
        <w:rPr>
          <w:rStyle w:val="Emphasis"/>
        </w:rPr>
        <w:t>absolutist</w:t>
      </w:r>
      <w:r w:rsidRPr="00DD543A">
        <w:rPr>
          <w:sz w:val="16"/>
        </w:rPr>
        <w:t xml:space="preserve">. It </w:t>
      </w:r>
      <w:r w:rsidRPr="00DD543A">
        <w:rPr>
          <w:rStyle w:val="StyleUnderline"/>
        </w:rPr>
        <w:t xml:space="preserve">holds as </w:t>
      </w:r>
      <w:r w:rsidRPr="00DD543A">
        <w:rPr>
          <w:rStyle w:val="Emphasis"/>
        </w:rPr>
        <w:t>absolutely</w:t>
      </w:r>
      <w:r w:rsidRPr="00DD543A">
        <w:rPr>
          <w:rStyle w:val="StyleUnderline"/>
        </w:rPr>
        <w:t xml:space="preserve"> true – true everywhere for everyone at every time</w:t>
      </w:r>
      <w:r w:rsidRPr="00DD543A">
        <w:rPr>
          <w:sz w:val="16"/>
        </w:rPr>
        <w:t xml:space="preserve"> – that the right action is that which (tends) to produce the greatest happiness of the greatest number. Utilitarianism may not be absolutist about ‘lower order’ moral rules (‘do not lie’ etc.), but it is absolutist at a higher order.</w:t>
      </w:r>
    </w:p>
    <w:p w14:paraId="3F670BD1" w14:textId="77777777" w:rsidR="003457A3" w:rsidRPr="00DD543A" w:rsidRDefault="003457A3" w:rsidP="003457A3">
      <w:pPr>
        <w:rPr>
          <w:sz w:val="16"/>
        </w:rPr>
      </w:pPr>
      <w:r w:rsidRPr="00DD543A">
        <w:rPr>
          <w:sz w:val="16"/>
        </w:rPr>
        <w:t>It is in its non-absolutism, though, at the lower order, that Utilitarianism meets problems.</w:t>
      </w:r>
    </w:p>
    <w:p w14:paraId="6F3D1ACD" w14:textId="77777777" w:rsidR="003457A3" w:rsidRPr="00DD543A" w:rsidRDefault="003457A3" w:rsidP="003457A3">
      <w:pPr>
        <w:rPr>
          <w:sz w:val="16"/>
        </w:rPr>
      </w:pPr>
      <w:r w:rsidRPr="00DD543A">
        <w:rPr>
          <w:sz w:val="16"/>
        </w:rPr>
        <w:t>Oddly enough, in these Utilitarian times, we are very keen indeed on human rights. We hold them almost sacred.</w:t>
      </w:r>
    </w:p>
    <w:p w14:paraId="163A2E6D" w14:textId="77777777" w:rsidR="003457A3" w:rsidRPr="00DD543A" w:rsidRDefault="003457A3" w:rsidP="003457A3">
      <w:pPr>
        <w:rPr>
          <w:sz w:val="16"/>
        </w:rPr>
      </w:pPr>
      <w:r w:rsidRPr="00DD543A">
        <w:rPr>
          <w:sz w:val="16"/>
        </w:rPr>
        <w:t xml:space="preserve">But Utilitarianism has problems with the idea of human rights. After all </w:t>
      </w:r>
      <w:r w:rsidRPr="00DD543A">
        <w:rPr>
          <w:rStyle w:val="StyleUnderline"/>
        </w:rPr>
        <w:t xml:space="preserve">if </w:t>
      </w:r>
      <w:r w:rsidRPr="00DD543A">
        <w:rPr>
          <w:rStyle w:val="Emphasis"/>
        </w:rPr>
        <w:t>genocide</w:t>
      </w:r>
      <w:r w:rsidRPr="00DD543A">
        <w:rPr>
          <w:rStyle w:val="StyleUnderline"/>
        </w:rPr>
        <w:t xml:space="preserve"> would bring about the </w:t>
      </w:r>
      <w:r w:rsidRPr="00DD543A">
        <w:rPr>
          <w:rStyle w:val="Emphasis"/>
        </w:rPr>
        <w:t>greatest happ</w:t>
      </w:r>
      <w:r w:rsidRPr="00DD543A">
        <w:rPr>
          <w:rStyle w:val="StyleUnderline"/>
        </w:rPr>
        <w:t xml:space="preserve">iness of the </w:t>
      </w:r>
      <w:r w:rsidRPr="00DD543A">
        <w:rPr>
          <w:rStyle w:val="Emphasis"/>
        </w:rPr>
        <w:t>greatest number</w:t>
      </w:r>
      <w:r w:rsidRPr="00DD543A">
        <w:rPr>
          <w:rStyle w:val="StyleUnderline"/>
        </w:rPr>
        <w:t xml:space="preserve">, genocide is acceptable, </w:t>
      </w:r>
      <w:r w:rsidRPr="00DD543A">
        <w:rPr>
          <w:rStyle w:val="Emphasis"/>
        </w:rPr>
        <w:t>morally acceptable</w:t>
      </w:r>
      <w:r w:rsidRPr="00DD543A">
        <w:rPr>
          <w:sz w:val="16"/>
        </w:rPr>
        <w:t xml:space="preserve">. </w:t>
      </w:r>
      <w:r w:rsidRPr="00DD543A">
        <w:rPr>
          <w:rStyle w:val="StyleUnderline"/>
        </w:rPr>
        <w:t xml:space="preserve">If one could bring about the greatest happiness of the greatest number by </w:t>
      </w:r>
      <w:r w:rsidRPr="00DD543A">
        <w:rPr>
          <w:rStyle w:val="Emphasis"/>
        </w:rPr>
        <w:t>enslaving</w:t>
      </w:r>
      <w:r w:rsidRPr="00DD543A">
        <w:rPr>
          <w:rStyle w:val="StyleUnderline"/>
        </w:rPr>
        <w:t xml:space="preserve"> a given population, on the other hand, then it is right – </w:t>
      </w:r>
      <w:r w:rsidRPr="00DD543A">
        <w:rPr>
          <w:rStyle w:val="Emphasis"/>
        </w:rPr>
        <w:t>morally right</w:t>
      </w:r>
      <w:r w:rsidRPr="00DD543A">
        <w:rPr>
          <w:sz w:val="16"/>
        </w:rPr>
        <w:t xml:space="preserve"> – to enslave them.</w:t>
      </w:r>
    </w:p>
    <w:p w14:paraId="5113BA21" w14:textId="77777777" w:rsidR="003457A3" w:rsidRPr="00DD543A" w:rsidRDefault="003457A3" w:rsidP="003457A3">
      <w:pPr>
        <w:rPr>
          <w:sz w:val="16"/>
        </w:rPr>
      </w:pPr>
      <w:r w:rsidRPr="00DD543A">
        <w:rPr>
          <w:sz w:val="16"/>
        </w:rPr>
        <w:t xml:space="preserve">We can try various ways to wriggle out of this on behalf of the Utilitarian. Many people would be unhappy about slavery – not least the slaves. But </w:t>
      </w:r>
      <w:r w:rsidRPr="00DD543A">
        <w:rPr>
          <w:rStyle w:val="StyleUnderline"/>
        </w:rPr>
        <w:t xml:space="preserve">if we can find a way – any way – to make the </w:t>
      </w:r>
      <w:r w:rsidRPr="00DD543A">
        <w:rPr>
          <w:rStyle w:val="Emphasis"/>
        </w:rPr>
        <w:t>utility calculus</w:t>
      </w:r>
      <w:r w:rsidRPr="00DD543A">
        <w:rPr>
          <w:rStyle w:val="StyleUnderline"/>
        </w:rPr>
        <w:t xml:space="preserve"> come out in favour of slavery then the utilitarian is </w:t>
      </w:r>
      <w:r w:rsidRPr="00DD543A">
        <w:rPr>
          <w:rStyle w:val="Emphasis"/>
        </w:rPr>
        <w:t>committed</w:t>
      </w:r>
      <w:r w:rsidRPr="00DD543A">
        <w:rPr>
          <w:rStyle w:val="StyleUnderline"/>
        </w:rPr>
        <w:t xml:space="preserve"> to arguing that slavery is right, </w:t>
      </w:r>
      <w:r w:rsidRPr="00DD543A">
        <w:rPr>
          <w:rStyle w:val="Emphasis"/>
        </w:rPr>
        <w:t>morally right</w:t>
      </w:r>
      <w:r w:rsidRPr="00DD543A">
        <w:rPr>
          <w:sz w:val="16"/>
        </w:rPr>
        <w:t>.</w:t>
      </w:r>
    </w:p>
    <w:p w14:paraId="57B8824D" w14:textId="605EDA62" w:rsidR="003457A3" w:rsidRDefault="003457A3" w:rsidP="004C28A3">
      <w:pPr>
        <w:rPr>
          <w:sz w:val="16"/>
        </w:rPr>
      </w:pPr>
      <w:r w:rsidRPr="00DD543A">
        <w:rPr>
          <w:sz w:val="16"/>
        </w:rPr>
        <w:t xml:space="preserve">Do you think Utilitarianism can survive this problem? Or does it show that however useful </w:t>
      </w:r>
      <w:r w:rsidRPr="00DD543A">
        <w:rPr>
          <w:rStyle w:val="Emphasis"/>
        </w:rPr>
        <w:t>Utilitarianism</w:t>
      </w:r>
      <w:r w:rsidRPr="00DD543A">
        <w:rPr>
          <w:rStyle w:val="StyleUnderline"/>
        </w:rPr>
        <w:t xml:space="preserve"> is, it cannot be the </w:t>
      </w:r>
      <w:r w:rsidRPr="00DD543A">
        <w:rPr>
          <w:rStyle w:val="Emphasis"/>
        </w:rPr>
        <w:t>final word</w:t>
      </w:r>
      <w:r w:rsidRPr="00DD543A">
        <w:rPr>
          <w:rStyle w:val="StyleUnderline"/>
        </w:rPr>
        <w:t xml:space="preserve"> on morality</w:t>
      </w:r>
      <w:r w:rsidRPr="00DD543A">
        <w:rPr>
          <w:sz w:val="16"/>
        </w:rPr>
        <w:t>?</w:t>
      </w:r>
    </w:p>
    <w:p w14:paraId="3FF3B1D0" w14:textId="77777777" w:rsidR="003457A3" w:rsidRPr="00DD543A" w:rsidRDefault="003457A3" w:rsidP="003457A3">
      <w:pPr>
        <w:pStyle w:val="Heading4"/>
      </w:pPr>
      <w:r>
        <w:t>They empower</w:t>
      </w:r>
      <w:r w:rsidRPr="00DD543A">
        <w:t xml:space="preserve"> utility monster</w:t>
      </w:r>
      <w:r>
        <w:t>s</w:t>
      </w:r>
      <w:r w:rsidRPr="00DD543A">
        <w:t>.</w:t>
      </w:r>
    </w:p>
    <w:p w14:paraId="02F94DE9" w14:textId="77777777" w:rsidR="003457A3" w:rsidRPr="00DD543A" w:rsidRDefault="003457A3" w:rsidP="003457A3">
      <w:r w:rsidRPr="00DD543A">
        <w:rPr>
          <w:b/>
          <w:bCs/>
          <w:sz w:val="26"/>
        </w:rPr>
        <w:t>Albers ’23</w:t>
      </w:r>
      <w:r w:rsidRPr="00DD543A">
        <w:t xml:space="preserve"> [Evan; January 1; M.S. in Artificial Intelligence from Northeastern University, B.A. in Philosophy, Computer Science, and Financial Economics from Bowdoin College; Bowdoin Department of Philosophy, “A Problem Best Put Off Until Tomorrow,” pp. 22-23]</w:t>
      </w:r>
    </w:p>
    <w:p w14:paraId="312E92DA" w14:textId="77777777" w:rsidR="003457A3" w:rsidRPr="003457A3" w:rsidRDefault="003457A3" w:rsidP="003457A3">
      <w:pPr>
        <w:rPr>
          <w:sz w:val="16"/>
        </w:rPr>
      </w:pPr>
      <w:r w:rsidRPr="003457A3">
        <w:rPr>
          <w:u w:val="single"/>
        </w:rPr>
        <w:t xml:space="preserve">The </w:t>
      </w:r>
      <w:r w:rsidRPr="003457A3">
        <w:rPr>
          <w:rStyle w:val="Emphasis"/>
        </w:rPr>
        <w:t>utility monster</w:t>
      </w:r>
      <w:r w:rsidRPr="003457A3">
        <w:rPr>
          <w:u w:val="single"/>
        </w:rPr>
        <w:t xml:space="preserve"> is an </w:t>
      </w:r>
      <w:r w:rsidRPr="003457A3">
        <w:rPr>
          <w:rStyle w:val="Emphasis"/>
        </w:rPr>
        <w:t>ugly result</w:t>
      </w:r>
      <w:r w:rsidRPr="003457A3">
        <w:rPr>
          <w:u w:val="single"/>
        </w:rPr>
        <w:t xml:space="preserve"> of</w:t>
      </w:r>
      <w:r w:rsidRPr="003457A3">
        <w:rPr>
          <w:sz w:val="16"/>
        </w:rPr>
        <w:t xml:space="preserve"> adherence to </w:t>
      </w:r>
      <w:r w:rsidRPr="003457A3">
        <w:rPr>
          <w:u w:val="single"/>
        </w:rPr>
        <w:t xml:space="preserve">the </w:t>
      </w:r>
      <w:r w:rsidRPr="003457A3">
        <w:rPr>
          <w:rStyle w:val="Emphasis"/>
        </w:rPr>
        <w:t>utilitarian principle</w:t>
      </w:r>
      <w:r w:rsidRPr="003457A3">
        <w:rPr>
          <w:sz w:val="16"/>
        </w:rPr>
        <w:t xml:space="preserve">. Nozick proposes </w:t>
      </w:r>
      <w:r w:rsidRPr="003457A3">
        <w:rPr>
          <w:u w:val="single"/>
        </w:rPr>
        <w:t>a character</w:t>
      </w:r>
      <w:r w:rsidRPr="003457A3">
        <w:rPr>
          <w:sz w:val="16"/>
        </w:rPr>
        <w:t xml:space="preserve"> who is </w:t>
      </w:r>
      <w:r w:rsidRPr="003457A3">
        <w:rPr>
          <w:rStyle w:val="Emphasis"/>
        </w:rPr>
        <w:t>immune</w:t>
      </w:r>
      <w:r w:rsidRPr="003457A3">
        <w:rPr>
          <w:u w:val="single"/>
        </w:rPr>
        <w:t xml:space="preserve"> to</w:t>
      </w:r>
      <w:r w:rsidRPr="003457A3">
        <w:rPr>
          <w:sz w:val="16"/>
        </w:rPr>
        <w:t xml:space="preserve"> the tyranny of </w:t>
      </w:r>
      <w:r w:rsidRPr="003457A3">
        <w:rPr>
          <w:rStyle w:val="Emphasis"/>
        </w:rPr>
        <w:t>d</w:t>
      </w:r>
      <w:r w:rsidRPr="003457A3">
        <w:rPr>
          <w:sz w:val="16"/>
        </w:rPr>
        <w:t xml:space="preserve">iminishing </w:t>
      </w:r>
      <w:r w:rsidRPr="003457A3">
        <w:rPr>
          <w:rStyle w:val="Emphasis"/>
        </w:rPr>
        <w:t>m</w:t>
      </w:r>
      <w:r w:rsidRPr="003457A3">
        <w:rPr>
          <w:sz w:val="16"/>
        </w:rPr>
        <w:t xml:space="preserve">arginal </w:t>
      </w:r>
      <w:r w:rsidRPr="003457A3">
        <w:rPr>
          <w:rStyle w:val="Emphasis"/>
        </w:rPr>
        <w:t>u</w:t>
      </w:r>
      <w:r w:rsidRPr="003457A3">
        <w:rPr>
          <w:sz w:val="16"/>
        </w:rPr>
        <w:t xml:space="preserve">tility. Many of us experience less utility from successive consumption of some good; a few pastries are good, but each additional pastry is rarely as good as the last, and eventually one just wishes to stop eating all together. This is no issue for the utility monster. Each additional pastry is equally as delicious as the last. </w:t>
      </w:r>
      <w:r w:rsidRPr="003457A3">
        <w:rPr>
          <w:u w:val="single"/>
        </w:rPr>
        <w:t xml:space="preserve">In the </w:t>
      </w:r>
      <w:r w:rsidRPr="003457A3">
        <w:rPr>
          <w:rStyle w:val="Emphasis"/>
        </w:rPr>
        <w:t>proverbial race</w:t>
      </w:r>
      <w:r w:rsidRPr="003457A3">
        <w:rPr>
          <w:u w:val="single"/>
        </w:rPr>
        <w:t xml:space="preserve"> for utility</w:t>
      </w:r>
      <w:r w:rsidRPr="003457A3">
        <w:rPr>
          <w:sz w:val="16"/>
        </w:rPr>
        <w:t xml:space="preserve"> then, </w:t>
      </w:r>
      <w:r w:rsidRPr="003457A3">
        <w:rPr>
          <w:u w:val="single"/>
        </w:rPr>
        <w:t xml:space="preserve">the monster will </w:t>
      </w:r>
      <w:r w:rsidRPr="003457A3">
        <w:rPr>
          <w:rStyle w:val="Emphasis"/>
        </w:rPr>
        <w:t>outlast</w:t>
      </w:r>
      <w:r w:rsidRPr="003457A3">
        <w:rPr>
          <w:u w:val="single"/>
        </w:rPr>
        <w:t xml:space="preserve"> us</w:t>
      </w:r>
      <w:r w:rsidRPr="003457A3">
        <w:rPr>
          <w:sz w:val="16"/>
        </w:rPr>
        <w:t xml:space="preserve"> all; he simply never gets tired of pastries, and so long as he enjoys it more than we might even the first, then </w:t>
      </w:r>
      <w:r w:rsidRPr="003457A3">
        <w:rPr>
          <w:u w:val="single"/>
        </w:rPr>
        <w:t xml:space="preserve">our </w:t>
      </w:r>
      <w:r w:rsidRPr="003457A3">
        <w:rPr>
          <w:rStyle w:val="Emphasis"/>
        </w:rPr>
        <w:t>moral import</w:t>
      </w:r>
      <w:r w:rsidRPr="003457A3">
        <w:rPr>
          <w:u w:val="single"/>
        </w:rPr>
        <w:t xml:space="preserve"> will never outweigh his</w:t>
      </w:r>
      <w:r w:rsidRPr="003457A3">
        <w:rPr>
          <w:sz w:val="16"/>
        </w:rPr>
        <w:t xml:space="preserve">. For a society that is observing utilitarian principles, </w:t>
      </w:r>
      <w:r w:rsidRPr="003457A3">
        <w:rPr>
          <w:u w:val="single"/>
        </w:rPr>
        <w:t xml:space="preserve">the </w:t>
      </w:r>
      <w:r w:rsidRPr="003457A3">
        <w:rPr>
          <w:rStyle w:val="Emphasis"/>
        </w:rPr>
        <w:t>utility maximizing</w:t>
      </w:r>
      <w:r w:rsidRPr="003457A3">
        <w:rPr>
          <w:u w:val="single"/>
        </w:rPr>
        <w:t xml:space="preserve"> choice </w:t>
      </w:r>
      <w:r w:rsidRPr="003457A3">
        <w:rPr>
          <w:rStyle w:val="Emphasis"/>
        </w:rPr>
        <w:t>always</w:t>
      </w:r>
      <w:r w:rsidRPr="003457A3">
        <w:rPr>
          <w:u w:val="single"/>
        </w:rPr>
        <w:t xml:space="preserve"> involves serving the monster</w:t>
      </w:r>
      <w:r w:rsidRPr="003457A3">
        <w:rPr>
          <w:sz w:val="16"/>
        </w:rPr>
        <w:t>. Any pastry that we chance upon by virtue of luck or manufacture must be given to the monster, as this would maximize utility. This might hold for either the consideration of total utility or average utility – in the latter case the monster merely needs to enjoy significantly more utility from any given resource to outpace the average increase, but it is still logically possible to conceive of such a thing. Nozick charges that the potential existence of the monster represents an objection to utilitarianism (Nozick). It seems as though utilitarianism would bind society in service to the monster by simple virtue of its spectacular disposition, and Nozick finds this disturbing.</w:t>
      </w:r>
    </w:p>
    <w:p w14:paraId="613EC40B" w14:textId="5C8CE217" w:rsidR="003457A3" w:rsidRDefault="003457A3" w:rsidP="004C28A3">
      <w:pPr>
        <w:rPr>
          <w:sz w:val="16"/>
        </w:rPr>
      </w:pPr>
      <w:r w:rsidRPr="003457A3">
        <w:rPr>
          <w:sz w:val="16"/>
        </w:rPr>
        <w:t xml:space="preserve">Perhaps </w:t>
      </w:r>
      <w:r w:rsidRPr="003457A3">
        <w:rPr>
          <w:u w:val="single"/>
        </w:rPr>
        <w:t>the monster is</w:t>
      </w:r>
      <w:r w:rsidRPr="003457A3">
        <w:rPr>
          <w:sz w:val="16"/>
        </w:rPr>
        <w:t xml:space="preserve"> simply </w:t>
      </w:r>
      <w:r w:rsidRPr="003457A3">
        <w:rPr>
          <w:rStyle w:val="Emphasis"/>
        </w:rPr>
        <w:t>too outlandish</w:t>
      </w:r>
      <w:r w:rsidRPr="003457A3">
        <w:rPr>
          <w:sz w:val="16"/>
        </w:rPr>
        <w:t xml:space="preserve"> to conceive. After all, </w:t>
      </w:r>
      <w:r w:rsidRPr="003457A3">
        <w:rPr>
          <w:u w:val="single"/>
        </w:rPr>
        <w:t xml:space="preserve">it seems to require an individual </w:t>
      </w:r>
      <w:r w:rsidRPr="003457A3">
        <w:rPr>
          <w:rStyle w:val="Emphasis"/>
        </w:rPr>
        <w:t>capable</w:t>
      </w:r>
      <w:r w:rsidRPr="003457A3">
        <w:rPr>
          <w:u w:val="single"/>
        </w:rPr>
        <w:t xml:space="preserve"> of</w:t>
      </w:r>
      <w:r w:rsidRPr="003457A3">
        <w:rPr>
          <w:sz w:val="16"/>
        </w:rPr>
        <w:t xml:space="preserve"> experiencing nearly </w:t>
      </w:r>
      <w:r w:rsidRPr="003457A3">
        <w:rPr>
          <w:rStyle w:val="Emphasis"/>
        </w:rPr>
        <w:t>infinite utility</w:t>
      </w:r>
      <w:r w:rsidRPr="003457A3">
        <w:rPr>
          <w:sz w:val="16"/>
        </w:rPr>
        <w:t xml:space="preserve">, and </w:t>
      </w:r>
      <w:r w:rsidRPr="003457A3">
        <w:rPr>
          <w:u w:val="single"/>
        </w:rPr>
        <w:t xml:space="preserve">this seems </w:t>
      </w:r>
      <w:r w:rsidRPr="003457A3">
        <w:rPr>
          <w:rStyle w:val="Emphasis"/>
        </w:rPr>
        <w:t>fairly unrealistic</w:t>
      </w:r>
      <w:r w:rsidRPr="003457A3">
        <w:rPr>
          <w:sz w:val="16"/>
        </w:rPr>
        <w:t xml:space="preserve">. Is it so fair to discard a moral theory on the grounds of an impossible being? Perhaps not. However, </w:t>
      </w:r>
      <w:r w:rsidRPr="003457A3">
        <w:rPr>
          <w:u w:val="single"/>
        </w:rPr>
        <w:t xml:space="preserve">if one were to propose an </w:t>
      </w:r>
      <w:r w:rsidRPr="003457A3">
        <w:rPr>
          <w:rStyle w:val="Emphasis"/>
        </w:rPr>
        <w:t>alternate form</w:t>
      </w:r>
      <w:r w:rsidRPr="003457A3">
        <w:rPr>
          <w:u w:val="single"/>
        </w:rPr>
        <w:t xml:space="preserve"> of monster, the objection might </w:t>
      </w:r>
      <w:r w:rsidRPr="003457A3">
        <w:rPr>
          <w:rStyle w:val="Emphasis"/>
        </w:rPr>
        <w:t>recover</w:t>
      </w:r>
      <w:r w:rsidRPr="003457A3">
        <w:rPr>
          <w:u w:val="single"/>
        </w:rPr>
        <w:t xml:space="preserve"> its force. Consider</w:t>
      </w:r>
      <w:r w:rsidRPr="003457A3">
        <w:rPr>
          <w:sz w:val="16"/>
        </w:rPr>
        <w:t xml:space="preserve"> instead, </w:t>
      </w:r>
      <w:r w:rsidRPr="003457A3">
        <w:rPr>
          <w:rStyle w:val="Emphasis"/>
        </w:rPr>
        <w:t>all the people</w:t>
      </w:r>
      <w:r w:rsidRPr="003457A3">
        <w:rPr>
          <w:u w:val="single"/>
        </w:rPr>
        <w:t xml:space="preserve"> that might</w:t>
      </w:r>
      <w:r w:rsidRPr="003457A3">
        <w:rPr>
          <w:sz w:val="16"/>
        </w:rPr>
        <w:t xml:space="preserve"> potentially </w:t>
      </w:r>
      <w:r w:rsidRPr="003457A3">
        <w:rPr>
          <w:u w:val="single"/>
        </w:rPr>
        <w:t>live</w:t>
      </w:r>
      <w:r w:rsidRPr="003457A3">
        <w:rPr>
          <w:sz w:val="16"/>
        </w:rPr>
        <w:t xml:space="preserve">. Depending on our presumptions about the probability of their existence and the magnitude of their population, our </w:t>
      </w:r>
      <w:r w:rsidRPr="003457A3">
        <w:rPr>
          <w:u w:val="single"/>
        </w:rPr>
        <w:t>decisions today</w:t>
      </w:r>
      <w:r w:rsidRPr="003457A3">
        <w:rPr>
          <w:sz w:val="16"/>
        </w:rPr>
        <w:t xml:space="preserve"> might </w:t>
      </w:r>
      <w:r w:rsidRPr="003457A3">
        <w:rPr>
          <w:u w:val="single"/>
        </w:rPr>
        <w:t xml:space="preserve">influence </w:t>
      </w:r>
      <w:r w:rsidRPr="003457A3">
        <w:rPr>
          <w:rStyle w:val="Emphasis"/>
        </w:rPr>
        <w:t>untold quantities</w:t>
      </w:r>
      <w:r w:rsidRPr="003457A3">
        <w:rPr>
          <w:u w:val="single"/>
        </w:rPr>
        <w:t xml:space="preserve"> of utility</w:t>
      </w:r>
      <w:r w:rsidRPr="003457A3">
        <w:rPr>
          <w:sz w:val="16"/>
        </w:rPr>
        <w:t xml:space="preserve">. Perhaps, as long as enough people benefit, </w:t>
      </w:r>
      <w:r w:rsidRPr="003457A3">
        <w:rPr>
          <w:u w:val="single"/>
        </w:rPr>
        <w:t xml:space="preserve">we may find ourselves </w:t>
      </w:r>
      <w:r w:rsidRPr="003457A3">
        <w:rPr>
          <w:rStyle w:val="Emphasis"/>
        </w:rPr>
        <w:t>bound</w:t>
      </w:r>
      <w:r w:rsidRPr="003457A3">
        <w:rPr>
          <w:u w:val="single"/>
        </w:rPr>
        <w:t xml:space="preserve"> to serve the future</w:t>
      </w:r>
      <w:r w:rsidRPr="003457A3">
        <w:rPr>
          <w:sz w:val="16"/>
        </w:rPr>
        <w:t xml:space="preserve"> by the principle of utility. </w:t>
      </w:r>
      <w:r w:rsidRPr="003457A3">
        <w:rPr>
          <w:u w:val="single"/>
        </w:rPr>
        <w:t xml:space="preserve">There will </w:t>
      </w:r>
      <w:r w:rsidRPr="003457A3">
        <w:rPr>
          <w:rStyle w:val="Emphasis"/>
        </w:rPr>
        <w:t>always be</w:t>
      </w:r>
      <w:r w:rsidRPr="003457A3">
        <w:rPr>
          <w:sz w:val="16"/>
        </w:rPr>
        <w:t xml:space="preserve"> those </w:t>
      </w:r>
      <w:r w:rsidRPr="003457A3">
        <w:rPr>
          <w:u w:val="single"/>
        </w:rPr>
        <w:t>humans yet unborn</w:t>
      </w:r>
      <w:r w:rsidRPr="003457A3">
        <w:rPr>
          <w:sz w:val="16"/>
        </w:rPr>
        <w:t xml:space="preserve">. Because their utility hinges on our present decisions, </w:t>
      </w:r>
      <w:r w:rsidRPr="003457A3">
        <w:rPr>
          <w:u w:val="single"/>
        </w:rPr>
        <w:t xml:space="preserve">we may find ourselves </w:t>
      </w:r>
      <w:r w:rsidRPr="003457A3">
        <w:rPr>
          <w:rStyle w:val="Emphasis"/>
        </w:rPr>
        <w:t>obligated to subordinate</w:t>
      </w:r>
      <w:r w:rsidRPr="003457A3">
        <w:rPr>
          <w:u w:val="single"/>
        </w:rPr>
        <w:t xml:space="preserve"> our</w:t>
      </w:r>
      <w:r w:rsidRPr="003457A3">
        <w:rPr>
          <w:sz w:val="16"/>
        </w:rPr>
        <w:t xml:space="preserve"> own </w:t>
      </w:r>
      <w:r w:rsidRPr="003457A3">
        <w:rPr>
          <w:u w:val="single"/>
        </w:rPr>
        <w:t>interests</w:t>
      </w:r>
      <w:r w:rsidRPr="003457A3">
        <w:rPr>
          <w:sz w:val="16"/>
        </w:rPr>
        <w:t xml:space="preserve"> and desires, even those we find reasonable or feel intuitively entitled to, to the interests of the future. This mass of </w:t>
      </w:r>
      <w:r w:rsidRPr="003457A3">
        <w:rPr>
          <w:rStyle w:val="Emphasis"/>
        </w:rPr>
        <w:t>future humanity</w:t>
      </w:r>
      <w:r w:rsidRPr="003457A3">
        <w:rPr>
          <w:u w:val="single"/>
        </w:rPr>
        <w:t xml:space="preserve"> might act</w:t>
      </w:r>
      <w:r w:rsidRPr="003457A3">
        <w:rPr>
          <w:sz w:val="16"/>
        </w:rPr>
        <w:t xml:space="preserve">, in aggregate, </w:t>
      </w:r>
      <w:r w:rsidRPr="003457A3">
        <w:rPr>
          <w:u w:val="single"/>
        </w:rPr>
        <w:t xml:space="preserve">as a </w:t>
      </w:r>
      <w:r w:rsidRPr="003457A3">
        <w:rPr>
          <w:rStyle w:val="Emphasis"/>
        </w:rPr>
        <w:t>utility monster</w:t>
      </w:r>
      <w:r w:rsidRPr="003457A3">
        <w:rPr>
          <w:sz w:val="16"/>
        </w:rPr>
        <w:t>.</w:t>
      </w:r>
    </w:p>
    <w:p w14:paraId="0F15101C" w14:textId="7A02285B" w:rsidR="00183CA3" w:rsidRPr="00B43C69" w:rsidRDefault="00183CA3" w:rsidP="00183CA3">
      <w:pPr>
        <w:pStyle w:val="Heading4"/>
      </w:pPr>
      <w:r>
        <w:t xml:space="preserve">Trying to save everyone kills value to life. </w:t>
      </w:r>
    </w:p>
    <w:p w14:paraId="3617C981" w14:textId="77777777" w:rsidR="00183CA3" w:rsidRPr="00171B12" w:rsidRDefault="00183CA3" w:rsidP="00183CA3">
      <w:r>
        <w:t xml:space="preserve">Lina </w:t>
      </w:r>
      <w:r w:rsidRPr="00171B12">
        <w:rPr>
          <w:rStyle w:val="Style13ptBold"/>
        </w:rPr>
        <w:t>Papadaki 21</w:t>
      </w:r>
      <w:r>
        <w:t>, Assistant Professor in the Department of Philosophy and Social Studies at the University of Crete, Ph.D. in Philosophy from the University of Sheffield, “Schopenhauer on Death, Salvation and Consolation,” Philosophical Investigations, Vol. 44, No. 4, October 2021, https://doi.org/10.1111/phin.12307</w:t>
      </w:r>
    </w:p>
    <w:p w14:paraId="499A30B4" w14:textId="77777777" w:rsidR="00183CA3" w:rsidRPr="00B43C69" w:rsidRDefault="00183CA3" w:rsidP="00183CA3">
      <w:pPr>
        <w:rPr>
          <w:rStyle w:val="StyleUnderline"/>
        </w:rPr>
      </w:pPr>
      <w:r w:rsidRPr="00B43C69">
        <w:rPr>
          <w:sz w:val="16"/>
        </w:rPr>
        <w:t xml:space="preserve">He is down to earth and well aware that life is no more than pain and suffering. </w:t>
      </w:r>
      <w:r w:rsidRPr="00B43C69">
        <w:rPr>
          <w:rStyle w:val="StyleUnderline"/>
        </w:rPr>
        <w:t>The true altruist has devoted his life to preventing the suffering of others</w:t>
      </w:r>
      <w:r w:rsidRPr="00B43C69">
        <w:rPr>
          <w:sz w:val="16"/>
        </w:rPr>
        <w:t xml:space="preserve"> as much as possible because he “... makes less distinction than is usually made between himself and others” and the “... principium individuationis, the form of the phenomenon, no longer holds him so firmly in its grasp...”43 His purpose in life is to alleviate others’ suffering, even at the cost of undergoing privations and causing himself pain.44 </w:t>
      </w:r>
      <w:r w:rsidRPr="00B43C69">
        <w:rPr>
          <w:rStyle w:val="StyleUnderline"/>
        </w:rPr>
        <w:t>The life of the person who feels the pain of all beings is far from easy and happy</w:t>
      </w:r>
      <w:r w:rsidRPr="00B43C69">
        <w:rPr>
          <w:sz w:val="16"/>
        </w:rPr>
        <w:t xml:space="preserve">, but </w:t>
      </w:r>
      <w:r w:rsidRPr="00B43C69">
        <w:rPr>
          <w:rStyle w:val="StyleUnderline"/>
        </w:rPr>
        <w:t>it has a noble purpose.</w:t>
      </w:r>
    </w:p>
    <w:p w14:paraId="3FBEA036" w14:textId="13359DF6" w:rsidR="00183CA3" w:rsidRDefault="00183CA3" w:rsidP="004C28A3">
      <w:pPr>
        <w:rPr>
          <w:sz w:val="16"/>
        </w:rPr>
      </w:pPr>
      <w:r w:rsidRPr="00B43C69">
        <w:rPr>
          <w:sz w:val="16"/>
        </w:rPr>
        <w:t xml:space="preserve">Schopenhauer could argue that </w:t>
      </w:r>
      <w:r w:rsidRPr="00B43C69">
        <w:rPr>
          <w:rStyle w:val="StyleUnderline"/>
        </w:rPr>
        <w:t xml:space="preserve">death is bound to </w:t>
      </w:r>
      <w:r w:rsidRPr="00B43C69">
        <w:rPr>
          <w:rStyle w:val="Emphasis"/>
        </w:rPr>
        <w:t>release this person from suffering</w:t>
      </w:r>
      <w:r w:rsidRPr="00B43C69">
        <w:rPr>
          <w:sz w:val="16"/>
        </w:rPr>
        <w:t xml:space="preserve">, </w:t>
      </w:r>
      <w:r w:rsidRPr="00B43C69">
        <w:rPr>
          <w:rStyle w:val="StyleUnderline"/>
        </w:rPr>
        <w:t>putting an end to the striving of his will</w:t>
      </w:r>
      <w:r w:rsidRPr="00B43C69">
        <w:rPr>
          <w:sz w:val="16"/>
        </w:rPr>
        <w:t xml:space="preserve">. As Janaway explains: “Even </w:t>
      </w:r>
      <w:r w:rsidRPr="00B43C69">
        <w:rPr>
          <w:rStyle w:val="StyleUnderline"/>
        </w:rPr>
        <w:t xml:space="preserve">moral action resembles ordinary </w:t>
      </w:r>
      <w:r w:rsidRPr="00B43C69">
        <w:rPr>
          <w:rStyle w:val="Emphasis"/>
        </w:rPr>
        <w:t>egoistic action</w:t>
      </w:r>
      <w:r w:rsidRPr="00B43C69">
        <w:rPr>
          <w:sz w:val="16"/>
        </w:rPr>
        <w:t xml:space="preserve"> </w:t>
      </w:r>
      <w:r w:rsidRPr="00B43C69">
        <w:rPr>
          <w:rStyle w:val="StyleUnderline"/>
        </w:rPr>
        <w:t>in being concerned with the fulfillment of desires</w:t>
      </w:r>
      <w:r w:rsidRPr="00B43C69">
        <w:rPr>
          <w:sz w:val="16"/>
        </w:rPr>
        <w:t xml:space="preserve"> for some individual’s wellbeing. Hence </w:t>
      </w:r>
      <w:r w:rsidRPr="00B43C69">
        <w:rPr>
          <w:rStyle w:val="StyleUnderline"/>
        </w:rPr>
        <w:t xml:space="preserve">even moral action achieves only </w:t>
      </w:r>
      <w:r w:rsidRPr="00B43C69">
        <w:rPr>
          <w:rStyle w:val="Emphasis"/>
        </w:rPr>
        <w:t>palliative goods</w:t>
      </w:r>
      <w:r w:rsidRPr="00B43C69">
        <w:rPr>
          <w:sz w:val="16"/>
        </w:rPr>
        <w:t xml:space="preserve">. ... </w:t>
      </w:r>
      <w:r w:rsidRPr="00B43C69">
        <w:rPr>
          <w:rStyle w:val="StyleUnderline"/>
        </w:rPr>
        <w:t>Whatever desires one satisfies</w:t>
      </w:r>
      <w:r w:rsidRPr="00B43C69">
        <w:rPr>
          <w:sz w:val="16"/>
        </w:rPr>
        <w:t xml:space="preserve">, whatever suffering one alleviates – whether of this individual or that – </w:t>
      </w:r>
      <w:r w:rsidRPr="00B43C69">
        <w:rPr>
          <w:rStyle w:val="StyleUnderline"/>
        </w:rPr>
        <w:t xml:space="preserve">there will </w:t>
      </w:r>
      <w:r w:rsidRPr="00B43C69">
        <w:rPr>
          <w:rStyle w:val="Emphasis"/>
        </w:rPr>
        <w:t xml:space="preserve">always be more </w:t>
      </w:r>
      <w:r w:rsidRPr="00B43C69">
        <w:rPr>
          <w:sz w:val="16"/>
        </w:rPr>
        <w:t xml:space="preserve">unsatisfied desires and more unalleviated suffering.”45 </w:t>
      </w:r>
      <w:r w:rsidRPr="00B43C69">
        <w:rPr>
          <w:rStyle w:val="StyleUnderline"/>
        </w:rPr>
        <w:t>The altruist could be consoled</w:t>
      </w:r>
      <w:r w:rsidRPr="00B43C69">
        <w:rPr>
          <w:sz w:val="16"/>
        </w:rPr>
        <w:t xml:space="preserve">, then, </w:t>
      </w:r>
      <w:r w:rsidRPr="00B43C69">
        <w:rPr>
          <w:rStyle w:val="StyleUnderline"/>
        </w:rPr>
        <w:t xml:space="preserve">that death will come to cut short his futile fight against suffering, which is in fact </w:t>
      </w:r>
      <w:r w:rsidRPr="00B43C69">
        <w:rPr>
          <w:rStyle w:val="Emphasis"/>
        </w:rPr>
        <w:t>ineradicable</w:t>
      </w:r>
      <w:r w:rsidRPr="00B43C69">
        <w:rPr>
          <w:sz w:val="16"/>
        </w:rPr>
        <w:t>.</w:t>
      </w:r>
    </w:p>
    <w:p w14:paraId="597933EB" w14:textId="56769ED0" w:rsidR="00541D97" w:rsidRDefault="00541D97" w:rsidP="00541D97">
      <w:pPr>
        <w:pStyle w:val="Heading3"/>
      </w:pPr>
      <w:r>
        <w:t>Impact---AT: Util---Dignity Turn</w:t>
      </w:r>
    </w:p>
    <w:p w14:paraId="18B60D7C" w14:textId="77777777" w:rsidR="00541D97" w:rsidRPr="00EE4F5D" w:rsidRDefault="00541D97" w:rsidP="00541D97">
      <w:pPr>
        <w:pStyle w:val="Heading4"/>
        <w:rPr>
          <w:rFonts w:eastAsia="Times New Roman"/>
          <w:u w:val="single"/>
        </w:rPr>
      </w:pPr>
      <w:r w:rsidRPr="00EE4F5D">
        <w:rPr>
          <w:rFonts w:eastAsia="Times New Roman"/>
        </w:rPr>
        <w:t xml:space="preserve">Utilitarianism justifies sacrificing innocent individuals and violating fundamental rights in the name of the greater good—undermining </w:t>
      </w:r>
      <w:r w:rsidRPr="00EE4F5D">
        <w:rPr>
          <w:rFonts w:eastAsia="Times New Roman"/>
          <w:u w:val="single"/>
        </w:rPr>
        <w:t>human dignity</w:t>
      </w:r>
      <w:r w:rsidRPr="00EE4F5D">
        <w:rPr>
          <w:rFonts w:eastAsia="Times New Roman"/>
        </w:rPr>
        <w:t xml:space="preserve"> and </w:t>
      </w:r>
      <w:r w:rsidRPr="00EE4F5D">
        <w:rPr>
          <w:rFonts w:eastAsia="Times New Roman"/>
          <w:u w:val="single"/>
        </w:rPr>
        <w:t>moral certainty.</w:t>
      </w:r>
    </w:p>
    <w:p w14:paraId="1B300486" w14:textId="77777777" w:rsidR="00541D97" w:rsidRPr="00826FFF" w:rsidRDefault="00541D97" w:rsidP="00541D97">
      <w:r w:rsidRPr="002950E8">
        <w:rPr>
          <w:rStyle w:val="Style13ptBold"/>
        </w:rPr>
        <w:t>Sola ’23</w:t>
      </w:r>
      <w:r w:rsidRPr="00826FFF">
        <w:t xml:space="preserve"> (Andrew Sola: earned his Ph.D. from the University of East Anglia in Norwich, England. From 2004 to 2018, he was Professor of Philosophy and English at the University of Maryland Global Campus, where he taught philosophy, ethics, and English at a variety of locations in the UK, Italy, and Germany. He is the co-author with PGA Professional Bruce Loome of The Philosophical Golfer, a two-volume history of philosophy. He is currently Professor of Business English at the FOM University of Applied Sciences in Hamburg, Germany, where he also teaches business ethics, Date Published: June 2023, Date Accessed: 7/22/2025, “Utilitarianism and Consequentialist Ethics: Framing the Greater Good” Springer Nature Link)//GOATKUNA</w:t>
      </w:r>
    </w:p>
    <w:p w14:paraId="1C2A3E2E" w14:textId="77777777" w:rsidR="00541D97" w:rsidRPr="00EE4F5D" w:rsidRDefault="00541D97" w:rsidP="00541D97">
      <w:pPr>
        <w:rPr>
          <w:rFonts w:eastAsia="Aptos"/>
          <w:u w:val="single"/>
        </w:rPr>
      </w:pPr>
      <w:r w:rsidRPr="00EE4F5D">
        <w:rPr>
          <w:rFonts w:eastAsia="Aptos"/>
        </w:rPr>
        <w:t xml:space="preserve">Another forceful critique of utilitarianism is this: </w:t>
      </w:r>
      <w:r w:rsidRPr="00826FFF">
        <w:rPr>
          <w:rStyle w:val="Emphasis"/>
        </w:rPr>
        <w:t>The theory allows for and even demands the violation of individual human rights if the consequences of the viola- tion yield more happiness</w:t>
      </w:r>
      <w:r w:rsidRPr="00826FFF">
        <w:t xml:space="preserve"> (</w:t>
      </w:r>
      <w:r w:rsidRPr="00EE4F5D">
        <w:rPr>
          <w:rFonts w:eastAsia="Aptos"/>
        </w:rPr>
        <w:t xml:space="preserve">McCloskey, 1965). </w:t>
      </w:r>
      <w:r w:rsidRPr="00EE4F5D">
        <w:rPr>
          <w:rFonts w:eastAsia="Aptos"/>
          <w:u w:val="single"/>
        </w:rPr>
        <w:t>Let’s say we’re in the city of Springfield during the COVID-19 pandemic. A man described as having neck tat- toos has been seen intentionally coughing at senior citizens throughout the city. There are lots of men with neck tattoos, but the police can’t find which specific man is doing it. Some senior citizens end up dying from COVID. People in the commu- nity are angry and demand justice. They form lynch mobs and threaten to hang any man they find with a neck tattoo. The police chief wants to end the rioting, but she needs to find the perpetrator. The longer she waits, the more innocent tattooed men will be assaulted and maybe even killed.</w:t>
      </w:r>
    </w:p>
    <w:p w14:paraId="1BA038B7" w14:textId="77777777" w:rsidR="00541D97" w:rsidRPr="00EE4F5D" w:rsidRDefault="00541D97" w:rsidP="00541D97">
      <w:pPr>
        <w:rPr>
          <w:rFonts w:eastAsia="Aptos"/>
          <w:b/>
          <w:iCs/>
          <w:u w:val="single"/>
          <w:bdr w:val="single" w:sz="8" w:space="0" w:color="auto"/>
        </w:rPr>
      </w:pPr>
      <w:r w:rsidRPr="00EE4F5D">
        <w:rPr>
          <w:rFonts w:eastAsia="Aptos"/>
          <w:u w:val="single"/>
        </w:rPr>
        <w:t xml:space="preserve">She eventually rounds up a group of men with neck tattoos, and one of them, Tom, tests positive for COVID-19. Is he the culprit? Maybe, but Tom has a solid alibi. The police chief is certain that Tom didn’t do the coughing. What now? In the meantime, other tattooed men are being hunted down and several are beaten so badly they end up in the hospital. The chief decides that she might be able to frame Tom in order to stop the violence. Of course, Tom would be unjustly convicted, but this doesn’t matter for the utilitarian police chief. </w:t>
      </w:r>
      <w:r w:rsidRPr="00826FFF">
        <w:rPr>
          <w:rStyle w:val="Emphasis"/>
        </w:rPr>
        <w:t>If framing Tom for a crime he didn’t commit leads to less violence and harm for the whole community, then that action would be justified.</w:t>
      </w:r>
    </w:p>
    <w:p w14:paraId="6CAC7B53" w14:textId="77777777" w:rsidR="00541D97" w:rsidRPr="00EE4F5D" w:rsidRDefault="00541D97" w:rsidP="00541D97">
      <w:pPr>
        <w:rPr>
          <w:rFonts w:eastAsia="Aptos"/>
          <w:u w:val="single"/>
        </w:rPr>
      </w:pPr>
      <w:r w:rsidRPr="00EE4F5D">
        <w:rPr>
          <w:rFonts w:eastAsia="Aptos"/>
        </w:rPr>
        <w:t xml:space="preserve">We have already seen in the previous chapter that Immanuel Kant presents some strong objections to this way of thinking. His </w:t>
      </w:r>
      <w:r w:rsidRPr="00EE4F5D">
        <w:rPr>
          <w:rFonts w:eastAsia="Aptos"/>
          <w:u w:val="single"/>
        </w:rPr>
        <w:t xml:space="preserve">most simple objection is that many </w:t>
      </w:r>
      <w:r w:rsidRPr="00826FFF">
        <w:rPr>
          <w:rStyle w:val="Emphasis"/>
        </w:rPr>
        <w:t>people falsely believe that they can accurately predict the consequences of their actions.</w:t>
      </w:r>
      <w:r w:rsidRPr="00EE4F5D">
        <w:rPr>
          <w:rFonts w:eastAsia="Aptos"/>
          <w:u w:val="single"/>
        </w:rPr>
        <w:t xml:space="preserve"> In the scenario above, why would the police chief be certain that framing the innocent man would really lead to less violence? </w:t>
      </w:r>
      <w:r w:rsidRPr="00826FFF">
        <w:rPr>
          <w:rStyle w:val="Emphasis"/>
        </w:rPr>
        <w:t>There are other potential con- sequences</w:t>
      </w:r>
      <w:r w:rsidRPr="00EE4F5D">
        <w:rPr>
          <w:rFonts w:eastAsia="Aptos"/>
          <w:u w:val="single"/>
        </w:rPr>
        <w:t>. Maybe the violence would not end if the innocent man were framed. Maybe the real perpetrator would confess. In short, Kant argues, we cannot predict the future with certainty. What we do know, Kant would insist, is that framing inno- cent people is always wrong. It violates basic human rights, and we must never violate the rights of innocent people no matter what the positive consequences may be.</w:t>
      </w:r>
    </w:p>
    <w:p w14:paraId="30041DDB" w14:textId="77777777" w:rsidR="00541D97" w:rsidRPr="00EE4F5D" w:rsidRDefault="00541D97" w:rsidP="00541D97">
      <w:pPr>
        <w:rPr>
          <w:rFonts w:eastAsia="Aptos"/>
          <w:u w:val="single"/>
        </w:rPr>
      </w:pPr>
      <w:r w:rsidRPr="00EE4F5D">
        <w:rPr>
          <w:rFonts w:eastAsia="Aptos"/>
        </w:rPr>
        <w:t xml:space="preserve">Let’s look at other problematic examples. </w:t>
      </w:r>
      <w:r w:rsidRPr="00826FFF">
        <w:rPr>
          <w:rStyle w:val="Emphasis"/>
        </w:rPr>
        <w:t>What is wrong in the utilitarian world- view if you violate someone’s privacy without them knowing it</w:t>
      </w:r>
      <w:r w:rsidRPr="00EE4F5D">
        <w:rPr>
          <w:rFonts w:eastAsia="Aptos"/>
          <w:u w:val="single"/>
        </w:rPr>
        <w:t xml:space="preserve"> (Rachels &amp; Rachels, 2012, pp. 113–14)? For example, what is wrong with hacking into a stranger’s web- cam in order to spy on them? In a utilitarian system, nothing. If Jack chooses to spy on Jill for his own arousal, he could not be blamed (if and only if she never discovers the spyware—the knowledge might cause her pain). After all, Jack is increasing his happiness, and Jill is not even aware of the violation of her privacy. Critics of strict utilitarianism argue that the right to privacy is one that we all should have whether or not we are aware that right is being violated.</w:t>
      </w:r>
    </w:p>
    <w:p w14:paraId="28FA3A65" w14:textId="77777777" w:rsidR="00541D97" w:rsidRPr="00EE4F5D" w:rsidRDefault="00541D97" w:rsidP="00541D97">
      <w:pPr>
        <w:rPr>
          <w:rFonts w:eastAsia="Aptos"/>
          <w:u w:val="single"/>
        </w:rPr>
      </w:pPr>
      <w:r w:rsidRPr="00EE4F5D">
        <w:rPr>
          <w:rFonts w:eastAsia="Aptos"/>
        </w:rPr>
        <w:t>Furthermore, in utilitarian theory</w:t>
      </w:r>
      <w:r w:rsidRPr="00826FFF">
        <w:rPr>
          <w:rStyle w:val="Emphasis"/>
        </w:rPr>
        <w:t>, one person counts only for one unit of happi- ness, but the community counts for much more than one; therefore, an individual’s rights can be violated for the good of the community</w:t>
      </w:r>
      <w:r w:rsidRPr="00EE4F5D">
        <w:rPr>
          <w:rFonts w:eastAsia="Aptos"/>
          <w:u w:val="single"/>
        </w:rPr>
        <w:t>. Eminent domain laws, which require individuals to give up their land in order to make way for railroads, airports, pipelines, or highways, are utilitarian devices that take away people’s rights to prop- erty. One healthy person has enough blood, tissue, and organs to save the lives of 20 people. A utilitarian might conclude that the healthy person can be sacrificed— against her own will—for the benefit of the others.</w:t>
      </w:r>
    </w:p>
    <w:p w14:paraId="229EF462" w14:textId="77777777" w:rsidR="00541D97" w:rsidRPr="00EE4F5D" w:rsidRDefault="00541D97" w:rsidP="00541D97">
      <w:pPr>
        <w:rPr>
          <w:rFonts w:eastAsia="Aptos"/>
        </w:rPr>
      </w:pPr>
      <w:r w:rsidRPr="00EE4F5D">
        <w:rPr>
          <w:rFonts w:eastAsia="Aptos"/>
        </w:rPr>
        <w:t>In short, the inviolable and priceless dignity of each and every human being—the dignity that Immanuel Kant took great pains to establish—is completely lost in the utilitarian system. And to put this point more plainly, if you are inclined toward utilitarian thinking, would you also agree to allow yourself, your spouse, your child, your father, or your grandmother to be sacrificed for the greater good?</w:t>
      </w:r>
    </w:p>
    <w:p w14:paraId="47121636" w14:textId="77777777" w:rsidR="00541D97" w:rsidRPr="00EE4F5D" w:rsidRDefault="00541D97" w:rsidP="00541D97">
      <w:pPr>
        <w:pStyle w:val="Heading4"/>
        <w:rPr>
          <w:rFonts w:eastAsia="Times New Roman"/>
        </w:rPr>
      </w:pPr>
      <w:r w:rsidRPr="00EE4F5D">
        <w:rPr>
          <w:rFonts w:eastAsia="Times New Roman"/>
        </w:rPr>
        <w:t>Utilitarianism disregards moral obligations, duties, and promises from the past—undermining trust, loyalty, and ethical consistency.</w:t>
      </w:r>
    </w:p>
    <w:p w14:paraId="1BEB01D1" w14:textId="77777777" w:rsidR="00541D97" w:rsidRPr="00826FFF" w:rsidRDefault="00541D97" w:rsidP="00541D97">
      <w:r w:rsidRPr="002950E8">
        <w:rPr>
          <w:rStyle w:val="Style13ptBold"/>
        </w:rPr>
        <w:t>Sola ’23</w:t>
      </w:r>
      <w:r w:rsidRPr="00826FFF">
        <w:t xml:space="preserve"> (Andrew Sola: Ph.D. from the University of East Anglia in Norwich, England. Professor of Philosophy and English at the University of Maryland Global Campus, for philosophy, ethics, and English at a variety of locations in the UK, Italy, and Germany. co-author with PGA Professional Bruce Loome of The Philosophical Golfer, a two-volume history of philosophy. He is currently Professor of Business English at the FOM University of Applied Sciences in Hamburg, Germany, where he also teaches business ethics, Date Published: June 2023, Date Accessed: 7/22/2025, “Utilitarianism and Consequentialist Ethics: Framing the Greater Good” Springer Nature Link)//GOATKUNA</w:t>
      </w:r>
    </w:p>
    <w:p w14:paraId="21B16D7E" w14:textId="77777777" w:rsidR="00541D97" w:rsidRPr="00EE4F5D" w:rsidRDefault="00541D97" w:rsidP="00541D97">
      <w:pPr>
        <w:rPr>
          <w:rFonts w:eastAsia="Aptos"/>
        </w:rPr>
      </w:pPr>
      <w:r w:rsidRPr="00EE4F5D">
        <w:rPr>
          <w:rFonts w:eastAsia="Aptos"/>
        </w:rPr>
        <w:t xml:space="preserve">A final problem with utilitarianism is that </w:t>
      </w:r>
      <w:r w:rsidRPr="00826FFF">
        <w:rPr>
          <w:rStyle w:val="Emphasis"/>
        </w:rPr>
        <w:t>its exclusive focus on the consequences of actions means that the theory ignores obligations derived from the past.</w:t>
      </w:r>
      <w:r w:rsidRPr="00EE4F5D">
        <w:rPr>
          <w:rFonts w:eastAsia="Aptos"/>
        </w:rPr>
        <w:t xml:space="preserve"> </w:t>
      </w:r>
      <w:r w:rsidRPr="00EE4F5D">
        <w:rPr>
          <w:rFonts w:eastAsia="Aptos"/>
          <w:u w:val="single"/>
        </w:rPr>
        <w:t xml:space="preserve">Let’s say you promised to go for a walk in the park with a friend, but you don’t feel like going anymore. One reason to still go, despite your change in attitude, is because you promised to do so in the past. However, </w:t>
      </w:r>
      <w:r w:rsidRPr="00826FFF">
        <w:rPr>
          <w:rStyle w:val="Emphasis"/>
        </w:rPr>
        <w:t>a utilitarian would ignore your past prom- ises when making a decision because all that matters is the consequences of your current decision.</w:t>
      </w:r>
      <w:r w:rsidRPr="00EE4F5D">
        <w:rPr>
          <w:rFonts w:eastAsia="Aptos"/>
          <w:u w:val="single"/>
        </w:rPr>
        <w:t xml:space="preserve"> </w:t>
      </w:r>
      <w:r w:rsidRPr="00EE4F5D">
        <w:rPr>
          <w:rFonts w:eastAsia="Aptos"/>
        </w:rPr>
        <w:t xml:space="preserve">Obligations derived in that past are wiped away. </w:t>
      </w:r>
      <w:r w:rsidRPr="00EE4F5D">
        <w:rPr>
          <w:rFonts w:eastAsia="Aptos"/>
          <w:u w:val="single"/>
        </w:rPr>
        <w:t>You could justify canceling the walk because whatever pain you would cause by not going would be outweighed by the pleasure achieved by doing whatever else you chose to do instead of going.</w:t>
      </w:r>
      <w:r w:rsidRPr="00EE4F5D">
        <w:rPr>
          <w:rFonts w:eastAsia="Aptos"/>
        </w:rPr>
        <w:t xml:space="preserve"> Of course, a utilitarian would also allow you to break your promise if you tested positive for COVID-19 and felt that it would be safer to quarantine at home— for the benefit of all. In this instance, breaking your promise would also be justified.</w:t>
      </w:r>
    </w:p>
    <w:p w14:paraId="2EC247F3" w14:textId="77777777" w:rsidR="00541D97" w:rsidRPr="00EE4F5D" w:rsidRDefault="00541D97" w:rsidP="00541D97">
      <w:pPr>
        <w:rPr>
          <w:rFonts w:eastAsia="Aptos"/>
        </w:rPr>
      </w:pPr>
      <w:r w:rsidRPr="00EE4F5D">
        <w:rPr>
          <w:rFonts w:eastAsia="Aptos"/>
        </w:rPr>
        <w:t>Let’s look at another example</w:t>
      </w:r>
      <w:r w:rsidRPr="00EE4F5D">
        <w:rPr>
          <w:rFonts w:eastAsia="Aptos"/>
          <w:u w:val="single"/>
        </w:rPr>
        <w:t>: You are a cancer doctor, and your favorite patient is a kind, gentle old man named Winston. You’ve developed a relationship of mutual support over the years, and you rely on each other for advice and assistance. One day after his wife passed away in the early stages of the COVID-19 pandemic, you promised Winston that you would always look after him and give him special atten- tion if he was worried about his cancer returning. But now the pandemic has added additional stress to your life, and you are exhausted and overworked. One day, Winston calls you and asks for an unscheduled check-up after hours to see if his cancer has returned. You’ve already worked a 70-h week and really don’t want to give anyone any special favors. What do you do? Well, your past relationship and your promise might be good reasons for you to continue to be supportive. However, a utilitarian might argue that neither your past relationship nor your promise to always help is a reason to continue to spend time and resources on him.</w:t>
      </w:r>
      <w:r w:rsidRPr="00EE4F5D">
        <w:rPr>
          <w:rFonts w:eastAsia="Aptos"/>
        </w:rPr>
        <w:t xml:space="preserve"> Indeed, if you feel that your time and resources could be better spent helping others or even yourself, a utilitarian would allow you to deny Winston’s request.</w:t>
      </w:r>
    </w:p>
    <w:p w14:paraId="6E4F1290" w14:textId="77777777" w:rsidR="00541D97" w:rsidRPr="00EE4F5D" w:rsidRDefault="00541D97" w:rsidP="00541D97">
      <w:pPr>
        <w:rPr>
          <w:rFonts w:eastAsia="Aptos"/>
          <w:b/>
          <w:iCs/>
          <w:u w:val="single"/>
          <w:bdr w:val="single" w:sz="8" w:space="0" w:color="auto"/>
        </w:rPr>
      </w:pPr>
      <w:r w:rsidRPr="00EE4F5D">
        <w:rPr>
          <w:rFonts w:eastAsia="Aptos"/>
        </w:rPr>
        <w:t xml:space="preserve">And this is the final important criticism of utilitarianism: </w:t>
      </w:r>
      <w:r w:rsidRPr="00826FFF">
        <w:rPr>
          <w:rStyle w:val="Emphasis"/>
        </w:rPr>
        <w:t>Its exclusive focus on future consequences ignores many other important factors in ethical decision- making, namely, obligations, duties, and promises made in the past.</w:t>
      </w:r>
    </w:p>
    <w:p w14:paraId="6A87FD9E" w14:textId="77777777" w:rsidR="00541D97" w:rsidRPr="00EE4F5D" w:rsidRDefault="00541D97" w:rsidP="00541D97">
      <w:pPr>
        <w:pStyle w:val="Heading4"/>
        <w:rPr>
          <w:rFonts w:eastAsia="Times New Roman"/>
        </w:rPr>
      </w:pPr>
      <w:r w:rsidRPr="00EE4F5D">
        <w:rPr>
          <w:rFonts w:eastAsia="Times New Roman"/>
        </w:rPr>
        <w:t>Utilitarianism collapses into unstable moral reasoning—its fixation on outcomes overrides human rights, reduces morality to cost-benefit calculations, and sacrifices individuals under the guise of collective well-being.</w:t>
      </w:r>
    </w:p>
    <w:p w14:paraId="7E199865" w14:textId="77777777" w:rsidR="00541D97" w:rsidRPr="00826FFF" w:rsidRDefault="00541D97" w:rsidP="00541D97">
      <w:r w:rsidRPr="002950E8">
        <w:rPr>
          <w:rStyle w:val="Style13ptBold"/>
        </w:rPr>
        <w:t>Tusseau ’24</w:t>
      </w:r>
      <w:r w:rsidRPr="00826FFF">
        <w:t xml:space="preserve"> (Guillaume Tusseau: Professor of Public Law at Sciences Po. Junior member of the Institut Universitaire de France (2009) and holds an honorary doctorate from the Universidad Privada Antonio Guillermo Urrelo de Cajamarca (Peru). Date published: October 2024, Date accessed: 7/22/2025, Chapter 17: Health crises from a utilitarian perspective, Research Handbook on Law and Utilitarianism, Elgar Online)//GOATKUNA</w:t>
      </w:r>
    </w:p>
    <w:p w14:paraId="36F86084" w14:textId="77777777" w:rsidR="00541D97" w:rsidRPr="00EE4F5D" w:rsidRDefault="00541D97" w:rsidP="00541D97">
      <w:pPr>
        <w:rPr>
          <w:rFonts w:eastAsia="Aptos"/>
        </w:rPr>
      </w:pPr>
      <w:r w:rsidRPr="00EE4F5D">
        <w:rPr>
          <w:rFonts w:eastAsia="Aptos"/>
          <w:u w:val="single"/>
        </w:rPr>
        <w:t xml:space="preserve">Intellectuals and politicians may be tempted to invoke ‘utilitarian’ thinking to determine what should be done in a time of ‘health crisis’, such as when a pandemic threatens many lives or the health deterioration of many, and States consider slowing down human activities to limit that risk. </w:t>
      </w:r>
      <w:r w:rsidRPr="00826FFF">
        <w:rPr>
          <w:rStyle w:val="Emphasis"/>
        </w:rPr>
        <w:t>Utilitarianism, however, which historically oscillates between describing and prescribing behaviours</w:t>
      </w:r>
      <w:r w:rsidRPr="00EE4F5D">
        <w:rPr>
          <w:rFonts w:eastAsia="Aptos"/>
          <w:u w:val="single"/>
        </w:rPr>
        <w:t>, is neither a system of thought</w:t>
      </w:r>
      <w:r w:rsidRPr="00EE4F5D">
        <w:rPr>
          <w:rFonts w:eastAsia="Aptos"/>
        </w:rPr>
        <w:t xml:space="preserve"> (even though it rejects any transcendent conception of moral good) nor a univocal doctrine (as it is made up of several, classical or contemporary, schools of thought) but a pragmatic, consequential and universal moral philosophy of action. It is mainly looking for norms that could maximise well-being (man wants and should only want well-being), utility, for the greatest number of members of the body politic (maybe, beyond, to the profit of non-subjects1), by taking into account the consequences of choices made either individually or collectively. The priority is therefore not so much to be virtuous, or to conform to a normative rule, as to appreciate the idea and its merits from the point of view of its concrete effects.2</w:t>
      </w:r>
    </w:p>
    <w:p w14:paraId="719B6B50" w14:textId="77777777" w:rsidR="00541D97" w:rsidRPr="00EE4F5D" w:rsidRDefault="00541D97" w:rsidP="00541D97">
      <w:pPr>
        <w:rPr>
          <w:rFonts w:eastAsia="Aptos"/>
          <w:u w:val="single"/>
        </w:rPr>
      </w:pPr>
      <w:r w:rsidRPr="00826FFF">
        <w:rPr>
          <w:rStyle w:val="Emphasis"/>
        </w:rPr>
        <w:t>Utilitarianism calls for an assessment of that well-being and thus sometimes an economic quantification</w:t>
      </w:r>
      <w:r w:rsidRPr="00EE4F5D">
        <w:rPr>
          <w:rFonts w:eastAsia="Aptos"/>
          <w:u w:val="single"/>
        </w:rPr>
        <w:t xml:space="preserve"> which reduces the morality of action to the result of calculations. Nonetheless, utilitarian economists reason rather in terms of cardinal value (‘the cost or the price’ of a thing, that of a psychological hedonism) or of ordinal value (depending on the preferences that everyone declares they have to avoid a risk or prioritise one’s desires, a utility per pref- erence). Thus, correcting the objectivist interpretations of Bentham’s thought, the school of thought derived from Mill’s introduces the idea that the pursuit of moral virtuous values from an altruistic perspective may also be one of the goods considered in the calculation.</w:t>
      </w:r>
      <w:r w:rsidRPr="00EE4F5D">
        <w:rPr>
          <w:rFonts w:eastAsia="Aptos"/>
        </w:rPr>
        <w:t xml:space="preserve"> Today’s utilitarianism moves away from Bentham and Mill yet again, by defining utility as a criterion that is more objective than the mental state, that is, as the satisfying of preferences, which supposedly represent the well-being of the individual.3 In any case, </w:t>
      </w:r>
      <w:r w:rsidRPr="00EE4F5D">
        <w:rPr>
          <w:rFonts w:eastAsia="Aptos"/>
          <w:u w:val="single"/>
        </w:rPr>
        <w:t xml:space="preserve">utilitarianism accepts and integrates those limits. Knowledge is finite, or even limited; a useful decision is made within a given context and conditions; thus the solution resulting from the utilitarian reasoning varies depending on circumstances, including emergency and uncertainty, and does not result only from understanding. Utility comes from the will and prescription that the law neutrally shapes. </w:t>
      </w:r>
    </w:p>
    <w:p w14:paraId="7270C137" w14:textId="77777777" w:rsidR="00541D97" w:rsidRPr="00EE4F5D" w:rsidRDefault="00541D97" w:rsidP="00541D97">
      <w:pPr>
        <w:rPr>
          <w:rFonts w:eastAsia="Aptos"/>
        </w:rPr>
      </w:pPr>
      <w:r w:rsidRPr="00EE4F5D">
        <w:rPr>
          <w:rFonts w:eastAsia="Aptos"/>
          <w:u w:val="single"/>
        </w:rPr>
        <w:t xml:space="preserve">Utilitarianism therefore analyses the ends of action, and not, like ethics, the respect of a priori principles. Similarly, it is the value of the act and not that of the subject which matters. However, </w:t>
      </w:r>
      <w:r w:rsidRPr="00826FFF">
        <w:rPr>
          <w:rStyle w:val="Emphasis"/>
        </w:rPr>
        <w:t>it collides with the separation of the current happiness of everyone and its collective maximisation</w:t>
      </w:r>
      <w:r w:rsidRPr="00EE4F5D">
        <w:rPr>
          <w:rFonts w:eastAsia="Aptos"/>
        </w:rPr>
        <w:t xml:space="preserve"> </w:t>
      </w:r>
      <w:r w:rsidRPr="00EE4F5D">
        <w:rPr>
          <w:rFonts w:eastAsia="Aptos"/>
          <w:u w:val="single"/>
        </w:rPr>
        <w:t>and looks for the conditions of both coexisting, mainly through a system of adapted sanctions. Therefore, a rule is not better than another in itself but rather when their effects are compared, which leads to the difficulty of combining prudential rationality and universal prescriptiveness</w:t>
      </w:r>
      <w:r w:rsidRPr="00EE4F5D">
        <w:rPr>
          <w:rFonts w:eastAsia="Aptos"/>
        </w:rPr>
        <w:t>. Bentham managed to do it in his famous formula, ‘Ethics at large may be defined as the art of directing men’s actions to the production of the greatest possible quantity of happiness for those whose interests are in view’.4</w:t>
      </w:r>
    </w:p>
    <w:p w14:paraId="6AB13D36" w14:textId="77777777" w:rsidR="00541D97" w:rsidRPr="00EE4F5D" w:rsidRDefault="00541D97" w:rsidP="00541D97">
      <w:pPr>
        <w:rPr>
          <w:rFonts w:eastAsia="Aptos"/>
          <w:u w:val="single"/>
        </w:rPr>
      </w:pPr>
      <w:r w:rsidRPr="00EE4F5D">
        <w:rPr>
          <w:rFonts w:eastAsia="Aptos"/>
        </w:rPr>
        <w:t xml:space="preserve">There results a strong criticism of human rights as natural and formal subjective rights, the guarantee of which interferes with the principle of utility, which seems better placed to produce equivalent individual benefits. Conversely, those against utilitarianism denounce the fact that, from a radical perspective, some individuals, and not only their rights, without distinction, could be sacrificed on the altar of complete well-being. For example, </w:t>
      </w:r>
      <w:r w:rsidRPr="00EE4F5D">
        <w:rPr>
          <w:rFonts w:eastAsia="Aptos"/>
          <w:u w:val="single"/>
        </w:rPr>
        <w:t>quarantined patients who would be too contagious to come near would not be treated. In response to that position, some authors distinguish between the utility of rules and that of acts, and give priority to the former, which allows to provide for and go beyond particular cases which would put the individual directly at the mercy of society.</w:t>
      </w:r>
    </w:p>
    <w:p w14:paraId="2C861F8E" w14:textId="77777777" w:rsidR="00541D97" w:rsidRPr="00EE4F5D" w:rsidRDefault="00541D97" w:rsidP="00541D97">
      <w:pPr>
        <w:rPr>
          <w:rFonts w:eastAsia="Aptos"/>
        </w:rPr>
      </w:pPr>
      <w:r w:rsidRPr="00EE4F5D">
        <w:rPr>
          <w:rFonts w:eastAsia="Aptos"/>
          <w:u w:val="single"/>
        </w:rPr>
        <w:t xml:space="preserve">Thus, health could be not a ‘right’ but a utility, a guarantee for other utilities, that one and the actions of the State ensure. Health even tends to be assimilated with the idea of ‘well-being’:5 Health is therefore seen as a good that, most of the time, everyone prioritises for themself. </w:t>
      </w:r>
      <w:r w:rsidRPr="00EE4F5D">
        <w:rPr>
          <w:rFonts w:eastAsia="Aptos"/>
        </w:rPr>
        <w:t>The global character of that tendency results in health being a collective and common good</w:t>
      </w:r>
    </w:p>
    <w:p w14:paraId="30754362" w14:textId="77777777" w:rsidR="00541D97" w:rsidRPr="00EE4F5D" w:rsidRDefault="00541D97" w:rsidP="00541D97">
      <w:pPr>
        <w:pStyle w:val="Heading4"/>
        <w:rPr>
          <w:rFonts w:eastAsia="Times New Roman"/>
        </w:rPr>
      </w:pPr>
      <w:r w:rsidRPr="00EE4F5D">
        <w:rPr>
          <w:rFonts w:eastAsia="Times New Roman"/>
        </w:rPr>
        <w:t xml:space="preserve">Utilitarianism subordinates individual autonomy, health, and life to technocratic cost-benefit logic – justifying state overreach, biopolitical control, and the sacrifice of the vulnerable in service of collective productivity and efficiency. </w:t>
      </w:r>
    </w:p>
    <w:p w14:paraId="1DA6D44E" w14:textId="77777777" w:rsidR="00541D97" w:rsidRPr="00EE4F5D" w:rsidRDefault="00541D97" w:rsidP="00541D97">
      <w:pPr>
        <w:rPr>
          <w:rFonts w:eastAsia="Aptos"/>
        </w:rPr>
      </w:pPr>
      <w:r w:rsidRPr="00EE4F5D">
        <w:rPr>
          <w:rFonts w:eastAsia="Aptos"/>
          <w:b/>
          <w:bCs/>
          <w:sz w:val="26"/>
        </w:rPr>
        <w:t>Tusseau ’24</w:t>
      </w:r>
      <w:r w:rsidRPr="00EE4F5D">
        <w:rPr>
          <w:rFonts w:eastAsia="Aptos"/>
        </w:rPr>
        <w:t xml:space="preserve"> (Guillaume Tusseau: Professor of Public Law at Sciences Po. Junior member of the Institut Universitaire de France (2009) and holds an honorary doctorate from the Universidad Privada Antonio Guillermo Urrelo de Cajamarca (Peru). Date published: October 2024, Date accessed: 7/22/2025, Chapter 17: Health crises from a utilitarian perspective, Research Handbook on Law and Utilitarianism, Elgar Online)//GOATKUNA</w:t>
      </w:r>
    </w:p>
    <w:p w14:paraId="242B75AD" w14:textId="77777777" w:rsidR="00541D97" w:rsidRPr="00EE4F5D" w:rsidRDefault="00541D97" w:rsidP="00541D97">
      <w:pPr>
        <w:rPr>
          <w:rFonts w:eastAsia="Aptos"/>
        </w:rPr>
      </w:pPr>
      <w:r w:rsidRPr="00EE4F5D">
        <w:rPr>
          <w:rFonts w:eastAsia="Aptos"/>
        </w:rPr>
        <w:t xml:space="preserve">In principle, adopting an impersonal approach, </w:t>
      </w:r>
      <w:r w:rsidRPr="002950E8">
        <w:rPr>
          <w:rStyle w:val="Emphasis"/>
        </w:rPr>
        <w:t>utilitarianism does not rank subjects nor types of worthy or unworthy lives but relies on pleasures and pains</w:t>
      </w:r>
      <w:r w:rsidRPr="00EE4F5D">
        <w:rPr>
          <w:rFonts w:eastAsia="Aptos"/>
          <w:u w:val="single"/>
        </w:rPr>
        <w:t xml:space="preserve"> – which are to be decided by individual will – upon which the collective order is built, and which tend to favour well-being.</w:t>
      </w:r>
      <w:r w:rsidRPr="00EE4F5D">
        <w:rPr>
          <w:rFonts w:eastAsia="Aptos"/>
        </w:rPr>
        <w:t xml:space="preserve"> Bentham’s ‘felicific’ calculus,7 which revolves around a conception of the useful reduced to pleasure, draws upon several criteria, which are combined and may oppose or reinforce one another: duration (prevalence of long and sustainable pleasure), intensity, certainty (prev- alence of positive pleasure on hypothetical pleasure), proximity (prevalence of immediate pleasure, which goes along the previous point), scope (a pleasure that is experienced with others is more useful than one that is experienced alone), fecundity (prevalence of a pleasure that triggers other pleasures), purity (a pleasure which does not entail later pain is more useful than one that may cause some).</w:t>
      </w:r>
    </w:p>
    <w:p w14:paraId="324E304F" w14:textId="77777777" w:rsidR="00541D97" w:rsidRPr="00EE4F5D" w:rsidRDefault="00541D97" w:rsidP="00541D97">
      <w:pPr>
        <w:rPr>
          <w:rFonts w:eastAsia="Aptos"/>
        </w:rPr>
      </w:pPr>
      <w:r w:rsidRPr="00EE4F5D">
        <w:rPr>
          <w:rFonts w:eastAsia="Aptos"/>
          <w:u w:val="single"/>
        </w:rPr>
        <w:t>In the domain of health, those criteria apply with some specificities, which are more or less extended depending on the chosen definition, from the simple technique of care aiming for recovery from some pathology to the complete state of well-being which is proposed by the World Health Organization.8</w:t>
      </w:r>
      <w:r w:rsidRPr="00EE4F5D">
        <w:rPr>
          <w:rFonts w:eastAsia="Aptos"/>
        </w:rPr>
        <w:t xml:space="preserve"> Health represents a fundamental asset, not least because it indi- rectly conditions a lucid and autonomous will exercised by fighting the illness which weakens the subject and its productive strengths. It is supposed that everyone only wants to be in good health. However, as a private good, or even as the right to self-determination, utilitarianism will apply differently depending on the meaning that is conferred upon that word, in terms of whether one speaks of health in an objectivist, positivist or statistical way, as conforming to or at variance with a supposed biological norm which is presented in categories which are more or less arbitrarily decided,9 as opposed to a more subjective conception which assesses the state of health in relation to normalisation, the constant adaptation of the physical individual norm.10 In the former case, the calculation of the highest good may be done outside the person; in the latter, preferences will be personalised and chosen together with the concerned party. According to Rawls’ criticism,11 </w:t>
      </w:r>
      <w:r w:rsidRPr="00EE4F5D">
        <w:rPr>
          <w:rFonts w:eastAsia="Aptos"/>
          <w:u w:val="single"/>
        </w:rPr>
        <w:t xml:space="preserve">the neutral and impersonal perspective of </w:t>
      </w:r>
      <w:r w:rsidRPr="002950E8">
        <w:rPr>
          <w:rStyle w:val="Emphasis"/>
        </w:rPr>
        <w:t>utilitarianism, which is confused with impartiality, undermines taking into account the moral subject</w:t>
      </w:r>
      <w:r w:rsidRPr="00EE4F5D">
        <w:rPr>
          <w:rFonts w:eastAsia="Aptos"/>
          <w:u w:val="single"/>
        </w:rPr>
        <w:t>, which is reduced to its status as a support for utility. One should not add utilities collectively as is done for a same individual. However, a strict reading does not make health an aim in itself but, as usual, an object supporting utility, and consequently happiness; it may thus vary from one individual to another, depending on the conditions weighing on its sensitivity.</w:t>
      </w:r>
      <w:r w:rsidRPr="00EE4F5D">
        <w:rPr>
          <w:rFonts w:eastAsia="Aptos"/>
        </w:rPr>
        <w:t xml:space="preserve"> Consequential logic will therefore balance it with other utilities without making it sacred.</w:t>
      </w:r>
    </w:p>
    <w:p w14:paraId="7CA024F5" w14:textId="77777777" w:rsidR="00541D97" w:rsidRPr="00EE4F5D" w:rsidRDefault="00541D97" w:rsidP="00541D97">
      <w:pPr>
        <w:rPr>
          <w:rFonts w:eastAsia="Aptos"/>
          <w:u w:val="single"/>
        </w:rPr>
      </w:pPr>
      <w:r w:rsidRPr="00EE4F5D">
        <w:rPr>
          <w:rFonts w:eastAsia="Aptos"/>
        </w:rPr>
        <w:t xml:space="preserve">Health does not always come alone. It may involve the life of the subject itself. </w:t>
      </w:r>
      <w:r w:rsidRPr="00EE4F5D">
        <w:rPr>
          <w:rFonts w:eastAsia="Aptos"/>
          <w:u w:val="single"/>
        </w:rPr>
        <w:t xml:space="preserve">Putting someone in danger by exposing them to a pathology or depriving them of care may destroy the subject itself, possibly in the name of a higher collective utility. </w:t>
      </w:r>
      <w:r w:rsidRPr="002950E8">
        <w:rPr>
          <w:rStyle w:val="Emphasis"/>
        </w:rPr>
        <w:t>Life must therefore be intro- duced as a utility apart from and first among others, the sacrifice of which would be detrimen- tal to global utility, a utility that weighs so much in the calculus that it determines it to a large extent</w:t>
      </w:r>
      <w:r w:rsidRPr="00EE4F5D">
        <w:rPr>
          <w:rFonts w:eastAsia="Aptos"/>
          <w:u w:val="single"/>
        </w:rPr>
        <w:t xml:space="preserve"> – which amounts, practically speaking, to a sort of deontology or rule utilitarianism.</w:t>
      </w:r>
    </w:p>
    <w:p w14:paraId="26B6B82D" w14:textId="77777777" w:rsidR="00541D97" w:rsidRPr="00EE4F5D" w:rsidRDefault="00541D97" w:rsidP="00541D97">
      <w:pPr>
        <w:rPr>
          <w:rFonts w:eastAsia="Aptos"/>
          <w:u w:val="single"/>
        </w:rPr>
      </w:pPr>
      <w:r w:rsidRPr="00EE4F5D">
        <w:rPr>
          <w:rFonts w:eastAsia="Aptos"/>
          <w:u w:val="single"/>
        </w:rPr>
        <w:t>As a public good, as an aim of public health policies, the calculus imagines some ‘collective health’.</w:t>
      </w:r>
      <w:r w:rsidRPr="00EE4F5D">
        <w:rPr>
          <w:rFonts w:eastAsia="Aptos"/>
        </w:rPr>
        <w:t xml:space="preserve"> The State has an interest in everyone remaining in good health and protecting that of others, for the productive effort or even the war effort, which can also harm life and health, but are also, incidentally, a source of innovation and development. </w:t>
      </w:r>
      <w:r w:rsidRPr="00EE4F5D">
        <w:rPr>
          <w:rFonts w:eastAsia="Aptos"/>
          <w:u w:val="single"/>
        </w:rPr>
        <w:t>The State acts as guarantor and promoter of public health and hygiene.12 Utilitarians are sometimes reproached as imagining there is some collective health and not only the addition of individual healths which may be the object of preventative and care actions</w:t>
      </w:r>
      <w:r w:rsidRPr="00EE4F5D">
        <w:rPr>
          <w:rFonts w:eastAsia="Aptos"/>
        </w:rPr>
        <w:t xml:space="preserve">.13 The ‘biopolitics’ of Bentham and his disciples14 focused on education and care in the interest of the majority and only took into consideration the results of that effort for the success of economic liberalism, without caring for the bodily or moral integrity of the individual. ‘As Foucault noted, though </w:t>
      </w:r>
      <w:r w:rsidRPr="002950E8">
        <w:rPr>
          <w:rStyle w:val="Emphasis"/>
        </w:rPr>
        <w:t>utilitarianism was a theoretical matrix of bio-politics – as a way of rationalising phenomena proper to a group of living beings established as a population</w:t>
      </w:r>
      <w:r w:rsidRPr="00EE4F5D">
        <w:rPr>
          <w:rFonts w:eastAsia="Aptos"/>
          <w:u w:val="single"/>
        </w:rPr>
        <w:t xml:space="preserve"> – it was nonetheless a challenge to liberalism.’15</w:t>
      </w:r>
    </w:p>
    <w:p w14:paraId="4AC462D9" w14:textId="77777777" w:rsidR="00541D97" w:rsidRPr="00EE4F5D" w:rsidRDefault="00541D97" w:rsidP="00541D97">
      <w:pPr>
        <w:rPr>
          <w:rFonts w:eastAsia="Aptos"/>
        </w:rPr>
      </w:pPr>
      <w:r w:rsidRPr="00EE4F5D">
        <w:rPr>
          <w:rFonts w:eastAsia="Aptos"/>
        </w:rPr>
        <w:t>Discipline (in Foucault’s meaning) goes along with the frugality of the State in a liberal economy but, paradoxically and logically, utilitarianism seems to call for more intervention from the government. The utilitarian foundation of individual freedom as supported by a tra- ditional economy would therefore be fundamentally deficient. Whereas economic science has recommended that the State abstain in order to leave individuals free to make their own choices, the results of social sciences, which consider that the individual is not capable of making rational and responsible choices, have reoriented that paradigm. Behavioural econom- ics16 concentrated on the biases and inconsistencies of individual behaviour. Orn the basis of those developments, governments prescribe many virtuous behaviours under cover of preven- tion, especially as to health, which correspond to what Foucault would have called ‘discipline’. Thus individual freedom could become not an adjustment variable of the utilitarian economy but an end in itself, which should be re-established as a central value of our society.17</w:t>
      </w:r>
    </w:p>
    <w:p w14:paraId="6B110A21" w14:textId="77777777" w:rsidR="00541D97" w:rsidRPr="00EE4F5D" w:rsidRDefault="00541D97" w:rsidP="00541D97">
      <w:pPr>
        <w:rPr>
          <w:rFonts w:eastAsia="Aptos"/>
          <w:u w:val="single"/>
        </w:rPr>
      </w:pPr>
      <w:r w:rsidRPr="00EE4F5D">
        <w:rPr>
          <w:rFonts w:eastAsia="Aptos"/>
        </w:rPr>
        <w:t>Moreover</w:t>
      </w:r>
      <w:r w:rsidRPr="00EE4F5D">
        <w:rPr>
          <w:rFonts w:eastAsia="Aptos"/>
          <w:u w:val="single"/>
        </w:rPr>
        <w:t xml:space="preserve">, </w:t>
      </w:r>
      <w:r w:rsidRPr="002950E8">
        <w:rPr>
          <w:rStyle w:val="Emphasis"/>
        </w:rPr>
        <w:t>utilitarianism, with its ‘cynicism’, its pragmatism and call for quantifying everything, may hurt sensitivities</w:t>
      </w:r>
      <w:r w:rsidRPr="00EE4F5D">
        <w:rPr>
          <w:rFonts w:eastAsia="Aptos"/>
          <w:u w:val="single"/>
        </w:rPr>
        <w:t>, especially in the domain of health – the domain of vulner- ability, pain, death and therefore empathy and solidarity. As a counterpoint, it is nonetheless a way of speaking which doctors, scientists of the biomedical world, public administrations and health or insurance companiers like, because of its technocratic, objectifying, complex and elitist content.</w:t>
      </w:r>
    </w:p>
    <w:p w14:paraId="07BE7207" w14:textId="77777777" w:rsidR="00541D97" w:rsidRPr="00EE4F5D" w:rsidRDefault="00541D97" w:rsidP="00541D97">
      <w:pPr>
        <w:rPr>
          <w:rFonts w:eastAsia="Aptos"/>
          <w:u w:val="single"/>
        </w:rPr>
      </w:pPr>
      <w:r w:rsidRPr="00EE4F5D">
        <w:rPr>
          <w:rFonts w:eastAsia="Aptos"/>
          <w:u w:val="single"/>
        </w:rPr>
        <w:t>“</w:t>
      </w:r>
      <w:r w:rsidRPr="002950E8">
        <w:rPr>
          <w:rStyle w:val="Emphasis"/>
        </w:rPr>
        <w:t>There is a freedom-killer element in utilitarianism. It is a technocratic, overhanging moral philosophy for scientists</w:t>
      </w:r>
      <w:r w:rsidRPr="00EE4F5D">
        <w:rPr>
          <w:rFonts w:eastAsia="Aptos"/>
          <w:u w:val="single"/>
        </w:rPr>
        <w:t>. English philosopher Henry Sidgwick said it is a moral philosophy for rulers because it goes against common sense. It reasons on the basis of the collective, on aggregates. That explains why it is so pervading in the medical world […] there results a discrepancy between the expectations based on the maximisation of preferences or well-being and individual behaviours.18”</w:t>
      </w:r>
    </w:p>
    <w:p w14:paraId="30292885" w14:textId="77777777" w:rsidR="00541D97" w:rsidRPr="00EE4F5D" w:rsidRDefault="00541D97" w:rsidP="00541D97">
      <w:pPr>
        <w:rPr>
          <w:rFonts w:eastAsia="Aptos"/>
        </w:rPr>
      </w:pPr>
      <w:r w:rsidRPr="00EE4F5D">
        <w:rPr>
          <w:rFonts w:eastAsia="Aptos"/>
        </w:rPr>
        <w:t xml:space="preserve">The rationalisation of decision-making increases its predictability and reassures a medical world which is ever more costly and technology-dependent. One should however nuance that statement by explaining that the calculus must also take into consideration the </w:t>
      </w:r>
      <w:r w:rsidRPr="002950E8">
        <w:rPr>
          <w:rStyle w:val="Emphasis"/>
        </w:rPr>
        <w:t>medical staff’s support of the system, when they may feel there is an important loss of meaning in an impersonal and collective utilitarian calculus about a patient who cannot resolve to accept it themselves</w:t>
      </w:r>
      <w:r w:rsidRPr="00EE4F5D">
        <w:rPr>
          <w:rFonts w:eastAsia="Aptos"/>
          <w:u w:val="single"/>
        </w:rPr>
        <w:t>. Habermas19 tries to reconcile the deontologist and utilitarian approaches by considering that the validity of a norm depends on how the concerned parties accept its consequences.</w:t>
      </w:r>
    </w:p>
    <w:p w14:paraId="36045613" w14:textId="77777777" w:rsidR="00541D97" w:rsidRPr="00EE4F5D" w:rsidRDefault="00541D97" w:rsidP="00541D97">
      <w:pPr>
        <w:pStyle w:val="Heading4"/>
        <w:rPr>
          <w:rFonts w:eastAsia="Times New Roman"/>
        </w:rPr>
      </w:pPr>
      <w:r w:rsidRPr="00EE4F5D">
        <w:rPr>
          <w:rFonts w:eastAsia="Times New Roman"/>
        </w:rPr>
        <w:t>Utilitarianism reduces life and health to economic variables—justifying the pricing of human beings, the neglect of the vulnerable, and the erosion of care ethics in favor of technocratic cost-efficiency.</w:t>
      </w:r>
    </w:p>
    <w:p w14:paraId="5F66F5FC" w14:textId="77777777" w:rsidR="00541D97" w:rsidRPr="00EE4F5D" w:rsidRDefault="00541D97" w:rsidP="00541D97">
      <w:pPr>
        <w:rPr>
          <w:rFonts w:eastAsia="Aptos"/>
        </w:rPr>
      </w:pPr>
      <w:r w:rsidRPr="00EE4F5D">
        <w:rPr>
          <w:rFonts w:eastAsia="Aptos"/>
          <w:b/>
          <w:bCs/>
          <w:sz w:val="26"/>
        </w:rPr>
        <w:t>Tusseau ’24</w:t>
      </w:r>
      <w:r w:rsidRPr="00EE4F5D">
        <w:rPr>
          <w:rFonts w:eastAsia="Aptos"/>
        </w:rPr>
        <w:t xml:space="preserve"> (Guillaume Tusseau: Professor of Public Law at Sciences Po. Junior member of the Institut Universitaire de France (2009) and holds an honorary doctorate from the Universidad Privada Antonio Guillermo Urrelo de Cajamarca (Peru). Date published: October 2024, Date accessed: 7/22/2025, Chapter 17: Health crises from a utilitarian perspective, Research Handbook on Law and Utilitarianism, Elgar Online)//GOATKUNA</w:t>
      </w:r>
    </w:p>
    <w:p w14:paraId="0BF7B1A5" w14:textId="77777777" w:rsidR="00541D97" w:rsidRPr="00EE4F5D" w:rsidRDefault="00541D97" w:rsidP="00541D97">
      <w:pPr>
        <w:rPr>
          <w:rFonts w:eastAsia="Aptos"/>
        </w:rPr>
      </w:pPr>
      <w:r w:rsidRPr="00EE4F5D">
        <w:rPr>
          <w:rFonts w:eastAsia="Aptos"/>
          <w:u w:val="single"/>
        </w:rPr>
        <w:t xml:space="preserve">If it comes down to it, a purely economic analysis allows for giving life a price.21 In 2020, Mathieu Mucherie, the head economist at BNP Paribas Cardif, explained about the Covid-19 pandemic that ‘not adopting a unique value of human life, applied in a consistent manner in all the areas of action, leads to the death of many persons who could have been saved using the same means’.22 He explained that the value of human life in France had been ‘calculated’ in 2013 at 3 million euros per person based on </w:t>
      </w:r>
      <w:r w:rsidRPr="00EE4F5D">
        <w:rPr>
          <w:rFonts w:eastAsia="Aptos"/>
        </w:rPr>
        <w:t xml:space="preserve">the ‘Quinet report’ of the General Commissariat for Strategy and Forecasting. 23 </w:t>
      </w:r>
      <w:r w:rsidRPr="00EE4F5D">
        <w:rPr>
          <w:rFonts w:eastAsia="Aptos"/>
          <w:u w:val="single"/>
        </w:rPr>
        <w:t xml:space="preserve">Two methods may produce this type of result: either by refer- ring to the human capital that society has lost when someone dies </w:t>
      </w:r>
      <w:r w:rsidRPr="00EE4F5D">
        <w:rPr>
          <w:rFonts w:eastAsia="Aptos"/>
        </w:rPr>
        <w:t>(that is, the sum of the future production of the person – a method that is used in the judicial context, especially for damages awarded to the families of victims of terrorist attacks), or by referring to the ‘individual con- senting to paying to avoid an increase of risk’ (for example, the compensation employers pay for risky positions, for a job for which there is a 1/100000 chance of dying within the year, which therefore leads to $900 higher compensation per year than for an equivalent position without risk – which results in the price of life being about 9 million dollars).</w:t>
      </w:r>
    </w:p>
    <w:p w14:paraId="3866CC67" w14:textId="77777777" w:rsidR="00541D97" w:rsidRPr="00EE4F5D" w:rsidRDefault="00541D97" w:rsidP="00541D97">
      <w:pPr>
        <w:rPr>
          <w:rFonts w:eastAsia="Aptos"/>
        </w:rPr>
      </w:pPr>
      <w:r w:rsidRPr="00EE4F5D">
        <w:rPr>
          <w:rFonts w:eastAsia="Aptos"/>
        </w:rPr>
        <w:t xml:space="preserve"> Utilitarian calculus has been used in public health policies24 for more than half a century. As early as the 1970s in the United States, decision-making was rationalised (for technical investment as well as individual care) by combining efficiency and cost based on the ‘HTA’ calculation. In 1999, NICE (National Institute for Health and Clinical Excellence), the British assessment agency, considered that economic assessment was the central element of the HTA model. However, faced with oppositions to economic determinism, the ethical issue was solved by multi-criteria analyses (mainly cost/usefulness and cost/benefit ones) including some equity criteria. Then the unit of measure of benefit is usually the </w:t>
      </w:r>
      <w:r w:rsidRPr="00EE4F5D">
        <w:rPr>
          <w:rFonts w:eastAsia="Aptos"/>
          <w:u w:val="single"/>
        </w:rPr>
        <w:t>QALY (Quality-adjusted life year) which presents a value between 0 (amounting to state of death) and 1 (perfect health). Any intermediary value corresponds either to a fraction of a year in good health, or to one year in a deteriorated state of health, or to a combination of both. Passing, through aggrega- tion, from subjective individual preferences to a socially</w:t>
      </w:r>
      <w:r w:rsidRPr="00EE4F5D">
        <w:rPr>
          <w:rFonts w:eastAsia="Aptos"/>
        </w:rPr>
        <w:t xml:space="preserve"> objective QALY indicator remains problematic. For example, patients who suffer a pathology to which therapeutic means may bring an answer which substantially improves their </w:t>
      </w:r>
      <w:r w:rsidRPr="00EE4F5D">
        <w:rPr>
          <w:rFonts w:eastAsia="Aptos"/>
          <w:u w:val="single"/>
        </w:rPr>
        <w:t xml:space="preserve">life expectancy and quality of life will be favoured over those who suffer a pathology for which medicine can only marginally improve life conditions and quantity of life. </w:t>
      </w:r>
      <w:r w:rsidRPr="00EE4F5D">
        <w:rPr>
          <w:rFonts w:eastAsia="Aptos"/>
        </w:rPr>
        <w:t>Moreover, the scientific rigour of those approaches is being challenged today.</w:t>
      </w:r>
    </w:p>
    <w:p w14:paraId="5ABC4D81" w14:textId="77777777" w:rsidR="00541D97" w:rsidRPr="00EE4F5D" w:rsidRDefault="00541D97" w:rsidP="00541D97">
      <w:pPr>
        <w:rPr>
          <w:rFonts w:eastAsia="Aptos"/>
        </w:rPr>
      </w:pPr>
      <w:r w:rsidRPr="00EE4F5D">
        <w:rPr>
          <w:rFonts w:eastAsia="Aptos"/>
        </w:rPr>
        <w:t xml:space="preserve"> Over a few years and following a two-stage process of rationalisation of health policies, the public economic calculus, in the domain of health, has taken on a major importance by imposing the economic criterion as the main decision-making one. In so doing, it has focused on a highly technical utilitarian approach, imposing a form of ethics and social justice widely challenged on the methodological, theoretical, practical and operational levels.25</w:t>
      </w:r>
    </w:p>
    <w:p w14:paraId="04F62FA6" w14:textId="77777777" w:rsidR="00541D97" w:rsidRPr="00EE4F5D" w:rsidRDefault="00541D97" w:rsidP="00541D97">
      <w:pPr>
        <w:rPr>
          <w:rFonts w:eastAsia="Aptos"/>
        </w:rPr>
      </w:pPr>
      <w:r w:rsidRPr="00EE4F5D">
        <w:rPr>
          <w:rFonts w:eastAsia="Aptos"/>
        </w:rPr>
        <w:t xml:space="preserve">Whereas in the United Kingdom the use of utilitarian logics seems to be quite developed, in France, Opinion 101 26 of the Comité Consultatif National d’Ethique asks: ‘Should […] if necessary, the principle of universal equality in the face of sickness be swept aside so as to achieve a more equitable distribution of health resources and services?’ A ‘utilitarian’ approach, which conforms to distributive justice, would answer positively to ‘highlight the contradictory interests in society’ and would thus enlighten the democratic debate. The Comité nonetheless thinks that the value of utilitarianism does not match that of deontology, which is the unconditional guarantor of the human person. According to the Comité, ‘The ethical and economic constraints of the hospital system – which is also true for the more general context of democracy […] – in fact reside in the opposition between two apparently mutually exclusive concepts: the “unconditional value” of an individual and “satisfying the greatest number”.’ </w:t>
      </w:r>
    </w:p>
    <w:p w14:paraId="738EA85A" w14:textId="77777777" w:rsidR="00541D97" w:rsidRPr="00EE4F5D" w:rsidRDefault="00541D97" w:rsidP="00541D97">
      <w:pPr>
        <w:rPr>
          <w:rFonts w:eastAsia="Aptos"/>
        </w:rPr>
      </w:pPr>
      <w:r w:rsidRPr="00EE4F5D">
        <w:rPr>
          <w:rFonts w:eastAsia="Aptos"/>
        </w:rPr>
        <w:t>With regard to the notion of cost-effectiveness, it considers that public health is not an ordinary good, but ‘the very backbone of a public service which keeps an essential relation with citizens’. ‘</w:t>
      </w:r>
      <w:r w:rsidRPr="00EE4F5D">
        <w:rPr>
          <w:rFonts w:eastAsia="Aptos"/>
          <w:u w:val="single"/>
        </w:rPr>
        <w:t>The utilitarian principle […] cannot meet the requirements of justice if it is realised at the cost of a great misfortune for a small number of people.’ As a social policy, the establishment of health services draws on significant considerations of redistribution and social justice which set off among ‘prioritarianist’ utilitarians quite a few lists of arguments, mainly in favour of the poorest</w:t>
      </w:r>
      <w:r w:rsidRPr="00EE4F5D">
        <w:rPr>
          <w:rFonts w:eastAsia="Aptos"/>
        </w:rPr>
        <w:t xml:space="preserve">.27 </w:t>
      </w:r>
    </w:p>
    <w:p w14:paraId="42DD759D" w14:textId="77777777" w:rsidR="00541D97" w:rsidRPr="00EE4F5D" w:rsidRDefault="00541D97" w:rsidP="00541D97">
      <w:pPr>
        <w:rPr>
          <w:rFonts w:eastAsia="Aptos"/>
        </w:rPr>
      </w:pPr>
      <w:r w:rsidRPr="00EE4F5D">
        <w:rPr>
          <w:rFonts w:eastAsia="Aptos"/>
        </w:rPr>
        <w:t xml:space="preserve">During debates on how to price care, the choice of paying per medical act was deemed both positive, since it allows to give medical staff a sense of responsibility and to encourage them to be more productive, and negative in that it may lead to not taking care of costly patients as it does not take into account the role of hospitals in society, that is, welcoming and taking charge of suffering (not only curing but also caring). </w:t>
      </w:r>
      <w:r w:rsidRPr="00EE4F5D">
        <w:rPr>
          <w:rFonts w:eastAsia="Aptos"/>
          <w:u w:val="single"/>
        </w:rPr>
        <w:t>Medical staff involved in choices would be diverted from their compassionate role towards guilt, leading to bad management. Beyond that, a more complete reading integrates the management and economic considerations of the healthcare facility which delegates to the head of department the concern for the cost-effective- ness of the health service.</w:t>
      </w:r>
      <w:r w:rsidRPr="00EE4F5D">
        <w:rPr>
          <w:rFonts w:eastAsia="Aptos"/>
        </w:rPr>
        <w:t xml:space="preserve"> The interest of the patient is combined with that of the service in the positioning of the care offer. Depending on the salary methods and ethics of the facility, depending on whether it is deemed better to have a high level of bed occupancy or fast rotation, or to keep a patient who needs acts which can be charged for rather than another who brings no benefit, the patient themselves becomes a utility for the system, which affects the calculus. Here, all the parameters count: the cost burden (the patient, their insurance, the community), the methods of financial and technical endowment of the service, how necessary care is, the existence of other services which might take the patient, what another patient requires. It is not certain that rationality is explicitly set by the decision-maker. </w:t>
      </w:r>
    </w:p>
    <w:p w14:paraId="44F5D7AF" w14:textId="77777777" w:rsidR="00541D97" w:rsidRPr="00EE4F5D" w:rsidRDefault="00541D97" w:rsidP="00541D97">
      <w:pPr>
        <w:rPr>
          <w:rFonts w:eastAsia="Aptos"/>
        </w:rPr>
      </w:pPr>
      <w:r w:rsidRPr="00EE4F5D">
        <w:rPr>
          <w:rFonts w:eastAsia="Aptos"/>
          <w:u w:val="single"/>
        </w:rPr>
        <w:t xml:space="preserve">Charging per act has already been approached through leading heads of services refusing or ‘getting rid’ of patients who might occupy beds when they do not need charged care: that is the case for people in a long-term coma state who may be left in their families’ care or sent to unsuitable medico-welfare establishments, or quite simply have their treatment stopped, leading to their death. </w:t>
      </w:r>
      <w:r w:rsidRPr="00EE4F5D">
        <w:rPr>
          <w:rFonts w:eastAsia="Aptos"/>
        </w:rPr>
        <w:t xml:space="preserve">In France the Vincent Lambert case ended in this way when </w:t>
      </w:r>
      <w:r w:rsidRPr="00EE4F5D">
        <w:rPr>
          <w:rFonts w:eastAsia="Aptos"/>
          <w:u w:val="single"/>
        </w:rPr>
        <w:t>a minimally conscious patient – a patient who had left no instruction and whose family disagreed on the testimony of his wishes, but who might still live for many years without waking up, in a light coma – was no longer fed</w:t>
      </w:r>
      <w:r w:rsidRPr="00EE4F5D">
        <w:rPr>
          <w:rFonts w:eastAsia="Aptos"/>
        </w:rPr>
        <w:t>.28</w:t>
      </w:r>
    </w:p>
    <w:p w14:paraId="266031A3" w14:textId="77777777" w:rsidR="00541D97" w:rsidRPr="00EE4F5D" w:rsidRDefault="00541D97" w:rsidP="00541D97">
      <w:pPr>
        <w:rPr>
          <w:rFonts w:eastAsia="Aptos"/>
        </w:rPr>
      </w:pPr>
      <w:r w:rsidRPr="00EE4F5D">
        <w:rPr>
          <w:rFonts w:eastAsia="Aptos"/>
        </w:rPr>
        <w:t xml:space="preserve">In health issues, as well as in general, the assessment of collective utility concentrates a number of difficulties. Thus, the main criticisms against utilitarianism are about practical realisation. Even when utility is not reduced to pleasure, and even without resorting to prefer- ences, </w:t>
      </w:r>
      <w:r w:rsidRPr="00EE4F5D">
        <w:rPr>
          <w:rFonts w:eastAsia="Aptos"/>
          <w:u w:val="single"/>
        </w:rPr>
        <w:t xml:space="preserve">it is difficult to establish [unity] the latter at the individual level and even more at the collective one (see optimality of Pareto). It is difficult to set a choice in a reasoning when there are no unanimous preferences which also depend on initial capacities – in the health domain even more than in general. </w:t>
      </w:r>
      <w:r w:rsidRPr="00EE4F5D">
        <w:rPr>
          <w:rFonts w:eastAsia="Aptos"/>
        </w:rPr>
        <w:t>It is then tempting to go back to an analysis in terms of needs and emer- gency,29 via a form of objectivation which is outside volition, which ‘common’ utilitarianism uses a lot. In medical ethics, some authors try to make situations comparable (by calling upon the capacity to ‘put oneself in someone’s shoes’) or to combine collective utilities by applying coefficients to choices of rejection or demand. 30 It is therefore complex (even when one has a lot of time to devote to the matter) to determine which utility must really give a purpose to choices: economic development, social cohesion, advancement of youth …</w:t>
      </w:r>
    </w:p>
    <w:p w14:paraId="535D049E" w14:textId="77777777" w:rsidR="00541D97" w:rsidRPr="00EE4F5D" w:rsidRDefault="00541D97" w:rsidP="00541D97">
      <w:pPr>
        <w:pStyle w:val="Heading4"/>
        <w:rPr>
          <w:rFonts w:eastAsia="Times New Roman"/>
        </w:rPr>
      </w:pPr>
      <w:r w:rsidRPr="00EE4F5D">
        <w:rPr>
          <w:rFonts w:eastAsia="Times New Roman"/>
        </w:rPr>
        <w:t>Utilitarianism fails as a moral theory—it relies on impossible value comparisons, can't predict consequences with certainty, and permits gross injustice if it benefits the majority.</w:t>
      </w:r>
    </w:p>
    <w:p w14:paraId="32870966" w14:textId="77777777" w:rsidR="00541D97" w:rsidRPr="00EE4F5D" w:rsidRDefault="00541D97" w:rsidP="00541D97">
      <w:pPr>
        <w:rPr>
          <w:rFonts w:eastAsia="Aptos"/>
        </w:rPr>
      </w:pPr>
      <w:r w:rsidRPr="00EE4F5D">
        <w:rPr>
          <w:rFonts w:eastAsia="Aptos"/>
          <w:b/>
          <w:bCs/>
          <w:sz w:val="26"/>
        </w:rPr>
        <w:t>SCMC ’14</w:t>
      </w:r>
      <w:r w:rsidRPr="00EE4F5D">
        <w:rPr>
          <w:rFonts w:eastAsia="Aptos"/>
        </w:rPr>
        <w:t xml:space="preserve"> (Santa Clara Makkula Center for applied ethics, Date Published: April 2014, Date accessed: 7/22/2025, Calculating Consequences:The Utilitarian Approach to Ethics, </w:t>
      </w:r>
      <w:r w:rsidRPr="00EE4F5D">
        <w:rPr>
          <w:rFonts w:eastAsia="Aptos"/>
          <w:i/>
          <w:iCs/>
        </w:rPr>
        <w:t>Issues in Ethic)</w:t>
      </w:r>
      <w:r w:rsidRPr="00EE4F5D">
        <w:rPr>
          <w:rFonts w:eastAsia="Aptos"/>
        </w:rPr>
        <w:t>//GOATKUNA</w:t>
      </w:r>
    </w:p>
    <w:p w14:paraId="01806C65" w14:textId="77777777" w:rsidR="00541D97" w:rsidRPr="00EE4F5D" w:rsidRDefault="00541D97" w:rsidP="00541D97">
      <w:pPr>
        <w:rPr>
          <w:rFonts w:eastAsia="Aptos"/>
        </w:rPr>
      </w:pPr>
      <w:r w:rsidRPr="00EE4F5D">
        <w:rPr>
          <w:rFonts w:eastAsia="Aptos"/>
          <w:u w:val="single"/>
        </w:rPr>
        <w:t xml:space="preserve">While utilitarianism is currently a very popular ethical theory, there are some difficulties in relying on it as a sole method for moral decision-making. First, the utilitarian calculation requires that we assign values to the benefits and harms resulting from our actions and compare them with the benefits and harms that might result from other actions. But </w:t>
      </w:r>
      <w:r w:rsidRPr="002950E8">
        <w:rPr>
          <w:rStyle w:val="Emphasis"/>
        </w:rPr>
        <w:t>it's often difficult, if not impossible, to measure and compare the values of certain benefits and costs.</w:t>
      </w:r>
      <w:r w:rsidRPr="00EE4F5D">
        <w:rPr>
          <w:rFonts w:eastAsia="Aptos"/>
          <w:u w:val="single"/>
        </w:rPr>
        <w:t xml:space="preserve"> How do we go about assigning a value to life or to art? And how do we go about comparing the value of money with, for example, the value of life, the value of time, or the value of human dignity? Moreover, can we ever be really certain about all of the consequences of our actions? </w:t>
      </w:r>
      <w:r w:rsidRPr="00EE4F5D">
        <w:rPr>
          <w:rFonts w:eastAsia="Aptos"/>
        </w:rPr>
        <w:t>Our ability to measure and to predict the benefits and harms resulting from a course of action or a moral rule is dubious, to say the least.</w:t>
      </w:r>
    </w:p>
    <w:p w14:paraId="36CB061B" w14:textId="77777777" w:rsidR="00541D97" w:rsidRPr="00EE4F5D" w:rsidRDefault="00541D97" w:rsidP="00541D97">
      <w:pPr>
        <w:rPr>
          <w:rFonts w:eastAsia="Aptos"/>
        </w:rPr>
      </w:pPr>
      <w:r w:rsidRPr="00EE4F5D">
        <w:rPr>
          <w:rFonts w:eastAsia="Aptos"/>
        </w:rPr>
        <w:t xml:space="preserve">Perhaps </w:t>
      </w:r>
      <w:r w:rsidRPr="002950E8">
        <w:rPr>
          <w:rStyle w:val="Emphasis"/>
        </w:rPr>
        <w:t>the greatest difficulty with utilitarianism is that it fails to take into account considerations of justice</w:t>
      </w:r>
      <w:r w:rsidRPr="00EE4F5D">
        <w:rPr>
          <w:rFonts w:eastAsia="Aptos"/>
          <w:u w:val="single"/>
        </w:rPr>
        <w:t>. We can imagine instances where a certain course of action would produce great benefits for society, but they would be clearly unjust. During the apartheid regime in South Africa in the last century, South African whites, for example, sometimes claimed that all South Africans—including blacks—were better off under white rule.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w:t>
      </w:r>
      <w:r w:rsidRPr="00EE4F5D">
        <w:rPr>
          <w:rFonts w:eastAsia="Aptos"/>
        </w:rPr>
        <w:t xml:space="preserve"> If such a prediction were true—and the end of apartheid has shown that the prediction was false—then the white government of South Africa would have been morally justified by utilitarianism, in spite of its injustice.</w:t>
      </w:r>
    </w:p>
    <w:p w14:paraId="25B6021E" w14:textId="77777777" w:rsidR="00541D97" w:rsidRPr="00EE4F5D" w:rsidRDefault="00541D97" w:rsidP="00541D97">
      <w:pPr>
        <w:rPr>
          <w:rFonts w:eastAsia="Aptos"/>
        </w:rPr>
      </w:pPr>
    </w:p>
    <w:p w14:paraId="527C02B4" w14:textId="77777777" w:rsidR="00541D97" w:rsidRPr="00EE4F5D" w:rsidRDefault="00541D97" w:rsidP="00541D97">
      <w:pPr>
        <w:rPr>
          <w:rFonts w:eastAsia="Aptos"/>
        </w:rPr>
      </w:pPr>
      <w:r w:rsidRPr="00EE4F5D">
        <w:rPr>
          <w:rFonts w:eastAsia="Times New Roman" w:cs="Times New Roman"/>
          <w:b/>
          <w:iCs/>
          <w:sz w:val="26"/>
        </w:rPr>
        <w:t>Utilitarianism’s commitment to maximizing pleasure leads to absurd outcomes like the utility monster, reduces morality to subjective preference, and commits the naturalistic fallacy by confusing pleasure with moral goodness.</w:t>
      </w:r>
    </w:p>
    <w:p w14:paraId="7A808A01" w14:textId="77777777" w:rsidR="00541D97" w:rsidRPr="00EE4F5D" w:rsidRDefault="00541D97" w:rsidP="00541D97">
      <w:pPr>
        <w:rPr>
          <w:rFonts w:eastAsia="Aptos"/>
        </w:rPr>
      </w:pPr>
      <w:r w:rsidRPr="002950E8">
        <w:rPr>
          <w:rStyle w:val="Style13ptBold"/>
        </w:rPr>
        <w:t>Häyry ’20</w:t>
      </w:r>
      <w:r w:rsidRPr="00EE4F5D">
        <w:rPr>
          <w:rFonts w:eastAsia="Aptos"/>
        </w:rPr>
        <w:t xml:space="preserve"> (MATTI HÄYRY: Professor on Business Ethics and the Philosophy of Social Science at Aalto University, specialises in moral and political philosophy, and bioethics. Date published: December 2020, Date accessed: 7/22/2025, Just Better Utilitarianism, https://www.cambridge.org/core/journals/cambridge-quarterly-of-healthcare-ethics/article/just-better-utilitarianism/7A424C37D9FBA0F32B780C7010C818FB)//GOATKUNA</w:t>
      </w:r>
    </w:p>
    <w:p w14:paraId="303B47AB" w14:textId="77777777" w:rsidR="00541D97" w:rsidRPr="00EE4F5D" w:rsidRDefault="00541D97" w:rsidP="00541D97">
      <w:pPr>
        <w:rPr>
          <w:rFonts w:eastAsia="Aptos"/>
          <w:u w:val="single"/>
        </w:rPr>
      </w:pPr>
      <w:r w:rsidRPr="00EE4F5D">
        <w:rPr>
          <w:rFonts w:eastAsia="Aptos"/>
        </w:rPr>
        <w:t xml:space="preserve">Switching from total to average utilitarianism is not, however, a sustainable solution. </w:t>
      </w:r>
      <w:r w:rsidRPr="00EE4F5D">
        <w:rPr>
          <w:rFonts w:eastAsia="Aptos"/>
          <w:u w:val="single"/>
        </w:rPr>
        <w:t xml:space="preserve">We may have to choose between a population in which happiness extends equally between individuals and a population in which one individual devours all the happiness or all the resources needed for producing happiness. </w:t>
      </w:r>
      <w:r w:rsidRPr="00EE4F5D">
        <w:rPr>
          <w:rFonts w:eastAsia="Aptos"/>
        </w:rPr>
        <w:t>The statistical contentment per capita can be the same in the two models</w:t>
      </w:r>
      <w:r w:rsidRPr="00EE4F5D">
        <w:rPr>
          <w:rFonts w:eastAsia="Aptos"/>
          <w:u w:val="single"/>
        </w:rPr>
        <w:t xml:space="preserve">, so average </w:t>
      </w:r>
      <w:r w:rsidRPr="002950E8">
        <w:rPr>
          <w:rStyle w:val="Emphasis"/>
        </w:rPr>
        <w:t xml:space="preserve">utilitarianism cannot tell them apart, </w:t>
      </w:r>
      <w:r w:rsidRPr="00EE4F5D">
        <w:rPr>
          <w:rFonts w:eastAsia="Aptos"/>
          <w:u w:val="single"/>
        </w:rPr>
        <w:t xml:space="preserve">although intuition would probably favor the more equal model. </w:t>
      </w:r>
      <w:r w:rsidRPr="002950E8">
        <w:rPr>
          <w:rStyle w:val="Emphasis"/>
        </w:rPr>
        <w:t xml:space="preserve">This paradox, </w:t>
      </w:r>
      <w:r w:rsidRPr="00EE4F5D">
        <w:rPr>
          <w:rFonts w:eastAsia="Aptos"/>
          <w:u w:val="single"/>
        </w:rPr>
        <w:t>made famous by Robert Nozick, 83 has to be resolved in any better version of utilitarianism.</w:t>
      </w:r>
    </w:p>
    <w:p w14:paraId="6D3935F9" w14:textId="77777777" w:rsidR="00541D97" w:rsidRPr="00EE4F5D" w:rsidRDefault="00541D97" w:rsidP="00541D97">
      <w:pPr>
        <w:rPr>
          <w:rFonts w:eastAsia="Aptos"/>
        </w:rPr>
      </w:pPr>
      <w:r w:rsidRPr="00EE4F5D">
        <w:rPr>
          <w:rFonts w:eastAsia="Aptos"/>
        </w:rPr>
        <w:t xml:space="preserve">The response to the utility monster challenge begins with the realization that </w:t>
      </w:r>
      <w:r w:rsidRPr="002950E8">
        <w:rPr>
          <w:rStyle w:val="Emphasis"/>
        </w:rPr>
        <w:t>we cannot combine the straightforward accumulation and a subjective definition of the good without causing problems</w:t>
      </w:r>
      <w:r w:rsidRPr="00EE4F5D">
        <w:rPr>
          <w:rFonts w:eastAsia="Aptos"/>
          <w:u w:val="single"/>
        </w:rPr>
        <w:t>. 84 Since, moreover, accumulation, or maximization, is the basic tenet of utilitarianism, the response to this challenge has to be in the redefinition of the good. A proper choice of value here should also answer the other standard axiological questions that face the doctrine.</w:t>
      </w:r>
      <w:r w:rsidRPr="00EE4F5D">
        <w:rPr>
          <w:rFonts w:eastAsia="Aptos"/>
        </w:rPr>
        <w:t xml:space="preserve"> Do we ignore higher values if we count only simple hedonistic factors? </w:t>
      </w:r>
      <w:r w:rsidRPr="002950E8">
        <w:rPr>
          <w:rStyle w:val="Emphasis"/>
        </w:rPr>
        <w:t>Is a psychopath’s pleasure for torturing people truly as important as the pain induced in the process? What if people get pleasure out of adaptive things</w:t>
      </w:r>
      <w:r w:rsidRPr="00EE4F5D">
        <w:rPr>
          <w:rFonts w:eastAsia="Aptos"/>
          <w:u w:val="single"/>
        </w:rPr>
        <w:t>, things that they choose only because they are easily available?</w:t>
      </w:r>
      <w:r w:rsidRPr="00EE4F5D">
        <w:rPr>
          <w:rFonts w:eastAsia="Aptos"/>
        </w:rPr>
        <w:t xml:space="preserve"> 85,86 In the late 19th century, Herbert Spencer presented one solution by suggesting that the free and socially unencumbered evolution of a perfectly and voluntarily altruistic humankind is the maximum good that we should pursue. 87 This idea of defining the good objectively did not catch on,88 but it partly inspired a criticism of classical utilitarianism that prompted it to develop further.</w:t>
      </w:r>
    </w:p>
    <w:p w14:paraId="46D87CE7" w14:textId="77777777" w:rsidR="00541D97" w:rsidRPr="00EE4F5D" w:rsidRDefault="00541D97" w:rsidP="00541D97">
      <w:pPr>
        <w:rPr>
          <w:rFonts w:eastAsia="Aptos"/>
        </w:rPr>
      </w:pPr>
      <w:r w:rsidRPr="00EE4F5D">
        <w:rPr>
          <w:rFonts w:eastAsia="Aptos"/>
        </w:rPr>
        <w:t>Naturalistic Fallacy</w:t>
      </w:r>
    </w:p>
    <w:p w14:paraId="5B103B0B" w14:textId="7F9A3249" w:rsidR="00541D97" w:rsidRDefault="00541D97" w:rsidP="00541D97">
      <w:pPr>
        <w:rPr>
          <w:rFonts w:eastAsia="Aptos"/>
        </w:rPr>
      </w:pPr>
      <w:r w:rsidRPr="00EE4F5D">
        <w:rPr>
          <w:rFonts w:eastAsia="Aptos"/>
        </w:rPr>
        <w:t xml:space="preserve">In his critical contribution, G. E. Moore bundled together Spencer’s evolutionism and the hedonism of Jeremy Bentham, 89 John Stuart Mill, 90 and Henry Sidgwick, 91 called their ethics naturalistic, and reproached them all for committing what he called the “naturalistic fallacy.”92 Essentially, he argued that </w:t>
      </w:r>
      <w:r w:rsidRPr="00EE4F5D">
        <w:rPr>
          <w:rFonts w:eastAsia="Aptos"/>
          <w:u w:val="single"/>
        </w:rPr>
        <w:t>the good always eludes any attempts to define it in terms of experiences, physiology, biology, and the like. In the end, we can always ask, “Yes, it is pleasurable—but is it good?” and the meaning department in our minds understands that this is a valid question and the two things conceptually separate from each other. 93 Moore himself said that we must know what is good intuitively 94 and continued</w:t>
      </w:r>
      <w:r w:rsidRPr="00EE4F5D">
        <w:rPr>
          <w:rFonts w:eastAsia="Aptos"/>
        </w:rPr>
        <w:t>, “By far the most valuable things, which we know or can imagine, are certain states of consciousness, which may be roughly described as the pleasures of human intercourse and the enjoyment of beautiful objects.”95 This view impressed Moore’s fellow philosophers and augured, in English-speaking countries, a metaethical turn, but it did not offer the clear guidance for utilitarian decisionmaking that he himself seemed to require in his later work.96 Half a century later, preference utilitarianism and its cronies steered the course back to practical applicability, 97,98,99,100,101,102,103 but by that time, con- demnations by Rawls and others had already undermined the theory’s wider appeal. 104,105,106</w:t>
      </w:r>
    </w:p>
    <w:p w14:paraId="677F7BC1" w14:textId="1111EDEC" w:rsidR="00541D97" w:rsidRDefault="00541D97" w:rsidP="00541D97">
      <w:pPr>
        <w:pStyle w:val="Heading3"/>
        <w:rPr>
          <w:rFonts w:eastAsia="Aptos"/>
        </w:rPr>
      </w:pPr>
      <w:r>
        <w:rPr>
          <w:rFonts w:eastAsia="Aptos"/>
        </w:rPr>
        <w:t>Impact---AT: Util---Extinction</w:t>
      </w:r>
    </w:p>
    <w:p w14:paraId="189961F6" w14:textId="77777777" w:rsidR="00541D97" w:rsidRDefault="00541D97" w:rsidP="00541D97">
      <w:pPr>
        <w:pStyle w:val="Heading4"/>
      </w:pPr>
      <w:r>
        <w:t>Extinction doesn’t outweigh. Prefer existing lives.</w:t>
      </w:r>
    </w:p>
    <w:p w14:paraId="4F4FD4D0" w14:textId="77777777" w:rsidR="00541D97" w:rsidRPr="005A01DA" w:rsidRDefault="00541D97" w:rsidP="00541D97">
      <w:r w:rsidRPr="005A01DA">
        <w:rPr>
          <w:b/>
          <w:bCs/>
          <w:sz w:val="26"/>
          <w:szCs w:val="26"/>
        </w:rPr>
        <w:t>Fanciullo 24</w:t>
      </w:r>
      <w:r>
        <w:rPr>
          <w:b/>
          <w:bCs/>
          <w:sz w:val="26"/>
          <w:szCs w:val="26"/>
        </w:rPr>
        <w:t xml:space="preserve"> </w:t>
      </w:r>
      <w:r>
        <w:t xml:space="preserve">[James Fanciullo is an </w:t>
      </w:r>
      <w:r w:rsidRPr="005A01DA">
        <w:t>Assistant Professor in the Department of Philosophy at Lingnan University in Hong Kong</w:t>
      </w:r>
      <w:r>
        <w:t xml:space="preserve">, “Why prevent Human extinction?” Voume 109, Issue 2, May 1 2024, </w:t>
      </w:r>
      <w:r w:rsidRPr="005A01DA">
        <w:t>https://doi-org.proxy.lib.umich.edu/10.1111/phpr.13066</w:t>
      </w:r>
      <w:r>
        <w:t xml:space="preserve">] </w:t>
      </w:r>
    </w:p>
    <w:p w14:paraId="44A3FD1D" w14:textId="77777777" w:rsidR="00541D97" w:rsidRDefault="00541D97" w:rsidP="00541D97">
      <w:pPr>
        <w:rPr>
          <w:sz w:val="16"/>
          <w:szCs w:val="16"/>
        </w:rPr>
      </w:pPr>
      <w:r w:rsidRPr="002D4872">
        <w:rPr>
          <w:sz w:val="16"/>
          <w:szCs w:val="16"/>
        </w:rPr>
        <w:t>1 AGAINST ADDITIONAL VALUE VIEWS</w:t>
      </w:r>
      <w:r>
        <w:rPr>
          <w:sz w:val="16"/>
          <w:szCs w:val="16"/>
        </w:rPr>
        <w:t xml:space="preserve"> </w:t>
      </w:r>
    </w:p>
    <w:p w14:paraId="14764748" w14:textId="70A2A495" w:rsidR="00541D97" w:rsidRPr="00541D97" w:rsidRDefault="00541D97" w:rsidP="00541D97">
      <w:pPr>
        <w:rPr>
          <w:sz w:val="16"/>
          <w:szCs w:val="16"/>
        </w:rPr>
      </w:pPr>
      <w:r w:rsidRPr="002D4872">
        <w:rPr>
          <w:sz w:val="16"/>
          <w:szCs w:val="16"/>
        </w:rPr>
        <w:t xml:space="preserve">Begin by </w:t>
      </w:r>
      <w:r w:rsidRPr="002D4872">
        <w:rPr>
          <w:rStyle w:val="StyleUnderline"/>
        </w:rPr>
        <w:t>consider</w:t>
      </w:r>
      <w:r w:rsidRPr="002D4872">
        <w:rPr>
          <w:sz w:val="16"/>
          <w:szCs w:val="16"/>
        </w:rPr>
        <w:t xml:space="preserve">ing the following pair of </w:t>
      </w:r>
      <w:r w:rsidRPr="002D4872">
        <w:rPr>
          <w:rStyle w:val="StyleUnderline"/>
        </w:rPr>
        <w:t xml:space="preserve">possible outcomes: A)People </w:t>
      </w:r>
      <w:r w:rsidRPr="002D4872">
        <w:rPr>
          <w:sz w:val="16"/>
          <w:szCs w:val="16"/>
        </w:rPr>
        <w:t>continue</w:t>
      </w:r>
      <w:r w:rsidRPr="002D4872">
        <w:rPr>
          <w:rStyle w:val="StyleUnderline"/>
        </w:rPr>
        <w:t xml:space="preserve"> being born into the indefinite future, but with lives</w:t>
      </w:r>
      <w:r w:rsidRPr="002D4872">
        <w:rPr>
          <w:sz w:val="16"/>
          <w:szCs w:val="16"/>
        </w:rPr>
        <w:t xml:space="preserve"> that are </w:t>
      </w:r>
      <w:r w:rsidRPr="002D4872">
        <w:rPr>
          <w:rStyle w:val="StyleUnderline"/>
        </w:rPr>
        <w:t>all miserable</w:t>
      </w:r>
      <w:r w:rsidRPr="002D4872">
        <w:rPr>
          <w:sz w:val="16"/>
          <w:szCs w:val="16"/>
        </w:rPr>
        <w:t xml:space="preserve"> (that is, very bad, not worth living).</w:t>
      </w:r>
      <w:r>
        <w:rPr>
          <w:sz w:val="16"/>
          <w:szCs w:val="16"/>
        </w:rPr>
        <w:t xml:space="preserve"> </w:t>
      </w:r>
      <w:r w:rsidRPr="002D4872">
        <w:rPr>
          <w:rStyle w:val="StyleUnderline"/>
        </w:rPr>
        <w:t>B)Extinction.</w:t>
      </w:r>
      <w:r>
        <w:rPr>
          <w:sz w:val="16"/>
          <w:szCs w:val="16"/>
        </w:rPr>
        <w:t xml:space="preserve"> </w:t>
      </w:r>
      <w:r w:rsidRPr="002D4872">
        <w:rPr>
          <w:sz w:val="16"/>
          <w:szCs w:val="16"/>
        </w:rPr>
        <w:t>For present purposes, we can understand extinction to mean the end of humanity, including the end of all presently existing lives as well as the possibility of any future ones. This ending need not be “swift,” as it may be in the case of (e.g.) a nuclear war. Alternatively, the end may result from there simply being no additional people who (could) come into existence, while the final generation of people live out the rest of their lives. So, in weighing A and B, we need not take into account the badness of the premature deaths of all existing people. To set terms, we can imagine that, in B, humanity would die out in this way in (say) the year 2200. Moreover, in A, we should suppose there is no chance of the lives ever improving, and so that all future lives would invariably be uniformly miserable.</w:t>
      </w:r>
      <w:r>
        <w:rPr>
          <w:sz w:val="16"/>
          <w:szCs w:val="16"/>
        </w:rPr>
        <w:t xml:space="preserve"> </w:t>
      </w:r>
      <w:r w:rsidRPr="002D4872">
        <w:rPr>
          <w:sz w:val="16"/>
          <w:szCs w:val="16"/>
        </w:rPr>
        <w:t xml:space="preserve">Faced with a choice between A and B, in any case, which should we choose? Clearly, or so it seems to me, we should choose B. Typically, </w:t>
      </w:r>
      <w:r w:rsidRPr="002D4872">
        <w:rPr>
          <w:rStyle w:val="StyleUnderline"/>
        </w:rPr>
        <w:t>when considering the badness of human extinction,</w:t>
      </w:r>
      <w:r w:rsidRPr="002D4872">
        <w:rPr>
          <w:sz w:val="16"/>
          <w:szCs w:val="16"/>
        </w:rPr>
        <w:t xml:space="preserve"> we are especially </w:t>
      </w:r>
      <w:r w:rsidRPr="002D4872">
        <w:rPr>
          <w:rStyle w:val="StyleUnderline"/>
        </w:rPr>
        <w:t>distressed by</w:t>
      </w:r>
      <w:r w:rsidRPr="002D4872">
        <w:rPr>
          <w:sz w:val="16"/>
          <w:szCs w:val="16"/>
        </w:rPr>
        <w:t xml:space="preserve"> the </w:t>
      </w:r>
      <w:r w:rsidRPr="002D4872">
        <w:rPr>
          <w:rStyle w:val="StyleUnderline"/>
        </w:rPr>
        <w:t xml:space="preserve">prospect of </w:t>
      </w:r>
      <w:r w:rsidRPr="002D4872">
        <w:rPr>
          <w:rStyle w:val="Emphasis"/>
        </w:rPr>
        <w:t>no further good lives</w:t>
      </w:r>
      <w:r w:rsidRPr="002D4872">
        <w:rPr>
          <w:sz w:val="16"/>
          <w:szCs w:val="16"/>
        </w:rPr>
        <w:t xml:space="preserve"> ever again coming into existence. What's so upsetting, we think, is the great potential that extinction would destroy. Yet </w:t>
      </w:r>
      <w:r w:rsidRPr="002D4872">
        <w:rPr>
          <w:rStyle w:val="StyleUnderline"/>
        </w:rPr>
        <w:t>when all that's destroyed is an indefinitely long</w:t>
      </w:r>
      <w:r w:rsidRPr="002D4872">
        <w:rPr>
          <w:sz w:val="16"/>
          <w:szCs w:val="16"/>
        </w:rPr>
        <w:t xml:space="preserve"> future of miserable lives and </w:t>
      </w:r>
      <w:r w:rsidRPr="002D4872">
        <w:rPr>
          <w:rStyle w:val="StyleUnderline"/>
        </w:rPr>
        <w:t>suffering,</w:t>
      </w:r>
      <w:r w:rsidRPr="002D4872">
        <w:rPr>
          <w:sz w:val="16"/>
          <w:szCs w:val="16"/>
        </w:rPr>
        <w:t xml:space="preserve"> it seems clear that there is </w:t>
      </w:r>
      <w:r w:rsidRPr="002D4872">
        <w:rPr>
          <w:rStyle w:val="StyleUnderline"/>
        </w:rPr>
        <w:t>not much for us to be upset about.</w:t>
      </w:r>
      <w:r w:rsidRPr="002D4872">
        <w:rPr>
          <w:sz w:val="16"/>
          <w:szCs w:val="16"/>
        </w:rPr>
        <w:t xml:space="preserve"> What should upset us, instead, is the prospect of this very bad future. So, it seems clear enough to me, we should prefer B to A.</w:t>
      </w:r>
      <w:r>
        <w:rPr>
          <w:sz w:val="16"/>
          <w:szCs w:val="16"/>
        </w:rPr>
        <w:t xml:space="preserve"> </w:t>
      </w:r>
      <w:r w:rsidRPr="002D4872">
        <w:rPr>
          <w:sz w:val="16"/>
          <w:szCs w:val="16"/>
        </w:rPr>
        <w:t xml:space="preserve">The welfare aggregation view clearly endorses this choice. After all, </w:t>
      </w:r>
      <w:r w:rsidRPr="002D4872">
        <w:rPr>
          <w:rStyle w:val="StyleUnderline"/>
        </w:rPr>
        <w:t>if all that's bad about extinction is that it would preclude the existence of future lives worth living, then it will not be bad when the only alt</w:t>
      </w:r>
      <w:r w:rsidRPr="002D4872">
        <w:rPr>
          <w:sz w:val="16"/>
          <w:szCs w:val="16"/>
        </w:rPr>
        <w:t xml:space="preserve">ernative is one where </w:t>
      </w:r>
      <w:r w:rsidRPr="002D4872">
        <w:rPr>
          <w:rStyle w:val="StyleUnderline"/>
        </w:rPr>
        <w:t>all future lives are miserable.</w:t>
      </w:r>
      <w:r w:rsidRPr="002D4872">
        <w:rPr>
          <w:sz w:val="16"/>
          <w:szCs w:val="16"/>
        </w:rPr>
        <w:t xml:space="preserve"> If there is no possibility where there are future lives worth living, on the welfare aggregation view, then the badness of extinction—which derives entirely from the loss of potential lives worth living—is extinguished. Defenders of the welfare aggregation view are then well-positioned to endorse the intuition that B would be better than A.</w:t>
      </w:r>
      <w:r>
        <w:rPr>
          <w:sz w:val="16"/>
          <w:szCs w:val="16"/>
        </w:rPr>
        <w:t xml:space="preserve"> </w:t>
      </w:r>
      <w:r w:rsidRPr="002D4872">
        <w:rPr>
          <w:sz w:val="16"/>
          <w:szCs w:val="16"/>
        </w:rPr>
        <w:t xml:space="preserve">Additional value views seem similarly well-positioned—at least, on any plausible precisification of them. While these views admittedly leave open the extent to which their additional values are indeed valuable, it seems clear, given their qualifications regarding the goodness of future lives, that they will not take their additional values to outweigh the badness of generation after generation of miserable lives. If they did, after all, it would amount to claiming that (e.g.) humanity's final value was so great as to outweigh practically any amount of badness in the lives making humanity up. </w:t>
      </w:r>
      <w:r w:rsidRPr="002D4872">
        <w:rPr>
          <w:rStyle w:val="StyleUnderline"/>
        </w:rPr>
        <w:t>Humanity</w:t>
      </w:r>
      <w:r w:rsidRPr="002D4872">
        <w:rPr>
          <w:sz w:val="16"/>
          <w:szCs w:val="16"/>
        </w:rPr>
        <w:t xml:space="preserve">, in other words, could be </w:t>
      </w:r>
      <w:r w:rsidRPr="002D4872">
        <w:rPr>
          <w:rStyle w:val="StyleUnderline"/>
        </w:rPr>
        <w:t>constituted by nothing but</w:t>
      </w:r>
      <w:r w:rsidRPr="002D4872">
        <w:rPr>
          <w:sz w:val="16"/>
          <w:szCs w:val="16"/>
        </w:rPr>
        <w:t xml:space="preserve"> very </w:t>
      </w:r>
      <w:r w:rsidRPr="002D4872">
        <w:rPr>
          <w:rStyle w:val="Emphasis"/>
        </w:rPr>
        <w:t>bad lives,</w:t>
      </w:r>
      <w:r w:rsidRPr="002D4872">
        <w:rPr>
          <w:sz w:val="16"/>
          <w:szCs w:val="16"/>
        </w:rPr>
        <w:t xml:space="preserve"> and </w:t>
      </w:r>
      <w:r w:rsidRPr="002D4872">
        <w:rPr>
          <w:rStyle w:val="StyleUnderline"/>
        </w:rPr>
        <w:t xml:space="preserve">yet still be so valuable in itself that it required promotion into the indefinite future. </w:t>
      </w:r>
      <w:r w:rsidRPr="002D4872">
        <w:rPr>
          <w:rStyle w:val="Emphasis"/>
        </w:rPr>
        <w:t>This is implausible.</w:t>
      </w:r>
      <w:r w:rsidRPr="002D4872">
        <w:rPr>
          <w:sz w:val="16"/>
          <w:szCs w:val="16"/>
        </w:rPr>
        <w:t xml:space="preserve"> Unless we are committed to a grossly extreme axiology on which the existence of (say) human beings, or “rational” beings, or fully autonomous beings, or the like, have some type of “absolute” value, or value that outweighs any amount of badness contained in the lives of those beings, </w:t>
      </w:r>
      <w:r w:rsidRPr="002D4872">
        <w:rPr>
          <w:rStyle w:val="StyleUnderline"/>
        </w:rPr>
        <w:t>we should reject that humanity has such overwhelming value.</w:t>
      </w:r>
      <w:r w:rsidRPr="002D4872">
        <w:rPr>
          <w:sz w:val="16"/>
          <w:szCs w:val="16"/>
        </w:rPr>
        <w:t xml:space="preserve"> And so, we should reject that humanity's (putative) additional value could make A better than B.</w:t>
      </w:r>
      <w:r>
        <w:rPr>
          <w:sz w:val="16"/>
          <w:szCs w:val="16"/>
        </w:rPr>
        <w:t xml:space="preserve"> </w:t>
      </w:r>
      <w:r w:rsidRPr="002D4872">
        <w:rPr>
          <w:sz w:val="16"/>
          <w:szCs w:val="16"/>
        </w:rPr>
        <w:t>Additional value views, as I say, may endorse this conclusion. They claim that humanity's continued existence has some additional value, outside of the goodness of the future lives, but they've never claimed it has that much value. This, though, raises the obvious question: then how much additional value does it have? We now have a clear idea of how much value it does not have, but it then seems natural to wonder how much value, if any, it might have. And, here, I'm wary of the potential answers.</w:t>
      </w:r>
      <w:r>
        <w:rPr>
          <w:sz w:val="16"/>
          <w:szCs w:val="16"/>
        </w:rPr>
        <w:t xml:space="preserve"> </w:t>
      </w:r>
      <w:r w:rsidRPr="002D4872">
        <w:rPr>
          <w:sz w:val="16"/>
          <w:szCs w:val="16"/>
        </w:rPr>
        <w:t>In A, the lives would be miserable. And, of course, lives can be bad without being miserable. So let's consider another pair of possible outcomes:</w:t>
      </w:r>
      <w:r>
        <w:rPr>
          <w:sz w:val="16"/>
          <w:szCs w:val="16"/>
        </w:rPr>
        <w:t xml:space="preserve"> </w:t>
      </w:r>
      <w:r w:rsidRPr="002D4872">
        <w:rPr>
          <w:sz w:val="16"/>
          <w:szCs w:val="16"/>
        </w:rPr>
        <w:t>C)People continue being born into the indefinite future, but with lives that are all barely not worth living.</w:t>
      </w:r>
      <w:r>
        <w:rPr>
          <w:sz w:val="16"/>
          <w:szCs w:val="16"/>
        </w:rPr>
        <w:t xml:space="preserve"> </w:t>
      </w:r>
      <w:r w:rsidRPr="002D4872">
        <w:rPr>
          <w:sz w:val="16"/>
          <w:szCs w:val="16"/>
        </w:rPr>
        <w:t>B)Extinction.</w:t>
      </w:r>
      <w:r>
        <w:rPr>
          <w:sz w:val="16"/>
          <w:szCs w:val="16"/>
        </w:rPr>
        <w:t xml:space="preserve"> </w:t>
      </w:r>
      <w:r w:rsidRPr="002D4872">
        <w:rPr>
          <w:sz w:val="16"/>
          <w:szCs w:val="16"/>
        </w:rPr>
        <w:t>In C, the lives would be (uniformly and inevitably) bad, but not miserable. In particular, they would be just barely not worth living. Still, humanity would continue existing. Does this make C better than B?</w:t>
      </w:r>
      <w:r>
        <w:rPr>
          <w:sz w:val="16"/>
          <w:szCs w:val="16"/>
        </w:rPr>
        <w:t xml:space="preserve"> </w:t>
      </w:r>
      <w:r w:rsidRPr="002D4872">
        <w:rPr>
          <w:sz w:val="16"/>
          <w:szCs w:val="16"/>
        </w:rPr>
        <w:t xml:space="preserve">Again, the </w:t>
      </w:r>
      <w:r w:rsidRPr="00F40F8E">
        <w:rPr>
          <w:rStyle w:val="StyleUnderline"/>
        </w:rPr>
        <w:t>welfare aggregation view answers</w:t>
      </w:r>
      <w:r w:rsidRPr="002D4872">
        <w:rPr>
          <w:sz w:val="16"/>
          <w:szCs w:val="16"/>
        </w:rPr>
        <w:t xml:space="preserve"> No. Since the </w:t>
      </w:r>
      <w:r w:rsidRPr="00F40F8E">
        <w:rPr>
          <w:rStyle w:val="StyleUnderline"/>
        </w:rPr>
        <w:t xml:space="preserve">value of humanity's continued existence is </w:t>
      </w:r>
      <w:r w:rsidRPr="00F40F8E">
        <w:rPr>
          <w:rStyle w:val="Emphasis"/>
        </w:rPr>
        <w:t>derived entirely from the goodness of the lives</w:t>
      </w:r>
      <w:r w:rsidRPr="00F40F8E">
        <w:rPr>
          <w:rStyle w:val="StyleUnderline"/>
        </w:rPr>
        <w:t xml:space="preserve"> it contains, this view claims, a humanity containing just lives that would not be worth living </w:t>
      </w:r>
      <w:r w:rsidRPr="00F40F8E">
        <w:rPr>
          <w:rStyle w:val="Emphasis"/>
        </w:rPr>
        <w:t>would not be better than extinction.</w:t>
      </w:r>
      <w:r w:rsidRPr="002D4872">
        <w:rPr>
          <w:sz w:val="16"/>
          <w:szCs w:val="16"/>
        </w:rPr>
        <w:t xml:space="preserve"> Extending the view to account for disvalue, it claims that C would be worse than B, given the great amount of badness contained in the lives making humanity up. So, again, the welfare aggregation view gives a straightforward, and not obviously implausible, answer.</w:t>
      </w:r>
      <w:r>
        <w:rPr>
          <w:sz w:val="16"/>
          <w:szCs w:val="16"/>
        </w:rPr>
        <w:t xml:space="preserve"> </w:t>
      </w:r>
      <w:r w:rsidRPr="002D4872">
        <w:rPr>
          <w:sz w:val="16"/>
          <w:szCs w:val="16"/>
        </w:rPr>
        <w:t>What of additional value views? Here, admittedly, I can only speculate. What I imagine, though, is that proponents of these views would want to deny that humanity's continued existence would make C better than B.5 (As we'll see, little will hang on whether I'm correct about this.6) Granted, they may again claim, humanity's continued existence has some additional value, outside of the goodness of the future lives, but this value again fails to outweigh the great amount of badness contained in the very many future lives that would be barely not worth living. In fact, I would hope proponents of these views would claim, this great amount of badness makes C worse than B, and so we should prefer B to C.</w:t>
      </w:r>
      <w:r>
        <w:rPr>
          <w:sz w:val="16"/>
          <w:szCs w:val="16"/>
        </w:rPr>
        <w:t xml:space="preserve"> </w:t>
      </w:r>
      <w:r w:rsidRPr="002D4872">
        <w:rPr>
          <w:sz w:val="16"/>
          <w:szCs w:val="16"/>
        </w:rPr>
        <w:t>Here, though, are the beginnings of a puzzle. To see it, compare next another pair of possible outcomes:</w:t>
      </w:r>
      <w:r>
        <w:rPr>
          <w:sz w:val="16"/>
          <w:szCs w:val="16"/>
        </w:rPr>
        <w:t xml:space="preserve"> </w:t>
      </w:r>
      <w:r w:rsidRPr="002D4872">
        <w:rPr>
          <w:sz w:val="16"/>
          <w:szCs w:val="16"/>
        </w:rPr>
        <w:t>D)People continue being born into the indefinite future, with lives that are all barely worth living.</w:t>
      </w:r>
      <w:r>
        <w:rPr>
          <w:sz w:val="16"/>
          <w:szCs w:val="16"/>
        </w:rPr>
        <w:t xml:space="preserve"> </w:t>
      </w:r>
      <w:r w:rsidRPr="002D4872">
        <w:rPr>
          <w:sz w:val="16"/>
          <w:szCs w:val="16"/>
        </w:rPr>
        <w:t>B)Extinction.</w:t>
      </w:r>
      <w:r>
        <w:rPr>
          <w:sz w:val="16"/>
          <w:szCs w:val="16"/>
        </w:rPr>
        <w:t xml:space="preserve"> </w:t>
      </w:r>
      <w:r w:rsidRPr="002D4872">
        <w:rPr>
          <w:sz w:val="16"/>
          <w:szCs w:val="16"/>
        </w:rPr>
        <w:t>Presumably, all would agree that D would be better than B.7,8 The lives in D may be (uniformly and inevitably) barely worth living, but they remain worth living, and the (putative) additional value of humanity's continued existence would be secured. So, we would have nothing telling in favor of B, and at least one—and perhaps two, if we accept an additional value view—strong consideration(s) in favor of D.</w:t>
      </w:r>
      <w:r>
        <w:rPr>
          <w:sz w:val="16"/>
          <w:szCs w:val="16"/>
        </w:rPr>
        <w:t xml:space="preserve"> </w:t>
      </w:r>
      <w:r w:rsidRPr="002D4872">
        <w:rPr>
          <w:sz w:val="16"/>
          <w:szCs w:val="16"/>
        </w:rPr>
        <w:t>Now, though, we may imagine a continuum of possible outcomes, specifically between C and D. In C, the lives would be uniformly barely not worth living, and in D, the lives would be uniformly barely worth living. The continuum I have in mind is made up of the possible outcomes in which we “flip” the quality of a given life in C or D to look like a life in the other, one by one, until we move entirely from C to D or vice versa. That is, if we start from C, we can imagine a nearby possible outcome in which all the lives, minus one, remain barely not worth living, and the one other life is barely worth living. We can then imagine a nearby possible outcome in which all the lives, minus two, remain barely not worth living, and the two other lives are barely worth living. We can then repeat this process until we end up with a possible outcome where all the lives are barely worth living—or, until we end up with D.</w:t>
      </w:r>
      <w:r>
        <w:rPr>
          <w:sz w:val="16"/>
          <w:szCs w:val="16"/>
        </w:rPr>
        <w:t xml:space="preserve"> </w:t>
      </w:r>
      <w:r w:rsidRPr="002D4872">
        <w:rPr>
          <w:sz w:val="16"/>
          <w:szCs w:val="16"/>
        </w:rPr>
        <w:t>For each of these possible outcomes, we can compare it with extinction. Would it be better, worse, or equally as good as, extinction? The welfare aggregation view will in each case have a straightforward answer: if the balance of welfare is positive, the outcome is better than extinction; if negative, the outcome is worse than extinction; and if neutral, the outcome is equally as good as extinction. Intuitively, these answers are at least not obviously implausible: if there are more good lives than bad, then humanity's continued existence is better than extinction, and if not, not. Whether we should accept these verdicts depends on whether there are any more plausible ones available.</w:t>
      </w:r>
      <w:r>
        <w:rPr>
          <w:sz w:val="16"/>
          <w:szCs w:val="16"/>
        </w:rPr>
        <w:t xml:space="preserve"> </w:t>
      </w:r>
      <w:r w:rsidRPr="00F40F8E">
        <w:rPr>
          <w:rStyle w:val="StyleUnderline"/>
        </w:rPr>
        <w:t>Do additional value views fare better? It is unclear.</w:t>
      </w:r>
      <w:r w:rsidRPr="002D4872">
        <w:rPr>
          <w:sz w:val="16"/>
          <w:szCs w:val="16"/>
        </w:rPr>
        <w:t xml:space="preserve"> After all, on additional value views, matters are not so simple. Presumably, I have said, the views will imply that D—where all the lives are barely worth living—would be better than extinction. They will also imply, I've suggested, that C—where all the lives are barely not worth living—would be worse than extinction. At some point on our continuum from D to C, therefore, the views will imply that we have gone from an outcome that would be better than extinction, to an outcome that would not be better than extinction. But it is unclear where exactly this point might be. Presumably—a qualifier I am, again, forced to use—the point would be further down the continuum than it is on the welfare aggregation view, or further down than the outcome in which the total welfare was neutral. After all, if humanity's continued existence has additional value, outside the goodness of the future lives, then an outcome in which the total welfare was neutral yet humanity continued existing would presumably, in virtue of that additional value, be better than extinction. Thus, if that's right, additional value views must imply that at some point between this outcome, where the total welfare was neutral, and C, where the lives are all barely not worth living, we move from an outcome that is better than extinction, to one that is not better than extinction.</w:t>
      </w:r>
      <w:r>
        <w:rPr>
          <w:sz w:val="16"/>
          <w:szCs w:val="16"/>
        </w:rPr>
        <w:t xml:space="preserve"> </w:t>
      </w:r>
      <w:r w:rsidRPr="002D4872">
        <w:rPr>
          <w:sz w:val="16"/>
          <w:szCs w:val="16"/>
        </w:rPr>
        <w:t xml:space="preserve">Consider the first step on this part of the continuum. We move from the outcome where the balance of lives that would be barely worth living and lives that would be barely not worth living was neutral, to an outcome where just one of these lives that would be barely worth living is “flipped,” and would now be barely not worth living, and all else is equal. </w:t>
      </w:r>
      <w:r w:rsidRPr="00F40F8E">
        <w:rPr>
          <w:rStyle w:val="StyleUnderline"/>
        </w:rPr>
        <w:t>That is, we move to an outcome where half of the lives, minus one, would be barely worth living, and half of the lives, plus one, would be barely not worth living.</w:t>
      </w:r>
      <w:r w:rsidRPr="002D4872">
        <w:rPr>
          <w:sz w:val="16"/>
          <w:szCs w:val="16"/>
        </w:rPr>
        <w:t xml:space="preserve"> Call this the barely-welfare-negative outcome. Do additional value views imply that this second outcome, where the total welfare would be negative—albeit barely so—would also be better than extinction? </w:t>
      </w:r>
      <w:r w:rsidRPr="00F40F8E">
        <w:rPr>
          <w:rStyle w:val="StyleUnderline"/>
        </w:rPr>
        <w:t>Again, of course, it is unclear.</w:t>
      </w:r>
      <w:r w:rsidRPr="002D4872">
        <w:rPr>
          <w:sz w:val="16"/>
          <w:szCs w:val="16"/>
        </w:rPr>
        <w:t xml:space="preserve"> Regardless of the answer, though, </w:t>
      </w:r>
      <w:r w:rsidRPr="00F40F8E">
        <w:rPr>
          <w:rStyle w:val="Emphasis"/>
        </w:rPr>
        <w:t>additional value views seem to face trouble.</w:t>
      </w:r>
      <w:r w:rsidRPr="002D4872">
        <w:rPr>
          <w:sz w:val="16"/>
          <w:szCs w:val="16"/>
        </w:rPr>
        <w:t xml:space="preserve"> Let me explain.</w:t>
      </w:r>
      <w:r>
        <w:rPr>
          <w:sz w:val="16"/>
          <w:szCs w:val="16"/>
        </w:rPr>
        <w:t xml:space="preserve"> </w:t>
      </w:r>
      <w:r w:rsidRPr="002D4872">
        <w:rPr>
          <w:sz w:val="16"/>
          <w:szCs w:val="16"/>
        </w:rPr>
        <w:t>Suppose first additional value views imply that this barely-welfare-negative outcome would not be better than extinction. In virtue of the negative balance of total welfare, proponents of the views might claim, the outcome cannot be better than extinction. As soon as the total welfare becomes negative, the possibility of the outcome's being better than extinction is ruled out. This response, they may further claim, is in line with their stated caveat that humanity may have their putative additional value only if the future lives it contains are “flourishing” or, at least, “worth living.”9 In this case, additional value views would be not all that dissimilar to the welfare aggregation view: the latter implies that the outcome where the total welfare would be neutral would not be better than extinction; the former, that while this outcome would be better than extinction, the one where we “flip” the quality of just one of the lives would not be better than extinction.</w:t>
      </w:r>
      <w:r>
        <w:rPr>
          <w:sz w:val="16"/>
          <w:szCs w:val="16"/>
        </w:rPr>
        <w:t xml:space="preserve"> </w:t>
      </w:r>
    </w:p>
    <w:p w14:paraId="048FC2BF" w14:textId="77777777" w:rsidR="00541D97" w:rsidRDefault="00541D97" w:rsidP="00541D97">
      <w:pPr>
        <w:pStyle w:val="Heading3"/>
      </w:pPr>
      <w:r>
        <w:t>Impact---AT: Util---Hedonism</w:t>
      </w:r>
    </w:p>
    <w:p w14:paraId="1A2EC659" w14:textId="77777777" w:rsidR="00541D97" w:rsidRDefault="00541D97" w:rsidP="00541D97">
      <w:pPr>
        <w:pStyle w:val="Heading4"/>
      </w:pPr>
      <w:r>
        <w:t xml:space="preserve">Hedonism fails to explain why pleasure is intrinsically valuable. </w:t>
      </w:r>
    </w:p>
    <w:p w14:paraId="0F7BF736" w14:textId="77777777" w:rsidR="00541D97" w:rsidRPr="007B236F" w:rsidRDefault="00541D97" w:rsidP="00541D97">
      <w:r w:rsidRPr="007B236F">
        <w:rPr>
          <w:b/>
          <w:bCs/>
          <w:sz w:val="26"/>
          <w:szCs w:val="26"/>
        </w:rPr>
        <w:t>Pianalto 09</w:t>
      </w:r>
      <w:r>
        <w:t xml:space="preserve"> [Matthew </w:t>
      </w:r>
      <w:r w:rsidRPr="007B236F">
        <w:t>Pianalto</w:t>
      </w:r>
      <w:r>
        <w:t xml:space="preserve"> works at the </w:t>
      </w:r>
      <w:r w:rsidRPr="007B236F">
        <w:t>Department of Philosophy and Religion</w:t>
      </w:r>
      <w:r>
        <w:t xml:space="preserve"> at </w:t>
      </w:r>
      <w:r w:rsidRPr="007B236F">
        <w:t>Truman State University,</w:t>
      </w:r>
      <w:r>
        <w:t xml:space="preserve"> “</w:t>
      </w:r>
      <w:r w:rsidRPr="007B236F">
        <w:t>Against the Intrinsic Value of Pleasure</w:t>
      </w:r>
      <w:r>
        <w:t>”</w:t>
      </w:r>
      <w:r w:rsidRPr="007B236F">
        <w:t xml:space="preserve"> J Value Inquiry 43, </w:t>
      </w:r>
      <w:r>
        <w:t xml:space="preserve">pp. </w:t>
      </w:r>
      <w:r w:rsidRPr="007B236F">
        <w:t>33–39</w:t>
      </w:r>
      <w:r>
        <w:t xml:space="preserve">, Jan 23 2009, </w:t>
      </w:r>
      <w:r w:rsidRPr="007B236F">
        <w:t xml:space="preserve"> https://doi-org.proxy.lib.umich.edu/10.1007/s10790-009-9145-0</w:t>
      </w:r>
      <w:r>
        <w:t>]</w:t>
      </w:r>
    </w:p>
    <w:p w14:paraId="21C792E8" w14:textId="77777777" w:rsidR="00541D97" w:rsidRDefault="00541D97" w:rsidP="00541D97">
      <w:pPr>
        <w:rPr>
          <w:sz w:val="16"/>
          <w:szCs w:val="16"/>
        </w:rPr>
      </w:pPr>
      <w:r w:rsidRPr="007B236F">
        <w:rPr>
          <w:rStyle w:val="StyleUnderline"/>
        </w:rPr>
        <w:t>Hedonists hold that pleasure is the only thing of intrinsic value</w:t>
      </w:r>
      <w:r w:rsidRPr="007B236F">
        <w:rPr>
          <w:sz w:val="16"/>
          <w:szCs w:val="16"/>
        </w:rPr>
        <w:t xml:space="preserve"> and, thus, that a persons well-being is reducible to the amount of pleasure she experiences.1 One way to challenge hedonism is to contest the claim that only pleasure is intrinsically valuable; a well-known argument of this form is found in </w:t>
      </w:r>
      <w:r w:rsidRPr="007B236F">
        <w:rPr>
          <w:rStyle w:val="StyleUnderline"/>
        </w:rPr>
        <w:t>Robert Nozick</w:t>
      </w:r>
      <w:r>
        <w:rPr>
          <w:rStyle w:val="StyleUnderline"/>
        </w:rPr>
        <w:t>’</w:t>
      </w:r>
      <w:r w:rsidRPr="007B236F">
        <w:rPr>
          <w:rStyle w:val="StyleUnderline"/>
        </w:rPr>
        <w:t>s experience machine thought experiment</w:t>
      </w:r>
      <w:r w:rsidRPr="007B236F">
        <w:rPr>
          <w:sz w:val="16"/>
          <w:szCs w:val="16"/>
        </w:rPr>
        <w:t xml:space="preserve">, which </w:t>
      </w:r>
      <w:r w:rsidRPr="007B236F">
        <w:rPr>
          <w:rStyle w:val="StyleUnderline"/>
        </w:rPr>
        <w:t>suggests that other things matter to us in addition to ‘‘how things feel on the inside.’</w:t>
      </w:r>
      <w:r w:rsidRPr="007B236F">
        <w:rPr>
          <w:sz w:val="16"/>
          <w:szCs w:val="16"/>
        </w:rPr>
        <w:t xml:space="preserve">’2 A plausible reading of the notion of other things mattering to us is to understand this as a way of saying that other things besides pleasure, or how things feel, have intrinsic value. If this is correct, then </w:t>
      </w:r>
      <w:r w:rsidRPr="007B236F">
        <w:rPr>
          <w:rStyle w:val="StyleUnderline"/>
        </w:rPr>
        <w:t>hedonism is mistaken.</w:t>
      </w:r>
      <w:r w:rsidRPr="007B236F">
        <w:rPr>
          <w:sz w:val="16"/>
          <w:szCs w:val="16"/>
        </w:rPr>
        <w:t xml:space="preserve"> What goes unchallenged with this kind of argument is the assumption that pleasure has intrinsic value. However, </w:t>
      </w:r>
      <w:r w:rsidRPr="007B236F">
        <w:rPr>
          <w:rStyle w:val="StyleUnderline"/>
        </w:rPr>
        <w:t xml:space="preserve">the view </w:t>
      </w:r>
      <w:r w:rsidRPr="007B236F">
        <w:rPr>
          <w:sz w:val="16"/>
          <w:szCs w:val="16"/>
        </w:rPr>
        <w:t xml:space="preserve">that </w:t>
      </w:r>
      <w:r w:rsidRPr="007B236F">
        <w:rPr>
          <w:rStyle w:val="StyleUnderline"/>
        </w:rPr>
        <w:t xml:space="preserve">pleasure is intrinsically valuable can be challenged by considering the </w:t>
      </w:r>
      <w:r w:rsidRPr="007B236F">
        <w:rPr>
          <w:rStyle w:val="Emphasis"/>
        </w:rPr>
        <w:t>evolutionary role of pleasure as an experiential signal</w:t>
      </w:r>
      <w:r w:rsidRPr="007B236F">
        <w:rPr>
          <w:rStyle w:val="StyleUnderline"/>
        </w:rPr>
        <w:t xml:space="preserve"> that both tracks individual well-being enhancing activity and motivates an individual to pursue things which contribute to</w:t>
      </w:r>
      <w:r w:rsidRPr="007B236F">
        <w:rPr>
          <w:sz w:val="16"/>
          <w:szCs w:val="16"/>
        </w:rPr>
        <w:t xml:space="preserve"> his or her </w:t>
      </w:r>
      <w:r w:rsidRPr="007B236F">
        <w:rPr>
          <w:rStyle w:val="StyleUnderline"/>
        </w:rPr>
        <w:t>well-being.</w:t>
      </w:r>
      <w:r w:rsidRPr="007B236F">
        <w:rPr>
          <w:sz w:val="16"/>
          <w:szCs w:val="16"/>
        </w:rPr>
        <w:t xml:space="preserve"> These ideas should hold, mutatis mutandis, for pain. Elliott Sober and David Sloan Wilson have argued that </w:t>
      </w:r>
      <w:r w:rsidRPr="007B236F">
        <w:rPr>
          <w:rStyle w:val="StyleUnderline"/>
        </w:rPr>
        <w:t>evolutionary psychology provides grounds for rejecting psychological hedonism.</w:t>
      </w:r>
      <w:r w:rsidRPr="007B236F">
        <w:rPr>
          <w:sz w:val="16"/>
          <w:szCs w:val="16"/>
        </w:rPr>
        <w:t xml:space="preserve">3 However, the argument we will consider is that reflecting upon </w:t>
      </w:r>
      <w:r w:rsidRPr="007B236F">
        <w:rPr>
          <w:rStyle w:val="StyleUnderline"/>
        </w:rPr>
        <w:t>an evolutionary account</w:t>
      </w:r>
      <w:r w:rsidRPr="007B236F">
        <w:rPr>
          <w:sz w:val="16"/>
          <w:szCs w:val="16"/>
        </w:rPr>
        <w:t xml:space="preserve"> of the emergence </w:t>
      </w:r>
      <w:r w:rsidRPr="007B236F">
        <w:rPr>
          <w:rStyle w:val="StyleUnderline"/>
        </w:rPr>
        <w:t>of the capacity for pleasur</w:t>
      </w:r>
      <w:r w:rsidRPr="007B236F">
        <w:rPr>
          <w:sz w:val="16"/>
          <w:szCs w:val="16"/>
        </w:rPr>
        <w:t xml:space="preserve">able experiences provides a reminder of the important relationship pleasures, as a kind, have to other goods, and </w:t>
      </w:r>
      <w:r w:rsidRPr="007B236F">
        <w:rPr>
          <w:rStyle w:val="StyleUnderline"/>
        </w:rPr>
        <w:t>thus cannot have their value intrinsically.</w:t>
      </w:r>
      <w:r w:rsidRPr="007B236F">
        <w:rPr>
          <w:sz w:val="16"/>
          <w:szCs w:val="16"/>
        </w:rPr>
        <w:t xml:space="preserve"> This is an argument against normative hedonism. If it is correct, then </w:t>
      </w:r>
      <w:r w:rsidRPr="007B236F">
        <w:rPr>
          <w:rStyle w:val="StyleUnderline"/>
        </w:rPr>
        <w:t>pleasure has value, but not intrinsic value,</w:t>
      </w:r>
      <w:r w:rsidRPr="007B236F">
        <w:rPr>
          <w:sz w:val="16"/>
          <w:szCs w:val="16"/>
        </w:rPr>
        <w:t xml:space="preserve"> and thus is not the summum bonum. </w:t>
      </w:r>
      <w:r w:rsidRPr="007B236F">
        <w:rPr>
          <w:rStyle w:val="StyleUnderline"/>
        </w:rPr>
        <w:t>As a result, hedonism,</w:t>
      </w:r>
      <w:r w:rsidRPr="007B236F">
        <w:rPr>
          <w:sz w:val="16"/>
          <w:szCs w:val="16"/>
        </w:rPr>
        <w:t xml:space="preserve"> in its normative sense, </w:t>
      </w:r>
      <w:r w:rsidRPr="007B236F">
        <w:rPr>
          <w:rStyle w:val="Emphasis"/>
        </w:rPr>
        <w:t>fails to provide a plausible conception of well-being.</w:t>
      </w:r>
      <w:r w:rsidRPr="007B236F">
        <w:rPr>
          <w:sz w:val="16"/>
          <w:szCs w:val="16"/>
        </w:rPr>
        <w:t xml:space="preserve"> Let us consider two ways in which we might define ‘‘intrinsic value.’’ The first way, following Moore, is to claim that something is intrinsically valuable if and only if it is valuable for its own sake, or in itself, in virtue of its intrinsic properties, rather than because of its usefulness in attaining some other good.4 On this conception, something has intrinsic value if its total value cannot be reduced to its extrinsic, instrumentally valuable, properties. A second way to define ‘‘intrinsic value,’’ taken, for instance by Richard Brandt, is to say that something is intrinsically valuable if and only if it is desirable for its own sake, or intrinsically desirable.5 On this conception, something has intrinsic value if what makes it desirable cannot be reduced to its extrinsic properties. It is important to distinguish between something being desirable for its own sake and something being desired for its own sake, insofar as it is possible that we might desire something for its own sake without what we desire actually being worthy of such desire. What the two conceptions of intrinsic value share is the idea that something has intrinsic value if its total value, or desirability, cannot be reduced to the extrinsic, instrumentally valuable, properties it has. They differ in that a proponent of the prior conception is not committed to defining value as a function of desirability; someone might instead, for example, define ‘‘intrinsic value’’ as a sui generis property, as G. E. Moore is sometimes thought to have done in Principia Ethica with respect to what he took ‘‘good’’ to signify. Pleasure, it would appear, is a plausible candidate for having the status of intrinsic value on either definition, since it seems to be, by its very nature, a positive thing, and we often seem to desire pleasure for its own sake. That does not imply that pleasure is desirable, but let us assume that the apparent reasonableness of many of our actual desires for pleasure makes the intrinsic desirability of pleasure prima facie plausible. Let us briefly </w:t>
      </w:r>
      <w:r w:rsidRPr="002C7441">
        <w:rPr>
          <w:rStyle w:val="StyleUnderline"/>
        </w:rPr>
        <w:t>consider the origin of the experience of pleasure.</w:t>
      </w:r>
      <w:r w:rsidRPr="007B236F">
        <w:rPr>
          <w:sz w:val="16"/>
          <w:szCs w:val="16"/>
        </w:rPr>
        <w:t xml:space="preserve"> A plausible evolutionary account can be roughly set out as follows: </w:t>
      </w:r>
      <w:r w:rsidRPr="002C7441">
        <w:rPr>
          <w:rStyle w:val="StyleUnderline"/>
        </w:rPr>
        <w:t xml:space="preserve">pleasurable experiences are a way of motivating an organism to keep doing what it is doing, or to do things like what it is doing in the future; the organism receives the experiential reward, </w:t>
      </w:r>
      <w:r w:rsidRPr="002C7441">
        <w:rPr>
          <w:sz w:val="16"/>
          <w:szCs w:val="16"/>
        </w:rPr>
        <w:t>because what it is doing contributes to its fitness.</w:t>
      </w:r>
      <w:r w:rsidRPr="007B236F">
        <w:rPr>
          <w:sz w:val="16"/>
          <w:szCs w:val="16"/>
        </w:rPr>
        <w:t xml:space="preserve"> </w:t>
      </w:r>
      <w:r w:rsidRPr="002C7441">
        <w:rPr>
          <w:rStyle w:val="StyleUnderline"/>
        </w:rPr>
        <w:t>Similarly, painful experiences motivate the organism to quit its current activity and to avoid such things in the future,</w:t>
      </w:r>
      <w:r w:rsidRPr="007B236F">
        <w:rPr>
          <w:sz w:val="16"/>
          <w:szCs w:val="16"/>
        </w:rPr>
        <w:t xml:space="preserve"> because such activities or things lower its fitness. </w:t>
      </w:r>
      <w:r w:rsidRPr="002C7441">
        <w:rPr>
          <w:rStyle w:val="StyleUnderline"/>
        </w:rPr>
        <w:t xml:space="preserve">Thus, pleasant experiences </w:t>
      </w:r>
      <w:r w:rsidRPr="002C7441">
        <w:rPr>
          <w:rStyle w:val="Emphasis"/>
        </w:rPr>
        <w:t>emerged as a way of tracking and signaling resources and behaviors</w:t>
      </w:r>
      <w:r w:rsidRPr="007B236F">
        <w:rPr>
          <w:sz w:val="16"/>
          <w:szCs w:val="16"/>
        </w:rPr>
        <w:t xml:space="preserve"> which contribute to the organisms fitness, a large part of which is characterized by its physiological well-being, since an organism that is not faring well physiologically does not stand as good a chance of successfully reproducing. For psychologically and socially complex beings such as ourselves, however, it is reasonable to suppose that in addition to physiological well-being, psychological well-being and social well-being are also typically essential to our overall evolutionary fitness. On this account, both pleasant and painful experiences have instrumental value, since such experiences serve to track beneficial activity and to motivate an organism to pursue that which is beneficial and to avoid that which is not.6 Importantly, </w:t>
      </w:r>
      <w:r w:rsidRPr="002C7441">
        <w:rPr>
          <w:rStyle w:val="StyleUnderline"/>
        </w:rPr>
        <w:t xml:space="preserve">from an evolutionary point of view, pleasure has </w:t>
      </w:r>
      <w:r w:rsidRPr="002C7441">
        <w:rPr>
          <w:rStyle w:val="Emphasis"/>
        </w:rPr>
        <w:t>only instrumental value.</w:t>
      </w:r>
      <w:r w:rsidRPr="007B236F">
        <w:rPr>
          <w:sz w:val="16"/>
          <w:szCs w:val="16"/>
        </w:rPr>
        <w:t xml:space="preserve"> However, it might be objected that this causal account of the origin of pleasure, which would have us place the usefulness of pleasure in the service of reproductive fitness, fails to take into account the value that pleasure has for an agent as a conscious, experiencing being. If the agent enjoys pleasant experiences, then does this not that suggest that pleasant experiences have some further value in addition to their instrumental value? It could then be suggested that even if we put considerations of fitness aside, and with them the physiological, psychological, and social well-being which are associated with fitness, the fact that an experience is enjoyable indicates a further value that the experience has, simply in virtue of the kind of experience it is, a pleasant experience. Such experiences are preferable to painful experiences, and presumably also preferable to their simple absence; presumably, it is preferable to be having a pleasant experience than not to be. This preferability seems, on the one hand, to be something that is due to the intrinsic nature of such experiences, and on the other hand, to be what makes such experiences desirable in themselves. Let us focus upon the view that pleasures are intrinsically valuable because they are intrinsically desirable. The motivation for this view is the idea that, as a kind, pleasant experiences are preferable to their absence. They are enjoyable in themselves, and this seems to be true even when they do not contribute in any clear way to our evolutionary fitness, as with the pleasure of sex with contraceptives, beer, and cigarettes. As we have seen, </w:t>
      </w:r>
      <w:r w:rsidRPr="002C7441">
        <w:rPr>
          <w:rStyle w:val="StyleUnderline"/>
        </w:rPr>
        <w:t>the fact that we happen to desire particular pleasures for their own sake does not necessarily imply that such pleasures are desirable for their own sake.</w:t>
      </w:r>
      <w:r w:rsidRPr="007B236F">
        <w:rPr>
          <w:sz w:val="16"/>
          <w:szCs w:val="16"/>
        </w:rPr>
        <w:t xml:space="preserve"> But let us focus on the claim that, as a distinct kind, pleasant experiences are intrinsically desirable. If that can be established, then a hedonist can solve problems about specific pleasures that lead to later pains by saying that while the pleasure itself, as the kind of experience it is, is intrinsically desirable, the means through which some particular pleasure is achieved are not desirable because they increase the likelihood of later pains. The problem with the claim that pleasure is intrinsically desirable has to do with the fact that our natural attraction to pleasant experiences is generated by the existence of a fairly stable relationship between things that produce such experiences and their conduciveness to our fitness. If pleasant experiences emerged as a way of tracking and signaling things that are conducive to fitness, which includes, for us, our physiological, AGAINST THE INTRINSIC VALUE OF PLEASURE 35 psychological, and social well-being, then, from this perspective, pleasant experiences are instrumentally valuable because of what they track. Even if we are not particularly concerned with our evolutionary fitness, it is reasonable to assume that we are concerned about our physiological, psychological, and social well-being. </w:t>
      </w:r>
      <w:r w:rsidRPr="002C7441">
        <w:rPr>
          <w:rStyle w:val="StyleUnderline"/>
        </w:rPr>
        <w:t>Someone might</w:t>
      </w:r>
      <w:r w:rsidRPr="007B236F">
        <w:rPr>
          <w:sz w:val="16"/>
          <w:szCs w:val="16"/>
        </w:rPr>
        <w:t xml:space="preserve"> then </w:t>
      </w:r>
      <w:r w:rsidRPr="002C7441">
        <w:rPr>
          <w:rStyle w:val="StyleUnderline"/>
        </w:rPr>
        <w:t>say that what justifies our concern with these dimensions of well-being is that faring well along them increases the likelihood of overall pleasure.</w:t>
      </w:r>
      <w:r w:rsidRPr="007B236F">
        <w:rPr>
          <w:sz w:val="16"/>
          <w:szCs w:val="16"/>
        </w:rPr>
        <w:t xml:space="preserve"> In fact, this is what hedonists must say. </w:t>
      </w:r>
      <w:r w:rsidRPr="002C7441">
        <w:rPr>
          <w:rStyle w:val="StyleUnderline"/>
        </w:rPr>
        <w:t>But the reasoning</w:t>
      </w:r>
      <w:r w:rsidRPr="007B236F">
        <w:rPr>
          <w:sz w:val="16"/>
          <w:szCs w:val="16"/>
        </w:rPr>
        <w:t xml:space="preserve"> then </w:t>
      </w:r>
      <w:r w:rsidRPr="002C7441">
        <w:rPr>
          <w:rStyle w:val="StyleUnderline"/>
        </w:rPr>
        <w:t>becomes circular: we are naturally configured to desire pleasant experiences, because they contribute to our physiological, psychological, and social well-being, and we desire faring well along these dimensions because doing so is likely to contribute to our overall pleasure.</w:t>
      </w:r>
      <w:r w:rsidRPr="002C7441">
        <w:t xml:space="preserve"> </w:t>
      </w:r>
      <w:r w:rsidRPr="007B236F">
        <w:rPr>
          <w:sz w:val="16"/>
          <w:szCs w:val="16"/>
        </w:rPr>
        <w:t xml:space="preserve">To break the circle, and to explain which goods have the more fundamental value, the hedonist then adds that we desire pleasure for its own sake, because it is intrinsically desirable. But if we are configured to desire pleasure, then to say that pleasure is intrinsically desirable can mean nothing more than that we find pleasure desirable, because that is the way we are configured. However, </w:t>
      </w:r>
      <w:r w:rsidRPr="002C7441">
        <w:rPr>
          <w:rStyle w:val="StyleUnderline"/>
        </w:rPr>
        <w:t>we are configured</w:t>
      </w:r>
      <w:r w:rsidRPr="007B236F">
        <w:rPr>
          <w:sz w:val="16"/>
          <w:szCs w:val="16"/>
        </w:rPr>
        <w:t xml:space="preserve"> that way for a reason, and it is </w:t>
      </w:r>
      <w:r w:rsidRPr="002C7441">
        <w:rPr>
          <w:rStyle w:val="StyleUnderline"/>
        </w:rPr>
        <w:t xml:space="preserve">not because pleasure is intrinsically desirable, but because pleasure emerged as a means for tracking things that are conducive to our </w:t>
      </w:r>
      <w:r w:rsidRPr="002C7441">
        <w:rPr>
          <w:rStyle w:val="Emphasis"/>
        </w:rPr>
        <w:t>fitness</w:t>
      </w:r>
      <w:r w:rsidRPr="002C7441">
        <w:rPr>
          <w:rStyle w:val="StyleUnderline"/>
        </w:rPr>
        <w:t xml:space="preserve">, and our </w:t>
      </w:r>
      <w:r w:rsidRPr="002C7441">
        <w:rPr>
          <w:rStyle w:val="Emphasis"/>
        </w:rPr>
        <w:t>physiological</w:t>
      </w:r>
      <w:r w:rsidRPr="002C7441">
        <w:rPr>
          <w:rStyle w:val="StyleUnderline"/>
        </w:rPr>
        <w:t xml:space="preserve">, </w:t>
      </w:r>
      <w:r w:rsidRPr="002C7441">
        <w:rPr>
          <w:rStyle w:val="Emphasis"/>
        </w:rPr>
        <w:t>psychological</w:t>
      </w:r>
      <w:r w:rsidRPr="002C7441">
        <w:rPr>
          <w:rStyle w:val="StyleUnderline"/>
        </w:rPr>
        <w:t xml:space="preserve">, and </w:t>
      </w:r>
      <w:r w:rsidRPr="002C7441">
        <w:rPr>
          <w:rStyle w:val="Emphasis"/>
        </w:rPr>
        <w:t>social well-being</w:t>
      </w:r>
      <w:r w:rsidRPr="002C7441">
        <w:rPr>
          <w:rStyle w:val="StyleUnderline"/>
        </w:rPr>
        <w:t>.</w:t>
      </w:r>
      <w:r w:rsidRPr="007B236F">
        <w:rPr>
          <w:sz w:val="16"/>
          <w:szCs w:val="16"/>
        </w:rPr>
        <w:t xml:space="preserve"> This is not entirely correct, evolutionarily speaking, since we may be configured to make certain kinds of self-sacrifices in the interest of our genetic legacy. Let us assume that such self-sacrifices are exceptional cases, since typically a human being must be faring well physiologically, psychologically, and socially in order to pass on its genes. Let us also assume that physiological, psychological, and social well-being are themselves desirable goods, not just because of their role in evolutionary fitness, but more importantly because they seem to be reasonable grounds for assessing the quality of a person</w:t>
      </w:r>
      <w:r>
        <w:rPr>
          <w:sz w:val="16"/>
          <w:szCs w:val="16"/>
        </w:rPr>
        <w:t>’</w:t>
      </w:r>
      <w:r w:rsidRPr="007B236F">
        <w:rPr>
          <w:sz w:val="16"/>
          <w:szCs w:val="16"/>
        </w:rPr>
        <w:t xml:space="preserve">s life. Presumably, even a hedonist can accept this stipulation. If pleasure emerged as a way of tracking fitness via physiological, psychological, and social well-being, we can say that typically, and by proxy, </w:t>
      </w:r>
      <w:r w:rsidRPr="00FC7A31">
        <w:rPr>
          <w:rStyle w:val="StyleUnderline"/>
        </w:rPr>
        <w:t>pleasant experiences track these forms of well-being.</w:t>
      </w:r>
      <w:r w:rsidRPr="007B236F">
        <w:rPr>
          <w:sz w:val="16"/>
          <w:szCs w:val="16"/>
        </w:rPr>
        <w:t xml:space="preserve"> Since, as has been assumed, these forms of well-being are themselves desirable, then pleasant experiences seem to derive their desirability from the good things which they track. This implies that the </w:t>
      </w:r>
      <w:r w:rsidRPr="00FC7A31">
        <w:rPr>
          <w:rStyle w:val="StyleUnderline"/>
        </w:rPr>
        <w:t xml:space="preserve">desirability of pleasant experiences as a kind depends upon their stable relationship to things and activities that are </w:t>
      </w:r>
      <w:r w:rsidRPr="00FC7A31">
        <w:rPr>
          <w:rStyle w:val="Emphasis"/>
        </w:rPr>
        <w:t>conducive to these forms of well-being</w:t>
      </w:r>
      <w:r w:rsidRPr="00FC7A31">
        <w:rPr>
          <w:rStyle w:val="StyleUnderline"/>
        </w:rPr>
        <w:t>.</w:t>
      </w:r>
      <w:r w:rsidRPr="007B236F">
        <w:rPr>
          <w:sz w:val="16"/>
          <w:szCs w:val="16"/>
        </w:rPr>
        <w:t xml:space="preserve"> It appears, </w:t>
      </w:r>
      <w:r w:rsidRPr="00FC7A31">
        <w:rPr>
          <w:rStyle w:val="StyleUnderline"/>
        </w:rPr>
        <w:t>then,</w:t>
      </w:r>
      <w:r w:rsidRPr="007B236F">
        <w:rPr>
          <w:sz w:val="16"/>
          <w:szCs w:val="16"/>
        </w:rPr>
        <w:t xml:space="preserve"> that </w:t>
      </w:r>
      <w:r w:rsidRPr="00FC7A31">
        <w:rPr>
          <w:rStyle w:val="StyleUnderline"/>
        </w:rPr>
        <w:t>pleasure has only instrumental value.</w:t>
      </w:r>
      <w:r w:rsidRPr="007B236F">
        <w:rPr>
          <w:sz w:val="16"/>
          <w:szCs w:val="16"/>
        </w:rPr>
        <w:t xml:space="preserve"> The </w:t>
      </w:r>
      <w:r w:rsidRPr="00FC7A31">
        <w:rPr>
          <w:rStyle w:val="StyleUnderline"/>
        </w:rPr>
        <w:t>issue</w:t>
      </w:r>
      <w:r w:rsidRPr="007B236F">
        <w:rPr>
          <w:sz w:val="16"/>
          <w:szCs w:val="16"/>
        </w:rPr>
        <w:t xml:space="preserve"> here </w:t>
      </w:r>
      <w:r w:rsidRPr="00FC7A31">
        <w:rPr>
          <w:rStyle w:val="StyleUnderline"/>
        </w:rPr>
        <w:t>is not whether pleasure is desirable, but whether it is intrinsically desirable.</w:t>
      </w:r>
      <w:r w:rsidRPr="007B236F">
        <w:rPr>
          <w:sz w:val="16"/>
          <w:szCs w:val="16"/>
        </w:rPr>
        <w:t xml:space="preserve"> </w:t>
      </w:r>
      <w:r w:rsidRPr="00FC7A31">
        <w:rPr>
          <w:rStyle w:val="Emphasis"/>
        </w:rPr>
        <w:t>The desirability of pleasure cannot be intrinsic</w:t>
      </w:r>
      <w:r w:rsidRPr="007B236F">
        <w:rPr>
          <w:sz w:val="16"/>
          <w:szCs w:val="16"/>
        </w:rPr>
        <w:t xml:space="preserve"> 36 MATTHEW PIANALTO </w:t>
      </w:r>
      <w:r w:rsidRPr="00FC7A31">
        <w:rPr>
          <w:rStyle w:val="StyleUnderline"/>
        </w:rPr>
        <w:t xml:space="preserve">because its desirability is dependent upon the relationship </w:t>
      </w:r>
      <w:r w:rsidRPr="00FC7A31">
        <w:rPr>
          <w:rStyle w:val="Emphasis"/>
        </w:rPr>
        <w:t xml:space="preserve">between pleasant experiences </w:t>
      </w:r>
      <w:r w:rsidRPr="00FC7A31">
        <w:rPr>
          <w:sz w:val="16"/>
          <w:szCs w:val="16"/>
        </w:rPr>
        <w:t>and things</w:t>
      </w:r>
      <w:r w:rsidRPr="00FC7A31">
        <w:rPr>
          <w:rStyle w:val="Emphasis"/>
        </w:rPr>
        <w:t xml:space="preserve"> that are conducive to physiological, psychological, </w:t>
      </w:r>
      <w:r w:rsidRPr="00FC7A31">
        <w:rPr>
          <w:rStyle w:val="StyleUnderline"/>
        </w:rPr>
        <w:t xml:space="preserve">and </w:t>
      </w:r>
      <w:r w:rsidRPr="00FC7A31">
        <w:rPr>
          <w:rStyle w:val="Emphasis"/>
        </w:rPr>
        <w:t>social well-being.</w:t>
      </w:r>
      <w:r w:rsidRPr="007B236F">
        <w:rPr>
          <w:sz w:val="16"/>
          <w:szCs w:val="16"/>
        </w:rPr>
        <w:t xml:space="preserve"> Since the connection between pleasure and that which is conducive to these forms of well-being is a relational, and contingent, feature of pleasure, </w:t>
      </w:r>
      <w:r w:rsidRPr="00FC7A31">
        <w:rPr>
          <w:rStyle w:val="StyleUnderline"/>
        </w:rPr>
        <w:t>this is necessarily an extrinsic property of pleasure.</w:t>
      </w:r>
      <w:r w:rsidRPr="007B236F">
        <w:rPr>
          <w:sz w:val="16"/>
          <w:szCs w:val="16"/>
        </w:rPr>
        <w:t xml:space="preserve"> Thus, it is possible that pleasure as a kind might have been stably associated with things that are not conducive to these forms of well-being. Since pleasant experiences motivate us to pursue things that provide such experiences, the pursuit of such pleasantries would lead to an early grave. This is not something that any normal person desires or would think desirable under normal circumstances. Thus, if pleasures, as a kind, were not reliably connected to things that are conducive to these forms of well-being, it would be quite implausible to claim that the experiences themselves are intrinsically desirable, even if beings configured to desire such pleasures could not but help desiring and pursuing them. In a well-known experiment by James Olds and Peter Milner in which rats repeatedly pressed a lever to stimulate the pleasure centers in their brains, the rats desired the pleasure, but it seems reasonable to claim that the pleasure is not really desirable, because it motivated the rats to engage in a behavior that, if continued indefinitely and to the neglect of nutriment, would lead to their demise.7 A hedonist might respond, in the case of the experiment by Olds and Milner, that while the effects of the particular way of pursuing pleasure is negative, this does not imply that the particular pleasure itself, considered in itself regardless of its causes or consequences, is not intrinsically valuable. But we are supposed to be considering pleasure as a kind, rather than any particular pleasure. If it turned out that all pleasures were reliably associated with things that thwart the forms of well-being at issue, we would see clearly that pleasures are not intrinsically desirable, because it is entirely unclear how something which reliably thwarts our well-being along the dimensions we have considered could still somehow make an independent contribution to our well-being in some other sense. This is a distinctive problem for a hedonist who claims that pleasure is the only thing of intrinsic value, because the claim is supposed to support the hedonist view that we can analyze well-being in terms of aggregated pleasure. But if the general pursuit of pleasure posed a serious threat to the livelihood of an individual, which is the locus of this aggregation, then hedonism would be absurd. That hedonism does not seem absurd in the real world is due to the fact that pleasure, as a kind, is not linked to these sorts of things. However, </w:t>
      </w:r>
      <w:r w:rsidRPr="00FC7A31">
        <w:rPr>
          <w:rStyle w:val="StyleUnderline"/>
        </w:rPr>
        <w:t xml:space="preserve">the fact that the value of pleasure seems to depend on </w:t>
      </w:r>
      <w:r w:rsidRPr="00FC7A31">
        <w:rPr>
          <w:rStyle w:val="Emphasis"/>
        </w:rPr>
        <w:t>the nature of its source</w:t>
      </w:r>
      <w:r w:rsidRPr="00FC7A31">
        <w:rPr>
          <w:rStyle w:val="StyleUnderline"/>
        </w:rPr>
        <w:t xml:space="preserve"> seems to show that the prospects for pleasure being intrinsically valuable, rather than simply valuable, are dim.</w:t>
      </w:r>
      <w:r w:rsidRPr="007B236F">
        <w:rPr>
          <w:sz w:val="16"/>
          <w:szCs w:val="16"/>
        </w:rPr>
        <w:t xml:space="preserve"> Since the </w:t>
      </w:r>
      <w:r w:rsidRPr="00FC7A31">
        <w:rPr>
          <w:rStyle w:val="StyleUnderline"/>
        </w:rPr>
        <w:t xml:space="preserve">desirability of pleasure depends upon an </w:t>
      </w:r>
      <w:r w:rsidRPr="00FC7A31">
        <w:rPr>
          <w:rStyle w:val="Emphasis"/>
        </w:rPr>
        <w:t>appropriate link to something beyond the pleasure itself,</w:t>
      </w:r>
      <w:r w:rsidRPr="007B236F">
        <w:rPr>
          <w:sz w:val="16"/>
          <w:szCs w:val="16"/>
        </w:rPr>
        <w:t xml:space="preserve"> it is clear that its </w:t>
      </w:r>
      <w:r w:rsidRPr="00FC7A31">
        <w:rPr>
          <w:rStyle w:val="Emphasis"/>
        </w:rPr>
        <w:t>desirability is not intrinsic.</w:t>
      </w:r>
      <w:r w:rsidRPr="007B236F">
        <w:rPr>
          <w:sz w:val="16"/>
          <w:szCs w:val="16"/>
        </w:rPr>
        <w:t xml:space="preserve"> Since the prospect of pleasure is a deeply motivating force, we are fortunate to the extent that pleasures are linked to things that are conducive to the other forms of well-being. If the link had been otherwise, our craving for pleasure would have been such as to put us more often into dire straits. In a land of plenty, our craving for pleasure often does just this. This is where we have to take note of the fact that the conditions of modern living, and the resources available to indivduals living in affluent societies, differ greatly from the conditions of the ancestral environment, where resources were either scarce or difficult to attain, and thus where the risk of gorging ourselves on resources to the point of harm was less likely to occur. Someone might again raise the objection based upon the enjoyableness of pleasures from an agent</w:t>
      </w:r>
      <w:r>
        <w:rPr>
          <w:sz w:val="16"/>
          <w:szCs w:val="16"/>
        </w:rPr>
        <w:t>’</w:t>
      </w:r>
      <w:r w:rsidRPr="007B236F">
        <w:rPr>
          <w:sz w:val="16"/>
          <w:szCs w:val="16"/>
        </w:rPr>
        <w:t xml:space="preserve">s perspective, and argue that this type of simple enjoyment indicates a value that pleasure has which is additional to the value it derives from tracking and signaling behavior that is conducive to these other forms of well-being. However, the point of this argument is not to show that pleasures are not valuable or desirable, but only that their value or desirability is not intrinsic. The enjoyment of harmless pleasures is desirable and not simply desired, because such enjoyments contribute to the other forms of well-being already mentioned. The enjoyment of our life and activities is an important component of psychological well-being; furthermore, to the extent that enjoyment contributes to psychological flourishing, it also likely has some effect on our physiological well-being. Recent research suggests significant relationships between positive affect, in which we can include aggregated experiences of pleasure, and various indicators of physical health.8 In addition, people who partake of such pleasures tend to be enjoyable to be around and show us how to appreciate life in its many details. Enjoyment is a contributor to our well-being, but not the foundation of it. </w:t>
      </w:r>
      <w:r w:rsidRPr="00FC7A31">
        <w:rPr>
          <w:rStyle w:val="StyleUnderline"/>
        </w:rPr>
        <w:t>If pleasure is but one of many desirable things, and its desirability must be accounted for in terms of its relationship to other things of value, then there is no reason to claim that the value it has is intrinsic value. But hedonists seem committed to the claim that pleasure</w:t>
      </w:r>
      <w:r w:rsidRPr="007B236F">
        <w:rPr>
          <w:sz w:val="16"/>
          <w:szCs w:val="16"/>
        </w:rPr>
        <w:t xml:space="preserve"> is not simply valuable, but </w:t>
      </w:r>
      <w:r w:rsidRPr="00FC7A31">
        <w:rPr>
          <w:rStyle w:val="StyleUnderline"/>
        </w:rPr>
        <w:t xml:space="preserve">intrinsically valuable. </w:t>
      </w:r>
      <w:r w:rsidRPr="007B236F">
        <w:rPr>
          <w:sz w:val="16"/>
          <w:szCs w:val="16"/>
        </w:rPr>
        <w:t>If a hedonist attempted to drop the adverb ‘‘intrinsically,’’ and to claim that pleasure is the only thing that is valuable, that would seem implausible. The foregoing argument may actually point to a deeper problem with the very notion of intrinsic value and the thought that anything of value, or anything worthy of desire, can be isolated and articulated without bringing into discussion a whole web of values, needs, and interests that allow us to put any particular claim to 38 MATTHEW PIANALTO value into context.9 Thus, if a more general argument against the coherence of the very notion of intrinsic value can be provided, then the particular arguments offered here against hedonism will prove to be unnecessary. In this respect, the foregoing arguments may be regarded as a case study in the difficulties in a common application of the notion of intrinsic value, one of which is a problem of how we are to appraise the value of a thing or state, in this case pleasure, in itself.10</w:t>
      </w:r>
    </w:p>
    <w:p w14:paraId="224692D8" w14:textId="1C1712A2" w:rsidR="00262891" w:rsidRDefault="00262891" w:rsidP="00262891">
      <w:pPr>
        <w:pStyle w:val="Heading3"/>
      </w:pPr>
      <w:r>
        <w:t>Impact---AT: Util---Longtermism</w:t>
      </w:r>
    </w:p>
    <w:p w14:paraId="21D3BA3F" w14:textId="77777777" w:rsidR="00262891" w:rsidRDefault="00262891" w:rsidP="00262891">
      <w:pPr>
        <w:pStyle w:val="Heading4"/>
      </w:pPr>
      <w:r>
        <w:t>Longtermism is logically absurd.</w:t>
      </w:r>
    </w:p>
    <w:p w14:paraId="529CCDBD" w14:textId="7FA0087B" w:rsidR="00262891" w:rsidRPr="002A6CDD" w:rsidRDefault="00262891" w:rsidP="00262891">
      <w:r>
        <w:t xml:space="preserve">B.V.E. </w:t>
      </w:r>
      <w:r w:rsidRPr="002A6CDD">
        <w:rPr>
          <w:rStyle w:val="Style13ptBold"/>
        </w:rPr>
        <w:t>Hyde 23</w:t>
      </w:r>
      <w:r>
        <w:t>, Researcher in Philosophy at Durham University, “The Problem with Longtermism,” Ethics in Progress, Vol. 14, No. 2, 2023, accessed 07-24-2025, https://doi.org/10.14746/eip.2023.2.9, DG</w:t>
      </w:r>
    </w:p>
    <w:p w14:paraId="648DB71B" w14:textId="77777777" w:rsidR="00262891" w:rsidRPr="002A6CDD" w:rsidRDefault="00262891" w:rsidP="00262891">
      <w:pPr>
        <w:rPr>
          <w:sz w:val="16"/>
        </w:rPr>
      </w:pPr>
      <w:r w:rsidRPr="002A6CDD">
        <w:rPr>
          <w:sz w:val="16"/>
        </w:rPr>
        <w:t xml:space="preserve">MacAskill is still looking at the future from an immediate perspective: he has a shorterm view on the longterm future, not a longterm view at all. </w:t>
      </w:r>
      <w:r w:rsidRPr="002A6CDD">
        <w:rPr>
          <w:rStyle w:val="StyleUnderline"/>
        </w:rPr>
        <w:t>The million-year view</w:t>
      </w:r>
      <w:r w:rsidRPr="002A6CDD">
        <w:rPr>
          <w:sz w:val="16"/>
        </w:rPr>
        <w:t xml:space="preserve"> that MacAskill claims to take </w:t>
      </w:r>
      <w:r w:rsidRPr="002A6CDD">
        <w:rPr>
          <w:rStyle w:val="StyleUnderline"/>
        </w:rPr>
        <w:t xml:space="preserve">is both </w:t>
      </w:r>
      <w:r w:rsidRPr="002A6CDD">
        <w:rPr>
          <w:rStyle w:val="Emphasis"/>
        </w:rPr>
        <w:t>farcical</w:t>
      </w:r>
      <w:r w:rsidRPr="002A6CDD">
        <w:rPr>
          <w:rStyle w:val="StyleUnderline"/>
        </w:rPr>
        <w:t xml:space="preserve"> and </w:t>
      </w:r>
      <w:r w:rsidRPr="002A6CDD">
        <w:rPr>
          <w:rStyle w:val="Emphasis"/>
        </w:rPr>
        <w:t>difficult to wrap your head around</w:t>
      </w:r>
      <w:r w:rsidRPr="002A6CDD">
        <w:rPr>
          <w:sz w:val="16"/>
        </w:rPr>
        <w:t xml:space="preserve">. Here is what </w:t>
      </w:r>
      <w:r w:rsidRPr="002A6CDD">
        <w:rPr>
          <w:rStyle w:val="StyleUnderline"/>
        </w:rPr>
        <w:t>a</w:t>
      </w:r>
      <w:r w:rsidRPr="002A6CDD">
        <w:rPr>
          <w:sz w:val="16"/>
        </w:rPr>
        <w:t xml:space="preserve"> really </w:t>
      </w:r>
      <w:r w:rsidRPr="002A6CDD">
        <w:rPr>
          <w:rStyle w:val="StyleUnderline"/>
        </w:rPr>
        <w:t>longterm perspective would</w:t>
      </w:r>
      <w:r w:rsidRPr="002A6CDD">
        <w:rPr>
          <w:sz w:val="16"/>
        </w:rPr>
        <w:t xml:space="preserve"> look like: </w:t>
      </w:r>
      <w:r w:rsidRPr="002A6CDD">
        <w:rPr>
          <w:rStyle w:val="StyleUnderline"/>
        </w:rPr>
        <w:t>Say</w:t>
      </w:r>
      <w:r w:rsidRPr="002A6CDD">
        <w:rPr>
          <w:sz w:val="16"/>
        </w:rPr>
        <w:t xml:space="preserve"> you have a savings account, like most savings accounts right now, with a pretty a bad interest rate – 3% for instance. Beguiled by MacAskill’s appeals to emotion, you decide that you need to think of the children; that is, the children a million years away. So you </w:t>
      </w:r>
      <w:r w:rsidRPr="002A6CDD">
        <w:rPr>
          <w:rStyle w:val="StyleUnderline"/>
        </w:rPr>
        <w:t>put</w:t>
      </w:r>
      <w:r w:rsidRPr="002A6CDD">
        <w:rPr>
          <w:sz w:val="16"/>
        </w:rPr>
        <w:t xml:space="preserve"> exactly </w:t>
      </w:r>
      <w:r w:rsidRPr="002A6CDD">
        <w:rPr>
          <w:rStyle w:val="StyleUnderline"/>
        </w:rPr>
        <w:t>$1 into this account which</w:t>
      </w:r>
      <w:r w:rsidRPr="002A6CDD">
        <w:rPr>
          <w:sz w:val="16"/>
        </w:rPr>
        <w:t xml:space="preserve">, you tell the bank, is </w:t>
      </w:r>
      <w:r w:rsidRPr="002A6CDD">
        <w:rPr>
          <w:rStyle w:val="StyleUnderline"/>
        </w:rPr>
        <w:t>to be withdrawn in a million years to solve all the future’s problems. You then die peacefully</w:t>
      </w:r>
      <w:r w:rsidRPr="002A6CDD">
        <w:rPr>
          <w:sz w:val="16"/>
        </w:rPr>
        <w:t xml:space="preserve">, knowing that you have singlehandedly saved the longterm future. A hundred years after your death, there will not be even $20 in the account, but </w:t>
      </w:r>
      <w:r w:rsidRPr="002A6CDD">
        <w:rPr>
          <w:rStyle w:val="StyleUnderline"/>
        </w:rPr>
        <w:t>a thousand years after your death, your dollar</w:t>
      </w:r>
      <w:r w:rsidRPr="002A6CDD">
        <w:rPr>
          <w:sz w:val="16"/>
        </w:rPr>
        <w:t xml:space="preserve"> has </w:t>
      </w:r>
      <w:r w:rsidRPr="002A6CDD">
        <w:rPr>
          <w:rStyle w:val="StyleUnderline"/>
        </w:rPr>
        <w:t>turned into almost $7 trillion</w:t>
      </w:r>
      <w:r w:rsidRPr="002A6CDD">
        <w:rPr>
          <w:sz w:val="16"/>
        </w:rPr>
        <w:t xml:space="preserve">. For measure, this is about 40% larger than Japan’s current gross domestic product. Ten thousand years after your death, you will have bestowed upon the future about $2.35e+128, which is roughly 10116 times the size of the United Nation’s estimate of the world’s current gross domestic product at around $85 trillion. </w:t>
      </w:r>
      <w:r w:rsidRPr="002A6CDD">
        <w:rPr>
          <w:rStyle w:val="StyleUnderline"/>
        </w:rPr>
        <w:t>In a hundred thousand years, your donation to the future will be worth around $5.27e+1283</w:t>
      </w:r>
      <w:r w:rsidRPr="002A6CDD">
        <w:rPr>
          <w:sz w:val="16"/>
        </w:rPr>
        <w:t xml:space="preserve">, </w:t>
      </w:r>
      <w:r w:rsidRPr="002A6CDD">
        <w:rPr>
          <w:rStyle w:val="StyleUnderline"/>
        </w:rPr>
        <w:t>and after the full million years it is so large</w:t>
      </w:r>
      <w:r w:rsidRPr="002A6CDD">
        <w:rPr>
          <w:sz w:val="16"/>
        </w:rPr>
        <w:t xml:space="preserve"> that </w:t>
      </w:r>
      <w:r w:rsidRPr="002A6CDD">
        <w:rPr>
          <w:rStyle w:val="StyleUnderline"/>
        </w:rPr>
        <w:t>it can only be approximately calculated as $1012,837</w:t>
      </w:r>
      <w:r w:rsidRPr="002A6CDD">
        <w:rPr>
          <w:sz w:val="16"/>
        </w:rPr>
        <w:t xml:space="preserve"> which is </w:t>
      </w:r>
      <w:r w:rsidRPr="002A6CDD">
        <w:rPr>
          <w:rStyle w:val="StyleUnderline"/>
        </w:rPr>
        <w:t>a number so large</w:t>
      </w:r>
      <w:r w:rsidRPr="002A6CDD">
        <w:rPr>
          <w:sz w:val="16"/>
        </w:rPr>
        <w:t xml:space="preserve"> that </w:t>
      </w:r>
      <w:r w:rsidRPr="002A6CDD">
        <w:rPr>
          <w:rStyle w:val="StyleUnderline"/>
        </w:rPr>
        <w:t>it is</w:t>
      </w:r>
      <w:r w:rsidRPr="002A6CDD">
        <w:rPr>
          <w:sz w:val="16"/>
        </w:rPr>
        <w:t xml:space="preserve"> almost </w:t>
      </w:r>
      <w:r w:rsidRPr="002A6CDD">
        <w:rPr>
          <w:rStyle w:val="StyleUnderline"/>
        </w:rPr>
        <w:t>impossible to compare it to anything</w:t>
      </w:r>
      <w:r w:rsidRPr="002A6CDD">
        <w:rPr>
          <w:sz w:val="16"/>
        </w:rPr>
        <w:t>. The number of atoms in the known universe, for example, is about 1080; if you were to buy worlds at $85 trillion a piece, you would still have trillions of times more worlds than the number of atoms in the universe; if you were to reduce each world to the size of an atom, you could buy more than eight hundred and fifty universes. If, rather than $1, you were to match the largest philanthropic donation ever of around $100 billion by Jamsetji Tata, your donation would be worth $1012,849 after a million years, which is not a lot bigger than $10 12,837 really.</w:t>
      </w:r>
    </w:p>
    <w:p w14:paraId="7C63F5A5" w14:textId="22D12083" w:rsidR="00262891" w:rsidRPr="00262891" w:rsidRDefault="00262891" w:rsidP="00262891">
      <w:pPr>
        <w:rPr>
          <w:sz w:val="16"/>
        </w:rPr>
      </w:pPr>
      <w:r w:rsidRPr="002A6CDD">
        <w:rPr>
          <w:rStyle w:val="StyleUnderline"/>
        </w:rPr>
        <w:t xml:space="preserve">Of course, long before you reach this point, </w:t>
      </w:r>
      <w:r w:rsidRPr="002A6CDD">
        <w:rPr>
          <w:rStyle w:val="Emphasis"/>
        </w:rPr>
        <w:t>the global economic system would have collapsed because of your donation</w:t>
      </w:r>
      <w:r w:rsidRPr="002A6CDD">
        <w:rPr>
          <w:rStyle w:val="StyleUnderline"/>
        </w:rPr>
        <w:t>. This is</w:t>
      </w:r>
      <w:r w:rsidRPr="002A6CDD">
        <w:rPr>
          <w:sz w:val="16"/>
        </w:rPr>
        <w:t xml:space="preserve"> not meant as a practical suggestion but is supposed </w:t>
      </w:r>
      <w:r w:rsidRPr="002A6CDD">
        <w:rPr>
          <w:rStyle w:val="StyleUnderline"/>
        </w:rPr>
        <w:t>to reduce to absurdity the idea of a million-year view</w:t>
      </w:r>
      <w:r w:rsidRPr="002A6CDD">
        <w:rPr>
          <w:sz w:val="16"/>
        </w:rPr>
        <w:t xml:space="preserve">, and </w:t>
      </w:r>
      <w:r w:rsidRPr="002A6CDD">
        <w:rPr>
          <w:rStyle w:val="StyleUnderline"/>
        </w:rPr>
        <w:t>it</w:t>
      </w:r>
      <w:r w:rsidRPr="002A6CDD">
        <w:rPr>
          <w:sz w:val="16"/>
        </w:rPr>
        <w:t xml:space="preserve"> really </w:t>
      </w:r>
      <w:r w:rsidRPr="002A6CDD">
        <w:rPr>
          <w:rStyle w:val="Emphasis"/>
        </w:rPr>
        <w:t>makes a mockery of the</w:t>
      </w:r>
      <w:r w:rsidRPr="002A6CDD">
        <w:rPr>
          <w:rStyle w:val="StyleUnderline"/>
        </w:rPr>
        <w:t xml:space="preserve"> whole </w:t>
      </w:r>
      <w:r w:rsidRPr="002A6CDD">
        <w:rPr>
          <w:rStyle w:val="Emphasis"/>
        </w:rPr>
        <w:t>longtermist motivation</w:t>
      </w:r>
      <w:r w:rsidRPr="002A6CDD">
        <w:rPr>
          <w:rStyle w:val="StyleUnderline"/>
        </w:rPr>
        <w:t xml:space="preserve"> of the effective altruism movement. </w:t>
      </w:r>
      <w:r w:rsidRPr="002A6CDD">
        <w:rPr>
          <w:rStyle w:val="Emphasis"/>
        </w:rPr>
        <w:t>The future is simply too large to think about in any detail</w:t>
      </w:r>
      <w:r w:rsidRPr="002A6CDD">
        <w:rPr>
          <w:sz w:val="16"/>
        </w:rPr>
        <w:t xml:space="preserve">. MacAskill does not realize just how big a million years is. </w:t>
      </w:r>
      <w:r w:rsidRPr="002A6CDD">
        <w:rPr>
          <w:rStyle w:val="Emphasis"/>
        </w:rPr>
        <w:t>It is unfathomable</w:t>
      </w:r>
      <w:r w:rsidRPr="002A6CDD">
        <w:rPr>
          <w:rStyle w:val="StyleUnderline"/>
        </w:rPr>
        <w:t>. Everything turns to dust in that kind of time</w:t>
      </w:r>
      <w:r w:rsidRPr="002A6CDD">
        <w:rPr>
          <w:sz w:val="16"/>
        </w:rPr>
        <w:t xml:space="preserve">: even a hundred billion dollars ends up indistinguishable from a single dollar. </w:t>
      </w:r>
      <w:r w:rsidRPr="00990012">
        <w:rPr>
          <w:rStyle w:val="StyleUnderline"/>
        </w:rPr>
        <w:t>Utilitarianism</w:t>
      </w:r>
      <w:r w:rsidRPr="002A6CDD">
        <w:rPr>
          <w:rStyle w:val="StyleUnderline"/>
        </w:rPr>
        <w:t xml:space="preserve"> was criticised for being demanding in requiring impartiality, but longtermism </w:t>
      </w:r>
      <w:r w:rsidRPr="002A6CDD">
        <w:rPr>
          <w:rStyle w:val="Emphasis"/>
        </w:rPr>
        <w:t>takes those demands and puts them on steroids</w:t>
      </w:r>
      <w:r w:rsidRPr="002A6CDD">
        <w:rPr>
          <w:rStyle w:val="StyleUnderline"/>
        </w:rPr>
        <w:t>. The idea</w:t>
      </w:r>
      <w:r w:rsidRPr="002A6CDD">
        <w:rPr>
          <w:sz w:val="16"/>
        </w:rPr>
        <w:t xml:space="preserve"> that </w:t>
      </w:r>
      <w:r w:rsidRPr="002A6CDD">
        <w:rPr>
          <w:rStyle w:val="StyleUnderline"/>
        </w:rPr>
        <w:t>we can</w:t>
      </w:r>
      <w:r w:rsidRPr="002A6CDD">
        <w:rPr>
          <w:sz w:val="16"/>
        </w:rPr>
        <w:t xml:space="preserve"> even </w:t>
      </w:r>
      <w:r w:rsidRPr="002A6CDD">
        <w:rPr>
          <w:rStyle w:val="StyleUnderline"/>
        </w:rPr>
        <w:t xml:space="preserve">be morally concerned about what is a million years away, yet again obliged to do something about it, is </w:t>
      </w:r>
      <w:r w:rsidRPr="002A6CDD">
        <w:rPr>
          <w:rStyle w:val="Emphasis"/>
        </w:rPr>
        <w:t>utter folly</w:t>
      </w:r>
      <w:r w:rsidRPr="002A6CDD">
        <w:rPr>
          <w:sz w:val="16"/>
        </w:rPr>
        <w:t>. And, of course, Immanuel Kant tells us that “ought implies can” (1781, 548). The idea of longtermism is itself absurd, so it is not a surprise after all that MacAskill is incapable of justifying it.</w:t>
      </w:r>
    </w:p>
    <w:p w14:paraId="30A59C56" w14:textId="092F3519" w:rsidR="00FF1D52" w:rsidRPr="00541D97" w:rsidRDefault="00FF1D52" w:rsidP="00FF1D52">
      <w:pPr>
        <w:pStyle w:val="Heading2"/>
      </w:pPr>
      <w:r>
        <w:t>Russia Bad</w:t>
      </w:r>
    </w:p>
    <w:p w14:paraId="6B22F30C" w14:textId="0F70D0AE" w:rsidR="00FC5043" w:rsidRDefault="00FC5043" w:rsidP="00FC5043">
      <w:pPr>
        <w:pStyle w:val="Heading3"/>
      </w:pPr>
      <w:r>
        <w:t>Russia Bad---2NC</w:t>
      </w:r>
    </w:p>
    <w:p w14:paraId="558A6FAA" w14:textId="32A1E668" w:rsidR="00FC5043" w:rsidRDefault="00FC5043" w:rsidP="00FC5043">
      <w:pPr>
        <w:pStyle w:val="Heading4"/>
      </w:pPr>
      <w:r>
        <w:t>Russia is irredeemable---they never came to terms with the violence of Stalin</w:t>
      </w:r>
      <w:r w:rsidR="0040665B">
        <w:t xml:space="preserve">, and failing to understand this dooms the aff. </w:t>
      </w:r>
    </w:p>
    <w:p w14:paraId="12307D1B" w14:textId="6ADBEEB7" w:rsidR="00354654" w:rsidRPr="00354654" w:rsidRDefault="00354654" w:rsidP="00354654">
      <w:r>
        <w:t xml:space="preserve">Anton </w:t>
      </w:r>
      <w:r w:rsidRPr="00354654">
        <w:rPr>
          <w:rStyle w:val="Style13ptBold"/>
        </w:rPr>
        <w:t>Leist &amp;</w:t>
      </w:r>
      <w:r>
        <w:t xml:space="preserve"> Rolf </w:t>
      </w:r>
      <w:r w:rsidRPr="00354654">
        <w:rPr>
          <w:rStyle w:val="Style13ptBold"/>
        </w:rPr>
        <w:t>Zimmermann 24</w:t>
      </w:r>
      <w:r>
        <w:t xml:space="preserve">, Professor of Philosophy at the University of Zürich, Ph.D. from the University of Frankfurt; Professor of Philosophy at the University of Konstanz, “Introductory Essay Still in the Face of War: On Framing Political Realities Anew,” in </w:t>
      </w:r>
      <w:r w:rsidRPr="00354654">
        <w:rPr>
          <w:i/>
          <w:iCs/>
        </w:rPr>
        <w:t>After the War? How the Ukraine War Challenges Political Theories</w:t>
      </w:r>
      <w:r>
        <w:t>, pp. 1-54, De Gruyter Brill, 2024, accessed 07-15-2025, https://doi.org/10.1515/9783111183343-001, DG</w:t>
      </w:r>
    </w:p>
    <w:p w14:paraId="0C57F38B" w14:textId="23E0C33E" w:rsidR="00FC5043" w:rsidRPr="0040665B" w:rsidRDefault="00FC5043" w:rsidP="00FC5043">
      <w:pPr>
        <w:rPr>
          <w:sz w:val="16"/>
        </w:rPr>
      </w:pPr>
      <w:r w:rsidRPr="0040665B">
        <w:rPr>
          <w:sz w:val="16"/>
        </w:rPr>
        <w:t xml:space="preserve">The recent work of Sergei Medvedev is a qualified source for disclosing dimensions of violence in politics and culture under Putin. Medvedev speaks not only as a scientific researcher but also as an eyewitness who published his book The Return of the Russian Leviathan shortly ahead of the current war (2020 in English; 2017 in Russian). The book describes and analyses phenomena of violence on various levels. For Medvedev, </w:t>
      </w:r>
      <w:r w:rsidRPr="00354654">
        <w:rPr>
          <w:rStyle w:val="StyleUnderline"/>
        </w:rPr>
        <w:t>the annexation of Crimea in 2014 means</w:t>
      </w:r>
      <w:r w:rsidRPr="0040665B">
        <w:rPr>
          <w:sz w:val="16"/>
        </w:rPr>
        <w:t xml:space="preserve"> that </w:t>
      </w:r>
      <w:r w:rsidRPr="00354654">
        <w:rPr>
          <w:rStyle w:val="StyleUnderline"/>
        </w:rPr>
        <w:t>Russia’s internal orientation in favour of traditional values</w:t>
      </w:r>
      <w:r w:rsidRPr="0040665B">
        <w:rPr>
          <w:sz w:val="16"/>
        </w:rPr>
        <w:t xml:space="preserve"> — in Putin’s words, in favour of ‘spiritual bonds’ –</w:t>
      </w:r>
      <w:r w:rsidRPr="00354654">
        <w:rPr>
          <w:rStyle w:val="StyleUnderline"/>
        </w:rPr>
        <w:t>has</w:t>
      </w:r>
      <w:r w:rsidRPr="0040665B">
        <w:rPr>
          <w:sz w:val="16"/>
        </w:rPr>
        <w:t xml:space="preserve"> now </w:t>
      </w:r>
      <w:r w:rsidRPr="00354654">
        <w:rPr>
          <w:rStyle w:val="StyleUnderline"/>
        </w:rPr>
        <w:t>turned outwards</w:t>
      </w:r>
      <w:r w:rsidRPr="0040665B">
        <w:rPr>
          <w:sz w:val="16"/>
        </w:rPr>
        <w:t xml:space="preserve"> and </w:t>
      </w:r>
      <w:r w:rsidRPr="00354654">
        <w:rPr>
          <w:rStyle w:val="StyleUnderline"/>
        </w:rPr>
        <w:t xml:space="preserve">a </w:t>
      </w:r>
      <w:r w:rsidRPr="00354654">
        <w:rPr>
          <w:rStyle w:val="Emphasis"/>
        </w:rPr>
        <w:t>new era of international conflict has been opened</w:t>
      </w:r>
      <w:r w:rsidRPr="0040665B">
        <w:rPr>
          <w:sz w:val="16"/>
        </w:rPr>
        <w:t>. Speaking for numerous observers, he notes:</w:t>
      </w:r>
    </w:p>
    <w:p w14:paraId="1D20D3D0" w14:textId="77777777" w:rsidR="00FC5043" w:rsidRPr="0040665B" w:rsidRDefault="00FC5043" w:rsidP="00354654">
      <w:pPr>
        <w:ind w:left="720"/>
        <w:rPr>
          <w:sz w:val="16"/>
        </w:rPr>
      </w:pPr>
      <w:r w:rsidRPr="00354654">
        <w:rPr>
          <w:rStyle w:val="StyleUnderline"/>
        </w:rPr>
        <w:t>For too long, we ignored the revanchist rhetoric of</w:t>
      </w:r>
      <w:r w:rsidRPr="0040665B">
        <w:rPr>
          <w:sz w:val="16"/>
        </w:rPr>
        <w:t xml:space="preserve"> ‛</w:t>
      </w:r>
      <w:r w:rsidRPr="00354654">
        <w:rPr>
          <w:rStyle w:val="StyleUnderline"/>
        </w:rPr>
        <w:t>the Russian world</w:t>
      </w:r>
      <w:r w:rsidRPr="0040665B">
        <w:rPr>
          <w:sz w:val="16"/>
        </w:rPr>
        <w:t xml:space="preserve">’; and now that world has come to us in armored personnel carriers. (Medvedev 2020, 14). </w:t>
      </w:r>
    </w:p>
    <w:p w14:paraId="0B654973" w14:textId="76C921C1" w:rsidR="00FC5043" w:rsidRPr="0040665B" w:rsidRDefault="00FC5043" w:rsidP="00354654">
      <w:pPr>
        <w:rPr>
          <w:sz w:val="16"/>
        </w:rPr>
      </w:pPr>
      <w:r w:rsidRPr="0040665B">
        <w:rPr>
          <w:sz w:val="16"/>
        </w:rPr>
        <w:t xml:space="preserve">Meeting the Russian world under Putin, however, does not only entail look at a politics of new risk, heroism, and missionary traits. At the same time, </w:t>
      </w:r>
      <w:r w:rsidRPr="00354654">
        <w:rPr>
          <w:rStyle w:val="StyleUnderline"/>
        </w:rPr>
        <w:t>we have to recognize the relevance of violence throughout Putin’s world. In</w:t>
      </w:r>
      <w:r w:rsidRPr="0040665B">
        <w:rPr>
          <w:sz w:val="16"/>
        </w:rPr>
        <w:t xml:space="preserve"> the course of the war in </w:t>
      </w:r>
      <w:r w:rsidRPr="00354654">
        <w:rPr>
          <w:rStyle w:val="StyleUnderline"/>
        </w:rPr>
        <w:t>Donbas</w:t>
      </w:r>
      <w:r w:rsidRPr="0040665B">
        <w:rPr>
          <w:sz w:val="16"/>
        </w:rPr>
        <w:t xml:space="preserve">, Medvedev emphasises under the heading ‛Jihad in Donetsk’ the analogy to fundamentalist movements in the Middle East in order to unmask </w:t>
      </w:r>
      <w:r w:rsidRPr="00354654">
        <w:rPr>
          <w:rStyle w:val="StyleUnderline"/>
        </w:rPr>
        <w:t>the anti-Western, anti-globalist creed</w:t>
      </w:r>
      <w:r w:rsidRPr="0040665B">
        <w:rPr>
          <w:sz w:val="16"/>
        </w:rPr>
        <w:t xml:space="preserve"> of the leaders of the so-called Peoples Republics of Lugansk and Donetsk as the mentality of a bandit state. As a result, a social and humanitarian disaster </w:t>
      </w:r>
      <w:r w:rsidRPr="00354654">
        <w:rPr>
          <w:rStyle w:val="StyleUnderline"/>
        </w:rPr>
        <w:t>is unfolding under Russia’s protection</w:t>
      </w:r>
      <w:r w:rsidRPr="0040665B">
        <w:rPr>
          <w:sz w:val="16"/>
        </w:rPr>
        <w:t xml:space="preserve"> in the Donbas “and </w:t>
      </w:r>
      <w:r w:rsidRPr="00354654">
        <w:rPr>
          <w:rStyle w:val="Emphasis"/>
        </w:rPr>
        <w:t>violence is becoming a way of life</w:t>
      </w:r>
      <w:r w:rsidRPr="0040665B">
        <w:rPr>
          <w:sz w:val="16"/>
        </w:rPr>
        <w:t>” (24).</w:t>
      </w:r>
    </w:p>
    <w:p w14:paraId="5663FDC1" w14:textId="1A2E2E1E" w:rsidR="00FC5043" w:rsidRPr="0040665B" w:rsidRDefault="00FC5043" w:rsidP="00354654">
      <w:pPr>
        <w:rPr>
          <w:sz w:val="16"/>
        </w:rPr>
      </w:pPr>
      <w:r w:rsidRPr="0040665B">
        <w:rPr>
          <w:sz w:val="16"/>
        </w:rPr>
        <w:t xml:space="preserve">Besides the problem of violence in Donbas, Medvedev introduces the perspective of discussing the Russian way of life as a way of life full of violence in a broader sense. Oriented towards the development of Russia from 2012 to 2018, Medvedev extends his diagnosis of the Putin regime and its military aggressions (‘war for space’) to several subjects interwoven with violence: the war of symbols, the war for the body, the war for memory (parts II, III, IV). Thus, </w:t>
      </w:r>
      <w:r w:rsidRPr="00354654">
        <w:rPr>
          <w:rStyle w:val="StyleUnderline"/>
        </w:rPr>
        <w:t xml:space="preserve">we are shown the picture of a </w:t>
      </w:r>
      <w:r w:rsidRPr="00354654">
        <w:rPr>
          <w:rStyle w:val="Emphasis"/>
        </w:rPr>
        <w:t>radicalised society</w:t>
      </w:r>
      <w:r w:rsidRPr="00354654">
        <w:rPr>
          <w:rStyle w:val="StyleUnderline"/>
        </w:rPr>
        <w:t xml:space="preserve"> where the degree of violence is growing</w:t>
      </w:r>
      <w:r w:rsidRPr="0040665B">
        <w:rPr>
          <w:sz w:val="16"/>
        </w:rPr>
        <w:t>. As to the symbols, the parade on Victory Day, 9th May, celebrates “a continual liturgy of ‛the Great Victory’”, and the military forces mobilised against Ukraine continue the victory parade (77).</w:t>
      </w:r>
    </w:p>
    <w:p w14:paraId="7720CF7B" w14:textId="5002E82A" w:rsidR="00FC5043" w:rsidRPr="0040665B" w:rsidRDefault="00FC5043" w:rsidP="00354654">
      <w:pPr>
        <w:rPr>
          <w:sz w:val="16"/>
        </w:rPr>
      </w:pPr>
      <w:r w:rsidRPr="0040665B">
        <w:rPr>
          <w:sz w:val="16"/>
        </w:rPr>
        <w:t xml:space="preserve">The </w:t>
      </w:r>
      <w:r w:rsidRPr="00354654">
        <w:rPr>
          <w:rStyle w:val="StyleUnderline"/>
        </w:rPr>
        <w:t>militarisation of the nation refers to</w:t>
      </w:r>
      <w:r w:rsidRPr="0040665B">
        <w:rPr>
          <w:sz w:val="16"/>
        </w:rPr>
        <w:t xml:space="preserve"> “</w:t>
      </w:r>
      <w:r w:rsidRPr="00354654">
        <w:rPr>
          <w:rStyle w:val="StyleUnderline"/>
        </w:rPr>
        <w:t xml:space="preserve">a </w:t>
      </w:r>
      <w:r w:rsidRPr="00354654">
        <w:rPr>
          <w:rStyle w:val="Emphasis"/>
        </w:rPr>
        <w:t>phantom pain after the collapse of the USSR</w:t>
      </w:r>
      <w:r w:rsidRPr="0040665B">
        <w:rPr>
          <w:sz w:val="16"/>
        </w:rPr>
        <w:t xml:space="preserve">” </w:t>
      </w:r>
      <w:r w:rsidRPr="00354654">
        <w:rPr>
          <w:rStyle w:val="StyleUnderline"/>
        </w:rPr>
        <w:t>alluded to in Putin’s</w:t>
      </w:r>
      <w:r w:rsidRPr="0040665B">
        <w:rPr>
          <w:sz w:val="16"/>
        </w:rPr>
        <w:t xml:space="preserve"> now well-known </w:t>
      </w:r>
      <w:r w:rsidRPr="00354654">
        <w:rPr>
          <w:rStyle w:val="StyleUnderline"/>
        </w:rPr>
        <w:t>remark of</w:t>
      </w:r>
      <w:r w:rsidRPr="0040665B">
        <w:rPr>
          <w:sz w:val="16"/>
        </w:rPr>
        <w:t xml:space="preserve"> “</w:t>
      </w:r>
      <w:r w:rsidRPr="00354654">
        <w:rPr>
          <w:rStyle w:val="StyleUnderline"/>
        </w:rPr>
        <w:t>the greatest geopolitical catastrophe of the twentieth century</w:t>
      </w:r>
      <w:r w:rsidRPr="0040665B">
        <w:rPr>
          <w:sz w:val="16"/>
        </w:rPr>
        <w:t xml:space="preserve">” (95). This somewhat panicked attitude towards the threat of further loss of importance seems to stem from unsolved problems concerning Russian identity. </w:t>
      </w:r>
      <w:r w:rsidRPr="00354654">
        <w:rPr>
          <w:rStyle w:val="StyleUnderline"/>
        </w:rPr>
        <w:t>One issue is the ambivalence of Russia’s self-image vacillating between seeing itself as a country for Russians and</w:t>
      </w:r>
      <w:r w:rsidRPr="0040665B">
        <w:rPr>
          <w:sz w:val="16"/>
        </w:rPr>
        <w:t xml:space="preserve"> seeing itself as </w:t>
      </w:r>
      <w:r w:rsidRPr="00354654">
        <w:rPr>
          <w:rStyle w:val="StyleUnderline"/>
        </w:rPr>
        <w:t>a multi-national empire</w:t>
      </w:r>
      <w:r w:rsidRPr="0040665B">
        <w:rPr>
          <w:sz w:val="16"/>
        </w:rPr>
        <w:t xml:space="preserve"> (cf. 1.3 above). </w:t>
      </w:r>
      <w:r w:rsidRPr="00354654">
        <w:rPr>
          <w:rStyle w:val="StyleUnderline"/>
        </w:rPr>
        <w:t>Another</w:t>
      </w:r>
      <w:r w:rsidRPr="0040665B">
        <w:rPr>
          <w:sz w:val="16"/>
        </w:rPr>
        <w:t xml:space="preserve"> running thread </w:t>
      </w:r>
      <w:r w:rsidRPr="00354654">
        <w:rPr>
          <w:rStyle w:val="StyleUnderline"/>
        </w:rPr>
        <w:t xml:space="preserve">relates to the long-term perspective for the country </w:t>
      </w:r>
      <w:r w:rsidRPr="00354654">
        <w:rPr>
          <w:rStyle w:val="Emphasis"/>
        </w:rPr>
        <w:t>blocked by the authoritarian model Putin stands for</w:t>
      </w:r>
      <w:r w:rsidRPr="0040665B">
        <w:rPr>
          <w:sz w:val="16"/>
        </w:rPr>
        <w:t>. Putinism, with its propensity for militant symbols in the context of its brute power politics, can be interpreted in light of Carl Schmitt’s conception of sovereignty.</w:t>
      </w:r>
    </w:p>
    <w:p w14:paraId="75C339A6" w14:textId="6336FFC5" w:rsidR="00FC5043" w:rsidRPr="0040665B" w:rsidRDefault="00FC5043" w:rsidP="00354654">
      <w:pPr>
        <w:rPr>
          <w:sz w:val="16"/>
        </w:rPr>
      </w:pPr>
      <w:r w:rsidRPr="0040665B">
        <w:rPr>
          <w:sz w:val="16"/>
        </w:rPr>
        <w:t xml:space="preserve">For his political account, Medvedev refers to </w:t>
      </w:r>
      <w:r w:rsidRPr="00B44F70">
        <w:rPr>
          <w:rStyle w:val="StyleUnderline"/>
        </w:rPr>
        <w:t>Schmitt</w:t>
      </w:r>
      <w:r w:rsidRPr="0040665B">
        <w:rPr>
          <w:sz w:val="16"/>
        </w:rPr>
        <w:t xml:space="preserve">, who famously </w:t>
      </w:r>
      <w:r w:rsidRPr="00B44F70">
        <w:rPr>
          <w:rStyle w:val="StyleUnderline"/>
        </w:rPr>
        <w:t>framed sovereignty as the ability to step outside the boundaries of legalism and abstract law to declare a state of emergency. He draws parallels with Putin’s exemplary decisions over</w:t>
      </w:r>
      <w:r w:rsidRPr="0040665B">
        <w:rPr>
          <w:sz w:val="16"/>
        </w:rPr>
        <w:t xml:space="preserve"> the last years: </w:t>
      </w:r>
      <w:r w:rsidRPr="00B44F70">
        <w:rPr>
          <w:rStyle w:val="StyleUnderline"/>
        </w:rPr>
        <w:t>the repeal of the constitutional moratorium on two</w:t>
      </w:r>
      <w:r w:rsidRPr="0040665B">
        <w:rPr>
          <w:sz w:val="16"/>
        </w:rPr>
        <w:t xml:space="preserve"> presidential </w:t>
      </w:r>
      <w:r w:rsidRPr="00B44F70">
        <w:rPr>
          <w:rStyle w:val="StyleUnderline"/>
        </w:rPr>
        <w:t>terms; the severe repression in 2012 of protestors against election fraud and Putin’s</w:t>
      </w:r>
      <w:r w:rsidRPr="0040665B">
        <w:rPr>
          <w:sz w:val="16"/>
        </w:rPr>
        <w:t xml:space="preserve"> presidential </w:t>
      </w:r>
      <w:r w:rsidRPr="00B44F70">
        <w:rPr>
          <w:rStyle w:val="StyleUnderline"/>
        </w:rPr>
        <w:t>inauguration</w:t>
      </w:r>
      <w:r w:rsidRPr="0040665B">
        <w:rPr>
          <w:sz w:val="16"/>
        </w:rPr>
        <w:t xml:space="preserve"> on Bolotnaya Square in Moscow; </w:t>
      </w:r>
      <w:r w:rsidRPr="00B44F70">
        <w:rPr>
          <w:rStyle w:val="StyleUnderline"/>
        </w:rPr>
        <w:t>the prison sentence inflicted on</w:t>
      </w:r>
      <w:r w:rsidRPr="0040665B">
        <w:rPr>
          <w:sz w:val="16"/>
        </w:rPr>
        <w:t xml:space="preserve"> members of the band </w:t>
      </w:r>
      <w:r w:rsidRPr="00B44F70">
        <w:rPr>
          <w:rStyle w:val="StyleUnderline"/>
        </w:rPr>
        <w:t>Pussy Riot in 2012. These</w:t>
      </w:r>
      <w:r w:rsidRPr="0040665B">
        <w:rPr>
          <w:sz w:val="16"/>
        </w:rPr>
        <w:t xml:space="preserve"> actions </w:t>
      </w:r>
      <w:r w:rsidRPr="00B44F70">
        <w:rPr>
          <w:rStyle w:val="StyleUnderline"/>
        </w:rPr>
        <w:t>are in line with the violation of accepted norms in the interest of the symbolic assertion of sovereignty and with the</w:t>
      </w:r>
      <w:r w:rsidRPr="0040665B">
        <w:rPr>
          <w:sz w:val="16"/>
        </w:rPr>
        <w:t xml:space="preserve"> ‘</w:t>
      </w:r>
      <w:r w:rsidRPr="00B44F70">
        <w:rPr>
          <w:rStyle w:val="StyleUnderline"/>
        </w:rPr>
        <w:t>state of emergency</w:t>
      </w:r>
      <w:r w:rsidRPr="0040665B">
        <w:rPr>
          <w:sz w:val="16"/>
        </w:rPr>
        <w:t xml:space="preserve">’. In Medvedev’s view, the annexation of Crimea and subsequent warfare continues the authoritarian drift of the Russian state seen in the years leading up to it. This time, though, </w:t>
      </w:r>
      <w:r w:rsidRPr="00B44F70">
        <w:rPr>
          <w:rStyle w:val="StyleUnderline"/>
        </w:rPr>
        <w:t xml:space="preserve">the Russian state </w:t>
      </w:r>
      <w:r w:rsidRPr="00B44F70">
        <w:rPr>
          <w:rStyle w:val="Emphasis"/>
        </w:rPr>
        <w:t>declares the state of emergency in name of the Russian people against i</w:t>
      </w:r>
      <w:r w:rsidRPr="00B44F70">
        <w:rPr>
          <w:rStyle w:val="StyleUnderline"/>
        </w:rPr>
        <w:t xml:space="preserve">nternational </w:t>
      </w:r>
      <w:r w:rsidRPr="00B44F70">
        <w:rPr>
          <w:rStyle w:val="Emphasis"/>
        </w:rPr>
        <w:t>law</w:t>
      </w:r>
      <w:r w:rsidRPr="0040665B">
        <w:rPr>
          <w:sz w:val="16"/>
        </w:rPr>
        <w:t>. 41</w:t>
      </w:r>
    </w:p>
    <w:p w14:paraId="69E572FE" w14:textId="658E7DC4" w:rsidR="00FC5043" w:rsidRPr="0040665B" w:rsidRDefault="00FC5043" w:rsidP="00FC5043">
      <w:pPr>
        <w:rPr>
          <w:sz w:val="16"/>
        </w:rPr>
      </w:pPr>
      <w:r w:rsidRPr="0040665B">
        <w:rPr>
          <w:sz w:val="16"/>
        </w:rPr>
        <w:t xml:space="preserve">Medvedev also expands the Schmittian theory to shed light on a typical Russian sociocultural practice. He refers to the virile attitude to present oneself as a “real lad” (patsan), able to put down or even humiliate a possible enemy. </w:t>
      </w:r>
      <w:r w:rsidRPr="0040665B">
        <w:rPr>
          <w:rStyle w:val="StyleUnderline"/>
        </w:rPr>
        <w:t xml:space="preserve">The gesture of showing no sign of weakness is in conjunction with the </w:t>
      </w:r>
      <w:r w:rsidRPr="0040665B">
        <w:rPr>
          <w:rStyle w:val="Emphasis"/>
        </w:rPr>
        <w:t>willingness to break the law</w:t>
      </w:r>
      <w:r w:rsidRPr="0040665B">
        <w:rPr>
          <w:sz w:val="16"/>
        </w:rPr>
        <w:t xml:space="preserve">, and it marks out a real man from a mere “nerd (‘ordinary man’)”. </w:t>
      </w:r>
      <w:r w:rsidRPr="0040665B">
        <w:rPr>
          <w:rStyle w:val="StyleUnderline"/>
        </w:rPr>
        <w:t>Putin’s</w:t>
      </w:r>
      <w:r w:rsidRPr="0040665B">
        <w:rPr>
          <w:sz w:val="16"/>
        </w:rPr>
        <w:t xml:space="preserve"> own </w:t>
      </w:r>
      <w:r w:rsidRPr="0040665B">
        <w:rPr>
          <w:rStyle w:val="StyleUnderline"/>
        </w:rPr>
        <w:t>past</w:t>
      </w:r>
      <w:r w:rsidRPr="0040665B">
        <w:rPr>
          <w:sz w:val="16"/>
        </w:rPr>
        <w:t xml:space="preserve"> in St. Petersburg </w:t>
      </w:r>
      <w:r w:rsidRPr="0040665B">
        <w:rPr>
          <w:rStyle w:val="StyleUnderline"/>
        </w:rPr>
        <w:t xml:space="preserve">resembles such a disposition and fits the image of a </w:t>
      </w:r>
      <w:r w:rsidRPr="0040665B">
        <w:rPr>
          <w:rStyle w:val="Emphasis"/>
        </w:rPr>
        <w:t>typical Russian disdain for rules and norms</w:t>
      </w:r>
      <w:r w:rsidRPr="0040665B">
        <w:rPr>
          <w:sz w:val="16"/>
        </w:rPr>
        <w:t xml:space="preserve">: “In this way </w:t>
      </w:r>
      <w:r w:rsidRPr="0040665B">
        <w:rPr>
          <w:rStyle w:val="StyleUnderline"/>
        </w:rPr>
        <w:t>the logic of the backstreet bandit becomes the logic of Schmitt’s sovereign</w:t>
      </w:r>
      <w:r w:rsidRPr="0040665B">
        <w:rPr>
          <w:sz w:val="16"/>
        </w:rPr>
        <w:t xml:space="preserve"> and the ‘code’ of the criminal underworld which formulates contemporary Russian politics.” (107)</w:t>
      </w:r>
    </w:p>
    <w:p w14:paraId="0569316C" w14:textId="7E04EACA" w:rsidR="00FC5043" w:rsidRPr="0040665B" w:rsidRDefault="00FC5043" w:rsidP="00FC5043">
      <w:pPr>
        <w:rPr>
          <w:sz w:val="16"/>
        </w:rPr>
      </w:pPr>
      <w:r w:rsidRPr="0040665B">
        <w:rPr>
          <w:rStyle w:val="StyleUnderline"/>
        </w:rPr>
        <w:t>This</w:t>
      </w:r>
      <w:r w:rsidRPr="0040665B">
        <w:rPr>
          <w:sz w:val="16"/>
        </w:rPr>
        <w:t xml:space="preserve"> sociocultural diagnosis </w:t>
      </w:r>
      <w:r w:rsidRPr="0040665B">
        <w:rPr>
          <w:rStyle w:val="StyleUnderline"/>
        </w:rPr>
        <w:t>corresponds with further dimensions of violence under the heading of a</w:t>
      </w:r>
      <w:r w:rsidRPr="0040665B">
        <w:rPr>
          <w:sz w:val="16"/>
        </w:rPr>
        <w:t xml:space="preserve"> “</w:t>
      </w:r>
      <w:r w:rsidRPr="0040665B">
        <w:rPr>
          <w:rStyle w:val="Emphasis"/>
        </w:rPr>
        <w:t>war for the body</w:t>
      </w:r>
      <w:r w:rsidRPr="0040665B">
        <w:rPr>
          <w:sz w:val="16"/>
        </w:rPr>
        <w:t xml:space="preserve">”. A few indications will suffice here: a </w:t>
      </w:r>
      <w:r w:rsidRPr="0040665B">
        <w:rPr>
          <w:rStyle w:val="StyleUnderline"/>
        </w:rPr>
        <w:t>demographic policy</w:t>
      </w:r>
      <w:r w:rsidRPr="0040665B">
        <w:rPr>
          <w:sz w:val="16"/>
        </w:rPr>
        <w:t xml:space="preserve"> is aimed at </w:t>
      </w:r>
      <w:r w:rsidRPr="0040665B">
        <w:rPr>
          <w:rStyle w:val="StyleUnderline"/>
        </w:rPr>
        <w:t>pushing up the Russian birth rate</w:t>
      </w:r>
      <w:r w:rsidRPr="0040665B">
        <w:rPr>
          <w:sz w:val="16"/>
        </w:rPr>
        <w:t xml:space="preserve"> (120) </w:t>
      </w:r>
      <w:r w:rsidRPr="0040665B">
        <w:rPr>
          <w:rStyle w:val="StyleUnderline"/>
        </w:rPr>
        <w:t>in accordance with an ideal of a normal family</w:t>
      </w:r>
      <w:r w:rsidRPr="0040665B">
        <w:rPr>
          <w:sz w:val="16"/>
        </w:rPr>
        <w:t xml:space="preserve">, specifically a patriarchal family with four children (136); </w:t>
      </w:r>
      <w:r w:rsidRPr="0040665B">
        <w:rPr>
          <w:rStyle w:val="StyleUnderline"/>
        </w:rPr>
        <w:t>the</w:t>
      </w:r>
      <w:r w:rsidRPr="0040665B">
        <w:rPr>
          <w:sz w:val="16"/>
        </w:rPr>
        <w:t xml:space="preserve"> Duma </w:t>
      </w:r>
      <w:r w:rsidRPr="0040665B">
        <w:rPr>
          <w:rStyle w:val="StyleUnderline"/>
        </w:rPr>
        <w:t>proposed banning advertisements for condoms</w:t>
      </w:r>
      <w:r w:rsidRPr="0040665B">
        <w:rPr>
          <w:sz w:val="16"/>
        </w:rPr>
        <w:t xml:space="preserve"> outside specialised publications (128); </w:t>
      </w:r>
      <w:r w:rsidRPr="0040665B">
        <w:rPr>
          <w:rStyle w:val="StyleUnderline"/>
        </w:rPr>
        <w:t>homosexuality is banned</w:t>
      </w:r>
      <w:r w:rsidRPr="0040665B">
        <w:rPr>
          <w:sz w:val="16"/>
        </w:rPr>
        <w:t xml:space="preserve">, and </w:t>
      </w:r>
      <w:r w:rsidRPr="0040665B">
        <w:rPr>
          <w:rStyle w:val="Emphasis"/>
        </w:rPr>
        <w:t>homophobia becomes the cultural code for anti-Western and anti-globalist beliefs, a biopolitical creed with fascist analogies</w:t>
      </w:r>
      <w:r w:rsidRPr="0040665B">
        <w:rPr>
          <w:sz w:val="16"/>
        </w:rPr>
        <w:t xml:space="preserve"> (136). </w:t>
      </w:r>
      <w:r w:rsidRPr="0040665B">
        <w:rPr>
          <w:rStyle w:val="StyleUnderline"/>
        </w:rPr>
        <w:t>What is even more ubiquitous</w:t>
      </w:r>
      <w:r w:rsidRPr="0040665B">
        <w:rPr>
          <w:sz w:val="16"/>
        </w:rPr>
        <w:t xml:space="preserve">, however, </w:t>
      </w:r>
      <w:r w:rsidRPr="0040665B">
        <w:rPr>
          <w:rStyle w:val="StyleUnderline"/>
        </w:rPr>
        <w:t>is the scandalous intensity of violence against women</w:t>
      </w:r>
      <w:r w:rsidRPr="0040665B">
        <w:rPr>
          <w:sz w:val="16"/>
        </w:rPr>
        <w:t xml:space="preserve"> which became a public issue in 2016 when thousands of women shared their memories of violence they had suffered, e.g., rape, beatings, and more. As with humiliation and discrimination in the army, these violent practices take place </w:t>
      </w:r>
      <w:r w:rsidRPr="0040665B">
        <w:rPr>
          <w:rStyle w:val="StyleUnderline"/>
        </w:rPr>
        <w:t>under the ruling patriarchal norm</w:t>
      </w:r>
      <w:r w:rsidRPr="0040665B">
        <w:rPr>
          <w:sz w:val="16"/>
        </w:rPr>
        <w:t>: the strongest lays down the law and sets the hierarchy (141–143).</w:t>
      </w:r>
    </w:p>
    <w:p w14:paraId="4003FD44" w14:textId="3FE799AD" w:rsidR="00FC5043" w:rsidRPr="0040665B" w:rsidRDefault="00FC5043" w:rsidP="00FC5043">
      <w:pPr>
        <w:rPr>
          <w:sz w:val="12"/>
          <w:szCs w:val="12"/>
        </w:rPr>
      </w:pPr>
      <w:r w:rsidRPr="0040665B">
        <w:rPr>
          <w:sz w:val="12"/>
          <w:szCs w:val="12"/>
        </w:rPr>
        <w:t>Medvedev sees the same code of the rule of the strongest, the unspoken agreement based on violence and science, operating in politics. Thus, politics and civil culture go hand in hand: The supposed ‘natural right’ of man over woman is paralleled by the right of the state over the citizens, reaching down to their body. Authorities are free to falsify the results of elections, the police have no qualms about beating and torturing suspects, the courts boldly mete out unjust sentences. Finally, Russia callously moves to annex Crimea (143).</w:t>
      </w:r>
    </w:p>
    <w:p w14:paraId="07DAD2B8" w14:textId="4D113675" w:rsidR="00FC5043" w:rsidRPr="0040665B" w:rsidRDefault="00FC5043" w:rsidP="00FC5043">
      <w:pPr>
        <w:rPr>
          <w:sz w:val="16"/>
        </w:rPr>
      </w:pPr>
      <w:r w:rsidRPr="0040665B">
        <w:rPr>
          <w:sz w:val="16"/>
        </w:rPr>
        <w:t xml:space="preserve">In arguing for a ‘de-automatization of violence’ by publicly announcing pain and suppression as in the case of women who claimed their rights, Medvedev leads us </w:t>
      </w:r>
      <w:r w:rsidRPr="0040665B">
        <w:rPr>
          <w:rStyle w:val="StyleUnderline"/>
        </w:rPr>
        <w:t xml:space="preserve">to a grave problem which remains unsolved in Russia: </w:t>
      </w:r>
      <w:r w:rsidRPr="0040665B">
        <w:rPr>
          <w:rStyle w:val="Emphasis"/>
        </w:rPr>
        <w:t>the inability</w:t>
      </w:r>
      <w:r w:rsidRPr="0040665B">
        <w:rPr>
          <w:sz w:val="16"/>
        </w:rPr>
        <w:t xml:space="preserve"> “</w:t>
      </w:r>
      <w:r w:rsidRPr="0040665B">
        <w:rPr>
          <w:rStyle w:val="Emphasis"/>
        </w:rPr>
        <w:t>to speak about trauma</w:t>
      </w:r>
      <w:r w:rsidRPr="0040665B">
        <w:rPr>
          <w:sz w:val="16"/>
        </w:rPr>
        <w:t xml:space="preserve"> — </w:t>
      </w:r>
      <w:r w:rsidRPr="0040665B">
        <w:rPr>
          <w:rStyle w:val="StyleUnderline"/>
        </w:rPr>
        <w:t>for example, about the legacy of Stalin’s repression</w:t>
      </w:r>
      <w:r w:rsidRPr="0040665B">
        <w:rPr>
          <w:sz w:val="16"/>
        </w:rPr>
        <w:t xml:space="preserve">” (144). </w:t>
      </w:r>
      <w:r w:rsidRPr="0040665B">
        <w:rPr>
          <w:rStyle w:val="StyleUnderline"/>
        </w:rPr>
        <w:t>This can serve as keyword for the</w:t>
      </w:r>
      <w:r w:rsidRPr="0040665B">
        <w:rPr>
          <w:sz w:val="16"/>
        </w:rPr>
        <w:t xml:space="preserve"> ‘</w:t>
      </w:r>
      <w:r w:rsidRPr="0040665B">
        <w:rPr>
          <w:rStyle w:val="StyleUnderline"/>
        </w:rPr>
        <w:t>war for memory</w:t>
      </w:r>
      <w:r w:rsidRPr="0040665B">
        <w:rPr>
          <w:sz w:val="16"/>
        </w:rPr>
        <w:t xml:space="preserve">’ and its serious political consequences. </w:t>
      </w:r>
      <w:r w:rsidRPr="0040665B">
        <w:rPr>
          <w:rStyle w:val="StyleUnderline"/>
        </w:rPr>
        <w:t xml:space="preserve">The burden of de-Stalinization is crucial for the Russian national consciousness which seems </w:t>
      </w:r>
      <w:r w:rsidRPr="0040665B">
        <w:rPr>
          <w:rStyle w:val="Emphasis"/>
        </w:rPr>
        <w:t>unable to step out of the long shadows of Stalinism</w:t>
      </w:r>
      <w:r w:rsidRPr="0040665B">
        <w:rPr>
          <w:sz w:val="16"/>
        </w:rPr>
        <w:t>. Medvedev combines his diagnosis with an instructive example worth citing in his own words:</w:t>
      </w:r>
    </w:p>
    <w:p w14:paraId="16BFE551" w14:textId="432F62FD" w:rsidR="00FC5043" w:rsidRPr="0040665B" w:rsidRDefault="00FC5043" w:rsidP="00FC5043">
      <w:pPr>
        <w:ind w:left="720"/>
        <w:rPr>
          <w:sz w:val="16"/>
        </w:rPr>
      </w:pPr>
      <w:r w:rsidRPr="0040665B">
        <w:rPr>
          <w:sz w:val="16"/>
        </w:rPr>
        <w:t>At the heart of our national consciousness, a black lacuna has formed, a sucking void, which the majority of people manage to skate around. But then occasionally bones rise to the surface, like on the bank of the Kolpashevo River near the Siberian city of Tomsk, where on 1 May 1979 the river Ob flooded and burst its banks, opening up a mass grave of victims who had been shot in 1937. Thousands well-preserved corpses were washed out; and the local authorities ordered that they be chopped up by the propellers of the river tugs and washed away. (209)42</w:t>
      </w:r>
    </w:p>
    <w:p w14:paraId="64BE6621" w14:textId="0F581000" w:rsidR="00FC5043" w:rsidRPr="0040665B" w:rsidRDefault="00FC5043" w:rsidP="00FC5043">
      <w:pPr>
        <w:rPr>
          <w:sz w:val="16"/>
        </w:rPr>
      </w:pPr>
      <w:r w:rsidRPr="0040665B">
        <w:rPr>
          <w:rStyle w:val="StyleUnderline"/>
        </w:rPr>
        <w:t>The obliviousness of the Russian nation to the traumas of the Stalinist terror may be explained</w:t>
      </w:r>
      <w:r w:rsidRPr="0040665B">
        <w:rPr>
          <w:sz w:val="16"/>
        </w:rPr>
        <w:t xml:space="preserve"> in part </w:t>
      </w:r>
      <w:r w:rsidRPr="0040665B">
        <w:rPr>
          <w:rStyle w:val="StyleUnderline"/>
        </w:rPr>
        <w:t>by the constellation that Stalinism was not ended by a brutal military defeat</w:t>
      </w:r>
      <w:r w:rsidRPr="0040665B">
        <w:rPr>
          <w:sz w:val="16"/>
        </w:rPr>
        <w:t xml:space="preserve"> like Nazism in Germany, </w:t>
      </w:r>
      <w:r w:rsidRPr="0040665B">
        <w:rPr>
          <w:rStyle w:val="StyleUnderline"/>
        </w:rPr>
        <w:t>but was instead associated with a military victory</w:t>
      </w:r>
      <w:r w:rsidRPr="0040665B">
        <w:rPr>
          <w:sz w:val="16"/>
        </w:rPr>
        <w:t xml:space="preserve">, seemingly </w:t>
      </w:r>
      <w:r w:rsidRPr="0040665B">
        <w:rPr>
          <w:rStyle w:val="Emphasis"/>
        </w:rPr>
        <w:t>justifying</w:t>
      </w:r>
      <w:r w:rsidRPr="0040665B">
        <w:rPr>
          <w:sz w:val="16"/>
        </w:rPr>
        <w:t xml:space="preserve"> the </w:t>
      </w:r>
      <w:r w:rsidRPr="0040665B">
        <w:rPr>
          <w:rStyle w:val="Emphasis"/>
        </w:rPr>
        <w:t>acts of repression</w:t>
      </w:r>
      <w:r w:rsidRPr="0040665B">
        <w:rPr>
          <w:sz w:val="16"/>
        </w:rPr>
        <w:t xml:space="preserve"> committed </w:t>
      </w:r>
      <w:r w:rsidRPr="0040665B">
        <w:rPr>
          <w:rStyle w:val="Emphasis"/>
        </w:rPr>
        <w:t>despite their brutality and the social disasters they brought about</w:t>
      </w:r>
      <w:r w:rsidRPr="0040665B">
        <w:rPr>
          <w:sz w:val="16"/>
        </w:rPr>
        <w:t xml:space="preserve">. What is more, </w:t>
      </w:r>
      <w:r w:rsidRPr="0040665B">
        <w:rPr>
          <w:rStyle w:val="StyleUnderline"/>
        </w:rPr>
        <w:t>the regime is guided</w:t>
      </w:r>
      <w:r w:rsidRPr="0040665B">
        <w:rPr>
          <w:sz w:val="16"/>
        </w:rPr>
        <w:t xml:space="preserve"> to this day </w:t>
      </w:r>
      <w:r w:rsidRPr="0040665B">
        <w:rPr>
          <w:rStyle w:val="StyleUnderline"/>
        </w:rPr>
        <w:t>by a philosophy and practice</w:t>
      </w:r>
      <w:r w:rsidRPr="0040665B">
        <w:rPr>
          <w:sz w:val="16"/>
        </w:rPr>
        <w:t xml:space="preserve">, with few changes or modifications, </w:t>
      </w:r>
      <w:r w:rsidRPr="0040665B">
        <w:rPr>
          <w:rStyle w:val="StyleUnderline"/>
        </w:rPr>
        <w:t>of</w:t>
      </w:r>
      <w:r w:rsidRPr="0040665B">
        <w:rPr>
          <w:sz w:val="16"/>
        </w:rPr>
        <w:t xml:space="preserve"> “</w:t>
      </w:r>
      <w:r w:rsidRPr="0040665B">
        <w:rPr>
          <w:rStyle w:val="StyleUnderline"/>
        </w:rPr>
        <w:t>chekism</w:t>
      </w:r>
      <w:r w:rsidRPr="0040665B">
        <w:rPr>
          <w:sz w:val="16"/>
        </w:rPr>
        <w:t xml:space="preserve">”, which is still recognised today (210). This nearly unbroken tradition of chekism, </w:t>
      </w:r>
      <w:r w:rsidRPr="0040665B">
        <w:rPr>
          <w:rStyle w:val="StyleUnderline"/>
        </w:rPr>
        <w:t>alluding to the Bolshevist secret police</w:t>
      </w:r>
      <w:r w:rsidRPr="0040665B">
        <w:rPr>
          <w:sz w:val="16"/>
        </w:rPr>
        <w:t xml:space="preserve"> which subsequently became the KGB, of which Putin was an officer, implies that </w:t>
      </w:r>
      <w:r w:rsidRPr="0040665B">
        <w:rPr>
          <w:rStyle w:val="Emphasis"/>
        </w:rPr>
        <w:t>there are no guarantees that terror will not return</w:t>
      </w:r>
      <w:r w:rsidRPr="0040665B">
        <w:rPr>
          <w:sz w:val="16"/>
        </w:rPr>
        <w:t xml:space="preserve">. 43 </w:t>
      </w:r>
      <w:r w:rsidRPr="0040665B">
        <w:rPr>
          <w:rStyle w:val="StyleUnderline"/>
        </w:rPr>
        <w:t>The tradition of violence distinctive of Stalinism has survived and shapes the national consciousness</w:t>
      </w:r>
      <w:r w:rsidRPr="0040665B">
        <w:rPr>
          <w:sz w:val="16"/>
        </w:rPr>
        <w:t>.</w:t>
      </w:r>
    </w:p>
    <w:p w14:paraId="076E5452" w14:textId="218F3976" w:rsidR="00FC5043" w:rsidRPr="0040665B" w:rsidRDefault="00FC5043" w:rsidP="00FC5043">
      <w:pPr>
        <w:rPr>
          <w:sz w:val="12"/>
          <w:szCs w:val="12"/>
        </w:rPr>
      </w:pPr>
      <w:r w:rsidRPr="0040665B">
        <w:rPr>
          <w:sz w:val="12"/>
          <w:szCs w:val="12"/>
        </w:rPr>
        <w:t>This tradition finds its complement in the tradition of suffering as elaborated in the work of Svetlana Alexievich, who won the Nobel Prize for Literature in 2015. In her documentary prose, she reports the stories of victims of political and social violence under Stalinism. Thus, according to Medvedev, she succeeds in giving the trauma and memory of Russia’s terrifying 20th century a voice. She breaks the “cultural convention of violence by the state and suffering by the people, and the sanctification of the victim” (237). No wonder, therefore, that the work of Alexievich is denounced by mainstream Russian critics. At the same time, her work calls attention to the silent acceptance of violence in the context of suffering. 44 This points to the problem that the identities of the various perpetrators under Stalinism (e.g., firing squads, investigators, denunciators, etc.) were kept secret in the USSR after 1956 in exchange for the rehabilitation of the victims. In light of incriminating evidence, only about hundred people were found guilty in the time of Khrushchev, whereas under Brezhnev and Gorbachev the trials were definitively dismissed (238–239).</w:t>
      </w:r>
    </w:p>
    <w:p w14:paraId="16D36A26" w14:textId="6913DD00" w:rsidR="00FC5043" w:rsidRPr="0040665B" w:rsidRDefault="00FC5043" w:rsidP="00FC5043">
      <w:pPr>
        <w:rPr>
          <w:sz w:val="16"/>
        </w:rPr>
      </w:pPr>
      <w:r w:rsidRPr="0040665B">
        <w:rPr>
          <w:sz w:val="16"/>
        </w:rPr>
        <w:t xml:space="preserve">This result highlights the problem that </w:t>
      </w:r>
      <w:r w:rsidRPr="0040665B">
        <w:rPr>
          <w:rStyle w:val="StyleUnderline"/>
        </w:rPr>
        <w:t>post-Soviet society has failed to come to terms</w:t>
      </w:r>
      <w:r w:rsidRPr="0040665B">
        <w:rPr>
          <w:sz w:val="16"/>
        </w:rPr>
        <w:t xml:space="preserve"> with </w:t>
      </w:r>
      <w:r w:rsidRPr="0040665B">
        <w:rPr>
          <w:rStyle w:val="StyleUnderline"/>
        </w:rPr>
        <w:t xml:space="preserve">a critical assessment of the </w:t>
      </w:r>
      <w:r w:rsidRPr="0040665B">
        <w:rPr>
          <w:rStyle w:val="Emphasis"/>
        </w:rPr>
        <w:t>omnipresent</w:t>
      </w:r>
      <w:r w:rsidRPr="0040665B">
        <w:rPr>
          <w:sz w:val="16"/>
        </w:rPr>
        <w:t xml:space="preserve"> phenomena of </w:t>
      </w:r>
      <w:r w:rsidRPr="0040665B">
        <w:rPr>
          <w:rStyle w:val="Emphasis"/>
        </w:rPr>
        <w:t>violence in the Stalinist past</w:t>
      </w:r>
      <w:r w:rsidRPr="0040665B">
        <w:rPr>
          <w:rStyle w:val="StyleUnderline"/>
        </w:rPr>
        <w:t>. Stalinist violence was not only executed by state agencies and the Bolshevist party but was also rooted in relevant parts of the population</w:t>
      </w:r>
      <w:r w:rsidRPr="0040665B">
        <w:rPr>
          <w:sz w:val="16"/>
        </w:rPr>
        <w:t xml:space="preserve">. In a sense, state violence and violent society should be seen in a complementary way (Gerlach and Werth 2009). </w:t>
      </w:r>
      <w:r w:rsidRPr="0040665B">
        <w:rPr>
          <w:rStyle w:val="StyleUnderline"/>
        </w:rPr>
        <w:t>Going into details of this constellation</w:t>
      </w:r>
      <w:r w:rsidRPr="0040665B">
        <w:rPr>
          <w:sz w:val="16"/>
        </w:rPr>
        <w:t xml:space="preserve"> would mean initiating memory processes in a far more elaborate way, to recollect concrete events and comprehensively reveal the identities of perpetrators and victims, ir</w:t>
      </w:r>
      <w:r w:rsidR="0040665B" w:rsidRPr="0040665B">
        <w:rPr>
          <w:sz w:val="16"/>
        </w:rPr>
        <w:t>r</w:t>
      </w:r>
      <w:r w:rsidRPr="0040665B">
        <w:rPr>
          <w:sz w:val="16"/>
        </w:rPr>
        <w:t xml:space="preserve">espective of taboos. Evidently, such a course of action </w:t>
      </w:r>
      <w:r w:rsidRPr="0040665B">
        <w:rPr>
          <w:rStyle w:val="StyleUnderline"/>
        </w:rPr>
        <w:t xml:space="preserve">could only be successful within a political frame defined by standards of historical responsibility. Instead, Putinism remains </w:t>
      </w:r>
      <w:r w:rsidRPr="0040665B">
        <w:rPr>
          <w:rStyle w:val="Emphasis"/>
        </w:rPr>
        <w:t>firmly within Stalinist traditions</w:t>
      </w:r>
      <w:r w:rsidRPr="0040665B">
        <w:rPr>
          <w:sz w:val="16"/>
        </w:rPr>
        <w:t xml:space="preserve">, which means that </w:t>
      </w:r>
      <w:r w:rsidRPr="0040665B">
        <w:rPr>
          <w:rStyle w:val="StyleUnderline"/>
        </w:rPr>
        <w:t xml:space="preserve">it resorts to </w:t>
      </w:r>
      <w:r w:rsidRPr="0040665B">
        <w:rPr>
          <w:rStyle w:val="Emphasis"/>
        </w:rPr>
        <w:t>suppressing the lawless and violent past</w:t>
      </w:r>
      <w:r w:rsidRPr="0040665B">
        <w:rPr>
          <w:sz w:val="16"/>
        </w:rPr>
        <w:t xml:space="preserve">. At the same time, </w:t>
      </w:r>
      <w:r w:rsidRPr="0040665B">
        <w:rPr>
          <w:rStyle w:val="StyleUnderline"/>
        </w:rPr>
        <w:t>the Russian population seems</w:t>
      </w:r>
      <w:r w:rsidRPr="0040665B">
        <w:rPr>
          <w:sz w:val="16"/>
        </w:rPr>
        <w:t xml:space="preserve"> once more </w:t>
      </w:r>
      <w:r w:rsidRPr="0040665B">
        <w:rPr>
          <w:rStyle w:val="StyleUnderline"/>
        </w:rPr>
        <w:t>motivated</w:t>
      </w:r>
      <w:r w:rsidRPr="0040665B">
        <w:rPr>
          <w:sz w:val="16"/>
        </w:rPr>
        <w:t xml:space="preserve"> to a considerable degree </w:t>
      </w:r>
      <w:r w:rsidRPr="0040665B">
        <w:rPr>
          <w:rStyle w:val="StyleUnderline"/>
        </w:rPr>
        <w:t xml:space="preserve">to </w:t>
      </w:r>
      <w:r w:rsidRPr="0040665B">
        <w:rPr>
          <w:rStyle w:val="Emphasis"/>
        </w:rPr>
        <w:t>honour violent means</w:t>
      </w:r>
      <w:r w:rsidRPr="0040665B">
        <w:rPr>
          <w:sz w:val="16"/>
        </w:rPr>
        <w:t xml:space="preserve"> in national and international politics. Thus, </w:t>
      </w:r>
      <w:r w:rsidRPr="0040665B">
        <w:rPr>
          <w:rStyle w:val="StyleUnderline"/>
        </w:rPr>
        <w:t>the political system correlates with socio-cultural dispositions and habits internalised over generations</w:t>
      </w:r>
      <w:r w:rsidRPr="0040665B">
        <w:rPr>
          <w:sz w:val="16"/>
        </w:rPr>
        <w:t>.</w:t>
      </w:r>
    </w:p>
    <w:p w14:paraId="10EDEB41" w14:textId="2F3FBD17" w:rsidR="00FC5043" w:rsidRPr="0040665B" w:rsidRDefault="00FC5043" w:rsidP="00FC5043">
      <w:pPr>
        <w:rPr>
          <w:sz w:val="16"/>
        </w:rPr>
      </w:pPr>
      <w:r w:rsidRPr="0040665B">
        <w:rPr>
          <w:sz w:val="16"/>
        </w:rPr>
        <w:t xml:space="preserve">Not surprisingly Medvedev demands to end the “shameful agreement between the victims and the executioners” and to give priority to legal clarity regarding Stalinism in the past and the political terror taking place under Putinism (242). Evidently, </w:t>
      </w:r>
      <w:r w:rsidRPr="0040665B">
        <w:rPr>
          <w:rStyle w:val="StyleUnderline"/>
        </w:rPr>
        <w:t>the war against Ukraine</w:t>
      </w:r>
      <w:r w:rsidRPr="0040665B">
        <w:rPr>
          <w:sz w:val="16"/>
        </w:rPr>
        <w:t xml:space="preserve"> since 24 February 2022 </w:t>
      </w:r>
      <w:r w:rsidRPr="0040665B">
        <w:rPr>
          <w:rStyle w:val="StyleUnderline"/>
        </w:rPr>
        <w:t>postpones this postulate for a Russian life in face of an unpredictable future</w:t>
      </w:r>
      <w:r w:rsidRPr="0040665B">
        <w:rPr>
          <w:sz w:val="16"/>
        </w:rPr>
        <w:t>. That is all the more reason not to neglect the Russian origin of violence in the continuity of Putinism and Stalinism.</w:t>
      </w:r>
    </w:p>
    <w:p w14:paraId="01F11DFA" w14:textId="3AC8670A" w:rsidR="00FC5043" w:rsidRPr="0040665B" w:rsidRDefault="00FC5043" w:rsidP="00FC5043">
      <w:pPr>
        <w:rPr>
          <w:sz w:val="16"/>
        </w:rPr>
      </w:pPr>
      <w:r w:rsidRPr="0040665B">
        <w:rPr>
          <w:sz w:val="16"/>
        </w:rPr>
        <w:t>4.3 The Spectre of Fascism?</w:t>
      </w:r>
    </w:p>
    <w:p w14:paraId="3B90BDA6" w14:textId="21BD5D41" w:rsidR="00FC5043" w:rsidRPr="0040665B" w:rsidRDefault="00FC5043" w:rsidP="00FC5043">
      <w:pPr>
        <w:rPr>
          <w:sz w:val="16"/>
        </w:rPr>
      </w:pPr>
      <w:r w:rsidRPr="0040665B">
        <w:rPr>
          <w:sz w:val="16"/>
        </w:rPr>
        <w:t>The work of Medvedev as well as the previously described issue of Russian imperial nationalism represent the task of facing Stalinism in the interest of under- standing the present. This may be underlined by the recent diagnosis of Nikolai Epplée:</w:t>
      </w:r>
    </w:p>
    <w:p w14:paraId="7728E0F2" w14:textId="1199E48A" w:rsidR="00FC5043" w:rsidRPr="0040665B" w:rsidRDefault="00354654" w:rsidP="00354654">
      <w:pPr>
        <w:ind w:left="720"/>
        <w:rPr>
          <w:sz w:val="16"/>
        </w:rPr>
      </w:pPr>
      <w:r w:rsidRPr="0040665B">
        <w:rPr>
          <w:sz w:val="16"/>
        </w:rPr>
        <w:t xml:space="preserve">Thus, coming to terms with the memory of Soviet state terror is not pushed aside by the acute need to come to terms with the tragedy of today’s victims; on the contrary, the two are directly related. </w:t>
      </w:r>
      <w:r w:rsidRPr="0040665B">
        <w:rPr>
          <w:rStyle w:val="StyleUnderline"/>
        </w:rPr>
        <w:t>If the attack on Ukraine is</w:t>
      </w:r>
      <w:r w:rsidRPr="0040665B">
        <w:rPr>
          <w:sz w:val="16"/>
        </w:rPr>
        <w:t xml:space="preserve"> deeply </w:t>
      </w:r>
      <w:r w:rsidRPr="0040665B">
        <w:rPr>
          <w:rStyle w:val="StyleUnderline"/>
        </w:rPr>
        <w:t xml:space="preserve">motivated by the fact that the Russian leadership is </w:t>
      </w:r>
      <w:r w:rsidRPr="0040665B">
        <w:rPr>
          <w:rStyle w:val="Emphasis"/>
        </w:rPr>
        <w:t>neither willing nor able to give up the</w:t>
      </w:r>
      <w:r w:rsidRPr="0040665B">
        <w:rPr>
          <w:rStyle w:val="StyleUnderline"/>
        </w:rPr>
        <w:t xml:space="preserve"> Soviet practices of governance and existence, the </w:t>
      </w:r>
      <w:r w:rsidRPr="0040665B">
        <w:rPr>
          <w:rStyle w:val="Emphasis"/>
        </w:rPr>
        <w:t>imperial and colonial legacy of Stalinism</w:t>
      </w:r>
      <w:r w:rsidRPr="0040665B">
        <w:rPr>
          <w:sz w:val="16"/>
        </w:rPr>
        <w:t xml:space="preserve">, then </w:t>
      </w:r>
      <w:r w:rsidRPr="0040665B">
        <w:rPr>
          <w:rStyle w:val="StyleUnderline"/>
        </w:rPr>
        <w:t xml:space="preserve">the question of how to come to terms with this past is practically </w:t>
      </w:r>
      <w:r w:rsidRPr="0040665B">
        <w:rPr>
          <w:rStyle w:val="Emphasis"/>
        </w:rPr>
        <w:t>the key problem that must be solved in order to suspend the causes of this war once and for all</w:t>
      </w:r>
      <w:r w:rsidRPr="0040665B">
        <w:rPr>
          <w:sz w:val="16"/>
        </w:rPr>
        <w:t>. (Epplée 2023, 13; our translation)</w:t>
      </w:r>
    </w:p>
    <w:p w14:paraId="750058A5" w14:textId="0E5494A5" w:rsidR="00354654" w:rsidRPr="0040665B" w:rsidRDefault="00354654" w:rsidP="00354654">
      <w:pPr>
        <w:rPr>
          <w:sz w:val="16"/>
        </w:rPr>
      </w:pPr>
      <w:r w:rsidRPr="0040665B">
        <w:rPr>
          <w:sz w:val="16"/>
        </w:rPr>
        <w:t xml:space="preserve">Correspondingly, the problem of violence can be dealt with in a broader perspective of research on Russia including history, literature, and politics (Levitt and Novikov 2009). In our context, however, it seems instructive to pay attention to historical research that inquires into relations between Stalinism and Nazism, and which modifies and continues earlier approaches to totalitarianism (e.g., Hannah Arendt). Thus, besides studies of the political systems, their way of socialisation (Vergesellschaftung), and the mutual entanglements of these regimes, we learn of their similar propensity to violence. 45 What is more, we cannot evade the insight that both systems represent strands of a modernist development rooted in European history. Therefore, </w:t>
      </w:r>
      <w:r w:rsidRPr="0040665B">
        <w:rPr>
          <w:rStyle w:val="StyleUnderline"/>
        </w:rPr>
        <w:t>simplistic condemnations of</w:t>
      </w:r>
      <w:r w:rsidRPr="0040665B">
        <w:rPr>
          <w:sz w:val="16"/>
        </w:rPr>
        <w:t xml:space="preserve"> these </w:t>
      </w:r>
      <w:r w:rsidRPr="0040665B">
        <w:rPr>
          <w:rStyle w:val="StyleUnderline"/>
        </w:rPr>
        <w:t xml:space="preserve">systems as aberrations in the path of modernity are </w:t>
      </w:r>
      <w:r w:rsidRPr="0040665B">
        <w:rPr>
          <w:rStyle w:val="Emphasis"/>
        </w:rPr>
        <w:t>flawed</w:t>
      </w:r>
      <w:r w:rsidRPr="0040665B">
        <w:rPr>
          <w:sz w:val="16"/>
        </w:rPr>
        <w:t>. Exemplary studies on the Soviet-Stalinist development in terms of an ‘experiment of modernity’ with its violent dimensions remain relevant (Plaggenborg 2006, Chs. 1, 4).</w:t>
      </w:r>
    </w:p>
    <w:p w14:paraId="5A564FCD" w14:textId="2743F55C" w:rsidR="00354654" w:rsidRPr="0040665B" w:rsidRDefault="00354654" w:rsidP="00354654">
      <w:pPr>
        <w:rPr>
          <w:sz w:val="16"/>
        </w:rPr>
      </w:pPr>
      <w:r w:rsidRPr="0040665B">
        <w:rPr>
          <w:sz w:val="16"/>
        </w:rPr>
        <w:t xml:space="preserve">Looking to the present, the latest study of Medvedev, A War made in Russia (2023), continues his interpretation of Russia as a violent society in the dimensions already referred to, but also discusses whether Russia under Putin can be characterised as a version of fascism. Medvedev refers to Timothy Snyder’s well-known thesis (2022), where he declares Putin’s regime ‘fascist’, but, at the same time, Medvedev refrains from providing a clear identification with Snyder’s thesis. On the one hand, Medvedev points to </w:t>
      </w:r>
      <w:r w:rsidRPr="0040665B">
        <w:rPr>
          <w:rStyle w:val="StyleUnderline"/>
        </w:rPr>
        <w:t xml:space="preserve">the regime’s characteristics of controlling the body, its cult of the dead and the cult of war as </w:t>
      </w:r>
      <w:r w:rsidRPr="0040665B">
        <w:rPr>
          <w:rStyle w:val="Emphasis"/>
        </w:rPr>
        <w:t>typical components of fascism</w:t>
      </w:r>
      <w:r w:rsidRPr="0040665B">
        <w:rPr>
          <w:rStyle w:val="StyleUnderline"/>
        </w:rPr>
        <w:t xml:space="preserve"> combined with genocidal tendencies to </w:t>
      </w:r>
      <w:r w:rsidRPr="0040665B">
        <w:rPr>
          <w:rStyle w:val="Emphasis"/>
        </w:rPr>
        <w:t>eliminate Ukrainian identity</w:t>
      </w:r>
      <w:r w:rsidRPr="0040665B">
        <w:rPr>
          <w:sz w:val="16"/>
        </w:rPr>
        <w:t xml:space="preserve"> (‘de-Ukrainization’). On the other hand, however, he rightly observes that </w:t>
      </w:r>
      <w:r w:rsidRPr="0040665B">
        <w:rPr>
          <w:rStyle w:val="StyleUnderline"/>
        </w:rPr>
        <w:t>a key element of fascism is missing: the ability to mobilise society</w:t>
      </w:r>
      <w:r w:rsidRPr="0040665B">
        <w:rPr>
          <w:sz w:val="16"/>
        </w:rPr>
        <w:t xml:space="preserve">. Additionally, he remarks that the context for classical fascism was mass industrialised society, while </w:t>
      </w:r>
      <w:r w:rsidRPr="0040665B">
        <w:rPr>
          <w:rStyle w:val="StyleUnderline"/>
        </w:rPr>
        <w:t xml:space="preserve">Putinism is a result of post-Soviet, post-industrial, and post-mass society marked by </w:t>
      </w:r>
      <w:r w:rsidRPr="0040665B">
        <w:rPr>
          <w:rStyle w:val="Emphasis"/>
        </w:rPr>
        <w:t>demobilisation</w:t>
      </w:r>
      <w:r w:rsidRPr="0040665B">
        <w:rPr>
          <w:rStyle w:val="StyleUnderline"/>
        </w:rPr>
        <w:t xml:space="preserve"> and </w:t>
      </w:r>
      <w:r w:rsidRPr="0040665B">
        <w:rPr>
          <w:rStyle w:val="Emphasis"/>
        </w:rPr>
        <w:t>atomisation</w:t>
      </w:r>
      <w:r w:rsidRPr="0040665B">
        <w:rPr>
          <w:sz w:val="16"/>
        </w:rPr>
        <w:t>. Whatever comparisons with other manifestations of fascism may indicate, Medvedev sharpens the view on the “unmistakably Russian” version which grew out of the decaying Russian Modernity (Medvedev 2023, 27–31).</w:t>
      </w:r>
    </w:p>
    <w:p w14:paraId="6CCCD974" w14:textId="1402B67A" w:rsidR="00354654" w:rsidRPr="0040665B" w:rsidRDefault="00354654" w:rsidP="00354654">
      <w:pPr>
        <w:rPr>
          <w:sz w:val="12"/>
          <w:szCs w:val="12"/>
        </w:rPr>
      </w:pPr>
      <w:r w:rsidRPr="0040665B">
        <w:rPr>
          <w:sz w:val="12"/>
          <w:szCs w:val="12"/>
        </w:rPr>
        <w:t>This way of framing the question of fascism is in the vein of pre-war controversies concerning Russia, which were already focusing on the problem of fascism. Thus, Marlene Laruelle discusses the question Is Russia fascist? against the background of the widely agreed denominator of fascism, namely the “utopian project of transformation that operates by mobilising the masses around a promotion of violence” (Laruelle 2021, 145). Since a fascist mobilisation of society aims at the creation of a new social order by harking back to a myth of regeneration and a cult of violence, Laruelle denies that Putin’s regime qualify as ‘fascist’, and she criticises Snyder’s thesis presented in a December 2016 lecture at Yale University. Instead, she points to the conservative characteristics of Putinism and the regime’s ideological plurality (Ch. 8, 118–141; Ch. 5). This is not to deny fascist tendencies in the Russian Far Right or Dugin’s rehabilitation of fascist doctrine, but the influence of these threads on Russian policy seems remote. Therefore, Laruelle proposes the category of “illiberalism” for the Putin regime. This term is designed not as the opposite of liberalism in the sense of anti-liberalism or non-liberalism, but more as a kind of post-liberalism, “that is, as an ideology that pushes back against liberalism after having experienced it” (Laruelle 2021, 21).</w:t>
      </w:r>
    </w:p>
    <w:p w14:paraId="29913242" w14:textId="7EFD0E37" w:rsidR="00354654" w:rsidRPr="0040665B" w:rsidRDefault="00354654" w:rsidP="00354654">
      <w:pPr>
        <w:rPr>
          <w:sz w:val="12"/>
          <w:szCs w:val="12"/>
        </w:rPr>
      </w:pPr>
      <w:r w:rsidRPr="0040665B">
        <w:rPr>
          <w:sz w:val="12"/>
          <w:szCs w:val="12"/>
        </w:rPr>
        <w:t>Laruelle agrees the generic approach to fascism developed by Roger Griffin and concurs with his judgment that Putin is rather a pragmatist oriented towards Realpolitik, his expansionism notwithstanding. In contrast, Snyder stands for an argument based on historical analogies. To consider the pros and cons of both perspectives defines a range of further research in light of the Russian war against Ukraine, including revisions of former interpretations. For example, Laruelle’s pre-war analysis may be questioned with regard to her propensity to look at the Russian state in a rather normalising way. She prefers arguments of comparison between Putin’s regime and Bonapartism (Napoleon III) as well as the parallel to Berlusconism or her special proposal — to Gaullism. Of course, these compari- sons are qualified by differences, but the course of her argument sounds inspired by reformist hopes that Putin may be bypassed by reforms as in the case of De Gaulle (Laruelle 2021, 155–156). Thus, the category of illiberalism needs further reflection in light of current events. 46</w:t>
      </w:r>
    </w:p>
    <w:p w14:paraId="10210B14" w14:textId="321C3326" w:rsidR="00354654" w:rsidRPr="0040665B" w:rsidRDefault="00354654" w:rsidP="00354654">
      <w:pPr>
        <w:rPr>
          <w:sz w:val="12"/>
          <w:szCs w:val="12"/>
        </w:rPr>
      </w:pPr>
      <w:r w:rsidRPr="0040665B">
        <w:rPr>
          <w:sz w:val="12"/>
          <w:szCs w:val="12"/>
        </w:rPr>
        <w:t>Returning to Medvedev and his suggestion of studying fascism in terms of an “unmistakably Russian” version, we can add the polemical aspect of speaking of fascism in view of Russia. As Laruelle (2021, 2) rightly remarks, for the majority of the Russian population, “fascism” represents the “ultimate evil”. Thus, the use of a possible analytical concept of fascism in light of Russian developments needs careful reflection. This, of course, does not preclude siding with Medvedev in diagnosing a somehow paradoxical repetition and reversal of history, in light of the myth of the ‘Great Patriotic War’:</w:t>
      </w:r>
    </w:p>
    <w:p w14:paraId="34DD5C51" w14:textId="7B6D9290" w:rsidR="00354654" w:rsidRPr="0040665B" w:rsidRDefault="00354654" w:rsidP="00354654">
      <w:pPr>
        <w:ind w:left="720"/>
        <w:rPr>
          <w:sz w:val="12"/>
          <w:szCs w:val="12"/>
        </w:rPr>
      </w:pPr>
      <w:r w:rsidRPr="0040665B">
        <w:rPr>
          <w:sz w:val="12"/>
          <w:szCs w:val="12"/>
        </w:rPr>
        <w:t>History has come full circle and closed in on itself: those who defeated the Nazis have come a pathetic copy of them. Today, the true successors of 1941 to 1945 are not the Russian occupiers who have invaded a neighbouring country, but the Ukrainians, defending their own Motherland. (Medvedev 2023, 104)</w:t>
      </w:r>
    </w:p>
    <w:p w14:paraId="37F2BCBE" w14:textId="329736FF" w:rsidR="00354654" w:rsidRDefault="00354654" w:rsidP="00354654">
      <w:pPr>
        <w:rPr>
          <w:sz w:val="16"/>
        </w:rPr>
      </w:pPr>
      <w:r w:rsidRPr="0040665B">
        <w:rPr>
          <w:sz w:val="16"/>
        </w:rPr>
        <w:t xml:space="preserve">In summary, </w:t>
      </w:r>
      <w:r w:rsidRPr="0040665B">
        <w:rPr>
          <w:rStyle w:val="StyleUnderline"/>
        </w:rPr>
        <w:t>the challenge for the West consists</w:t>
      </w:r>
      <w:r w:rsidRPr="0040665B">
        <w:rPr>
          <w:sz w:val="16"/>
        </w:rPr>
        <w:t xml:space="preserve">, in a sense, </w:t>
      </w:r>
      <w:r w:rsidRPr="0040665B">
        <w:rPr>
          <w:rStyle w:val="StyleUnderline"/>
        </w:rPr>
        <w:t>in a historical constellation similar to the resistance to Nazism during WW II</w:t>
      </w:r>
      <w:r w:rsidRPr="0040665B">
        <w:rPr>
          <w:rStyle w:val="Emphasis"/>
        </w:rPr>
        <w:t>: to oppose a violent regime that defines itself by adopting war as a national idea, by using war as a means for self-affirmation and as an anchor for Russian identity, by conceiving war as an end in itself</w:t>
      </w:r>
      <w:r w:rsidRPr="0040665B">
        <w:rPr>
          <w:sz w:val="16"/>
        </w:rPr>
        <w:t xml:space="preserve"> (Medvedev 2023, 152–161). </w:t>
      </w:r>
      <w:r w:rsidRPr="0040665B">
        <w:rPr>
          <w:rStyle w:val="Emphasis"/>
        </w:rPr>
        <w:t>The question of violence in modernity remains a persistent concern</w:t>
      </w:r>
      <w:r w:rsidRPr="0040665B">
        <w:rPr>
          <w:sz w:val="16"/>
        </w:rPr>
        <w:t>.</w:t>
      </w:r>
    </w:p>
    <w:p w14:paraId="75BB56EC" w14:textId="218DE0D1" w:rsidR="00541D97" w:rsidRDefault="00541D97" w:rsidP="00541D97">
      <w:pPr>
        <w:pStyle w:val="Heading4"/>
      </w:pPr>
      <w:r>
        <w:t xml:space="preserve">Putin is a </w:t>
      </w:r>
      <w:r>
        <w:rPr>
          <w:u w:val="single"/>
        </w:rPr>
        <w:t>textbook dictator</w:t>
      </w:r>
      <w:r>
        <w:t xml:space="preserve">, and evidence to the contrary is propaganda. </w:t>
      </w:r>
    </w:p>
    <w:p w14:paraId="5800CDF7" w14:textId="36D705B1" w:rsidR="009F0592" w:rsidRPr="009F0592" w:rsidRDefault="009F0592" w:rsidP="009F0592">
      <w:r>
        <w:t xml:space="preserve">Victor Davis </w:t>
      </w:r>
      <w:r w:rsidRPr="009F0592">
        <w:rPr>
          <w:rStyle w:val="Style13ptBold"/>
        </w:rPr>
        <w:t>Hanson 22</w:t>
      </w:r>
      <w:r>
        <w:t>, Martin and Illie Anderson Senior Fellow at the Hoover Institution, Ph.D. from Stanford University, “Vladimir Putin, the Latest of the Failed Irredentists,” Independent Institute, 03-07-2022, accessed 07-24-2025, https://www.independent.org/article/2022/03/07/vladimir-putin-the-latest-of-the-failed-irredentists, DG</w:t>
      </w:r>
    </w:p>
    <w:p w14:paraId="5F150D4E" w14:textId="77777777" w:rsidR="00541D97" w:rsidRPr="009F0592" w:rsidRDefault="00541D97" w:rsidP="00541D97">
      <w:pPr>
        <w:rPr>
          <w:sz w:val="16"/>
        </w:rPr>
      </w:pPr>
      <w:r w:rsidRPr="00541D97">
        <w:rPr>
          <w:rStyle w:val="StyleUnderline"/>
        </w:rPr>
        <w:t>Irredentism</w:t>
      </w:r>
      <w:r w:rsidRPr="009F0592">
        <w:rPr>
          <w:sz w:val="16"/>
        </w:rPr>
        <w:t>—</w:t>
      </w:r>
      <w:r w:rsidRPr="00541D97">
        <w:rPr>
          <w:rStyle w:val="StyleUnderline"/>
        </w:rPr>
        <w:t xml:space="preserve">the romance of </w:t>
      </w:r>
      <w:r w:rsidRPr="00541D97">
        <w:rPr>
          <w:rStyle w:val="Emphasis"/>
        </w:rPr>
        <w:t>reclaiming “unredeemed” old lands</w:t>
      </w:r>
      <w:r w:rsidRPr="009F0592">
        <w:rPr>
          <w:sz w:val="16"/>
        </w:rPr>
        <w:t>—</w:t>
      </w:r>
      <w:r w:rsidRPr="00541D97">
        <w:rPr>
          <w:rStyle w:val="StyleUnderline"/>
        </w:rPr>
        <w:t xml:space="preserve">is a symptom of </w:t>
      </w:r>
      <w:r w:rsidRPr="00541D97">
        <w:rPr>
          <w:rStyle w:val="Emphasis"/>
        </w:rPr>
        <w:t>messianic presidents and premiers</w:t>
      </w:r>
      <w:r w:rsidRPr="00541D97">
        <w:rPr>
          <w:rStyle w:val="StyleUnderline"/>
        </w:rPr>
        <w:t xml:space="preserve">, and </w:t>
      </w:r>
      <w:r w:rsidRPr="00541D97">
        <w:rPr>
          <w:rStyle w:val="Emphasis"/>
        </w:rPr>
        <w:t>national paranoia and insecurity</w:t>
      </w:r>
      <w:r w:rsidRPr="009F0592">
        <w:rPr>
          <w:sz w:val="16"/>
        </w:rPr>
        <w:t>. Leaders demagogue about the recovery of ancient territories that previously had weakened the nation’s imperial grandeur and power.</w:t>
      </w:r>
    </w:p>
    <w:p w14:paraId="7FA20419" w14:textId="77777777" w:rsidR="00541D97" w:rsidRPr="009F0592" w:rsidRDefault="00541D97" w:rsidP="00541D97">
      <w:pPr>
        <w:rPr>
          <w:sz w:val="16"/>
        </w:rPr>
      </w:pPr>
      <w:r w:rsidRPr="00541D97">
        <w:rPr>
          <w:rStyle w:val="StyleUnderline"/>
        </w:rPr>
        <w:t>Supposedly long-scattered and oppressed peoples with common</w:t>
      </w:r>
      <w:r w:rsidRPr="009F0592">
        <w:rPr>
          <w:sz w:val="16"/>
        </w:rPr>
        <w:t xml:space="preserve"> linguistic, religious, and cultural </w:t>
      </w:r>
      <w:r w:rsidRPr="00541D97">
        <w:rPr>
          <w:rStyle w:val="StyleUnderline"/>
        </w:rPr>
        <w:t>affinities are recombined</w:t>
      </w:r>
      <w:r w:rsidRPr="009F0592">
        <w:rPr>
          <w:sz w:val="16"/>
        </w:rPr>
        <w:t xml:space="preserve">—usually </w:t>
      </w:r>
      <w:r w:rsidRPr="00541D97">
        <w:rPr>
          <w:rStyle w:val="StyleUnderline"/>
        </w:rPr>
        <w:t xml:space="preserve">by </w:t>
      </w:r>
      <w:r w:rsidRPr="00541D97">
        <w:rPr>
          <w:rStyle w:val="Emphasis"/>
        </w:rPr>
        <w:t>violently overthrowing</w:t>
      </w:r>
      <w:r w:rsidRPr="009F0592">
        <w:rPr>
          <w:sz w:val="16"/>
        </w:rPr>
        <w:t xml:space="preserve"> their contemporary </w:t>
      </w:r>
      <w:r w:rsidRPr="00541D97">
        <w:rPr>
          <w:rStyle w:val="Emphasis"/>
        </w:rPr>
        <w:t>governments</w:t>
      </w:r>
      <w:r w:rsidRPr="00541D97">
        <w:rPr>
          <w:rStyle w:val="StyleUnderline"/>
        </w:rPr>
        <w:t xml:space="preserve"> and </w:t>
      </w:r>
      <w:r w:rsidRPr="00541D97">
        <w:rPr>
          <w:rStyle w:val="Emphasis"/>
        </w:rPr>
        <w:t>forcing them into a new ethnic super state</w:t>
      </w:r>
      <w:r w:rsidRPr="009F0592">
        <w:rPr>
          <w:sz w:val="16"/>
        </w:rPr>
        <w:t>. Yet irredentism is often a one-way street. Supposedly homeless expatriates—the Greeks of Constantinople, Italians in Malta, Germans in the Sudetenland, Serbs in Bosnia, and Russians in Ukraine—are said to be even more zealous nationalists than their kindred in the motherland. But just as often the territory to be reunited in a grand imperial scheme can be more reluctant than the would-be uniter.</w:t>
      </w:r>
    </w:p>
    <w:p w14:paraId="3B994A4D" w14:textId="77777777" w:rsidR="00541D97" w:rsidRPr="009F0592" w:rsidRDefault="00541D97" w:rsidP="00541D97">
      <w:pPr>
        <w:rPr>
          <w:sz w:val="16"/>
        </w:rPr>
      </w:pPr>
      <w:r w:rsidRPr="009F0592">
        <w:rPr>
          <w:sz w:val="16"/>
        </w:rPr>
        <w:t>Early 20th-century Greek romantics fancied resurrecting the old Μεγάλη Ιδέα or “Great Idea.” That was the dreamy recreation of a panhellenic Eastern Mediterranean. The New Byzantium was to be ringed by Greek-speakers in the motherland, Asia Minor, the Aegean Islands, Cyprus, and northern Egypt.</w:t>
      </w:r>
    </w:p>
    <w:p w14:paraId="3EE22C4B" w14:textId="77777777" w:rsidR="00541D97" w:rsidRPr="009F0592" w:rsidRDefault="00541D97" w:rsidP="00541D97">
      <w:pPr>
        <w:rPr>
          <w:sz w:val="16"/>
        </w:rPr>
      </w:pPr>
      <w:r w:rsidRPr="009F0592">
        <w:rPr>
          <w:sz w:val="16"/>
        </w:rPr>
        <w:t>Yet, like most irredentists, the Greeks never had the manpower or material wherewithal to reestablish such a modern Byzantine Empire. The restored 15th century image rested entirely on the opportunistic implosion of the Ottoman Empire, the 1918 defeat of the Central Powers, especially in Asia Minor, the Middle East, and the Balkans, the international chaos following World War I—and the pledges of the victorious allies.</w:t>
      </w:r>
    </w:p>
    <w:p w14:paraId="59E543F9" w14:textId="02C446F1" w:rsidR="00541D97" w:rsidRPr="009F0592" w:rsidRDefault="00541D97" w:rsidP="00541D97">
      <w:pPr>
        <w:rPr>
          <w:sz w:val="16"/>
        </w:rPr>
      </w:pPr>
      <w:r w:rsidRPr="009F0592">
        <w:rPr>
          <w:sz w:val="16"/>
        </w:rPr>
        <w:t>But soon a new Turkish secular government emerged to undermine the quixotic Greek effort. The Great Idea’s British sponsors betrayed the project. It ended tragically with thousands of stranded Greeks savagely butchered throughout Asian Minor.</w:t>
      </w:r>
    </w:p>
    <w:p w14:paraId="3675E2B5" w14:textId="77777777" w:rsidR="00541D97" w:rsidRPr="009F0592" w:rsidRDefault="00541D97" w:rsidP="00541D97">
      <w:pPr>
        <w:rPr>
          <w:sz w:val="16"/>
        </w:rPr>
      </w:pPr>
      <w:r w:rsidRPr="009F0592">
        <w:rPr>
          <w:sz w:val="16"/>
        </w:rPr>
        <w:t>Pre-Putins</w:t>
      </w:r>
    </w:p>
    <w:p w14:paraId="50243E99" w14:textId="77777777" w:rsidR="00541D97" w:rsidRPr="009F0592" w:rsidRDefault="00541D97" w:rsidP="00541D97">
      <w:pPr>
        <w:rPr>
          <w:sz w:val="16"/>
        </w:rPr>
      </w:pPr>
      <w:r w:rsidRPr="009F0592">
        <w:rPr>
          <w:sz w:val="16"/>
        </w:rPr>
        <w:t xml:space="preserve">Italian fascist dictator Benito </w:t>
      </w:r>
      <w:r w:rsidRPr="00541D97">
        <w:rPr>
          <w:rStyle w:val="StyleUnderline"/>
        </w:rPr>
        <w:t>Mussolini had wilder dreams</w:t>
      </w:r>
      <w:r w:rsidRPr="009F0592">
        <w:rPr>
          <w:sz w:val="16"/>
        </w:rPr>
        <w:t xml:space="preserve"> in the 1920s and ’30s </w:t>
      </w:r>
      <w:r w:rsidRPr="00541D97">
        <w:rPr>
          <w:rStyle w:val="StyleUnderline"/>
        </w:rPr>
        <w:t>of recreating the Roman Empire. In his irredentist fantasies, anywhere Italian was spoken</w:t>
      </w:r>
      <w:r w:rsidRPr="009F0592">
        <w:rPr>
          <w:sz w:val="16"/>
        </w:rPr>
        <w:t>—</w:t>
      </w:r>
      <w:r w:rsidRPr="00541D97">
        <w:rPr>
          <w:rStyle w:val="StyleUnderline"/>
        </w:rPr>
        <w:t>or where Latin once had been</w:t>
      </w:r>
      <w:r w:rsidRPr="009F0592">
        <w:rPr>
          <w:sz w:val="16"/>
        </w:rPr>
        <w:t>—</w:t>
      </w:r>
      <w:r w:rsidRPr="00541D97">
        <w:rPr>
          <w:rStyle w:val="StyleUnderline"/>
        </w:rPr>
        <w:t>there would follow the new Italian empire</w:t>
      </w:r>
      <w:r w:rsidRPr="009F0592">
        <w:rPr>
          <w:sz w:val="16"/>
        </w:rPr>
        <w:t>. Mussolini discounted the wide-scale poverty in southern Italy and Sicily and endlessly harangued about the fetters of British Suez and Gibraltar that unfairly had boxed in the new Rome.</w:t>
      </w:r>
    </w:p>
    <w:p w14:paraId="36627F99" w14:textId="77777777" w:rsidR="00541D97" w:rsidRPr="009F0592" w:rsidRDefault="00541D97" w:rsidP="00541D97">
      <w:pPr>
        <w:rPr>
          <w:sz w:val="16"/>
        </w:rPr>
      </w:pPr>
      <w:r w:rsidRPr="009F0592">
        <w:rPr>
          <w:sz w:val="16"/>
        </w:rPr>
        <w:t>Mussolini’s Mare Nostrum—“Our Sea”—would at least remake the Mediterranean into an Italian lake. A reborn Rome would be flanked by an Italian-speaking southern Europe, an Italian North and East Africa, an Italian Aegean, and an Italian Dalmatia and Balkans.</w:t>
      </w:r>
    </w:p>
    <w:p w14:paraId="711B55C9" w14:textId="77777777" w:rsidR="00541D97" w:rsidRPr="009F0592" w:rsidRDefault="00541D97" w:rsidP="00541D97">
      <w:pPr>
        <w:rPr>
          <w:sz w:val="16"/>
        </w:rPr>
      </w:pPr>
      <w:r w:rsidRPr="009F0592">
        <w:rPr>
          <w:sz w:val="16"/>
        </w:rPr>
        <w:t>Mussolini could only achieve his dreams through a host of “ifs”—if France and Britain appeased him, if their Mediterranean navies disappeared or would not fight, if Nazi Germany threatened Mussolini’s common enemies, if the so-called international community, like the League of Nations, failed to deter him, and if ultimately Germany won World War II.</w:t>
      </w:r>
    </w:p>
    <w:p w14:paraId="45AD722E" w14:textId="77777777" w:rsidR="00541D97" w:rsidRPr="009F0592" w:rsidRDefault="00541D97" w:rsidP="00541D97">
      <w:pPr>
        <w:rPr>
          <w:sz w:val="16"/>
        </w:rPr>
      </w:pPr>
      <w:r w:rsidRPr="009F0592">
        <w:rPr>
          <w:sz w:val="16"/>
        </w:rPr>
        <w:t>So, Mussolini sequentially grabbed Ethiopia, expanded out from his Libyan colonies, invaded Egypt, Albania, and Greece—until finally Britain and America destroyed Mussolini and his fascist fantasies.</w:t>
      </w:r>
    </w:p>
    <w:p w14:paraId="31198C8A" w14:textId="77777777" w:rsidR="00541D97" w:rsidRPr="009F0592" w:rsidRDefault="00541D97" w:rsidP="00541D97">
      <w:pPr>
        <w:rPr>
          <w:sz w:val="16"/>
        </w:rPr>
      </w:pPr>
      <w:r w:rsidRPr="009F0592">
        <w:rPr>
          <w:sz w:val="16"/>
        </w:rPr>
        <w:t>Adolf Hitler was the 20th century’s most ambitious and most barbaric irredentist. He came to power by screaming about a drawn-and-quartered German Reich, carved up by the Versailles Treaty, with millions of German speakers and lands scattered and lost to his native Austria, to Poland, to France, and to Czechoslovakia. In Hitler’s mind, these were all “unredeemed” lands that he alone in his genius would reclaim for the German Volk. He even included the ancient Volga Germans in the distant domains of the Soviet Union as legitimate claimants on a new Third Reich.</w:t>
      </w:r>
    </w:p>
    <w:p w14:paraId="4E33F4DC" w14:textId="77777777" w:rsidR="00541D97" w:rsidRPr="009F0592" w:rsidRDefault="00541D97" w:rsidP="00541D97">
      <w:pPr>
        <w:rPr>
          <w:sz w:val="16"/>
        </w:rPr>
      </w:pPr>
      <w:r w:rsidRPr="009F0592">
        <w:rPr>
          <w:sz w:val="16"/>
        </w:rPr>
        <w:t xml:space="preserve">Unlike Italy, </w:t>
      </w:r>
      <w:r w:rsidRPr="009F0592">
        <w:rPr>
          <w:rStyle w:val="StyleUnderline"/>
        </w:rPr>
        <w:t>Hitler had the military, the economy, and the population</w:t>
      </w:r>
      <w:r w:rsidRPr="009F0592">
        <w:rPr>
          <w:sz w:val="16"/>
        </w:rPr>
        <w:t xml:space="preserve"> for a brief moment </w:t>
      </w:r>
      <w:r w:rsidRPr="009F0592">
        <w:rPr>
          <w:rStyle w:val="StyleUnderline"/>
        </w:rPr>
        <w:t>to bully his way into reclaiming almost every German-speaking minority in Europe and blowing up the borders of the continent</w:t>
      </w:r>
      <w:r w:rsidRPr="009F0592">
        <w:rPr>
          <w:sz w:val="16"/>
        </w:rPr>
        <w:t>. Finally, Hitler engulfed the world in a war that cost 70 million dead, by invading all of Europe, the Soviet Union, North Africa and encouraging Japan to do the same in Asia and the Pacific. By 1941, the expanded Third Reich numbered over 80 million Germans. It had obliterated Poland and Czechoslovakia. And Berlin ruled over an area larger in population and territory than the current European Union. Only Britain was left to be destroyed.</w:t>
      </w:r>
    </w:p>
    <w:p w14:paraId="18500E28" w14:textId="77777777" w:rsidR="00541D97" w:rsidRPr="009F0592" w:rsidRDefault="00541D97" w:rsidP="00541D97">
      <w:pPr>
        <w:rPr>
          <w:sz w:val="16"/>
        </w:rPr>
      </w:pPr>
      <w:r w:rsidRPr="009F0592">
        <w:rPr>
          <w:sz w:val="16"/>
        </w:rPr>
        <w:t>But in truth Germany had already overreached, drunk on easy victories and blind to the resources and manpower of his new enemies, the Soviet Union, and the United States. By 1944, the United States alone had produced a military larger than all the Axis militaries combined, a GDP larger than those of all the combatants, friend and foe put together, and a navy larger than all the aggregate navies of the world.</w:t>
      </w:r>
    </w:p>
    <w:p w14:paraId="5DECFE6F" w14:textId="77777777" w:rsidR="00541D97" w:rsidRPr="009F0592" w:rsidRDefault="00541D97" w:rsidP="00541D97">
      <w:pPr>
        <w:rPr>
          <w:sz w:val="16"/>
        </w:rPr>
      </w:pPr>
      <w:r w:rsidRPr="009F0592">
        <w:rPr>
          <w:sz w:val="16"/>
        </w:rPr>
        <w:t>When the wreckage of the war cleared, Hitler’s dream was a satanic irony, as millions of Germans were dead, and millions more expelled from once annexed nations and forced to walk back into a vastly shrunken Germany.</w:t>
      </w:r>
    </w:p>
    <w:p w14:paraId="232455B9" w14:textId="523BDF29" w:rsidR="00541D97" w:rsidRPr="009F0592" w:rsidRDefault="00541D97" w:rsidP="00541D97">
      <w:pPr>
        <w:rPr>
          <w:sz w:val="16"/>
        </w:rPr>
      </w:pPr>
      <w:r w:rsidRPr="009F0592">
        <w:rPr>
          <w:sz w:val="16"/>
        </w:rPr>
        <w:t>With the 1990s breakup of the former Yugoslavia, Serbian strongman Slobodan Milošević dreamed of a new Greater Serbia. He sought to force neighboring Montenegro, Northern Albania, Bosnia, and Herzegovina into a new version of the 14th century Serbian Empire. Serbia’s near decade-long modern Balkan Wars cost 140,000 dead, earned global denunciation of Serbia, made Milošević a hated pariah, and ended with the independence of all his would-be new conquests.</w:t>
      </w:r>
    </w:p>
    <w:p w14:paraId="125C824C" w14:textId="77777777" w:rsidR="00541D97" w:rsidRPr="009F0592" w:rsidRDefault="00541D97" w:rsidP="00541D97">
      <w:pPr>
        <w:rPr>
          <w:sz w:val="16"/>
        </w:rPr>
      </w:pPr>
      <w:r w:rsidRPr="009F0592">
        <w:rPr>
          <w:sz w:val="16"/>
        </w:rPr>
        <w:t>A Woke West?</w:t>
      </w:r>
    </w:p>
    <w:p w14:paraId="3C6058F2" w14:textId="4F0E2033" w:rsidR="00541D97" w:rsidRPr="009F0592" w:rsidRDefault="00541D97" w:rsidP="00541D97">
      <w:pPr>
        <w:rPr>
          <w:sz w:val="16"/>
        </w:rPr>
      </w:pPr>
      <w:r w:rsidRPr="009F0592">
        <w:rPr>
          <w:rStyle w:val="Emphasis"/>
        </w:rPr>
        <w:t>Putin is history’s most recent and first nuclear irredentist</w:t>
      </w:r>
      <w:r w:rsidRPr="009F0592">
        <w:rPr>
          <w:rStyle w:val="StyleUnderline"/>
        </w:rPr>
        <w:t xml:space="preserve">. He believes </w:t>
      </w:r>
      <w:r w:rsidRPr="009F0592">
        <w:rPr>
          <w:rStyle w:val="Emphasis"/>
        </w:rPr>
        <w:t>any group of Russian speakers anywhere, or former residents of imperial Russia or the Soviet Union, or Russian orthodox worshipers, all belong to Putin’s new Russian Empire</w:t>
      </w:r>
      <w:r w:rsidRPr="009F0592">
        <w:rPr>
          <w:rStyle w:val="StyleUnderline"/>
        </w:rPr>
        <w:t>. Even if Russian speakers are independent or happy as minorities</w:t>
      </w:r>
      <w:r w:rsidRPr="009F0592">
        <w:rPr>
          <w:sz w:val="16"/>
        </w:rPr>
        <w:t xml:space="preserve"> in other countries, </w:t>
      </w:r>
      <w:r w:rsidRPr="009F0592">
        <w:rPr>
          <w:rStyle w:val="StyleUnderline"/>
        </w:rPr>
        <w:t xml:space="preserve">Putin has a </w:t>
      </w:r>
      <w:r w:rsidRPr="009F0592">
        <w:rPr>
          <w:rStyle w:val="Emphasis"/>
        </w:rPr>
        <w:t>grandiose plan</w:t>
      </w:r>
      <w:r w:rsidRPr="009F0592">
        <w:rPr>
          <w:rStyle w:val="StyleUnderline"/>
        </w:rPr>
        <w:t xml:space="preserve"> to</w:t>
      </w:r>
      <w:r w:rsidR="009F0592">
        <w:rPr>
          <w:rStyle w:val="StyleUnderline"/>
        </w:rPr>
        <w:t xml:space="preserve"> </w:t>
      </w:r>
      <w:r w:rsidRPr="009F0592">
        <w:rPr>
          <w:rStyle w:val="StyleUnderline"/>
        </w:rPr>
        <w:t>force them into his new mother Russia</w:t>
      </w:r>
      <w:r w:rsidRPr="009F0592">
        <w:rPr>
          <w:sz w:val="16"/>
        </w:rPr>
        <w:t>.</w:t>
      </w:r>
    </w:p>
    <w:p w14:paraId="787C03CF" w14:textId="77777777" w:rsidR="00541D97" w:rsidRPr="009F0592" w:rsidRDefault="00541D97" w:rsidP="00541D97">
      <w:pPr>
        <w:rPr>
          <w:sz w:val="16"/>
        </w:rPr>
      </w:pPr>
      <w:r w:rsidRPr="009F0592">
        <w:rPr>
          <w:sz w:val="16"/>
        </w:rPr>
        <w:t>Only that way can a huge new Russia of 270-300 million people, with a vast area comparable to the old Soviet Union, become again a player on the superpower stage to rival China and the United States.</w:t>
      </w:r>
    </w:p>
    <w:p w14:paraId="6664F910" w14:textId="77777777" w:rsidR="00541D97" w:rsidRPr="009F0592" w:rsidRDefault="00541D97" w:rsidP="009F0592">
      <w:pPr>
        <w:rPr>
          <w:sz w:val="16"/>
        </w:rPr>
      </w:pPr>
      <w:r w:rsidRPr="009F0592">
        <w:rPr>
          <w:rStyle w:val="StyleUnderline"/>
        </w:rPr>
        <w:t xml:space="preserve">In Putin’s mind, he has already forced </w:t>
      </w:r>
      <w:r w:rsidRPr="009F0592">
        <w:rPr>
          <w:rStyle w:val="Emphasis"/>
        </w:rPr>
        <w:t>Georgia, Crimea</w:t>
      </w:r>
      <w:r w:rsidRPr="009F0592">
        <w:rPr>
          <w:rStyle w:val="StyleUnderline"/>
        </w:rPr>
        <w:t xml:space="preserve">, and </w:t>
      </w:r>
      <w:r w:rsidRPr="009F0592">
        <w:rPr>
          <w:rStyle w:val="Emphasis"/>
        </w:rPr>
        <w:t>Eastern Ukraine</w:t>
      </w:r>
      <w:r w:rsidRPr="009F0592">
        <w:rPr>
          <w:rStyle w:val="StyleUnderline"/>
        </w:rPr>
        <w:t xml:space="preserve"> back into the Russian fold. Many</w:t>
      </w:r>
      <w:r w:rsidRPr="009F0592">
        <w:rPr>
          <w:sz w:val="16"/>
        </w:rPr>
        <w:t xml:space="preserve"> of the </w:t>
      </w:r>
      <w:r w:rsidRPr="009F0592">
        <w:rPr>
          <w:rStyle w:val="StyleUnderline"/>
        </w:rPr>
        <w:t>old Soviet Republics are</w:t>
      </w:r>
      <w:r w:rsidRPr="009F0592">
        <w:rPr>
          <w:sz w:val="16"/>
        </w:rPr>
        <w:t xml:space="preserve"> already </w:t>
      </w:r>
      <w:r w:rsidRPr="009F0592">
        <w:rPr>
          <w:rStyle w:val="StyleUnderline"/>
        </w:rPr>
        <w:t xml:space="preserve">his </w:t>
      </w:r>
      <w:r w:rsidRPr="009F0592">
        <w:rPr>
          <w:rStyle w:val="Emphasis"/>
        </w:rPr>
        <w:t>de facto satellites</w:t>
      </w:r>
      <w:r w:rsidRPr="009F0592">
        <w:rPr>
          <w:rStyle w:val="StyleUnderline"/>
        </w:rPr>
        <w:t xml:space="preserve"> or puppets</w:t>
      </w:r>
      <w:r w:rsidRPr="009F0592">
        <w:rPr>
          <w:sz w:val="16"/>
        </w:rPr>
        <w:t>. If he can get back all of Ukraine, the crown jewel of the old Soviet Union and Mother Russia—41 million people, 230,000 square miles of territory, the best farmland in Europe, rich in oil and minerals—Putin feels he would achieve his irredentist goal. The remaining few lost Russian territories then will either be easily absorbed, or their puppet governments will obey Russian orders. Then, he believes, the former Warsaw Pact nations, in terror, will supposedly shed their NATO alliance or at least become no-fly-zones.</w:t>
      </w:r>
    </w:p>
    <w:p w14:paraId="6B73D8D8" w14:textId="77777777" w:rsidR="00541D97" w:rsidRPr="009F0592" w:rsidRDefault="00541D97" w:rsidP="00541D97">
      <w:pPr>
        <w:rPr>
          <w:sz w:val="16"/>
        </w:rPr>
      </w:pPr>
      <w:r w:rsidRPr="009F0592">
        <w:rPr>
          <w:sz w:val="16"/>
        </w:rPr>
        <w:t>Putin may have initially underestimated the Ukrainian heroic resistance. He foolishly discounted any chance of NATO defiance. He had no idea how much the supposedly decadent West still controls the levers and wheels of the international financial and commercial system now directed at Russia. He was clueless that new weapons such as cheap drone planes and improved model Javelins and Stingers put into the hands of relative amateur shooters could allow them to blow up multimillion-dollar tanks, and huge trucks full of soldiers—all with a good chance of the shooter escaping with his life, and the destruction videoed for global social media consumption.</w:t>
      </w:r>
    </w:p>
    <w:p w14:paraId="4383B056" w14:textId="77777777" w:rsidR="00541D97" w:rsidRPr="009F0592" w:rsidRDefault="00541D97" w:rsidP="009F0592">
      <w:pPr>
        <w:rPr>
          <w:sz w:val="16"/>
        </w:rPr>
      </w:pPr>
      <w:r w:rsidRPr="009F0592">
        <w:rPr>
          <w:sz w:val="16"/>
        </w:rPr>
        <w:t>Now shamed by prior inaction, emboldened by the unexpected Ukrainian resistance, and egged on by the Churchillian emergence of Volodymyr Zelenskyy, European Union countries like Germany have suddenly all but apologized for their former appeasement, nihilist cutbacks of oil and gas production, and virtual disarmament.</w:t>
      </w:r>
    </w:p>
    <w:p w14:paraId="51AFE615" w14:textId="77777777" w:rsidR="00541D97" w:rsidRPr="009F0592" w:rsidRDefault="00541D97" w:rsidP="009F0592">
      <w:pPr>
        <w:rPr>
          <w:sz w:val="16"/>
        </w:rPr>
      </w:pPr>
      <w:r w:rsidRPr="009F0592">
        <w:rPr>
          <w:sz w:val="16"/>
        </w:rPr>
        <w:t>In the United States, the public is ebullient at the scenes of defiant Ukrainians and hopeful that Putin has at last met his irredentist Waterloo. The point is not that Putin is stopped for good but that in theory he could be stopped. And that is something, given the odds against the Ukrainians and the declinist postmodern West.</w:t>
      </w:r>
    </w:p>
    <w:p w14:paraId="6C94C507" w14:textId="77777777" w:rsidR="00541D97" w:rsidRPr="009F0592" w:rsidRDefault="00541D97" w:rsidP="009F0592">
      <w:pPr>
        <w:rPr>
          <w:sz w:val="16"/>
        </w:rPr>
      </w:pPr>
      <w:r w:rsidRPr="009F0592">
        <w:rPr>
          <w:sz w:val="16"/>
        </w:rPr>
        <w:t>In truth, Ukraine is vastly outnumbered, out equipped, and outmanned. It was armed by the West far too late. It should have received tens of thousands of anti-tank and anti-aircraft missiles months ago. Last summer, the United States should have increased daily oil and gas output, not cut it back. The EastMed pipeline into Italy should have had the full support of the Biden Administration. Joe Biden should have stopped with the gratuitous “killer” and “bully” Corn Pop rhetoric, spoken softly, and instead upped targeted defense spending and stopped the commissariatization of the Pentagon. Ukraine should have kept out of U.S. politics and impeachment psychodramas—and especially kept clear of the toxic Biden family grifting syndicate.</w:t>
      </w:r>
    </w:p>
    <w:p w14:paraId="12BC4335" w14:textId="77777777" w:rsidR="00541D97" w:rsidRPr="009F0592" w:rsidRDefault="00541D97" w:rsidP="00541D97">
      <w:pPr>
        <w:rPr>
          <w:sz w:val="16"/>
        </w:rPr>
      </w:pPr>
      <w:r w:rsidRPr="009F0592">
        <w:rPr>
          <w:sz w:val="16"/>
        </w:rPr>
        <w:t xml:space="preserve">But for now, all those “shoulds” and “coulds” must be considered after </w:t>
      </w:r>
      <w:r w:rsidRPr="009F0592">
        <w:rPr>
          <w:rStyle w:val="StyleUnderline"/>
        </w:rPr>
        <w:t>Putin</w:t>
      </w:r>
      <w:r w:rsidRPr="009F0592">
        <w:rPr>
          <w:sz w:val="16"/>
        </w:rPr>
        <w:t xml:space="preserve"> is stopped. He </w:t>
      </w:r>
      <w:r w:rsidRPr="009F0592">
        <w:rPr>
          <w:rStyle w:val="StyleUnderline"/>
        </w:rPr>
        <w:t xml:space="preserve">believes he can and will eventually swallow Ukraine, </w:t>
      </w:r>
      <w:r w:rsidRPr="009F0592">
        <w:rPr>
          <w:rStyle w:val="Emphasis"/>
        </w:rPr>
        <w:t>regardless of the costs in Russian blood and treasure or the barbaric killing of innocent Ukrainian civilians</w:t>
      </w:r>
      <w:r w:rsidRPr="009F0592">
        <w:rPr>
          <w:rStyle w:val="StyleUnderline"/>
        </w:rPr>
        <w:t xml:space="preserve">. He has pivoted from the failed “easy” Georgia-Crimea model to the </w:t>
      </w:r>
      <w:r w:rsidRPr="009F0592">
        <w:rPr>
          <w:rStyle w:val="Emphasis"/>
        </w:rPr>
        <w:t>messy Chechnya fallback plan</w:t>
      </w:r>
      <w:r w:rsidRPr="009F0592">
        <w:rPr>
          <w:sz w:val="16"/>
        </w:rPr>
        <w:t>—</w:t>
      </w:r>
      <w:r w:rsidRPr="009F0592">
        <w:rPr>
          <w:rStyle w:val="Emphasis"/>
        </w:rPr>
        <w:t>and</w:t>
      </w:r>
      <w:r w:rsidRPr="009F0592">
        <w:rPr>
          <w:sz w:val="16"/>
        </w:rPr>
        <w:t xml:space="preserve"> thus </w:t>
      </w:r>
      <w:r w:rsidRPr="009F0592">
        <w:rPr>
          <w:rStyle w:val="Emphasis"/>
        </w:rPr>
        <w:t>is going medieval in Ukraine</w:t>
      </w:r>
      <w:r w:rsidRPr="009F0592">
        <w:rPr>
          <w:sz w:val="16"/>
        </w:rPr>
        <w:t>.</w:t>
      </w:r>
    </w:p>
    <w:p w14:paraId="349B0BD6" w14:textId="77777777" w:rsidR="00541D97" w:rsidRPr="009F0592" w:rsidRDefault="00541D97" w:rsidP="00541D97">
      <w:pPr>
        <w:rPr>
          <w:sz w:val="16"/>
        </w:rPr>
      </w:pPr>
      <w:r w:rsidRPr="009F0592">
        <w:rPr>
          <w:sz w:val="16"/>
        </w:rPr>
        <w:t xml:space="preserve">Worse still, </w:t>
      </w:r>
      <w:r w:rsidRPr="009F0592">
        <w:rPr>
          <w:rStyle w:val="StyleUnderline"/>
        </w:rPr>
        <w:t>Putin thinks he still can win ugly</w:t>
      </w:r>
      <w:r w:rsidRPr="009F0592">
        <w:rPr>
          <w:sz w:val="16"/>
        </w:rPr>
        <w:t xml:space="preserve">—maybe even </w:t>
      </w:r>
      <w:r w:rsidRPr="009F0592">
        <w:rPr>
          <w:rStyle w:val="Emphasis"/>
        </w:rPr>
        <w:t>the uglier the better</w:t>
      </w:r>
      <w:r w:rsidRPr="009F0592">
        <w:rPr>
          <w:sz w:val="16"/>
        </w:rPr>
        <w:t>. Then months from now a supposedly galvanized West will fear him even more and remember even less the fate of Ukraine. He assumes Europeans will pivot back and only recall that by hook or crook the Napoleonic Putin had swallowed Ukraine—and in the future could do the same anywhere he wished in his neighborhood.</w:t>
      </w:r>
    </w:p>
    <w:p w14:paraId="1DC4183A" w14:textId="77777777" w:rsidR="00541D97" w:rsidRPr="009F0592" w:rsidRDefault="00541D97" w:rsidP="00541D97">
      <w:pPr>
        <w:rPr>
          <w:sz w:val="16"/>
        </w:rPr>
      </w:pPr>
      <w:r w:rsidRPr="009F0592">
        <w:rPr>
          <w:sz w:val="16"/>
        </w:rPr>
        <w:t>The leaders of the European Union and NATO are now giving Churchillian speeches. They promise to retract their prior green nihilism. They pledge to pump oil and extract more natural gas. They claim they are through with the appeasing Nord Stream 2 pipeline. They say they will now welcome a Greek-Cypriot-Israeli EastMed pipeline into southern Europe. They soar in rhetoric about a new NATO armed to the teeth by Europeans, shocked by the fate of Ukraine.</w:t>
      </w:r>
    </w:p>
    <w:p w14:paraId="06932F95" w14:textId="311611AA" w:rsidR="00541D97" w:rsidRPr="009F0592" w:rsidRDefault="00541D97" w:rsidP="00541D97">
      <w:pPr>
        <w:rPr>
          <w:sz w:val="16"/>
        </w:rPr>
      </w:pPr>
      <w:r w:rsidRPr="009F0592">
        <w:rPr>
          <w:sz w:val="16"/>
        </w:rPr>
        <w:t>Let us pray this is all true.</w:t>
      </w:r>
    </w:p>
    <w:p w14:paraId="6FF8ED62" w14:textId="6F7529C4" w:rsidR="00124C46" w:rsidRDefault="00124C46" w:rsidP="00124C46">
      <w:pPr>
        <w:pStyle w:val="Heading3"/>
      </w:pPr>
      <w:r>
        <w:t>Russia Bad---AT: Defensive</w:t>
      </w:r>
    </w:p>
    <w:p w14:paraId="2D0DE2B2" w14:textId="77777777" w:rsidR="00262891" w:rsidRDefault="00262891" w:rsidP="00262891">
      <w:pPr>
        <w:pStyle w:val="Heading4"/>
      </w:pPr>
      <w:r>
        <w:t xml:space="preserve">Russia only understands </w:t>
      </w:r>
      <w:r>
        <w:rPr>
          <w:u w:val="single"/>
        </w:rPr>
        <w:t>strength</w:t>
      </w:r>
      <w:r>
        <w:t xml:space="preserve">---they will </w:t>
      </w:r>
      <w:r>
        <w:rPr>
          <w:u w:val="single"/>
        </w:rPr>
        <w:t>never</w:t>
      </w:r>
      <w:r>
        <w:t xml:space="preserve"> uphold peace agreements, and the notion that we ‘provoke’ their crimes against humanity is </w:t>
      </w:r>
      <w:r>
        <w:rPr>
          <w:u w:val="single"/>
        </w:rPr>
        <w:t>wrong</w:t>
      </w:r>
      <w:r>
        <w:t xml:space="preserve"> and </w:t>
      </w:r>
      <w:r>
        <w:rPr>
          <w:u w:val="single"/>
        </w:rPr>
        <w:t>unethical</w:t>
      </w:r>
      <w:r>
        <w:t xml:space="preserve">. </w:t>
      </w:r>
    </w:p>
    <w:p w14:paraId="08BE87EE" w14:textId="19DA35D1" w:rsidR="00262891" w:rsidRPr="005D5AAD" w:rsidRDefault="00262891" w:rsidP="00262891">
      <w:r>
        <w:t xml:space="preserve">Anders </w:t>
      </w:r>
      <w:r w:rsidRPr="005D5AAD">
        <w:rPr>
          <w:rStyle w:val="Style13ptBold"/>
        </w:rPr>
        <w:t>Åslund 22</w:t>
      </w:r>
      <w:r>
        <w:t>, Resident Senior Fellow in the Eurasia Center at the Atlantic Council, Ph.D. from the University of Oxford, “Western advocates of appeasement need a crash course in Putinology,” Atlantic Council, 05-15-2022, accessed 07-24-2025, https://www.atlanticcouncil.org/blogs/ukrainealert/western-advocates-of-appeasement-need-a-crash-course-in-putinology, DG</w:t>
      </w:r>
    </w:p>
    <w:p w14:paraId="107170F5" w14:textId="77777777" w:rsidR="00262891" w:rsidRPr="005D5AAD" w:rsidRDefault="00262891" w:rsidP="00262891">
      <w:pPr>
        <w:rPr>
          <w:sz w:val="16"/>
        </w:rPr>
      </w:pPr>
      <w:r w:rsidRPr="005D5AAD">
        <w:rPr>
          <w:sz w:val="16"/>
        </w:rPr>
        <w:t xml:space="preserve">The war in Ukraine has exposed the fundamental failure of Western audiences to appreciate the true nature of modern Russia. Many international </w:t>
      </w:r>
      <w:r w:rsidRPr="005D5AAD">
        <w:rPr>
          <w:rStyle w:val="StyleUnderline"/>
        </w:rPr>
        <w:t>observers still</w:t>
      </w:r>
      <w:r w:rsidRPr="005D5AAD">
        <w:rPr>
          <w:sz w:val="16"/>
        </w:rPr>
        <w:t xml:space="preserve"> assume Russia is a rational actor and </w:t>
      </w:r>
      <w:r w:rsidRPr="005D5AAD">
        <w:rPr>
          <w:rStyle w:val="StyleUnderline"/>
        </w:rPr>
        <w:t>believe</w:t>
      </w:r>
      <w:r w:rsidRPr="005D5AAD">
        <w:rPr>
          <w:sz w:val="16"/>
        </w:rPr>
        <w:t xml:space="preserve"> policies of </w:t>
      </w:r>
      <w:r w:rsidRPr="005D5AAD">
        <w:rPr>
          <w:rStyle w:val="StyleUnderline"/>
        </w:rPr>
        <w:t>appeasement can bring</w:t>
      </w:r>
      <w:r w:rsidRPr="005D5AAD">
        <w:rPr>
          <w:sz w:val="16"/>
        </w:rPr>
        <w:t xml:space="preserve"> the conflict in </w:t>
      </w:r>
      <w:r w:rsidRPr="005D5AAD">
        <w:rPr>
          <w:rStyle w:val="StyleUnderline"/>
        </w:rPr>
        <w:t xml:space="preserve">Ukraine to an end. </w:t>
      </w:r>
      <w:r w:rsidRPr="005D5AAD">
        <w:rPr>
          <w:rStyle w:val="Emphasis"/>
        </w:rPr>
        <w:t>Nothing could be further from the truth</w:t>
      </w:r>
      <w:r w:rsidRPr="005D5AAD">
        <w:rPr>
          <w:sz w:val="16"/>
        </w:rPr>
        <w:t>.</w:t>
      </w:r>
    </w:p>
    <w:p w14:paraId="6B072305" w14:textId="77777777" w:rsidR="00262891" w:rsidRPr="005D5AAD" w:rsidRDefault="00262891" w:rsidP="00262891">
      <w:pPr>
        <w:rPr>
          <w:sz w:val="16"/>
        </w:rPr>
      </w:pPr>
      <w:r w:rsidRPr="005D5AAD">
        <w:rPr>
          <w:sz w:val="16"/>
        </w:rPr>
        <w:t xml:space="preserve">In reality, neither bleeding heart liberals nor diehard realists truly understand Vladimir Putin. They fail to recognize that he </w:t>
      </w:r>
      <w:r w:rsidRPr="005D5AAD">
        <w:rPr>
          <w:rStyle w:val="StyleUnderline"/>
        </w:rPr>
        <w:t>is an authoritarian kleptocrat who does not care about Russia’s national interest</w:t>
      </w:r>
      <w:r w:rsidRPr="005D5AAD">
        <w:rPr>
          <w:sz w:val="16"/>
        </w:rPr>
        <w:t xml:space="preserve"> and is focused instead on his power and wealth. </w:t>
      </w:r>
      <w:r w:rsidRPr="005D5AAD">
        <w:rPr>
          <w:rStyle w:val="StyleUnderline"/>
        </w:rPr>
        <w:t>He hides</w:t>
      </w:r>
      <w:r w:rsidRPr="005D5AAD">
        <w:rPr>
          <w:sz w:val="16"/>
        </w:rPr>
        <w:t xml:space="preserve"> this </w:t>
      </w:r>
      <w:r w:rsidRPr="005D5AAD">
        <w:rPr>
          <w:rStyle w:val="Emphasis"/>
        </w:rPr>
        <w:t>self-interest</w:t>
      </w:r>
      <w:r w:rsidRPr="005D5AAD">
        <w:rPr>
          <w:rStyle w:val="StyleUnderline"/>
        </w:rPr>
        <w:t xml:space="preserve"> behind</w:t>
      </w:r>
      <w:r w:rsidRPr="005D5AAD">
        <w:rPr>
          <w:sz w:val="16"/>
        </w:rPr>
        <w:t xml:space="preserve"> a façade of </w:t>
      </w:r>
      <w:r w:rsidRPr="005D5AAD">
        <w:rPr>
          <w:rStyle w:val="StyleUnderline"/>
        </w:rPr>
        <w:t>revisionist Russian nationalism</w:t>
      </w:r>
      <w:r w:rsidRPr="005D5AAD">
        <w:rPr>
          <w:sz w:val="16"/>
        </w:rPr>
        <w:t xml:space="preserve"> that helps secure popular support for his criminal rule.</w:t>
      </w:r>
    </w:p>
    <w:p w14:paraId="0BD7639E" w14:textId="77777777" w:rsidR="00262891" w:rsidRPr="005D5AAD" w:rsidRDefault="00262891" w:rsidP="00262891">
      <w:pPr>
        <w:rPr>
          <w:sz w:val="16"/>
        </w:rPr>
      </w:pPr>
      <w:r w:rsidRPr="005D5AAD">
        <w:rPr>
          <w:sz w:val="16"/>
        </w:rPr>
        <w:t xml:space="preserve">As I have argued in my book, “Russia’s Crony Capitalism: The Path from Market Economy to Kleptocracy,” Putin’s personal politics combine authoritarianism and kleptocracy. </w:t>
      </w:r>
      <w:r w:rsidRPr="005D5AAD">
        <w:rPr>
          <w:rStyle w:val="StyleUnderline"/>
        </w:rPr>
        <w:t>He needs war</w:t>
      </w:r>
      <w:r w:rsidRPr="005D5AAD">
        <w:rPr>
          <w:sz w:val="16"/>
        </w:rPr>
        <w:t xml:space="preserve"> not to make Russia great again but </w:t>
      </w:r>
      <w:r w:rsidRPr="005D5AAD">
        <w:rPr>
          <w:rStyle w:val="StyleUnderline"/>
        </w:rPr>
        <w:t>to increase his popularity and justify</w:t>
      </w:r>
      <w:r w:rsidRPr="005D5AAD">
        <w:rPr>
          <w:sz w:val="16"/>
        </w:rPr>
        <w:t xml:space="preserve"> his </w:t>
      </w:r>
      <w:r w:rsidRPr="005D5AAD">
        <w:rPr>
          <w:rStyle w:val="StyleUnderline"/>
        </w:rPr>
        <w:t>repressive domestic policies</w:t>
      </w:r>
      <w:r w:rsidRPr="005D5AAD">
        <w:rPr>
          <w:sz w:val="16"/>
        </w:rPr>
        <w:t>. Putin also fears the rise of a democratic Ukraine and views the country’s Euro-Atlantic integration as an existential threat to his own authoritarian regime.</w:t>
      </w:r>
    </w:p>
    <w:p w14:paraId="61154DFB" w14:textId="77777777" w:rsidR="00262891" w:rsidRPr="005D5AAD" w:rsidRDefault="00262891" w:rsidP="00262891">
      <w:pPr>
        <w:rPr>
          <w:sz w:val="16"/>
        </w:rPr>
      </w:pPr>
      <w:r w:rsidRPr="005D5AAD">
        <w:rPr>
          <w:sz w:val="16"/>
        </w:rPr>
        <w:t>Understanding Putin is the key to forming effective Western policies toward Russia and Ukraine. Ukrainians tend to understand Putin very well but surprisingly few Westerners do. A number of common misconceptions need to be addressed and debunked if the West wishes to get Russia right.</w:t>
      </w:r>
    </w:p>
    <w:p w14:paraId="095D8F1F" w14:textId="77777777" w:rsidR="00262891" w:rsidRPr="005D5AAD" w:rsidRDefault="00262891" w:rsidP="00262891">
      <w:pPr>
        <w:rPr>
          <w:sz w:val="16"/>
        </w:rPr>
      </w:pPr>
      <w:r w:rsidRPr="005D5AAD">
        <w:rPr>
          <w:sz w:val="16"/>
        </w:rPr>
        <w:t xml:space="preserve">One key problem when dealing with Putin is the Western fear of escalation. The Russian dictator is well aware of this and always escalates until he has won or been defeated. </w:t>
      </w:r>
      <w:r w:rsidRPr="005D5AAD">
        <w:rPr>
          <w:rStyle w:val="StyleUnderline"/>
        </w:rPr>
        <w:t>The West must</w:t>
      </w:r>
      <w:r w:rsidRPr="005D5AAD">
        <w:rPr>
          <w:sz w:val="16"/>
        </w:rPr>
        <w:t xml:space="preserve"> therefore </w:t>
      </w:r>
      <w:r w:rsidRPr="005D5AAD">
        <w:rPr>
          <w:rStyle w:val="Emphasis"/>
        </w:rPr>
        <w:t>not seek to avoid escalation</w:t>
      </w:r>
      <w:r w:rsidRPr="005D5AAD">
        <w:rPr>
          <w:rStyle w:val="StyleUnderline"/>
        </w:rPr>
        <w:t xml:space="preserve">, but should demonstrate a readiness to </w:t>
      </w:r>
      <w:r w:rsidRPr="005D5AAD">
        <w:rPr>
          <w:rStyle w:val="Emphasis"/>
        </w:rPr>
        <w:t>escalate more</w:t>
      </w:r>
      <w:r w:rsidRPr="005D5AAD">
        <w:rPr>
          <w:rStyle w:val="StyleUnderline"/>
        </w:rPr>
        <w:t xml:space="preserve"> and </w:t>
      </w:r>
      <w:r w:rsidRPr="005D5AAD">
        <w:rPr>
          <w:rStyle w:val="Emphasis"/>
        </w:rPr>
        <w:t>faster</w:t>
      </w:r>
      <w:r w:rsidRPr="005D5AAD">
        <w:rPr>
          <w:rStyle w:val="StyleUnderline"/>
        </w:rPr>
        <w:t xml:space="preserve">. This is the </w:t>
      </w:r>
      <w:r w:rsidRPr="005D5AAD">
        <w:rPr>
          <w:rStyle w:val="Emphasis"/>
        </w:rPr>
        <w:t>only way</w:t>
      </w:r>
      <w:r w:rsidRPr="005D5AAD">
        <w:rPr>
          <w:rStyle w:val="StyleUnderline"/>
        </w:rPr>
        <w:t xml:space="preserve"> to ensure</w:t>
      </w:r>
      <w:r w:rsidRPr="005D5AAD">
        <w:rPr>
          <w:sz w:val="16"/>
        </w:rPr>
        <w:t xml:space="preserve"> that </w:t>
      </w:r>
      <w:r w:rsidRPr="005D5AAD">
        <w:rPr>
          <w:rStyle w:val="Emphasis"/>
        </w:rPr>
        <w:t>Putin fails</w:t>
      </w:r>
      <w:r w:rsidRPr="005D5AAD">
        <w:rPr>
          <w:rStyle w:val="StyleUnderline"/>
        </w:rPr>
        <w:t xml:space="preserve"> and </w:t>
      </w:r>
      <w:r w:rsidRPr="005D5AAD">
        <w:rPr>
          <w:rStyle w:val="Emphasis"/>
        </w:rPr>
        <w:t>Ukraine wins</w:t>
      </w:r>
      <w:r w:rsidRPr="005D5AAD">
        <w:rPr>
          <w:sz w:val="16"/>
        </w:rPr>
        <w:t>.</w:t>
      </w:r>
    </w:p>
    <w:p w14:paraId="6548522E" w14:textId="77777777" w:rsidR="00262891" w:rsidRPr="005D5AAD" w:rsidRDefault="00262891" w:rsidP="00262891">
      <w:pPr>
        <w:rPr>
          <w:sz w:val="16"/>
        </w:rPr>
      </w:pPr>
      <w:r w:rsidRPr="005D5AAD">
        <w:rPr>
          <w:sz w:val="16"/>
        </w:rPr>
        <w:t xml:space="preserve">Western </w:t>
      </w:r>
      <w:r w:rsidRPr="005D5AAD">
        <w:rPr>
          <w:rStyle w:val="StyleUnderline"/>
        </w:rPr>
        <w:t xml:space="preserve">fears of </w:t>
      </w:r>
      <w:r w:rsidRPr="005D5AAD">
        <w:rPr>
          <w:sz w:val="16"/>
        </w:rPr>
        <w:t>“</w:t>
      </w:r>
      <w:r w:rsidRPr="005D5AAD">
        <w:rPr>
          <w:rStyle w:val="StyleUnderline"/>
        </w:rPr>
        <w:t>provoking Putin</w:t>
      </w:r>
      <w:r w:rsidRPr="005D5AAD">
        <w:rPr>
          <w:sz w:val="16"/>
        </w:rPr>
        <w:t xml:space="preserve">” </w:t>
      </w:r>
      <w:r w:rsidRPr="005D5AAD">
        <w:rPr>
          <w:rStyle w:val="StyleUnderline"/>
        </w:rPr>
        <w:t>are</w:t>
      </w:r>
      <w:r w:rsidRPr="005D5AAD">
        <w:rPr>
          <w:sz w:val="16"/>
        </w:rPr>
        <w:t xml:space="preserve"> particularly </w:t>
      </w:r>
      <w:r w:rsidRPr="005D5AAD">
        <w:rPr>
          <w:rStyle w:val="Emphasis"/>
        </w:rPr>
        <w:t>unhelpful</w:t>
      </w:r>
      <w:r w:rsidRPr="005D5AAD">
        <w:rPr>
          <w:sz w:val="16"/>
        </w:rPr>
        <w:t xml:space="preserve">. For this reason, US President Barack Obama refused to deliver lethal weapons to Ukraine. Members of the current US administration appear to embrace the same flawed idea. Meanwhile, similar arguments dominate the debate in Europe and fuel a mood of </w:t>
      </w:r>
      <w:r w:rsidRPr="005D5AAD">
        <w:rPr>
          <w:rStyle w:val="StyleUnderline"/>
        </w:rPr>
        <w:t>excessive caution</w:t>
      </w:r>
      <w:r w:rsidRPr="005D5AAD">
        <w:rPr>
          <w:sz w:val="16"/>
        </w:rPr>
        <w:t xml:space="preserve"> that </w:t>
      </w:r>
      <w:r w:rsidRPr="005D5AAD">
        <w:rPr>
          <w:rStyle w:val="Emphasis"/>
        </w:rPr>
        <w:t>only serves to embolden Putin</w:t>
      </w:r>
      <w:r w:rsidRPr="005D5AAD">
        <w:rPr>
          <w:sz w:val="16"/>
        </w:rPr>
        <w:t>.</w:t>
      </w:r>
    </w:p>
    <w:p w14:paraId="22859836" w14:textId="77777777" w:rsidR="00262891" w:rsidRPr="005D5AAD" w:rsidRDefault="00262891" w:rsidP="00262891">
      <w:pPr>
        <w:rPr>
          <w:sz w:val="16"/>
        </w:rPr>
      </w:pPr>
      <w:r w:rsidRPr="005D5AAD">
        <w:rPr>
          <w:sz w:val="16"/>
        </w:rPr>
        <w:t xml:space="preserve">It is difficult to see any logic in these concerns. </w:t>
      </w:r>
      <w:r w:rsidRPr="005D5AAD">
        <w:rPr>
          <w:rStyle w:val="StyleUnderline"/>
        </w:rPr>
        <w:t>Putin</w:t>
      </w:r>
      <w:r w:rsidRPr="005D5AAD">
        <w:rPr>
          <w:sz w:val="16"/>
        </w:rPr>
        <w:t xml:space="preserve"> has </w:t>
      </w:r>
      <w:r w:rsidRPr="005D5AAD">
        <w:rPr>
          <w:rStyle w:val="StyleUnderline"/>
        </w:rPr>
        <w:t xml:space="preserve">started an </w:t>
      </w:r>
      <w:r w:rsidRPr="005D5AAD">
        <w:rPr>
          <w:rStyle w:val="Emphasis"/>
        </w:rPr>
        <w:t>unprovoked</w:t>
      </w:r>
      <w:r w:rsidRPr="005D5AAD">
        <w:rPr>
          <w:rStyle w:val="StyleUnderline"/>
        </w:rPr>
        <w:t xml:space="preserve"> and </w:t>
      </w:r>
      <w:r w:rsidRPr="005D5AAD">
        <w:rPr>
          <w:rStyle w:val="Emphasis"/>
        </w:rPr>
        <w:t>unjustified war</w:t>
      </w:r>
      <w:r w:rsidRPr="005D5AAD">
        <w:rPr>
          <w:sz w:val="16"/>
        </w:rPr>
        <w:t xml:space="preserve">, but it is the West that must not provoke him? </w:t>
      </w:r>
      <w:r w:rsidRPr="005D5AAD">
        <w:rPr>
          <w:rStyle w:val="StyleUnderline"/>
        </w:rPr>
        <w:t>Such thinking is</w:t>
      </w:r>
      <w:r w:rsidRPr="005D5AAD">
        <w:rPr>
          <w:sz w:val="16"/>
        </w:rPr>
        <w:t xml:space="preserve"> essentially </w:t>
      </w:r>
      <w:r w:rsidRPr="005D5AAD">
        <w:rPr>
          <w:rStyle w:val="StyleUnderline"/>
        </w:rPr>
        <w:t xml:space="preserve">a call to </w:t>
      </w:r>
      <w:r w:rsidRPr="005D5AAD">
        <w:rPr>
          <w:rStyle w:val="Emphasis"/>
        </w:rPr>
        <w:t>allow a Russian victory</w:t>
      </w:r>
      <w:r w:rsidRPr="005D5AAD">
        <w:rPr>
          <w:rStyle w:val="StyleUnderline"/>
        </w:rPr>
        <w:t xml:space="preserve"> and </w:t>
      </w:r>
      <w:r w:rsidRPr="005D5AAD">
        <w:rPr>
          <w:rStyle w:val="Emphasis"/>
        </w:rPr>
        <w:t>accept Ukrainian defeat</w:t>
      </w:r>
      <w:r w:rsidRPr="005D5AAD">
        <w:rPr>
          <w:sz w:val="16"/>
        </w:rPr>
        <w:t xml:space="preserve">. Instead, </w:t>
      </w:r>
      <w:r w:rsidRPr="005D5AAD">
        <w:rPr>
          <w:rStyle w:val="StyleUnderline"/>
        </w:rPr>
        <w:t>the word</w:t>
      </w:r>
      <w:r w:rsidRPr="005D5AAD">
        <w:rPr>
          <w:sz w:val="16"/>
        </w:rPr>
        <w:t xml:space="preserve"> “</w:t>
      </w:r>
      <w:r w:rsidRPr="005D5AAD">
        <w:rPr>
          <w:rStyle w:val="Emphasis"/>
        </w:rPr>
        <w:t>provocation</w:t>
      </w:r>
      <w:r w:rsidRPr="005D5AAD">
        <w:rPr>
          <w:sz w:val="16"/>
        </w:rPr>
        <w:t xml:space="preserve">” </w:t>
      </w:r>
      <w:r w:rsidRPr="005D5AAD">
        <w:rPr>
          <w:rStyle w:val="StyleUnderline"/>
        </w:rPr>
        <w:t>should be retired from the</w:t>
      </w:r>
      <w:r w:rsidRPr="005D5AAD">
        <w:rPr>
          <w:sz w:val="16"/>
        </w:rPr>
        <w:t xml:space="preserve"> Western </w:t>
      </w:r>
      <w:r w:rsidRPr="005D5AAD">
        <w:rPr>
          <w:rStyle w:val="StyleUnderline"/>
        </w:rPr>
        <w:t>discussion</w:t>
      </w:r>
      <w:r w:rsidRPr="005D5AAD">
        <w:rPr>
          <w:sz w:val="16"/>
        </w:rPr>
        <w:t xml:space="preserve"> about Putin.</w:t>
      </w:r>
    </w:p>
    <w:p w14:paraId="7A2D1FDD" w14:textId="77777777" w:rsidR="00262891" w:rsidRPr="005D5AAD" w:rsidRDefault="00262891" w:rsidP="00262891">
      <w:pPr>
        <w:rPr>
          <w:sz w:val="16"/>
        </w:rPr>
      </w:pPr>
      <w:r w:rsidRPr="005D5AAD">
        <w:rPr>
          <w:sz w:val="16"/>
        </w:rPr>
        <w:t xml:space="preserve">A similarly gentlemanly idea is the notion that the West must allow </w:t>
      </w:r>
      <w:r w:rsidRPr="005D5AAD">
        <w:rPr>
          <w:rStyle w:val="StyleUnderline"/>
        </w:rPr>
        <w:t>Putin</w:t>
      </w:r>
      <w:r w:rsidRPr="005D5AAD">
        <w:rPr>
          <w:sz w:val="16"/>
        </w:rPr>
        <w:t xml:space="preserve"> to save face. Really? Putin is no gentleman. He </w:t>
      </w:r>
      <w:r w:rsidRPr="005D5AAD">
        <w:rPr>
          <w:rStyle w:val="StyleUnderline"/>
        </w:rPr>
        <w:t>wages wars of aggression and ruthlessly orders the destruction of</w:t>
      </w:r>
      <w:r w:rsidRPr="005D5AAD">
        <w:rPr>
          <w:sz w:val="16"/>
        </w:rPr>
        <w:t xml:space="preserve"> entire </w:t>
      </w:r>
      <w:r w:rsidRPr="005D5AAD">
        <w:rPr>
          <w:rStyle w:val="StyleUnderline"/>
        </w:rPr>
        <w:t xml:space="preserve">cities. The West </w:t>
      </w:r>
      <w:r w:rsidRPr="005D5AAD">
        <w:rPr>
          <w:rStyle w:val="Emphasis"/>
        </w:rPr>
        <w:t>cannot compromise over crimes against humanity</w:t>
      </w:r>
      <w:r w:rsidRPr="005D5AAD">
        <w:rPr>
          <w:sz w:val="16"/>
        </w:rPr>
        <w:t xml:space="preserve"> on this scale. On the contrary, </w:t>
      </w:r>
      <w:r w:rsidRPr="005D5AAD">
        <w:rPr>
          <w:rStyle w:val="Emphasis"/>
        </w:rPr>
        <w:t>Putin must be defeated</w:t>
      </w:r>
      <w:r w:rsidRPr="005D5AAD">
        <w:rPr>
          <w:sz w:val="16"/>
        </w:rPr>
        <w:t xml:space="preserve">. </w:t>
      </w:r>
      <w:r w:rsidRPr="005D5AAD">
        <w:rPr>
          <w:rStyle w:val="StyleUnderline"/>
        </w:rPr>
        <w:t xml:space="preserve">The only language he understands is the language of </w:t>
      </w:r>
      <w:r w:rsidRPr="005D5AAD">
        <w:rPr>
          <w:rStyle w:val="Emphasis"/>
        </w:rPr>
        <w:t>overwhelming strength</w:t>
      </w:r>
      <w:r w:rsidRPr="005D5AAD">
        <w:rPr>
          <w:sz w:val="16"/>
        </w:rPr>
        <w:t xml:space="preserve">. </w:t>
      </w:r>
    </w:p>
    <w:p w14:paraId="302C4FBB" w14:textId="77777777" w:rsidR="00262891" w:rsidRPr="005D5AAD" w:rsidRDefault="00262891" w:rsidP="00262891">
      <w:pPr>
        <w:rPr>
          <w:sz w:val="16"/>
        </w:rPr>
      </w:pPr>
      <w:r w:rsidRPr="005D5AAD">
        <w:rPr>
          <w:sz w:val="16"/>
        </w:rPr>
        <w:t xml:space="preserve">Many misguided Western politicians and commentators continue to call on Ukraine to negotiate with Putin. The problem with this position is that Putin himself has consistently refused to meet, negotiate, or even speak on the phone with Ukrainian President Volodymyr Zelenskyy. </w:t>
      </w:r>
    </w:p>
    <w:p w14:paraId="2EFB88E2" w14:textId="77777777" w:rsidR="00262891" w:rsidRPr="005D5AAD" w:rsidRDefault="00262891" w:rsidP="00262891">
      <w:pPr>
        <w:rPr>
          <w:sz w:val="16"/>
        </w:rPr>
      </w:pPr>
      <w:r w:rsidRPr="005D5AAD">
        <w:rPr>
          <w:rStyle w:val="StyleUnderline"/>
        </w:rPr>
        <w:t>Putin has</w:t>
      </w:r>
      <w:r w:rsidRPr="005D5AAD">
        <w:rPr>
          <w:sz w:val="16"/>
        </w:rPr>
        <w:t xml:space="preserve"> also </w:t>
      </w:r>
      <w:r w:rsidRPr="005D5AAD">
        <w:rPr>
          <w:rStyle w:val="StyleUnderline"/>
        </w:rPr>
        <w:t xml:space="preserve">demonstrated </w:t>
      </w:r>
      <w:r w:rsidRPr="005D5AAD">
        <w:rPr>
          <w:rStyle w:val="Emphasis"/>
        </w:rPr>
        <w:t>conclusively</w:t>
      </w:r>
      <w:r w:rsidRPr="005D5AAD">
        <w:rPr>
          <w:sz w:val="16"/>
        </w:rPr>
        <w:t xml:space="preserve"> that </w:t>
      </w:r>
      <w:r w:rsidRPr="005D5AAD">
        <w:rPr>
          <w:rStyle w:val="Emphasis"/>
        </w:rPr>
        <w:t>his word has no value</w:t>
      </w:r>
      <w:r w:rsidRPr="005D5AAD">
        <w:rPr>
          <w:sz w:val="16"/>
        </w:rPr>
        <w:t xml:space="preserve"> and </w:t>
      </w:r>
      <w:r w:rsidRPr="005D5AAD">
        <w:rPr>
          <w:rStyle w:val="StyleUnderline"/>
        </w:rPr>
        <w:t>he feels</w:t>
      </w:r>
      <w:r w:rsidRPr="005D5AAD">
        <w:rPr>
          <w:sz w:val="16"/>
        </w:rPr>
        <w:t xml:space="preserve"> under </w:t>
      </w:r>
      <w:r w:rsidRPr="005D5AAD">
        <w:rPr>
          <w:rStyle w:val="Emphasis"/>
        </w:rPr>
        <w:t>no obligation</w:t>
      </w:r>
      <w:r w:rsidRPr="005D5AAD">
        <w:rPr>
          <w:rStyle w:val="StyleUnderline"/>
        </w:rPr>
        <w:t xml:space="preserve"> to keep</w:t>
      </w:r>
      <w:r w:rsidRPr="005D5AAD">
        <w:rPr>
          <w:sz w:val="16"/>
        </w:rPr>
        <w:t xml:space="preserve"> any of his </w:t>
      </w:r>
      <w:r w:rsidRPr="005D5AAD">
        <w:rPr>
          <w:rStyle w:val="Emphasis"/>
        </w:rPr>
        <w:t>promises</w:t>
      </w:r>
      <w:r w:rsidRPr="005D5AAD">
        <w:rPr>
          <w:sz w:val="16"/>
        </w:rPr>
        <w:t xml:space="preserve">. For decades, </w:t>
      </w:r>
      <w:r w:rsidRPr="005D5AAD">
        <w:rPr>
          <w:rStyle w:val="StyleUnderline"/>
        </w:rPr>
        <w:t>Putin</w:t>
      </w:r>
      <w:r w:rsidRPr="005D5AAD">
        <w:rPr>
          <w:sz w:val="16"/>
        </w:rPr>
        <w:t xml:space="preserve"> has </w:t>
      </w:r>
      <w:r w:rsidRPr="005D5AAD">
        <w:rPr>
          <w:rStyle w:val="StyleUnderline"/>
        </w:rPr>
        <w:t xml:space="preserve">routinely violated international agreement after agreement while publicly defending his conduct with </w:t>
      </w:r>
      <w:r w:rsidRPr="005D5AAD">
        <w:rPr>
          <w:rStyle w:val="Emphasis"/>
        </w:rPr>
        <w:t>bare-faced lies</w:t>
      </w:r>
      <w:r w:rsidRPr="005D5AAD">
        <w:rPr>
          <w:sz w:val="16"/>
        </w:rPr>
        <w:t xml:space="preserve"> and obviously implausible denials. Why bother to conclude another worthless agreement with this lawless character?</w:t>
      </w:r>
    </w:p>
    <w:p w14:paraId="02BF18AD" w14:textId="77777777" w:rsidR="00262891" w:rsidRPr="005D5AAD" w:rsidRDefault="00262891" w:rsidP="00262891">
      <w:pPr>
        <w:rPr>
          <w:sz w:val="16"/>
        </w:rPr>
      </w:pPr>
      <w:r w:rsidRPr="005D5AAD">
        <w:rPr>
          <w:sz w:val="16"/>
        </w:rPr>
        <w:t>Western calls for Ukrainian neutrality are similarly futile. Ukraine has been neutral throughout its thirty years of independence and has never had any serious prospects of joining NATO. Far from fearing Ukraine’s NATO integration, Putin invaded the country precisely because it was not a NATO member and had not received sufficient military support from the alliance.</w:t>
      </w:r>
    </w:p>
    <w:p w14:paraId="78225EC4" w14:textId="77777777" w:rsidR="00262891" w:rsidRPr="005D5AAD" w:rsidRDefault="00262891" w:rsidP="00262891">
      <w:pPr>
        <w:rPr>
          <w:sz w:val="16"/>
        </w:rPr>
      </w:pPr>
      <w:r w:rsidRPr="005D5AAD">
        <w:rPr>
          <w:sz w:val="16"/>
        </w:rPr>
        <w:t>NATO membership remains the only credible security guarantee for Ukraine. Finland and Sweden have drawn the obvious conclusion from Russia’s invasion and have now abandoned decades of neutrality. Ruling out closer ties between NATO and Ukraine will only encourage further Russian aggression in Ukraine and elsewhere.</w:t>
      </w:r>
    </w:p>
    <w:p w14:paraId="599A6EB4" w14:textId="77777777" w:rsidR="00262891" w:rsidRPr="005D5AAD" w:rsidRDefault="00262891" w:rsidP="00262891">
      <w:pPr>
        <w:rPr>
          <w:sz w:val="16"/>
        </w:rPr>
      </w:pPr>
      <w:r w:rsidRPr="005D5AAD">
        <w:rPr>
          <w:sz w:val="16"/>
        </w:rPr>
        <w:t xml:space="preserve">When </w:t>
      </w:r>
      <w:r w:rsidRPr="005D5AAD">
        <w:rPr>
          <w:rStyle w:val="StyleUnderline"/>
        </w:rPr>
        <w:t>advocates of appeasement</w:t>
      </w:r>
      <w:r w:rsidRPr="005D5AAD">
        <w:rPr>
          <w:sz w:val="16"/>
        </w:rPr>
        <w:t xml:space="preserve"> run out of other arguments, they tend to </w:t>
      </w:r>
      <w:r w:rsidRPr="005D5AAD">
        <w:rPr>
          <w:rStyle w:val="StyleUnderline"/>
        </w:rPr>
        <w:t>call for an immediate ceasefire</w:t>
      </w:r>
      <w:r w:rsidRPr="005D5AAD">
        <w:rPr>
          <w:sz w:val="16"/>
        </w:rPr>
        <w:t xml:space="preserve">. While seemingly sensible, </w:t>
      </w:r>
      <w:r w:rsidRPr="005D5AAD">
        <w:rPr>
          <w:rStyle w:val="StyleUnderline"/>
        </w:rPr>
        <w:t xml:space="preserve">these appeals ignore Russia’s </w:t>
      </w:r>
      <w:r w:rsidRPr="005D5AAD">
        <w:rPr>
          <w:rStyle w:val="Emphasis"/>
        </w:rPr>
        <w:t>long record</w:t>
      </w:r>
      <w:r w:rsidRPr="005D5AAD">
        <w:rPr>
          <w:rStyle w:val="StyleUnderline"/>
        </w:rPr>
        <w:t xml:space="preserve"> of treating ceasefire agreements as </w:t>
      </w:r>
      <w:r w:rsidRPr="005D5AAD">
        <w:rPr>
          <w:rStyle w:val="Emphasis"/>
        </w:rPr>
        <w:t>opportunities to regroup</w:t>
      </w:r>
      <w:r w:rsidRPr="005D5AAD">
        <w:rPr>
          <w:rStyle w:val="StyleUnderline"/>
        </w:rPr>
        <w:t xml:space="preserve"> and </w:t>
      </w:r>
      <w:r w:rsidRPr="005D5AAD">
        <w:rPr>
          <w:rStyle w:val="Emphasis"/>
        </w:rPr>
        <w:t>prepare for new attacks</w:t>
      </w:r>
      <w:r w:rsidRPr="005D5AAD">
        <w:rPr>
          <w:sz w:val="16"/>
        </w:rPr>
        <w:t>.</w:t>
      </w:r>
    </w:p>
    <w:p w14:paraId="1495D6B8" w14:textId="77777777" w:rsidR="00262891" w:rsidRPr="005D5AAD" w:rsidRDefault="00262891" w:rsidP="00262891">
      <w:pPr>
        <w:rPr>
          <w:sz w:val="16"/>
        </w:rPr>
      </w:pPr>
      <w:r w:rsidRPr="005D5AAD">
        <w:rPr>
          <w:sz w:val="16"/>
        </w:rPr>
        <w:t xml:space="preserve">This trend was particularly prominent during the seven years of simmering conflict in eastern Ukraine following the signing of the second Minsk Accords </w:t>
      </w:r>
      <w:r w:rsidRPr="005D5AAD">
        <w:rPr>
          <w:rStyle w:val="StyleUnderline"/>
        </w:rPr>
        <w:t>in</w:t>
      </w:r>
      <w:r w:rsidRPr="005D5AAD">
        <w:rPr>
          <w:sz w:val="16"/>
        </w:rPr>
        <w:t xml:space="preserve"> February </w:t>
      </w:r>
      <w:r w:rsidRPr="005D5AAD">
        <w:rPr>
          <w:rStyle w:val="StyleUnderline"/>
        </w:rPr>
        <w:t>2015</w:t>
      </w:r>
      <w:r w:rsidRPr="005D5AAD">
        <w:rPr>
          <w:sz w:val="16"/>
        </w:rPr>
        <w:t xml:space="preserve">. </w:t>
      </w:r>
      <w:r w:rsidRPr="005D5AAD">
        <w:rPr>
          <w:rStyle w:val="StyleUnderline"/>
        </w:rPr>
        <w:t xml:space="preserve">Russia </w:t>
      </w:r>
      <w:r w:rsidRPr="005D5AAD">
        <w:rPr>
          <w:rStyle w:val="Emphasis"/>
        </w:rPr>
        <w:t>refused to adhere to the ceasefire terms</w:t>
      </w:r>
      <w:r w:rsidRPr="005D5AAD">
        <w:rPr>
          <w:sz w:val="16"/>
        </w:rPr>
        <w:t xml:space="preserve"> agreed </w:t>
      </w:r>
      <w:r w:rsidRPr="005D5AAD">
        <w:rPr>
          <w:rStyle w:val="StyleUnderline"/>
        </w:rPr>
        <w:t>in Minsk and regularly launched localized escalations</w:t>
      </w:r>
      <w:r w:rsidRPr="005D5AAD">
        <w:rPr>
          <w:sz w:val="16"/>
        </w:rPr>
        <w:t xml:space="preserve"> to suit Moscow’s interests. </w:t>
      </w:r>
    </w:p>
    <w:p w14:paraId="535B16D3" w14:textId="77777777" w:rsidR="00262891" w:rsidRPr="005D5AAD" w:rsidRDefault="00262891" w:rsidP="00262891">
      <w:pPr>
        <w:rPr>
          <w:sz w:val="16"/>
        </w:rPr>
      </w:pPr>
      <w:r w:rsidRPr="005D5AAD">
        <w:rPr>
          <w:sz w:val="16"/>
        </w:rPr>
        <w:t xml:space="preserve">Peaceniks often declare that the West must avoid painting Putin into a corner. Similarly, they warn against destabilizing Russia, but </w:t>
      </w:r>
      <w:r w:rsidRPr="005D5AAD">
        <w:rPr>
          <w:rStyle w:val="StyleUnderline"/>
        </w:rPr>
        <w:t>it is</w:t>
      </w:r>
      <w:r w:rsidRPr="005D5AAD">
        <w:rPr>
          <w:sz w:val="16"/>
        </w:rPr>
        <w:t xml:space="preserve"> entirely </w:t>
      </w:r>
      <w:r w:rsidRPr="005D5AAD">
        <w:rPr>
          <w:rStyle w:val="StyleUnderline"/>
        </w:rPr>
        <w:t xml:space="preserve">irrational to position Putin as a source of stability when he is </w:t>
      </w:r>
      <w:r w:rsidRPr="005D5AAD">
        <w:rPr>
          <w:rStyle w:val="Emphasis"/>
        </w:rPr>
        <w:t>clearly</w:t>
      </w:r>
      <w:r w:rsidRPr="005D5AAD">
        <w:rPr>
          <w:rStyle w:val="StyleUnderline"/>
        </w:rPr>
        <w:t xml:space="preserve"> the main destabilizing factor in</w:t>
      </w:r>
      <w:r w:rsidRPr="005D5AAD">
        <w:rPr>
          <w:sz w:val="16"/>
        </w:rPr>
        <w:t xml:space="preserve"> both </w:t>
      </w:r>
      <w:r w:rsidRPr="005D5AAD">
        <w:rPr>
          <w:rStyle w:val="StyleUnderline"/>
        </w:rPr>
        <w:t>Europe and Russia itself</w:t>
      </w:r>
      <w:r w:rsidRPr="005D5AAD">
        <w:rPr>
          <w:sz w:val="16"/>
        </w:rPr>
        <w:t>. Where would Europe be today if this twisted logic had been applied to Adolf Hitler?</w:t>
      </w:r>
    </w:p>
    <w:p w14:paraId="68878F84" w14:textId="77777777" w:rsidR="00262891" w:rsidRPr="005D5AAD" w:rsidRDefault="00262891" w:rsidP="00262891">
      <w:pPr>
        <w:rPr>
          <w:sz w:val="16"/>
        </w:rPr>
      </w:pPr>
      <w:r w:rsidRPr="005D5AAD">
        <w:rPr>
          <w:sz w:val="16"/>
        </w:rPr>
        <w:t xml:space="preserve">Russia’s war against Ukraine is the biggest geopolitical crisis for a generation. It is entirely understandable that many international observers are desperate to end the slaughter and believe a negotiated peace is the best way to secure peace. However, such hopes are shortsighted and fail to appreciate the character of the Putin regime. </w:t>
      </w:r>
    </w:p>
    <w:p w14:paraId="3399A640" w14:textId="77777777" w:rsidR="00262891" w:rsidRPr="005D5AAD" w:rsidRDefault="00262891" w:rsidP="00262891">
      <w:pPr>
        <w:rPr>
          <w:sz w:val="16"/>
        </w:rPr>
      </w:pPr>
      <w:r w:rsidRPr="005D5AAD">
        <w:rPr>
          <w:rStyle w:val="StyleUnderline"/>
        </w:rPr>
        <w:t>The only way to end the war</w:t>
      </w:r>
      <w:r w:rsidRPr="005D5AAD">
        <w:rPr>
          <w:sz w:val="16"/>
        </w:rPr>
        <w:t xml:space="preserve"> conclusively </w:t>
      </w:r>
      <w:r w:rsidRPr="005D5AAD">
        <w:rPr>
          <w:rStyle w:val="StyleUnderline"/>
        </w:rPr>
        <w:t>is via a decisive Ukrainian victory</w:t>
      </w:r>
      <w:r w:rsidRPr="005D5AAD">
        <w:rPr>
          <w:sz w:val="16"/>
        </w:rPr>
        <w:t xml:space="preserve"> that forces Russia to acknowledge its defeat and sees Ukraine regain all the land it has lost since 2014. </w:t>
      </w:r>
      <w:r w:rsidRPr="005D5AAD">
        <w:rPr>
          <w:rStyle w:val="StyleUnderline"/>
        </w:rPr>
        <w:t>If a compromise peace allows Putin to hold</w:t>
      </w:r>
      <w:r w:rsidRPr="005D5AAD">
        <w:rPr>
          <w:sz w:val="16"/>
        </w:rPr>
        <w:t xml:space="preserve"> on to his latest </w:t>
      </w:r>
      <w:r w:rsidRPr="005D5AAD">
        <w:rPr>
          <w:rStyle w:val="StyleUnderline"/>
        </w:rPr>
        <w:t>territorial gains</w:t>
      </w:r>
      <w:r w:rsidRPr="005D5AAD">
        <w:rPr>
          <w:sz w:val="16"/>
        </w:rPr>
        <w:t xml:space="preserve"> in Ukraine</w:t>
      </w:r>
      <w:r w:rsidRPr="005D5AAD">
        <w:rPr>
          <w:rStyle w:val="Emphasis"/>
        </w:rPr>
        <w:t>, he will use any pause in hostilities to prepare for the next stage in his campaign to subjugate the</w:t>
      </w:r>
      <w:r w:rsidRPr="005D5AAD">
        <w:rPr>
          <w:sz w:val="16"/>
        </w:rPr>
        <w:t xml:space="preserve"> rest of the </w:t>
      </w:r>
      <w:r w:rsidRPr="005D5AAD">
        <w:rPr>
          <w:rStyle w:val="Emphasis"/>
        </w:rPr>
        <w:t>country</w:t>
      </w:r>
      <w:r w:rsidRPr="005D5AAD">
        <w:rPr>
          <w:rStyle w:val="StyleUnderline"/>
        </w:rPr>
        <w:t xml:space="preserve">. If he wins the war, Russian aggression will </w:t>
      </w:r>
      <w:r w:rsidRPr="005D5AAD">
        <w:rPr>
          <w:rStyle w:val="Emphasis"/>
        </w:rPr>
        <w:t>inevitably expand</w:t>
      </w:r>
      <w:r w:rsidRPr="005D5AAD">
        <w:rPr>
          <w:rStyle w:val="StyleUnderline"/>
        </w:rPr>
        <w:t xml:space="preserve"> beyond</w:t>
      </w:r>
      <w:r w:rsidRPr="005D5AAD">
        <w:rPr>
          <w:sz w:val="16"/>
        </w:rPr>
        <w:t xml:space="preserve"> the borders of </w:t>
      </w:r>
      <w:r w:rsidRPr="005D5AAD">
        <w:rPr>
          <w:rStyle w:val="StyleUnderline"/>
        </w:rPr>
        <w:t>Ukraine</w:t>
      </w:r>
      <w:r w:rsidRPr="005D5AAD">
        <w:rPr>
          <w:sz w:val="16"/>
        </w:rPr>
        <w:t>.</w:t>
      </w:r>
    </w:p>
    <w:p w14:paraId="543C6C26" w14:textId="32A9A46F" w:rsidR="00262891" w:rsidRPr="00262891" w:rsidRDefault="00262891" w:rsidP="00262891">
      <w:pPr>
        <w:rPr>
          <w:sz w:val="16"/>
        </w:rPr>
      </w:pPr>
      <w:r w:rsidRPr="005D5AAD">
        <w:rPr>
          <w:rStyle w:val="StyleUnderline"/>
        </w:rPr>
        <w:t xml:space="preserve">Years of Western wishful thinking and concessions to the Kremlin have </w:t>
      </w:r>
      <w:r w:rsidRPr="005D5AAD">
        <w:rPr>
          <w:rStyle w:val="Emphasis"/>
        </w:rPr>
        <w:t>failed to prevent Putin’s emergence</w:t>
      </w:r>
      <w:r w:rsidRPr="005D5AAD">
        <w:rPr>
          <w:rStyle w:val="StyleUnderline"/>
        </w:rPr>
        <w:t xml:space="preserve"> as the </w:t>
      </w:r>
      <w:r w:rsidRPr="005D5AAD">
        <w:rPr>
          <w:rStyle w:val="Emphasis"/>
        </w:rPr>
        <w:t>greatest threat to world peace</w:t>
      </w:r>
      <w:r w:rsidRPr="005D5AAD">
        <w:rPr>
          <w:rStyle w:val="StyleUnderline"/>
        </w:rPr>
        <w:t xml:space="preserve">. It is now time to recognize the reality of modern Russia and </w:t>
      </w:r>
      <w:r w:rsidRPr="005D5AAD">
        <w:rPr>
          <w:rStyle w:val="Emphasis"/>
        </w:rPr>
        <w:t>belatedly abandon the path of appeasement</w:t>
      </w:r>
      <w:r w:rsidRPr="005D5AAD">
        <w:rPr>
          <w:sz w:val="16"/>
        </w:rPr>
        <w:t xml:space="preserve">.  </w:t>
      </w:r>
    </w:p>
    <w:p w14:paraId="5922C677" w14:textId="37FA4194" w:rsidR="00124C46" w:rsidRDefault="00124C46" w:rsidP="00124C46">
      <w:pPr>
        <w:pStyle w:val="Heading4"/>
      </w:pPr>
      <w:r>
        <w:t>If Russia is defensive, neg on presumption---you can’t make Putin trust us.</w:t>
      </w:r>
    </w:p>
    <w:p w14:paraId="612390EB" w14:textId="52A42CE3" w:rsidR="00124C46" w:rsidRPr="00124C46" w:rsidRDefault="00124C46" w:rsidP="00124C46">
      <w:r w:rsidRPr="006A0597">
        <w:rPr>
          <w:rStyle w:val="Style13ptBold"/>
        </w:rPr>
        <w:t>Dylan et al. 24</w:t>
      </w:r>
      <w:r>
        <w:t xml:space="preserve">, Huw Dylan, Reader in Intelligence and International Security at King’s College London, Ph.D. from the University of Aberystwyth; David V. Gioe, Associate Professor of History at the United States Military Academy, Ph.D. in Politics and International Studies from the University of Cambridge; </w:t>
      </w:r>
      <w:r w:rsidR="006A0597">
        <w:t xml:space="preserve">Elena Grossfeld, Ph.D. candidate in War Studies at King’s College London, “The Autocrat’s Indispensable Service: How Russian Intelligence secured Vladimir Putin’s Regime after failing him in Ukraine,” The British Journal of Politics and International Relations, Vol. 27, No. 2, 2024, accessed 07-21-2025, https://doi.org/10.1177/13691481241258108, DG </w:t>
      </w:r>
    </w:p>
    <w:p w14:paraId="4CECBF11" w14:textId="4E0A06E2" w:rsidR="00124C46" w:rsidRPr="00124C46" w:rsidRDefault="00124C46" w:rsidP="00124C46">
      <w:pPr>
        <w:rPr>
          <w:sz w:val="16"/>
        </w:rPr>
      </w:pPr>
      <w:r w:rsidRPr="00124C46">
        <w:rPr>
          <w:rStyle w:val="StyleUnderline"/>
        </w:rPr>
        <w:t>Russia’s paranoia</w:t>
      </w:r>
      <w:r w:rsidRPr="00124C46">
        <w:rPr>
          <w:sz w:val="16"/>
        </w:rPr>
        <w:t xml:space="preserve"> about spies and subversives predates Putin. It both </w:t>
      </w:r>
      <w:r w:rsidRPr="00124C46">
        <w:rPr>
          <w:rStyle w:val="StyleUnderline"/>
        </w:rPr>
        <w:t>derives from and helped foster a strategic culture</w:t>
      </w:r>
      <w:r w:rsidRPr="00124C46">
        <w:rPr>
          <w:sz w:val="16"/>
        </w:rPr>
        <w:t xml:space="preserve"> – t</w:t>
      </w:r>
      <w:r w:rsidRPr="00124C46">
        <w:rPr>
          <w:rStyle w:val="StyleUnderline"/>
        </w:rPr>
        <w:t>he Russian approach to viewing and managing threats</w:t>
      </w:r>
      <w:r w:rsidRPr="00124C46">
        <w:rPr>
          <w:sz w:val="16"/>
        </w:rPr>
        <w:t xml:space="preserve">, whether real or imagined – </w:t>
      </w:r>
      <w:r w:rsidRPr="00124C46">
        <w:rPr>
          <w:rStyle w:val="StyleUnderline"/>
        </w:rPr>
        <w:t xml:space="preserve">in which its security apparatus has traditionally focused inwards, </w:t>
      </w:r>
      <w:r w:rsidRPr="00124C46">
        <w:rPr>
          <w:rStyle w:val="Emphasis"/>
        </w:rPr>
        <w:t>views the external world as almost implacably hostile</w:t>
      </w:r>
      <w:r w:rsidRPr="00124C46">
        <w:rPr>
          <w:rStyle w:val="StyleUnderline"/>
        </w:rPr>
        <w:t>, and that</w:t>
      </w:r>
      <w:r w:rsidRPr="00124C46">
        <w:rPr>
          <w:sz w:val="16"/>
        </w:rPr>
        <w:t>, as a consequence, to quote Yaacov Falkov (2022), ‘</w:t>
      </w:r>
      <w:r w:rsidRPr="00124C46">
        <w:rPr>
          <w:rStyle w:val="StyleUnderline"/>
        </w:rPr>
        <w:t>granted the</w:t>
      </w:r>
      <w:r w:rsidRPr="00124C46">
        <w:rPr>
          <w:sz w:val="16"/>
        </w:rPr>
        <w:t xml:space="preserve"> [</w:t>
      </w:r>
      <w:r w:rsidRPr="00124C46">
        <w:rPr>
          <w:rStyle w:val="StyleUnderline"/>
        </w:rPr>
        <w:t>Russian Intelligence Services</w:t>
      </w:r>
      <w:r w:rsidRPr="00124C46">
        <w:rPr>
          <w:sz w:val="16"/>
        </w:rPr>
        <w:t xml:space="preserve">] </w:t>
      </w:r>
      <w:r w:rsidRPr="00124C46">
        <w:rPr>
          <w:rStyle w:val="StyleUnderline"/>
        </w:rPr>
        <w:t>the most exalted position among other Soviet strategic tools</w:t>
      </w:r>
      <w:r w:rsidRPr="00124C46">
        <w:rPr>
          <w:sz w:val="16"/>
        </w:rPr>
        <w:t xml:space="preserve">’. It was to (counter)intelligence that Soviet leaders turned almost reflexively to secure their positions throughout the 20th Century. </w:t>
      </w:r>
      <w:r w:rsidRPr="00124C46">
        <w:rPr>
          <w:rStyle w:val="StyleUnderline"/>
        </w:rPr>
        <w:t>The revolution’s bloodiest butchers deployed the NKVD and the KGB to arrest and harass the guilty and innocent alike in its hunt for the</w:t>
      </w:r>
      <w:r w:rsidRPr="00124C46">
        <w:rPr>
          <w:sz w:val="16"/>
        </w:rPr>
        <w:t xml:space="preserve"> ‘</w:t>
      </w:r>
      <w:r w:rsidRPr="00124C46">
        <w:rPr>
          <w:rStyle w:val="StyleUnderline"/>
        </w:rPr>
        <w:t>enemies of the people</w:t>
      </w:r>
      <w:r w:rsidRPr="00124C46">
        <w:rPr>
          <w:sz w:val="16"/>
        </w:rPr>
        <w:t xml:space="preserve">’ to secure the new order (Andrew and Mitrokhin, 1999). During the USSR’s ‘Great Patriotic War’ the infamous ‘SMERSH’ (a Russian portmanteau of ‘death to spies’) was brutally enthusiastic about rooting out German spies in the Soviet Army, even executing an estimated 30,000 returning prisoners of war (POWs) who, in their paranoid view, could be Nazi Manchurian candidates once returned to Stalin’s ranks. </w:t>
      </w:r>
      <w:r w:rsidRPr="00124C46">
        <w:rPr>
          <w:rStyle w:val="StyleUnderline"/>
        </w:rPr>
        <w:t>Even under the reformers</w:t>
      </w:r>
      <w:r w:rsidRPr="00124C46">
        <w:rPr>
          <w:sz w:val="16"/>
        </w:rPr>
        <w:t xml:space="preserve">, the architects of late Cold War perestroika and glasnost, </w:t>
      </w:r>
      <w:r w:rsidRPr="00124C46">
        <w:rPr>
          <w:rStyle w:val="StyleUnderline"/>
        </w:rPr>
        <w:t>the system</w:t>
      </w:r>
      <w:r w:rsidRPr="00124C46">
        <w:rPr>
          <w:sz w:val="16"/>
        </w:rPr>
        <w:t xml:space="preserve"> still </w:t>
      </w:r>
      <w:r w:rsidRPr="00124C46">
        <w:rPr>
          <w:rStyle w:val="StyleUnderline"/>
        </w:rPr>
        <w:t>stifled deviation and dissent</w:t>
      </w:r>
      <w:r w:rsidRPr="00124C46">
        <w:rPr>
          <w:sz w:val="16"/>
        </w:rPr>
        <w:t xml:space="preserve">. In 1986, just a few years before the collapse of the Soviet experiment, </w:t>
      </w:r>
      <w:r w:rsidRPr="00124C46">
        <w:rPr>
          <w:rStyle w:val="StyleUnderline"/>
        </w:rPr>
        <w:t>the KGB persisted in</w:t>
      </w:r>
      <w:r w:rsidRPr="00124C46">
        <w:rPr>
          <w:sz w:val="16"/>
        </w:rPr>
        <w:t xml:space="preserve"> its traditional role of </w:t>
      </w:r>
      <w:r w:rsidRPr="00124C46">
        <w:rPr>
          <w:rStyle w:val="StyleUnderline"/>
        </w:rPr>
        <w:t>targeting those who deviated from the Politburo’s line</w:t>
      </w:r>
      <w:r w:rsidRPr="00124C46">
        <w:rPr>
          <w:sz w:val="16"/>
        </w:rPr>
        <w:t>, which claimed that the nuclear catastrophe dissipating from the exploded reactor at Chernobyl was due to human error and not because of fundamental flaws in the reactor’s design (Falkov, 2022).</w:t>
      </w:r>
    </w:p>
    <w:p w14:paraId="5B53C328" w14:textId="1D7B1EBB" w:rsidR="00124C46" w:rsidRPr="00124C46" w:rsidRDefault="00124C46" w:rsidP="00124C46">
      <w:pPr>
        <w:rPr>
          <w:sz w:val="16"/>
        </w:rPr>
      </w:pPr>
      <w:r w:rsidRPr="00124C46">
        <w:rPr>
          <w:sz w:val="16"/>
        </w:rPr>
        <w:t xml:space="preserve">The strategic culture, the norms, mindsets, and institutional memories that calcified during the Soviet years retreated, ever so slightly, with the collapse of the empire. But </w:t>
      </w:r>
      <w:r w:rsidRPr="00124C46">
        <w:rPr>
          <w:rStyle w:val="StyleUnderline"/>
        </w:rPr>
        <w:t>following</w:t>
      </w:r>
      <w:r w:rsidRPr="00124C46">
        <w:rPr>
          <w:sz w:val="16"/>
        </w:rPr>
        <w:t xml:space="preserve"> what appeared to be </w:t>
      </w:r>
      <w:r w:rsidRPr="00124C46">
        <w:rPr>
          <w:rStyle w:val="StyleUnderline"/>
        </w:rPr>
        <w:t>the relative liberalisation of the 1990s</w:t>
      </w:r>
      <w:r w:rsidRPr="00124C46">
        <w:rPr>
          <w:sz w:val="16"/>
        </w:rPr>
        <w:t xml:space="preserve"> and the heady days of rampant unbridled criminal capitalism, where enterprise ran riot, and when historians, critics, and the opposition had a little space for dissent, </w:t>
      </w:r>
      <w:r w:rsidRPr="00124C46">
        <w:rPr>
          <w:rStyle w:val="StyleUnderline"/>
        </w:rPr>
        <w:t>the screw</w:t>
      </w:r>
      <w:r w:rsidRPr="00124C46">
        <w:rPr>
          <w:sz w:val="16"/>
        </w:rPr>
        <w:t xml:space="preserve"> again </w:t>
      </w:r>
      <w:r w:rsidRPr="00124C46">
        <w:rPr>
          <w:rStyle w:val="StyleUnderline"/>
        </w:rPr>
        <w:t xml:space="preserve">tightened on civil society and civil liberties. Swiftly closed again were the State’s archives to foreign or critical historians. </w:t>
      </w:r>
      <w:r w:rsidRPr="00124C46">
        <w:rPr>
          <w:rStyle w:val="Emphasis"/>
        </w:rPr>
        <w:t>Long gone was the optimism</w:t>
      </w:r>
      <w:r w:rsidRPr="00124C46">
        <w:rPr>
          <w:sz w:val="16"/>
        </w:rPr>
        <w:t xml:space="preserve">, felt in some quarters, </w:t>
      </w:r>
      <w:r w:rsidRPr="00124C46">
        <w:rPr>
          <w:rStyle w:val="Emphasis"/>
        </w:rPr>
        <w:t>that there was the possibility of a reckoning with the Soviet past, of Russia cooperating</w:t>
      </w:r>
      <w:r w:rsidRPr="00124C46">
        <w:rPr>
          <w:sz w:val="16"/>
        </w:rPr>
        <w:t xml:space="preserve"> – even occasionally aligning – </w:t>
      </w:r>
      <w:r w:rsidRPr="00124C46">
        <w:rPr>
          <w:rStyle w:val="Emphasis"/>
        </w:rPr>
        <w:t>with NATO’s</w:t>
      </w:r>
      <w:r w:rsidRPr="00124C46">
        <w:rPr>
          <w:sz w:val="16"/>
        </w:rPr>
        <w:t xml:space="preserve"> Balkans deployments and democratic </w:t>
      </w:r>
      <w:r w:rsidRPr="00124C46">
        <w:rPr>
          <w:rStyle w:val="Emphasis"/>
        </w:rPr>
        <w:t>norms</w:t>
      </w:r>
      <w:r w:rsidRPr="00124C46">
        <w:rPr>
          <w:sz w:val="16"/>
        </w:rPr>
        <w:t xml:space="preserve">. By the turn of the millennium, </w:t>
      </w:r>
      <w:r w:rsidRPr="00124C46">
        <w:rPr>
          <w:rStyle w:val="StyleUnderline"/>
        </w:rPr>
        <w:t>Putin</w:t>
      </w:r>
      <w:r w:rsidRPr="00124C46">
        <w:rPr>
          <w:sz w:val="16"/>
        </w:rPr>
        <w:t xml:space="preserve">, ever the Chekist, and a custodian of this strategic culture, </w:t>
      </w:r>
      <w:r w:rsidRPr="00124C46">
        <w:rPr>
          <w:rStyle w:val="StyleUnderline"/>
        </w:rPr>
        <w:t xml:space="preserve">had created something new but also turned back the clock: a form of state management akin to a feudal court, where </w:t>
      </w:r>
      <w:r w:rsidRPr="00124C46">
        <w:rPr>
          <w:rStyle w:val="Emphasis"/>
        </w:rPr>
        <w:t>loyalty trumped all, laws served the leadership</w:t>
      </w:r>
      <w:r w:rsidRPr="00124C46">
        <w:rPr>
          <w:rStyle w:val="StyleUnderline"/>
        </w:rPr>
        <w:t xml:space="preserve">, and </w:t>
      </w:r>
      <w:r w:rsidRPr="00124C46">
        <w:rPr>
          <w:rStyle w:val="Emphasis"/>
        </w:rPr>
        <w:t>intelligence identified and rooted out subversives</w:t>
      </w:r>
      <w:r w:rsidRPr="00124C46">
        <w:rPr>
          <w:sz w:val="16"/>
        </w:rPr>
        <w:t xml:space="preserve"> (Galeotti, 2023). </w:t>
      </w:r>
      <w:r w:rsidRPr="00124C46">
        <w:rPr>
          <w:rStyle w:val="StyleUnderline"/>
        </w:rPr>
        <w:t>The machinery of intelligence</w:t>
      </w:r>
      <w:r w:rsidRPr="00124C46">
        <w:rPr>
          <w:sz w:val="16"/>
        </w:rPr>
        <w:t xml:space="preserve"> once again </w:t>
      </w:r>
      <w:r w:rsidRPr="00124C46">
        <w:rPr>
          <w:rStyle w:val="StyleUnderline"/>
        </w:rPr>
        <w:t>had a clear purpose: Protect the Tsar</w:t>
      </w:r>
      <w:r w:rsidRPr="00124C46">
        <w:rPr>
          <w:sz w:val="16"/>
        </w:rPr>
        <w:t>.</w:t>
      </w:r>
    </w:p>
    <w:p w14:paraId="75785F69" w14:textId="00D25D5E" w:rsidR="00124C46" w:rsidRPr="00124C46" w:rsidRDefault="00124C46" w:rsidP="00124C46">
      <w:pPr>
        <w:rPr>
          <w:sz w:val="16"/>
        </w:rPr>
      </w:pPr>
      <w:r w:rsidRPr="00124C46">
        <w:rPr>
          <w:sz w:val="16"/>
        </w:rPr>
        <w:t>Identifying the precise tipping point in Russia’s descent into Putinist autarchy is a matter of judgement. However, following the 1999 apartment bombings and the second Chechen War, the room for dissent, be it political or personal, was squeezed inexorably. This applied to practically everyone. Spies who spoke out, accusing the regime of complicity in the 1999 bombings and other outrages, and of being mired in rampant corruption more generally, were assassinated, some rather theatrically like former FSB officer Alexander Litvinenko who was poisoned with Polonium-210 in London in 2006, which was ‘probably approved by Putin’ according to British authorities (Gioe et al., 2019). Politicians who questioned and investigated the bombings were murdered, as were Sergei Yushenkov and Yuri Shchekochikhin in 2003. Serious political challengers were also subjected to unrelenting intimidation and violence. Boris Nemtsov was gunned down in the shadow of the Kremlin in February 2015. Putin’s most potent political threat, the campaigner Alexey Navalny survived an attempted assassination in 2020 but died in February 2024 while languishing in Putin’s gulag, his funeral becoming a contested locus of protest.</w:t>
      </w:r>
    </w:p>
    <w:p w14:paraId="41483B4E" w14:textId="2EBE5A60" w:rsidR="00124C46" w:rsidRDefault="00124C46" w:rsidP="00124C46">
      <w:pPr>
        <w:rPr>
          <w:sz w:val="16"/>
        </w:rPr>
      </w:pPr>
      <w:r w:rsidRPr="00124C46">
        <w:rPr>
          <w:rStyle w:val="StyleUnderline"/>
        </w:rPr>
        <w:t>For Putin, the definition of a traitor encompassed far more than turncoat</w:t>
      </w:r>
      <w:r w:rsidRPr="00124C46">
        <w:rPr>
          <w:sz w:val="16"/>
        </w:rPr>
        <w:t xml:space="preserve"> as </w:t>
      </w:r>
      <w:r w:rsidRPr="00124C46">
        <w:rPr>
          <w:rStyle w:val="Emphasis"/>
        </w:rPr>
        <w:t>he conflates</w:t>
      </w:r>
      <w:r w:rsidRPr="00124C46">
        <w:rPr>
          <w:rStyle w:val="StyleUnderline"/>
        </w:rPr>
        <w:t xml:space="preserve"> independence or </w:t>
      </w:r>
      <w:r w:rsidRPr="00124C46">
        <w:rPr>
          <w:rStyle w:val="Emphasis"/>
        </w:rPr>
        <w:t>criticality with subversion and disloyalty</w:t>
      </w:r>
      <w:r w:rsidRPr="00124C46">
        <w:rPr>
          <w:sz w:val="16"/>
        </w:rPr>
        <w:t xml:space="preserve">. The natural corollary of this is that </w:t>
      </w:r>
      <w:r w:rsidRPr="00124C46">
        <w:rPr>
          <w:rStyle w:val="Emphasis"/>
        </w:rPr>
        <w:t>all dissent is a threat</w:t>
      </w:r>
      <w:r w:rsidRPr="00124C46">
        <w:rPr>
          <w:rStyle w:val="StyleUnderline"/>
        </w:rPr>
        <w:t>, a potential nucleus for an alternative node of political power</w:t>
      </w:r>
      <w:r w:rsidRPr="00124C46">
        <w:rPr>
          <w:sz w:val="16"/>
        </w:rPr>
        <w:t xml:space="preserve"> – </w:t>
      </w:r>
      <w:r w:rsidRPr="00124C46">
        <w:rPr>
          <w:rStyle w:val="StyleUnderline"/>
        </w:rPr>
        <w:t>and</w:t>
      </w:r>
      <w:r w:rsidRPr="00124C46">
        <w:rPr>
          <w:sz w:val="16"/>
        </w:rPr>
        <w:t xml:space="preserve"> therefore </w:t>
      </w:r>
      <w:r w:rsidRPr="00124C46">
        <w:rPr>
          <w:rStyle w:val="StyleUnderline"/>
        </w:rPr>
        <w:t>a matter for his counterintelligence service to address. Matters for the attention of the intelligence services have</w:t>
      </w:r>
      <w:r w:rsidRPr="00124C46">
        <w:rPr>
          <w:sz w:val="16"/>
        </w:rPr>
        <w:t xml:space="preserve"> therefore </w:t>
      </w:r>
      <w:r w:rsidRPr="00124C46">
        <w:rPr>
          <w:rStyle w:val="StyleUnderline"/>
        </w:rPr>
        <w:t>included politicians who would not come to heel, but also journalists, the business elite, and the notion of an independent civil society. Those who braved the risks of challenging the government’s line</w:t>
      </w:r>
      <w:r w:rsidRPr="00124C46">
        <w:rPr>
          <w:sz w:val="16"/>
        </w:rPr>
        <w:t xml:space="preserve"> on all manner of topics </w:t>
      </w:r>
      <w:r w:rsidRPr="00124C46">
        <w:rPr>
          <w:rStyle w:val="StyleUnderline"/>
        </w:rPr>
        <w:t>have been abused and worse</w:t>
      </w:r>
      <w:r w:rsidRPr="00124C46">
        <w:rPr>
          <w:sz w:val="16"/>
        </w:rPr>
        <w:t>. Most famously, investigative journalist Anna Politkovskaya, who was shot on Putin’s birthday in 2006 after accusing Putin of building a police state (Filipov, 2017). R</w:t>
      </w:r>
      <w:r w:rsidRPr="00124C46">
        <w:rPr>
          <w:rStyle w:val="StyleUnderline"/>
        </w:rPr>
        <w:t>ecalcitrant oligarchs</w:t>
      </w:r>
      <w:r w:rsidRPr="00124C46">
        <w:rPr>
          <w:sz w:val="16"/>
        </w:rPr>
        <w:t xml:space="preserve">, like Mikhail Khodorkovsky, </w:t>
      </w:r>
      <w:r w:rsidRPr="00124C46">
        <w:rPr>
          <w:rStyle w:val="StyleUnderline"/>
        </w:rPr>
        <w:t>were exiled, brought to heel or assassinated</w:t>
      </w:r>
      <w:r w:rsidRPr="00124C46">
        <w:rPr>
          <w:sz w:val="16"/>
        </w:rPr>
        <w:t xml:space="preserve"> (Leonard, 2016). In 2021 Freedom House (2021), the pro-democracy advocacy group, in its annual Freedom in the World survey scored Russia dismally: 5/40 for political rights, 15/60 for civil liberties, overall judging it to be ‘Not Free’. </w:t>
      </w:r>
      <w:r w:rsidRPr="00124C46">
        <w:rPr>
          <w:rStyle w:val="StyleUnderline"/>
        </w:rPr>
        <w:t xml:space="preserve">Putin’s challengers have </w:t>
      </w:r>
      <w:r w:rsidRPr="00124C46">
        <w:rPr>
          <w:rStyle w:val="Emphasis"/>
        </w:rPr>
        <w:t>all been marginalised</w:t>
      </w:r>
      <w:r w:rsidRPr="00124C46">
        <w:rPr>
          <w:rStyle w:val="StyleUnderline"/>
        </w:rPr>
        <w:t xml:space="preserve">, not infrequently in a </w:t>
      </w:r>
      <w:r w:rsidRPr="00124C46">
        <w:rPr>
          <w:rStyle w:val="Emphasis"/>
        </w:rPr>
        <w:t>bloody manner</w:t>
      </w:r>
      <w:r w:rsidRPr="00124C46">
        <w:rPr>
          <w:rStyle w:val="StyleUnderline"/>
        </w:rPr>
        <w:t xml:space="preserve">, at the hands of his intelligence community. Putin’s tactics may be more modern than his predecessors, but he is cut from the same cloth, steeped in a strategic culture that stresses the existence of an </w:t>
      </w:r>
      <w:r w:rsidRPr="00124C46">
        <w:rPr>
          <w:rStyle w:val="Emphasis"/>
        </w:rPr>
        <w:t>ongoing western war against the besieged fortress that is Russia</w:t>
      </w:r>
      <w:r w:rsidRPr="00124C46">
        <w:rPr>
          <w:sz w:val="16"/>
        </w:rPr>
        <w:t xml:space="preserve"> (Falkov, 2022).</w:t>
      </w:r>
    </w:p>
    <w:p w14:paraId="109FB581" w14:textId="313742FC" w:rsidR="003A57AA" w:rsidRDefault="003A57AA" w:rsidP="003A57AA">
      <w:pPr>
        <w:pStyle w:val="Heading3"/>
      </w:pPr>
      <w:r>
        <w:t>Russia Bad---AT: Defensive---Liberal Order</w:t>
      </w:r>
    </w:p>
    <w:p w14:paraId="00AC6502" w14:textId="77777777" w:rsidR="003A57AA" w:rsidRDefault="003A57AA" w:rsidP="003A57AA">
      <w:pPr>
        <w:pStyle w:val="Heading4"/>
      </w:pPr>
      <w:r>
        <w:t xml:space="preserve">Russia doesn’t care about recognition by the liberal order nor are they interested in signals of U.S. good faith. </w:t>
      </w:r>
    </w:p>
    <w:p w14:paraId="70ABB4B9" w14:textId="6024AC83" w:rsidR="003A57AA" w:rsidRPr="00DC33C6" w:rsidRDefault="003A57AA" w:rsidP="003A57AA">
      <w:r>
        <w:t xml:space="preserve">Michael </w:t>
      </w:r>
      <w:r w:rsidRPr="00DC33C6">
        <w:rPr>
          <w:rStyle w:val="Style13ptBold"/>
        </w:rPr>
        <w:t>Kimmage &amp;</w:t>
      </w:r>
      <w:r>
        <w:t xml:space="preserve"> Jeremy </w:t>
      </w:r>
      <w:r w:rsidRPr="00DC33C6">
        <w:rPr>
          <w:rStyle w:val="Style13ptBold"/>
        </w:rPr>
        <w:t xml:space="preserve">Shapiro </w:t>
      </w:r>
      <w:r>
        <w:rPr>
          <w:rStyle w:val="Style13ptBold"/>
        </w:rPr>
        <w:t>24</w:t>
      </w:r>
      <w:r>
        <w:t>, Professor of History at the Catholic University of America, Ph.D. in American Studies from Harvard University; Research Director at the European Council on Foreign Relations, M.A. from the Johns Hopkins University School of Advanced International Studies, “The Myths That Warp How America Sees Russia—and Vice Versa,” Foreign Affairs, 01-25-2024, https://www.foreignaffairs.com/united-states/myths-warp-how-america-sees-russia-and-vice-versa</w:t>
      </w:r>
    </w:p>
    <w:p w14:paraId="0641037D" w14:textId="77777777" w:rsidR="003A57AA" w:rsidRPr="003A57AA" w:rsidRDefault="003A57AA" w:rsidP="003A57AA">
      <w:pPr>
        <w:rPr>
          <w:sz w:val="16"/>
        </w:rPr>
      </w:pPr>
      <w:r w:rsidRPr="003A57AA">
        <w:rPr>
          <w:sz w:val="16"/>
        </w:rPr>
        <w:t xml:space="preserve">In Russia, it is conventional wisdom that the United States is power-mad. </w:t>
      </w:r>
      <w:r w:rsidRPr="003A57AA">
        <w:rPr>
          <w:rStyle w:val="StyleUnderline"/>
        </w:rPr>
        <w:t>The American public</w:t>
      </w:r>
      <w:r w:rsidRPr="003A57AA">
        <w:rPr>
          <w:sz w:val="16"/>
        </w:rPr>
        <w:t xml:space="preserve">, many </w:t>
      </w:r>
      <w:r w:rsidRPr="003A57AA">
        <w:rPr>
          <w:rStyle w:val="StyleUnderline"/>
        </w:rPr>
        <w:t xml:space="preserve">Russians believe, is under the thumb of a </w:t>
      </w:r>
      <w:r w:rsidRPr="003A57AA">
        <w:rPr>
          <w:rStyle w:val="Emphasis"/>
        </w:rPr>
        <w:t>megalomaniacal</w:t>
      </w:r>
      <w:r w:rsidRPr="003A57AA">
        <w:rPr>
          <w:rStyle w:val="StyleUnderline"/>
        </w:rPr>
        <w:t xml:space="preserve"> U.S. elite. Enthusiasm for a liberal international order gets </w:t>
      </w:r>
      <w:r w:rsidRPr="003A57AA">
        <w:rPr>
          <w:rStyle w:val="Emphasis"/>
        </w:rPr>
        <w:t>little traction</w:t>
      </w:r>
      <w:r w:rsidRPr="003A57AA">
        <w:rPr>
          <w:rStyle w:val="StyleUnderline"/>
        </w:rPr>
        <w:t xml:space="preserve"> in Russia</w:t>
      </w:r>
      <w:r w:rsidRPr="003A57AA">
        <w:rPr>
          <w:sz w:val="16"/>
        </w:rPr>
        <w:t xml:space="preserve"> not because all Russians are realists but </w:t>
      </w:r>
      <w:r w:rsidRPr="003A57AA">
        <w:rPr>
          <w:rStyle w:val="StyleUnderline"/>
        </w:rPr>
        <w:t>because their mythic view of the United States reduces the liberal</w:t>
      </w:r>
      <w:r w:rsidRPr="003A57AA">
        <w:rPr>
          <w:sz w:val="16"/>
        </w:rPr>
        <w:t xml:space="preserve"> international </w:t>
      </w:r>
      <w:r w:rsidRPr="003A57AA">
        <w:rPr>
          <w:rStyle w:val="StyleUnderline"/>
        </w:rPr>
        <w:t xml:space="preserve">order to a </w:t>
      </w:r>
      <w:r w:rsidRPr="003A57AA">
        <w:rPr>
          <w:rStyle w:val="Emphasis"/>
        </w:rPr>
        <w:t>vehicle of American ambition</w:t>
      </w:r>
      <w:r w:rsidRPr="003A57AA">
        <w:rPr>
          <w:sz w:val="16"/>
        </w:rPr>
        <w:t>. Many Russians are convinced that U.S. leaders’ references to a supranational web of norms, laws, and partnerships are merely smokescreens for the cooptation that lies at the core of American foreign policy.</w:t>
      </w:r>
    </w:p>
    <w:p w14:paraId="072F8F2E" w14:textId="77777777" w:rsidR="003A57AA" w:rsidRPr="003A57AA" w:rsidRDefault="003A57AA" w:rsidP="003A57AA">
      <w:pPr>
        <w:rPr>
          <w:sz w:val="16"/>
        </w:rPr>
      </w:pPr>
      <w:r w:rsidRPr="003A57AA">
        <w:rPr>
          <w:rStyle w:val="StyleUnderline"/>
        </w:rPr>
        <w:t>The reigning Russian myth is of Soviet vintage. According to this myth</w:t>
      </w:r>
      <w:r w:rsidRPr="003A57AA">
        <w:rPr>
          <w:sz w:val="16"/>
        </w:rPr>
        <w:t xml:space="preserve">, during the Cold War, </w:t>
      </w:r>
      <w:r w:rsidRPr="003A57AA">
        <w:rPr>
          <w:rStyle w:val="StyleUnderline"/>
        </w:rPr>
        <w:t xml:space="preserve">American capitalist elites wanted to </w:t>
      </w:r>
      <w:r w:rsidRPr="003A57AA">
        <w:rPr>
          <w:rStyle w:val="Emphasis"/>
        </w:rPr>
        <w:t>run the world</w:t>
      </w:r>
      <w:r w:rsidRPr="003A57AA">
        <w:rPr>
          <w:sz w:val="16"/>
        </w:rPr>
        <w:t xml:space="preserve"> and found innumerable military pretexts to exert their wishes. The nightmare purportedly began after World War II, when the United States rewired the political codes in Japan and Germany, pushed those countries into alliances dominated by the United States, used them as staging grounds for U.S. military operations, and compelled them to serve as cheerleaders for the U.S. national interest. To keep up, the Soviet Union had to build a bulwark of “friendly countries” in Eastern Europe and establish its own global footprint, lest the perfidious United States advance uncontested.</w:t>
      </w:r>
    </w:p>
    <w:p w14:paraId="4694971A" w14:textId="77777777" w:rsidR="003A57AA" w:rsidRPr="003A57AA" w:rsidRDefault="003A57AA" w:rsidP="003A57AA">
      <w:pPr>
        <w:rPr>
          <w:sz w:val="16"/>
        </w:rPr>
      </w:pPr>
      <w:r w:rsidRPr="003A57AA">
        <w:rPr>
          <w:sz w:val="16"/>
        </w:rPr>
        <w:t xml:space="preserve">The United States’ global influence during this era was real. But the </w:t>
      </w:r>
      <w:r w:rsidRPr="003A57AA">
        <w:rPr>
          <w:rStyle w:val="StyleUnderline"/>
        </w:rPr>
        <w:t>Soviet characterization</w:t>
      </w:r>
      <w:r w:rsidRPr="003A57AA">
        <w:rPr>
          <w:sz w:val="16"/>
        </w:rPr>
        <w:t xml:space="preserve"> was a caricature—and one that </w:t>
      </w:r>
      <w:r w:rsidRPr="003A57AA">
        <w:rPr>
          <w:rStyle w:val="StyleUnderline"/>
        </w:rPr>
        <w:t xml:space="preserve">proved </w:t>
      </w:r>
      <w:r w:rsidRPr="003A57AA">
        <w:rPr>
          <w:rStyle w:val="Emphasis"/>
        </w:rPr>
        <w:t>enduring</w:t>
      </w:r>
      <w:r w:rsidRPr="003A57AA">
        <w:rPr>
          <w:sz w:val="16"/>
        </w:rPr>
        <w:t xml:space="preserve">. Even after the Cold War ended, </w:t>
      </w:r>
      <w:r w:rsidRPr="003A57AA">
        <w:rPr>
          <w:rStyle w:val="StyleUnderline"/>
        </w:rPr>
        <w:t xml:space="preserve">according to the Russian myth, the </w:t>
      </w:r>
      <w:r w:rsidRPr="003A57AA">
        <w:rPr>
          <w:rStyle w:val="Emphasis"/>
        </w:rPr>
        <w:t>U</w:t>
      </w:r>
      <w:r w:rsidRPr="003A57AA">
        <w:rPr>
          <w:rStyle w:val="StyleUnderline"/>
        </w:rPr>
        <w:t xml:space="preserve">nited </w:t>
      </w:r>
      <w:r w:rsidRPr="003A57AA">
        <w:rPr>
          <w:rStyle w:val="Emphasis"/>
        </w:rPr>
        <w:t>S</w:t>
      </w:r>
      <w:r w:rsidRPr="003A57AA">
        <w:rPr>
          <w:rStyle w:val="StyleUnderline"/>
        </w:rPr>
        <w:t xml:space="preserve">tates kept </w:t>
      </w:r>
      <w:r w:rsidRPr="003A57AA">
        <w:rPr>
          <w:rStyle w:val="Emphasis"/>
        </w:rPr>
        <w:t>seducing</w:t>
      </w:r>
      <w:r w:rsidRPr="003A57AA">
        <w:rPr>
          <w:sz w:val="16"/>
        </w:rPr>
        <w:t xml:space="preserve"> others with false rhetoric, including </w:t>
      </w:r>
      <w:r w:rsidRPr="003A57AA">
        <w:rPr>
          <w:rStyle w:val="Emphasis"/>
        </w:rPr>
        <w:t>Russia’s neighbors</w:t>
      </w:r>
      <w:r w:rsidRPr="003A57AA">
        <w:rPr>
          <w:sz w:val="16"/>
        </w:rPr>
        <w:t>—countries such as Poland, Romania, and the Baltic states. In this telling, U.S. allies operate more as instruments of American power than as independent states. Where governments resisted—in Afghanistan, Iraq, Libya, Serbia, and Syria, as well as in Ukraine before the 2014 Maidan uprising—</w:t>
      </w:r>
      <w:r w:rsidRPr="003A57AA">
        <w:rPr>
          <w:rStyle w:val="StyleUnderline"/>
        </w:rPr>
        <w:t>regime change has been the American preference</w:t>
      </w:r>
      <w:r w:rsidRPr="003A57AA">
        <w:rPr>
          <w:sz w:val="16"/>
        </w:rPr>
        <w:t xml:space="preserve">. Hegemony by invitation, </w:t>
      </w:r>
      <w:r w:rsidRPr="003A57AA">
        <w:rPr>
          <w:rStyle w:val="Emphasis"/>
        </w:rPr>
        <w:t>heg</w:t>
      </w:r>
      <w:r w:rsidRPr="003A57AA">
        <w:rPr>
          <w:rStyle w:val="StyleUnderline"/>
        </w:rPr>
        <w:t xml:space="preserve">emony </w:t>
      </w:r>
      <w:r w:rsidRPr="003A57AA">
        <w:rPr>
          <w:rStyle w:val="Emphasis"/>
        </w:rPr>
        <w:t>at the barrel of gun</w:t>
      </w:r>
      <w:r w:rsidRPr="003A57AA">
        <w:rPr>
          <w:sz w:val="16"/>
        </w:rPr>
        <w:t>: the means may vary, but the end is never in question.</w:t>
      </w:r>
    </w:p>
    <w:p w14:paraId="4D758D8C" w14:textId="77777777" w:rsidR="003A57AA" w:rsidRPr="003A57AA" w:rsidRDefault="003A57AA" w:rsidP="003A57AA">
      <w:pPr>
        <w:rPr>
          <w:sz w:val="16"/>
        </w:rPr>
      </w:pPr>
      <w:r w:rsidRPr="003A57AA">
        <w:rPr>
          <w:rStyle w:val="StyleUnderline"/>
        </w:rPr>
        <w:t>Moscow</w:t>
      </w:r>
      <w:r w:rsidRPr="003A57AA">
        <w:rPr>
          <w:sz w:val="16"/>
        </w:rPr>
        <w:t xml:space="preserve"> has paid a high price for holding onto this myth. It has </w:t>
      </w:r>
      <w:r w:rsidRPr="003A57AA">
        <w:rPr>
          <w:rStyle w:val="StyleUnderline"/>
        </w:rPr>
        <w:t xml:space="preserve">obligated itself to </w:t>
      </w:r>
      <w:r w:rsidRPr="003A57AA">
        <w:rPr>
          <w:rStyle w:val="Emphasis"/>
        </w:rPr>
        <w:t>contend with the American monster</w:t>
      </w:r>
      <w:r w:rsidRPr="003A57AA">
        <w:rPr>
          <w:rStyle w:val="StyleUnderline"/>
        </w:rPr>
        <w:t xml:space="preserve"> even at the expense of becoming more dependent on China</w:t>
      </w:r>
      <w:r w:rsidRPr="003A57AA">
        <w:rPr>
          <w:sz w:val="16"/>
        </w:rPr>
        <w:t xml:space="preserve">. The EU’s Eastern Partnership program, which led to Ukraine’s Maidan uprising, was an authentic expression of idealism about the country’s European future, not a covert exercise of American hegemony. But the contention that the CIA had staged a coup in Ukraine was a lie that Russians had long been primed to believe. </w:t>
      </w:r>
      <w:r w:rsidRPr="003A57AA">
        <w:rPr>
          <w:rStyle w:val="StyleUnderline"/>
        </w:rPr>
        <w:t xml:space="preserve">Even if Russia’s </w:t>
      </w:r>
      <w:r w:rsidRPr="003A57AA">
        <w:rPr>
          <w:rStyle w:val="Emphasis"/>
        </w:rPr>
        <w:t>top leaders knew this</w:t>
      </w:r>
      <w:r w:rsidRPr="003A57AA">
        <w:rPr>
          <w:rStyle w:val="StyleUnderline"/>
        </w:rPr>
        <w:t xml:space="preserve"> claim </w:t>
      </w:r>
      <w:r w:rsidRPr="003A57AA">
        <w:rPr>
          <w:rStyle w:val="Emphasis"/>
        </w:rPr>
        <w:t>was false</w:t>
      </w:r>
      <w:r w:rsidRPr="003A57AA">
        <w:rPr>
          <w:sz w:val="16"/>
        </w:rPr>
        <w:t xml:space="preserve">, their </w:t>
      </w:r>
      <w:r w:rsidRPr="003A57AA">
        <w:rPr>
          <w:rStyle w:val="StyleUnderline"/>
        </w:rPr>
        <w:t xml:space="preserve">public insistence on it </w:t>
      </w:r>
      <w:r w:rsidRPr="003A57AA">
        <w:rPr>
          <w:rStyle w:val="Emphasis"/>
        </w:rPr>
        <w:t>closed off moderate responses</w:t>
      </w:r>
      <w:r w:rsidRPr="003A57AA">
        <w:rPr>
          <w:sz w:val="16"/>
        </w:rPr>
        <w:t xml:space="preserve"> (such as accommodating the new government in Kyiv) </w:t>
      </w:r>
      <w:r w:rsidRPr="003A57AA">
        <w:rPr>
          <w:rStyle w:val="StyleUnderline"/>
        </w:rPr>
        <w:t>and made more extreme options</w:t>
      </w:r>
      <w:r w:rsidRPr="003A57AA">
        <w:rPr>
          <w:sz w:val="16"/>
        </w:rPr>
        <w:t xml:space="preserve"> (such as annexing Crimea) seem </w:t>
      </w:r>
      <w:r w:rsidRPr="003A57AA">
        <w:rPr>
          <w:rStyle w:val="Emphasis"/>
        </w:rPr>
        <w:t>necessary</w:t>
      </w:r>
      <w:r w:rsidRPr="003A57AA">
        <w:rPr>
          <w:sz w:val="16"/>
        </w:rPr>
        <w:t>.</w:t>
      </w:r>
    </w:p>
    <w:p w14:paraId="543B43FF" w14:textId="31B4E2E1" w:rsidR="003A57AA" w:rsidRPr="003A57AA" w:rsidRDefault="003A57AA" w:rsidP="003A57AA">
      <w:pPr>
        <w:rPr>
          <w:sz w:val="16"/>
        </w:rPr>
      </w:pPr>
      <w:r w:rsidRPr="003A57AA">
        <w:rPr>
          <w:sz w:val="16"/>
        </w:rPr>
        <w:t xml:space="preserve">In general, </w:t>
      </w:r>
      <w:r w:rsidRPr="003A57AA">
        <w:rPr>
          <w:rStyle w:val="StyleUnderline"/>
        </w:rPr>
        <w:t xml:space="preserve">the myth of a </w:t>
      </w:r>
      <w:r w:rsidRPr="003A57AA">
        <w:rPr>
          <w:rStyle w:val="Emphasis"/>
        </w:rPr>
        <w:t>U</w:t>
      </w:r>
      <w:r w:rsidRPr="003A57AA">
        <w:rPr>
          <w:rStyle w:val="StyleUnderline"/>
        </w:rPr>
        <w:t xml:space="preserve">nited </w:t>
      </w:r>
      <w:r w:rsidRPr="003A57AA">
        <w:rPr>
          <w:rStyle w:val="Emphasis"/>
        </w:rPr>
        <w:t>S</w:t>
      </w:r>
      <w:r w:rsidRPr="003A57AA">
        <w:rPr>
          <w:rStyle w:val="StyleUnderline"/>
        </w:rPr>
        <w:t xml:space="preserve">tates drunk on power and unwilling to stick to agreements makes it very </w:t>
      </w:r>
      <w:r w:rsidRPr="003A57AA">
        <w:rPr>
          <w:rStyle w:val="Emphasis"/>
        </w:rPr>
        <w:t>hard for Moscow to negotiate</w:t>
      </w:r>
      <w:r w:rsidRPr="003A57AA">
        <w:rPr>
          <w:rStyle w:val="StyleUnderline"/>
        </w:rPr>
        <w:t xml:space="preserve"> over regional questions</w:t>
      </w:r>
      <w:r w:rsidRPr="003A57AA">
        <w:rPr>
          <w:sz w:val="16"/>
        </w:rPr>
        <w:t xml:space="preserve">. </w:t>
      </w:r>
      <w:r w:rsidRPr="003A57AA">
        <w:rPr>
          <w:rStyle w:val="StyleUnderline"/>
        </w:rPr>
        <w:t>Russians cannot imagine</w:t>
      </w:r>
      <w:r w:rsidRPr="003A57AA">
        <w:rPr>
          <w:sz w:val="16"/>
        </w:rPr>
        <w:t xml:space="preserve"> that the </w:t>
      </w:r>
      <w:r w:rsidRPr="003A57AA">
        <w:rPr>
          <w:rStyle w:val="StyleUnderline"/>
        </w:rPr>
        <w:t xml:space="preserve">leaders of countries such as Ukraine </w:t>
      </w:r>
      <w:r w:rsidRPr="003A57AA">
        <w:rPr>
          <w:rStyle w:val="Emphasis"/>
        </w:rPr>
        <w:t>have minds of their own</w:t>
      </w:r>
      <w:r w:rsidRPr="003A57AA">
        <w:rPr>
          <w:sz w:val="16"/>
        </w:rPr>
        <w:t>. For Moscow, Ukrainian hostility is simply the veiled extension of American hostility, and American hostility toward Russia demands equal Russian hostility toward the United States. If the only language the United States understands is power, then negotiation, deliberation, and the granting of concessions all entail undue risk.</w:t>
      </w:r>
    </w:p>
    <w:p w14:paraId="2D883F5F" w14:textId="77777777" w:rsidR="003A57AA" w:rsidRPr="003A57AA" w:rsidRDefault="003A57AA" w:rsidP="003A57AA"/>
    <w:p w14:paraId="53FFF53F" w14:textId="758D79A8" w:rsidR="0099010B" w:rsidRDefault="0099010B" w:rsidP="0099010B">
      <w:pPr>
        <w:pStyle w:val="Heading3"/>
      </w:pPr>
      <w:r>
        <w:t>Russia Bad---AT: Defensive---Mearsheimer</w:t>
      </w:r>
    </w:p>
    <w:p w14:paraId="0A46257C" w14:textId="77777777" w:rsidR="0099010B" w:rsidRDefault="0099010B" w:rsidP="0099010B">
      <w:pPr>
        <w:pStyle w:val="Heading4"/>
      </w:pPr>
      <w:r>
        <w:t>They should lose for spreading disinformation about Russia.</w:t>
      </w:r>
    </w:p>
    <w:p w14:paraId="4018B8C6" w14:textId="77777777" w:rsidR="0099010B" w:rsidRPr="00566FD8" w:rsidRDefault="0099010B" w:rsidP="0099010B">
      <w:r>
        <w:t xml:space="preserve">Filip </w:t>
      </w:r>
      <w:r w:rsidRPr="00566FD8">
        <w:rPr>
          <w:rStyle w:val="Style13ptBold"/>
        </w:rPr>
        <w:t>Kostelka 22</w:t>
      </w:r>
      <w:r>
        <w:t>, Professor and Chair in Political and Social Change at the Department of Political and Social Sciences of the European University Institute, Ph.D. in Political Science from Sciences Po, “John Mearsheimer’s lecture on Ukraine: Why he is wrong and what are the consequences,” EUIdeas, 07-11-2022, https://euideas.eui.eu/2022/07/11/john-mearsheimers-lecture-on-ukraine-why-he-is-wrong-and-what-are-the-consequences</w:t>
      </w:r>
    </w:p>
    <w:p w14:paraId="0F755CA6" w14:textId="77777777" w:rsidR="0099010B" w:rsidRPr="00566FD8" w:rsidRDefault="0099010B" w:rsidP="0099010B">
      <w:pPr>
        <w:rPr>
          <w:sz w:val="16"/>
        </w:rPr>
      </w:pPr>
      <w:r w:rsidRPr="00566FD8">
        <w:rPr>
          <w:sz w:val="16"/>
        </w:rPr>
        <w:t xml:space="preserve">On 16 June 2022, John Mearsheimer, Professor at the University of Chicago, delivered a lecture on the war in Ukraine at the Robert Schuman Centre of the European University Institute. During </w:t>
      </w:r>
      <w:r w:rsidRPr="00566FD8">
        <w:rPr>
          <w:rStyle w:val="StyleUnderline"/>
        </w:rPr>
        <w:t>the</w:t>
      </w:r>
      <w:r w:rsidRPr="00566FD8">
        <w:rPr>
          <w:sz w:val="16"/>
        </w:rPr>
        <w:t xml:space="preserve"> lecture, Mearsheimer defended his controversial </w:t>
      </w:r>
      <w:r w:rsidRPr="00566FD8">
        <w:rPr>
          <w:rStyle w:val="StyleUnderline"/>
        </w:rPr>
        <w:t xml:space="preserve">view that Russia’s invasion of Ukraine is the fault of the </w:t>
      </w:r>
      <w:r w:rsidRPr="00566FD8">
        <w:rPr>
          <w:rStyle w:val="Emphasis"/>
        </w:rPr>
        <w:t>U</w:t>
      </w:r>
      <w:r w:rsidRPr="00566FD8">
        <w:rPr>
          <w:rStyle w:val="StyleUnderline"/>
        </w:rPr>
        <w:t xml:space="preserve">nited </w:t>
      </w:r>
      <w:r w:rsidRPr="00566FD8">
        <w:rPr>
          <w:rStyle w:val="Emphasis"/>
        </w:rPr>
        <w:t>S</w:t>
      </w:r>
      <w:r w:rsidRPr="00566FD8">
        <w:rPr>
          <w:rStyle w:val="StyleUnderline"/>
        </w:rPr>
        <w:t>tates and NATO</w:t>
      </w:r>
      <w:r w:rsidRPr="00566FD8">
        <w:rPr>
          <w:sz w:val="16"/>
        </w:rPr>
        <w:t xml:space="preserve">. For scholars studying Central and Eastern Europe and the region’s citizens, the lecture </w:t>
      </w:r>
      <w:r w:rsidRPr="00566FD8">
        <w:rPr>
          <w:rStyle w:val="StyleUnderline"/>
        </w:rPr>
        <w:t xml:space="preserve">is </w:t>
      </w:r>
      <w:r w:rsidRPr="00566FD8">
        <w:rPr>
          <w:rStyle w:val="Emphasis"/>
        </w:rPr>
        <w:t>deeply problematic</w:t>
      </w:r>
      <w:r w:rsidRPr="00566FD8">
        <w:rPr>
          <w:sz w:val="16"/>
        </w:rPr>
        <w:t xml:space="preserve"> on factual, scientific, and moral grounds. This article addresses the validity of Mearsheimer’s central thesis, the quality of the presented evidence, and the lecture’s broader implications and the concept of academics’ social responsibility. It argues that Mearsheimer’s explanation of the war in Ukraine is intellectually unsatisfactory and that it rests on shaky empirical foundations. </w:t>
      </w:r>
      <w:r w:rsidRPr="00566FD8">
        <w:rPr>
          <w:rStyle w:val="StyleUnderline"/>
        </w:rPr>
        <w:t>By publicly defending his</w:t>
      </w:r>
      <w:r w:rsidRPr="00566FD8">
        <w:rPr>
          <w:sz w:val="16"/>
        </w:rPr>
        <w:t xml:space="preserve"> scientifically </w:t>
      </w:r>
      <w:r w:rsidRPr="00566FD8">
        <w:rPr>
          <w:rStyle w:val="StyleUnderline"/>
        </w:rPr>
        <w:t xml:space="preserve">unsound thesis, </w:t>
      </w:r>
      <w:r w:rsidRPr="0099010B">
        <w:rPr>
          <w:rStyle w:val="Emphasis"/>
        </w:rPr>
        <w:t>Mearsheimer legitimises</w:t>
      </w:r>
      <w:r w:rsidRPr="00566FD8">
        <w:rPr>
          <w:rStyle w:val="Emphasis"/>
        </w:rPr>
        <w:t xml:space="preserve"> Russia’s propaganda</w:t>
      </w:r>
      <w:r w:rsidRPr="00566FD8">
        <w:rPr>
          <w:rStyle w:val="StyleUnderline"/>
        </w:rPr>
        <w:t xml:space="preserve"> and </w:t>
      </w:r>
      <w:r w:rsidRPr="00566FD8">
        <w:rPr>
          <w:rStyle w:val="Emphasis"/>
        </w:rPr>
        <w:t>violates the fundamental values of social responsibility</w:t>
      </w:r>
      <w:r w:rsidRPr="00566FD8">
        <w:rPr>
          <w:sz w:val="16"/>
        </w:rPr>
        <w:t xml:space="preserve"> that </w:t>
      </w:r>
      <w:r w:rsidRPr="00566FD8">
        <w:rPr>
          <w:rStyle w:val="Emphasis"/>
        </w:rPr>
        <w:t>all academics should respect</w:t>
      </w:r>
      <w:r w:rsidRPr="00566FD8">
        <w:rPr>
          <w:sz w:val="16"/>
        </w:rPr>
        <w:t>.</w:t>
      </w:r>
    </w:p>
    <w:p w14:paraId="2470022E" w14:textId="77777777" w:rsidR="0099010B" w:rsidRPr="00566FD8" w:rsidRDefault="0099010B" w:rsidP="0099010B">
      <w:pPr>
        <w:rPr>
          <w:sz w:val="16"/>
        </w:rPr>
      </w:pPr>
      <w:r w:rsidRPr="00566FD8">
        <w:rPr>
          <w:sz w:val="16"/>
        </w:rPr>
        <w:t>A controversial thesis</w:t>
      </w:r>
    </w:p>
    <w:p w14:paraId="78106930" w14:textId="77777777" w:rsidR="0099010B" w:rsidRPr="00566FD8" w:rsidRDefault="0099010B" w:rsidP="0099010B">
      <w:pPr>
        <w:rPr>
          <w:sz w:val="16"/>
        </w:rPr>
      </w:pPr>
      <w:r w:rsidRPr="00566FD8">
        <w:rPr>
          <w:sz w:val="16"/>
        </w:rPr>
        <w:t>Mearsheimer’s main point is that the United Statesand its allies are to blame for Russia’s invasion of Ukraine since they allegedly pushed for Ukraine’s NATO membership, the prospect of which Russia has seen as an existential threat. There are at least four reasons why this account is wanting.</w:t>
      </w:r>
    </w:p>
    <w:p w14:paraId="28A04568" w14:textId="77777777" w:rsidR="0099010B" w:rsidRPr="00566FD8" w:rsidRDefault="0099010B" w:rsidP="0099010B">
      <w:pPr>
        <w:rPr>
          <w:sz w:val="16"/>
        </w:rPr>
      </w:pPr>
      <w:r w:rsidRPr="00566FD8">
        <w:rPr>
          <w:sz w:val="16"/>
        </w:rPr>
        <w:t xml:space="preserve">First, it ignores the fact that </w:t>
      </w:r>
      <w:r w:rsidRPr="00566FD8">
        <w:rPr>
          <w:rStyle w:val="StyleUnderline"/>
        </w:rPr>
        <w:t>Ukrainians</w:t>
      </w:r>
      <w:r w:rsidRPr="00566FD8">
        <w:rPr>
          <w:sz w:val="16"/>
        </w:rPr>
        <w:t xml:space="preserve"> – like other Eastern Europeans – </w:t>
      </w:r>
      <w:r w:rsidRPr="00566FD8">
        <w:rPr>
          <w:rStyle w:val="StyleUnderline"/>
        </w:rPr>
        <w:t>have been actively seeking NATO membership to protect themselves</w:t>
      </w:r>
      <w:r w:rsidRPr="00566FD8">
        <w:rPr>
          <w:sz w:val="16"/>
        </w:rPr>
        <w:t xml:space="preserve"> from the Russian threat. </w:t>
      </w:r>
      <w:r w:rsidRPr="00566FD8">
        <w:rPr>
          <w:rStyle w:val="StyleUnderline"/>
        </w:rPr>
        <w:t>They did not need to be pushed</w:t>
      </w:r>
      <w:r w:rsidRPr="00566FD8">
        <w:rPr>
          <w:sz w:val="16"/>
        </w:rPr>
        <w:t xml:space="preserve">, they have desperately wanted to join. They first officially applied for membership in 2008 and repeatedly declared it a policy priority after 2014. However, in Mearsheimer’s account, Ukrainians appear only as victims of Russia’s invasion, deprived of any agency. </w:t>
      </w:r>
      <w:r w:rsidRPr="00566FD8">
        <w:rPr>
          <w:rStyle w:val="StyleUnderline"/>
        </w:rPr>
        <w:t>Ascribing to them a uniquely passive role is an</w:t>
      </w:r>
      <w:r w:rsidRPr="00566FD8">
        <w:rPr>
          <w:sz w:val="16"/>
        </w:rPr>
        <w:t xml:space="preserve"> analytical shortcoming that turns the blame game on its head, and an </w:t>
      </w:r>
      <w:r w:rsidRPr="00566FD8">
        <w:rPr>
          <w:rStyle w:val="StyleUnderline"/>
        </w:rPr>
        <w:t xml:space="preserve">illustration of how </w:t>
      </w:r>
      <w:r w:rsidRPr="00566FD8">
        <w:rPr>
          <w:rStyle w:val="Emphasis"/>
        </w:rPr>
        <w:t>condescendingly</w:t>
      </w:r>
      <w:r w:rsidRPr="00566FD8">
        <w:rPr>
          <w:sz w:val="16"/>
        </w:rPr>
        <w:t xml:space="preserve"> some </w:t>
      </w:r>
      <w:r w:rsidRPr="00566FD8">
        <w:rPr>
          <w:rStyle w:val="StyleUnderline"/>
        </w:rPr>
        <w:t xml:space="preserve">Western academics and pundits regard Central and Eastern Europeans: as </w:t>
      </w:r>
      <w:r w:rsidRPr="00566FD8">
        <w:rPr>
          <w:rStyle w:val="Emphasis"/>
        </w:rPr>
        <w:t>clueless pawns</w:t>
      </w:r>
      <w:r w:rsidRPr="00566FD8">
        <w:rPr>
          <w:rStyle w:val="StyleUnderline"/>
        </w:rPr>
        <w:t xml:space="preserve"> in a</w:t>
      </w:r>
      <w:r w:rsidRPr="00566FD8">
        <w:rPr>
          <w:sz w:val="16"/>
        </w:rPr>
        <w:t xml:space="preserve"> geopolitical </w:t>
      </w:r>
      <w:r w:rsidRPr="00566FD8">
        <w:rPr>
          <w:rStyle w:val="StyleUnderline"/>
        </w:rPr>
        <w:t>game played by</w:t>
      </w:r>
      <w:r w:rsidRPr="00566FD8">
        <w:rPr>
          <w:sz w:val="16"/>
        </w:rPr>
        <w:t xml:space="preserve"> the “</w:t>
      </w:r>
      <w:r w:rsidRPr="00566FD8">
        <w:rPr>
          <w:rStyle w:val="StyleUnderline"/>
        </w:rPr>
        <w:t>great</w:t>
      </w:r>
      <w:r w:rsidRPr="00566FD8">
        <w:rPr>
          <w:sz w:val="16"/>
        </w:rPr>
        <w:t xml:space="preserve">” </w:t>
      </w:r>
      <w:r w:rsidRPr="00566FD8">
        <w:rPr>
          <w:rStyle w:val="StyleUnderline"/>
        </w:rPr>
        <w:t>powers</w:t>
      </w:r>
      <w:r w:rsidRPr="00566FD8">
        <w:rPr>
          <w:sz w:val="16"/>
        </w:rPr>
        <w:t>.</w:t>
      </w:r>
    </w:p>
    <w:p w14:paraId="27938112" w14:textId="77777777" w:rsidR="0099010B" w:rsidRPr="00566FD8" w:rsidRDefault="0099010B" w:rsidP="0099010B">
      <w:pPr>
        <w:rPr>
          <w:sz w:val="16"/>
        </w:rPr>
      </w:pPr>
      <w:r w:rsidRPr="00566FD8">
        <w:rPr>
          <w:sz w:val="16"/>
        </w:rPr>
        <w:t xml:space="preserve">Second, Mearsheimer’s account is at least partially incomplete since, in isolation, </w:t>
      </w:r>
      <w:r w:rsidRPr="00566FD8">
        <w:rPr>
          <w:rStyle w:val="StyleUnderline"/>
        </w:rPr>
        <w:t>it cannot</w:t>
      </w:r>
      <w:r w:rsidRPr="00566FD8">
        <w:rPr>
          <w:sz w:val="16"/>
        </w:rPr>
        <w:t xml:space="preserve"> satisfactorily </w:t>
      </w:r>
      <w:r w:rsidRPr="00566FD8">
        <w:rPr>
          <w:rStyle w:val="StyleUnderline"/>
        </w:rPr>
        <w:t xml:space="preserve">explain the </w:t>
      </w:r>
      <w:r w:rsidRPr="00566FD8">
        <w:rPr>
          <w:rStyle w:val="Emphasis"/>
        </w:rPr>
        <w:t>timing</w:t>
      </w:r>
      <w:r w:rsidRPr="00566FD8">
        <w:rPr>
          <w:rStyle w:val="StyleUnderline"/>
        </w:rPr>
        <w:t xml:space="preserve"> of the invasion or why other pro-Western countries in Russia’s immediate neighbourhood have avoided a similar fate</w:t>
      </w:r>
      <w:r w:rsidRPr="00566FD8">
        <w:rPr>
          <w:sz w:val="16"/>
        </w:rPr>
        <w:t xml:space="preserve">. When Russia’s invasion started, it still appeared extremely unlikely that Ukraine would join NATO in the foreseeable future. What is more, the prospect that NATO, in the implausible scenario of Ukrainian membership, would launch an attack against a nuclear power is foolish. Indeed, Ukraine joining NATO would hardly be a credible military threat to Russia and, if Crimea remained in Russian hands, Russia’s key strategic interests would be largely preserved. All this suggests that </w:t>
      </w:r>
      <w:r w:rsidRPr="00566FD8">
        <w:rPr>
          <w:rStyle w:val="StyleUnderline"/>
        </w:rPr>
        <w:t>any serious explanation</w:t>
      </w:r>
      <w:r w:rsidRPr="00566FD8">
        <w:rPr>
          <w:sz w:val="16"/>
        </w:rPr>
        <w:t xml:space="preserve"> of the invasion </w:t>
      </w:r>
      <w:r w:rsidRPr="00566FD8">
        <w:rPr>
          <w:rStyle w:val="StyleUnderline"/>
        </w:rPr>
        <w:t>needs to consider</w:t>
      </w:r>
      <w:r w:rsidRPr="00566FD8">
        <w:rPr>
          <w:sz w:val="16"/>
        </w:rPr>
        <w:t xml:space="preserve"> additional factors such as </w:t>
      </w:r>
      <w:r w:rsidRPr="00566FD8">
        <w:rPr>
          <w:rStyle w:val="StyleUnderline"/>
        </w:rPr>
        <w:t>Russia’s domestic political situation; the ideological and symbolic threat a democratic and prosperous Ukraine would represent</w:t>
      </w:r>
      <w:r w:rsidRPr="00566FD8">
        <w:rPr>
          <w:sz w:val="16"/>
        </w:rPr>
        <w:t xml:space="preserve"> to Russia’s incumbent political regime; </w:t>
      </w:r>
      <w:r w:rsidRPr="00566FD8">
        <w:rPr>
          <w:rStyle w:val="StyleUnderline"/>
        </w:rPr>
        <w:t>and the potential desire of an ageing dictator to conquer</w:t>
      </w:r>
      <w:r w:rsidRPr="00566FD8">
        <w:rPr>
          <w:sz w:val="16"/>
        </w:rPr>
        <w:t xml:space="preserve"> immortality </w:t>
      </w:r>
      <w:r w:rsidRPr="00566FD8">
        <w:rPr>
          <w:rStyle w:val="StyleUnderline"/>
        </w:rPr>
        <w:t>through territorial expansion</w:t>
      </w:r>
      <w:r w:rsidRPr="00566FD8">
        <w:rPr>
          <w:sz w:val="16"/>
        </w:rPr>
        <w:t>. Without considering these factors and assessing them against solid empirical evidence, we will never understand what triggered the invasion.</w:t>
      </w:r>
    </w:p>
    <w:p w14:paraId="60CB64A8" w14:textId="77777777" w:rsidR="0099010B" w:rsidRPr="00566FD8" w:rsidRDefault="0099010B" w:rsidP="0099010B">
      <w:pPr>
        <w:rPr>
          <w:sz w:val="16"/>
        </w:rPr>
      </w:pPr>
      <w:r w:rsidRPr="00566FD8">
        <w:rPr>
          <w:sz w:val="16"/>
        </w:rPr>
        <w:t>Third, Mearsheimer’s explanation draws on his own version of the realist theory of international relations, offensive realism, which is not an overly reliable guide to the behaviour of contemporary states. Offensive realism holds that great powers such as Russia cannot tolerate perceived security threats in their neighbourhoods. However, here as elsewhere, offensive realism often fails on empirical grounds. The breakup of the Soviet Bloc, the post-Cold War military weakness of Germany, and peace among major European powers are just a few examples of such failures. Even if Russia really considered the prospect of Ukraine’s accession to NATO as an existential threat, which is far from certain despite Russia’s official rhetoric, there was absolutely no certainty that it would react in the way it did to Ukraine’s sovereign decision to seek joining the alliance. It is not by accident that the invasion took many members of Russia’s political establishment by surprise. Given the variety of alternative scenarios that could unfold, blaming the United States, NATO, or even Ukraine – if we acknowledge its active pursuit of NATO membership – for the war is not only morally wrong (i.e., wars are always started by those who pull the trigger, not those who join a defensive military alliance), but it is also intellectually unsatisfactory.</w:t>
      </w:r>
    </w:p>
    <w:p w14:paraId="75E1680E" w14:textId="77777777" w:rsidR="0099010B" w:rsidRPr="00566FD8" w:rsidRDefault="0099010B" w:rsidP="0099010B">
      <w:pPr>
        <w:rPr>
          <w:sz w:val="16"/>
        </w:rPr>
      </w:pPr>
      <w:r w:rsidRPr="00566FD8">
        <w:rPr>
          <w:sz w:val="16"/>
        </w:rPr>
        <w:t xml:space="preserve">Fourth, one would hope that such a controversial thesis would be borne out by strong empirical evidence. Yet, the </w:t>
      </w:r>
      <w:r w:rsidRPr="00566FD8">
        <w:rPr>
          <w:rStyle w:val="StyleUnderline"/>
        </w:rPr>
        <w:t>evidence</w:t>
      </w:r>
      <w:r w:rsidRPr="00566FD8">
        <w:rPr>
          <w:sz w:val="16"/>
        </w:rPr>
        <w:t xml:space="preserve"> presented during the lecture largely </w:t>
      </w:r>
      <w:r w:rsidRPr="00566FD8">
        <w:rPr>
          <w:rStyle w:val="StyleUnderline"/>
        </w:rPr>
        <w:t xml:space="preserve">boils down to an </w:t>
      </w:r>
      <w:r w:rsidRPr="00566FD8">
        <w:rPr>
          <w:rStyle w:val="Emphasis"/>
        </w:rPr>
        <w:t>uncritical reading</w:t>
      </w:r>
      <w:r w:rsidRPr="00566FD8">
        <w:rPr>
          <w:rStyle w:val="StyleUnderline"/>
        </w:rPr>
        <w:t xml:space="preserve"> of </w:t>
      </w:r>
      <w:r w:rsidRPr="00566FD8">
        <w:rPr>
          <w:rStyle w:val="Emphasis"/>
        </w:rPr>
        <w:t>selective official statements made by the Russian leadership</w:t>
      </w:r>
      <w:r w:rsidRPr="00566FD8">
        <w:rPr>
          <w:sz w:val="16"/>
        </w:rPr>
        <w:t xml:space="preserve">. Furthermore, </w:t>
      </w:r>
      <w:r w:rsidRPr="00566FD8">
        <w:rPr>
          <w:rStyle w:val="StyleUnderline"/>
        </w:rPr>
        <w:t>the justification of the use of this</w:t>
      </w:r>
      <w:r w:rsidRPr="00566FD8">
        <w:rPr>
          <w:sz w:val="16"/>
        </w:rPr>
        <w:t xml:space="preserve"> “</w:t>
      </w:r>
      <w:r w:rsidRPr="00566FD8">
        <w:rPr>
          <w:rStyle w:val="StyleUnderline"/>
        </w:rPr>
        <w:t>evidence</w:t>
      </w:r>
      <w:r w:rsidRPr="00566FD8">
        <w:rPr>
          <w:sz w:val="16"/>
        </w:rPr>
        <w:t xml:space="preserve">”, </w:t>
      </w:r>
      <w:r w:rsidRPr="00566FD8">
        <w:rPr>
          <w:rStyle w:val="StyleUnderline"/>
        </w:rPr>
        <w:t xml:space="preserve">referring to the </w:t>
      </w:r>
      <w:r w:rsidRPr="00566FD8">
        <w:rPr>
          <w:rStyle w:val="Emphasis"/>
        </w:rPr>
        <w:t>alleged sincerity of Russia’s president</w:t>
      </w:r>
      <w:r w:rsidRPr="00566FD8">
        <w:rPr>
          <w:rStyle w:val="StyleUnderline"/>
        </w:rPr>
        <w:t xml:space="preserve">, reveals further </w:t>
      </w:r>
      <w:r w:rsidRPr="00566FD8">
        <w:rPr>
          <w:rStyle w:val="Emphasis"/>
        </w:rPr>
        <w:t>cracks in the cred</w:t>
      </w:r>
      <w:r w:rsidRPr="00566FD8">
        <w:rPr>
          <w:rStyle w:val="StyleUnderline"/>
        </w:rPr>
        <w:t xml:space="preserve">ibility </w:t>
      </w:r>
      <w:r w:rsidRPr="00566FD8">
        <w:rPr>
          <w:rStyle w:val="Emphasis"/>
        </w:rPr>
        <w:t xml:space="preserve">and scientific value of the </w:t>
      </w:r>
      <w:r w:rsidRPr="00566FD8">
        <w:rPr>
          <w:rStyle w:val="StyleUnderline"/>
        </w:rPr>
        <w:t>central</w:t>
      </w:r>
      <w:r w:rsidRPr="00566FD8">
        <w:rPr>
          <w:rStyle w:val="Emphasis"/>
        </w:rPr>
        <w:t xml:space="preserve"> argument</w:t>
      </w:r>
      <w:r w:rsidRPr="00566FD8">
        <w:rPr>
          <w:sz w:val="16"/>
        </w:rPr>
        <w:t>.</w:t>
      </w:r>
    </w:p>
    <w:p w14:paraId="6361D7EC" w14:textId="77777777" w:rsidR="0099010B" w:rsidRPr="00566FD8" w:rsidRDefault="0099010B" w:rsidP="0099010B">
      <w:pPr>
        <w:rPr>
          <w:sz w:val="16"/>
        </w:rPr>
      </w:pPr>
      <w:r w:rsidRPr="00566FD8">
        <w:rPr>
          <w:sz w:val="16"/>
        </w:rPr>
        <w:t>Weakness of the empirical evidence</w:t>
      </w:r>
    </w:p>
    <w:p w14:paraId="3BA555DF" w14:textId="77777777" w:rsidR="0099010B" w:rsidRPr="00566FD8" w:rsidRDefault="0099010B" w:rsidP="0099010B">
      <w:pPr>
        <w:rPr>
          <w:sz w:val="16"/>
        </w:rPr>
      </w:pPr>
      <w:r w:rsidRPr="00566FD8">
        <w:rPr>
          <w:sz w:val="16"/>
        </w:rPr>
        <w:t>Why should one believe what Russia’s leaders say? “Because Putin rarely lies to foreign audiences”, claimed Mearsheimer. He went on to pre-empt disagreements by reminding the lecture hall that he had authored a book on lying in international politics, which finds that political leaders lie to other countries much less often than we think. This attempt to mute criticism regrettably failed to mention that the book is not based on systematic research (page 12 of the book); that lying is rare particularly for democracies like the United States (p. 13), which Russia is not; and that the frequency of lying largely depends on the definition of what lying is (p. 26), which is somewhat restrictive in the book at hand. During his talk, Mearsheimer thus remained oblivious to Russia’s numerous lies on public record, including Putin’s original denial of any involvement in Crimea in 2014, which was followed by open boasting about the annexation a few months later. The US Department of State even went so far as to officially publish two 10-item lists of documented Russia’s falsehoods on Ukraine in 2014.</w:t>
      </w:r>
    </w:p>
    <w:p w14:paraId="50DC1D62" w14:textId="77777777" w:rsidR="0099010B" w:rsidRPr="00566FD8" w:rsidRDefault="0099010B" w:rsidP="0099010B">
      <w:pPr>
        <w:rPr>
          <w:sz w:val="16"/>
        </w:rPr>
      </w:pPr>
      <w:r w:rsidRPr="00566FD8">
        <w:rPr>
          <w:sz w:val="16"/>
        </w:rPr>
        <w:t>Mearsheimer’s lack of critical scrutiny of Russia’s statements contrasts with his refusal to consider that Russia could have imperial ambitions and that the invasion’s objective could (also) be territorial. While he was willing to take selected statements on the existential threat by Putin at face value, he would accept the imperial motivation only if somebody proved that Putin “thought it was a desirable goal, […] a feasible goal, […] [and] that he intended to pursue that goal”. It is hard to imagine what kind of evidence Mearsheimer would like to see as Putin has been quite clear in his repeated pre-invasion statements, denying the legitimacy and even the very existence of the independent Ukrainian state. On the eve of the invasion, Putin explicitly argued that Ukraine never had “real statehood,” and said it was an integral part of Russia’s “own history, culture, spiritual space.” After the invasion, he went on to compare himself to the 18th century Tsar, Peter the Great, and to declare that Russia was simply reclaiming its territory.</w:t>
      </w:r>
    </w:p>
    <w:p w14:paraId="27601C7C" w14:textId="77777777" w:rsidR="0099010B" w:rsidRPr="00566FD8" w:rsidRDefault="0099010B" w:rsidP="0099010B">
      <w:pPr>
        <w:rPr>
          <w:sz w:val="16"/>
        </w:rPr>
      </w:pPr>
      <w:r w:rsidRPr="00566FD8">
        <w:rPr>
          <w:sz w:val="16"/>
        </w:rPr>
        <w:t>Engaging in curious intellectual gymnastics, Mearsheimer defended his central thesis by claiming that while Putin’s objectives escalated during the invasion into imperial ambitions, Russia originally did not want to annex territory before the invasion. Why? “Because there were only 190,000 soldiers in Russia’s invading army, which is far too small a force to vanquish and occupy Ukraine”. Yet again, this argument does not hold much water when we remember that Russia clearly targeted Kiev from the first day of the invasion and that it suffered terrible military losses arguably due to poor intelligence. All available evidence points to a disastrous miscalculation by the Kremlin leadership consisting, among others, in a serious over-estimation of the effectiveness of its own army, and of the popular support for Russia within Ukraine. Russian may have assembled fewer troops than would be normally necessary for controlling a country the size of Ukraine because it expected little resistance. Its military operations were supposed to be backed by a network of Ukrainian collaborators, most of whom, however, may have existed only in reports prepared by Russia’s security officials. According to Ukrainian official sources, which certainly need to be interpreted carefully in wartime, Putin discovered that his secret services may have embezzled $5 billion allocated from the Russian budget for subversive operations in Ukraine between 2014 and 2022.</w:t>
      </w:r>
    </w:p>
    <w:p w14:paraId="2D317965" w14:textId="77777777" w:rsidR="0099010B" w:rsidRPr="00566FD8" w:rsidRDefault="0099010B" w:rsidP="0099010B">
      <w:pPr>
        <w:rPr>
          <w:sz w:val="16"/>
        </w:rPr>
      </w:pPr>
      <w:r w:rsidRPr="00566FD8">
        <w:rPr>
          <w:sz w:val="16"/>
        </w:rPr>
        <w:t xml:space="preserve">More generally, </w:t>
      </w:r>
      <w:r w:rsidRPr="00566FD8">
        <w:rPr>
          <w:rStyle w:val="StyleUnderline"/>
        </w:rPr>
        <w:t>denying the plausibility of Russia’s imperial objectives</w:t>
      </w:r>
      <w:r w:rsidRPr="00566FD8">
        <w:rPr>
          <w:sz w:val="16"/>
        </w:rPr>
        <w:t xml:space="preserve"> oddly </w:t>
      </w:r>
      <w:r w:rsidRPr="00566FD8">
        <w:rPr>
          <w:rStyle w:val="StyleUnderline"/>
        </w:rPr>
        <w:t>clashes with</w:t>
      </w:r>
      <w:r w:rsidRPr="00566FD8">
        <w:rPr>
          <w:sz w:val="16"/>
        </w:rPr>
        <w:t xml:space="preserve"> the core tenets of Mearsheimer’s own theory and a large amount of circumstantial </w:t>
      </w:r>
      <w:r w:rsidRPr="00566FD8">
        <w:rPr>
          <w:rStyle w:val="Emphasis"/>
        </w:rPr>
        <w:t>ev</w:t>
      </w:r>
      <w:r w:rsidRPr="00566FD8">
        <w:rPr>
          <w:rStyle w:val="StyleUnderline"/>
        </w:rPr>
        <w:t>idence</w:t>
      </w:r>
      <w:r w:rsidRPr="00566FD8">
        <w:rPr>
          <w:sz w:val="16"/>
        </w:rPr>
        <w:t xml:space="preserve"> from Central and Eastern Europe. Offensive realism argues that great powers aim to maximise their material capabilities. If Russian intelligence reports suggested Ukrainians would not resists their invaders, why wouldn’t Putin want to annex Ukraine’s territory? And why would his plans escalate from intervention to annexation when the invasion did not go as planned, as Mearsheimer claims? On the contrary, such escalation would have made much more sense if the invasion had proceeded smoothly. By </w:t>
      </w:r>
      <w:r w:rsidRPr="00566FD8">
        <w:rPr>
          <w:rStyle w:val="StyleUnderline"/>
        </w:rPr>
        <w:t>questioning Russia’s imperial ambitions</w:t>
      </w:r>
      <w:r w:rsidRPr="00566FD8">
        <w:rPr>
          <w:sz w:val="16"/>
        </w:rPr>
        <w:t xml:space="preserve">, Mearsheimer </w:t>
      </w:r>
      <w:r w:rsidRPr="00566FD8">
        <w:rPr>
          <w:rStyle w:val="StyleUnderline"/>
        </w:rPr>
        <w:t>turns a blind eye to the nostalgia for the Soviet empire in Russian public opinion, the persistence of a hierarchical and imperial worldview among Russian elites</w:t>
      </w:r>
      <w:r w:rsidRPr="00566FD8">
        <w:rPr>
          <w:sz w:val="16"/>
        </w:rPr>
        <w:t xml:space="preserve"> and in the Russian media, </w:t>
      </w:r>
      <w:r w:rsidRPr="00566FD8">
        <w:rPr>
          <w:rStyle w:val="StyleUnderline"/>
        </w:rPr>
        <w:t>and Russia’s meddling in</w:t>
      </w:r>
      <w:r w:rsidRPr="00566FD8">
        <w:rPr>
          <w:sz w:val="16"/>
        </w:rPr>
        <w:t xml:space="preserve"> the politics of </w:t>
      </w:r>
      <w:r w:rsidRPr="00566FD8">
        <w:rPr>
          <w:rStyle w:val="StyleUnderline"/>
        </w:rPr>
        <w:t>Central European countries</w:t>
      </w:r>
      <w:r w:rsidRPr="00566FD8">
        <w:rPr>
          <w:sz w:val="16"/>
        </w:rPr>
        <w:t>. Moreover, in the months leading up to the invasion, Russia required a Ukrainian pledge to not join NATO, but also a NATO pledge to withdraw all troops from the territories of its post-1990 members in Central and Eastern Europe. Clearly, Russia’s ambitions do not stop with Ukraine. That is fully in line with offensive realism, but it runs counter to Mearsheimer’s current thesis, which implies that if the US did not push for Ukraine’s NATO membership, there would be no “crisis.”</w:t>
      </w:r>
    </w:p>
    <w:p w14:paraId="5E0AE1F2" w14:textId="77777777" w:rsidR="0099010B" w:rsidRPr="00566FD8" w:rsidRDefault="0099010B" w:rsidP="0099010B">
      <w:pPr>
        <w:rPr>
          <w:sz w:val="16"/>
        </w:rPr>
      </w:pPr>
      <w:r w:rsidRPr="00566FD8">
        <w:rPr>
          <w:sz w:val="16"/>
        </w:rPr>
        <w:t>Consequences and academics’ social responsibility</w:t>
      </w:r>
    </w:p>
    <w:p w14:paraId="628ADAFA" w14:textId="77777777" w:rsidR="0099010B" w:rsidRPr="00566FD8" w:rsidRDefault="0099010B" w:rsidP="0099010B">
      <w:pPr>
        <w:rPr>
          <w:sz w:val="16"/>
        </w:rPr>
      </w:pPr>
      <w:r w:rsidRPr="00566FD8">
        <w:rPr>
          <w:sz w:val="16"/>
        </w:rPr>
        <w:t xml:space="preserve">Mearsheimer’s determined promotion of his controversial view is hard to understand. Whether it is motivated by his attachment to the realist theory, a taste for provocation, or even some proximity to Russia’s interests is hard to tell. Nevertheless, his account has limited explanatory power and little scientific value. </w:t>
      </w:r>
      <w:r w:rsidRPr="00566FD8">
        <w:rPr>
          <w:rStyle w:val="StyleUnderline"/>
        </w:rPr>
        <w:t xml:space="preserve">It inter alia leads to theoretical inconsistencies, relies on </w:t>
      </w:r>
      <w:r w:rsidRPr="00566FD8">
        <w:rPr>
          <w:rStyle w:val="Emphasis"/>
        </w:rPr>
        <w:t>cherry-picking</w:t>
      </w:r>
      <w:r w:rsidRPr="00566FD8">
        <w:rPr>
          <w:rStyle w:val="StyleUnderline"/>
        </w:rPr>
        <w:t xml:space="preserve"> of </w:t>
      </w:r>
      <w:r w:rsidRPr="00566FD8">
        <w:rPr>
          <w:rStyle w:val="Emphasis"/>
        </w:rPr>
        <w:t>official statements</w:t>
      </w:r>
      <w:r w:rsidRPr="00566FD8">
        <w:rPr>
          <w:rStyle w:val="StyleUnderline"/>
        </w:rPr>
        <w:t xml:space="preserve"> made by a serial liar</w:t>
      </w:r>
      <w:r w:rsidRPr="00566FD8">
        <w:rPr>
          <w:sz w:val="16"/>
        </w:rPr>
        <w:t xml:space="preserve"> in international relations, </w:t>
      </w:r>
      <w:r w:rsidRPr="00566FD8">
        <w:rPr>
          <w:rStyle w:val="Emphasis"/>
        </w:rPr>
        <w:t>sets double standards</w:t>
      </w:r>
      <w:r w:rsidRPr="00566FD8">
        <w:rPr>
          <w:rStyle w:val="StyleUnderline"/>
        </w:rPr>
        <w:t xml:space="preserve"> when assessing available evidence, and uses </w:t>
      </w:r>
      <w:r w:rsidRPr="00566FD8">
        <w:rPr>
          <w:rStyle w:val="Emphasis"/>
        </w:rPr>
        <w:t>rhetorical gymnastics</w:t>
      </w:r>
      <w:r w:rsidRPr="00566FD8">
        <w:rPr>
          <w:rStyle w:val="StyleUnderline"/>
        </w:rPr>
        <w:t xml:space="preserve"> to address unfavourable new realities</w:t>
      </w:r>
      <w:r w:rsidRPr="00566FD8">
        <w:rPr>
          <w:sz w:val="16"/>
        </w:rPr>
        <w:t xml:space="preserve">. What is enrobed in a scientific cloak is punditry with far too serious real-life consequences. </w:t>
      </w:r>
      <w:r w:rsidRPr="00566FD8">
        <w:rPr>
          <w:rStyle w:val="StyleUnderline"/>
        </w:rPr>
        <w:t xml:space="preserve">It </w:t>
      </w:r>
      <w:r w:rsidRPr="00566FD8">
        <w:rPr>
          <w:rStyle w:val="Emphasis"/>
        </w:rPr>
        <w:t>plays into the hands of Russian propaganda</w:t>
      </w:r>
      <w:r w:rsidRPr="00566FD8">
        <w:rPr>
          <w:rStyle w:val="StyleUnderline"/>
        </w:rPr>
        <w:t>, which the Kremlin does not hesitate to instrumentalise</w:t>
      </w:r>
      <w:r w:rsidRPr="00566FD8">
        <w:rPr>
          <w:sz w:val="16"/>
        </w:rPr>
        <w:t>. Mearsheimer clearly does not realise or care how socially detrimental his questionable claims are.</w:t>
      </w:r>
    </w:p>
    <w:p w14:paraId="287E245F" w14:textId="5DB4162B" w:rsidR="0099010B" w:rsidRDefault="0099010B" w:rsidP="0099010B">
      <w:pPr>
        <w:rPr>
          <w:sz w:val="16"/>
        </w:rPr>
      </w:pPr>
      <w:r w:rsidRPr="00566FD8">
        <w:rPr>
          <w:sz w:val="16"/>
        </w:rPr>
        <w:t xml:space="preserve">While the right to express unpopular academic ideas needs to be defended, their </w:t>
      </w:r>
      <w:r w:rsidRPr="00566FD8">
        <w:rPr>
          <w:rStyle w:val="StyleUnderline"/>
        </w:rPr>
        <w:t xml:space="preserve">authors are </w:t>
      </w:r>
      <w:r w:rsidRPr="00566FD8">
        <w:rPr>
          <w:rStyle w:val="Emphasis"/>
        </w:rPr>
        <w:t>responsible for the consequences</w:t>
      </w:r>
      <w:r w:rsidRPr="00566FD8">
        <w:rPr>
          <w:sz w:val="16"/>
        </w:rPr>
        <w:t xml:space="preserve">. They should always weigh the strength of the supporting evidence, the ideas’ potential benefits to society, and the likely repercussions of expressing them outside purely academic circles. </w:t>
      </w:r>
      <w:r w:rsidRPr="00566FD8">
        <w:rPr>
          <w:rStyle w:val="StyleUnderline"/>
        </w:rPr>
        <w:t>When the evidence is weak, societal benefits are low, and the repercussions are disastrous</w:t>
      </w:r>
      <w:r w:rsidRPr="00566FD8">
        <w:rPr>
          <w:sz w:val="16"/>
        </w:rPr>
        <w:t xml:space="preserve"> (such as legitimising a criminal invasion), </w:t>
      </w:r>
      <w:r w:rsidRPr="00566FD8">
        <w:rPr>
          <w:rStyle w:val="StyleUnderline"/>
        </w:rPr>
        <w:t xml:space="preserve">academics should </w:t>
      </w:r>
      <w:r w:rsidRPr="00566FD8">
        <w:rPr>
          <w:rStyle w:val="Emphasis"/>
        </w:rPr>
        <w:t>choose a different topic</w:t>
      </w:r>
      <w:r w:rsidRPr="00566FD8">
        <w:rPr>
          <w:sz w:val="16"/>
        </w:rPr>
        <w:t xml:space="preserve"> for touring the world’s lecture halls.</w:t>
      </w:r>
    </w:p>
    <w:p w14:paraId="373745FF" w14:textId="707AE8D8" w:rsidR="00EF4D8E" w:rsidRDefault="00EF4D8E" w:rsidP="00EF4D8E">
      <w:pPr>
        <w:pStyle w:val="Heading4"/>
      </w:pPr>
      <w:r>
        <w:t xml:space="preserve">Total fool. </w:t>
      </w:r>
    </w:p>
    <w:p w14:paraId="5E852718" w14:textId="77777777" w:rsidR="00EF4D8E" w:rsidRPr="00B93B7C" w:rsidRDefault="00EF4D8E" w:rsidP="00EF4D8E">
      <w:r>
        <w:t xml:space="preserve">Alexander J. </w:t>
      </w:r>
      <w:r w:rsidRPr="00B93B7C">
        <w:rPr>
          <w:rStyle w:val="Style13ptBold"/>
        </w:rPr>
        <w:t>Motyl 23</w:t>
      </w:r>
      <w:r>
        <w:t>, Professor of Political Science at Rutgers University-Newark, Ph.D. in Political Science from Columbia University, “America’s leading ‘realist’ keeps getting Russia wrong,” The Hill, 07-04-2023, https://thehill.com/opinion/international/4079666-americas-leading-realist-keeps-getting-russia-wrong</w:t>
      </w:r>
    </w:p>
    <w:p w14:paraId="3539AD4B" w14:textId="77777777" w:rsidR="00EF4D8E" w:rsidRPr="00C11F6A" w:rsidRDefault="00EF4D8E" w:rsidP="00EF4D8E">
      <w:pPr>
        <w:rPr>
          <w:sz w:val="16"/>
        </w:rPr>
      </w:pPr>
      <w:r w:rsidRPr="00C11F6A">
        <w:rPr>
          <w:sz w:val="16"/>
        </w:rPr>
        <w:t xml:space="preserve">John J. Mearsheimer, the University of Chicago’s realist foreign policy guru, published his latest analysis of the Russian-Ukrainian War on a historic day: June 23, when Russia was roiled by a failed putsch led by the Wagner Group’s Yevgeny Prigozhin. </w:t>
      </w:r>
    </w:p>
    <w:p w14:paraId="00B9ED78" w14:textId="77777777" w:rsidR="00EF4D8E" w:rsidRPr="00C11F6A" w:rsidRDefault="00EF4D8E" w:rsidP="00EF4D8E">
      <w:pPr>
        <w:rPr>
          <w:sz w:val="16"/>
        </w:rPr>
      </w:pPr>
      <w:r w:rsidRPr="00C11F6A">
        <w:rPr>
          <w:sz w:val="16"/>
        </w:rPr>
        <w:t xml:space="preserve">Just as Russian President Vladimir Putin’s fate, as well as that of his regime, hung in the balance, just as a successful coup could have altered the course of the war, led to civil bloodshed and the possible disintegration of the Russian Federation — all scenarios invoked by Putin in his address to the nation — </w:t>
      </w:r>
      <w:r w:rsidRPr="00541C1E">
        <w:rPr>
          <w:rStyle w:val="StyleUnderline"/>
        </w:rPr>
        <w:t>Mearsheimer failed to give any attention</w:t>
      </w:r>
      <w:r w:rsidRPr="00C11F6A">
        <w:rPr>
          <w:sz w:val="16"/>
        </w:rPr>
        <w:t xml:space="preserve"> whatsoever </w:t>
      </w:r>
      <w:r w:rsidRPr="00541C1E">
        <w:rPr>
          <w:rStyle w:val="StyleUnderline"/>
        </w:rPr>
        <w:t xml:space="preserve">to Russia’s </w:t>
      </w:r>
      <w:r w:rsidRPr="00541C1E">
        <w:rPr>
          <w:rStyle w:val="Emphasis"/>
        </w:rPr>
        <w:t>domestic politics</w:t>
      </w:r>
      <w:r w:rsidRPr="00541C1E">
        <w:rPr>
          <w:rStyle w:val="StyleUnderline"/>
        </w:rPr>
        <w:t>, preferring to focus</w:t>
      </w:r>
      <w:r w:rsidRPr="00C11F6A">
        <w:rPr>
          <w:sz w:val="16"/>
        </w:rPr>
        <w:t xml:space="preserve"> instead, as he always does, exclusively </w:t>
      </w:r>
      <w:r w:rsidRPr="00541C1E">
        <w:rPr>
          <w:rStyle w:val="StyleUnderline"/>
        </w:rPr>
        <w:t>on the Russia state’s relations with Ukraine and the West</w:t>
      </w:r>
      <w:r w:rsidRPr="00C11F6A">
        <w:rPr>
          <w:sz w:val="16"/>
        </w:rPr>
        <w:t>.</w:t>
      </w:r>
    </w:p>
    <w:p w14:paraId="77D7B230" w14:textId="77777777" w:rsidR="00EF4D8E" w:rsidRPr="00C11F6A" w:rsidRDefault="00EF4D8E" w:rsidP="00EF4D8E">
      <w:pPr>
        <w:rPr>
          <w:sz w:val="16"/>
        </w:rPr>
      </w:pPr>
      <w:r w:rsidRPr="00541C1E">
        <w:rPr>
          <w:rStyle w:val="StyleUnderline"/>
        </w:rPr>
        <w:t>This would be like ignoring domestic factors in the U.S. conduct of the wars in Vietnam, Iraq and Afghanistan; French and British hopes for appeasement</w:t>
      </w:r>
      <w:r w:rsidRPr="00C11F6A">
        <w:rPr>
          <w:sz w:val="16"/>
        </w:rPr>
        <w:t xml:space="preserve"> in 1938; </w:t>
      </w:r>
      <w:r w:rsidRPr="00541C1E">
        <w:rPr>
          <w:rStyle w:val="StyleUnderline"/>
        </w:rPr>
        <w:t>the role of power struggles and ideology in the Soviet decisions to invade, Hungary, Czechoslovakia, and Afghanistan</w:t>
      </w:r>
      <w:r w:rsidRPr="00C11F6A">
        <w:rPr>
          <w:sz w:val="16"/>
        </w:rPr>
        <w:t xml:space="preserve"> — </w:t>
      </w:r>
      <w:r w:rsidRPr="00541C1E">
        <w:rPr>
          <w:rStyle w:val="StyleUnderline"/>
        </w:rPr>
        <w:t>and</w:t>
      </w:r>
      <w:r w:rsidRPr="00C11F6A">
        <w:rPr>
          <w:sz w:val="16"/>
        </w:rPr>
        <w:t xml:space="preserve">, of course, </w:t>
      </w:r>
      <w:r w:rsidRPr="00541C1E">
        <w:rPr>
          <w:rStyle w:val="StyleUnderline"/>
        </w:rPr>
        <w:t xml:space="preserve">Putin’s </w:t>
      </w:r>
      <w:r w:rsidRPr="00541C1E">
        <w:rPr>
          <w:rStyle w:val="Emphasis"/>
        </w:rPr>
        <w:t>very personal decision</w:t>
      </w:r>
      <w:r w:rsidRPr="00541C1E">
        <w:rPr>
          <w:rStyle w:val="StyleUnderline"/>
        </w:rPr>
        <w:t xml:space="preserve"> to launch a poorly planned all-out attack on Ukraine in 2022</w:t>
      </w:r>
      <w:r w:rsidRPr="00C11F6A">
        <w:rPr>
          <w:sz w:val="16"/>
        </w:rPr>
        <w:t>.</w:t>
      </w:r>
    </w:p>
    <w:p w14:paraId="28DBD1FA" w14:textId="77777777" w:rsidR="00EF4D8E" w:rsidRPr="00C11F6A" w:rsidRDefault="00EF4D8E" w:rsidP="00EF4D8E">
      <w:pPr>
        <w:rPr>
          <w:sz w:val="16"/>
        </w:rPr>
      </w:pPr>
      <w:r w:rsidRPr="00C11F6A">
        <w:rPr>
          <w:sz w:val="16"/>
        </w:rPr>
        <w:t xml:space="preserve">Prigozhin’s march on Moscow, though unsuccessful, revealed to Russians and the world that the Russian state and regime are brittle, that Putin is increasingly vulnerable, and that the proximate and ultimate outcome of the war depends as much on what Russians do within their state as on what they do to Ukrainians with their state. </w:t>
      </w:r>
    </w:p>
    <w:p w14:paraId="1413307A" w14:textId="77777777" w:rsidR="00EF4D8E" w:rsidRPr="00C11F6A" w:rsidRDefault="00EF4D8E" w:rsidP="00EF4D8E">
      <w:pPr>
        <w:rPr>
          <w:sz w:val="16"/>
        </w:rPr>
      </w:pPr>
      <w:r w:rsidRPr="00541C1E">
        <w:rPr>
          <w:rStyle w:val="StyleUnderline"/>
        </w:rPr>
        <w:t xml:space="preserve">Mearsheimer’s oversight is </w:t>
      </w:r>
      <w:r w:rsidRPr="00541C1E">
        <w:rPr>
          <w:rStyle w:val="Emphasis"/>
        </w:rPr>
        <w:t>no accident.</w:t>
      </w:r>
      <w:r w:rsidRPr="00541C1E">
        <w:rPr>
          <w:rStyle w:val="StyleUnderline"/>
        </w:rPr>
        <w:t xml:space="preserve"> Domestic factors are irrelevant to his theoretical model</w:t>
      </w:r>
      <w:r w:rsidRPr="00C11F6A">
        <w:rPr>
          <w:sz w:val="16"/>
        </w:rPr>
        <w:t xml:space="preserve">. That doesn’t mean that he has no insights to make that are worthy of attention; it does mean that </w:t>
      </w:r>
      <w:r w:rsidRPr="00C11F6A">
        <w:rPr>
          <w:rStyle w:val="StyleUnderline"/>
        </w:rPr>
        <w:t xml:space="preserve">his predictions and policy recommendations are </w:t>
      </w:r>
      <w:r w:rsidRPr="00C11F6A">
        <w:rPr>
          <w:rStyle w:val="Emphasis"/>
        </w:rPr>
        <w:t>so utterly divorced from anything resembling reality as to be wrong a priori</w:t>
      </w:r>
      <w:r w:rsidRPr="00C11F6A">
        <w:rPr>
          <w:sz w:val="16"/>
        </w:rPr>
        <w:t xml:space="preserve">. </w:t>
      </w:r>
    </w:p>
    <w:p w14:paraId="3F3764D4" w14:textId="77777777" w:rsidR="00EF4D8E" w:rsidRPr="00C11F6A" w:rsidRDefault="00EF4D8E" w:rsidP="00EF4D8E">
      <w:pPr>
        <w:rPr>
          <w:sz w:val="16"/>
        </w:rPr>
      </w:pPr>
      <w:r w:rsidRPr="00C11F6A">
        <w:rPr>
          <w:sz w:val="16"/>
        </w:rPr>
        <w:t xml:space="preserve">Putin, for one, would agree. His fateful decision to invade Ukraine was based exclusively on Mearsheimerian balance of power calculations. Putin, like Mearsheimer, saw that Russia had a larger military, economy and population than Ukraine. Naturally, it would win, and quickly — a view that many policymakers and analysts inspired by Mearsheimer’s realism also shared. Had America’s Founding Fathers been realists of Mearsheimer’s ilk, they would never have dared to declare independence from the reigning global superpower in 1776. </w:t>
      </w:r>
    </w:p>
    <w:p w14:paraId="4B23EECF" w14:textId="77777777" w:rsidR="00EF4D8E" w:rsidRPr="00C11F6A" w:rsidRDefault="00EF4D8E" w:rsidP="00EF4D8E">
      <w:pPr>
        <w:rPr>
          <w:sz w:val="16"/>
        </w:rPr>
      </w:pPr>
      <w:r w:rsidRPr="00C11F6A">
        <w:rPr>
          <w:sz w:val="16"/>
        </w:rPr>
        <w:t xml:space="preserve">Unsurprisingly, although Mearsheimer’s lengthy paper has 68 endnotes, not a single one references a Russian- or Ukrainian-language source. Given such limitations, </w:t>
      </w:r>
      <w:r w:rsidRPr="00C11F6A">
        <w:rPr>
          <w:rStyle w:val="StyleUnderline"/>
        </w:rPr>
        <w:t>Mearsheimer cannot access the views of real Russians or Ukrainians on the left, right, and center</w:t>
      </w:r>
      <w:r w:rsidRPr="00C11F6A">
        <w:rPr>
          <w:sz w:val="16"/>
        </w:rPr>
        <w:t xml:space="preserve"> — </w:t>
      </w:r>
      <w:r w:rsidRPr="00C11F6A">
        <w:rPr>
          <w:rStyle w:val="StyleUnderline"/>
        </w:rPr>
        <w:t>who might have alerted him to the brittleness of the regime and the weakness of Putin</w:t>
      </w:r>
      <w:r w:rsidRPr="00C11F6A">
        <w:rPr>
          <w:sz w:val="16"/>
        </w:rPr>
        <w:t xml:space="preserve"> — </w:t>
      </w:r>
      <w:r w:rsidRPr="00C11F6A">
        <w:rPr>
          <w:rStyle w:val="StyleUnderline"/>
        </w:rPr>
        <w:t>and must</w:t>
      </w:r>
      <w:r w:rsidRPr="00C11F6A">
        <w:rPr>
          <w:sz w:val="16"/>
        </w:rPr>
        <w:t xml:space="preserve"> therefore </w:t>
      </w:r>
      <w:r w:rsidRPr="00C11F6A">
        <w:rPr>
          <w:rStyle w:val="StyleUnderline"/>
        </w:rPr>
        <w:t>rely on and take at face value the foreign-policy statements of Russian leaders and their propagandists</w:t>
      </w:r>
      <w:r w:rsidRPr="00C11F6A">
        <w:rPr>
          <w:sz w:val="16"/>
        </w:rPr>
        <w:t>.</w:t>
      </w:r>
    </w:p>
    <w:p w14:paraId="3C8D5437" w14:textId="77777777" w:rsidR="00EF4D8E" w:rsidRPr="00C11F6A" w:rsidRDefault="00EF4D8E" w:rsidP="00EF4D8E">
      <w:pPr>
        <w:rPr>
          <w:sz w:val="16"/>
        </w:rPr>
      </w:pPr>
      <w:r w:rsidRPr="00C11F6A">
        <w:rPr>
          <w:rStyle w:val="StyleUnderline"/>
        </w:rPr>
        <w:t>There is</w:t>
      </w:r>
      <w:r w:rsidRPr="00C11F6A">
        <w:rPr>
          <w:sz w:val="16"/>
        </w:rPr>
        <w:t xml:space="preserve">, after all, </w:t>
      </w:r>
      <w:r w:rsidRPr="00C11F6A">
        <w:rPr>
          <w:rStyle w:val="Emphasis"/>
        </w:rPr>
        <w:t>no other way</w:t>
      </w:r>
      <w:r w:rsidRPr="00C11F6A">
        <w:rPr>
          <w:rStyle w:val="StyleUnderline"/>
        </w:rPr>
        <w:t xml:space="preserve"> to buttress his claims about Russia’s supposed fear of NATO and the West. Russian- and Ukrainian-language sources</w:t>
      </w:r>
      <w:r w:rsidRPr="00C11F6A">
        <w:rPr>
          <w:sz w:val="16"/>
        </w:rPr>
        <w:t xml:space="preserve">, as well as Sovietologists and post-Sovietologists, </w:t>
      </w:r>
      <w:r w:rsidRPr="00C11F6A">
        <w:rPr>
          <w:rStyle w:val="StyleUnderline"/>
        </w:rPr>
        <w:t xml:space="preserve">might have reminded Mearsheimer that Russian leaders habitually engage in </w:t>
      </w:r>
      <w:r w:rsidRPr="00C11F6A">
        <w:rPr>
          <w:rStyle w:val="Emphasis"/>
        </w:rPr>
        <w:t>mendacity</w:t>
      </w:r>
      <w:r w:rsidRPr="00C11F6A">
        <w:rPr>
          <w:rStyle w:val="StyleUnderline"/>
        </w:rPr>
        <w:t>, a tradition that goes back at least as far as</w:t>
      </w:r>
      <w:r w:rsidRPr="00C11F6A">
        <w:rPr>
          <w:sz w:val="16"/>
        </w:rPr>
        <w:t xml:space="preserve"> Vladimir </w:t>
      </w:r>
      <w:r w:rsidRPr="00C11F6A">
        <w:rPr>
          <w:rStyle w:val="StyleUnderline"/>
        </w:rPr>
        <w:t>Lenin, who promised to liberate non-Russians and instead imposed a colonial yoke on them</w:t>
      </w:r>
      <w:r w:rsidRPr="00C11F6A">
        <w:rPr>
          <w:sz w:val="16"/>
        </w:rPr>
        <w:t xml:space="preserve">. </w:t>
      </w:r>
    </w:p>
    <w:p w14:paraId="14E493BB" w14:textId="77777777" w:rsidR="00EF4D8E" w:rsidRPr="00C11F6A" w:rsidRDefault="00EF4D8E" w:rsidP="00EF4D8E">
      <w:pPr>
        <w:rPr>
          <w:sz w:val="16"/>
        </w:rPr>
      </w:pPr>
      <w:r w:rsidRPr="00C11F6A">
        <w:rPr>
          <w:rStyle w:val="StyleUnderline"/>
        </w:rPr>
        <w:t>Putin and his comrades</w:t>
      </w:r>
      <w:r w:rsidRPr="00C11F6A">
        <w:rPr>
          <w:sz w:val="16"/>
        </w:rPr>
        <w:t xml:space="preserve"> see Nazis where there aren’t any: Ukraine. They </w:t>
      </w:r>
      <w:r w:rsidRPr="00C11F6A">
        <w:rPr>
          <w:rStyle w:val="StyleUnderline"/>
        </w:rPr>
        <w:t xml:space="preserve">see militarization </w:t>
      </w:r>
      <w:r w:rsidRPr="00C11F6A">
        <w:rPr>
          <w:rStyle w:val="Emphasis"/>
        </w:rPr>
        <w:t>where there isn’t any</w:t>
      </w:r>
      <w:r w:rsidRPr="00C11F6A">
        <w:rPr>
          <w:sz w:val="16"/>
        </w:rPr>
        <w:t xml:space="preserve">: ditto. They insisted in late 2021 and early 2022 that they would never, ever invade Ukraine — and then did. </w:t>
      </w:r>
      <w:r w:rsidRPr="00C11F6A">
        <w:rPr>
          <w:rStyle w:val="StyleUnderline"/>
        </w:rPr>
        <w:t>They deny</w:t>
      </w:r>
      <w:r w:rsidRPr="00C11F6A">
        <w:rPr>
          <w:sz w:val="16"/>
        </w:rPr>
        <w:t xml:space="preserve">, still, </w:t>
      </w:r>
      <w:r w:rsidRPr="00C11F6A">
        <w:rPr>
          <w:rStyle w:val="StyleUnderline"/>
        </w:rPr>
        <w:t>targeting Ukrainian civilian targets</w:t>
      </w:r>
      <w:r w:rsidRPr="00C11F6A">
        <w:rPr>
          <w:sz w:val="16"/>
        </w:rPr>
        <w:t>. They deny, still, having destroyed the Kakhovka dam. The list could go on ad infinitum.</w:t>
      </w:r>
    </w:p>
    <w:p w14:paraId="200426EE" w14:textId="77777777" w:rsidR="00EF4D8E" w:rsidRPr="00C11F6A" w:rsidRDefault="00EF4D8E" w:rsidP="00EF4D8E">
      <w:pPr>
        <w:rPr>
          <w:sz w:val="16"/>
        </w:rPr>
      </w:pPr>
      <w:r w:rsidRPr="00C11F6A">
        <w:rPr>
          <w:rStyle w:val="StyleUnderline"/>
        </w:rPr>
        <w:t>And yet</w:t>
      </w:r>
      <w:r w:rsidRPr="00C11F6A">
        <w:rPr>
          <w:sz w:val="16"/>
        </w:rPr>
        <w:t xml:space="preserve">, bizarrely, </w:t>
      </w:r>
      <w:r w:rsidRPr="00C11F6A">
        <w:rPr>
          <w:rStyle w:val="StyleUnderline"/>
        </w:rPr>
        <w:t>when Russians say they fear</w:t>
      </w:r>
      <w:r w:rsidRPr="00C11F6A">
        <w:rPr>
          <w:sz w:val="16"/>
        </w:rPr>
        <w:t xml:space="preserve"> Ukrainian membership in </w:t>
      </w:r>
      <w:r w:rsidRPr="00C11F6A">
        <w:rPr>
          <w:rStyle w:val="StyleUnderline"/>
        </w:rPr>
        <w:t>NATO and U.S. nuclear weapons</w:t>
      </w:r>
      <w:r w:rsidRPr="00C11F6A">
        <w:rPr>
          <w:sz w:val="16"/>
        </w:rPr>
        <w:t xml:space="preserve"> on Ukraine’s eastern border, </w:t>
      </w:r>
      <w:r w:rsidRPr="00C11F6A">
        <w:rPr>
          <w:rStyle w:val="StyleUnderline"/>
        </w:rPr>
        <w:t>Mearsheimer believes them, when he should be asking</w:t>
      </w:r>
      <w:r w:rsidRPr="00C11F6A">
        <w:rPr>
          <w:sz w:val="16"/>
        </w:rPr>
        <w:t xml:space="preserve"> himself </w:t>
      </w:r>
      <w:r w:rsidRPr="00C11F6A">
        <w:rPr>
          <w:rStyle w:val="StyleUnderline"/>
        </w:rPr>
        <w:t>whether such</w:t>
      </w:r>
      <w:r w:rsidRPr="00C11F6A">
        <w:rPr>
          <w:sz w:val="16"/>
        </w:rPr>
        <w:t xml:space="preserve"> ostensible </w:t>
      </w:r>
      <w:r w:rsidRPr="00C11F6A">
        <w:rPr>
          <w:rStyle w:val="StyleUnderline"/>
        </w:rPr>
        <w:t xml:space="preserve">fears have </w:t>
      </w:r>
      <w:r w:rsidRPr="00C11F6A">
        <w:rPr>
          <w:rStyle w:val="Emphasis"/>
        </w:rPr>
        <w:t>any grounding in reality</w:t>
      </w:r>
      <w:r w:rsidRPr="00C11F6A">
        <w:rPr>
          <w:rStyle w:val="StyleUnderline"/>
        </w:rPr>
        <w:t xml:space="preserve"> and what the real reasons might be</w:t>
      </w:r>
      <w:r w:rsidRPr="00C11F6A">
        <w:rPr>
          <w:sz w:val="16"/>
        </w:rPr>
        <w:t xml:space="preserve">. </w:t>
      </w:r>
    </w:p>
    <w:p w14:paraId="5A564290" w14:textId="77777777" w:rsidR="00EF4D8E" w:rsidRPr="00C11F6A" w:rsidRDefault="00EF4D8E" w:rsidP="00EF4D8E">
      <w:pPr>
        <w:rPr>
          <w:sz w:val="16"/>
        </w:rPr>
      </w:pPr>
      <w:r w:rsidRPr="00C11F6A">
        <w:rPr>
          <w:sz w:val="16"/>
        </w:rPr>
        <w:t xml:space="preserve">I’ve made these points many times. For starters, </w:t>
      </w:r>
      <w:r w:rsidRPr="00C11F6A">
        <w:rPr>
          <w:rStyle w:val="Emphasis"/>
        </w:rPr>
        <w:t>absolutely no one</w:t>
      </w:r>
      <w:r w:rsidRPr="00C11F6A">
        <w:rPr>
          <w:sz w:val="16"/>
        </w:rPr>
        <w:t xml:space="preserve">, including the Russians and Ukrainians, </w:t>
      </w:r>
      <w:r w:rsidRPr="00C11F6A">
        <w:rPr>
          <w:rStyle w:val="StyleUnderline"/>
        </w:rPr>
        <w:t>expected Ukraine to become a NATO member for</w:t>
      </w:r>
      <w:r w:rsidRPr="00C11F6A">
        <w:rPr>
          <w:sz w:val="16"/>
        </w:rPr>
        <w:t xml:space="preserve"> at least </w:t>
      </w:r>
      <w:r w:rsidRPr="00C11F6A">
        <w:rPr>
          <w:rStyle w:val="Emphasis"/>
        </w:rPr>
        <w:t>20 years</w:t>
      </w:r>
      <w:r w:rsidRPr="00C11F6A">
        <w:rPr>
          <w:sz w:val="16"/>
        </w:rPr>
        <w:t xml:space="preserve">. And </w:t>
      </w:r>
      <w:r w:rsidRPr="00C11F6A">
        <w:rPr>
          <w:rStyle w:val="StyleUnderline"/>
        </w:rPr>
        <w:t>in 2014</w:t>
      </w:r>
      <w:r w:rsidRPr="00C11F6A">
        <w:rPr>
          <w:sz w:val="16"/>
        </w:rPr>
        <w:t xml:space="preserve">, the year the war actually began, </w:t>
      </w:r>
      <w:r w:rsidRPr="00C11F6A">
        <w:rPr>
          <w:rStyle w:val="StyleUnderline"/>
        </w:rPr>
        <w:t>there was no talk of Ukraine’s joining</w:t>
      </w:r>
      <w:r w:rsidRPr="00C11F6A">
        <w:rPr>
          <w:sz w:val="16"/>
        </w:rPr>
        <w:t xml:space="preserve">, by either the Ukrainians, the West or the Russians. Ukraine didn’t matter to the West’s perceptions of its security. In contrast, </w:t>
      </w:r>
      <w:r w:rsidRPr="00C11F6A">
        <w:rPr>
          <w:rStyle w:val="StyleUnderline"/>
        </w:rPr>
        <w:t>Ukraine mattered to Russian perceptions</w:t>
      </w:r>
      <w:r w:rsidRPr="00C11F6A">
        <w:rPr>
          <w:sz w:val="16"/>
        </w:rPr>
        <w:t xml:space="preserve">, not because of any actual military threat — Ukraine had some 6,000 battle-ready troops in 2014 — </w:t>
      </w:r>
      <w:r w:rsidRPr="00C11F6A">
        <w:rPr>
          <w:rStyle w:val="StyleUnderline"/>
        </w:rPr>
        <w:t>but because of the ideological threat the democratic Maidan Revolution posed to Putin’s claims to be a legitimate autocrat</w:t>
      </w:r>
      <w:r w:rsidRPr="00C11F6A">
        <w:rPr>
          <w:sz w:val="16"/>
        </w:rPr>
        <w:t>.</w:t>
      </w:r>
    </w:p>
    <w:p w14:paraId="3A4480CE" w14:textId="77777777" w:rsidR="00EF4D8E" w:rsidRPr="00C11F6A" w:rsidRDefault="00EF4D8E" w:rsidP="00EF4D8E">
      <w:pPr>
        <w:rPr>
          <w:sz w:val="16"/>
        </w:rPr>
      </w:pPr>
      <w:r w:rsidRPr="00C11F6A">
        <w:rPr>
          <w:sz w:val="16"/>
        </w:rPr>
        <w:t>Obviously, official Russian statements would never admit to such an interpretation. Russian-language analysts, and their Ukrainian counterparts, could easily have briefed Mearsheimer and helped correct his myopia.</w:t>
      </w:r>
    </w:p>
    <w:p w14:paraId="710E274A" w14:textId="77777777" w:rsidR="00EF4D8E" w:rsidRPr="00C11F6A" w:rsidRDefault="00EF4D8E" w:rsidP="00EF4D8E">
      <w:pPr>
        <w:rPr>
          <w:sz w:val="16"/>
        </w:rPr>
      </w:pPr>
      <w:r w:rsidRPr="00C11F6A">
        <w:rPr>
          <w:sz w:val="16"/>
        </w:rPr>
        <w:t>Mearsheimer notes in his analysis that, “I am attempting to predict the future, which is not easy to do, given that we live in an uncertain world. Thus, I am not arguing that I have the truth; in fact, some of my claims may be proved wrong.”</w:t>
      </w:r>
    </w:p>
    <w:p w14:paraId="6145360C" w14:textId="3025796C" w:rsidR="00EF4D8E" w:rsidRPr="0099010B" w:rsidRDefault="00EF4D8E" w:rsidP="0099010B">
      <w:pPr>
        <w:rPr>
          <w:sz w:val="16"/>
        </w:rPr>
      </w:pPr>
      <w:r w:rsidRPr="00C11F6A">
        <w:rPr>
          <w:sz w:val="16"/>
        </w:rPr>
        <w:t>Indeed, he doesn’t, and indeed, they will.</w:t>
      </w:r>
    </w:p>
    <w:p w14:paraId="33C8D591" w14:textId="7DDE57D7" w:rsidR="00817234" w:rsidRDefault="00817234" w:rsidP="00817234">
      <w:pPr>
        <w:pStyle w:val="Heading3"/>
      </w:pPr>
      <w:r>
        <w:t>Russia Bad---AT: Regime Collapse Bad</w:t>
      </w:r>
    </w:p>
    <w:p w14:paraId="14DE2676" w14:textId="77777777" w:rsidR="00817234" w:rsidRPr="00190D68" w:rsidRDefault="00817234" w:rsidP="00817234">
      <w:pPr>
        <w:pStyle w:val="Heading4"/>
      </w:pPr>
      <w:r>
        <w:t xml:space="preserve">Both the risk of collapse </w:t>
      </w:r>
      <w:r>
        <w:rPr>
          <w:u w:val="single"/>
        </w:rPr>
        <w:t>itself</w:t>
      </w:r>
      <w:r>
        <w:t xml:space="preserve"> and the outcome are </w:t>
      </w:r>
      <w:r>
        <w:rPr>
          <w:u w:val="single"/>
        </w:rPr>
        <w:t>fabricated</w:t>
      </w:r>
      <w:r>
        <w:t xml:space="preserve"> by Russia.</w:t>
      </w:r>
    </w:p>
    <w:p w14:paraId="2976337E" w14:textId="79E8352B" w:rsidR="00817234" w:rsidRPr="00190D68" w:rsidRDefault="00817234" w:rsidP="00817234">
      <w:r>
        <w:t xml:space="preserve">Polina </w:t>
      </w:r>
      <w:r w:rsidRPr="00731AE7">
        <w:rPr>
          <w:rStyle w:val="Style13ptBold"/>
        </w:rPr>
        <w:t>Sinovets &amp;</w:t>
      </w:r>
      <w:r>
        <w:t xml:space="preserve"> D. </w:t>
      </w:r>
      <w:r w:rsidRPr="00731AE7">
        <w:rPr>
          <w:rStyle w:val="Style13ptBold"/>
        </w:rPr>
        <w:t>Shultz 23</w:t>
      </w:r>
      <w:r>
        <w:t>, Associate Professor of International Relations and Head of the Odesa Center for Nonproliferation at Odesa I. I. Mechnykov National University, Ph.D. in Political Science from the Institute of World Economy and International Relations; MINDS Fellow at the NATO Defense College, “Russia’s Nuclear Propaganda: From the Cold War to Ukraine,” The Journal of Slavic Military Studies, Vol. 36, No. 4, 2023, accessed 07-24-2025, https://doi.org/10.1080/13518046.2023.2297586, DG</w:t>
      </w:r>
    </w:p>
    <w:p w14:paraId="36A22C36" w14:textId="77777777" w:rsidR="00817234" w:rsidRPr="00817234" w:rsidRDefault="00817234" w:rsidP="00817234">
      <w:pPr>
        <w:rPr>
          <w:sz w:val="16"/>
        </w:rPr>
      </w:pPr>
      <w:r w:rsidRPr="00817234">
        <w:rPr>
          <w:sz w:val="16"/>
        </w:rPr>
        <w:t>This line of effort seeks to portray any viable replacement for Putin as less rational and more aggressive. It is based on the Kremlin’s twin assumptions that the West’s objective is to seed color revolution and regime change in Russia and that Russia’s strategic defeat in Ukraine may threaten Putin’s domestic hold on power.</w:t>
      </w:r>
    </w:p>
    <w:p w14:paraId="0686D961" w14:textId="77777777" w:rsidR="00817234" w:rsidRPr="00817234" w:rsidRDefault="00817234" w:rsidP="00817234">
      <w:pPr>
        <w:rPr>
          <w:sz w:val="16"/>
        </w:rPr>
      </w:pPr>
      <w:r w:rsidRPr="00817234">
        <w:rPr>
          <w:sz w:val="16"/>
        </w:rPr>
        <w:t xml:space="preserve">Though the concept of ‘strategic defeat’ is not clearly defined, </w:t>
      </w:r>
      <w:r w:rsidRPr="00817234">
        <w:rPr>
          <w:rStyle w:val="StyleUnderline"/>
        </w:rPr>
        <w:t>Putin portrays regime change and Russia’s collapse as the West’s final goal</w:t>
      </w:r>
      <w:r w:rsidRPr="00817234">
        <w:rPr>
          <w:sz w:val="16"/>
        </w:rPr>
        <w:t xml:space="preserve"> in the current war.67 Consequently, </w:t>
      </w:r>
      <w:r w:rsidRPr="00817234">
        <w:rPr>
          <w:rStyle w:val="StyleUnderline"/>
        </w:rPr>
        <w:t xml:space="preserve">much of the Kremlin’s cognitive warfare output targeting the Western public and policymakers aims to </w:t>
      </w:r>
      <w:r w:rsidRPr="00817234">
        <w:rPr>
          <w:rStyle w:val="Emphasis"/>
        </w:rPr>
        <w:t>grow fear</w:t>
      </w:r>
      <w:r w:rsidRPr="00817234">
        <w:rPr>
          <w:rStyle w:val="StyleUnderline"/>
        </w:rPr>
        <w:t xml:space="preserve"> and </w:t>
      </w:r>
      <w:r w:rsidRPr="00817234">
        <w:rPr>
          <w:rStyle w:val="Emphasis"/>
        </w:rPr>
        <w:t>uncertainty</w:t>
      </w:r>
      <w:r w:rsidRPr="00817234">
        <w:rPr>
          <w:rStyle w:val="StyleUnderline"/>
        </w:rPr>
        <w:t xml:space="preserve"> over</w:t>
      </w:r>
      <w:r w:rsidRPr="00817234">
        <w:rPr>
          <w:sz w:val="16"/>
        </w:rPr>
        <w:t xml:space="preserve"> the nature of </w:t>
      </w:r>
      <w:r w:rsidRPr="00817234">
        <w:rPr>
          <w:rStyle w:val="StyleUnderline"/>
        </w:rPr>
        <w:t>a post-Putin Russia and portray Putin as the least bad option</w:t>
      </w:r>
      <w:r w:rsidRPr="00817234">
        <w:rPr>
          <w:sz w:val="16"/>
        </w:rPr>
        <w:t xml:space="preserve"> for the West. </w:t>
      </w:r>
      <w:r w:rsidRPr="00817234">
        <w:rPr>
          <w:rStyle w:val="StyleUnderline"/>
        </w:rPr>
        <w:t>These</w:t>
      </w:r>
      <w:r w:rsidRPr="00817234">
        <w:rPr>
          <w:sz w:val="16"/>
        </w:rPr>
        <w:t xml:space="preserve"> efforts </w:t>
      </w:r>
      <w:r w:rsidRPr="00817234">
        <w:rPr>
          <w:rStyle w:val="StyleUnderline"/>
        </w:rPr>
        <w:t>amplify pre-existing fears of regime collapse</w:t>
      </w:r>
      <w:r w:rsidRPr="00817234">
        <w:rPr>
          <w:sz w:val="16"/>
        </w:rPr>
        <w:t xml:space="preserve"> or civil turmoil in Russia among some Western policymakers, and what this could mean for the security of Russia’s nuclear arsenal, coupled with the notion that Russian defeat in Ukraine is likely to result in Putin being replaced.68 </w:t>
      </w:r>
      <w:r w:rsidRPr="00817234">
        <w:rPr>
          <w:rStyle w:val="StyleUnderline"/>
        </w:rPr>
        <w:t xml:space="preserve">The Kremlin frequently bolsters this </w:t>
      </w:r>
      <w:r w:rsidRPr="00817234">
        <w:rPr>
          <w:sz w:val="16"/>
        </w:rPr>
        <w:t xml:space="preserve">narrative </w:t>
      </w:r>
      <w:r w:rsidRPr="00817234">
        <w:rPr>
          <w:rStyle w:val="StyleUnderline"/>
        </w:rPr>
        <w:t xml:space="preserve">by having </w:t>
      </w:r>
      <w:r w:rsidRPr="00817234">
        <w:rPr>
          <w:rStyle w:val="Emphasis"/>
        </w:rPr>
        <w:t>figures other than Putin</w:t>
      </w:r>
      <w:r w:rsidRPr="00817234">
        <w:rPr>
          <w:sz w:val="16"/>
        </w:rPr>
        <w:t xml:space="preserve"> (such as popular TV hosts or politicians) </w:t>
      </w:r>
      <w:r w:rsidRPr="00817234">
        <w:rPr>
          <w:rStyle w:val="Emphasis"/>
        </w:rPr>
        <w:t>seed the most extreme nuclear threats, which Putin himself subsequently walks back</w:t>
      </w:r>
      <w:r w:rsidRPr="00817234">
        <w:rPr>
          <w:sz w:val="16"/>
        </w:rPr>
        <w:t>, giving him an image of relative calm and rationality. For example, when questioned following Sergey Karaganov’s inflammatory article calling for Russia to engage in preemptive nuclear strikes, Putin responded: ‘I reject this [idea]. . . . First, we see no need to use it [nuclear strikes]; and second, considering this, even as a possibility, factors into lowering the threshold for the use of such weapons’.69 This narrative was again overtly referenced by Dmitry Medvedev during the civil turmoil associated with the Wagner mutiny in June 2023, stating ‘We will not let events develop according to a scenario in which nuclear weapons end up in the hands of [Wagner] bandits — however much the [Wagner] criminals who have lost their minds want this’.70 In fact, Yevgeny Prigozhin had previously explicitly indicated his disapproval of nuclear weapons use in Ukraine, stating in May 2023: ‘We started this fight. [The Ukrainians] were neighbours . . . a nuclear bomb is like [an] axe. You shouldn’t run after your neighbour with an axe. Better to do it honestly: either beat him or admit that he beat you. The place to prove you’re right is on the battlefield’.71</w:t>
      </w:r>
    </w:p>
    <w:p w14:paraId="7E4E15D5" w14:textId="77777777" w:rsidR="00817234" w:rsidRPr="00817234" w:rsidRDefault="00817234" w:rsidP="00817234">
      <w:pPr>
        <w:rPr>
          <w:sz w:val="16"/>
        </w:rPr>
      </w:pPr>
      <w:r w:rsidRPr="00817234">
        <w:rPr>
          <w:rStyle w:val="StyleUnderline"/>
        </w:rPr>
        <w:t xml:space="preserve">These lines of effort are </w:t>
      </w:r>
      <w:r w:rsidRPr="00817234">
        <w:rPr>
          <w:rStyle w:val="Emphasis"/>
        </w:rPr>
        <w:t>designed to convince Western policymakers to minimize support</w:t>
      </w:r>
      <w:r w:rsidRPr="00817234">
        <w:rPr>
          <w:rStyle w:val="StyleUnderline"/>
        </w:rPr>
        <w:t xml:space="preserve"> for Ukraine, lest Ukrainian</w:t>
      </w:r>
      <w:r w:rsidRPr="00817234">
        <w:rPr>
          <w:sz w:val="16"/>
        </w:rPr>
        <w:t xml:space="preserve"> ‘catastrophic </w:t>
      </w:r>
      <w:r w:rsidRPr="00817234">
        <w:rPr>
          <w:rStyle w:val="StyleUnderline"/>
        </w:rPr>
        <w:t>success</w:t>
      </w:r>
      <w:r w:rsidRPr="00817234">
        <w:rPr>
          <w:sz w:val="16"/>
        </w:rPr>
        <w:t xml:space="preserve">’ result in a </w:t>
      </w:r>
      <w:r w:rsidRPr="00817234">
        <w:rPr>
          <w:rStyle w:val="StyleUnderline"/>
        </w:rPr>
        <w:t>collapse</w:t>
      </w:r>
      <w:r w:rsidRPr="00817234">
        <w:rPr>
          <w:sz w:val="16"/>
        </w:rPr>
        <w:t xml:space="preserve"> of </w:t>
      </w:r>
      <w:r w:rsidRPr="00817234">
        <w:rPr>
          <w:rStyle w:val="StyleUnderline"/>
        </w:rPr>
        <w:t>Putin’s regime</w:t>
      </w:r>
      <w:r w:rsidRPr="00817234">
        <w:rPr>
          <w:sz w:val="16"/>
        </w:rPr>
        <w:t xml:space="preserve"> and his replacement by a more escalatory figure. </w:t>
      </w:r>
      <w:r w:rsidRPr="00817234">
        <w:rPr>
          <w:rStyle w:val="Emphasis"/>
        </w:rPr>
        <w:t>In reality</w:t>
      </w:r>
      <w:r w:rsidRPr="00817234">
        <w:rPr>
          <w:sz w:val="16"/>
        </w:rPr>
        <w:t xml:space="preserve">, from our perspective, </w:t>
      </w:r>
      <w:r w:rsidRPr="00817234">
        <w:rPr>
          <w:rStyle w:val="StyleUnderline"/>
        </w:rPr>
        <w:t xml:space="preserve">Putin’s loss of power in Russia is more likely to result in a </w:t>
      </w:r>
      <w:r w:rsidRPr="00817234">
        <w:rPr>
          <w:rStyle w:val="Emphasis"/>
        </w:rPr>
        <w:t>collapse of Russia’s war effort</w:t>
      </w:r>
      <w:r w:rsidRPr="00817234">
        <w:rPr>
          <w:rStyle w:val="StyleUnderline"/>
        </w:rPr>
        <w:t xml:space="preserve"> in Ukraine </w:t>
      </w:r>
      <w:r w:rsidRPr="00817234">
        <w:rPr>
          <w:rStyle w:val="Emphasis"/>
        </w:rPr>
        <w:t>than a nuclear escalation</w:t>
      </w:r>
      <w:r w:rsidRPr="00817234">
        <w:rPr>
          <w:rStyle w:val="StyleUnderline"/>
        </w:rPr>
        <w:t>. Putin’s encouragement of competing power factions</w:t>
      </w:r>
      <w:r w:rsidRPr="00817234">
        <w:rPr>
          <w:sz w:val="16"/>
        </w:rPr>
        <w:t xml:space="preserve"> seeking his approval </w:t>
      </w:r>
      <w:r w:rsidRPr="00817234">
        <w:rPr>
          <w:rStyle w:val="StyleUnderline"/>
        </w:rPr>
        <w:t>means</w:t>
      </w:r>
      <w:r w:rsidRPr="00817234">
        <w:rPr>
          <w:sz w:val="16"/>
        </w:rPr>
        <w:t xml:space="preserve"> that </w:t>
      </w:r>
      <w:r w:rsidRPr="00817234">
        <w:rPr>
          <w:rStyle w:val="StyleUnderline"/>
        </w:rPr>
        <w:t>whichever</w:t>
      </w:r>
      <w:r w:rsidRPr="00817234">
        <w:rPr>
          <w:sz w:val="16"/>
        </w:rPr>
        <w:t xml:space="preserve"> individual or </w:t>
      </w:r>
      <w:r w:rsidRPr="00817234">
        <w:rPr>
          <w:rStyle w:val="StyleUnderline"/>
        </w:rPr>
        <w:t>faction gains power after Putin will likely be consumed with the need to consolidate</w:t>
      </w:r>
      <w:r w:rsidRPr="00817234">
        <w:rPr>
          <w:sz w:val="16"/>
        </w:rPr>
        <w:t xml:space="preserve"> domestic </w:t>
      </w:r>
      <w:r w:rsidRPr="00817234">
        <w:rPr>
          <w:rStyle w:val="StyleUnderline"/>
        </w:rPr>
        <w:t>power by overcoming adversary factions</w:t>
      </w:r>
      <w:r w:rsidRPr="00817234">
        <w:rPr>
          <w:sz w:val="16"/>
        </w:rPr>
        <w:t xml:space="preserve">.72 Accomplishing </w:t>
      </w:r>
      <w:r w:rsidRPr="00817234">
        <w:rPr>
          <w:rStyle w:val="StyleUnderline"/>
        </w:rPr>
        <w:t>this</w:t>
      </w:r>
      <w:r w:rsidRPr="00817234">
        <w:rPr>
          <w:sz w:val="16"/>
        </w:rPr>
        <w:t xml:space="preserve"> objective </w:t>
      </w:r>
      <w:r w:rsidRPr="00817234">
        <w:rPr>
          <w:rStyle w:val="StyleUnderline"/>
        </w:rPr>
        <w:t xml:space="preserve">is contra-indicated with </w:t>
      </w:r>
      <w:r w:rsidRPr="00817234">
        <w:rPr>
          <w:rStyle w:val="Emphasis"/>
        </w:rPr>
        <w:t>squandering military resources in Ukraine, or by starting an external nuclear war</w:t>
      </w:r>
      <w:r w:rsidRPr="00817234">
        <w:rPr>
          <w:rStyle w:val="StyleUnderline"/>
        </w:rPr>
        <w:t>. Historical precedents bear this out: civil turmoil</w:t>
      </w:r>
      <w:r w:rsidRPr="00817234">
        <w:rPr>
          <w:sz w:val="16"/>
        </w:rPr>
        <w:t xml:space="preserve"> in the 1905 and 1917 Russian revolutions, and the collapse of the Soviet Union in 1991, all </w:t>
      </w:r>
      <w:r w:rsidRPr="00817234">
        <w:rPr>
          <w:rStyle w:val="StyleUnderline"/>
        </w:rPr>
        <w:t>amplified by humiliating external military defeats</w:t>
      </w:r>
      <w:r w:rsidRPr="00817234">
        <w:rPr>
          <w:sz w:val="16"/>
        </w:rPr>
        <w:t xml:space="preserve"> (to Japan, the Central Powers, and Afghanistan respectively), </w:t>
      </w:r>
      <w:r w:rsidRPr="00817234">
        <w:rPr>
          <w:rStyle w:val="StyleUnderline"/>
        </w:rPr>
        <w:t xml:space="preserve">resulted in an </w:t>
      </w:r>
      <w:r w:rsidRPr="00817234">
        <w:rPr>
          <w:rStyle w:val="Emphasis"/>
        </w:rPr>
        <w:t>inward turn rather than an escalation of external conflicts</w:t>
      </w:r>
      <w:r w:rsidRPr="00817234">
        <w:rPr>
          <w:rStyle w:val="StyleUnderline"/>
        </w:rPr>
        <w:t>, as domestic stakeholders sought to consolidate</w:t>
      </w:r>
      <w:r w:rsidRPr="00817234">
        <w:rPr>
          <w:sz w:val="16"/>
        </w:rPr>
        <w:t xml:space="preserve"> internal </w:t>
      </w:r>
      <w:r w:rsidRPr="00817234">
        <w:rPr>
          <w:rStyle w:val="StyleUnderline"/>
        </w:rPr>
        <w:t>control. This inward turn</w:t>
      </w:r>
      <w:r w:rsidRPr="00817234">
        <w:rPr>
          <w:sz w:val="16"/>
        </w:rPr>
        <w:t xml:space="preserve"> (at least, over the short and medium term) </w:t>
      </w:r>
      <w:r w:rsidRPr="00817234">
        <w:rPr>
          <w:rStyle w:val="StyleUnderline"/>
        </w:rPr>
        <w:t>following the collapses of the Russian Empire</w:t>
      </w:r>
      <w:r w:rsidRPr="00817234">
        <w:rPr>
          <w:sz w:val="16"/>
        </w:rPr>
        <w:t xml:space="preserve"> (1917) </w:t>
      </w:r>
      <w:r w:rsidRPr="00817234">
        <w:rPr>
          <w:rStyle w:val="StyleUnderline"/>
        </w:rPr>
        <w:t>and the Soviet Union</w:t>
      </w:r>
      <w:r w:rsidRPr="00817234">
        <w:rPr>
          <w:sz w:val="16"/>
        </w:rPr>
        <w:t xml:space="preserve"> (1991) then </w:t>
      </w:r>
      <w:r w:rsidRPr="00817234">
        <w:rPr>
          <w:rStyle w:val="StyleUnderline"/>
        </w:rPr>
        <w:t>provided opportunities for</w:t>
      </w:r>
      <w:r w:rsidRPr="00817234">
        <w:rPr>
          <w:sz w:val="16"/>
        </w:rPr>
        <w:t xml:space="preserve"> many </w:t>
      </w:r>
      <w:r w:rsidRPr="00817234">
        <w:rPr>
          <w:rStyle w:val="StyleUnderline"/>
        </w:rPr>
        <w:t>colonized states</w:t>
      </w:r>
      <w:r w:rsidRPr="00817234">
        <w:rPr>
          <w:sz w:val="16"/>
        </w:rPr>
        <w:t xml:space="preserve"> of the Russian Empire and USSR </w:t>
      </w:r>
      <w:r w:rsidRPr="00817234">
        <w:rPr>
          <w:rStyle w:val="StyleUnderline"/>
        </w:rPr>
        <w:t>to achieve independence</w:t>
      </w:r>
      <w:r w:rsidRPr="00817234">
        <w:rPr>
          <w:sz w:val="16"/>
        </w:rPr>
        <w:t>.</w:t>
      </w:r>
    </w:p>
    <w:p w14:paraId="130DD62D" w14:textId="5ECDCF1D" w:rsidR="00817234" w:rsidRDefault="00817234" w:rsidP="00817234">
      <w:pPr>
        <w:rPr>
          <w:sz w:val="16"/>
        </w:rPr>
      </w:pPr>
      <w:r w:rsidRPr="00817234">
        <w:rPr>
          <w:rStyle w:val="StyleUnderline"/>
        </w:rPr>
        <w:t>As for</w:t>
      </w:r>
      <w:r w:rsidRPr="00817234">
        <w:rPr>
          <w:sz w:val="16"/>
        </w:rPr>
        <w:t xml:space="preserve"> similar Western </w:t>
      </w:r>
      <w:r w:rsidRPr="00817234">
        <w:rPr>
          <w:rStyle w:val="StyleUnderline"/>
        </w:rPr>
        <w:t>fears around the security of Russia’s nuclear arsenal</w:t>
      </w:r>
      <w:r w:rsidRPr="00817234">
        <w:rPr>
          <w:sz w:val="16"/>
        </w:rPr>
        <w:t xml:space="preserve"> in a context of civil turmoil following regime collapse, </w:t>
      </w:r>
      <w:r w:rsidRPr="00817234">
        <w:rPr>
          <w:rStyle w:val="StyleUnderline"/>
        </w:rPr>
        <w:t>historical precedent</w:t>
      </w:r>
      <w:r w:rsidRPr="00817234">
        <w:rPr>
          <w:sz w:val="16"/>
        </w:rPr>
        <w:t xml:space="preserve"> again </w:t>
      </w:r>
      <w:r w:rsidRPr="00817234">
        <w:rPr>
          <w:rStyle w:val="StyleUnderline"/>
        </w:rPr>
        <w:t xml:space="preserve">shows a different outcome. </w:t>
      </w:r>
      <w:r w:rsidRPr="00817234">
        <w:rPr>
          <w:rStyle w:val="Emphasis"/>
        </w:rPr>
        <w:t>The Soviet Union did collapse in 1991</w:t>
      </w:r>
      <w:r w:rsidRPr="00817234">
        <w:rPr>
          <w:sz w:val="16"/>
        </w:rPr>
        <w:t xml:space="preserve">, while </w:t>
      </w:r>
      <w:r w:rsidRPr="00817234">
        <w:rPr>
          <w:rStyle w:val="Emphasis"/>
        </w:rPr>
        <w:t>in possession of the largest nuclear arsenal in the world</w:t>
      </w:r>
      <w:r w:rsidRPr="00817234">
        <w:rPr>
          <w:sz w:val="16"/>
        </w:rPr>
        <w:t xml:space="preserve">. Despite breaking up into multiple independent states, </w:t>
      </w:r>
      <w:r w:rsidRPr="00817234">
        <w:rPr>
          <w:rStyle w:val="StyleUnderline"/>
        </w:rPr>
        <w:t>there was no</w:t>
      </w:r>
      <w:r w:rsidRPr="00817234">
        <w:rPr>
          <w:sz w:val="16"/>
        </w:rPr>
        <w:t xml:space="preserve"> large-scale </w:t>
      </w:r>
      <w:r w:rsidRPr="00817234">
        <w:rPr>
          <w:rStyle w:val="StyleUnderline"/>
        </w:rPr>
        <w:t>civil war and no</w:t>
      </w:r>
      <w:r w:rsidRPr="00817234">
        <w:rPr>
          <w:sz w:val="16"/>
        </w:rPr>
        <w:t xml:space="preserve"> major </w:t>
      </w:r>
      <w:r w:rsidRPr="00817234">
        <w:rPr>
          <w:rStyle w:val="StyleUnderline"/>
        </w:rPr>
        <w:t>nuclear-related disasters</w:t>
      </w:r>
      <w:r w:rsidRPr="00817234">
        <w:rPr>
          <w:sz w:val="16"/>
        </w:rPr>
        <w:t xml:space="preserve">. While Washington and its allies did undertake a large-scale systematic effort to ensure this transition and prevent proliferation, this </w:t>
      </w:r>
      <w:r w:rsidRPr="00817234">
        <w:rPr>
          <w:rStyle w:val="StyleUnderline"/>
        </w:rPr>
        <w:t>effort</w:t>
      </w:r>
      <w:r w:rsidRPr="00817234">
        <w:rPr>
          <w:sz w:val="16"/>
        </w:rPr>
        <w:t xml:space="preserve"> was successful and </w:t>
      </w:r>
      <w:r w:rsidRPr="00817234">
        <w:rPr>
          <w:rStyle w:val="StyleUnderline"/>
        </w:rPr>
        <w:t xml:space="preserve">led to a </w:t>
      </w:r>
      <w:r w:rsidRPr="00817234">
        <w:rPr>
          <w:rStyle w:val="Emphasis"/>
        </w:rPr>
        <w:t>relative détente</w:t>
      </w:r>
      <w:r w:rsidRPr="00817234">
        <w:rPr>
          <w:rStyle w:val="StyleUnderline"/>
        </w:rPr>
        <w:t xml:space="preserve"> with Moscow</w:t>
      </w:r>
      <w:r w:rsidRPr="00817234">
        <w:rPr>
          <w:sz w:val="16"/>
        </w:rPr>
        <w:t xml:space="preserve"> in the 1990s and early 2000s. Nevertheless, </w:t>
      </w:r>
      <w:r w:rsidRPr="00817234">
        <w:rPr>
          <w:rStyle w:val="StyleUnderline"/>
        </w:rPr>
        <w:t>pre-existing Western fears about</w:t>
      </w:r>
      <w:r w:rsidRPr="00817234">
        <w:rPr>
          <w:sz w:val="16"/>
        </w:rPr>
        <w:t xml:space="preserve"> the consequences of a </w:t>
      </w:r>
      <w:r w:rsidRPr="00817234">
        <w:rPr>
          <w:rStyle w:val="StyleUnderline"/>
        </w:rPr>
        <w:t>Russian collapse remain</w:t>
      </w:r>
      <w:r w:rsidRPr="00817234">
        <w:rPr>
          <w:sz w:val="16"/>
        </w:rPr>
        <w:t xml:space="preserve"> one of the most </w:t>
      </w:r>
      <w:r w:rsidRPr="00817234">
        <w:rPr>
          <w:rStyle w:val="Emphasis"/>
        </w:rPr>
        <w:t>potent</w:t>
      </w:r>
      <w:r w:rsidRPr="00817234">
        <w:rPr>
          <w:rStyle w:val="StyleUnderline"/>
        </w:rPr>
        <w:t xml:space="preserve"> and </w:t>
      </w:r>
      <w:r w:rsidRPr="00817234">
        <w:rPr>
          <w:rStyle w:val="Emphasis"/>
        </w:rPr>
        <w:t>effective propaganda</w:t>
      </w:r>
      <w:r w:rsidRPr="00817234">
        <w:rPr>
          <w:sz w:val="16"/>
        </w:rPr>
        <w:t xml:space="preserve"> opportunities currently at </w:t>
      </w:r>
      <w:r w:rsidRPr="00817234">
        <w:rPr>
          <w:rStyle w:val="StyleUnderline"/>
        </w:rPr>
        <w:t>the Kremlin’s disposal</w:t>
      </w:r>
      <w:r w:rsidRPr="00817234">
        <w:rPr>
          <w:sz w:val="16"/>
        </w:rPr>
        <w:t xml:space="preserve">, and </w:t>
      </w:r>
      <w:r w:rsidRPr="00817234">
        <w:rPr>
          <w:rStyle w:val="Emphasis"/>
        </w:rPr>
        <w:t>disinfo</w:t>
      </w:r>
      <w:r w:rsidRPr="00817234">
        <w:rPr>
          <w:rStyle w:val="StyleUnderline"/>
        </w:rPr>
        <w:t xml:space="preserve">rmation alleging Western plots to foment the break-up of the Russian Federation are </w:t>
      </w:r>
      <w:r w:rsidRPr="00817234">
        <w:rPr>
          <w:rStyle w:val="Emphasis"/>
        </w:rPr>
        <w:t>regularly fostered by Putin and his close allies</w:t>
      </w:r>
      <w:r w:rsidRPr="00817234">
        <w:rPr>
          <w:sz w:val="16"/>
        </w:rPr>
        <w:t>.73</w:t>
      </w:r>
    </w:p>
    <w:p w14:paraId="5A97CDDD" w14:textId="31D7BECD" w:rsidR="00817234" w:rsidRDefault="00817234" w:rsidP="00817234">
      <w:pPr>
        <w:pStyle w:val="Heading3"/>
      </w:pPr>
      <w:r>
        <w:t>Russia Bad---AT: U</w:t>
      </w:r>
      <w:r w:rsidR="00BE31FD">
        <w:t>.</w:t>
      </w:r>
      <w:r>
        <w:t>S</w:t>
      </w:r>
      <w:r w:rsidR="00BE31FD">
        <w:t>.</w:t>
      </w:r>
      <w:r>
        <w:t xml:space="preserve"> Bad Too</w:t>
      </w:r>
    </w:p>
    <w:p w14:paraId="1DC1810C" w14:textId="5F378CFC" w:rsidR="00BE31FD" w:rsidRDefault="00BE31FD" w:rsidP="00BE31FD">
      <w:pPr>
        <w:pStyle w:val="Heading4"/>
      </w:pPr>
      <w:r>
        <w:t xml:space="preserve">Pointing to U.S. moral failures is a </w:t>
      </w:r>
      <w:r>
        <w:rPr>
          <w:u w:val="single"/>
        </w:rPr>
        <w:t>Putinist propaganda tactic</w:t>
      </w:r>
      <w:r>
        <w:t xml:space="preserve"> designed to </w:t>
      </w:r>
      <w:r w:rsidR="004733A0">
        <w:t xml:space="preserve">facilitate Russian imperialist aggression. </w:t>
      </w:r>
    </w:p>
    <w:p w14:paraId="3D4C0885" w14:textId="5D5E9730" w:rsidR="004733A0" w:rsidRPr="004733A0" w:rsidRDefault="004733A0" w:rsidP="004733A0">
      <w:r>
        <w:t xml:space="preserve">Jörg </w:t>
      </w:r>
      <w:r w:rsidRPr="004733A0">
        <w:rPr>
          <w:rStyle w:val="Style13ptBold"/>
        </w:rPr>
        <w:t>Heiser 22</w:t>
      </w:r>
      <w:r>
        <w:t>, Cultural Critic, Director of the Institute for Art in Context at the University of the Arts, “Excuses for Doing Nothing: ‘Whataboutism’ and Russia’s War Against Ukraine,” e-flux Notes, 04-13-2022, accessed 07-24-2025, https://www.e-flux.com/notes/462424/excuses-for-doing-nothing-whataboutism-and-russia-s-war-against-ukraine, DG</w:t>
      </w:r>
    </w:p>
    <w:p w14:paraId="12AF3029" w14:textId="77777777" w:rsidR="00BE31FD" w:rsidRPr="004733A0" w:rsidRDefault="00BE31FD" w:rsidP="00BE31FD">
      <w:pPr>
        <w:rPr>
          <w:sz w:val="16"/>
        </w:rPr>
      </w:pPr>
      <w:r w:rsidRPr="004733A0">
        <w:rPr>
          <w:sz w:val="16"/>
        </w:rPr>
        <w:t xml:space="preserve">These days, it is striking that </w:t>
      </w:r>
      <w:r w:rsidRPr="00BE31FD">
        <w:rPr>
          <w:rStyle w:val="StyleUnderline"/>
        </w:rPr>
        <w:t>many</w:t>
      </w:r>
      <w:r w:rsidRPr="004733A0">
        <w:rPr>
          <w:sz w:val="16"/>
        </w:rPr>
        <w:t xml:space="preserve"> people </w:t>
      </w:r>
      <w:r w:rsidRPr="00BE31FD">
        <w:rPr>
          <w:rStyle w:val="StyleUnderline"/>
        </w:rPr>
        <w:t>in the West are</w:t>
      </w:r>
      <w:r w:rsidRPr="004733A0">
        <w:rPr>
          <w:sz w:val="16"/>
        </w:rPr>
        <w:t xml:space="preserve"> only </w:t>
      </w:r>
      <w:r w:rsidRPr="00BE31FD">
        <w:rPr>
          <w:rStyle w:val="StyleUnderline"/>
        </w:rPr>
        <w:t xml:space="preserve">looking at the Russian invasion of Ukraine from their </w:t>
      </w:r>
      <w:r w:rsidRPr="00BE31FD">
        <w:rPr>
          <w:rStyle w:val="Emphasis"/>
        </w:rPr>
        <w:t>usual positions in the identity-politics trenches</w:t>
      </w:r>
      <w:r w:rsidRPr="004733A0">
        <w:rPr>
          <w:sz w:val="16"/>
        </w:rPr>
        <w:t>. As if nothing has changed in principle as a result of this Russian war of aggression, if not extermination, against Ukraine. I don’t use the term “identity politics” with a negative connotation here: for it seems identity-forming and at the same time politically legitimate to stand up against Nazis and for the rights of minorities, or against the fossil fuel industry and for climate protection. But the war metaphor of the “trench” is nevertheless appropriate, because it indicates that one is entrenched, that one’s field of vision is massively restricted, but that one is nevertheless lashing out against opponents.</w:t>
      </w:r>
    </w:p>
    <w:p w14:paraId="0EA15A74" w14:textId="77777777" w:rsidR="00BE31FD" w:rsidRPr="004733A0" w:rsidRDefault="00BE31FD" w:rsidP="00BE31FD">
      <w:pPr>
        <w:rPr>
          <w:sz w:val="16"/>
        </w:rPr>
      </w:pPr>
      <w:r w:rsidRPr="004733A0">
        <w:rPr>
          <w:sz w:val="16"/>
        </w:rPr>
        <w:t>Many who hold anti-imperialist, anti-colonialist views say and write on social media, “… but what about Yemen?!” (referring to the ongoing brutal proxy war between Saudi Arabia and Iran); environmentalists are outraged when the green German economy minister, Robert Habeck, buys liquefied natural gas from authoritarian regimes in the Gulf; and anti-fascists point to the Azov battalion of the Ukrainian army, which was founded by right-wing radicals in 2014.</w:t>
      </w:r>
    </w:p>
    <w:p w14:paraId="0D33FCB0" w14:textId="65D745E5" w:rsidR="00BE31FD" w:rsidRPr="004733A0" w:rsidRDefault="00BE31FD" w:rsidP="00BE31FD">
      <w:pPr>
        <w:rPr>
          <w:sz w:val="16"/>
        </w:rPr>
      </w:pPr>
      <w:r w:rsidRPr="004733A0">
        <w:rPr>
          <w:sz w:val="16"/>
        </w:rPr>
        <w:t xml:space="preserve">These are only three examples, but they are particularly pivotal ones: for </w:t>
      </w:r>
      <w:r w:rsidRPr="00BE31FD">
        <w:rPr>
          <w:rStyle w:val="StyleUnderline"/>
        </w:rPr>
        <w:t xml:space="preserve">here we are dealing with </w:t>
      </w:r>
      <w:r w:rsidRPr="00BE31FD">
        <w:rPr>
          <w:rStyle w:val="Emphasis"/>
        </w:rPr>
        <w:t>imperialism</w:t>
      </w:r>
      <w:r w:rsidRPr="00BE31FD">
        <w:rPr>
          <w:rStyle w:val="StyleUnderline"/>
        </w:rPr>
        <w:t xml:space="preserve"> and </w:t>
      </w:r>
      <w:r w:rsidRPr="00BE31FD">
        <w:rPr>
          <w:rStyle w:val="Emphasis"/>
        </w:rPr>
        <w:t>colonialism and their consequences</w:t>
      </w:r>
      <w:r w:rsidRPr="00BE31FD">
        <w:rPr>
          <w:rStyle w:val="StyleUnderline"/>
        </w:rPr>
        <w:t>, including</w:t>
      </w:r>
      <w:r w:rsidRPr="004733A0">
        <w:rPr>
          <w:sz w:val="16"/>
        </w:rPr>
        <w:t xml:space="preserve"> the </w:t>
      </w:r>
      <w:r w:rsidRPr="00BE31FD">
        <w:rPr>
          <w:rStyle w:val="StyleUnderline"/>
        </w:rPr>
        <w:t>proxy wars</w:t>
      </w:r>
      <w:r w:rsidRPr="004733A0">
        <w:rPr>
          <w:sz w:val="16"/>
        </w:rPr>
        <w:t xml:space="preserve"> caused by them </w:t>
      </w:r>
      <w:r w:rsidRPr="00BE31FD">
        <w:rPr>
          <w:rStyle w:val="StyleUnderline"/>
        </w:rPr>
        <w:t>and the flight of millions</w:t>
      </w:r>
      <w:r w:rsidRPr="004733A0">
        <w:rPr>
          <w:sz w:val="16"/>
        </w:rPr>
        <w:t xml:space="preserve"> of people; with the threat to humanity of climate catastrophe; and with a worldwide strengthening of far-right political players in recent years. </w:t>
      </w:r>
      <w:r w:rsidRPr="00BE31FD">
        <w:rPr>
          <w:rStyle w:val="StyleUnderline"/>
        </w:rPr>
        <w:t>It is</w:t>
      </w:r>
      <w:r w:rsidRPr="004733A0">
        <w:rPr>
          <w:sz w:val="16"/>
        </w:rPr>
        <w:t xml:space="preserve"> all the more </w:t>
      </w:r>
      <w:r w:rsidRPr="00BE31FD">
        <w:rPr>
          <w:rStyle w:val="StyleUnderline"/>
        </w:rPr>
        <w:t>important to broaden</w:t>
      </w:r>
      <w:r w:rsidRPr="004733A0">
        <w:rPr>
          <w:sz w:val="16"/>
        </w:rPr>
        <w:t xml:space="preserve"> these </w:t>
      </w:r>
      <w:r w:rsidRPr="00BE31FD">
        <w:rPr>
          <w:rStyle w:val="StyleUnderline"/>
        </w:rPr>
        <w:t xml:space="preserve">perspectives if we are not to miss the new quality of the war against Ukraine: not least in view of the </w:t>
      </w:r>
      <w:r w:rsidRPr="00BE31FD">
        <w:rPr>
          <w:rStyle w:val="Emphasis"/>
        </w:rPr>
        <w:t>war crimes and atrocities</w:t>
      </w:r>
      <w:r w:rsidRPr="00BE31FD">
        <w:rPr>
          <w:rStyle w:val="StyleUnderline"/>
        </w:rPr>
        <w:t xml:space="preserve"> that have already become known</w:t>
      </w:r>
      <w:r w:rsidRPr="004733A0">
        <w:rPr>
          <w:sz w:val="16"/>
        </w:rPr>
        <w:t>, such as the Bucha massacre.</w:t>
      </w:r>
    </w:p>
    <w:p w14:paraId="316286C4" w14:textId="77777777" w:rsidR="00BE31FD" w:rsidRPr="004733A0" w:rsidRDefault="00BE31FD" w:rsidP="00BE31FD">
      <w:pPr>
        <w:rPr>
          <w:sz w:val="16"/>
        </w:rPr>
      </w:pPr>
      <w:r w:rsidRPr="004733A0">
        <w:rPr>
          <w:sz w:val="16"/>
        </w:rPr>
        <w:t>In other words, the political framework of those who consider themselves progressive might need some recalibration if it is to avoid getting caught up in its own contradictions, or even worse: fail historically and shamefully in the face of the demands of the present situation. Because as writer and Holocaust survivor Eli Wiesel once said (in words that are being quoted often on social media these days): “</w:t>
      </w:r>
      <w:r w:rsidRPr="00BE31FD">
        <w:rPr>
          <w:rStyle w:val="Emphasis"/>
        </w:rPr>
        <w:t>We must take sides. Neutrality helps the oppressor, never the victim. Silence encourages the tormentor, never the tormented</w:t>
      </w:r>
      <w:r w:rsidRPr="004733A0">
        <w:rPr>
          <w:sz w:val="16"/>
        </w:rPr>
        <w:t>.”</w:t>
      </w:r>
    </w:p>
    <w:p w14:paraId="3933190B" w14:textId="77777777" w:rsidR="00BE31FD" w:rsidRPr="004733A0" w:rsidRDefault="00BE31FD" w:rsidP="00BE31FD">
      <w:pPr>
        <w:rPr>
          <w:sz w:val="16"/>
        </w:rPr>
      </w:pPr>
      <w:r w:rsidRPr="004733A0">
        <w:rPr>
          <w:sz w:val="16"/>
        </w:rPr>
        <w:t>And this is the dismaying suspicion when the above viewpoints are bluntly reproduced again today: that some are refraining from taking sides.</w:t>
      </w:r>
    </w:p>
    <w:p w14:paraId="5D6923BC" w14:textId="77777777" w:rsidR="00BE31FD" w:rsidRPr="004733A0" w:rsidRDefault="00BE31FD" w:rsidP="00BE31FD">
      <w:pPr>
        <w:rPr>
          <w:sz w:val="16"/>
        </w:rPr>
      </w:pPr>
      <w:r w:rsidRPr="004733A0">
        <w:rPr>
          <w:sz w:val="16"/>
        </w:rPr>
        <w:t xml:space="preserve">This does not mean that the arguments put forward are simply invalidated by the accusation of “whataboutism.” It’s a well-known phenomenon in political debates these days, whether in physical space or social-media space: someone promotes or protests against something, and someone else comes along and wants to invalidate this as one-sided, unfair, or even discriminatory by asking the reproachful counter-question: “But what about …?” What follows is a reference to another, historical or current, allegedly or actually similar thing. The implication is clear: that </w:t>
      </w:r>
      <w:r w:rsidRPr="00BE31FD">
        <w:rPr>
          <w:rStyle w:val="StyleUnderline"/>
        </w:rPr>
        <w:t>there is a double standard</w:t>
      </w:r>
      <w:r w:rsidRPr="004733A0">
        <w:rPr>
          <w:sz w:val="16"/>
        </w:rPr>
        <w:t xml:space="preserve">, that the criticized person has previously behaved tacitly or euphemistically and is therefore now delegitimized. These objections often have a kernel of truth. </w:t>
      </w:r>
      <w:r w:rsidRPr="00BE31FD">
        <w:rPr>
          <w:rStyle w:val="StyleUnderline"/>
        </w:rPr>
        <w:t>But at the same time, the reproachful counter-question is</w:t>
      </w:r>
      <w:r w:rsidRPr="004733A0">
        <w:rPr>
          <w:sz w:val="16"/>
        </w:rPr>
        <w:t xml:space="preserve"> also </w:t>
      </w:r>
      <w:r w:rsidRPr="00BE31FD">
        <w:rPr>
          <w:rStyle w:val="StyleUnderline"/>
        </w:rPr>
        <w:t xml:space="preserve">in danger of serving to </w:t>
      </w:r>
      <w:r w:rsidRPr="00BE31FD">
        <w:rPr>
          <w:rStyle w:val="Emphasis"/>
        </w:rPr>
        <w:t>legitimize doing nothing and remaining passive</w:t>
      </w:r>
      <w:r w:rsidRPr="00BE31FD">
        <w:rPr>
          <w:rStyle w:val="StyleUnderline"/>
        </w:rPr>
        <w:t xml:space="preserve">. This is </w:t>
      </w:r>
      <w:r w:rsidRPr="00BE31FD">
        <w:rPr>
          <w:rStyle w:val="Emphasis"/>
        </w:rPr>
        <w:t>fatal</w:t>
      </w:r>
      <w:r w:rsidRPr="00BE31FD">
        <w:rPr>
          <w:rStyle w:val="StyleUnderline"/>
        </w:rPr>
        <w:t xml:space="preserve"> in view of a war that has already turned from being a war of aggression to one of </w:t>
      </w:r>
      <w:r w:rsidRPr="00BE31FD">
        <w:rPr>
          <w:rStyle w:val="Emphasis"/>
        </w:rPr>
        <w:t>annihilation</w:t>
      </w:r>
      <w:r w:rsidRPr="004733A0">
        <w:rPr>
          <w:sz w:val="16"/>
        </w:rPr>
        <w:t xml:space="preserve">; a war </w:t>
      </w:r>
      <w:r w:rsidRPr="00BE31FD">
        <w:rPr>
          <w:rStyle w:val="StyleUnderline"/>
        </w:rPr>
        <w:t xml:space="preserve">waged by a </w:t>
      </w:r>
      <w:r w:rsidRPr="00BE31FD">
        <w:rPr>
          <w:rStyle w:val="Emphasis"/>
        </w:rPr>
        <w:t>dictatorially ruled nuclear power against a sovereign, democratic neighboring state</w:t>
      </w:r>
      <w:r w:rsidRPr="00BE31FD">
        <w:rPr>
          <w:rStyle w:val="StyleUnderline"/>
        </w:rPr>
        <w:t>. This makes</w:t>
      </w:r>
      <w:r w:rsidRPr="004733A0">
        <w:rPr>
          <w:sz w:val="16"/>
        </w:rPr>
        <w:t xml:space="preserve"> it all the more </w:t>
      </w:r>
      <w:r w:rsidRPr="00BE31FD">
        <w:rPr>
          <w:rStyle w:val="StyleUnderline"/>
        </w:rPr>
        <w:t>important not to simply dismiss “whataboutism”</w:t>
      </w:r>
      <w:r w:rsidRPr="004733A0">
        <w:rPr>
          <w:sz w:val="16"/>
        </w:rPr>
        <w:t xml:space="preserve"> as such </w:t>
      </w:r>
      <w:r w:rsidRPr="00BE31FD">
        <w:rPr>
          <w:rStyle w:val="StyleUnderline"/>
        </w:rPr>
        <w:t>and leave it unaddressed in terms of argumentation</w:t>
      </w:r>
      <w:r w:rsidRPr="004733A0">
        <w:rPr>
          <w:sz w:val="16"/>
        </w:rPr>
        <w:t xml:space="preserve">. Rather, </w:t>
      </w:r>
      <w:r w:rsidRPr="00BE31FD">
        <w:rPr>
          <w:rStyle w:val="Emphasis"/>
        </w:rPr>
        <w:t>one must seriously examine the accusation of double standards</w:t>
      </w:r>
      <w:r w:rsidRPr="004733A0">
        <w:rPr>
          <w:sz w:val="16"/>
        </w:rPr>
        <w:t xml:space="preserve"> that it almost always implies. And </w:t>
      </w:r>
      <w:r w:rsidRPr="00BE31FD">
        <w:rPr>
          <w:rStyle w:val="StyleUnderline"/>
        </w:rPr>
        <w:t>the best way</w:t>
      </w:r>
      <w:r w:rsidRPr="004733A0">
        <w:rPr>
          <w:sz w:val="16"/>
        </w:rPr>
        <w:t xml:space="preserve"> to do this </w:t>
      </w:r>
      <w:r w:rsidRPr="00BE31FD">
        <w:rPr>
          <w:rStyle w:val="StyleUnderline"/>
        </w:rPr>
        <w:t>is</w:t>
      </w:r>
      <w:r w:rsidRPr="004733A0">
        <w:rPr>
          <w:sz w:val="16"/>
        </w:rPr>
        <w:t xml:space="preserve"> usually </w:t>
      </w:r>
      <w:r w:rsidRPr="00BE31FD">
        <w:rPr>
          <w:rStyle w:val="StyleUnderline"/>
        </w:rPr>
        <w:t>by listening to those</w:t>
      </w:r>
      <w:r w:rsidRPr="004733A0">
        <w:rPr>
          <w:sz w:val="16"/>
        </w:rPr>
        <w:t>—not least on Twitter and elsewhere on the social media—</w:t>
      </w:r>
      <w:r w:rsidRPr="00BE31FD">
        <w:rPr>
          <w:rStyle w:val="StyleUnderline"/>
        </w:rPr>
        <w:t>who know the ropes</w:t>
      </w:r>
      <w:r w:rsidRPr="004733A0">
        <w:rPr>
          <w:sz w:val="16"/>
        </w:rPr>
        <w:t>.</w:t>
      </w:r>
    </w:p>
    <w:p w14:paraId="2637973F" w14:textId="77777777" w:rsidR="00BE31FD" w:rsidRPr="004733A0" w:rsidRDefault="00BE31FD" w:rsidP="00BE31FD">
      <w:pPr>
        <w:rPr>
          <w:sz w:val="16"/>
        </w:rPr>
      </w:pPr>
      <w:r w:rsidRPr="004733A0">
        <w:rPr>
          <w:sz w:val="16"/>
        </w:rPr>
        <w:t>Take, for example, US historian of Russia and the Soviet Union Kimberly St. Julian-Varnon, who recently summarized some key points about the imperialism and colonialism of czarist Russia and the Soviet Union in a widely followed Twitter thread.</w:t>
      </w:r>
    </w:p>
    <w:p w14:paraId="743BFAD0" w14:textId="77777777" w:rsidR="00BE31FD" w:rsidRPr="004733A0" w:rsidRDefault="00BE31FD" w:rsidP="00BE31FD">
      <w:pPr>
        <w:rPr>
          <w:sz w:val="16"/>
        </w:rPr>
      </w:pPr>
      <w:r w:rsidRPr="004733A0">
        <w:rPr>
          <w:sz w:val="16"/>
        </w:rPr>
        <w:t xml:space="preserve">It was immediately clear why: because she had now and again encountered the viewpoint—whether implicitly or explicitly—that the concept of imperialism could only be used and invoked with reference to Western powers. </w:t>
      </w:r>
      <w:r w:rsidRPr="00BE31FD">
        <w:rPr>
          <w:rStyle w:val="StyleUnderline"/>
        </w:rPr>
        <w:t>For Siberia</w:t>
      </w:r>
      <w:r w:rsidRPr="004733A0">
        <w:rPr>
          <w:sz w:val="16"/>
        </w:rPr>
        <w:t xml:space="preserve">, she notes, </w:t>
      </w:r>
      <w:r w:rsidRPr="00BE31FD">
        <w:rPr>
          <w:rStyle w:val="Emphasis"/>
        </w:rPr>
        <w:t>Russian settler colonialism began as early as the sixteenth century</w:t>
      </w:r>
      <w:r w:rsidRPr="00BE31FD">
        <w:rPr>
          <w:rStyle w:val="StyleUnderline"/>
        </w:rPr>
        <w:t>, with the aim of displacing the indigenous population</w:t>
      </w:r>
      <w:r w:rsidRPr="004733A0">
        <w:rPr>
          <w:sz w:val="16"/>
        </w:rPr>
        <w:t xml:space="preserve">; in the nineteenth century, </w:t>
      </w:r>
      <w:r w:rsidRPr="00BE31FD">
        <w:rPr>
          <w:rStyle w:val="StyleUnderline"/>
        </w:rPr>
        <w:t>Russia overran the Caucasus with a series of bloody wars, including genocidal ethnic cleansing of</w:t>
      </w:r>
      <w:r w:rsidRPr="004733A0">
        <w:rPr>
          <w:sz w:val="16"/>
        </w:rPr>
        <w:t xml:space="preserve">, for example, </w:t>
      </w:r>
      <w:r w:rsidRPr="00BE31FD">
        <w:rPr>
          <w:rStyle w:val="StyleUnderline"/>
        </w:rPr>
        <w:t>the Circassians; and</w:t>
      </w:r>
      <w:r w:rsidRPr="004733A0">
        <w:rPr>
          <w:sz w:val="16"/>
        </w:rPr>
        <w:t xml:space="preserve"> already in czarist times, </w:t>
      </w:r>
      <w:r w:rsidRPr="00BE31FD">
        <w:rPr>
          <w:rStyle w:val="StyleUnderline"/>
        </w:rPr>
        <w:t>the Ukrainian language was massively suppressed</w:t>
      </w:r>
      <w:r w:rsidRPr="004733A0">
        <w:rPr>
          <w:sz w:val="16"/>
        </w:rPr>
        <w:t xml:space="preserve">, and </w:t>
      </w:r>
      <w:r w:rsidRPr="00BE31FD">
        <w:rPr>
          <w:rStyle w:val="StyleUnderline"/>
        </w:rPr>
        <w:t>schools and newspapers were closed</w:t>
      </w:r>
      <w:r w:rsidRPr="004733A0">
        <w:rPr>
          <w:sz w:val="16"/>
        </w:rPr>
        <w:t xml:space="preserve">. St. Julian-Varnon states that </w:t>
      </w:r>
      <w:r w:rsidRPr="00BE31FD">
        <w:rPr>
          <w:rStyle w:val="StyleUnderline"/>
        </w:rPr>
        <w:t xml:space="preserve">the czarist empire’s expansion strategy had </w:t>
      </w:r>
      <w:r w:rsidRPr="00BE31FD">
        <w:rPr>
          <w:rStyle w:val="Emphasis"/>
        </w:rPr>
        <w:t>all the characteristics of imperial colonialism</w:t>
      </w:r>
      <w:r w:rsidRPr="00BE31FD">
        <w:rPr>
          <w:rStyle w:val="StyleUnderline"/>
        </w:rPr>
        <w:t xml:space="preserve">: a policy of </w:t>
      </w:r>
      <w:r w:rsidRPr="00BE31FD">
        <w:rPr>
          <w:rStyle w:val="Emphasis"/>
        </w:rPr>
        <w:t>violent settlement</w:t>
      </w:r>
      <w:r w:rsidRPr="00BE31FD">
        <w:rPr>
          <w:rStyle w:val="StyleUnderline"/>
        </w:rPr>
        <w:t xml:space="preserve">, the </w:t>
      </w:r>
      <w:r w:rsidRPr="00BE31FD">
        <w:rPr>
          <w:rStyle w:val="Emphasis"/>
        </w:rPr>
        <w:t xml:space="preserve">suppression of minority languages </w:t>
      </w:r>
      <w:r w:rsidRPr="00BE31FD">
        <w:rPr>
          <w:rStyle w:val="StyleUnderline"/>
        </w:rPr>
        <w:t xml:space="preserve">and beliefs, </w:t>
      </w:r>
      <w:r w:rsidRPr="00BE31FD">
        <w:rPr>
          <w:rStyle w:val="Emphasis"/>
        </w:rPr>
        <w:t>deportations</w:t>
      </w:r>
      <w:r w:rsidRPr="00BE31FD">
        <w:rPr>
          <w:rStyle w:val="StyleUnderline"/>
        </w:rPr>
        <w:t xml:space="preserve">, the massive </w:t>
      </w:r>
      <w:r w:rsidRPr="00BE31FD">
        <w:rPr>
          <w:rStyle w:val="Emphasis"/>
        </w:rPr>
        <w:t>exploitation and extraction of raw materials</w:t>
      </w:r>
      <w:r w:rsidRPr="00BE31FD">
        <w:rPr>
          <w:rStyle w:val="StyleUnderline"/>
        </w:rPr>
        <w:t xml:space="preserve"> in the conquered territories. The only reason Russia did not participate in the colonial division of Africa was because it </w:t>
      </w:r>
      <w:r w:rsidRPr="00BE31FD">
        <w:rPr>
          <w:rStyle w:val="Emphasis"/>
        </w:rPr>
        <w:t>already had a huge colonial empire</w:t>
      </w:r>
      <w:r w:rsidRPr="004733A0">
        <w:rPr>
          <w:sz w:val="16"/>
        </w:rPr>
        <w:t>. According to St. Julian-Varnon, those who ignore or conceal the proven and obvious negate the history of the oppression of millions and millions of people.</w:t>
      </w:r>
    </w:p>
    <w:p w14:paraId="5B0C7C74" w14:textId="3DB2177D" w:rsidR="00BE31FD" w:rsidRPr="004733A0" w:rsidRDefault="00BE31FD" w:rsidP="00BE31FD">
      <w:pPr>
        <w:rPr>
          <w:sz w:val="16"/>
        </w:rPr>
      </w:pPr>
      <w:r w:rsidRPr="004733A0">
        <w:rPr>
          <w:sz w:val="16"/>
        </w:rPr>
        <w:t xml:space="preserve">Here it becomes clear that the double standard is not that Ukraine is unjustly “favored” in the attention of world public opinion, but rather that </w:t>
      </w:r>
      <w:r w:rsidRPr="00BE31FD">
        <w:rPr>
          <w:rStyle w:val="StyleUnderline"/>
        </w:rPr>
        <w:t xml:space="preserve">many remain blind to the </w:t>
      </w:r>
      <w:r w:rsidRPr="00BE31FD">
        <w:rPr>
          <w:rStyle w:val="Emphasis"/>
        </w:rPr>
        <w:t>aggressive colonial character</w:t>
      </w:r>
      <w:r w:rsidRPr="00BE31FD">
        <w:rPr>
          <w:rStyle w:val="StyleUnderline"/>
        </w:rPr>
        <w:t xml:space="preserve"> of this war</w:t>
      </w:r>
      <w:r w:rsidRPr="004733A0">
        <w:rPr>
          <w:sz w:val="16"/>
        </w:rPr>
        <w:t>.</w:t>
      </w:r>
    </w:p>
    <w:p w14:paraId="15CBC1C9" w14:textId="77777777" w:rsidR="00BE31FD" w:rsidRPr="004733A0" w:rsidRDefault="00BE31FD" w:rsidP="00BE31FD">
      <w:pPr>
        <w:rPr>
          <w:sz w:val="16"/>
        </w:rPr>
      </w:pPr>
      <w:r w:rsidRPr="004733A0">
        <w:rPr>
          <w:sz w:val="16"/>
        </w:rPr>
        <w:t>Theorist and curator Vasyl Cherepanyn, who runs the renowned Visual Culture Research Center in Kyiv, said in a Zoom interview that the discriminatory prioritization of certain refugees is the problem and the privilege of the West. He insists that in the West’s current readiness to accept refugees also lies the “chance to change the entire refugee situation,” in the sense that Western countries can finally begin, in the words of Hannah Arendt, to speak of “newcomers”—those newly arrived—and no longer of refugees. In other words, people who are making a new start, who are allowed self-determination and agency, and who are not seen merely as passive people in need of help.</w:t>
      </w:r>
    </w:p>
    <w:p w14:paraId="5FCA3BDE" w14:textId="77777777" w:rsidR="00BE31FD" w:rsidRPr="004733A0" w:rsidRDefault="00BE31FD" w:rsidP="00BE31FD">
      <w:pPr>
        <w:rPr>
          <w:sz w:val="16"/>
        </w:rPr>
      </w:pPr>
      <w:r w:rsidRPr="004733A0">
        <w:rPr>
          <w:sz w:val="16"/>
        </w:rPr>
        <w:t>Cherepanyn also points out that all the invocations of solidarity and aid will be in vain if there is no recognition that Ukraine also needs significant military support in order to stand up to the Russian assault. In May 2021, when Robert Habeck was still coleader of the German Green Party (today he is the vice chancellor of Germany), he demanded that defensive weapons be delivered to the Ukrainian army after a visit with President Zelensky in Kyiv. This was met with harsh criticism, especially from his own party, and he felt compelled to specify that he had only meant night-vision goggles and mine-clearing equipment.</w:t>
      </w:r>
    </w:p>
    <w:p w14:paraId="5B302BA4" w14:textId="77777777" w:rsidR="00BE31FD" w:rsidRPr="004733A0" w:rsidRDefault="00BE31FD" w:rsidP="00BE31FD">
      <w:pPr>
        <w:rPr>
          <w:sz w:val="16"/>
        </w:rPr>
      </w:pPr>
      <w:r w:rsidRPr="004733A0">
        <w:rPr>
          <w:sz w:val="16"/>
        </w:rPr>
        <w:t>At present, too, the Green vice chancellor and economy minister finds himself in the position of having to do things that are far from acceptable to the Green Party’s core constituency. For example, he made agreements with Qatar and the United Arab Emirates to supply Germany with liquefied natural gas in order to gradually replace Russian gas. This of course attracted the scorn of commentators: the fact that Habeck shook hands with the Qatari industry minister and bowed politely in greeting was, naturally, interpreted as servile groveling; and what about the human rights violations committed by Gulf states? The implicit accusation of double standards becomes absurd: you can’t demand an embargo against Russia and at the same time be surprised that an industrialized country can’t switch completely to renewable energy overnight.</w:t>
      </w:r>
    </w:p>
    <w:p w14:paraId="46F50E31" w14:textId="77777777" w:rsidR="00BE31FD" w:rsidRPr="004733A0" w:rsidRDefault="00BE31FD" w:rsidP="00BE31FD">
      <w:pPr>
        <w:rPr>
          <w:sz w:val="16"/>
        </w:rPr>
      </w:pPr>
      <w:r w:rsidRPr="00BE31FD">
        <w:rPr>
          <w:rStyle w:val="StyleUnderline"/>
        </w:rPr>
        <w:t xml:space="preserve">The pattern that emerges with whataboutism amounts to </w:t>
      </w:r>
      <w:r w:rsidRPr="00BE31FD">
        <w:rPr>
          <w:rStyle w:val="Emphasis"/>
        </w:rPr>
        <w:t>pulling a trump card</w:t>
      </w:r>
      <w:r w:rsidRPr="00BE31FD">
        <w:rPr>
          <w:rStyle w:val="StyleUnderline"/>
        </w:rPr>
        <w:t xml:space="preserve"> and </w:t>
      </w:r>
      <w:r w:rsidRPr="00BE31FD">
        <w:rPr>
          <w:rStyle w:val="Emphasis"/>
        </w:rPr>
        <w:t>imputing moral failure to the other side</w:t>
      </w:r>
      <w:r w:rsidRPr="00BE31FD">
        <w:rPr>
          <w:rStyle w:val="StyleUnderline"/>
        </w:rPr>
        <w:t>. It provides instant satisfaction to the accuser, who can</w:t>
      </w:r>
      <w:r w:rsidRPr="004733A0">
        <w:rPr>
          <w:sz w:val="16"/>
        </w:rPr>
        <w:t xml:space="preserve"> then </w:t>
      </w:r>
      <w:r w:rsidRPr="00BE31FD">
        <w:rPr>
          <w:rStyle w:val="Emphasis"/>
        </w:rPr>
        <w:t>cheaply stay out of realpolitik dilemmas</w:t>
      </w:r>
      <w:r w:rsidRPr="00BE31FD">
        <w:rPr>
          <w:rStyle w:val="StyleUnderline"/>
        </w:rPr>
        <w:t>. Anyone who, in the face of</w:t>
      </w:r>
      <w:r w:rsidRPr="004733A0">
        <w:rPr>
          <w:sz w:val="16"/>
        </w:rPr>
        <w:t xml:space="preserve"> today’s </w:t>
      </w:r>
      <w:r w:rsidRPr="00BE31FD">
        <w:rPr>
          <w:rStyle w:val="StyleUnderline"/>
        </w:rPr>
        <w:t>Russian war of aggression and annihilation, can only point out that</w:t>
      </w:r>
      <w:r w:rsidRPr="004733A0">
        <w:rPr>
          <w:sz w:val="16"/>
        </w:rPr>
        <w:t xml:space="preserve"> the American invasion of </w:t>
      </w:r>
      <w:r w:rsidRPr="00BE31FD">
        <w:rPr>
          <w:rStyle w:val="StyleUnderline"/>
        </w:rPr>
        <w:t>Iraq</w:t>
      </w:r>
      <w:r w:rsidRPr="004733A0">
        <w:rPr>
          <w:sz w:val="16"/>
        </w:rPr>
        <w:t xml:space="preserve"> in 2003 </w:t>
      </w:r>
      <w:r w:rsidRPr="00BE31FD">
        <w:rPr>
          <w:rStyle w:val="StyleUnderline"/>
        </w:rPr>
        <w:t>was also</w:t>
      </w:r>
      <w:r w:rsidRPr="004733A0">
        <w:rPr>
          <w:sz w:val="16"/>
        </w:rPr>
        <w:t xml:space="preserve"> an </w:t>
      </w:r>
      <w:r w:rsidRPr="00BE31FD">
        <w:rPr>
          <w:rStyle w:val="StyleUnderline"/>
        </w:rPr>
        <w:t>illegal</w:t>
      </w:r>
      <w:r w:rsidRPr="004733A0">
        <w:rPr>
          <w:sz w:val="16"/>
        </w:rPr>
        <w:t xml:space="preserve"> war of aggression </w:t>
      </w:r>
      <w:r w:rsidRPr="00BE31FD">
        <w:rPr>
          <w:rStyle w:val="StyleUnderline"/>
        </w:rPr>
        <w:t xml:space="preserve">runs the risk of </w:t>
      </w:r>
      <w:r w:rsidRPr="00BE31FD">
        <w:rPr>
          <w:rStyle w:val="Emphasis"/>
        </w:rPr>
        <w:t>excusing one injustice with another</w:t>
      </w:r>
      <w:r w:rsidRPr="004733A0">
        <w:rPr>
          <w:sz w:val="16"/>
        </w:rPr>
        <w:t xml:space="preserve"> (</w:t>
      </w:r>
      <w:r w:rsidRPr="00BE31FD">
        <w:rPr>
          <w:rStyle w:val="Emphasis"/>
        </w:rPr>
        <w:t>while reproducing an argumentative strategy of the Putin government</w:t>
      </w:r>
      <w:r w:rsidRPr="004733A0">
        <w:rPr>
          <w:sz w:val="16"/>
        </w:rPr>
        <w:t>). Yet the current countermeasures should be treated as all the more urgent precisely because of the historical precedents. And anyone who hasn’t had to think about how to change in a matter of weeks an energy policy that was misguided for decades should refrain from mocking a green economy minister who is forced to buy gas from the Gulf.</w:t>
      </w:r>
    </w:p>
    <w:p w14:paraId="0736D0F5" w14:textId="77777777" w:rsidR="00BE31FD" w:rsidRPr="004733A0" w:rsidRDefault="00BE31FD" w:rsidP="00BE31FD">
      <w:pPr>
        <w:rPr>
          <w:sz w:val="16"/>
        </w:rPr>
      </w:pPr>
      <w:r w:rsidRPr="004733A0">
        <w:rPr>
          <w:sz w:val="16"/>
        </w:rPr>
        <w:t>A third, notorious example of the “but what about …?” approach to the reality of this brutal war is to bring up the Ukrainian army’s Azov regiment, whose origins lie in a volunteer battalion formed by right-wing radicals in 2014, when Russia annexed Crimea and war in the Donbass began. Russian propaganda frequently invokes the Azov regiment when it claims that today’s war is about the “de-Nazification” of Ukraine.</w:t>
      </w:r>
    </w:p>
    <w:p w14:paraId="235C92E0" w14:textId="77777777" w:rsidR="00BE31FD" w:rsidRPr="004733A0" w:rsidRDefault="00BE31FD" w:rsidP="00BE31FD">
      <w:pPr>
        <w:rPr>
          <w:sz w:val="16"/>
        </w:rPr>
      </w:pPr>
      <w:r w:rsidRPr="004733A0">
        <w:rPr>
          <w:sz w:val="16"/>
        </w:rPr>
        <w:t>German journalist Alice Bota, who writes for the weekly Die Zeit and who reported on events in the Donbass back in 2014, felt compelled to set the record straight on Twitter.</w:t>
      </w:r>
    </w:p>
    <w:p w14:paraId="64F3F731" w14:textId="77777777" w:rsidR="00BE31FD" w:rsidRPr="004733A0" w:rsidRDefault="00BE31FD" w:rsidP="00BE31FD">
      <w:pPr>
        <w:rPr>
          <w:sz w:val="16"/>
        </w:rPr>
      </w:pPr>
      <w:r w:rsidRPr="004733A0">
        <w:rPr>
          <w:sz w:val="16"/>
        </w:rPr>
        <w:t>She points out that volunteer militias are a problem for any democratic state, especially if that state wants to maintain its monopoly on the use of force; and she confirms that there are indeed Nazis in Azov—“There is no point in playing it down,” she writes. In recent years, right-wing Ukrainian radicals have committed numerous hate crimes against Roma and queer people.</w:t>
      </w:r>
    </w:p>
    <w:p w14:paraId="1AA92141" w14:textId="77777777" w:rsidR="00BE31FD" w:rsidRPr="004733A0" w:rsidRDefault="00BE31FD" w:rsidP="00BE31FD">
      <w:pPr>
        <w:rPr>
          <w:sz w:val="16"/>
        </w:rPr>
      </w:pPr>
      <w:r w:rsidRPr="004733A0">
        <w:rPr>
          <w:sz w:val="16"/>
        </w:rPr>
        <w:t xml:space="preserve">But Bota also says that it is strange to talk so much about Azov now, when </w:t>
      </w:r>
      <w:r w:rsidRPr="004733A0">
        <w:rPr>
          <w:rStyle w:val="StyleUnderline"/>
        </w:rPr>
        <w:t>countless Russian war crimes are taking place</w:t>
      </w:r>
      <w:r w:rsidRPr="004733A0">
        <w:rPr>
          <w:sz w:val="16"/>
        </w:rPr>
        <w:t xml:space="preserve"> at the same time </w:t>
      </w:r>
      <w:r w:rsidRPr="004733A0">
        <w:rPr>
          <w:rStyle w:val="StyleUnderline"/>
        </w:rPr>
        <w:t>under the banner of</w:t>
      </w:r>
      <w:r w:rsidRPr="004733A0">
        <w:rPr>
          <w:sz w:val="16"/>
        </w:rPr>
        <w:t xml:space="preserve"> what historian Timothy Snyder has aptly called “</w:t>
      </w:r>
      <w:r w:rsidRPr="004733A0">
        <w:rPr>
          <w:rStyle w:val="Emphasis"/>
        </w:rPr>
        <w:t>schizo-fascism</w:t>
      </w:r>
      <w:r w:rsidRPr="004733A0">
        <w:rPr>
          <w:sz w:val="16"/>
        </w:rPr>
        <w:t xml:space="preserve">”—that is, </w:t>
      </w:r>
      <w:r w:rsidRPr="004733A0">
        <w:rPr>
          <w:rStyle w:val="StyleUnderline"/>
        </w:rPr>
        <w:t xml:space="preserve">a Russian-ethnic fascism that </w:t>
      </w:r>
      <w:r w:rsidRPr="004733A0">
        <w:rPr>
          <w:rStyle w:val="Emphasis"/>
        </w:rPr>
        <w:t>constantly hurls the accusation of fascism against anyone who dares to openly dissent</w:t>
      </w:r>
      <w:r w:rsidRPr="004733A0">
        <w:rPr>
          <w:sz w:val="16"/>
        </w:rPr>
        <w:t xml:space="preserve"> from its ethnic vision, </w:t>
      </w:r>
      <w:r w:rsidRPr="004733A0">
        <w:rPr>
          <w:rStyle w:val="Emphasis"/>
        </w:rPr>
        <w:t>and that imprisons or kills opponents its own territory and wages a full-on war against</w:t>
      </w:r>
      <w:r w:rsidRPr="004733A0">
        <w:rPr>
          <w:sz w:val="16"/>
        </w:rPr>
        <w:t xml:space="preserve"> a neighboring country such as </w:t>
      </w:r>
      <w:r w:rsidRPr="004733A0">
        <w:rPr>
          <w:rStyle w:val="Emphasis"/>
        </w:rPr>
        <w:t>Ukraine</w:t>
      </w:r>
      <w:r w:rsidRPr="004733A0">
        <w:rPr>
          <w:sz w:val="16"/>
        </w:rPr>
        <w:t>.</w:t>
      </w:r>
    </w:p>
    <w:p w14:paraId="3219BA8C" w14:textId="77777777" w:rsidR="00BE31FD" w:rsidRPr="004733A0" w:rsidRDefault="00BE31FD" w:rsidP="00BE31FD">
      <w:pPr>
        <w:rPr>
          <w:sz w:val="16"/>
        </w:rPr>
      </w:pPr>
      <w:r w:rsidRPr="004733A0">
        <w:rPr>
          <w:sz w:val="16"/>
        </w:rPr>
        <w:t>Bota adds that talking about Azov is a “distraction … perhaps also a form of conscience relief … And so it settles: oh, the war is complicated. Oh, somehow both sides are to blame.” This pattern of bothsidesism crops up again and again, as it is suitable for trivialization and self-relief. As especially common variant since the invasion of Ukraine is: “Nazis on both sides.”</w:t>
      </w:r>
    </w:p>
    <w:p w14:paraId="16AE46B9" w14:textId="656D6DCA" w:rsidR="00BE31FD" w:rsidRPr="004733A0" w:rsidRDefault="00BE31FD" w:rsidP="00BE31FD">
      <w:pPr>
        <w:rPr>
          <w:sz w:val="16"/>
        </w:rPr>
      </w:pPr>
      <w:r w:rsidRPr="004733A0">
        <w:rPr>
          <w:sz w:val="16"/>
        </w:rPr>
        <w:t xml:space="preserve">What remains? The need to state a few relatively simple truths in the context of this war. First, </w:t>
      </w:r>
      <w:r w:rsidRPr="004733A0">
        <w:rPr>
          <w:rStyle w:val="StyleUnderline"/>
        </w:rPr>
        <w:t xml:space="preserve">the evidence is overwhelming that Putin’s war is a criminal war of aggression, if not annihilation, </w:t>
      </w:r>
      <w:r w:rsidRPr="004733A0">
        <w:rPr>
          <w:rStyle w:val="Emphasis"/>
        </w:rPr>
        <w:t>long planned and with an imperialist agenda</w:t>
      </w:r>
      <w:r w:rsidRPr="004733A0">
        <w:rPr>
          <w:rStyle w:val="StyleUnderline"/>
        </w:rPr>
        <w:t>. Active solidarity</w:t>
      </w:r>
      <w:r w:rsidRPr="004733A0">
        <w:rPr>
          <w:sz w:val="16"/>
        </w:rPr>
        <w:t>—including tough economic sanctions and the delivery of weapons to Ukraine—</w:t>
      </w:r>
      <w:r w:rsidRPr="004733A0">
        <w:rPr>
          <w:rStyle w:val="StyleUnderline"/>
        </w:rPr>
        <w:t>must</w:t>
      </w:r>
      <w:r w:rsidRPr="004733A0">
        <w:rPr>
          <w:sz w:val="16"/>
        </w:rPr>
        <w:t xml:space="preserve"> therefore </w:t>
      </w:r>
      <w:r w:rsidRPr="004733A0">
        <w:rPr>
          <w:rStyle w:val="StyleUnderline"/>
        </w:rPr>
        <w:t>be shown to those resisting this annihilation</w:t>
      </w:r>
      <w:r w:rsidRPr="004733A0">
        <w:rPr>
          <w:sz w:val="16"/>
        </w:rPr>
        <w:t xml:space="preserve">, namely Ukrainians. Second, historical and present-day </w:t>
      </w:r>
      <w:r w:rsidRPr="004733A0">
        <w:rPr>
          <w:rStyle w:val="Emphasis"/>
        </w:rPr>
        <w:t>comparisons are illegitimate if they seek to undermine this solidarity</w:t>
      </w:r>
      <w:r w:rsidRPr="004733A0">
        <w:rPr>
          <w:sz w:val="16"/>
        </w:rPr>
        <w:t>; they are legitimate if they help to understand the urgency of the current situation. Third, it is necessary to help refugees. Vasyl Cherepanyn is right when he denounces Europe’s selective and discriminatory treatment of refugee fleeing the fighting in Ukraine. In Germany, some journalists murmur about a greater closeness to Ukrainians in the “Christian-influenced cultural sphere,” or they write in all seriousness: “This time they are real refugees.” Poland, which has refused to accept refugees from Arabic-speaking countries in the past, now rushes to the aid of Ukrainians. The categorization of refugees according to racist patterns has to be stopped (such as when refugees of color from Ukraine have been rejected or treated as second-class refugees).</w:t>
      </w:r>
    </w:p>
    <w:p w14:paraId="6CB68E1C" w14:textId="7E9EF760" w:rsidR="00BE31FD" w:rsidRDefault="00BE31FD" w:rsidP="00BE31FD">
      <w:pPr>
        <w:rPr>
          <w:sz w:val="16"/>
        </w:rPr>
      </w:pPr>
      <w:r w:rsidRPr="004733A0">
        <w:rPr>
          <w:rStyle w:val="StyleUnderline"/>
        </w:rPr>
        <w:t>Nor must the plight of Ukrainians be allowed to be exploited</w:t>
      </w:r>
      <w:r w:rsidRPr="004733A0">
        <w:rPr>
          <w:sz w:val="16"/>
        </w:rPr>
        <w:t xml:space="preserve">—such as when German meat company Tönnies tried to funnel refugees directly from the border into its scandal-ridden sweatshop slaughterhouses, or when sex offenders known to the police offered Ukrainian women and children places to sleep.It is a disgrace for Europe that refugees are still being crammed into catastrophically inhumane camps in Greece while illegal pushbacks in the Mediterranean, which have already led to thousands of refugee deaths, continue. However, the advantages that Ukrainians now enjoy in European countries compared to Afghan refugees, for example, must not be used as an argument to deprive them of help. On the contrary, these must become reasons for European countries to implement a more humane refugee policy overall. </w:t>
      </w:r>
      <w:r w:rsidRPr="004733A0">
        <w:rPr>
          <w:rStyle w:val="Emphasis"/>
        </w:rPr>
        <w:t>Injustice must not be played off against injustice</w:t>
      </w:r>
      <w:r w:rsidRPr="004733A0">
        <w:rPr>
          <w:sz w:val="16"/>
        </w:rPr>
        <w:t>—</w:t>
      </w:r>
      <w:r w:rsidRPr="004733A0">
        <w:rPr>
          <w:rStyle w:val="Emphasis"/>
        </w:rPr>
        <w:t>certainly not to legitimize one’s own inaction</w:t>
      </w:r>
      <w:r w:rsidRPr="004733A0">
        <w:rPr>
          <w:sz w:val="16"/>
        </w:rPr>
        <w:t>.</w:t>
      </w:r>
    </w:p>
    <w:p w14:paraId="7BB22CB2" w14:textId="2227108A" w:rsidR="00FF1D52" w:rsidRPr="004733A0" w:rsidRDefault="00FF1D52" w:rsidP="00FF1D52">
      <w:pPr>
        <w:pStyle w:val="Heading2"/>
      </w:pPr>
      <w:r>
        <w:t>Cooperation Bad</w:t>
      </w:r>
    </w:p>
    <w:p w14:paraId="7D3C2C81" w14:textId="7BD82830" w:rsidR="009A1E59" w:rsidRDefault="009A1E59" w:rsidP="009A1E59">
      <w:pPr>
        <w:pStyle w:val="Heading3"/>
      </w:pPr>
      <w:r>
        <w:t xml:space="preserve">AT: </w:t>
      </w:r>
      <w:r w:rsidR="003457A3">
        <w:t>Cooperation Good---2NC</w:t>
      </w:r>
    </w:p>
    <w:p w14:paraId="3B9AC892" w14:textId="5202FA49" w:rsidR="003457A3" w:rsidRPr="003457A3" w:rsidRDefault="003457A3" w:rsidP="003457A3">
      <w:pPr>
        <w:pStyle w:val="Heading4"/>
      </w:pPr>
      <w:r>
        <w:t xml:space="preserve">The Arctic shouldn’t be a place for cooperation---Russia has already shown they don’t deserve it. </w:t>
      </w:r>
    </w:p>
    <w:p w14:paraId="3C0D547E" w14:textId="77777777" w:rsidR="003457A3" w:rsidRPr="009A1E59" w:rsidRDefault="003457A3" w:rsidP="003457A3">
      <w:r>
        <w:t xml:space="preserve">Samu </w:t>
      </w:r>
      <w:r w:rsidRPr="0052018B">
        <w:rPr>
          <w:rStyle w:val="Style13ptBold"/>
        </w:rPr>
        <w:t>Paukkunen &amp;</w:t>
      </w:r>
      <w:r>
        <w:t xml:space="preserve"> James </w:t>
      </w:r>
      <w:r w:rsidRPr="0052018B">
        <w:rPr>
          <w:rStyle w:val="Style13ptBold"/>
        </w:rPr>
        <w:t>Black 24</w:t>
      </w:r>
      <w:r>
        <w:t>, Deputy Director of the Finnish Institute of International Affairs, former Advisor in the Ministry for Foreign Affairs of Finland, Deputy Director of the Defence and Security Research Group at RAND Europe, M.A. in International Security from Sciences Po, “Arctic cooperation with Russia: at what price?”, International Affairs, Vol. 100, No. 6, November 2024, accessed 07-15-2025, https://doi.org/10.1093/ia/iiae226, DG</w:t>
      </w:r>
    </w:p>
    <w:p w14:paraId="666F3C3D" w14:textId="77777777" w:rsidR="003457A3" w:rsidRPr="0052018B" w:rsidRDefault="003457A3" w:rsidP="003457A3">
      <w:pPr>
        <w:rPr>
          <w:sz w:val="16"/>
        </w:rPr>
      </w:pPr>
      <w:r w:rsidRPr="0052018B">
        <w:rPr>
          <w:sz w:val="16"/>
        </w:rPr>
        <w:t xml:space="preserve">However successful it has been in the past as a regional platform, </w:t>
      </w:r>
      <w:r w:rsidRPr="009A1E59">
        <w:rPr>
          <w:rStyle w:val="StyleUnderline"/>
        </w:rPr>
        <w:t xml:space="preserve">the Arctic </w:t>
      </w:r>
      <w:r w:rsidRPr="009A1E59">
        <w:rPr>
          <w:rStyle w:val="Emphasis"/>
        </w:rPr>
        <w:t xml:space="preserve">should not be seen as </w:t>
      </w:r>
      <w:r w:rsidRPr="0052018B">
        <w:rPr>
          <w:sz w:val="16"/>
        </w:rPr>
        <w:t xml:space="preserve">an exemption, let alone as </w:t>
      </w:r>
      <w:r w:rsidRPr="009A1E59">
        <w:rPr>
          <w:rStyle w:val="Emphasis"/>
        </w:rPr>
        <w:t>a region of peace and coop</w:t>
      </w:r>
      <w:r w:rsidRPr="009A1E59">
        <w:rPr>
          <w:rStyle w:val="StyleUnderline"/>
        </w:rPr>
        <w:t>eration, when</w:t>
      </w:r>
      <w:r w:rsidRPr="0052018B">
        <w:rPr>
          <w:sz w:val="16"/>
        </w:rPr>
        <w:t xml:space="preserve"> the reality is that </w:t>
      </w:r>
      <w:r w:rsidRPr="009A1E59">
        <w:rPr>
          <w:rStyle w:val="StyleUnderline"/>
        </w:rPr>
        <w:t>Russian actions have long been aimed at leveraging the Arctic as part of hybrid threats against the West</w:t>
      </w:r>
      <w:r w:rsidRPr="0052018B">
        <w:rPr>
          <w:sz w:val="16"/>
        </w:rPr>
        <w:t xml:space="preserve">. 40 </w:t>
      </w:r>
      <w:r w:rsidRPr="009A1E59">
        <w:rPr>
          <w:rStyle w:val="StyleUnderline"/>
        </w:rPr>
        <w:t xml:space="preserve">Russia is waging a </w:t>
      </w:r>
      <w:r w:rsidRPr="009A1E59">
        <w:rPr>
          <w:rStyle w:val="Emphasis"/>
        </w:rPr>
        <w:t>brutal war of aggression</w:t>
      </w:r>
      <w:r w:rsidRPr="009A1E59">
        <w:rPr>
          <w:rStyle w:val="StyleUnderline"/>
        </w:rPr>
        <w:t xml:space="preserve"> against its neighbour</w:t>
      </w:r>
      <w:r w:rsidRPr="0052018B">
        <w:rPr>
          <w:sz w:val="16"/>
        </w:rPr>
        <w:t xml:space="preserve"> on the European continent, </w:t>
      </w:r>
      <w:r w:rsidRPr="009A1E59">
        <w:rPr>
          <w:rStyle w:val="StyleUnderline"/>
        </w:rPr>
        <w:t>including with troops and equipment drawn from</w:t>
      </w:r>
      <w:r w:rsidRPr="0052018B">
        <w:rPr>
          <w:sz w:val="16"/>
        </w:rPr>
        <w:t xml:space="preserve"> the Russian </w:t>
      </w:r>
      <w:r w:rsidRPr="009A1E59">
        <w:rPr>
          <w:rStyle w:val="StyleUnderline"/>
        </w:rPr>
        <w:t>Arctic garrison</w:t>
      </w:r>
      <w:r w:rsidRPr="0052018B">
        <w:rPr>
          <w:sz w:val="16"/>
        </w:rPr>
        <w:t xml:space="preserve">s. President Vladimir </w:t>
      </w:r>
      <w:r w:rsidRPr="009A1E59">
        <w:rPr>
          <w:rStyle w:val="StyleUnderline"/>
        </w:rPr>
        <w:t>Putin</w:t>
      </w:r>
      <w:r w:rsidRPr="0052018B">
        <w:rPr>
          <w:sz w:val="16"/>
        </w:rPr>
        <w:t xml:space="preserve"> has </w:t>
      </w:r>
      <w:r w:rsidRPr="009A1E59">
        <w:rPr>
          <w:rStyle w:val="StyleUnderline"/>
        </w:rPr>
        <w:t>stated publicly</w:t>
      </w:r>
      <w:r w:rsidRPr="0052018B">
        <w:rPr>
          <w:sz w:val="16"/>
        </w:rPr>
        <w:t xml:space="preserve"> that </w:t>
      </w:r>
      <w:r w:rsidRPr="009A1E59">
        <w:rPr>
          <w:rStyle w:val="StyleUnderline"/>
        </w:rPr>
        <w:t>the Arctic 7</w:t>
      </w:r>
      <w:r w:rsidRPr="0052018B">
        <w:rPr>
          <w:sz w:val="16"/>
        </w:rPr>
        <w:t xml:space="preserve"> countries </w:t>
      </w:r>
      <w:r w:rsidRPr="009A1E59">
        <w:rPr>
          <w:rStyle w:val="StyleUnderline"/>
        </w:rPr>
        <w:t>are</w:t>
      </w:r>
      <w:r w:rsidRPr="0052018B">
        <w:rPr>
          <w:sz w:val="16"/>
        </w:rPr>
        <w:t xml:space="preserve"> officially labelled as ‘</w:t>
      </w:r>
      <w:r w:rsidRPr="009A1E59">
        <w:rPr>
          <w:rStyle w:val="StyleUnderline"/>
        </w:rPr>
        <w:t>unfriendly</w:t>
      </w:r>
      <w:r w:rsidRPr="0052018B">
        <w:rPr>
          <w:sz w:val="16"/>
        </w:rPr>
        <w:t>’, meaning that they are seen as actors hostile to the Russian state. This must be taken into consideration with the Arctic Council, despite entrenched hesitancy to disturb the existing diplomatic status quo.</w:t>
      </w:r>
    </w:p>
    <w:p w14:paraId="5466E187" w14:textId="77777777" w:rsidR="003457A3" w:rsidRPr="0052018B" w:rsidRDefault="003457A3" w:rsidP="003457A3">
      <w:pPr>
        <w:rPr>
          <w:sz w:val="16"/>
        </w:rPr>
      </w:pPr>
      <w:r w:rsidRPr="009A1E59">
        <w:rPr>
          <w:rStyle w:val="StyleUnderline"/>
        </w:rPr>
        <w:t xml:space="preserve">For Russia, Arctic </w:t>
      </w:r>
      <w:r w:rsidRPr="009A1E59">
        <w:rPr>
          <w:rStyle w:val="Emphasis"/>
        </w:rPr>
        <w:t>coop</w:t>
      </w:r>
      <w:r w:rsidRPr="009A1E59">
        <w:rPr>
          <w:rStyle w:val="StyleUnderline"/>
        </w:rPr>
        <w:t xml:space="preserve">eration is </w:t>
      </w:r>
      <w:r w:rsidRPr="009A1E59">
        <w:rPr>
          <w:rStyle w:val="Emphasis"/>
        </w:rPr>
        <w:t>of secondary importance</w:t>
      </w:r>
      <w:r w:rsidRPr="009A1E59">
        <w:rPr>
          <w:rStyle w:val="StyleUnderline"/>
        </w:rPr>
        <w:t xml:space="preserve">, being more of a tool for </w:t>
      </w:r>
      <w:r w:rsidRPr="009A1E59">
        <w:rPr>
          <w:rStyle w:val="Emphasis"/>
        </w:rPr>
        <w:t>coercive diplomacy</w:t>
      </w:r>
      <w:r w:rsidRPr="009A1E59">
        <w:rPr>
          <w:rStyle w:val="StyleUnderline"/>
        </w:rPr>
        <w:t xml:space="preserve"> and </w:t>
      </w:r>
      <w:r w:rsidRPr="009A1E59">
        <w:rPr>
          <w:rStyle w:val="Emphasis"/>
        </w:rPr>
        <w:t>support to its hybrid threats</w:t>
      </w:r>
      <w:r w:rsidRPr="0052018B">
        <w:rPr>
          <w:sz w:val="16"/>
        </w:rPr>
        <w:t xml:space="preserve">.41 </w:t>
      </w:r>
      <w:r w:rsidRPr="009A1E59">
        <w:rPr>
          <w:rStyle w:val="StyleUnderline"/>
        </w:rPr>
        <w:t>This includes weaponizing the diplomatic norm</w:t>
      </w:r>
      <w:r w:rsidRPr="0052018B">
        <w:rPr>
          <w:sz w:val="16"/>
        </w:rPr>
        <w:t xml:space="preserve"> that Arctic issues should be resolved first through the Arctic Council—which explicitly excludes consideration of military matters—and pressuring other Arctic states to block the consensus-based NATO from taking a more formal institutional interest in the region.42</w:t>
      </w:r>
    </w:p>
    <w:p w14:paraId="09E6CB11" w14:textId="77777777" w:rsidR="003457A3" w:rsidRPr="0052018B" w:rsidRDefault="003457A3" w:rsidP="003457A3">
      <w:pPr>
        <w:rPr>
          <w:sz w:val="16"/>
        </w:rPr>
      </w:pPr>
      <w:r w:rsidRPr="009A1E59">
        <w:rPr>
          <w:rStyle w:val="StyleUnderline"/>
        </w:rPr>
        <w:t>Western countries</w:t>
      </w:r>
      <w:r w:rsidRPr="0052018B">
        <w:rPr>
          <w:sz w:val="16"/>
        </w:rPr>
        <w:t xml:space="preserve">, on the other hand, </w:t>
      </w:r>
      <w:r w:rsidRPr="009A1E59">
        <w:rPr>
          <w:rStyle w:val="StyleUnderline"/>
        </w:rPr>
        <w:t xml:space="preserve">are supporting Ukraine in accordance with the UN Charter and </w:t>
      </w:r>
      <w:r w:rsidRPr="009A1E59">
        <w:rPr>
          <w:rStyle w:val="Emphasis"/>
        </w:rPr>
        <w:t>i</w:t>
      </w:r>
      <w:r w:rsidRPr="009A1E59">
        <w:rPr>
          <w:rStyle w:val="StyleUnderline"/>
        </w:rPr>
        <w:t xml:space="preserve">nternational </w:t>
      </w:r>
      <w:r w:rsidRPr="009A1E59">
        <w:rPr>
          <w:rStyle w:val="Emphasis"/>
        </w:rPr>
        <w:t>law</w:t>
      </w:r>
      <w:r w:rsidRPr="0052018B">
        <w:rPr>
          <w:sz w:val="16"/>
        </w:rPr>
        <w:t xml:space="preserve">. Hundreds of billions of dollars’ worth of civilian aid and military equipment has flowed into Ukraine. 43 In an unexpected repercussion, in terms of Russian ambitions in the European Arctic, Finland and Sweden have joined NATO, driven by fear of Russia’s unpredictable leadership and its aspirations as a great power. 44 </w:t>
      </w:r>
      <w:r w:rsidRPr="009A1E59">
        <w:rPr>
          <w:rStyle w:val="StyleUnderline"/>
        </w:rPr>
        <w:t>Western cooperation with Russia in other bodies</w:t>
      </w:r>
      <w:r w:rsidRPr="0052018B">
        <w:rPr>
          <w:sz w:val="16"/>
        </w:rPr>
        <w:t xml:space="preserve"> such as the Barents Euro-Arctic Council </w:t>
      </w:r>
      <w:r w:rsidRPr="009A1E59">
        <w:rPr>
          <w:rStyle w:val="StyleUnderline"/>
        </w:rPr>
        <w:t xml:space="preserve">has been </w:t>
      </w:r>
      <w:r w:rsidRPr="009A1E59">
        <w:rPr>
          <w:rStyle w:val="Emphasis"/>
        </w:rPr>
        <w:t>suspended</w:t>
      </w:r>
      <w:r w:rsidRPr="0052018B">
        <w:rPr>
          <w:sz w:val="16"/>
        </w:rPr>
        <w:t>, with the other member countries using Russia’s exclusion as a chance to push forward with initiatives that Russia might otherwise have blocked or sought to manipulate and subvert for its own ends.</w:t>
      </w:r>
    </w:p>
    <w:p w14:paraId="1062DBE6" w14:textId="53998D45" w:rsidR="003457A3" w:rsidRDefault="003457A3" w:rsidP="003457A3">
      <w:pPr>
        <w:rPr>
          <w:sz w:val="16"/>
        </w:rPr>
      </w:pPr>
      <w:r w:rsidRPr="0052018B">
        <w:rPr>
          <w:sz w:val="16"/>
        </w:rPr>
        <w:t xml:space="preserve">The continued cooperation within the framework of the Arctic Council is therefore an anomaly that is difficult to explain or justify. </w:t>
      </w:r>
      <w:r w:rsidRPr="009A1E59">
        <w:rPr>
          <w:rStyle w:val="StyleUnderline"/>
        </w:rPr>
        <w:t>By investing</w:t>
      </w:r>
      <w:r w:rsidRPr="0052018B">
        <w:rPr>
          <w:sz w:val="16"/>
        </w:rPr>
        <w:t xml:space="preserve"> so much political and moral capital </w:t>
      </w:r>
      <w:r w:rsidRPr="009A1E59">
        <w:rPr>
          <w:rStyle w:val="StyleUnderline"/>
        </w:rPr>
        <w:t xml:space="preserve">in the continuation of Arctic cooperation, western countries risk signalling to Russia and other international audiences that stability in this region is of such importance to them that they will continue working with Russia even when the latter is </w:t>
      </w:r>
      <w:r w:rsidRPr="009A1E59">
        <w:rPr>
          <w:rStyle w:val="Emphasis"/>
        </w:rPr>
        <w:t>violating the rules-based order</w:t>
      </w:r>
      <w:r w:rsidRPr="009A1E59">
        <w:rPr>
          <w:rStyle w:val="StyleUnderline"/>
        </w:rPr>
        <w:t xml:space="preserve"> and </w:t>
      </w:r>
      <w:r w:rsidRPr="009A1E59">
        <w:rPr>
          <w:rStyle w:val="Emphasis"/>
        </w:rPr>
        <w:t>committing apparent war crimes</w:t>
      </w:r>
      <w:r w:rsidRPr="009A1E59">
        <w:rPr>
          <w:rStyle w:val="StyleUnderline"/>
        </w:rPr>
        <w:t xml:space="preserve"> in Ukraine</w:t>
      </w:r>
      <w:r w:rsidRPr="0052018B">
        <w:rPr>
          <w:sz w:val="16"/>
        </w:rPr>
        <w:t xml:space="preserve">.45 </w:t>
      </w:r>
      <w:r w:rsidRPr="009A1E59">
        <w:rPr>
          <w:rStyle w:val="StyleUnderline"/>
        </w:rPr>
        <w:t>This invites</w:t>
      </w:r>
      <w:r w:rsidRPr="0052018B">
        <w:rPr>
          <w:sz w:val="16"/>
        </w:rPr>
        <w:t xml:space="preserve"> further </w:t>
      </w:r>
      <w:r w:rsidRPr="009A1E59">
        <w:rPr>
          <w:rStyle w:val="StyleUnderline"/>
        </w:rPr>
        <w:t>Russian provocations and threats against the Council</w:t>
      </w:r>
      <w:r w:rsidRPr="0052018B">
        <w:rPr>
          <w:sz w:val="16"/>
        </w:rPr>
        <w:t>, seeking to test and stretch the limits of western accommodation in the polar regions.</w:t>
      </w:r>
    </w:p>
    <w:p w14:paraId="5C644946" w14:textId="16EFD4A5" w:rsidR="006A0597" w:rsidRDefault="006A0597" w:rsidP="006A0597">
      <w:pPr>
        <w:pStyle w:val="Heading4"/>
      </w:pPr>
      <w:r>
        <w:t>Russia is undeserving of cooperation.</w:t>
      </w:r>
    </w:p>
    <w:p w14:paraId="4607ECC6" w14:textId="7ABB5166" w:rsidR="006A0597" w:rsidRPr="006A0597" w:rsidRDefault="006A0597" w:rsidP="006A0597">
      <w:r>
        <w:t xml:space="preserve">Jacob </w:t>
      </w:r>
      <w:r w:rsidRPr="006A0597">
        <w:rPr>
          <w:rStyle w:val="Style13ptBold"/>
        </w:rPr>
        <w:t>Kathman 25</w:t>
      </w:r>
      <w:r>
        <w:t>, Professor of Comparative Politics and International Relations at the University at Buffalo, Ph.D. in Political Science from the University of North Carolina-Chapel Hill, “Renewed U.S.-Russia relationship might have deeper geostrategic consequences,” University at Buffalo, 02-21-2025, accessed 07-21-2025, https://www.buffalo.edu/provost/admin-units.host.html/content/shared/university/news/ub-reporter-articles/stories/2025/02/qa-kathman-trump-putin.detail.html, DG</w:t>
      </w:r>
    </w:p>
    <w:p w14:paraId="4D8F7747" w14:textId="13DFAAD9" w:rsidR="00A95EEB" w:rsidRPr="006A0597" w:rsidRDefault="006A0597" w:rsidP="006A0597">
      <w:pPr>
        <w:rPr>
          <w:sz w:val="16"/>
        </w:rPr>
      </w:pPr>
      <w:r w:rsidRPr="006A0597">
        <w:rPr>
          <w:rStyle w:val="StyleUnderline"/>
        </w:rPr>
        <w:t>Russia</w:t>
      </w:r>
      <w:r w:rsidRPr="006A0597">
        <w:rPr>
          <w:sz w:val="16"/>
        </w:rPr>
        <w:t xml:space="preserve"> has </w:t>
      </w:r>
      <w:r w:rsidRPr="006A0597">
        <w:rPr>
          <w:rStyle w:val="StyleUnderline"/>
        </w:rPr>
        <w:t xml:space="preserve">violated the </w:t>
      </w:r>
      <w:r w:rsidRPr="006A0597">
        <w:rPr>
          <w:rStyle w:val="Emphasis"/>
        </w:rPr>
        <w:t>most basic foundations</w:t>
      </w:r>
      <w:r w:rsidRPr="006A0597">
        <w:rPr>
          <w:rStyle w:val="StyleUnderline"/>
        </w:rPr>
        <w:t xml:space="preserve"> of the rules-based international order</w:t>
      </w:r>
      <w:r w:rsidRPr="006A0597">
        <w:rPr>
          <w:sz w:val="16"/>
        </w:rPr>
        <w:t xml:space="preserve"> that was created by the U.S. and has been defended by it. The basic premise of the American system is that </w:t>
      </w:r>
      <w:r w:rsidRPr="006A0597">
        <w:rPr>
          <w:rStyle w:val="StyleUnderline"/>
        </w:rPr>
        <w:t>countries cannot threaten, invade or otherwise overtake the</w:t>
      </w:r>
      <w:r w:rsidRPr="006A0597">
        <w:rPr>
          <w:sz w:val="16"/>
        </w:rPr>
        <w:t xml:space="preserve"> territorial </w:t>
      </w:r>
      <w:r w:rsidRPr="006A0597">
        <w:rPr>
          <w:rStyle w:val="StyleUnderline"/>
        </w:rPr>
        <w:t xml:space="preserve">sovereignty of other countries. Russia under Putin has </w:t>
      </w:r>
      <w:r w:rsidRPr="006A0597">
        <w:rPr>
          <w:rStyle w:val="Emphasis"/>
        </w:rPr>
        <w:t>repeatedly flouted these rules</w:t>
      </w:r>
      <w:r w:rsidRPr="006A0597">
        <w:rPr>
          <w:rStyle w:val="StyleUnderline"/>
        </w:rPr>
        <w:t>. It</w:t>
      </w:r>
      <w:r w:rsidRPr="006A0597">
        <w:rPr>
          <w:sz w:val="16"/>
        </w:rPr>
        <w:t xml:space="preserve"> has </w:t>
      </w:r>
      <w:r w:rsidRPr="006A0597">
        <w:rPr>
          <w:rStyle w:val="StyleUnderline"/>
        </w:rPr>
        <w:t>invaded Georgia</w:t>
      </w:r>
      <w:r w:rsidRPr="006A0597">
        <w:rPr>
          <w:sz w:val="16"/>
        </w:rPr>
        <w:t xml:space="preserve">, it </w:t>
      </w:r>
      <w:r w:rsidRPr="006A0597">
        <w:rPr>
          <w:rStyle w:val="StyleUnderline"/>
        </w:rPr>
        <w:t>engaged in brutal war crimes in Chechnya, it invaded an annexed Crimea and it engaged in a full-scale invasion of Ukraine</w:t>
      </w:r>
      <w:r w:rsidRPr="006A0597">
        <w:rPr>
          <w:sz w:val="16"/>
        </w:rPr>
        <w:t xml:space="preserve">. This is </w:t>
      </w:r>
      <w:r w:rsidRPr="006A0597">
        <w:rPr>
          <w:rStyle w:val="StyleUnderline"/>
        </w:rPr>
        <w:t>not to mention</w:t>
      </w:r>
      <w:r w:rsidRPr="006A0597">
        <w:rPr>
          <w:sz w:val="16"/>
        </w:rPr>
        <w:t xml:space="preserve"> its </w:t>
      </w:r>
      <w:r w:rsidRPr="006A0597">
        <w:rPr>
          <w:rStyle w:val="StyleUnderline"/>
        </w:rPr>
        <w:t>various interventions in</w:t>
      </w:r>
      <w:r w:rsidRPr="006A0597">
        <w:rPr>
          <w:sz w:val="16"/>
        </w:rPr>
        <w:t xml:space="preserve"> parts of </w:t>
      </w:r>
      <w:r w:rsidRPr="006A0597">
        <w:rPr>
          <w:rStyle w:val="StyleUnderline"/>
        </w:rPr>
        <w:t>Africa, the Middle East and Asia, all of which</w:t>
      </w:r>
      <w:r w:rsidRPr="006A0597">
        <w:rPr>
          <w:sz w:val="16"/>
        </w:rPr>
        <w:t xml:space="preserve"> have </w:t>
      </w:r>
      <w:r w:rsidRPr="006A0597">
        <w:rPr>
          <w:rStyle w:val="StyleUnderline"/>
        </w:rPr>
        <w:t xml:space="preserve">included </w:t>
      </w:r>
      <w:r w:rsidRPr="006A0597">
        <w:rPr>
          <w:rStyle w:val="Emphasis"/>
        </w:rPr>
        <w:t>dismal h</w:t>
      </w:r>
      <w:r w:rsidRPr="006A0597">
        <w:rPr>
          <w:rStyle w:val="StyleUnderline"/>
        </w:rPr>
        <w:t xml:space="preserve">uman </w:t>
      </w:r>
      <w:r w:rsidRPr="006A0597">
        <w:rPr>
          <w:rStyle w:val="Emphasis"/>
        </w:rPr>
        <w:t>r</w:t>
      </w:r>
      <w:r w:rsidRPr="006A0597">
        <w:rPr>
          <w:rStyle w:val="StyleUnderline"/>
        </w:rPr>
        <w:t xml:space="preserve">ights </w:t>
      </w:r>
      <w:r w:rsidRPr="006A0597">
        <w:rPr>
          <w:rStyle w:val="Emphasis"/>
        </w:rPr>
        <w:t>practices</w:t>
      </w:r>
      <w:r w:rsidRPr="006A0597">
        <w:rPr>
          <w:rStyle w:val="StyleUnderline"/>
        </w:rPr>
        <w:t xml:space="preserve">. Russia’s aggressiveness has frozen its relationship with </w:t>
      </w:r>
      <w:r w:rsidRPr="006A0597">
        <w:rPr>
          <w:rStyle w:val="Emphasis"/>
        </w:rPr>
        <w:t>most of the world</w:t>
      </w:r>
      <w:r w:rsidRPr="006A0597">
        <w:rPr>
          <w:sz w:val="16"/>
        </w:rPr>
        <w:t>, not simply the Biden administration.</w:t>
      </w:r>
    </w:p>
    <w:p w14:paraId="1D0C90E6" w14:textId="65BCD942" w:rsidR="009A1E59" w:rsidRPr="003457A3" w:rsidRDefault="003457A3" w:rsidP="009A1E59">
      <w:pPr>
        <w:pStyle w:val="Heading4"/>
      </w:pPr>
      <w:r>
        <w:t xml:space="preserve">If consequentialism is true, </w:t>
      </w:r>
      <w:r>
        <w:rPr>
          <w:u w:val="single"/>
        </w:rPr>
        <w:t>neg on presumption</w:t>
      </w:r>
      <w:r>
        <w:t xml:space="preserve">---Russia </w:t>
      </w:r>
      <w:r>
        <w:rPr>
          <w:u w:val="single"/>
        </w:rPr>
        <w:t>doesn’t cooperate</w:t>
      </w:r>
      <w:r>
        <w:t xml:space="preserve">. </w:t>
      </w:r>
    </w:p>
    <w:p w14:paraId="061F823A" w14:textId="77777777" w:rsidR="009A1E59" w:rsidRPr="00792A96" w:rsidRDefault="009A1E59" w:rsidP="009A1E59">
      <w:r>
        <w:t xml:space="preserve">Michael C. </w:t>
      </w:r>
      <w:r w:rsidRPr="00792A96">
        <w:rPr>
          <w:rStyle w:val="Style13ptBold"/>
        </w:rPr>
        <w:t>DiCianna 24</w:t>
      </w:r>
      <w:r>
        <w:t>, Research Assistant at the Yorktown Institute, Research Fellow with the Center for Intermarium Studies at The Institute of World Politics, “Let’s End Counter-Terrorism Cooperation With Russia, Right Now,” Center for European Policy Analysis, 04-03-2024, accessed 07-15-2025, https://cepa.org/article/lets-end-counter-terrorism-cooperation-with-russia-right-now, DG</w:t>
      </w:r>
    </w:p>
    <w:p w14:paraId="01D3A72B" w14:textId="77777777" w:rsidR="009A1E59" w:rsidRPr="00792A96" w:rsidRDefault="009A1E59" w:rsidP="009A1E59">
      <w:pPr>
        <w:rPr>
          <w:sz w:val="16"/>
        </w:rPr>
      </w:pPr>
      <w:r w:rsidRPr="00792A96">
        <w:rPr>
          <w:sz w:val="16"/>
        </w:rPr>
        <w:t xml:space="preserve">Some years ago, I had the chance to speak with one of America’s great spymasters, former Director of the National Security Agency (NSA) and Central Intelligence Agency (CIA) Director, General Mike Hayden. A young political science student at Duquesne University, our shared alma mater, I asked him about working with Moscow on counterterrorism operations. </w:t>
      </w:r>
    </w:p>
    <w:p w14:paraId="2FC0C3A9" w14:textId="77777777" w:rsidR="009A1E59" w:rsidRPr="00792A96" w:rsidRDefault="009A1E59" w:rsidP="009A1E59">
      <w:pPr>
        <w:rPr>
          <w:sz w:val="16"/>
        </w:rPr>
      </w:pPr>
      <w:r w:rsidRPr="00792A96">
        <w:rPr>
          <w:sz w:val="16"/>
        </w:rPr>
        <w:t xml:space="preserve">Succinctly, he explained that essentially </w:t>
      </w:r>
      <w:r w:rsidRPr="00792A96">
        <w:rPr>
          <w:rStyle w:val="Emphasis"/>
        </w:rPr>
        <w:t>there is no real coop</w:t>
      </w:r>
      <w:r w:rsidRPr="00792A96">
        <w:rPr>
          <w:rStyle w:val="StyleUnderline"/>
        </w:rPr>
        <w:t>eration</w:t>
      </w:r>
      <w:r w:rsidRPr="00792A96">
        <w:rPr>
          <w:sz w:val="16"/>
        </w:rPr>
        <w:t xml:space="preserve"> and that </w:t>
      </w:r>
      <w:r w:rsidRPr="00792A96">
        <w:rPr>
          <w:rStyle w:val="StyleUnderline"/>
        </w:rPr>
        <w:t>the US cannot expect to work with certain counterparts</w:t>
      </w:r>
      <w:r w:rsidRPr="00792A96">
        <w:rPr>
          <w:sz w:val="16"/>
        </w:rPr>
        <w:t xml:space="preserve">. I still regret the mental effort I wasted with naive thoughts about true international counterterrorism collaboration. </w:t>
      </w:r>
    </w:p>
    <w:p w14:paraId="111EF63A" w14:textId="77777777" w:rsidR="009A1E59" w:rsidRPr="00792A96" w:rsidRDefault="009A1E59" w:rsidP="009A1E59">
      <w:pPr>
        <w:rPr>
          <w:sz w:val="16"/>
        </w:rPr>
      </w:pPr>
      <w:r w:rsidRPr="00792A96">
        <w:rPr>
          <w:sz w:val="16"/>
        </w:rPr>
        <w:t xml:space="preserve">The timeline of the Crocus City Hall attack in Moscow on March 22 offers a detailed case study of why the United States and its Western allies should permanently shelve any counterterrorism cooperation with Russia, right across the board from the intelligence and tactical level to strategic efforts. </w:t>
      </w:r>
    </w:p>
    <w:p w14:paraId="6BD8D2A7" w14:textId="77777777" w:rsidR="009A1E59" w:rsidRPr="00792A96" w:rsidRDefault="009A1E59" w:rsidP="009A1E59">
      <w:pPr>
        <w:rPr>
          <w:sz w:val="16"/>
        </w:rPr>
      </w:pPr>
      <w:r w:rsidRPr="00792A96">
        <w:rPr>
          <w:rStyle w:val="StyleUnderline"/>
        </w:rPr>
        <w:t xml:space="preserve">The US </w:t>
      </w:r>
      <w:r w:rsidRPr="00792A96">
        <w:rPr>
          <w:rStyle w:val="Emphasis"/>
        </w:rPr>
        <w:t>gains nothing from</w:t>
      </w:r>
      <w:r w:rsidRPr="00792A96">
        <w:rPr>
          <w:sz w:val="16"/>
        </w:rPr>
        <w:t xml:space="preserve"> sharing information with </w:t>
      </w:r>
      <w:r w:rsidRPr="00792A96">
        <w:rPr>
          <w:rStyle w:val="Emphasis"/>
        </w:rPr>
        <w:t>Russia</w:t>
      </w:r>
      <w:r w:rsidRPr="00792A96">
        <w:rPr>
          <w:sz w:val="16"/>
        </w:rPr>
        <w:t xml:space="preserve">, and </w:t>
      </w:r>
      <w:r w:rsidRPr="00792A96">
        <w:rPr>
          <w:rStyle w:val="StyleUnderline"/>
        </w:rPr>
        <w:t>we shame our intelligence and law enforcement officers if we expect any degree of mutual respect and reciprocity from their Russian counterparts</w:t>
      </w:r>
      <w:r w:rsidRPr="00792A96">
        <w:rPr>
          <w:sz w:val="16"/>
        </w:rPr>
        <w:t xml:space="preserve">. We also propagate a brutal and ineffective regime’s security apparatus. </w:t>
      </w:r>
    </w:p>
    <w:p w14:paraId="78164AB9" w14:textId="77777777" w:rsidR="009A1E59" w:rsidRPr="00792A96" w:rsidRDefault="009A1E59" w:rsidP="009A1E59">
      <w:pPr>
        <w:rPr>
          <w:sz w:val="16"/>
        </w:rPr>
      </w:pPr>
      <w:r w:rsidRPr="00792A96">
        <w:rPr>
          <w:sz w:val="16"/>
        </w:rPr>
        <w:t xml:space="preserve">On 7 March, </w:t>
      </w:r>
      <w:r w:rsidRPr="00792A96">
        <w:rPr>
          <w:rStyle w:val="StyleUnderline"/>
        </w:rPr>
        <w:t>the US Embassy to Russia publicly warned of possible attacks on large crowds</w:t>
      </w:r>
      <w:r w:rsidRPr="00792A96">
        <w:rPr>
          <w:sz w:val="16"/>
        </w:rPr>
        <w:t xml:space="preserve">. The National Security Council cited “duty to warn” policies as the justification. In private, the warning contained an extraordinary level of detail. US officials told the Russians that the 6,000-seat Crocus City Hall concert venue was a possible target, according to the Washington Post. On 19 March, Vladimir </w:t>
      </w:r>
      <w:r w:rsidRPr="00792A96">
        <w:rPr>
          <w:rStyle w:val="StyleUnderline"/>
        </w:rPr>
        <w:t>Putin called the warnings</w:t>
      </w:r>
      <w:r w:rsidRPr="00792A96">
        <w:rPr>
          <w:sz w:val="16"/>
        </w:rPr>
        <w:t xml:space="preserve"> “</w:t>
      </w:r>
      <w:r w:rsidRPr="00792A96">
        <w:rPr>
          <w:rStyle w:val="Emphasis"/>
        </w:rPr>
        <w:t>blackmail</w:t>
      </w:r>
      <w:r w:rsidRPr="00792A96">
        <w:rPr>
          <w:sz w:val="16"/>
        </w:rPr>
        <w:t>,” apparently suggesting (though his logic was elusive) that the US might be planning the attack it had warned about.</w:t>
      </w:r>
    </w:p>
    <w:p w14:paraId="0A3D975E" w14:textId="77777777" w:rsidR="009A1E59" w:rsidRPr="00792A96" w:rsidRDefault="009A1E59" w:rsidP="009A1E59">
      <w:pPr>
        <w:rPr>
          <w:sz w:val="16"/>
        </w:rPr>
      </w:pPr>
      <w:r w:rsidRPr="00792A96">
        <w:rPr>
          <w:sz w:val="16"/>
        </w:rPr>
        <w:t xml:space="preserve">Just three days later, Islamic State-Khorosan (IS-K) jihadists struck the venue. Beginning at 19:55, the four Tajik men spent the next 18 minutes using AK-pattern rifles, handguns, knives, and improvised incendiary weapons to kill 143 people and wound or poison around another 200 via smoke inhalation from the fire they had started. </w:t>
      </w:r>
    </w:p>
    <w:p w14:paraId="77E4A3DF" w14:textId="77777777" w:rsidR="009A1E59" w:rsidRPr="00792A96" w:rsidRDefault="009A1E59" w:rsidP="009A1E59">
      <w:pPr>
        <w:rPr>
          <w:sz w:val="16"/>
        </w:rPr>
      </w:pPr>
      <w:r w:rsidRPr="00792A96">
        <w:rPr>
          <w:sz w:val="16"/>
        </w:rPr>
        <w:t xml:space="preserve">A Mumbai-style attack (that is gunmen rampaging through heavily populated urban spaces) requires a rapid and heavily armed response from police. And yet despite the US warning 16 days earlier which specifically mentioned Crocus City Hall as a possible target, neither local nor federal security forces made an appearance, allowing the terrorists to do their work uninterrupted. There was, as far as can be discerned, no additional or significant security at Crocus City Hall. </w:t>
      </w:r>
    </w:p>
    <w:p w14:paraId="196FA118" w14:textId="77777777" w:rsidR="009A1E59" w:rsidRPr="00792A96" w:rsidRDefault="009A1E59" w:rsidP="009A1E59">
      <w:pPr>
        <w:rPr>
          <w:sz w:val="16"/>
        </w:rPr>
      </w:pPr>
      <w:r w:rsidRPr="00792A96">
        <w:rPr>
          <w:sz w:val="16"/>
        </w:rPr>
        <w:t xml:space="preserve">It’s known that at 21:03, some 68 minutes after the attack began and 50 minutes after the Islamist gunmen left, no one from the Special Rapid Response Units (SOBR) or the paramilitary OMON had arrived at the site. Concert-goers waiting for rescue burned to death or died as they inhaled smoke, including 28 people found in a toilet. </w:t>
      </w:r>
    </w:p>
    <w:p w14:paraId="6A83CB97" w14:textId="77777777" w:rsidR="009A1E59" w:rsidRPr="00792A96" w:rsidRDefault="009A1E59" w:rsidP="009A1E59">
      <w:pPr>
        <w:rPr>
          <w:sz w:val="16"/>
        </w:rPr>
      </w:pPr>
      <w:r w:rsidRPr="00792A96">
        <w:rPr>
          <w:sz w:val="16"/>
        </w:rPr>
        <w:t xml:space="preserve">Within the next 24 hours, the suspects were captured, and the next steps played out in a predictable, brutal fashion. Telegram channels showed the torture meted out: one suspect had an ear cut off and shoved into his mouth. Another was subjected to electrical shocks to the genitals. </w:t>
      </w:r>
    </w:p>
    <w:p w14:paraId="5D2650B2" w14:textId="77777777" w:rsidR="009A1E59" w:rsidRPr="00792A96" w:rsidRDefault="009A1E59" w:rsidP="009A1E59">
      <w:pPr>
        <w:rPr>
          <w:sz w:val="16"/>
        </w:rPr>
      </w:pPr>
      <w:r w:rsidRPr="00792A96">
        <w:rPr>
          <w:sz w:val="16"/>
        </w:rPr>
        <w:t xml:space="preserve">When they arrived in court, all the men showed signs of abuse and torture. One appeared unconscious. Two confessed. Despite rapid and credible claims of responsibility from IS-K, Putin blamed Kyiv three days after the attack, claiming the suspects had fled toward Ukraine (they were in fact detained closer to Belarus.) FSB Director Alexander Bortnikov then implicated the United States and the United Kingdom in the crime, suggesting their intelligence services worked with Ukraine to employ the Islamists. </w:t>
      </w:r>
    </w:p>
    <w:p w14:paraId="21F2ABA3" w14:textId="77777777" w:rsidR="009A1E59" w:rsidRPr="00792A96" w:rsidRDefault="009A1E59" w:rsidP="009A1E59">
      <w:pPr>
        <w:rPr>
          <w:sz w:val="16"/>
        </w:rPr>
      </w:pPr>
      <w:r w:rsidRPr="00792A96">
        <w:rPr>
          <w:sz w:val="16"/>
        </w:rPr>
        <w:t xml:space="preserve">To summarize — </w:t>
      </w:r>
      <w:r w:rsidRPr="00792A96">
        <w:rPr>
          <w:rStyle w:val="StyleUnderline"/>
        </w:rPr>
        <w:t>the US used its intelligence capabilities to warn a hostile state of a forthcoming terrorist attack, giving sufficient detail for the Russians to prevent it and was</w:t>
      </w:r>
      <w:r w:rsidRPr="00792A96">
        <w:rPr>
          <w:sz w:val="16"/>
        </w:rPr>
        <w:t xml:space="preserve"> then </w:t>
      </w:r>
      <w:r w:rsidRPr="00792A96">
        <w:rPr>
          <w:rStyle w:val="StyleUnderline"/>
        </w:rPr>
        <w:t>smeared for supposedly organizing the bloodshed. The Kremlin’s behavior is</w:t>
      </w:r>
      <w:r w:rsidRPr="00792A96">
        <w:rPr>
          <w:sz w:val="16"/>
        </w:rPr>
        <w:t xml:space="preserve"> all the more </w:t>
      </w:r>
      <w:r w:rsidRPr="00792A96">
        <w:rPr>
          <w:rStyle w:val="Emphasis"/>
        </w:rPr>
        <w:t>reprehensible</w:t>
      </w:r>
      <w:r w:rsidRPr="00792A96">
        <w:rPr>
          <w:rStyle w:val="StyleUnderline"/>
        </w:rPr>
        <w:t>, given CIA warnings of impending attacks saved countless Russian lives in</w:t>
      </w:r>
      <w:r w:rsidRPr="00792A96">
        <w:rPr>
          <w:sz w:val="16"/>
        </w:rPr>
        <w:t xml:space="preserve"> both </w:t>
      </w:r>
      <w:r w:rsidRPr="00792A96">
        <w:rPr>
          <w:rStyle w:val="StyleUnderline"/>
        </w:rPr>
        <w:t>2017 and 2019</w:t>
      </w:r>
      <w:r w:rsidRPr="00792A96">
        <w:rPr>
          <w:sz w:val="16"/>
        </w:rPr>
        <w:t xml:space="preserve">, after which Putin conveyed thanks to the CIA. </w:t>
      </w:r>
    </w:p>
    <w:p w14:paraId="75AF4010" w14:textId="77777777" w:rsidR="009A1E59" w:rsidRPr="00792A96" w:rsidRDefault="009A1E59" w:rsidP="009A1E59">
      <w:pPr>
        <w:rPr>
          <w:sz w:val="16"/>
        </w:rPr>
      </w:pPr>
      <w:r w:rsidRPr="00792A96">
        <w:rPr>
          <w:sz w:val="16"/>
        </w:rPr>
        <w:t xml:space="preserve">Even before this latest example of help being thrown back in its face, the US and Russia never had a sustainable framework for counterterrorism cooperation. Arrangements at the intelligence, law enforcement, or geostrategic level had already collapsed. </w:t>
      </w:r>
    </w:p>
    <w:p w14:paraId="5F399A53" w14:textId="77777777" w:rsidR="009A1E59" w:rsidRPr="00792A96" w:rsidRDefault="009A1E59" w:rsidP="009A1E59">
      <w:pPr>
        <w:rPr>
          <w:sz w:val="16"/>
        </w:rPr>
      </w:pPr>
      <w:r w:rsidRPr="00792A96">
        <w:rPr>
          <w:sz w:val="16"/>
        </w:rPr>
        <w:t xml:space="preserve">While the US has a more global approach to terror group designations, Russia has always set definitions according merely to whether they target Russia. </w:t>
      </w:r>
    </w:p>
    <w:p w14:paraId="3FE24D60" w14:textId="77777777" w:rsidR="009A1E59" w:rsidRPr="00792A96" w:rsidRDefault="009A1E59" w:rsidP="009A1E59">
      <w:pPr>
        <w:rPr>
          <w:sz w:val="16"/>
        </w:rPr>
      </w:pPr>
      <w:r w:rsidRPr="00792A96">
        <w:rPr>
          <w:sz w:val="16"/>
        </w:rPr>
        <w:t xml:space="preserve">Any Russian help to the US was always limited to those parameters, from initial support for the war in Afghanistan to aiding FBI investigations only when it served the Kremlin’s purposes, as with the Boston Marathon bombers when it offered some help two years before the attacks and then stopped. </w:t>
      </w:r>
    </w:p>
    <w:p w14:paraId="67BF32F1" w14:textId="77777777" w:rsidR="009A1E59" w:rsidRPr="00792A96" w:rsidRDefault="009A1E59" w:rsidP="009A1E59">
      <w:pPr>
        <w:rPr>
          <w:sz w:val="16"/>
        </w:rPr>
      </w:pPr>
      <w:r w:rsidRPr="00792A96">
        <w:rPr>
          <w:sz w:val="16"/>
        </w:rPr>
        <w:t xml:space="preserve">Russian support for the Global War on Terror is itself a tale of falling cooperation and rising suspicion. Immediately after the 9/11 attacks, there was tangible Russian support in Central Asia, but that barely lasted a decade. </w:t>
      </w:r>
    </w:p>
    <w:p w14:paraId="2D1223F0" w14:textId="77777777" w:rsidR="009A1E59" w:rsidRPr="00792A96" w:rsidRDefault="009A1E59" w:rsidP="009A1E59">
      <w:pPr>
        <w:rPr>
          <w:sz w:val="16"/>
        </w:rPr>
      </w:pPr>
      <w:r w:rsidRPr="00792A96">
        <w:rPr>
          <w:sz w:val="16"/>
        </w:rPr>
        <w:t xml:space="preserve">While reports of outright Russian support for the Taliban during the US occupation were only graded as a low-confidence assessment, most of America’s longest war saw practically no support from Russia or its partners. The US had to end operations out of Uzbekistan under Russian pressure in 2005 and later across the whole of Central Asia. </w:t>
      </w:r>
    </w:p>
    <w:p w14:paraId="2BF9869B" w14:textId="77777777" w:rsidR="009A1E59" w:rsidRPr="00792A96" w:rsidRDefault="009A1E59" w:rsidP="009A1E59">
      <w:pPr>
        <w:rPr>
          <w:sz w:val="16"/>
        </w:rPr>
      </w:pPr>
      <w:r w:rsidRPr="00792A96">
        <w:rPr>
          <w:sz w:val="16"/>
        </w:rPr>
        <w:t xml:space="preserve">Practically speaking, US help did nothing to stop this most recent attack in Moscow. The Kremlin did not just ignore information, it scoffed at it. </w:t>
      </w:r>
    </w:p>
    <w:p w14:paraId="1EADA8AD" w14:textId="77777777" w:rsidR="009A1E59" w:rsidRPr="00792A96" w:rsidRDefault="009A1E59" w:rsidP="009A1E59">
      <w:pPr>
        <w:rPr>
          <w:sz w:val="16"/>
        </w:rPr>
      </w:pPr>
      <w:r w:rsidRPr="00792A96">
        <w:rPr>
          <w:sz w:val="16"/>
        </w:rPr>
        <w:t xml:space="preserve">This seems to fit a pattern where </w:t>
      </w:r>
      <w:r w:rsidRPr="00792A96">
        <w:rPr>
          <w:rStyle w:val="StyleUnderline"/>
        </w:rPr>
        <w:t xml:space="preserve">the </w:t>
      </w:r>
      <w:r w:rsidRPr="00792A96">
        <w:rPr>
          <w:rStyle w:val="Emphasis"/>
        </w:rPr>
        <w:t>U</w:t>
      </w:r>
      <w:r w:rsidRPr="00792A96">
        <w:rPr>
          <w:rStyle w:val="StyleUnderline"/>
        </w:rPr>
        <w:t xml:space="preserve">nited </w:t>
      </w:r>
      <w:r w:rsidRPr="00792A96">
        <w:rPr>
          <w:rStyle w:val="Emphasis"/>
        </w:rPr>
        <w:t>S</w:t>
      </w:r>
      <w:r w:rsidRPr="00792A96">
        <w:rPr>
          <w:rStyle w:val="StyleUnderline"/>
        </w:rPr>
        <w:t xml:space="preserve">tates </w:t>
      </w:r>
      <w:r w:rsidRPr="00792A96">
        <w:rPr>
          <w:rStyle w:val="Emphasis"/>
        </w:rPr>
        <w:t>plays by the old rules</w:t>
      </w:r>
      <w:r w:rsidRPr="00792A96">
        <w:rPr>
          <w:rStyle w:val="StyleUnderline"/>
        </w:rPr>
        <w:t xml:space="preserve">, while </w:t>
      </w:r>
      <w:r w:rsidRPr="00792A96">
        <w:rPr>
          <w:rStyle w:val="Emphasis"/>
        </w:rPr>
        <w:t>Russia casually breaks them</w:t>
      </w:r>
      <w:r w:rsidRPr="00792A96">
        <w:rPr>
          <w:sz w:val="16"/>
        </w:rPr>
        <w:t xml:space="preserve">. It was reported on April 1 that </w:t>
      </w:r>
      <w:r w:rsidRPr="00792A96">
        <w:rPr>
          <w:rStyle w:val="StyleUnderline"/>
        </w:rPr>
        <w:t>CIA officers and other US officials</w:t>
      </w:r>
      <w:r w:rsidRPr="00792A96">
        <w:rPr>
          <w:sz w:val="16"/>
        </w:rPr>
        <w:t xml:space="preserve"> around the world </w:t>
      </w:r>
      <w:r w:rsidRPr="00792A96">
        <w:rPr>
          <w:rStyle w:val="StyleUnderline"/>
        </w:rPr>
        <w:t>were deliberately targeted by Russia’s notorious GRU intelligence unit 29155, which used acoustic weaponry to severely damage the health of numerous US officials with expertise on Russia</w:t>
      </w:r>
      <w:r w:rsidRPr="00792A96">
        <w:rPr>
          <w:sz w:val="16"/>
        </w:rPr>
        <w:t xml:space="preserve"> (incidents collectively known as Havana Syndrome.) These are extremely serious allegations not formally accepted by the US authorities, but they would hardly be a surprise. </w:t>
      </w:r>
    </w:p>
    <w:p w14:paraId="072CA973" w14:textId="77777777" w:rsidR="009A1E59" w:rsidRPr="00792A96" w:rsidRDefault="009A1E59" w:rsidP="009A1E59">
      <w:pPr>
        <w:rPr>
          <w:sz w:val="16"/>
        </w:rPr>
      </w:pPr>
      <w:r w:rsidRPr="00792A96">
        <w:rPr>
          <w:sz w:val="16"/>
        </w:rPr>
        <w:t xml:space="preserve">Finally, </w:t>
      </w:r>
      <w:r w:rsidRPr="00792A96">
        <w:rPr>
          <w:rStyle w:val="StyleUnderline"/>
        </w:rPr>
        <w:t>after looking at the brazen, public display of judicial torture inflicted on the suspects, it is</w:t>
      </w:r>
      <w:r w:rsidRPr="00792A96">
        <w:rPr>
          <w:sz w:val="16"/>
        </w:rPr>
        <w:t xml:space="preserve"> nothing short of </w:t>
      </w:r>
      <w:r w:rsidRPr="00792A96">
        <w:rPr>
          <w:rStyle w:val="Emphasis"/>
        </w:rPr>
        <w:t>insulting</w:t>
      </w:r>
      <w:r w:rsidRPr="00792A96">
        <w:rPr>
          <w:rStyle w:val="StyleUnderline"/>
        </w:rPr>
        <w:t xml:space="preserve"> to have the honest work of Western counterterrorism professionals used to support Putin</w:t>
      </w:r>
      <w:r w:rsidRPr="00792A96">
        <w:rPr>
          <w:sz w:val="16"/>
        </w:rPr>
        <w:t xml:space="preserve">. Even the sordid history of enhanced interrogation during the George W. Bush Administration does not compare to the abuse displayed (and celebrated by leading propagandists and state officials, including the prime minister) after the Moscow attack. The US would never accept any intelligence the Russians had extracted using such torment, and should in no way aid the work of men who operate like this. </w:t>
      </w:r>
    </w:p>
    <w:p w14:paraId="576D67E2" w14:textId="77777777" w:rsidR="009A1E59" w:rsidRPr="00792A96" w:rsidRDefault="009A1E59" w:rsidP="009A1E59">
      <w:pPr>
        <w:rPr>
          <w:sz w:val="16"/>
        </w:rPr>
      </w:pPr>
      <w:r w:rsidRPr="00792A96">
        <w:rPr>
          <w:sz w:val="16"/>
        </w:rPr>
        <w:t xml:space="preserve">Intelligence agencies with internal mechanisms requiring a duty to warn, such as CIA, now face this dilemma: if warnings do not work, are not guaranteed to protect sources and methods (and more specific warnings inherently reveal more material), and are then misused by hostile states both operationally and for propaganda, what is their use? </w:t>
      </w:r>
    </w:p>
    <w:p w14:paraId="1B373168" w14:textId="77777777" w:rsidR="009A1E59" w:rsidRPr="00792A96" w:rsidRDefault="009A1E59" w:rsidP="009A1E59">
      <w:pPr>
        <w:rPr>
          <w:sz w:val="16"/>
        </w:rPr>
      </w:pPr>
      <w:r w:rsidRPr="00792A96">
        <w:rPr>
          <w:rStyle w:val="StyleUnderline"/>
        </w:rPr>
        <w:t>The US should</w:t>
      </w:r>
      <w:r w:rsidRPr="00792A96">
        <w:rPr>
          <w:sz w:val="16"/>
        </w:rPr>
        <w:t xml:space="preserve"> instead </w:t>
      </w:r>
      <w:r w:rsidRPr="00792A96">
        <w:rPr>
          <w:rStyle w:val="StyleUnderline"/>
        </w:rPr>
        <w:t>recognize</w:t>
      </w:r>
      <w:r w:rsidRPr="00792A96">
        <w:rPr>
          <w:sz w:val="16"/>
        </w:rPr>
        <w:t xml:space="preserve"> that </w:t>
      </w:r>
      <w:r w:rsidRPr="00792A96">
        <w:rPr>
          <w:rStyle w:val="StyleUnderline"/>
        </w:rPr>
        <w:t xml:space="preserve">it has </w:t>
      </w:r>
      <w:r w:rsidRPr="00792A96">
        <w:rPr>
          <w:rStyle w:val="Emphasis"/>
        </w:rPr>
        <w:t>no duty whatsoever</w:t>
      </w:r>
      <w:r w:rsidRPr="00792A96">
        <w:rPr>
          <w:rStyle w:val="StyleUnderline"/>
        </w:rPr>
        <w:t xml:space="preserve"> to protect profoundly nasty totalitarian regimes that abuse our goodwill</w:t>
      </w:r>
      <w:r w:rsidRPr="00792A96">
        <w:rPr>
          <w:sz w:val="16"/>
        </w:rPr>
        <w:t xml:space="preserve">, and the excellent work of our intelligence agencies. It </w:t>
      </w:r>
      <w:r w:rsidRPr="00792A96">
        <w:rPr>
          <w:rStyle w:val="StyleUnderline"/>
        </w:rPr>
        <w:t xml:space="preserve">is dealing with a Russian government either </w:t>
      </w:r>
      <w:r w:rsidRPr="00792A96">
        <w:rPr>
          <w:rStyle w:val="Emphasis"/>
        </w:rPr>
        <w:t>so incompetent or so cynical</w:t>
      </w:r>
      <w:r w:rsidRPr="00792A96">
        <w:rPr>
          <w:rStyle w:val="StyleUnderline"/>
        </w:rPr>
        <w:t xml:space="preserve"> that </w:t>
      </w:r>
      <w:r w:rsidRPr="00792A96">
        <w:rPr>
          <w:rStyle w:val="Emphasis"/>
        </w:rPr>
        <w:t>it is willing to sacrifice</w:t>
      </w:r>
      <w:r w:rsidRPr="00792A96">
        <w:rPr>
          <w:rStyle w:val="StyleUnderline"/>
        </w:rPr>
        <w:t xml:space="preserve"> the lives of 143 </w:t>
      </w:r>
      <w:r w:rsidRPr="00792A96">
        <w:rPr>
          <w:rStyle w:val="Emphasis"/>
        </w:rPr>
        <w:t>people</w:t>
      </w:r>
      <w:r w:rsidRPr="00792A96">
        <w:rPr>
          <w:sz w:val="16"/>
        </w:rPr>
        <w:t xml:space="preserve">, and many, many thousands more </w:t>
      </w:r>
      <w:r w:rsidRPr="00792A96">
        <w:rPr>
          <w:rStyle w:val="StyleUnderline"/>
        </w:rPr>
        <w:t>in its aggression against neighboring countries</w:t>
      </w:r>
      <w:r w:rsidRPr="00792A96">
        <w:rPr>
          <w:sz w:val="16"/>
        </w:rPr>
        <w:t xml:space="preserve"> like Ukraine. </w:t>
      </w:r>
    </w:p>
    <w:p w14:paraId="2F6F1044" w14:textId="77777777" w:rsidR="009A1E59" w:rsidRPr="00792A96" w:rsidRDefault="009A1E59" w:rsidP="009A1E59">
      <w:pPr>
        <w:rPr>
          <w:sz w:val="16"/>
        </w:rPr>
      </w:pPr>
      <w:r w:rsidRPr="00792A96">
        <w:rPr>
          <w:rStyle w:val="StyleUnderline"/>
        </w:rPr>
        <w:t>The authoritarian bargain</w:t>
      </w:r>
      <w:r w:rsidRPr="00792A96">
        <w:rPr>
          <w:sz w:val="16"/>
        </w:rPr>
        <w:t xml:space="preserve"> in such regimes </w:t>
      </w:r>
      <w:r w:rsidRPr="00792A96">
        <w:rPr>
          <w:rStyle w:val="StyleUnderline"/>
        </w:rPr>
        <w:t xml:space="preserve">is that citizens trade their freedoms for security; American intelligence </w:t>
      </w:r>
      <w:r w:rsidRPr="00792A96">
        <w:rPr>
          <w:rStyle w:val="Emphasis"/>
        </w:rPr>
        <w:t>should not assist Putin’s image when his thugs fail</w:t>
      </w:r>
      <w:r w:rsidRPr="00792A96">
        <w:rPr>
          <w:sz w:val="16"/>
        </w:rPr>
        <w:t xml:space="preserve">. </w:t>
      </w:r>
    </w:p>
    <w:p w14:paraId="7A5153E6" w14:textId="06B8A972" w:rsidR="009A1E59" w:rsidRDefault="009A1E59" w:rsidP="009A1E59">
      <w:pPr>
        <w:rPr>
          <w:sz w:val="16"/>
        </w:rPr>
      </w:pPr>
      <w:r w:rsidRPr="00792A96">
        <w:rPr>
          <w:rStyle w:val="StyleUnderline"/>
        </w:rPr>
        <w:t>Terrorist groups will continue to target Russia, and the US will</w:t>
      </w:r>
      <w:r w:rsidRPr="00792A96">
        <w:rPr>
          <w:sz w:val="16"/>
        </w:rPr>
        <w:t xml:space="preserve"> likely </w:t>
      </w:r>
      <w:r w:rsidRPr="00792A96">
        <w:rPr>
          <w:rStyle w:val="StyleUnderline"/>
        </w:rPr>
        <w:t>continue to gather intelligence</w:t>
      </w:r>
      <w:r w:rsidRPr="00792A96">
        <w:rPr>
          <w:sz w:val="16"/>
        </w:rPr>
        <w:t xml:space="preserve"> on those groups. </w:t>
      </w:r>
      <w:r w:rsidRPr="00792A96">
        <w:rPr>
          <w:rStyle w:val="StyleUnderline"/>
        </w:rPr>
        <w:t>Next time</w:t>
      </w:r>
      <w:r w:rsidRPr="00792A96">
        <w:rPr>
          <w:sz w:val="16"/>
        </w:rPr>
        <w:t xml:space="preserve"> — </w:t>
      </w:r>
      <w:r w:rsidRPr="00792A96">
        <w:rPr>
          <w:rStyle w:val="StyleUnderline"/>
        </w:rPr>
        <w:t>and there will be a next time</w:t>
      </w:r>
      <w:r w:rsidRPr="00792A96">
        <w:rPr>
          <w:sz w:val="16"/>
        </w:rPr>
        <w:t xml:space="preserve"> — </w:t>
      </w:r>
      <w:r w:rsidRPr="00792A96">
        <w:rPr>
          <w:rStyle w:val="StyleUnderline"/>
        </w:rPr>
        <w:t>everyone involved might do well to remember</w:t>
      </w:r>
      <w:r w:rsidRPr="00792A96">
        <w:rPr>
          <w:sz w:val="16"/>
        </w:rPr>
        <w:t xml:space="preserve"> General Hayden’s words of wisdom; </w:t>
      </w:r>
      <w:r w:rsidRPr="00792A96">
        <w:rPr>
          <w:rStyle w:val="Emphasis"/>
        </w:rPr>
        <w:t>Russia doesn’t really do cooperation</w:t>
      </w:r>
      <w:r w:rsidRPr="00792A96">
        <w:rPr>
          <w:sz w:val="16"/>
        </w:rPr>
        <w:t xml:space="preserve">. </w:t>
      </w:r>
    </w:p>
    <w:p w14:paraId="6F0CA953" w14:textId="103FDF57" w:rsidR="003A57AA" w:rsidRPr="006337C5" w:rsidRDefault="003A57AA" w:rsidP="003A57AA">
      <w:pPr>
        <w:pStyle w:val="Heading4"/>
      </w:pPr>
      <w:r>
        <w:t>Mutual distrust prevents it.</w:t>
      </w:r>
    </w:p>
    <w:p w14:paraId="53C8D0DC" w14:textId="27ACC229" w:rsidR="003A57AA" w:rsidRPr="00DC33C6" w:rsidRDefault="003A57AA" w:rsidP="003A57AA">
      <w:r>
        <w:t xml:space="preserve">Michael </w:t>
      </w:r>
      <w:r w:rsidRPr="00DC33C6">
        <w:rPr>
          <w:rStyle w:val="Style13ptBold"/>
        </w:rPr>
        <w:t>Kimmage &amp;</w:t>
      </w:r>
      <w:r>
        <w:t xml:space="preserve"> Jeremy </w:t>
      </w:r>
      <w:r w:rsidRPr="00DC33C6">
        <w:rPr>
          <w:rStyle w:val="Style13ptBold"/>
        </w:rPr>
        <w:t xml:space="preserve">Shapiro </w:t>
      </w:r>
      <w:r>
        <w:rPr>
          <w:rStyle w:val="Style13ptBold"/>
        </w:rPr>
        <w:t>24</w:t>
      </w:r>
      <w:r>
        <w:t>, Professor of History at the Catholic University of America, Ph.D. in American Studies from Harvard University; Research Director at the European Council on Foreign Relations, M.A. from the Johns Hopkins University School of Advanced International Studies, “The Myths That Warp How America Sees Russia—and Vice Versa,” Foreign Affairs, 01-25-2024, https://www.foreignaffairs.com/united-states/myths-warp-how-america-sees-russia-and-vice-versa</w:t>
      </w:r>
    </w:p>
    <w:p w14:paraId="5A015D90" w14:textId="77777777" w:rsidR="003A57AA" w:rsidRPr="003A57AA" w:rsidRDefault="003A57AA" w:rsidP="003A57AA">
      <w:pPr>
        <w:rPr>
          <w:sz w:val="16"/>
        </w:rPr>
      </w:pPr>
      <w:r w:rsidRPr="0007344B">
        <w:rPr>
          <w:sz w:val="16"/>
        </w:rPr>
        <w:t>“</w:t>
      </w:r>
      <w:r w:rsidRPr="003A57AA">
        <w:rPr>
          <w:sz w:val="16"/>
        </w:rPr>
        <w:t>Mythology is not a lie,” wrote Joseph Campbell, the great scholar of myth and archetype. “It is metaphorical.” Myths and metaphors provide the narratives that inspire patriotic devotion, motivate soldiers to fight, and help explain the outside world. And the myths that nations cherish about themselves often reinforce the complementary myths that they adopt about others.</w:t>
      </w:r>
    </w:p>
    <w:p w14:paraId="016F4EC2" w14:textId="77777777" w:rsidR="003A57AA" w:rsidRPr="003A57AA" w:rsidRDefault="003A57AA" w:rsidP="003A57AA">
      <w:pPr>
        <w:rPr>
          <w:sz w:val="16"/>
        </w:rPr>
      </w:pPr>
      <w:r w:rsidRPr="003A57AA">
        <w:rPr>
          <w:rStyle w:val="StyleUnderline"/>
        </w:rPr>
        <w:t xml:space="preserve">Russia and the </w:t>
      </w:r>
      <w:r w:rsidRPr="003A57AA">
        <w:rPr>
          <w:rStyle w:val="Emphasis"/>
        </w:rPr>
        <w:t>U</w:t>
      </w:r>
      <w:r w:rsidRPr="003A57AA">
        <w:rPr>
          <w:rStyle w:val="StyleUnderline"/>
        </w:rPr>
        <w:t xml:space="preserve">nited </w:t>
      </w:r>
      <w:r w:rsidRPr="003A57AA">
        <w:rPr>
          <w:rStyle w:val="Emphasis"/>
        </w:rPr>
        <w:t>S</w:t>
      </w:r>
      <w:r w:rsidRPr="003A57AA">
        <w:rPr>
          <w:rStyle w:val="StyleUnderline"/>
        </w:rPr>
        <w:t>tates harbor</w:t>
      </w:r>
      <w:r w:rsidRPr="003A57AA">
        <w:rPr>
          <w:sz w:val="16"/>
        </w:rPr>
        <w:t xml:space="preserve"> especially </w:t>
      </w:r>
      <w:r w:rsidRPr="003A57AA">
        <w:rPr>
          <w:rStyle w:val="Emphasis"/>
        </w:rPr>
        <w:t>powerful myths</w:t>
      </w:r>
      <w:r w:rsidRPr="003A57AA">
        <w:rPr>
          <w:rStyle w:val="StyleUnderline"/>
        </w:rPr>
        <w:t xml:space="preserve"> about each other</w:t>
      </w:r>
      <w:r w:rsidRPr="003A57AA">
        <w:rPr>
          <w:sz w:val="16"/>
        </w:rPr>
        <w:t xml:space="preserve">. The myth that </w:t>
      </w:r>
      <w:r w:rsidRPr="003A57AA">
        <w:rPr>
          <w:rStyle w:val="StyleUnderline"/>
        </w:rPr>
        <w:t>Russia believes</w:t>
      </w:r>
      <w:r w:rsidRPr="003A57AA">
        <w:rPr>
          <w:sz w:val="16"/>
        </w:rPr>
        <w:t xml:space="preserve"> about </w:t>
      </w:r>
      <w:r w:rsidRPr="003A57AA">
        <w:rPr>
          <w:rStyle w:val="StyleUnderline"/>
        </w:rPr>
        <w:t xml:space="preserve">the </w:t>
      </w:r>
      <w:r w:rsidRPr="003A57AA">
        <w:rPr>
          <w:rStyle w:val="Emphasis"/>
        </w:rPr>
        <w:t>U</w:t>
      </w:r>
      <w:r w:rsidRPr="003A57AA">
        <w:rPr>
          <w:rStyle w:val="StyleUnderline"/>
        </w:rPr>
        <w:t xml:space="preserve">nited </w:t>
      </w:r>
      <w:r w:rsidRPr="003A57AA">
        <w:rPr>
          <w:rStyle w:val="Emphasis"/>
        </w:rPr>
        <w:t>S</w:t>
      </w:r>
      <w:r w:rsidRPr="003A57AA">
        <w:rPr>
          <w:rStyle w:val="StyleUnderline"/>
        </w:rPr>
        <w:t>tates is</w:t>
      </w:r>
      <w:r w:rsidRPr="003A57AA">
        <w:rPr>
          <w:sz w:val="16"/>
        </w:rPr>
        <w:t xml:space="preserve"> that it has vassals rather than allies—that it is </w:t>
      </w:r>
      <w:r w:rsidRPr="003A57AA">
        <w:rPr>
          <w:rStyle w:val="StyleUnderline"/>
        </w:rPr>
        <w:t xml:space="preserve">a </w:t>
      </w:r>
      <w:r w:rsidRPr="003A57AA">
        <w:rPr>
          <w:rStyle w:val="Emphasis"/>
        </w:rPr>
        <w:t>hegemonic power</w:t>
      </w:r>
      <w:r w:rsidRPr="003A57AA">
        <w:rPr>
          <w:rStyle w:val="StyleUnderline"/>
        </w:rPr>
        <w:t xml:space="preserve"> that hides ruthless ambition and self-interest behind</w:t>
      </w:r>
      <w:r w:rsidRPr="003A57AA">
        <w:rPr>
          <w:sz w:val="16"/>
        </w:rPr>
        <w:t xml:space="preserve"> appeals to </w:t>
      </w:r>
      <w:r w:rsidRPr="003A57AA">
        <w:rPr>
          <w:rStyle w:val="Emphasis"/>
        </w:rPr>
        <w:t>liberal principles</w:t>
      </w:r>
      <w:r w:rsidRPr="003A57AA">
        <w:rPr>
          <w:rStyle w:val="StyleUnderline"/>
        </w:rPr>
        <w:t xml:space="preserve"> and </w:t>
      </w:r>
      <w:r w:rsidRPr="003A57AA">
        <w:rPr>
          <w:rStyle w:val="Emphasis"/>
        </w:rPr>
        <w:t>legal order</w:t>
      </w:r>
      <w:r w:rsidRPr="003A57AA">
        <w:rPr>
          <w:rStyle w:val="StyleUnderline"/>
        </w:rPr>
        <w:t>. Americans see Russia</w:t>
      </w:r>
      <w:r w:rsidRPr="003A57AA">
        <w:rPr>
          <w:sz w:val="16"/>
        </w:rPr>
        <w:t xml:space="preserve">, meanwhile, </w:t>
      </w:r>
      <w:r w:rsidRPr="003A57AA">
        <w:rPr>
          <w:rStyle w:val="StyleUnderline"/>
        </w:rPr>
        <w:t>as</w:t>
      </w:r>
      <w:r w:rsidRPr="003A57AA">
        <w:rPr>
          <w:sz w:val="16"/>
        </w:rPr>
        <w:t xml:space="preserve"> a country without domestic politics—</w:t>
      </w:r>
      <w:r w:rsidRPr="003A57AA">
        <w:rPr>
          <w:rStyle w:val="StyleUnderline"/>
        </w:rPr>
        <w:t xml:space="preserve">the </w:t>
      </w:r>
      <w:r w:rsidRPr="003A57AA">
        <w:rPr>
          <w:rStyle w:val="Emphasis"/>
        </w:rPr>
        <w:t>ultimate autocratic power</w:t>
      </w:r>
      <w:r w:rsidRPr="003A57AA">
        <w:rPr>
          <w:rStyle w:val="StyleUnderline"/>
        </w:rPr>
        <w:t xml:space="preserve"> whose</w:t>
      </w:r>
      <w:r w:rsidRPr="003A57AA">
        <w:rPr>
          <w:sz w:val="16"/>
        </w:rPr>
        <w:t xml:space="preserve"> malicious, unaccountable </w:t>
      </w:r>
      <w:r w:rsidRPr="003A57AA">
        <w:rPr>
          <w:rStyle w:val="StyleUnderline"/>
        </w:rPr>
        <w:t>leader runs roughshod</w:t>
      </w:r>
      <w:r w:rsidRPr="003A57AA">
        <w:rPr>
          <w:sz w:val="16"/>
        </w:rPr>
        <w:t xml:space="preserve"> over what citizens want. As long ago as 1855, U.S. President Abraham Lincoln described Russia as a place “where despotism can be taken pure and without the base alloy of hypocrisy.” </w:t>
      </w:r>
    </w:p>
    <w:p w14:paraId="262D1C1B" w14:textId="77777777" w:rsidR="003A57AA" w:rsidRPr="003A57AA" w:rsidRDefault="003A57AA" w:rsidP="003A57AA">
      <w:pPr>
        <w:rPr>
          <w:sz w:val="16"/>
        </w:rPr>
      </w:pPr>
      <w:r w:rsidRPr="003A57AA">
        <w:rPr>
          <w:sz w:val="16"/>
        </w:rPr>
        <w:t xml:space="preserve">After more than a century of tension and conflict, </w:t>
      </w:r>
      <w:r w:rsidRPr="003A57AA">
        <w:rPr>
          <w:rStyle w:val="StyleUnderline"/>
        </w:rPr>
        <w:t>the U.S.-Russian relationship is</w:t>
      </w:r>
      <w:r w:rsidRPr="003A57AA">
        <w:rPr>
          <w:sz w:val="16"/>
        </w:rPr>
        <w:t xml:space="preserve"> now </w:t>
      </w:r>
      <w:r w:rsidRPr="003A57AA">
        <w:rPr>
          <w:rStyle w:val="Emphasis"/>
        </w:rPr>
        <w:t>structured around</w:t>
      </w:r>
      <w:r w:rsidRPr="003A57AA">
        <w:rPr>
          <w:rStyle w:val="StyleUnderline"/>
        </w:rPr>
        <w:t xml:space="preserve"> these </w:t>
      </w:r>
      <w:r w:rsidRPr="003A57AA">
        <w:rPr>
          <w:rStyle w:val="Emphasis"/>
        </w:rPr>
        <w:t>myths</w:t>
      </w:r>
      <w:r w:rsidRPr="003A57AA">
        <w:rPr>
          <w:rStyle w:val="StyleUnderline"/>
        </w:rPr>
        <w:t xml:space="preserve">. Myths weigh down that relationship, </w:t>
      </w:r>
      <w:r w:rsidRPr="003A57AA">
        <w:rPr>
          <w:rStyle w:val="Emphasis"/>
        </w:rPr>
        <w:t xml:space="preserve">obscuring nuance </w:t>
      </w:r>
      <w:r w:rsidRPr="003A57AA">
        <w:rPr>
          <w:rStyle w:val="StyleUnderline"/>
        </w:rPr>
        <w:t>and clear perception</w:t>
      </w:r>
      <w:r w:rsidRPr="003A57AA">
        <w:rPr>
          <w:sz w:val="16"/>
        </w:rPr>
        <w:t xml:space="preserve">. And </w:t>
      </w:r>
      <w:r w:rsidRPr="003A57AA">
        <w:rPr>
          <w:rStyle w:val="StyleUnderline"/>
        </w:rPr>
        <w:t>they</w:t>
      </w:r>
      <w:r w:rsidRPr="003A57AA">
        <w:rPr>
          <w:sz w:val="16"/>
        </w:rPr>
        <w:t xml:space="preserve"> have shaped, and </w:t>
      </w:r>
      <w:r w:rsidRPr="003A57AA">
        <w:rPr>
          <w:rStyle w:val="StyleUnderline"/>
        </w:rPr>
        <w:t>will continue to shape</w:t>
      </w:r>
      <w:r w:rsidRPr="003A57AA">
        <w:rPr>
          <w:sz w:val="16"/>
        </w:rPr>
        <w:t xml:space="preserve">, each country’s part in the war in </w:t>
      </w:r>
      <w:r w:rsidRPr="003A57AA">
        <w:rPr>
          <w:rStyle w:val="StyleUnderline"/>
        </w:rPr>
        <w:t>Ukraine</w:t>
      </w:r>
      <w:r w:rsidRPr="003A57AA">
        <w:rPr>
          <w:sz w:val="16"/>
        </w:rPr>
        <w:t xml:space="preserve">. The myth that many Russians hold of the United States is continually </w:t>
      </w:r>
      <w:r w:rsidRPr="003A57AA">
        <w:rPr>
          <w:rStyle w:val="Emphasis"/>
        </w:rPr>
        <w:t>driving the Kremlin toward</w:t>
      </w:r>
      <w:r w:rsidRPr="003A57AA">
        <w:rPr>
          <w:rStyle w:val="StyleUnderline"/>
        </w:rPr>
        <w:t xml:space="preserve"> harmful </w:t>
      </w:r>
      <w:r w:rsidRPr="003A57AA">
        <w:rPr>
          <w:rStyle w:val="Emphasis"/>
        </w:rPr>
        <w:t>belligerence</w:t>
      </w:r>
      <w:r w:rsidRPr="003A57AA">
        <w:rPr>
          <w:sz w:val="16"/>
        </w:rPr>
        <w:t xml:space="preserve">. </w:t>
      </w:r>
    </w:p>
    <w:p w14:paraId="7F5A4C19" w14:textId="7467A4E0" w:rsidR="003A57AA" w:rsidRDefault="003A57AA" w:rsidP="009A1E59">
      <w:pPr>
        <w:rPr>
          <w:sz w:val="16"/>
        </w:rPr>
      </w:pPr>
      <w:r w:rsidRPr="003A57AA">
        <w:rPr>
          <w:sz w:val="16"/>
        </w:rPr>
        <w:t xml:space="preserve">The myth that </w:t>
      </w:r>
      <w:r w:rsidRPr="003A57AA">
        <w:rPr>
          <w:rStyle w:val="StyleUnderline"/>
        </w:rPr>
        <w:t>Americans</w:t>
      </w:r>
      <w:r w:rsidRPr="003A57AA">
        <w:rPr>
          <w:sz w:val="16"/>
        </w:rPr>
        <w:t xml:space="preserve"> hold of Russia is also a trap, leading policymakers to </w:t>
      </w:r>
      <w:r w:rsidRPr="003A57AA">
        <w:rPr>
          <w:rStyle w:val="Emphasis"/>
        </w:rPr>
        <w:t>misread the Kremlin</w:t>
      </w:r>
      <w:r w:rsidRPr="003A57AA">
        <w:rPr>
          <w:rStyle w:val="StyleUnderline"/>
        </w:rPr>
        <w:t xml:space="preserve"> and</w:t>
      </w:r>
      <w:r w:rsidRPr="003A57AA">
        <w:rPr>
          <w:sz w:val="16"/>
        </w:rPr>
        <w:t xml:space="preserve"> to </w:t>
      </w:r>
      <w:r w:rsidRPr="003A57AA">
        <w:rPr>
          <w:rStyle w:val="StyleUnderline"/>
        </w:rPr>
        <w:t>miss opportunities to weaken the regime or to find compromises</w:t>
      </w:r>
      <w:r w:rsidRPr="003A57AA">
        <w:rPr>
          <w:sz w:val="16"/>
        </w:rPr>
        <w:t>. To minimize dangerous misinterpretations, U.S. leaders need to work harder to rise above these myths and archetypes. A better understanding of the United States’ own myths—and of Russia’s—would give U.S. policymakers more flexibility, help to foster strategic empathy, and anticipate future changes in the Russian body politic.</w:t>
      </w:r>
    </w:p>
    <w:p w14:paraId="34F2A206" w14:textId="77777777" w:rsidR="003A57AA" w:rsidRPr="00907554" w:rsidRDefault="003A57AA" w:rsidP="003A57AA">
      <w:pPr>
        <w:pStyle w:val="Heading4"/>
      </w:pPr>
      <w:r>
        <w:t xml:space="preserve">The United States is </w:t>
      </w:r>
      <w:r>
        <w:rPr>
          <w:u w:val="single"/>
        </w:rPr>
        <w:t>locked in</w:t>
      </w:r>
      <w:r>
        <w:t xml:space="preserve"> to seeing Putin as </w:t>
      </w:r>
      <w:r>
        <w:rPr>
          <w:u w:val="single"/>
        </w:rPr>
        <w:t>impossible</w:t>
      </w:r>
      <w:r>
        <w:t xml:space="preserve"> to cooperate with. </w:t>
      </w:r>
    </w:p>
    <w:p w14:paraId="5B3EA029" w14:textId="1B060FD0" w:rsidR="003A57AA" w:rsidRPr="00907554" w:rsidRDefault="003A57AA" w:rsidP="003A57AA">
      <w:r>
        <w:t xml:space="preserve">Michael </w:t>
      </w:r>
      <w:r w:rsidRPr="00DC33C6">
        <w:rPr>
          <w:rStyle w:val="Style13ptBold"/>
        </w:rPr>
        <w:t>Kimmage &amp;</w:t>
      </w:r>
      <w:r>
        <w:t xml:space="preserve"> Jeremy </w:t>
      </w:r>
      <w:r w:rsidRPr="00DC33C6">
        <w:rPr>
          <w:rStyle w:val="Style13ptBold"/>
        </w:rPr>
        <w:t xml:space="preserve">Shapiro </w:t>
      </w:r>
      <w:r>
        <w:rPr>
          <w:rStyle w:val="Style13ptBold"/>
        </w:rPr>
        <w:t>24</w:t>
      </w:r>
      <w:r>
        <w:t>, Professor of History at the Catholic University of America, Ph.D. in American Studies from Harvard University; Research Director at the European Council on Foreign Relations, M.A. from the Johns Hopkins University School of Advanced International Studies, “The Myths That Warp How America Sees Russia—and Vice Versa,” Foreign Affairs, 01-25-2024, https://www.foreignaffairs.com/united-states/myths-warp-how-america-sees-russia-and-vice-versa</w:t>
      </w:r>
    </w:p>
    <w:p w14:paraId="0C9338E3" w14:textId="77777777" w:rsidR="003A57AA" w:rsidRPr="003A57AA" w:rsidRDefault="003A57AA" w:rsidP="003A57AA">
      <w:pPr>
        <w:rPr>
          <w:sz w:val="16"/>
        </w:rPr>
      </w:pPr>
      <w:r w:rsidRPr="003A57AA">
        <w:rPr>
          <w:rStyle w:val="StyleUnderline"/>
        </w:rPr>
        <w:t xml:space="preserve">American myths about Russia have similarly </w:t>
      </w:r>
      <w:r w:rsidRPr="003A57AA">
        <w:rPr>
          <w:rStyle w:val="Emphasis"/>
        </w:rPr>
        <w:t>deep historical roots</w:t>
      </w:r>
      <w:r w:rsidRPr="003A57AA">
        <w:rPr>
          <w:sz w:val="16"/>
        </w:rPr>
        <w:t xml:space="preserve">. The U.S. image of Russia as an unadulterated autocracy dates to the nineteenth century. It flourished during the Soviet era and briefly retreated during Boris Yeltsin’s nine-year presidency. (Americans venerated Yeltsin as more democratic than he actually was.) Putin has restored the familiar image of Russia. The U.S. approach to the Cold War often had the fervor of a messianic struggle, and </w:t>
      </w:r>
      <w:r w:rsidRPr="003A57AA">
        <w:rPr>
          <w:rStyle w:val="StyleUnderline"/>
        </w:rPr>
        <w:t>Putin</w:t>
      </w:r>
      <w:r w:rsidRPr="003A57AA">
        <w:rPr>
          <w:sz w:val="16"/>
        </w:rPr>
        <w:t xml:space="preserve"> once again </w:t>
      </w:r>
      <w:r w:rsidRPr="003A57AA">
        <w:rPr>
          <w:rStyle w:val="Emphasis"/>
        </w:rPr>
        <w:t>inspire</w:t>
      </w:r>
      <w:r w:rsidRPr="003A57AA">
        <w:rPr>
          <w:rStyle w:val="StyleUnderline"/>
        </w:rPr>
        <w:t>s Americans’ moral indignation</w:t>
      </w:r>
      <w:r w:rsidRPr="003A57AA">
        <w:rPr>
          <w:sz w:val="16"/>
        </w:rPr>
        <w:t>.</w:t>
      </w:r>
    </w:p>
    <w:p w14:paraId="06FA16D6" w14:textId="77777777" w:rsidR="003A57AA" w:rsidRPr="003A57AA" w:rsidRDefault="003A57AA" w:rsidP="003A57AA">
      <w:pPr>
        <w:rPr>
          <w:sz w:val="16"/>
        </w:rPr>
      </w:pPr>
      <w:r w:rsidRPr="003A57AA">
        <w:rPr>
          <w:rStyle w:val="StyleUnderline"/>
        </w:rPr>
        <w:t xml:space="preserve">The </w:t>
      </w:r>
      <w:r w:rsidRPr="003A57AA">
        <w:rPr>
          <w:rStyle w:val="Emphasis"/>
        </w:rPr>
        <w:t>U</w:t>
      </w:r>
      <w:r w:rsidRPr="003A57AA">
        <w:rPr>
          <w:rStyle w:val="StyleUnderline"/>
        </w:rPr>
        <w:t xml:space="preserve">nited </w:t>
      </w:r>
      <w:r w:rsidRPr="003A57AA">
        <w:rPr>
          <w:rStyle w:val="Emphasis"/>
        </w:rPr>
        <w:t>St</w:t>
      </w:r>
      <w:r w:rsidRPr="003A57AA">
        <w:rPr>
          <w:rStyle w:val="StyleUnderline"/>
        </w:rPr>
        <w:t>ates’ myth</w:t>
      </w:r>
      <w:r w:rsidRPr="003A57AA">
        <w:rPr>
          <w:sz w:val="16"/>
        </w:rPr>
        <w:t xml:space="preserve"> of Russia—</w:t>
      </w:r>
      <w:r w:rsidRPr="003A57AA">
        <w:rPr>
          <w:rStyle w:val="StyleUnderline"/>
        </w:rPr>
        <w:t xml:space="preserve">that Russia is an </w:t>
      </w:r>
      <w:r w:rsidRPr="003A57AA">
        <w:rPr>
          <w:rStyle w:val="Emphasis"/>
        </w:rPr>
        <w:t>evil</w:t>
      </w:r>
      <w:r w:rsidRPr="003A57AA">
        <w:rPr>
          <w:rStyle w:val="StyleUnderline"/>
        </w:rPr>
        <w:t xml:space="preserve"> and </w:t>
      </w:r>
      <w:r w:rsidRPr="003A57AA">
        <w:rPr>
          <w:rStyle w:val="Emphasis"/>
        </w:rPr>
        <w:t>ambitious tyranny</w:t>
      </w:r>
      <w:r w:rsidRPr="003A57AA">
        <w:rPr>
          <w:sz w:val="16"/>
        </w:rPr>
        <w:t>—</w:t>
      </w:r>
      <w:r w:rsidRPr="003A57AA">
        <w:rPr>
          <w:rStyle w:val="StyleUnderline"/>
        </w:rPr>
        <w:t>has</w:t>
      </w:r>
      <w:r w:rsidRPr="003A57AA">
        <w:rPr>
          <w:sz w:val="16"/>
        </w:rPr>
        <w:t xml:space="preserve"> some </w:t>
      </w:r>
      <w:r w:rsidRPr="003A57AA">
        <w:rPr>
          <w:rStyle w:val="Emphasis"/>
        </w:rPr>
        <w:t>domestic political uses</w:t>
      </w:r>
      <w:r w:rsidRPr="003A57AA">
        <w:rPr>
          <w:sz w:val="16"/>
        </w:rPr>
        <w:t xml:space="preserve">. To interest inward-looking Americans in the outside world, </w:t>
      </w:r>
      <w:r w:rsidRPr="003A57AA">
        <w:rPr>
          <w:rStyle w:val="StyleUnderline"/>
        </w:rPr>
        <w:t>Washington needs</w:t>
      </w:r>
      <w:r w:rsidRPr="003A57AA">
        <w:rPr>
          <w:sz w:val="16"/>
        </w:rPr>
        <w:t xml:space="preserve"> to conjure </w:t>
      </w:r>
      <w:r w:rsidRPr="003A57AA">
        <w:rPr>
          <w:rStyle w:val="StyleUnderline"/>
        </w:rPr>
        <w:t>a</w:t>
      </w:r>
      <w:r w:rsidRPr="003A57AA">
        <w:rPr>
          <w:sz w:val="16"/>
        </w:rPr>
        <w:t xml:space="preserve"> single omnipotent </w:t>
      </w:r>
      <w:r w:rsidRPr="003A57AA">
        <w:rPr>
          <w:rStyle w:val="StyleUnderline"/>
        </w:rPr>
        <w:t xml:space="preserve">villain. Americans want to believe that they are </w:t>
      </w:r>
      <w:r w:rsidRPr="003A57AA">
        <w:rPr>
          <w:rStyle w:val="Emphasis"/>
        </w:rPr>
        <w:t>fight</w:t>
      </w:r>
      <w:r w:rsidRPr="003A57AA">
        <w:rPr>
          <w:rStyle w:val="StyleUnderline"/>
        </w:rPr>
        <w:t xml:space="preserve">ing an </w:t>
      </w:r>
      <w:r w:rsidRPr="003A57AA">
        <w:rPr>
          <w:rStyle w:val="Emphasis"/>
        </w:rPr>
        <w:t>individual</w:t>
      </w:r>
      <w:r w:rsidRPr="003A57AA">
        <w:rPr>
          <w:sz w:val="16"/>
        </w:rPr>
        <w:t xml:space="preserve"> who can be killed </w:t>
      </w:r>
      <w:r w:rsidRPr="003A57AA">
        <w:rPr>
          <w:rStyle w:val="StyleUnderline"/>
        </w:rPr>
        <w:t>rather than a whole country</w:t>
      </w:r>
      <w:r w:rsidRPr="003A57AA">
        <w:rPr>
          <w:sz w:val="16"/>
        </w:rPr>
        <w:t xml:space="preserve"> that must be subdued. In crisis after crisis, comparisons to Hitler are used to shock democracy-loving yet complacent Americans into action. Putin is simply the latest in a long line of autocratic leaders—Saddam Hussein, Slobodan Milosevic, Muammar al-Qaddafi, and Bashar al-Assad, to name a few—who are portrayed as single-handedly obstructing democracy and progress.</w:t>
      </w:r>
    </w:p>
    <w:p w14:paraId="434AD653" w14:textId="77777777" w:rsidR="003A57AA" w:rsidRPr="003A57AA" w:rsidRDefault="003A57AA" w:rsidP="003A57AA">
      <w:pPr>
        <w:rPr>
          <w:sz w:val="16"/>
        </w:rPr>
      </w:pPr>
      <w:r w:rsidRPr="003A57AA">
        <w:rPr>
          <w:rStyle w:val="StyleUnderline"/>
        </w:rPr>
        <w:t>Putin’s</w:t>
      </w:r>
      <w:r w:rsidRPr="003A57AA">
        <w:rPr>
          <w:sz w:val="16"/>
        </w:rPr>
        <w:t xml:space="preserve"> larger-than-life </w:t>
      </w:r>
      <w:r w:rsidRPr="003A57AA">
        <w:rPr>
          <w:rStyle w:val="StyleUnderline"/>
        </w:rPr>
        <w:t>persona</w:t>
      </w:r>
      <w:r w:rsidRPr="003A57AA">
        <w:rPr>
          <w:sz w:val="16"/>
        </w:rPr>
        <w:t xml:space="preserve"> has </w:t>
      </w:r>
      <w:r w:rsidRPr="003A57AA">
        <w:rPr>
          <w:rStyle w:val="StyleUnderline"/>
        </w:rPr>
        <w:t>exacerbated the view</w:t>
      </w:r>
      <w:r w:rsidRPr="003A57AA">
        <w:rPr>
          <w:sz w:val="16"/>
        </w:rPr>
        <w:t xml:space="preserve"> that </w:t>
      </w:r>
      <w:r w:rsidRPr="003A57AA">
        <w:rPr>
          <w:rStyle w:val="StyleUnderline"/>
        </w:rPr>
        <w:t xml:space="preserve">autocratic Russia has </w:t>
      </w:r>
      <w:r w:rsidRPr="003A57AA">
        <w:rPr>
          <w:rStyle w:val="Emphasis"/>
        </w:rPr>
        <w:t>no domestic politics</w:t>
      </w:r>
      <w:r w:rsidRPr="003A57AA">
        <w:rPr>
          <w:rStyle w:val="StyleUnderline"/>
        </w:rPr>
        <w:t xml:space="preserve"> and</w:t>
      </w:r>
      <w:r w:rsidRPr="003A57AA">
        <w:rPr>
          <w:sz w:val="16"/>
        </w:rPr>
        <w:t xml:space="preserve"> that </w:t>
      </w:r>
      <w:r w:rsidRPr="003A57AA">
        <w:rPr>
          <w:rStyle w:val="StyleUnderline"/>
        </w:rPr>
        <w:t>whatever the ruler wants happens</w:t>
      </w:r>
      <w:r w:rsidRPr="003A57AA">
        <w:rPr>
          <w:sz w:val="16"/>
        </w:rPr>
        <w:t>. Brian Jenkins, the senior adviser to the president at the RAND Corporation, summed up this view when he wrote, “At home, Putin faces no elections, no party or state institutions that threaten his rule, no domestic political opposition. He is Russia. And Russia is his.” If Putin is Russia, the only thing that needs to be understood about Russia is Putin’s psyche. Ukraine and its allies are fighting Putin’s war against Putin’s Russia. It is no surprise, then, that the U.S. intelligence community has reportedly made evaluating Putin’s state of mind its top analytical priority.</w:t>
      </w:r>
    </w:p>
    <w:p w14:paraId="290D0C0A" w14:textId="77777777" w:rsidR="003A57AA" w:rsidRPr="003A57AA" w:rsidRDefault="003A57AA" w:rsidP="003A57AA">
      <w:pPr>
        <w:rPr>
          <w:sz w:val="16"/>
        </w:rPr>
      </w:pPr>
      <w:r w:rsidRPr="003A57AA">
        <w:rPr>
          <w:sz w:val="16"/>
        </w:rPr>
        <w:t>Studying leaders matters for understanding one’s adversaries and particularly for understanding Russia; the Russian president clearly dominates his country. But Putin still faces dilemmas at home. He sits uncomfortably atop a complicated system of competing factions and interests. He needs to ensure that the warring cronies beneath him do not kill one another or rise up against him. At the same time, he must keep the public adequately enthusiastic about him. The biggest producer and consumer of sociological research in Russia is, in fact, the Russian government, which nervously follows minute alterations in public opinion.</w:t>
      </w:r>
    </w:p>
    <w:p w14:paraId="7493A5F5" w14:textId="77777777" w:rsidR="003A57AA" w:rsidRPr="003A57AA" w:rsidRDefault="003A57AA" w:rsidP="003A57AA">
      <w:pPr>
        <w:rPr>
          <w:sz w:val="16"/>
        </w:rPr>
      </w:pPr>
      <w:r w:rsidRPr="003A57AA">
        <w:rPr>
          <w:sz w:val="16"/>
        </w:rPr>
        <w:t>Washington’s various wars against evil dictators should, by now, have yielded some hard-won lessons. None of these leaders turned out to be all-powerful. Nor were they responsible for every problem in their polity, as the United States repeatedly discovered after expending enormous effort to remove them from the scene. For every such leader, including Putin, domestic politics set the parameters of their foreign policy. They rarely fought wars without their people behind them. Like democratic leaders, autocrats know how to bring their populations along when they go to war.</w:t>
      </w:r>
    </w:p>
    <w:p w14:paraId="5F52AF66" w14:textId="77777777" w:rsidR="003A57AA" w:rsidRPr="003A57AA" w:rsidRDefault="003A57AA" w:rsidP="003A57AA">
      <w:pPr>
        <w:rPr>
          <w:sz w:val="16"/>
        </w:rPr>
      </w:pPr>
      <w:r w:rsidRPr="003A57AA">
        <w:rPr>
          <w:rStyle w:val="StyleUnderline"/>
        </w:rPr>
        <w:t>Public opinion and the bureaucracy are</w:t>
      </w:r>
      <w:r w:rsidRPr="003A57AA">
        <w:rPr>
          <w:sz w:val="16"/>
        </w:rPr>
        <w:t xml:space="preserve"> both somewhat </w:t>
      </w:r>
      <w:r w:rsidRPr="003A57AA">
        <w:rPr>
          <w:rStyle w:val="StyleUnderline"/>
        </w:rPr>
        <w:t>opaque in the dictatorship that Russia has become</w:t>
      </w:r>
      <w:r w:rsidRPr="003A57AA">
        <w:rPr>
          <w:sz w:val="16"/>
        </w:rPr>
        <w:t>. But public opinion limits the way Putin wages war and the settlements the Kremlin can accept. Like any belligerent, the Russian government wants to be able to claim victory: if Russia demonstrably loses the Ukraine war, public frustration and outrage may well topple the government.</w:t>
      </w:r>
    </w:p>
    <w:p w14:paraId="6E28F958" w14:textId="445230D3" w:rsidR="003A57AA" w:rsidRDefault="003A57AA" w:rsidP="009A1E59">
      <w:pPr>
        <w:rPr>
          <w:sz w:val="16"/>
        </w:rPr>
      </w:pPr>
      <w:r w:rsidRPr="003A57AA">
        <w:rPr>
          <w:rStyle w:val="StyleUnderline"/>
        </w:rPr>
        <w:t xml:space="preserve">Committed to the myth of a Russia </w:t>
      </w:r>
      <w:r w:rsidRPr="003A57AA">
        <w:rPr>
          <w:rStyle w:val="Emphasis"/>
        </w:rPr>
        <w:t>without domestic politics</w:t>
      </w:r>
      <w:r w:rsidRPr="003A57AA">
        <w:rPr>
          <w:sz w:val="16"/>
        </w:rPr>
        <w:t xml:space="preserve">, however, </w:t>
      </w:r>
      <w:r w:rsidRPr="003A57AA">
        <w:rPr>
          <w:rStyle w:val="StyleUnderline"/>
        </w:rPr>
        <w:t xml:space="preserve">the </w:t>
      </w:r>
      <w:r w:rsidRPr="003A57AA">
        <w:rPr>
          <w:rStyle w:val="Emphasis"/>
        </w:rPr>
        <w:t>U</w:t>
      </w:r>
      <w:r w:rsidRPr="003A57AA">
        <w:rPr>
          <w:rStyle w:val="StyleUnderline"/>
        </w:rPr>
        <w:t xml:space="preserve">nited </w:t>
      </w:r>
      <w:r w:rsidRPr="003A57AA">
        <w:rPr>
          <w:rStyle w:val="Emphasis"/>
        </w:rPr>
        <w:t>S</w:t>
      </w:r>
      <w:r w:rsidRPr="003A57AA">
        <w:rPr>
          <w:rStyle w:val="StyleUnderline"/>
        </w:rPr>
        <w:t xml:space="preserve">tates </w:t>
      </w:r>
      <w:r w:rsidRPr="003A57AA">
        <w:rPr>
          <w:rStyle w:val="Emphasis"/>
        </w:rPr>
        <w:t>struggles to interpret Russia</w:t>
      </w:r>
      <w:r w:rsidRPr="003A57AA">
        <w:rPr>
          <w:rStyle w:val="StyleUnderline"/>
        </w:rPr>
        <w:t>. Its policymakers fail to see</w:t>
      </w:r>
      <w:r w:rsidRPr="003A57AA">
        <w:rPr>
          <w:sz w:val="16"/>
        </w:rPr>
        <w:t xml:space="preserve"> that </w:t>
      </w:r>
      <w:r w:rsidRPr="003A57AA">
        <w:rPr>
          <w:rStyle w:val="StyleUnderline"/>
        </w:rPr>
        <w:t xml:space="preserve">many of the Kremlin’s actions are </w:t>
      </w:r>
      <w:r w:rsidRPr="003A57AA">
        <w:rPr>
          <w:rStyle w:val="Emphasis"/>
        </w:rPr>
        <w:t>aimed at a domestic constituency</w:t>
      </w:r>
      <w:r w:rsidRPr="003A57AA">
        <w:rPr>
          <w:sz w:val="16"/>
        </w:rPr>
        <w:t xml:space="preserve">. Take </w:t>
      </w:r>
      <w:r w:rsidRPr="003A57AA">
        <w:rPr>
          <w:rStyle w:val="StyleUnderline"/>
        </w:rPr>
        <w:t>Putin’s sudden decision</w:t>
      </w:r>
      <w:r w:rsidRPr="003A57AA">
        <w:rPr>
          <w:sz w:val="16"/>
        </w:rPr>
        <w:t xml:space="preserve"> in September 2022 </w:t>
      </w:r>
      <w:r w:rsidRPr="003A57AA">
        <w:rPr>
          <w:rStyle w:val="StyleUnderline"/>
        </w:rPr>
        <w:t>to annex territories in Ukraine</w:t>
      </w:r>
      <w:r w:rsidRPr="003A57AA">
        <w:rPr>
          <w:sz w:val="16"/>
        </w:rPr>
        <w:t xml:space="preserve">, many of which Russia did not even control. Just a few months earlier, Putin had publicly mocked his intelligence chief for suggesting annexation. Putin’s turnabout </w:t>
      </w:r>
      <w:r w:rsidRPr="003A57AA">
        <w:rPr>
          <w:rStyle w:val="StyleUnderline"/>
        </w:rPr>
        <w:t>baffled U.S. analysts</w:t>
      </w:r>
      <w:r w:rsidRPr="003A57AA">
        <w:rPr>
          <w:sz w:val="16"/>
        </w:rPr>
        <w:t xml:space="preserve">, who interpreted it as part of a grand, if phantasmagoric, plan to subdue Ukraine. Was Putin losing his mind? In reality, these </w:t>
      </w:r>
      <w:r w:rsidRPr="003A57AA">
        <w:rPr>
          <w:rStyle w:val="StyleUnderline"/>
        </w:rPr>
        <w:t xml:space="preserve">aspirational annexations may have been a </w:t>
      </w:r>
      <w:r w:rsidRPr="003A57AA">
        <w:rPr>
          <w:rStyle w:val="Emphasis"/>
        </w:rPr>
        <w:t>rhetorical flourish for internal consumption</w:t>
      </w:r>
      <w:r w:rsidRPr="003A57AA">
        <w:rPr>
          <w:rStyle w:val="StyleUnderline"/>
        </w:rPr>
        <w:t>, an opportunistic attempt to rally popular support behind a war veering out of control</w:t>
      </w:r>
      <w:r w:rsidRPr="003A57AA">
        <w:rPr>
          <w:sz w:val="16"/>
        </w:rPr>
        <w:t>.</w:t>
      </w:r>
    </w:p>
    <w:p w14:paraId="6876C174" w14:textId="459CC4F7" w:rsidR="00A95EEB" w:rsidRPr="00C50B32" w:rsidRDefault="00A95EEB" w:rsidP="00A95EEB">
      <w:pPr>
        <w:pStyle w:val="Heading4"/>
      </w:pPr>
      <w:r>
        <w:t>You cannot pacify a dictator.</w:t>
      </w:r>
    </w:p>
    <w:p w14:paraId="2EE86D10" w14:textId="44E6E72D" w:rsidR="00A95EEB" w:rsidRDefault="00A95EEB" w:rsidP="00A95EEB">
      <w:r>
        <w:t xml:space="preserve">Casey </w:t>
      </w:r>
      <w:r w:rsidRPr="001C0DE1">
        <w:rPr>
          <w:rStyle w:val="Style13ptBold"/>
        </w:rPr>
        <w:t xml:space="preserve">Michel </w:t>
      </w:r>
      <w:r>
        <w:rPr>
          <w:rStyle w:val="Style13ptBold"/>
        </w:rPr>
        <w:t>24</w:t>
      </w:r>
      <w:r>
        <w:t>, Head of the Combating Kleptocracy Program at the Human Rights Foundation, M.A. in Russia, Eurasia, and Eastern Europe Studies from Columbia University, “Trump’s Russia Policy Is Appeasement,” Wall Street Journal, 02-06-2024, https://www.wsj.com/articles/trumps-russia-policy-appeasement-ukraine-war-second-term-63b8e34a</w:t>
      </w:r>
    </w:p>
    <w:p w14:paraId="25ACC433" w14:textId="77777777" w:rsidR="00A95EEB" w:rsidRPr="00C50B32" w:rsidRDefault="00A95EEB" w:rsidP="00A95EEB">
      <w:pPr>
        <w:rPr>
          <w:sz w:val="16"/>
        </w:rPr>
      </w:pPr>
      <w:r w:rsidRPr="00C50B32">
        <w:rPr>
          <w:sz w:val="16"/>
        </w:rPr>
        <w:t xml:space="preserve">With Donald Trump now heavily favored to be the Republican nominee for president, his policy ideas are in the limelight. But his proposed solution for Russia’s invasion of Ukraine—the greatest security threat to Europe and the West in decades—has drawn little scrutiny or pushback. It can be summarized in one word: </w:t>
      </w:r>
      <w:r w:rsidRPr="00B578DE">
        <w:rPr>
          <w:rStyle w:val="StyleUnderline"/>
        </w:rPr>
        <w:t>appeasement</w:t>
      </w:r>
      <w:r w:rsidRPr="00C50B32">
        <w:rPr>
          <w:sz w:val="16"/>
        </w:rPr>
        <w:t>.</w:t>
      </w:r>
    </w:p>
    <w:p w14:paraId="6FEF93A5" w14:textId="77777777" w:rsidR="00A95EEB" w:rsidRPr="00C50B32" w:rsidRDefault="00A95EEB" w:rsidP="00A95EEB">
      <w:pPr>
        <w:rPr>
          <w:sz w:val="16"/>
        </w:rPr>
      </w:pPr>
      <w:r w:rsidRPr="00C50B32">
        <w:rPr>
          <w:sz w:val="16"/>
        </w:rPr>
        <w:t xml:space="preserve">The word is a charged one, and I don’t use it lightly. It </w:t>
      </w:r>
      <w:r w:rsidRPr="00B578DE">
        <w:rPr>
          <w:rStyle w:val="StyleUnderline"/>
        </w:rPr>
        <w:t xml:space="preserve">points directly to </w:t>
      </w:r>
      <w:r w:rsidRPr="00B578DE">
        <w:rPr>
          <w:rStyle w:val="Emphasis"/>
        </w:rPr>
        <w:t>failed policies</w:t>
      </w:r>
      <w:r w:rsidRPr="00C50B32">
        <w:rPr>
          <w:sz w:val="16"/>
        </w:rPr>
        <w:t>, especially those of past Democratic presidents, and implies that Mr. Trump’s proposed solution to the war in Ukraine is similarly doomed.</w:t>
      </w:r>
    </w:p>
    <w:p w14:paraId="550006D8" w14:textId="77777777" w:rsidR="00A95EEB" w:rsidRPr="00C50B32" w:rsidRDefault="00A95EEB" w:rsidP="00A95EEB">
      <w:pPr>
        <w:rPr>
          <w:sz w:val="16"/>
        </w:rPr>
      </w:pPr>
      <w:r w:rsidRPr="00C50B32">
        <w:rPr>
          <w:sz w:val="16"/>
        </w:rPr>
        <w:t xml:space="preserve">Last year he suggested </w:t>
      </w:r>
      <w:r w:rsidRPr="00B578DE">
        <w:rPr>
          <w:rStyle w:val="StyleUnderline"/>
        </w:rPr>
        <w:t>letting Russia</w:t>
      </w:r>
      <w:r w:rsidRPr="00C50B32">
        <w:rPr>
          <w:sz w:val="16"/>
        </w:rPr>
        <w:t xml:space="preserve"> “</w:t>
      </w:r>
      <w:r w:rsidRPr="00B578DE">
        <w:rPr>
          <w:rStyle w:val="StyleUnderline"/>
        </w:rPr>
        <w:t>take over</w:t>
      </w:r>
      <w:r w:rsidRPr="00C50B32">
        <w:rPr>
          <w:sz w:val="16"/>
        </w:rPr>
        <w:t xml:space="preserve">” parts of </w:t>
      </w:r>
      <w:r w:rsidRPr="00B578DE">
        <w:rPr>
          <w:rStyle w:val="StyleUnderline"/>
        </w:rPr>
        <w:t>Ukraine</w:t>
      </w:r>
      <w:r w:rsidRPr="00C50B32">
        <w:rPr>
          <w:sz w:val="16"/>
        </w:rPr>
        <w:t>, and a few months ago claimed he would “resolve the war within 24 hours.” The only way to do that is to give Vladimir Putin what he wants, including recognition of Moscow’s proclaimed annexations in eastern and southern Ukraine.</w:t>
      </w:r>
    </w:p>
    <w:p w14:paraId="7D136781" w14:textId="77777777" w:rsidR="00A95EEB" w:rsidRPr="00C50B32" w:rsidRDefault="00A95EEB" w:rsidP="00A95EEB">
      <w:pPr>
        <w:rPr>
          <w:sz w:val="16"/>
        </w:rPr>
      </w:pPr>
      <w:r w:rsidRPr="00C50B32">
        <w:rPr>
          <w:sz w:val="16"/>
        </w:rPr>
        <w:t xml:space="preserve">The </w:t>
      </w:r>
      <w:r w:rsidRPr="00B578DE">
        <w:rPr>
          <w:rStyle w:val="StyleUnderline"/>
        </w:rPr>
        <w:t>stalemate</w:t>
      </w:r>
      <w:r w:rsidRPr="00C50B32">
        <w:rPr>
          <w:sz w:val="16"/>
        </w:rPr>
        <w:t xml:space="preserve"> in Ukraine </w:t>
      </w:r>
      <w:r w:rsidRPr="00B578DE">
        <w:rPr>
          <w:rStyle w:val="StyleUnderline"/>
        </w:rPr>
        <w:t>is frustrating</w:t>
      </w:r>
      <w:r w:rsidRPr="00C50B32">
        <w:rPr>
          <w:sz w:val="16"/>
        </w:rPr>
        <w:t>, as is Washington’s dithering over unlocking funds to buck up Ukrainian forces. But Mr. Trump’s proposals are far worse, for all the reasons the West supposedly learned years ago.</w:t>
      </w:r>
    </w:p>
    <w:p w14:paraId="6C76B44D" w14:textId="77777777" w:rsidR="00A95EEB" w:rsidRPr="00C50B32" w:rsidRDefault="00A95EEB" w:rsidP="00A95EEB">
      <w:pPr>
        <w:rPr>
          <w:sz w:val="16"/>
        </w:rPr>
      </w:pPr>
      <w:r w:rsidRPr="00B578DE">
        <w:rPr>
          <w:rStyle w:val="StyleUnderline"/>
        </w:rPr>
        <w:t>The perils of</w:t>
      </w:r>
      <w:r w:rsidRPr="00C50B32">
        <w:rPr>
          <w:sz w:val="16"/>
        </w:rPr>
        <w:t xml:space="preserve"> appeasement—of thinking that </w:t>
      </w:r>
      <w:r w:rsidRPr="00B578DE">
        <w:rPr>
          <w:rStyle w:val="Emphasis"/>
        </w:rPr>
        <w:t>granting concessions to an autocrat</w:t>
      </w:r>
      <w:r w:rsidRPr="00B578DE">
        <w:rPr>
          <w:rStyle w:val="StyleUnderline"/>
        </w:rPr>
        <w:t xml:space="preserve"> on the offensive will sate him</w:t>
      </w:r>
      <w:r w:rsidRPr="00C50B32">
        <w:rPr>
          <w:sz w:val="16"/>
        </w:rPr>
        <w:t>—</w:t>
      </w:r>
      <w:r w:rsidRPr="00B578DE">
        <w:rPr>
          <w:rStyle w:val="StyleUnderline"/>
        </w:rPr>
        <w:t xml:space="preserve">are </w:t>
      </w:r>
      <w:r w:rsidRPr="00B578DE">
        <w:rPr>
          <w:rStyle w:val="Emphasis"/>
        </w:rPr>
        <w:t>legion</w:t>
      </w:r>
      <w:r w:rsidRPr="00B578DE">
        <w:rPr>
          <w:rStyle w:val="StyleUnderline"/>
        </w:rPr>
        <w:t>. It is</w:t>
      </w:r>
      <w:r w:rsidRPr="00C50B32">
        <w:rPr>
          <w:sz w:val="16"/>
        </w:rPr>
        <w:t xml:space="preserve"> also </w:t>
      </w:r>
      <w:r w:rsidRPr="00B578DE">
        <w:rPr>
          <w:rStyle w:val="StyleUnderline"/>
        </w:rPr>
        <w:t>a gross misreading of lessons learned</w:t>
      </w:r>
      <w:r w:rsidRPr="00C50B32">
        <w:rPr>
          <w:sz w:val="16"/>
        </w:rPr>
        <w:t>, particularly in the lead-up to World War II, when Western leaders rolled over in the face of a genocidal maniac attempting to conquer Europe.</w:t>
      </w:r>
    </w:p>
    <w:p w14:paraId="20EFD24E" w14:textId="77777777" w:rsidR="00A95EEB" w:rsidRPr="00C50B32" w:rsidRDefault="00A95EEB" w:rsidP="00A95EEB">
      <w:pPr>
        <w:rPr>
          <w:sz w:val="16"/>
        </w:rPr>
      </w:pPr>
      <w:r w:rsidRPr="00C50B32">
        <w:rPr>
          <w:sz w:val="16"/>
        </w:rPr>
        <w:t>Neville Chamberlain, the figure most closely associated with appeasement, framed the Nazis’ ambition to shatter Czechoslovakia as a “quarrel in a faraway country, between people of whom we know nothing.” Limited to Adolf Hitler’s designs on Sudetenland, Chamberlain’s view might have seemed reasonable. But his policy in Munich stoked Hitler’s ambitions further, leading to the near-destruction of European civilization.</w:t>
      </w:r>
    </w:p>
    <w:p w14:paraId="2B63B635" w14:textId="77777777" w:rsidR="00A95EEB" w:rsidRPr="00C50B32" w:rsidRDefault="00A95EEB" w:rsidP="00A95EEB">
      <w:pPr>
        <w:rPr>
          <w:sz w:val="16"/>
        </w:rPr>
      </w:pPr>
      <w:r w:rsidRPr="00C50B32">
        <w:rPr>
          <w:sz w:val="16"/>
        </w:rPr>
        <w:t>The reasons for Chamberlain’s failures are simple. He misunderstood Hitler’s ultimate designs and convinced the German tyrant that he could barrel through Western warnings without consequence. Over and again, the West proved Hitler right, until it was too late to prevent a world war. With such a policy in Ukraine, Mr. Trump risks the same.</w:t>
      </w:r>
    </w:p>
    <w:p w14:paraId="2B51C7C0" w14:textId="77777777" w:rsidR="00A95EEB" w:rsidRPr="00C50B32" w:rsidRDefault="00A95EEB" w:rsidP="00A95EEB">
      <w:pPr>
        <w:rPr>
          <w:sz w:val="16"/>
        </w:rPr>
      </w:pPr>
      <w:r w:rsidRPr="00C50B32">
        <w:rPr>
          <w:sz w:val="16"/>
        </w:rPr>
        <w:t>Mr. Trump wouldn’t be the first American president to push appeasement. The Obama administration’s Iran policy involved turning a blind eye to Tehran’s support for proxy militias around the Middle East, so long as Iran gave up its nuclear program. That merely fueled the regime’s ambitions. So, too, did Barack Obama’s shortsighted “Russian reset” policy, as did the Biden administration’s initial belief that it could “park” Russia.</w:t>
      </w:r>
    </w:p>
    <w:p w14:paraId="7B68E8F0" w14:textId="77777777" w:rsidR="00A95EEB" w:rsidRPr="00C50B32" w:rsidRDefault="00A95EEB" w:rsidP="00A95EEB">
      <w:pPr>
        <w:rPr>
          <w:sz w:val="16"/>
        </w:rPr>
      </w:pPr>
      <w:r w:rsidRPr="00C50B32">
        <w:rPr>
          <w:sz w:val="16"/>
        </w:rPr>
        <w:t xml:space="preserve">This kind of </w:t>
      </w:r>
      <w:r w:rsidRPr="00B578DE">
        <w:rPr>
          <w:rStyle w:val="StyleUnderline"/>
        </w:rPr>
        <w:t>appeasement has a bipartisan legacy</w:t>
      </w:r>
      <w:r w:rsidRPr="00C50B32">
        <w:rPr>
          <w:sz w:val="16"/>
        </w:rPr>
        <w:t xml:space="preserve">. But </w:t>
      </w:r>
      <w:r w:rsidRPr="00B578DE">
        <w:rPr>
          <w:rStyle w:val="StyleUnderline"/>
        </w:rPr>
        <w:t>in Ukraine we</w:t>
      </w:r>
      <w:r w:rsidRPr="00C50B32">
        <w:rPr>
          <w:sz w:val="16"/>
        </w:rPr>
        <w:t xml:space="preserve"> now </w:t>
      </w:r>
      <w:r w:rsidRPr="00B578DE">
        <w:rPr>
          <w:rStyle w:val="StyleUnderline"/>
        </w:rPr>
        <w:t xml:space="preserve">risk a </w:t>
      </w:r>
      <w:r w:rsidRPr="00B578DE">
        <w:rPr>
          <w:rStyle w:val="Emphasis"/>
        </w:rPr>
        <w:t>horrific</w:t>
      </w:r>
      <w:r w:rsidRPr="00B578DE">
        <w:rPr>
          <w:rStyle w:val="StyleUnderline"/>
        </w:rPr>
        <w:t xml:space="preserve"> and </w:t>
      </w:r>
      <w:r w:rsidRPr="00B578DE">
        <w:rPr>
          <w:rStyle w:val="Emphasis"/>
        </w:rPr>
        <w:t>destabilizing outcome</w:t>
      </w:r>
      <w:r w:rsidRPr="00C50B32">
        <w:rPr>
          <w:sz w:val="16"/>
        </w:rPr>
        <w:t>.</w:t>
      </w:r>
    </w:p>
    <w:p w14:paraId="02BD3760" w14:textId="77777777" w:rsidR="00A95EEB" w:rsidRPr="00C50B32" w:rsidRDefault="00A95EEB" w:rsidP="00A95EEB">
      <w:pPr>
        <w:rPr>
          <w:sz w:val="16"/>
        </w:rPr>
      </w:pPr>
      <w:r w:rsidRPr="00C50B32">
        <w:rPr>
          <w:sz w:val="16"/>
        </w:rPr>
        <w:t>As Joseph Goebbels wrote after the Munich agreements, Hitler’s “determination to obliterate the Czechs is unbroken.” So, too, is Mr. Putin’s determination to shatter Ukraine, especially if a policy of appeasement is pursued.</w:t>
      </w:r>
    </w:p>
    <w:p w14:paraId="30021ED7" w14:textId="77777777" w:rsidR="00A95EEB" w:rsidRPr="00C50B32" w:rsidRDefault="00A95EEB" w:rsidP="00A95EEB">
      <w:pPr>
        <w:rPr>
          <w:sz w:val="16"/>
        </w:rPr>
      </w:pPr>
      <w:r w:rsidRPr="00C50B32">
        <w:rPr>
          <w:sz w:val="16"/>
        </w:rPr>
        <w:t xml:space="preserve">The scale of Hitler’s atrocities may make the comparison seem overwrought, but history increasingly rhymes despite Moscow’s lack of death camps and spiraling invasions elsewhere. Hitler and </w:t>
      </w:r>
      <w:r w:rsidRPr="00C50B32">
        <w:rPr>
          <w:rStyle w:val="StyleUnderline"/>
        </w:rPr>
        <w:t>Putin</w:t>
      </w:r>
      <w:r w:rsidRPr="00C50B32">
        <w:rPr>
          <w:sz w:val="16"/>
        </w:rPr>
        <w:t xml:space="preserve"> both </w:t>
      </w:r>
      <w:r w:rsidRPr="00C50B32">
        <w:rPr>
          <w:rStyle w:val="StyleUnderline"/>
        </w:rPr>
        <w:t>rose</w:t>
      </w:r>
      <w:r w:rsidRPr="00C50B32">
        <w:rPr>
          <w:sz w:val="16"/>
        </w:rPr>
        <w:t xml:space="preserve"> to power </w:t>
      </w:r>
      <w:r w:rsidRPr="00C50B32">
        <w:rPr>
          <w:rStyle w:val="StyleUnderline"/>
        </w:rPr>
        <w:t xml:space="preserve">on the backs of conspiracy theories and notions of </w:t>
      </w:r>
      <w:r w:rsidRPr="00C50B32">
        <w:rPr>
          <w:rStyle w:val="Emphasis"/>
        </w:rPr>
        <w:t>restoring great-power status</w:t>
      </w:r>
      <w:r w:rsidRPr="00C50B32">
        <w:rPr>
          <w:sz w:val="16"/>
        </w:rPr>
        <w:t xml:space="preserve"> to their countries. Both </w:t>
      </w:r>
      <w:r w:rsidRPr="00C50B32">
        <w:rPr>
          <w:rStyle w:val="StyleUnderline"/>
        </w:rPr>
        <w:t>entrenched dictatorship on</w:t>
      </w:r>
      <w:r w:rsidRPr="00C50B32">
        <w:rPr>
          <w:sz w:val="16"/>
        </w:rPr>
        <w:t xml:space="preserve"> a platform of </w:t>
      </w:r>
      <w:r w:rsidRPr="00C50B32">
        <w:rPr>
          <w:rStyle w:val="StyleUnderline"/>
        </w:rPr>
        <w:t>revanchist rhetoric and neoimperialist ambitions. And</w:t>
      </w:r>
      <w:r w:rsidRPr="00C50B32">
        <w:rPr>
          <w:sz w:val="16"/>
        </w:rPr>
        <w:t xml:space="preserve"> both, as scholars like Timothy Snyder have detailed, </w:t>
      </w:r>
      <w:r w:rsidRPr="00C50B32">
        <w:rPr>
          <w:rStyle w:val="StyleUnderline"/>
        </w:rPr>
        <w:t xml:space="preserve">viewed Ukrainians as </w:t>
      </w:r>
      <w:r w:rsidRPr="00C50B32">
        <w:rPr>
          <w:rStyle w:val="Emphasis"/>
        </w:rPr>
        <w:t>subalterns</w:t>
      </w:r>
      <w:r w:rsidRPr="00C50B32">
        <w:rPr>
          <w:sz w:val="16"/>
        </w:rPr>
        <w:t xml:space="preserve"> and Ukraine as the launchpad to European dominance.</w:t>
      </w:r>
    </w:p>
    <w:p w14:paraId="5C65E417" w14:textId="77777777" w:rsidR="00A95EEB" w:rsidRPr="00C50B32" w:rsidRDefault="00A95EEB" w:rsidP="00A95EEB">
      <w:pPr>
        <w:rPr>
          <w:sz w:val="16"/>
        </w:rPr>
      </w:pPr>
      <w:r w:rsidRPr="00C50B32">
        <w:rPr>
          <w:rStyle w:val="StyleUnderline"/>
        </w:rPr>
        <w:t>Thinking</w:t>
      </w:r>
      <w:r w:rsidRPr="00C50B32">
        <w:rPr>
          <w:sz w:val="16"/>
        </w:rPr>
        <w:t xml:space="preserve"> that </w:t>
      </w:r>
      <w:r w:rsidRPr="00C50B32">
        <w:rPr>
          <w:rStyle w:val="StyleUnderline"/>
        </w:rPr>
        <w:t>appeasement will satisfy</w:t>
      </w:r>
      <w:r w:rsidRPr="00C50B32">
        <w:rPr>
          <w:sz w:val="16"/>
        </w:rPr>
        <w:t xml:space="preserve"> Mr. </w:t>
      </w:r>
      <w:r w:rsidRPr="00C50B32">
        <w:rPr>
          <w:rStyle w:val="StyleUnderline"/>
        </w:rPr>
        <w:t>Putin’s ambitions is</w:t>
      </w:r>
      <w:r w:rsidRPr="00C50B32">
        <w:rPr>
          <w:sz w:val="16"/>
        </w:rPr>
        <w:t xml:space="preserve"> as </w:t>
      </w:r>
      <w:r w:rsidRPr="00C50B32">
        <w:rPr>
          <w:rStyle w:val="Emphasis"/>
        </w:rPr>
        <w:t>foolhardy</w:t>
      </w:r>
      <w:r w:rsidRPr="00C50B32">
        <w:rPr>
          <w:sz w:val="16"/>
        </w:rPr>
        <w:t xml:space="preserve"> as Chamberlain’s belief that such a policy could halt Hitler—not least </w:t>
      </w:r>
      <w:r w:rsidRPr="00C50B32">
        <w:rPr>
          <w:rStyle w:val="StyleUnderline"/>
        </w:rPr>
        <w:t>because it elides</w:t>
      </w:r>
      <w:r w:rsidRPr="00C50B32">
        <w:rPr>
          <w:sz w:val="16"/>
        </w:rPr>
        <w:t xml:space="preserve"> Mr. </w:t>
      </w:r>
      <w:r w:rsidRPr="00C50B32">
        <w:rPr>
          <w:rStyle w:val="StyleUnderline"/>
        </w:rPr>
        <w:t>Putin’s broader goals in Europe</w:t>
      </w:r>
      <w:r w:rsidRPr="00C50B32">
        <w:rPr>
          <w:sz w:val="16"/>
        </w:rPr>
        <w:t xml:space="preserve">. While Mr. Putin supposedly aims at “de-Nazifying” Kyiv, </w:t>
      </w:r>
      <w:r w:rsidRPr="00C50B32">
        <w:rPr>
          <w:rStyle w:val="StyleUnderline"/>
        </w:rPr>
        <w:t xml:space="preserve">the Kremlin is pushing for </w:t>
      </w:r>
      <w:r w:rsidRPr="00C50B32">
        <w:rPr>
          <w:rStyle w:val="Emphasis"/>
        </w:rPr>
        <w:t>broader</w:t>
      </w:r>
      <w:r w:rsidRPr="00C50B32">
        <w:rPr>
          <w:rStyle w:val="StyleUnderline"/>
        </w:rPr>
        <w:t xml:space="preserve"> and </w:t>
      </w:r>
      <w:r w:rsidRPr="00C50B32">
        <w:rPr>
          <w:rStyle w:val="Emphasis"/>
        </w:rPr>
        <w:t>more unsettling goals</w:t>
      </w:r>
      <w:r w:rsidRPr="00C50B32">
        <w:rPr>
          <w:sz w:val="16"/>
        </w:rPr>
        <w:t>. As Russia scholar Fiona Hill wrote in early 2022, “</w:t>
      </w:r>
      <w:r w:rsidRPr="00C50B32">
        <w:rPr>
          <w:rStyle w:val="StyleUnderline"/>
        </w:rPr>
        <w:t xml:space="preserve">Putin hopes he can </w:t>
      </w:r>
      <w:r w:rsidRPr="00C50B32">
        <w:rPr>
          <w:rStyle w:val="Emphasis"/>
        </w:rPr>
        <w:t>strike a new security deal</w:t>
      </w:r>
      <w:r w:rsidRPr="00C50B32">
        <w:rPr>
          <w:rStyle w:val="StyleUnderline"/>
        </w:rPr>
        <w:t xml:space="preserve"> with NATO and Europe to avoid an open-ended conflict, and then it will be </w:t>
      </w:r>
      <w:r w:rsidRPr="00C50B32">
        <w:rPr>
          <w:rStyle w:val="Emphasis"/>
        </w:rPr>
        <w:t>America’s turn to leave</w:t>
      </w:r>
      <w:r w:rsidRPr="00C50B32">
        <w:rPr>
          <w:sz w:val="16"/>
        </w:rPr>
        <w:t xml:space="preserve">, taking its troops and missiles with it.” </w:t>
      </w:r>
      <w:r w:rsidRPr="00C50B32">
        <w:rPr>
          <w:rStyle w:val="StyleUnderline"/>
        </w:rPr>
        <w:t>Thinking the war is solely about</w:t>
      </w:r>
      <w:r w:rsidRPr="00C50B32">
        <w:rPr>
          <w:sz w:val="16"/>
        </w:rPr>
        <w:t xml:space="preserve"> territory in eastern Ukra</w:t>
      </w:r>
      <w:r w:rsidRPr="00C50B32">
        <w:rPr>
          <w:rStyle w:val="StyleUnderline"/>
        </w:rPr>
        <w:t>ine is as myopic as thinking that Hitler wanted reunification with Sudeten Germans</w:t>
      </w:r>
      <w:r w:rsidRPr="00C50B32">
        <w:rPr>
          <w:sz w:val="16"/>
        </w:rPr>
        <w:t xml:space="preserve"> and nothing more.</w:t>
      </w:r>
    </w:p>
    <w:p w14:paraId="440E0230" w14:textId="02ECB628" w:rsidR="00A95EEB" w:rsidRPr="003A57AA" w:rsidRDefault="00A95EEB" w:rsidP="009A1E59">
      <w:pPr>
        <w:rPr>
          <w:sz w:val="16"/>
        </w:rPr>
      </w:pPr>
      <w:r w:rsidRPr="00C50B32">
        <w:rPr>
          <w:sz w:val="16"/>
        </w:rPr>
        <w:t xml:space="preserve">Contra Chamberlain, the war in Ukraine is hardly a faraway quarrel. </w:t>
      </w:r>
      <w:r w:rsidRPr="00C50B32">
        <w:rPr>
          <w:rStyle w:val="StyleUnderline"/>
        </w:rPr>
        <w:t xml:space="preserve">Those pushing appeasement appear to </w:t>
      </w:r>
      <w:r w:rsidRPr="00C50B32">
        <w:rPr>
          <w:rStyle w:val="Emphasis"/>
        </w:rPr>
        <w:t>know nothing</w:t>
      </w:r>
      <w:r w:rsidRPr="00C50B32">
        <w:rPr>
          <w:rStyle w:val="StyleUnderline"/>
        </w:rPr>
        <w:t xml:space="preserve"> of</w:t>
      </w:r>
      <w:r w:rsidRPr="00C50B32">
        <w:rPr>
          <w:sz w:val="16"/>
        </w:rPr>
        <w:t xml:space="preserve"> Mr. Putin or </w:t>
      </w:r>
      <w:r w:rsidRPr="00C50B32">
        <w:rPr>
          <w:rStyle w:val="StyleUnderline"/>
        </w:rPr>
        <w:t>the Kremlin’s ultimate designs. The idea</w:t>
      </w:r>
      <w:r w:rsidRPr="00C50B32">
        <w:rPr>
          <w:sz w:val="16"/>
        </w:rPr>
        <w:t xml:space="preserve"> that </w:t>
      </w:r>
      <w:r w:rsidRPr="00C50B32">
        <w:rPr>
          <w:rStyle w:val="StyleUnderline"/>
        </w:rPr>
        <w:t>appeasing him will bring peace</w:t>
      </w:r>
      <w:r w:rsidRPr="00C50B32">
        <w:rPr>
          <w:sz w:val="16"/>
        </w:rPr>
        <w:t xml:space="preserve"> in our time </w:t>
      </w:r>
      <w:r w:rsidRPr="00C50B32">
        <w:rPr>
          <w:rStyle w:val="StyleUnderline"/>
        </w:rPr>
        <w:t xml:space="preserve">should be </w:t>
      </w:r>
      <w:r w:rsidRPr="00C50B32">
        <w:rPr>
          <w:rStyle w:val="Emphasis"/>
        </w:rPr>
        <w:t>dismissed out of hand</w:t>
      </w:r>
      <w:r w:rsidRPr="00C50B32">
        <w:rPr>
          <w:sz w:val="16"/>
        </w:rPr>
        <w:t xml:space="preserve">—and has no place in the White House. </w:t>
      </w:r>
    </w:p>
    <w:p w14:paraId="480AA6A4" w14:textId="35DE6903" w:rsidR="009A1E59" w:rsidRDefault="009A1E59" w:rsidP="009A1E59">
      <w:pPr>
        <w:pStyle w:val="Heading3"/>
      </w:pPr>
      <w:r w:rsidRPr="003A57AA">
        <w:t xml:space="preserve">AT: </w:t>
      </w:r>
      <w:r w:rsidR="003457A3" w:rsidRPr="003A57AA">
        <w:t>Cooperation</w:t>
      </w:r>
      <w:r w:rsidR="003457A3">
        <w:t xml:space="preserve"> Good---Climate</w:t>
      </w:r>
    </w:p>
    <w:p w14:paraId="653244AB" w14:textId="202472D2" w:rsidR="009A1E59" w:rsidRDefault="009A1E59" w:rsidP="009A1E59">
      <w:pPr>
        <w:pStyle w:val="Heading4"/>
      </w:pPr>
      <w:r>
        <w:t>Climate coop fails.</w:t>
      </w:r>
    </w:p>
    <w:p w14:paraId="7CD45146" w14:textId="21E42D5B" w:rsidR="0052018B" w:rsidRPr="0052018B" w:rsidRDefault="0052018B" w:rsidP="0052018B">
      <w:r>
        <w:t xml:space="preserve">Samu </w:t>
      </w:r>
      <w:r w:rsidRPr="0052018B">
        <w:rPr>
          <w:rStyle w:val="Style13ptBold"/>
        </w:rPr>
        <w:t>Paukkunen &amp;</w:t>
      </w:r>
      <w:r>
        <w:t xml:space="preserve"> James </w:t>
      </w:r>
      <w:r w:rsidRPr="0052018B">
        <w:rPr>
          <w:rStyle w:val="Style13ptBold"/>
        </w:rPr>
        <w:t>Black 24</w:t>
      </w:r>
      <w:r>
        <w:t>, Deputy Director of the Finnish Institute of International Affairs, former Advisor in the Ministry for Foreign Affairs of Finland, Deputy Director of the Defence and Security Research Group at RAND Europe, M.A. in International Security from Sciences Po, “Arctic cooperation with Russia: at what price?”, International Affairs, Vol. 100, No. 6, November 2024, accessed 07-15-2025, https://doi.org/10.1093/ia/iiae226, DG</w:t>
      </w:r>
    </w:p>
    <w:p w14:paraId="19ABACF1" w14:textId="48E954DA" w:rsidR="009A1E59" w:rsidRPr="009A1E59" w:rsidRDefault="009A1E59" w:rsidP="009A1E59">
      <w:pPr>
        <w:rPr>
          <w:sz w:val="16"/>
        </w:rPr>
      </w:pPr>
      <w:r w:rsidRPr="009A1E59">
        <w:rPr>
          <w:sz w:val="16"/>
        </w:rPr>
        <w:t xml:space="preserve">Similarly, </w:t>
      </w:r>
      <w:r w:rsidRPr="009A1E59">
        <w:rPr>
          <w:rStyle w:val="StyleUnderline"/>
        </w:rPr>
        <w:t xml:space="preserve">having access to Arctic climate data is important, but </w:t>
      </w:r>
      <w:r w:rsidRPr="009A1E59">
        <w:rPr>
          <w:rStyle w:val="Emphasis"/>
        </w:rPr>
        <w:t>not at any cost</w:t>
      </w:r>
      <w:r w:rsidRPr="009A1E59">
        <w:rPr>
          <w:sz w:val="16"/>
        </w:rPr>
        <w:t>.46 This data is extremely significant to the wider world as the Arctic plays a special and outsized role in combating—or accelerating—global climate change.47 This stems from the essential contribution that Arctic ice, snow and permafrost make to reflecting solar radiation (the ‘albedo effect’), thus cooling overall planetary temperatures.48 Conversely, when permafrost melts, it can release greenhouse gases such as carbon dioxide and methane into the atmosphere, causing a feedback loop of more warming, more loss of permafrost, and so on. (Receding permafrost also releases anthrax and other frozen pathogens into the local environment.49) Similar runaway climatological effects are associated with melting Arctic sea ice. This not only causes coastal erosion but also releases fresh water into the sea, disrupting the halocline and global ocean currents, in turn making it harder for sea ice to reform—another vicious cycle.50</w:t>
      </w:r>
    </w:p>
    <w:p w14:paraId="6AC02D9C" w14:textId="4F406D59" w:rsidR="009A1E59" w:rsidRPr="009A1E59" w:rsidRDefault="009A1E59" w:rsidP="009A1E59">
      <w:pPr>
        <w:rPr>
          <w:sz w:val="16"/>
        </w:rPr>
      </w:pPr>
      <w:r w:rsidRPr="009A1E59">
        <w:rPr>
          <w:sz w:val="16"/>
        </w:rPr>
        <w:t xml:space="preserve">However, </w:t>
      </w:r>
      <w:r w:rsidRPr="009A1E59">
        <w:rPr>
          <w:rStyle w:val="StyleUnderline"/>
        </w:rPr>
        <w:t>Russia’s emissions have not declined, nor has it been forthcoming in providing</w:t>
      </w:r>
      <w:r w:rsidRPr="009A1E59">
        <w:rPr>
          <w:sz w:val="16"/>
        </w:rPr>
        <w:t xml:space="preserve"> the necessary </w:t>
      </w:r>
      <w:r w:rsidRPr="009A1E59">
        <w:rPr>
          <w:rStyle w:val="StyleUnderline"/>
        </w:rPr>
        <w:t>information regarding climatological and environmental issues</w:t>
      </w:r>
      <w:r w:rsidRPr="009A1E59">
        <w:rPr>
          <w:sz w:val="16"/>
        </w:rPr>
        <w:t xml:space="preserve">, even as working group cooperation has nominally resumed.51 As such, </w:t>
      </w:r>
      <w:r w:rsidRPr="009A1E59">
        <w:rPr>
          <w:rStyle w:val="StyleUnderline"/>
        </w:rPr>
        <w:t>Russia continues to accrue the political and propaganda benefits of working within the Arctic Council, without delivering on that body’s</w:t>
      </w:r>
      <w:r w:rsidRPr="009A1E59">
        <w:rPr>
          <w:sz w:val="16"/>
        </w:rPr>
        <w:t xml:space="preserve"> stated </w:t>
      </w:r>
      <w:r w:rsidRPr="009A1E59">
        <w:rPr>
          <w:rStyle w:val="StyleUnderline"/>
        </w:rPr>
        <w:t>collective goals</w:t>
      </w:r>
      <w:r w:rsidRPr="009A1E59">
        <w:rPr>
          <w:sz w:val="16"/>
        </w:rPr>
        <w:t xml:space="preserve">. Furthermore, one could argue that </w:t>
      </w:r>
      <w:r w:rsidRPr="009A1E59">
        <w:rPr>
          <w:rStyle w:val="StyleUnderline"/>
        </w:rPr>
        <w:t>Russia’s withholding of climate data</w:t>
      </w:r>
      <w:r w:rsidRPr="009A1E59">
        <w:rPr>
          <w:sz w:val="16"/>
        </w:rPr>
        <w:t>—which is so important for the climate modelling work of the Intergovernmental Panel on Climate Change—</w:t>
      </w:r>
      <w:r w:rsidRPr="009A1E59">
        <w:rPr>
          <w:rStyle w:val="StyleUnderline"/>
        </w:rPr>
        <w:t>should not be a problem for the Arctic Council alone</w:t>
      </w:r>
      <w:r w:rsidRPr="009A1E59">
        <w:rPr>
          <w:sz w:val="16"/>
        </w:rPr>
        <w:t>. Russia’s actions on this matter have global consequences; if the climate data is not shared, it is the global South that stands to suffer the most from the resultant disruption to scientists’ ability to model—and thus mitigate—global warming. Should it not then be the responsibility of the global community to demand this data, rather than of the Western Arctic countries who already share all their findings and research?</w:t>
      </w:r>
    </w:p>
    <w:p w14:paraId="2608BB79" w14:textId="19455FCC" w:rsidR="009A1E59" w:rsidRDefault="009A1E59" w:rsidP="009A1E59">
      <w:pPr>
        <w:rPr>
          <w:sz w:val="16"/>
        </w:rPr>
      </w:pPr>
      <w:r w:rsidRPr="009A1E59">
        <w:rPr>
          <w:sz w:val="16"/>
        </w:rPr>
        <w:t xml:space="preserve">The situation also begs the question of wider information-sharing. Russia continues to share weather data through the World Meteorological Organization, mainly because it is dependent on that mechanism. (Aerial operations against Ukraine would be less efficient and precise, for example, without accurate weather information for the Russian forces.52) </w:t>
      </w:r>
      <w:r w:rsidRPr="009A1E59">
        <w:rPr>
          <w:rStyle w:val="StyleUnderline"/>
        </w:rPr>
        <w:t xml:space="preserve">Climate </w:t>
      </w:r>
      <w:r w:rsidRPr="009A1E59">
        <w:rPr>
          <w:rStyle w:val="Emphasis"/>
        </w:rPr>
        <w:t>info</w:t>
      </w:r>
      <w:r w:rsidRPr="009A1E59">
        <w:rPr>
          <w:rStyle w:val="StyleUnderline"/>
        </w:rPr>
        <w:t>rmation</w:t>
      </w:r>
      <w:r w:rsidRPr="009A1E59">
        <w:rPr>
          <w:sz w:val="16"/>
        </w:rPr>
        <w:t xml:space="preserve">, by contrast, </w:t>
      </w:r>
      <w:r w:rsidRPr="009A1E59">
        <w:rPr>
          <w:rStyle w:val="StyleUnderline"/>
        </w:rPr>
        <w:t xml:space="preserve">is of </w:t>
      </w:r>
      <w:r w:rsidRPr="009A1E59">
        <w:rPr>
          <w:rStyle w:val="Emphasis"/>
        </w:rPr>
        <w:t>much lesser concern to Russia</w:t>
      </w:r>
      <w:r w:rsidRPr="009A1E59">
        <w:rPr>
          <w:sz w:val="16"/>
        </w:rPr>
        <w:t>. And the broader issue of tac</w:t>
      </w:r>
      <w:r w:rsidRPr="009A1E59">
        <w:rPr>
          <w:rStyle w:val="StyleUnderline"/>
        </w:rPr>
        <w:t>kling climate change is far from a priority for the Russian state and econom</w:t>
      </w:r>
      <w:r w:rsidRPr="009A1E59">
        <w:rPr>
          <w:sz w:val="16"/>
        </w:rPr>
        <w:t xml:space="preserve">y. Even in the wake of western sanctions, the economy remains heavily dependent on exporting oil, gas and petrochemicals—including from major projects and terminals in the Russian Arctic.53 </w:t>
      </w:r>
      <w:r w:rsidRPr="009A1E59">
        <w:rPr>
          <w:rStyle w:val="StyleUnderline"/>
        </w:rPr>
        <w:t>Russia</w:t>
      </w:r>
      <w:r w:rsidRPr="009A1E59">
        <w:rPr>
          <w:sz w:val="16"/>
        </w:rPr>
        <w:t xml:space="preserve"> thus </w:t>
      </w:r>
      <w:r w:rsidRPr="009A1E59">
        <w:rPr>
          <w:rStyle w:val="StyleUnderline"/>
        </w:rPr>
        <w:t xml:space="preserve">seems to be specifically withholding climate </w:t>
      </w:r>
      <w:r w:rsidRPr="009A1E59">
        <w:rPr>
          <w:rStyle w:val="Emphasis"/>
        </w:rPr>
        <w:t>info</w:t>
      </w:r>
      <w:r w:rsidRPr="009A1E59">
        <w:rPr>
          <w:rStyle w:val="StyleUnderline"/>
        </w:rPr>
        <w:t xml:space="preserve">rmation to </w:t>
      </w:r>
      <w:r w:rsidRPr="009A1E59">
        <w:rPr>
          <w:rStyle w:val="Emphasis"/>
        </w:rPr>
        <w:t>use it as a bargaining chip</w:t>
      </w:r>
      <w:r w:rsidRPr="009A1E59">
        <w:rPr>
          <w:sz w:val="16"/>
        </w:rPr>
        <w:t xml:space="preserve"> against other Arctic countries, </w:t>
      </w:r>
      <w:r w:rsidRPr="009A1E59">
        <w:rPr>
          <w:rStyle w:val="StyleUnderline"/>
        </w:rPr>
        <w:t>even as its wider policies undermine the global effort to combat climate change</w:t>
      </w:r>
      <w:r w:rsidRPr="009A1E59">
        <w:rPr>
          <w:sz w:val="16"/>
        </w:rPr>
        <w:t>.</w:t>
      </w:r>
    </w:p>
    <w:p w14:paraId="263DE446" w14:textId="56FE5297" w:rsidR="00817234" w:rsidRDefault="00817234" w:rsidP="00817234">
      <w:pPr>
        <w:pStyle w:val="Heading3"/>
      </w:pPr>
      <w:r>
        <w:t>AT: Cooperation Good---Arms Control</w:t>
      </w:r>
    </w:p>
    <w:p w14:paraId="7549D78A" w14:textId="77777777" w:rsidR="00817234" w:rsidRDefault="00817234" w:rsidP="00817234">
      <w:pPr>
        <w:pStyle w:val="Heading4"/>
      </w:pPr>
      <w:r>
        <w:t xml:space="preserve">Arms control with Russia has </w:t>
      </w:r>
      <w:r>
        <w:rPr>
          <w:u w:val="single"/>
        </w:rPr>
        <w:t>always</w:t>
      </w:r>
      <w:r>
        <w:t xml:space="preserve"> failed.</w:t>
      </w:r>
    </w:p>
    <w:p w14:paraId="2CDEB2DC" w14:textId="2DDAC53C" w:rsidR="00817234" w:rsidRPr="00A2421E" w:rsidRDefault="00817234" w:rsidP="00817234">
      <w:r>
        <w:t xml:space="preserve">Michaela </w:t>
      </w:r>
      <w:r w:rsidRPr="00A2421E">
        <w:rPr>
          <w:rStyle w:val="Style13ptBold"/>
        </w:rPr>
        <w:t>Dodge 24</w:t>
      </w:r>
      <w:r>
        <w:t>, Research Scholar at the National Institute for Public Policy, Ph.D. in Political Science from George Mason University, “What Do Russia’s Nuclear Threats Tell Us About Arms Control Prospects?”, National Institute for Public Policy Occasional Paper, Vol. 4, No. 1, January 2024, accessed 07-24-2025, https://nipp.org/wp-content/uploads/2024/01/Vol.-4-No.-1.pdf, DG</w:t>
      </w:r>
    </w:p>
    <w:p w14:paraId="768060C9" w14:textId="77777777" w:rsidR="00817234" w:rsidRPr="00817234" w:rsidRDefault="00817234" w:rsidP="00817234">
      <w:pPr>
        <w:rPr>
          <w:sz w:val="16"/>
        </w:rPr>
      </w:pPr>
      <w:r w:rsidRPr="00817234">
        <w:rPr>
          <w:sz w:val="16"/>
        </w:rPr>
        <w:t xml:space="preserve">Despite a history of Russia’s nuclear threats against the United States and its allies, and a brutal onslaught against Ukraine, U.S. Secretary of State Antony Blinken stated that the United States remains “ready to talk about strategic arms limitations at any time with Russia irrespective of anything else going on in the world or in our relationship.”96 Perhaps that is why </w:t>
      </w:r>
      <w:r w:rsidRPr="00817234">
        <w:rPr>
          <w:rStyle w:val="StyleUnderline"/>
        </w:rPr>
        <w:t xml:space="preserve">arms control continues to </w:t>
      </w:r>
      <w:r w:rsidRPr="00817234">
        <w:rPr>
          <w:rStyle w:val="Emphasis"/>
        </w:rPr>
        <w:t>over-promise</w:t>
      </w:r>
      <w:r w:rsidRPr="00817234">
        <w:rPr>
          <w:rStyle w:val="StyleUnderline"/>
        </w:rPr>
        <w:t xml:space="preserve"> and </w:t>
      </w:r>
      <w:r w:rsidRPr="00817234">
        <w:rPr>
          <w:rStyle w:val="Emphasis"/>
        </w:rPr>
        <w:t>under-deliver</w:t>
      </w:r>
      <w:r w:rsidRPr="00817234">
        <w:rPr>
          <w:sz w:val="16"/>
        </w:rPr>
        <w:t xml:space="preserve"> in U.S. national security; it should be self-evident that </w:t>
      </w:r>
      <w:r w:rsidRPr="00817234">
        <w:rPr>
          <w:rStyle w:val="StyleUnderline"/>
        </w:rPr>
        <w:t>Washington must consider</w:t>
      </w:r>
      <w:r w:rsidRPr="00817234">
        <w:rPr>
          <w:sz w:val="16"/>
        </w:rPr>
        <w:t xml:space="preserve"> “</w:t>
      </w:r>
      <w:r w:rsidRPr="00817234">
        <w:rPr>
          <w:rStyle w:val="Emphasis"/>
        </w:rPr>
        <w:t>anything else</w:t>
      </w:r>
      <w:r w:rsidRPr="00817234">
        <w:rPr>
          <w:sz w:val="16"/>
        </w:rPr>
        <w:t xml:space="preserve"> going on in the world or in our relationship” before going down a path toward an agreement, if an agreement is to benefit U.S. national security.</w:t>
      </w:r>
    </w:p>
    <w:p w14:paraId="360DE812" w14:textId="77777777" w:rsidR="00817234" w:rsidRPr="00817234" w:rsidRDefault="00817234" w:rsidP="00817234">
      <w:pPr>
        <w:rPr>
          <w:sz w:val="16"/>
        </w:rPr>
      </w:pPr>
      <w:r w:rsidRPr="00817234">
        <w:rPr>
          <w:sz w:val="16"/>
        </w:rPr>
        <w:t xml:space="preserve">For example, </w:t>
      </w:r>
      <w:r w:rsidRPr="00817234">
        <w:rPr>
          <w:rStyle w:val="StyleUnderline"/>
        </w:rPr>
        <w:t>Russia’s aggression, nuclear buildup, doctrine, and threats ought to be considered</w:t>
      </w:r>
      <w:r w:rsidRPr="00817234">
        <w:rPr>
          <w:sz w:val="16"/>
        </w:rPr>
        <w:t xml:space="preserve">, in addition to Moscow’s dismal arms control compliance record. Amazingly, </w:t>
      </w:r>
      <w:r w:rsidRPr="00817234">
        <w:rPr>
          <w:rStyle w:val="StyleUnderline"/>
        </w:rPr>
        <w:t>Moscow’s blatant treaty violations and evidence of adversarial strategic culture appear rarely</w:t>
      </w:r>
      <w:r w:rsidRPr="00817234">
        <w:rPr>
          <w:sz w:val="16"/>
        </w:rPr>
        <w:t xml:space="preserve"> to be </w:t>
      </w:r>
      <w:r w:rsidRPr="00817234">
        <w:rPr>
          <w:rStyle w:val="StyleUnderline"/>
        </w:rPr>
        <w:t>considered</w:t>
      </w:r>
      <w:r w:rsidRPr="00817234">
        <w:rPr>
          <w:sz w:val="16"/>
        </w:rPr>
        <w:t xml:space="preserve"> significant </w:t>
      </w:r>
      <w:r w:rsidRPr="00817234">
        <w:rPr>
          <w:rStyle w:val="StyleUnderline"/>
        </w:rPr>
        <w:t>by</w:t>
      </w:r>
      <w:r w:rsidRPr="00817234">
        <w:rPr>
          <w:sz w:val="16"/>
        </w:rPr>
        <w:t xml:space="preserve"> U.S. </w:t>
      </w:r>
      <w:r w:rsidRPr="00817234">
        <w:rPr>
          <w:rStyle w:val="StyleUnderline"/>
        </w:rPr>
        <w:t>arms control proponents</w:t>
      </w:r>
      <w:r w:rsidRPr="00817234">
        <w:rPr>
          <w:sz w:val="16"/>
        </w:rPr>
        <w:t xml:space="preserve">.97 They ought to be. </w:t>
      </w:r>
      <w:r w:rsidRPr="00817234">
        <w:rPr>
          <w:rStyle w:val="StyleUnderline"/>
        </w:rPr>
        <w:t xml:space="preserve">Russia’s malign intentions are </w:t>
      </w:r>
      <w:r w:rsidRPr="00817234">
        <w:rPr>
          <w:rStyle w:val="Emphasis"/>
        </w:rPr>
        <w:t>so far removed</w:t>
      </w:r>
      <w:r w:rsidRPr="00817234">
        <w:rPr>
          <w:rStyle w:val="StyleUnderline"/>
        </w:rPr>
        <w:t xml:space="preserve"> from the West’s cooperative approach to arms control that pursuing it cannot but result in a </w:t>
      </w:r>
      <w:r w:rsidRPr="00817234">
        <w:rPr>
          <w:rStyle w:val="Emphasis"/>
        </w:rPr>
        <w:t>significant disadvantage for the U</w:t>
      </w:r>
      <w:r w:rsidRPr="00817234">
        <w:rPr>
          <w:rStyle w:val="StyleUnderline"/>
        </w:rPr>
        <w:t xml:space="preserve">nited </w:t>
      </w:r>
      <w:r w:rsidRPr="00817234">
        <w:rPr>
          <w:rStyle w:val="Emphasis"/>
        </w:rPr>
        <w:t>S</w:t>
      </w:r>
      <w:r w:rsidRPr="00817234">
        <w:rPr>
          <w:rStyle w:val="StyleUnderline"/>
        </w:rPr>
        <w:t>tates</w:t>
      </w:r>
      <w:r w:rsidRPr="00817234">
        <w:rPr>
          <w:sz w:val="16"/>
        </w:rPr>
        <w:t>—</w:t>
      </w:r>
      <w:r w:rsidRPr="00817234">
        <w:rPr>
          <w:rStyle w:val="StyleUnderline"/>
        </w:rPr>
        <w:t>and continuing frustration with Moscow’s</w:t>
      </w:r>
      <w:r w:rsidRPr="00817234">
        <w:rPr>
          <w:sz w:val="16"/>
        </w:rPr>
        <w:t xml:space="preserve"> arms control </w:t>
      </w:r>
      <w:r w:rsidRPr="00817234">
        <w:rPr>
          <w:rStyle w:val="StyleUnderline"/>
        </w:rPr>
        <w:t>behavior</w:t>
      </w:r>
      <w:r w:rsidRPr="00817234">
        <w:rPr>
          <w:sz w:val="16"/>
        </w:rPr>
        <w:t>.</w:t>
      </w:r>
    </w:p>
    <w:p w14:paraId="4E8CC77D" w14:textId="77777777" w:rsidR="00817234" w:rsidRPr="00817234" w:rsidRDefault="00817234" w:rsidP="00817234">
      <w:pPr>
        <w:rPr>
          <w:sz w:val="16"/>
        </w:rPr>
      </w:pPr>
      <w:r w:rsidRPr="00817234">
        <w:rPr>
          <w:rStyle w:val="StyleUnderline"/>
        </w:rPr>
        <w:t xml:space="preserve">Moscow’s compliance record is </w:t>
      </w:r>
      <w:r w:rsidRPr="00817234">
        <w:rPr>
          <w:rStyle w:val="Emphasis"/>
        </w:rPr>
        <w:t>abysmal</w:t>
      </w:r>
      <w:r w:rsidRPr="00817234">
        <w:rPr>
          <w:rStyle w:val="StyleUnderline"/>
        </w:rPr>
        <w:t>. The Soviet Union signed agreements while preparing to violate them, as was the case with</w:t>
      </w:r>
      <w:r w:rsidRPr="00817234">
        <w:rPr>
          <w:sz w:val="16"/>
        </w:rPr>
        <w:t xml:space="preserve"> the </w:t>
      </w:r>
      <w:r w:rsidRPr="00817234">
        <w:rPr>
          <w:rStyle w:val="StyleUnderline"/>
        </w:rPr>
        <w:t>nuclear testing</w:t>
      </w:r>
      <w:r w:rsidRPr="00817234">
        <w:rPr>
          <w:sz w:val="16"/>
        </w:rPr>
        <w:t xml:space="preserve"> moratorium. Most recently, </w:t>
      </w:r>
      <w:r w:rsidRPr="00817234">
        <w:rPr>
          <w:rStyle w:val="StyleUnderline"/>
        </w:rPr>
        <w:t>Russia decided to</w:t>
      </w:r>
      <w:r w:rsidRPr="00817234">
        <w:rPr>
          <w:sz w:val="16"/>
        </w:rPr>
        <w:t xml:space="preserve"> “</w:t>
      </w:r>
      <w:r w:rsidRPr="00817234">
        <w:rPr>
          <w:rStyle w:val="StyleUnderline"/>
        </w:rPr>
        <w:t>suspend</w:t>
      </w:r>
      <w:r w:rsidRPr="00817234">
        <w:rPr>
          <w:sz w:val="16"/>
        </w:rPr>
        <w:t xml:space="preserve">” </w:t>
      </w:r>
      <w:r w:rsidRPr="00817234">
        <w:rPr>
          <w:rStyle w:val="StyleUnderline"/>
        </w:rPr>
        <w:t>New START’s implementation</w:t>
      </w:r>
      <w:r w:rsidRPr="00817234">
        <w:rPr>
          <w:sz w:val="16"/>
        </w:rPr>
        <w:t>, halting required on-site inspections and making it impossible for the State Department to certify that Russia is in compliance with the terms of the treaty.98 Yet, despite the U.S. inability to certify Russia’s compliance, two leading New START negotiators argued that they “do not see that Russian suspension constitutes an extraordinary event that jeopardizes US supreme interests”99—as if nothing short of threatening “US supreme interests” is meaningful for Washington’s continued pursuit of arms control with a treaty partner that appears to have no qualms violating agreements.</w:t>
      </w:r>
    </w:p>
    <w:p w14:paraId="09CDF528" w14:textId="77777777" w:rsidR="00817234" w:rsidRPr="00817234" w:rsidRDefault="00817234" w:rsidP="00817234">
      <w:pPr>
        <w:rPr>
          <w:sz w:val="16"/>
        </w:rPr>
      </w:pPr>
      <w:r w:rsidRPr="00817234">
        <w:rPr>
          <w:rStyle w:val="StyleUnderline"/>
        </w:rPr>
        <w:t>For Moscow, treaty violations, noncompliance, and</w:t>
      </w:r>
      <w:r w:rsidRPr="00817234">
        <w:rPr>
          <w:sz w:val="16"/>
        </w:rPr>
        <w:t xml:space="preserve"> “</w:t>
      </w:r>
      <w:r w:rsidRPr="00817234">
        <w:rPr>
          <w:rStyle w:val="StyleUnderline"/>
        </w:rPr>
        <w:t>suspensions</w:t>
      </w:r>
      <w:r w:rsidRPr="00817234">
        <w:rPr>
          <w:sz w:val="16"/>
        </w:rPr>
        <w:t xml:space="preserve">,” </w:t>
      </w:r>
      <w:r w:rsidRPr="00817234">
        <w:rPr>
          <w:rStyle w:val="StyleUnderline"/>
        </w:rPr>
        <w:t>appear</w:t>
      </w:r>
      <w:r w:rsidRPr="00817234">
        <w:rPr>
          <w:sz w:val="16"/>
        </w:rPr>
        <w:t xml:space="preserve"> to be </w:t>
      </w:r>
      <w:r w:rsidRPr="00817234">
        <w:rPr>
          <w:rStyle w:val="Emphasis"/>
        </w:rPr>
        <w:t>a matter of course</w:t>
      </w:r>
      <w:r w:rsidRPr="00817234">
        <w:rPr>
          <w:sz w:val="16"/>
        </w:rPr>
        <w:t xml:space="preserve"> in the conduct of its foreign and defense policy</w:t>
      </w:r>
      <w:r w:rsidRPr="00817234">
        <w:rPr>
          <w:rStyle w:val="StyleUnderline"/>
        </w:rPr>
        <w:t xml:space="preserve">. As long as a treaty serves Russia’s interest, Russia will observe its terms. When it does not, Russia will </w:t>
      </w:r>
      <w:r w:rsidRPr="00817234">
        <w:rPr>
          <w:rStyle w:val="Emphasis"/>
        </w:rPr>
        <w:t>stop complying</w:t>
      </w:r>
      <w:r w:rsidRPr="00817234">
        <w:rPr>
          <w:sz w:val="16"/>
        </w:rPr>
        <w:t xml:space="preserve"> and will even violate it, but may not formally withdraw from it. Why would it, when it can do what it wants while keeping the United States restrained and fully exploiting the asymmetry between the two approaches? When the United States finally withdraws after years of efforts to bring Russia into compliance, Russia gains a valuable talking point about the United States being the one destroying the arms control regime.100</w:t>
      </w:r>
    </w:p>
    <w:p w14:paraId="3D42C4D7" w14:textId="77777777" w:rsidR="00817234" w:rsidRPr="00817234" w:rsidRDefault="00817234" w:rsidP="00817234">
      <w:pPr>
        <w:rPr>
          <w:sz w:val="16"/>
        </w:rPr>
      </w:pPr>
      <w:r w:rsidRPr="00817234">
        <w:rPr>
          <w:rStyle w:val="StyleUnderline"/>
        </w:rPr>
        <w:t xml:space="preserve">Russia’s history of </w:t>
      </w:r>
      <w:r w:rsidRPr="00817234">
        <w:rPr>
          <w:sz w:val="16"/>
        </w:rPr>
        <w:t>Intermediate-Range Nuclear Forces (</w:t>
      </w:r>
      <w:r w:rsidRPr="00817234">
        <w:rPr>
          <w:rStyle w:val="StyleUnderline"/>
        </w:rPr>
        <w:t>INF</w:t>
      </w:r>
      <w:r w:rsidRPr="00817234">
        <w:rPr>
          <w:sz w:val="16"/>
        </w:rPr>
        <w:t xml:space="preserve">) Treaty </w:t>
      </w:r>
      <w:r w:rsidRPr="00817234">
        <w:rPr>
          <w:rStyle w:val="StyleUnderline"/>
        </w:rPr>
        <w:t xml:space="preserve">violations is instructive. The </w:t>
      </w:r>
      <w:r w:rsidRPr="00817234">
        <w:rPr>
          <w:rStyle w:val="Emphasis"/>
        </w:rPr>
        <w:t>U</w:t>
      </w:r>
      <w:r w:rsidRPr="00817234">
        <w:rPr>
          <w:rStyle w:val="StyleUnderline"/>
        </w:rPr>
        <w:t xml:space="preserve">nited </w:t>
      </w:r>
      <w:r w:rsidRPr="00817234">
        <w:rPr>
          <w:rStyle w:val="Emphasis"/>
        </w:rPr>
        <w:t>S</w:t>
      </w:r>
      <w:r w:rsidRPr="00817234">
        <w:rPr>
          <w:rStyle w:val="StyleUnderline"/>
        </w:rPr>
        <w:t>tates started raising concerns</w:t>
      </w:r>
      <w:r w:rsidRPr="00817234">
        <w:rPr>
          <w:sz w:val="16"/>
        </w:rPr>
        <w:t xml:space="preserve"> about Russia’s compliance </w:t>
      </w:r>
      <w:r w:rsidRPr="00817234">
        <w:rPr>
          <w:rStyle w:val="StyleUnderline"/>
        </w:rPr>
        <w:t>in 2013</w:t>
      </w:r>
      <w:r w:rsidRPr="00817234">
        <w:rPr>
          <w:sz w:val="16"/>
        </w:rPr>
        <w:t xml:space="preserve">, to no avail.101 Exhausting other options, the United States </w:t>
      </w:r>
      <w:r w:rsidRPr="00817234">
        <w:rPr>
          <w:rStyle w:val="StyleUnderline"/>
        </w:rPr>
        <w:t>found Russia in violation</w:t>
      </w:r>
      <w:r w:rsidRPr="00817234">
        <w:rPr>
          <w:sz w:val="16"/>
        </w:rPr>
        <w:t xml:space="preserve"> of its obligations under the INF Treaty </w:t>
      </w:r>
      <w:r w:rsidRPr="00817234">
        <w:rPr>
          <w:rStyle w:val="StyleUnderline"/>
        </w:rPr>
        <w:t>in</w:t>
      </w:r>
      <w:r w:rsidRPr="00817234">
        <w:rPr>
          <w:sz w:val="16"/>
        </w:rPr>
        <w:t xml:space="preserve"> its </w:t>
      </w:r>
      <w:r w:rsidRPr="00817234">
        <w:rPr>
          <w:rStyle w:val="StyleUnderline"/>
        </w:rPr>
        <w:t>2014</w:t>
      </w:r>
      <w:r w:rsidRPr="00817234">
        <w:rPr>
          <w:sz w:val="16"/>
        </w:rPr>
        <w:t xml:space="preserve"> Adherence to and Compliance with Arms Control, Nonproliferation, and Disarmament Agreements and Commitments Report.102 The 2015 edition of the report stated that “the cruise missile developed by the Russian Federation meets the INF Treaty definition of a ground- launched cruise missile with a range capability of 500 km to 5,500 km, and as such, all missiles of that type, and all launchers of the type used to launch such a missile, are prohibited under the provisions of the INF Treaty.”103</w:t>
      </w:r>
    </w:p>
    <w:p w14:paraId="4586469E" w14:textId="77777777" w:rsidR="00817234" w:rsidRPr="00817234" w:rsidRDefault="00817234" w:rsidP="00817234">
      <w:pPr>
        <w:rPr>
          <w:sz w:val="16"/>
        </w:rPr>
      </w:pPr>
      <w:r w:rsidRPr="00817234">
        <w:rPr>
          <w:rStyle w:val="StyleUnderline"/>
        </w:rPr>
        <w:t>Russia remained in violation</w:t>
      </w:r>
      <w:r w:rsidRPr="00817234">
        <w:rPr>
          <w:sz w:val="16"/>
        </w:rPr>
        <w:t xml:space="preserve"> of its INF Treaty obligations </w:t>
      </w:r>
      <w:r w:rsidRPr="00817234">
        <w:rPr>
          <w:rStyle w:val="StyleUnderline"/>
        </w:rPr>
        <w:t>according to the 2016, 2017, and 2018 editions of the report</w:t>
      </w:r>
      <w:r w:rsidRPr="00817234">
        <w:rPr>
          <w:sz w:val="16"/>
        </w:rPr>
        <w:t xml:space="preserve">.104 </w:t>
      </w:r>
      <w:r w:rsidRPr="00817234">
        <w:rPr>
          <w:rStyle w:val="StyleUnderline"/>
        </w:rPr>
        <w:t>It took</w:t>
      </w:r>
      <w:r w:rsidRPr="00817234">
        <w:rPr>
          <w:sz w:val="16"/>
        </w:rPr>
        <w:t xml:space="preserve"> the Obama Administration </w:t>
      </w:r>
      <w:r w:rsidRPr="00817234">
        <w:rPr>
          <w:rStyle w:val="StyleUnderline"/>
        </w:rPr>
        <w:t>three years</w:t>
      </w:r>
      <w:r w:rsidRPr="00817234">
        <w:rPr>
          <w:sz w:val="16"/>
        </w:rPr>
        <w:t xml:space="preserve"> after raising the initial compliance concern </w:t>
      </w:r>
      <w:r w:rsidRPr="00817234">
        <w:rPr>
          <w:rStyle w:val="StyleUnderline"/>
        </w:rPr>
        <w:t>to convene a</w:t>
      </w:r>
      <w:r w:rsidRPr="00817234">
        <w:rPr>
          <w:sz w:val="16"/>
        </w:rPr>
        <w:t xml:space="preserve"> Special Verification Commission </w:t>
      </w:r>
      <w:r w:rsidRPr="00817234">
        <w:rPr>
          <w:rStyle w:val="StyleUnderline"/>
        </w:rPr>
        <w:t>meeting</w:t>
      </w:r>
      <w:r w:rsidRPr="00817234">
        <w:rPr>
          <w:sz w:val="16"/>
        </w:rPr>
        <w:t xml:space="preserve"> with Belarus, Kazakhstan, Russia, and </w:t>
      </w:r>
      <w:r w:rsidRPr="00817234">
        <w:rPr>
          <w:rStyle w:val="StyleUnderline"/>
        </w:rPr>
        <w:t>Ukraine to discuss Russia’s violation</w:t>
      </w:r>
      <w:r w:rsidRPr="00817234">
        <w:rPr>
          <w:sz w:val="16"/>
        </w:rPr>
        <w:t xml:space="preserve"> within the multilateral format provided by the treaty.105 At the end of 2018, the United States assessed “that Russia has fielded multiple battalions of SSC-8/9M729 missiles” in violation of the INF Treaty.106 The report noted that the covert development of the missile may have started as early as the mid-2000s.107 After extensive efforts to bring Russia back into compliance failed, the United States withdrew from the treaty in 2019.108 </w:t>
      </w:r>
    </w:p>
    <w:p w14:paraId="4B50056C" w14:textId="77777777" w:rsidR="00817234" w:rsidRPr="00817234" w:rsidRDefault="00817234" w:rsidP="00817234">
      <w:pPr>
        <w:rPr>
          <w:sz w:val="16"/>
        </w:rPr>
      </w:pPr>
      <w:r w:rsidRPr="00817234">
        <w:rPr>
          <w:sz w:val="16"/>
        </w:rPr>
        <w:t xml:space="preserve">Over the years, </w:t>
      </w:r>
      <w:r w:rsidRPr="00817234">
        <w:rPr>
          <w:rStyle w:val="StyleUnderline"/>
        </w:rPr>
        <w:t xml:space="preserve">Russia </w:t>
      </w:r>
      <w:r w:rsidRPr="00817234">
        <w:rPr>
          <w:rStyle w:val="Emphasis"/>
        </w:rPr>
        <w:t>continued to deny any wrongdoing</w:t>
      </w:r>
      <w:r w:rsidRPr="00817234">
        <w:rPr>
          <w:rStyle w:val="StyleUnderline"/>
        </w:rPr>
        <w:t xml:space="preserve">, playing for time while the </w:t>
      </w:r>
      <w:r w:rsidRPr="00817234">
        <w:rPr>
          <w:rStyle w:val="Emphasis"/>
        </w:rPr>
        <w:t>U</w:t>
      </w:r>
      <w:r w:rsidRPr="00817234">
        <w:rPr>
          <w:rStyle w:val="StyleUnderline"/>
        </w:rPr>
        <w:t xml:space="preserve">nited </w:t>
      </w:r>
      <w:r w:rsidRPr="00817234">
        <w:rPr>
          <w:rStyle w:val="Emphasis"/>
        </w:rPr>
        <w:t>S</w:t>
      </w:r>
      <w:r w:rsidRPr="00817234">
        <w:rPr>
          <w:rStyle w:val="StyleUnderline"/>
        </w:rPr>
        <w:t>tates would not violate the INF</w:t>
      </w:r>
      <w:r w:rsidRPr="00817234">
        <w:rPr>
          <w:sz w:val="16"/>
        </w:rPr>
        <w:t xml:space="preserve"> Treaty </w:t>
      </w:r>
      <w:r w:rsidRPr="00817234">
        <w:rPr>
          <w:rStyle w:val="StyleUnderline"/>
        </w:rPr>
        <w:t>with its own version</w:t>
      </w:r>
      <w:r w:rsidRPr="00817234">
        <w:rPr>
          <w:sz w:val="16"/>
        </w:rPr>
        <w:t xml:space="preserve"> of a ground-launched intermediate-range system. In fact, because intermediate-range systems were banned by the Treaty, the United States was reluctant to spend resources on seriously examining whether it would benefit from these systems, let alone starting any major research effort, until years after it first recognized Russia’s violations.</w:t>
      </w:r>
    </w:p>
    <w:p w14:paraId="57ECDAE5" w14:textId="77777777" w:rsidR="00817234" w:rsidRPr="00817234" w:rsidRDefault="00817234" w:rsidP="00817234">
      <w:pPr>
        <w:rPr>
          <w:sz w:val="16"/>
        </w:rPr>
      </w:pPr>
      <w:r w:rsidRPr="00817234">
        <w:rPr>
          <w:rStyle w:val="StyleUnderline"/>
        </w:rPr>
        <w:t>The problem of restoring treaty compliance</w:t>
      </w:r>
      <w:r w:rsidRPr="00817234">
        <w:rPr>
          <w:sz w:val="16"/>
        </w:rPr>
        <w:t xml:space="preserve"> by parties intent on cheating </w:t>
      </w:r>
      <w:r w:rsidRPr="00817234">
        <w:rPr>
          <w:rStyle w:val="StyleUnderline"/>
        </w:rPr>
        <w:t>is not new</w:t>
      </w:r>
      <w:r w:rsidRPr="00817234">
        <w:rPr>
          <w:sz w:val="16"/>
        </w:rPr>
        <w:t>. More than 60 years ago, Fred Iklé, who would later become Director of the Arms Control and Disarmament Agency, pointed out in his seminal article on challenges related to treaty compliance and enforcement, that “</w:t>
      </w:r>
      <w:r w:rsidRPr="00817234">
        <w:rPr>
          <w:rStyle w:val="Emphasis"/>
        </w:rPr>
        <w:t>detecting violations is not enough</w:t>
      </w:r>
      <w:r w:rsidRPr="00817234">
        <w:rPr>
          <w:rStyle w:val="StyleUnderline"/>
        </w:rPr>
        <w:t>. What counts are the</w:t>
      </w:r>
      <w:r w:rsidRPr="00817234">
        <w:rPr>
          <w:sz w:val="16"/>
        </w:rPr>
        <w:t xml:space="preserve"> political and military </w:t>
      </w:r>
      <w:r w:rsidRPr="00817234">
        <w:rPr>
          <w:rStyle w:val="StyleUnderline"/>
        </w:rPr>
        <w:t>consequences of a violation</w:t>
      </w:r>
      <w:r w:rsidRPr="00817234">
        <w:rPr>
          <w:sz w:val="16"/>
        </w:rPr>
        <w:t xml:space="preserve"> once it has been detected, since these alone will determine whether or not the violator stands to gain in the end.”109 </w:t>
      </w:r>
      <w:r w:rsidRPr="00817234">
        <w:rPr>
          <w:rStyle w:val="StyleUnderline"/>
        </w:rPr>
        <w:t xml:space="preserve">The </w:t>
      </w:r>
      <w:r w:rsidRPr="00817234">
        <w:rPr>
          <w:rStyle w:val="Emphasis"/>
        </w:rPr>
        <w:t>U</w:t>
      </w:r>
      <w:r w:rsidRPr="00817234">
        <w:rPr>
          <w:rStyle w:val="StyleUnderline"/>
        </w:rPr>
        <w:t xml:space="preserve">nited </w:t>
      </w:r>
      <w:r w:rsidRPr="00817234">
        <w:rPr>
          <w:rStyle w:val="Emphasis"/>
        </w:rPr>
        <w:t>S</w:t>
      </w:r>
      <w:r w:rsidRPr="00817234">
        <w:rPr>
          <w:rStyle w:val="StyleUnderline"/>
        </w:rPr>
        <w:t xml:space="preserve">tates was </w:t>
      </w:r>
      <w:r w:rsidRPr="00817234">
        <w:rPr>
          <w:rStyle w:val="Emphasis"/>
        </w:rPr>
        <w:t>unable to impose enough</w:t>
      </w:r>
      <w:r w:rsidRPr="00817234">
        <w:rPr>
          <w:rStyle w:val="StyleUnderline"/>
        </w:rPr>
        <w:t xml:space="preserve"> political and military </w:t>
      </w:r>
      <w:r w:rsidRPr="00817234">
        <w:rPr>
          <w:rStyle w:val="Emphasis"/>
        </w:rPr>
        <w:t>costs</w:t>
      </w:r>
      <w:r w:rsidRPr="00817234">
        <w:rPr>
          <w:rStyle w:val="StyleUnderline"/>
        </w:rPr>
        <w:t xml:space="preserve"> following Russia’s</w:t>
      </w:r>
      <w:r w:rsidRPr="00817234">
        <w:rPr>
          <w:sz w:val="16"/>
        </w:rPr>
        <w:t xml:space="preserve"> INF Treaty vio</w:t>
      </w:r>
      <w:r w:rsidRPr="00817234">
        <w:rPr>
          <w:rStyle w:val="StyleUnderline"/>
        </w:rPr>
        <w:t>lations to change Moscow’s non-compliance</w:t>
      </w:r>
      <w:r w:rsidRPr="00817234">
        <w:rPr>
          <w:sz w:val="16"/>
        </w:rPr>
        <w:t xml:space="preserve">, partly </w:t>
      </w:r>
      <w:r w:rsidRPr="00817234">
        <w:rPr>
          <w:rStyle w:val="StyleUnderline"/>
        </w:rPr>
        <w:t>because Washington was constrained by the</w:t>
      </w:r>
      <w:r w:rsidRPr="00817234">
        <w:rPr>
          <w:sz w:val="16"/>
        </w:rPr>
        <w:t xml:space="preserve"> very </w:t>
      </w:r>
      <w:r w:rsidRPr="00817234">
        <w:rPr>
          <w:rStyle w:val="StyleUnderline"/>
        </w:rPr>
        <w:t>treaty</w:t>
      </w:r>
      <w:r w:rsidRPr="00817234">
        <w:rPr>
          <w:sz w:val="16"/>
        </w:rPr>
        <w:t xml:space="preserve"> Russia was violating, </w:t>
      </w:r>
      <w:r w:rsidRPr="00817234">
        <w:rPr>
          <w:rStyle w:val="StyleUnderline"/>
        </w:rPr>
        <w:t>and</w:t>
      </w:r>
      <w:r w:rsidRPr="00817234">
        <w:rPr>
          <w:sz w:val="16"/>
        </w:rPr>
        <w:t xml:space="preserve"> partly </w:t>
      </w:r>
      <w:r w:rsidRPr="00817234">
        <w:rPr>
          <w:rStyle w:val="StyleUnderline"/>
        </w:rPr>
        <w:t>because Russia had too much to gain by violating</w:t>
      </w:r>
      <w:r w:rsidRPr="00817234">
        <w:rPr>
          <w:sz w:val="16"/>
        </w:rPr>
        <w:t xml:space="preserve"> the treaty. In fact, there are very few examples of the United States being successful in bringing a determined violator back into compliance with an existing arms control agreement absent a significant change in political conditions that improved bilateral relations—e.g., when President Gorbachev confirmed Russia was in violation of the Anti-Ballistic Missile (ABM) Treaty after years of Russia’s denials. Such a change in Russia today seems unlikely, but it would be imprudent to base U.S. arms control policy on the assumption of such a transition.</w:t>
      </w:r>
    </w:p>
    <w:p w14:paraId="34967B27" w14:textId="77777777" w:rsidR="00817234" w:rsidRPr="00817234" w:rsidRDefault="00817234" w:rsidP="00817234">
      <w:pPr>
        <w:rPr>
          <w:sz w:val="16"/>
        </w:rPr>
      </w:pPr>
      <w:r w:rsidRPr="00817234">
        <w:rPr>
          <w:sz w:val="16"/>
        </w:rPr>
        <w:t xml:space="preserve">The asymmetry between the U.S. and Russian approaches to arms control is striking. </w:t>
      </w:r>
      <w:r w:rsidRPr="00817234">
        <w:rPr>
          <w:rStyle w:val="StyleUnderline"/>
        </w:rPr>
        <w:t>While the United States shies away from activities</w:t>
      </w:r>
      <w:r w:rsidRPr="00817234">
        <w:rPr>
          <w:sz w:val="16"/>
        </w:rPr>
        <w:t xml:space="preserve"> that could </w:t>
      </w:r>
      <w:r w:rsidRPr="00817234">
        <w:rPr>
          <w:rStyle w:val="StyleUnderline"/>
        </w:rPr>
        <w:t>be even remotely perceived as contrary to</w:t>
      </w:r>
      <w:r w:rsidRPr="00817234">
        <w:rPr>
          <w:sz w:val="16"/>
        </w:rPr>
        <w:t xml:space="preserve"> the object and purpose of </w:t>
      </w:r>
      <w:r w:rsidRPr="00817234">
        <w:rPr>
          <w:rStyle w:val="StyleUnderline"/>
        </w:rPr>
        <w:t xml:space="preserve">a treaty, Russia often </w:t>
      </w:r>
      <w:r w:rsidRPr="00817234">
        <w:rPr>
          <w:rStyle w:val="Emphasis"/>
        </w:rPr>
        <w:t xml:space="preserve">ignores treaty obligations and plows ahead </w:t>
      </w:r>
      <w:r w:rsidRPr="00817234">
        <w:rPr>
          <w:sz w:val="16"/>
        </w:rPr>
        <w:t xml:space="preserve">with programs that violate them, </w:t>
      </w:r>
      <w:r w:rsidRPr="00817234">
        <w:rPr>
          <w:rStyle w:val="StyleUnderline"/>
        </w:rPr>
        <w:t>incurring limited costs</w:t>
      </w:r>
      <w:r w:rsidRPr="00817234">
        <w:rPr>
          <w:sz w:val="16"/>
        </w:rPr>
        <w:t xml:space="preserve"> for its actions. In doing so, </w:t>
      </w:r>
      <w:r w:rsidRPr="00817234">
        <w:rPr>
          <w:rStyle w:val="Emphasis"/>
        </w:rPr>
        <w:t>Russia relies on disinfo</w:t>
      </w:r>
      <w:r w:rsidRPr="00817234">
        <w:rPr>
          <w:rStyle w:val="StyleUnderline"/>
        </w:rPr>
        <w:t xml:space="preserve">rmation and the </w:t>
      </w:r>
      <w:r w:rsidRPr="00817234">
        <w:rPr>
          <w:rStyle w:val="Emphasis"/>
        </w:rPr>
        <w:t>intricacies of arms control</w:t>
      </w:r>
      <w:r w:rsidRPr="00817234">
        <w:rPr>
          <w:rStyle w:val="StyleUnderline"/>
        </w:rPr>
        <w:t xml:space="preserve"> to claim</w:t>
      </w:r>
      <w:r w:rsidRPr="00817234">
        <w:rPr>
          <w:sz w:val="16"/>
        </w:rPr>
        <w:t xml:space="preserve"> that </w:t>
      </w:r>
      <w:r w:rsidRPr="00817234">
        <w:rPr>
          <w:rStyle w:val="Emphasis"/>
        </w:rPr>
        <w:t>the U</w:t>
      </w:r>
      <w:r w:rsidRPr="00817234">
        <w:rPr>
          <w:rStyle w:val="StyleUnderline"/>
        </w:rPr>
        <w:t xml:space="preserve">nited </w:t>
      </w:r>
      <w:r w:rsidRPr="00817234">
        <w:rPr>
          <w:rStyle w:val="Emphasis"/>
        </w:rPr>
        <w:t>S</w:t>
      </w:r>
      <w:r w:rsidRPr="00817234">
        <w:rPr>
          <w:rStyle w:val="StyleUnderline"/>
        </w:rPr>
        <w:t xml:space="preserve">tates </w:t>
      </w:r>
      <w:r w:rsidRPr="00817234">
        <w:rPr>
          <w:rStyle w:val="Emphasis"/>
        </w:rPr>
        <w:t>is to blame</w:t>
      </w:r>
      <w:r w:rsidRPr="00817234">
        <w:rPr>
          <w:sz w:val="16"/>
        </w:rPr>
        <w:t xml:space="preserve"> for the demise of arms control architectures. </w:t>
      </w:r>
      <w:r w:rsidRPr="00817234">
        <w:rPr>
          <w:rStyle w:val="StyleUnderline"/>
        </w:rPr>
        <w:t>When Washington</w:t>
      </w:r>
      <w:r w:rsidRPr="00817234">
        <w:rPr>
          <w:sz w:val="16"/>
        </w:rPr>
        <w:t xml:space="preserve"> eventually </w:t>
      </w:r>
      <w:r w:rsidRPr="00817234">
        <w:rPr>
          <w:rStyle w:val="StyleUnderline"/>
        </w:rPr>
        <w:t>withdraws, Russia blames it, not years</w:t>
      </w:r>
      <w:r w:rsidRPr="00817234">
        <w:rPr>
          <w:sz w:val="16"/>
        </w:rPr>
        <w:t xml:space="preserve"> of </w:t>
      </w:r>
      <w:r w:rsidRPr="00817234">
        <w:rPr>
          <w:rStyle w:val="StyleUnderline"/>
        </w:rPr>
        <w:t>its own</w:t>
      </w:r>
      <w:r w:rsidRPr="00817234">
        <w:rPr>
          <w:sz w:val="16"/>
        </w:rPr>
        <w:t xml:space="preserve"> noncompliance and </w:t>
      </w:r>
      <w:r w:rsidRPr="00817234">
        <w:rPr>
          <w:rStyle w:val="StyleUnderline"/>
        </w:rPr>
        <w:t>violations, for</w:t>
      </w:r>
      <w:r w:rsidRPr="00817234">
        <w:rPr>
          <w:sz w:val="16"/>
        </w:rPr>
        <w:t xml:space="preserve"> the </w:t>
      </w:r>
      <w:r w:rsidRPr="00817234">
        <w:rPr>
          <w:rStyle w:val="StyleUnderline"/>
        </w:rPr>
        <w:t>demise</w:t>
      </w:r>
      <w:r w:rsidRPr="00817234">
        <w:rPr>
          <w:sz w:val="16"/>
        </w:rPr>
        <w:t xml:space="preserve"> of arms control. It is much easier for Russia to say, “The United States killed a treaty,” than for the United States to explain Russia’s violations and what the United States has done to try to bring it back into compliance, and so the United States is perpetually put on defensive—a position it does not handle adroitly.</w:t>
      </w:r>
    </w:p>
    <w:p w14:paraId="0BFF5998" w14:textId="77777777" w:rsidR="00817234" w:rsidRPr="00817234" w:rsidRDefault="00817234" w:rsidP="00817234">
      <w:pPr>
        <w:rPr>
          <w:sz w:val="16"/>
        </w:rPr>
      </w:pPr>
      <w:r w:rsidRPr="00817234">
        <w:rPr>
          <w:sz w:val="16"/>
        </w:rPr>
        <w:t>For example, Russian Foreign Minister Sergey Lavrov recently stated that “It is a medical [sic] fact that they [the United States] have destroyed the entire international legal system of deterrence and strategic stability.”110 He menacingly continued that, “It’s a good thing they do not want a nuclear war, no one wants it. And the system of agreements, which has been destroyed by the United States, exists specifically to reduce its risk and to make this risk negligible at all.”111 There are many risks to the international system, but they originate with revisionist powers and their armaments, especially Russia and China, rather than with the United States, which has built and maintained a relatively stable international order at great cost in blood and treasure for decades—and has been scrupulous in its treaty compliance.</w:t>
      </w:r>
    </w:p>
    <w:p w14:paraId="5E1CC833" w14:textId="77777777" w:rsidR="00817234" w:rsidRPr="00817234" w:rsidRDefault="00817234" w:rsidP="00817234">
      <w:pPr>
        <w:rPr>
          <w:sz w:val="16"/>
        </w:rPr>
      </w:pPr>
      <w:r w:rsidRPr="00817234">
        <w:rPr>
          <w:sz w:val="16"/>
        </w:rPr>
        <w:t xml:space="preserve">Yet, some U.S. negotiators would prefer to keep the political context separate from arms control negotiations. For example, Rose Gottemoeller, former Under Secretary for Arms Control and International Security, recently wrote that, “America does not link nuclear arms limits to other issues: they are an existential necessity in their own right, and if Putin cannot recognise that, then it is to his own country’s detriment. His nuclear forces lose an important means to predict US behaviour just as America is embarking on a two-decade modernisation of its nuclear triad.”112 </w:t>
      </w:r>
      <w:r w:rsidRPr="00817234">
        <w:rPr>
          <w:rStyle w:val="StyleUnderline"/>
        </w:rPr>
        <w:t>The notion</w:t>
      </w:r>
      <w:r w:rsidRPr="00817234">
        <w:rPr>
          <w:sz w:val="16"/>
        </w:rPr>
        <w:t xml:space="preserve"> that “</w:t>
      </w:r>
      <w:r w:rsidRPr="00817234">
        <w:rPr>
          <w:rStyle w:val="StyleUnderline"/>
        </w:rPr>
        <w:t>nuclear arms limits</w:t>
      </w:r>
      <w:r w:rsidRPr="00817234">
        <w:rPr>
          <w:sz w:val="16"/>
        </w:rPr>
        <w:t xml:space="preserve">” </w:t>
      </w:r>
      <w:r w:rsidRPr="00817234">
        <w:rPr>
          <w:rStyle w:val="StyleUnderline"/>
        </w:rPr>
        <w:t>are</w:t>
      </w:r>
      <w:r w:rsidRPr="00817234">
        <w:rPr>
          <w:sz w:val="16"/>
        </w:rPr>
        <w:t xml:space="preserve"> “</w:t>
      </w:r>
      <w:r w:rsidRPr="00817234">
        <w:rPr>
          <w:rStyle w:val="StyleUnderline"/>
        </w:rPr>
        <w:t>an existential necessity</w:t>
      </w:r>
      <w:r w:rsidRPr="00817234">
        <w:rPr>
          <w:sz w:val="16"/>
        </w:rPr>
        <w:t xml:space="preserve"> in their own right” </w:t>
      </w:r>
      <w:r w:rsidRPr="00817234">
        <w:rPr>
          <w:rStyle w:val="StyleUnderline"/>
        </w:rPr>
        <w:t xml:space="preserve">is </w:t>
      </w:r>
      <w:r w:rsidRPr="00817234">
        <w:rPr>
          <w:rStyle w:val="Emphasis"/>
        </w:rPr>
        <w:t>absurd</w:t>
      </w:r>
      <w:r w:rsidRPr="00817234">
        <w:rPr>
          <w:rStyle w:val="StyleUnderline"/>
        </w:rPr>
        <w:t>; their value can be judged only in relation to the security environment</w:t>
      </w:r>
      <w:r w:rsidRPr="00817234">
        <w:rPr>
          <w:sz w:val="16"/>
        </w:rPr>
        <w:t xml:space="preserve"> in which they exist. </w:t>
      </w:r>
      <w:r w:rsidRPr="00817234">
        <w:rPr>
          <w:rStyle w:val="StyleUnderline"/>
        </w:rPr>
        <w:t>Arms control should never be separated from</w:t>
      </w:r>
      <w:r w:rsidRPr="00817234">
        <w:rPr>
          <w:sz w:val="16"/>
        </w:rPr>
        <w:t xml:space="preserve"> the political </w:t>
      </w:r>
      <w:r w:rsidRPr="00817234">
        <w:rPr>
          <w:rStyle w:val="StyleUnderline"/>
        </w:rPr>
        <w:t>context</w:t>
      </w:r>
      <w:r w:rsidRPr="00817234">
        <w:rPr>
          <w:sz w:val="16"/>
        </w:rPr>
        <w:t xml:space="preserve"> in which it is pursued. </w:t>
      </w:r>
      <w:r w:rsidRPr="00817234">
        <w:rPr>
          <w:rStyle w:val="StyleUnderline"/>
        </w:rPr>
        <w:t>Under the current conditions, it may not be in the U.S. interest to</w:t>
      </w:r>
      <w:r w:rsidRPr="00817234">
        <w:rPr>
          <w:sz w:val="16"/>
        </w:rPr>
        <w:t xml:space="preserve"> continue to </w:t>
      </w:r>
      <w:r w:rsidRPr="00817234">
        <w:rPr>
          <w:rStyle w:val="StyleUnderline"/>
        </w:rPr>
        <w:t>live under agreements that originated</w:t>
      </w:r>
      <w:r w:rsidRPr="00817234">
        <w:rPr>
          <w:sz w:val="16"/>
        </w:rPr>
        <w:t xml:space="preserve"> many years ago </w:t>
      </w:r>
      <w:r w:rsidRPr="00817234">
        <w:rPr>
          <w:rStyle w:val="StyleUnderline"/>
        </w:rPr>
        <w:t>in a</w:t>
      </w:r>
      <w:r w:rsidRPr="00817234">
        <w:rPr>
          <w:sz w:val="16"/>
        </w:rPr>
        <w:t xml:space="preserve"> much </w:t>
      </w:r>
      <w:r w:rsidRPr="00817234">
        <w:rPr>
          <w:rStyle w:val="StyleUnderline"/>
        </w:rPr>
        <w:t>more benign threat environment</w:t>
      </w:r>
      <w:r w:rsidRPr="00817234">
        <w:rPr>
          <w:sz w:val="16"/>
        </w:rPr>
        <w:t>—particularly if the United States is the only party adhering to their terms.</w:t>
      </w:r>
    </w:p>
    <w:p w14:paraId="11393E46" w14:textId="77777777" w:rsidR="00817234" w:rsidRPr="00817234" w:rsidRDefault="00817234" w:rsidP="00817234">
      <w:pPr>
        <w:rPr>
          <w:sz w:val="16"/>
        </w:rPr>
      </w:pPr>
      <w:r w:rsidRPr="00817234">
        <w:rPr>
          <w:sz w:val="16"/>
        </w:rPr>
        <w:t xml:space="preserve">Far from failing to see “his own country’s detriment,” </w:t>
      </w:r>
      <w:r w:rsidRPr="00817234">
        <w:rPr>
          <w:rStyle w:val="StyleUnderline"/>
        </w:rPr>
        <w:t>Putin</w:t>
      </w:r>
      <w:r w:rsidRPr="00817234">
        <w:rPr>
          <w:sz w:val="16"/>
        </w:rPr>
        <w:t xml:space="preserve"> apparently </w:t>
      </w:r>
      <w:r w:rsidRPr="00817234">
        <w:rPr>
          <w:rStyle w:val="Emphasis"/>
        </w:rPr>
        <w:t>sees benefits in</w:t>
      </w:r>
      <w:r w:rsidRPr="00817234">
        <w:rPr>
          <w:rStyle w:val="StyleUnderline"/>
        </w:rPr>
        <w:t xml:space="preserve"> Russia’s </w:t>
      </w:r>
      <w:r w:rsidRPr="00817234">
        <w:rPr>
          <w:rStyle w:val="Emphasis"/>
        </w:rPr>
        <w:t>arms control violations</w:t>
      </w:r>
      <w:r w:rsidRPr="00817234">
        <w:rPr>
          <w:rStyle w:val="StyleUnderline"/>
        </w:rPr>
        <w:t xml:space="preserve"> and </w:t>
      </w:r>
      <w:r w:rsidRPr="00817234">
        <w:rPr>
          <w:rStyle w:val="Emphasis"/>
        </w:rPr>
        <w:t>nuclear</w:t>
      </w:r>
      <w:r w:rsidRPr="00817234">
        <w:rPr>
          <w:rStyle w:val="StyleUnderline"/>
        </w:rPr>
        <w:t xml:space="preserve"> weapons </w:t>
      </w:r>
      <w:r w:rsidRPr="00817234">
        <w:rPr>
          <w:rStyle w:val="Emphasis"/>
        </w:rPr>
        <w:t>superiority</w:t>
      </w:r>
      <w:r w:rsidRPr="00817234">
        <w:rPr>
          <w:sz w:val="16"/>
        </w:rPr>
        <w:t>. “</w:t>
      </w:r>
      <w:r w:rsidRPr="00817234">
        <w:rPr>
          <w:rStyle w:val="StyleUnderline"/>
        </w:rPr>
        <w:t>Just talking about</w:t>
      </w:r>
      <w:r w:rsidRPr="00817234">
        <w:rPr>
          <w:sz w:val="16"/>
        </w:rPr>
        <w:t xml:space="preserve"> this (the </w:t>
      </w:r>
      <w:r w:rsidRPr="00817234">
        <w:rPr>
          <w:rStyle w:val="StyleUnderline"/>
        </w:rPr>
        <w:t>potential use</w:t>
      </w:r>
      <w:r w:rsidRPr="00817234">
        <w:rPr>
          <w:sz w:val="16"/>
        </w:rPr>
        <w:t xml:space="preserve"> of nuclear weapons) </w:t>
      </w:r>
      <w:r w:rsidRPr="00817234">
        <w:rPr>
          <w:rStyle w:val="StyleUnderline"/>
        </w:rPr>
        <w:t>lowers the nuclear threshold</w:t>
      </w:r>
      <w:r w:rsidRPr="00817234">
        <w:rPr>
          <w:sz w:val="16"/>
        </w:rPr>
        <w:t xml:space="preserve">. We have more than NATO countries and they want to reduce our numbers. Screw them,” he said.113 Putin’s point of view is </w:t>
      </w:r>
      <w:r w:rsidRPr="00817234">
        <w:rPr>
          <w:rStyle w:val="StyleUnderline"/>
        </w:rPr>
        <w:t xml:space="preserve">grounded in the </w:t>
      </w:r>
      <w:r w:rsidRPr="00817234">
        <w:rPr>
          <w:rStyle w:val="Emphasis"/>
        </w:rPr>
        <w:t>long-term failure</w:t>
      </w:r>
      <w:r w:rsidRPr="00817234">
        <w:rPr>
          <w:rStyle w:val="StyleUnderline"/>
        </w:rPr>
        <w:t xml:space="preserve"> of the </w:t>
      </w:r>
      <w:r w:rsidRPr="00817234">
        <w:rPr>
          <w:rStyle w:val="Emphasis"/>
        </w:rPr>
        <w:t>U</w:t>
      </w:r>
      <w:r w:rsidRPr="00817234">
        <w:rPr>
          <w:rStyle w:val="StyleUnderline"/>
        </w:rPr>
        <w:t xml:space="preserve">nited </w:t>
      </w:r>
      <w:r w:rsidRPr="00817234">
        <w:rPr>
          <w:rStyle w:val="Emphasis"/>
        </w:rPr>
        <w:t>S</w:t>
      </w:r>
      <w:r w:rsidRPr="00817234">
        <w:rPr>
          <w:rStyle w:val="StyleUnderline"/>
        </w:rPr>
        <w:t>tates to impose sufficient costs on Russia</w:t>
      </w:r>
      <w:r w:rsidRPr="00817234">
        <w:rPr>
          <w:sz w:val="16"/>
        </w:rPr>
        <w:t xml:space="preserve"> following its arms control violations to restore the integrity of the agreement.114 Putin is undoubtedly familiar with effective Soviet-era arms control efforts to restrain the United States in areas of U.S. technological advantage and enable the Soviet Union to take advantage of its areas of strength.115 These efforts were often successful, particularly as they pertained to missile defense.</w:t>
      </w:r>
    </w:p>
    <w:p w14:paraId="5B3B5156" w14:textId="3DC85A30" w:rsidR="003A57AA" w:rsidRDefault="00817234" w:rsidP="00817234">
      <w:pPr>
        <w:rPr>
          <w:sz w:val="16"/>
        </w:rPr>
      </w:pPr>
      <w:r w:rsidRPr="00817234">
        <w:rPr>
          <w:rStyle w:val="StyleUnderline"/>
        </w:rPr>
        <w:t xml:space="preserve">Through the arms control process, the Soviets managed to impose </w:t>
      </w:r>
      <w:r w:rsidRPr="00817234">
        <w:rPr>
          <w:rStyle w:val="Emphasis"/>
        </w:rPr>
        <w:t>restrict</w:t>
      </w:r>
      <w:r w:rsidRPr="00817234">
        <w:rPr>
          <w:rStyle w:val="StyleUnderline"/>
        </w:rPr>
        <w:t xml:space="preserve">ions on missile defense programs in which the </w:t>
      </w:r>
      <w:r w:rsidRPr="00817234">
        <w:rPr>
          <w:rStyle w:val="Emphasis"/>
        </w:rPr>
        <w:t>U</w:t>
      </w:r>
      <w:r w:rsidRPr="00817234">
        <w:rPr>
          <w:rStyle w:val="StyleUnderline"/>
        </w:rPr>
        <w:t xml:space="preserve">nited </w:t>
      </w:r>
      <w:r w:rsidRPr="00817234">
        <w:rPr>
          <w:rStyle w:val="Emphasis"/>
        </w:rPr>
        <w:t>S</w:t>
      </w:r>
      <w:r w:rsidRPr="00817234">
        <w:rPr>
          <w:rStyle w:val="StyleUnderline"/>
        </w:rPr>
        <w:t>tates was a</w:t>
      </w:r>
      <w:r w:rsidRPr="00817234">
        <w:rPr>
          <w:sz w:val="16"/>
        </w:rPr>
        <w:t xml:space="preserve"> technological </w:t>
      </w:r>
      <w:r w:rsidRPr="00817234">
        <w:rPr>
          <w:rStyle w:val="Emphasis"/>
        </w:rPr>
        <w:t>leader</w:t>
      </w:r>
      <w:r w:rsidRPr="00817234">
        <w:rPr>
          <w:sz w:val="16"/>
        </w:rPr>
        <w:t xml:space="preserve">. These </w:t>
      </w:r>
      <w:r w:rsidRPr="00817234">
        <w:rPr>
          <w:rStyle w:val="StyleUnderline"/>
        </w:rPr>
        <w:t>restraints</w:t>
      </w:r>
      <w:r w:rsidRPr="00817234">
        <w:rPr>
          <w:sz w:val="16"/>
        </w:rPr>
        <w:t xml:space="preserve"> long </w:t>
      </w:r>
      <w:r w:rsidRPr="00817234">
        <w:rPr>
          <w:rStyle w:val="StyleUnderline"/>
        </w:rPr>
        <w:t>outlived</w:t>
      </w:r>
      <w:r w:rsidRPr="00817234">
        <w:rPr>
          <w:sz w:val="16"/>
        </w:rPr>
        <w:t xml:space="preserve"> even the end of </w:t>
      </w:r>
      <w:r w:rsidRPr="00817234">
        <w:rPr>
          <w:rStyle w:val="StyleUnderline"/>
        </w:rPr>
        <w:t xml:space="preserve">the Cold War, </w:t>
      </w:r>
      <w:r w:rsidRPr="00817234">
        <w:rPr>
          <w:rStyle w:val="Emphasis"/>
        </w:rPr>
        <w:t xml:space="preserve">despite the Soviet Union’s </w:t>
      </w:r>
      <w:r w:rsidRPr="00817234">
        <w:rPr>
          <w:rStyle w:val="StyleUnderline"/>
        </w:rPr>
        <w:t>own</w:t>
      </w:r>
      <w:r w:rsidRPr="00817234">
        <w:rPr>
          <w:rStyle w:val="Emphasis"/>
        </w:rPr>
        <w:t xml:space="preserve"> violations</w:t>
      </w:r>
      <w:r w:rsidRPr="00817234">
        <w:rPr>
          <w:sz w:val="16"/>
        </w:rPr>
        <w:t>. When the national security environment and missile proliferation (to which the Russians contributed) necessitated a U.S. withdrawal from the ABM Treaty in 2002, the Russians gained a useful propaganda narrative that the U.S. withdrawal fueled an arms race, a narrative still repeated within the arms control community two decades later.116 In reality, the United States and Russia went on to sign the Strategic Offensive Reductions Treaty (SORT or Moscow Treaty) fewer than six months after the U.S. announcement of the ABM Treaty withdrawal—a Treaty that included unprecedented reductions in the aggregate number of accountable strategic nuclear warheads (down to 1,700- 2,200).117</w:t>
      </w:r>
    </w:p>
    <w:p w14:paraId="634D2C5D" w14:textId="6CEB13C0" w:rsidR="00262891" w:rsidRDefault="00262891" w:rsidP="00262891">
      <w:pPr>
        <w:pStyle w:val="Heading4"/>
      </w:pPr>
      <w:r>
        <w:t>It's wishful thinking.</w:t>
      </w:r>
    </w:p>
    <w:p w14:paraId="22ABD3DD" w14:textId="24125750" w:rsidR="00262891" w:rsidRDefault="00262891" w:rsidP="00262891">
      <w:r>
        <w:t xml:space="preserve">Steven </w:t>
      </w:r>
      <w:r w:rsidRPr="00B92607">
        <w:rPr>
          <w:rStyle w:val="Style13ptBold"/>
        </w:rPr>
        <w:t>Pifer 23</w:t>
      </w:r>
      <w:r>
        <w:t xml:space="preserve">, Nonresident Senior Fellow at the Brookings Institution Strobe Talbott Center for Security, Strategy, and Technology, former U.S. Ambassador to Ukraine, former Senior Director for Russia, Ukraine and Eurasia at the National Security Council, “How the war in Ukraine hinders US-Russian nuclear arms control,” Bulletin of the Atomic Scientists, 01-17-2023, </w:t>
      </w:r>
      <w:r w:rsidRPr="00262891">
        <w:t>https://thebulletin.org/2023/01/how-the-war-in-ukraine-hinders-us-russian-nuclear-arms-control</w:t>
      </w:r>
    </w:p>
    <w:p w14:paraId="34EB843A" w14:textId="77777777" w:rsidR="00262891" w:rsidRPr="00262891" w:rsidRDefault="00262891" w:rsidP="00262891">
      <w:pPr>
        <w:rPr>
          <w:sz w:val="16"/>
        </w:rPr>
      </w:pPr>
      <w:r w:rsidRPr="00262891">
        <w:rPr>
          <w:rStyle w:val="Emphasis"/>
        </w:rPr>
        <w:t>Nuclear arms control on hold</w:t>
      </w:r>
      <w:r w:rsidRPr="00262891">
        <w:rPr>
          <w:sz w:val="16"/>
        </w:rPr>
        <w:t xml:space="preserve">. The Kremlin launched its unjustified invasion of </w:t>
      </w:r>
      <w:r w:rsidRPr="00262891">
        <w:rPr>
          <w:rStyle w:val="StyleUnderline"/>
        </w:rPr>
        <w:t>Ukraine</w:t>
      </w:r>
      <w:r w:rsidRPr="00262891">
        <w:rPr>
          <w:sz w:val="16"/>
        </w:rPr>
        <w:t xml:space="preserve"> on February 24, 2022. The war—or the latest phase of a conflict that began in 2014 when Russian forces illegally seized Crimea—is now well into its 11th month. It </w:t>
      </w:r>
      <w:r w:rsidRPr="00262891">
        <w:rPr>
          <w:rStyle w:val="StyleUnderline"/>
        </w:rPr>
        <w:t>has not gone as Moscow hoped</w:t>
      </w:r>
      <w:r w:rsidRPr="00262891">
        <w:rPr>
          <w:sz w:val="16"/>
        </w:rPr>
        <w:t>, however. The Ukrainian military stopped the Russian army short of Kyiv, pushed the Russians out of northern Ukraine, and conducted successful counteroffensives against Russian forces in the Kharkiv and Kherson regions.</w:t>
      </w:r>
    </w:p>
    <w:p w14:paraId="4A3C6EB9" w14:textId="77777777" w:rsidR="00262891" w:rsidRPr="00262891" w:rsidRDefault="00262891" w:rsidP="00262891">
      <w:pPr>
        <w:rPr>
          <w:sz w:val="16"/>
        </w:rPr>
      </w:pPr>
      <w:r w:rsidRPr="00262891">
        <w:rPr>
          <w:sz w:val="16"/>
        </w:rPr>
        <w:t xml:space="preserve">The </w:t>
      </w:r>
      <w:r w:rsidRPr="00262891">
        <w:rPr>
          <w:rStyle w:val="StyleUnderline"/>
        </w:rPr>
        <w:t xml:space="preserve">bilateral strategic stability dialogue was </w:t>
      </w:r>
      <w:r w:rsidRPr="00262891">
        <w:rPr>
          <w:rStyle w:val="Emphasis"/>
        </w:rPr>
        <w:t>paused</w:t>
      </w:r>
      <w:r w:rsidRPr="00262891">
        <w:rPr>
          <w:sz w:val="16"/>
        </w:rPr>
        <w:t xml:space="preserve"> shortly after Russia’s assault began. But senior US and Russian officials kept stating their interest in strategic arms control, raising hope that both sides understood the merit of maintaining constraints on their nuclear competition, even at a nadir in the broader bilateral relationship. In a message in June 2022, President Joe Biden wrote “we must continue to engage Russia on issues of strategic stability” even while holding Moscow accountable for its war. Russian President Vladimir Putin’s spokesperson responded a few days later, noting that the Kremlin was “interested in [such talks]” and that the sides would need to come back to the question “sooner or later.”</w:t>
      </w:r>
    </w:p>
    <w:p w14:paraId="0B709E41" w14:textId="77777777" w:rsidR="00262891" w:rsidRPr="00262891" w:rsidRDefault="00262891" w:rsidP="00262891">
      <w:pPr>
        <w:rPr>
          <w:sz w:val="16"/>
        </w:rPr>
      </w:pPr>
      <w:r w:rsidRPr="00262891">
        <w:rPr>
          <w:rStyle w:val="StyleUnderline"/>
        </w:rPr>
        <w:t>The war</w:t>
      </w:r>
      <w:r w:rsidRPr="00262891">
        <w:rPr>
          <w:sz w:val="16"/>
        </w:rPr>
        <w:t xml:space="preserve"> nevertheless has </w:t>
      </w:r>
      <w:r w:rsidRPr="00262891">
        <w:rPr>
          <w:rStyle w:val="StyleUnderline"/>
        </w:rPr>
        <w:t>affected Russia’s approach to nuclear arms control</w:t>
      </w:r>
      <w:r w:rsidRPr="00262891">
        <w:rPr>
          <w:sz w:val="16"/>
        </w:rPr>
        <w:t xml:space="preserve">. Last summer, </w:t>
      </w:r>
      <w:r w:rsidRPr="00262891">
        <w:rPr>
          <w:rStyle w:val="StyleUnderline"/>
        </w:rPr>
        <w:t>Washington expressed readiness to resume on-site inspections under</w:t>
      </w:r>
      <w:r w:rsidRPr="00262891">
        <w:rPr>
          <w:sz w:val="16"/>
        </w:rPr>
        <w:t xml:space="preserve"> the terms of the New Strategic Arms Reduction Treaty (</w:t>
      </w:r>
      <w:r w:rsidRPr="00262891">
        <w:rPr>
          <w:rStyle w:val="StyleUnderline"/>
        </w:rPr>
        <w:t>New START</w:t>
      </w:r>
      <w:r w:rsidRPr="00262891">
        <w:rPr>
          <w:sz w:val="16"/>
        </w:rPr>
        <w:t xml:space="preserve">). They had been suspended by mutual agreement in 2020 due to COVID concerns. However, </w:t>
      </w:r>
      <w:r w:rsidRPr="00262891">
        <w:rPr>
          <w:rStyle w:val="StyleUnderline"/>
        </w:rPr>
        <w:t>Moscow delayed their resumption, claiming</w:t>
      </w:r>
      <w:r w:rsidRPr="00262891">
        <w:rPr>
          <w:sz w:val="16"/>
        </w:rPr>
        <w:t xml:space="preserve"> that restarting the on-site </w:t>
      </w:r>
      <w:r w:rsidRPr="00262891">
        <w:rPr>
          <w:rStyle w:val="StyleUnderline"/>
        </w:rPr>
        <w:t>visits would not</w:t>
      </w:r>
      <w:r w:rsidRPr="00262891">
        <w:rPr>
          <w:sz w:val="16"/>
        </w:rPr>
        <w:t xml:space="preserve"> “</w:t>
      </w:r>
      <w:r w:rsidRPr="00262891">
        <w:rPr>
          <w:rStyle w:val="StyleUnderline"/>
        </w:rPr>
        <w:t>take into account existing realities</w:t>
      </w:r>
      <w:r w:rsidRPr="00262891">
        <w:rPr>
          <w:sz w:val="16"/>
        </w:rPr>
        <w:t xml:space="preserve">” </w:t>
      </w:r>
      <w:r w:rsidRPr="00262891">
        <w:rPr>
          <w:rStyle w:val="StyleUnderline"/>
        </w:rPr>
        <w:t>and would lead to unilateral US advantages</w:t>
      </w:r>
      <w:r w:rsidRPr="00262891">
        <w:rPr>
          <w:sz w:val="16"/>
        </w:rPr>
        <w:t>. Russian officials had protested that its inspectors would be hampered by US visa and travel restrictions, issues that US officials could have resolved.</w:t>
      </w:r>
    </w:p>
    <w:p w14:paraId="7A73DE6E" w14:textId="77777777" w:rsidR="00262891" w:rsidRPr="00262891" w:rsidRDefault="00262891" w:rsidP="00262891">
      <w:pPr>
        <w:rPr>
          <w:sz w:val="16"/>
        </w:rPr>
      </w:pPr>
      <w:r w:rsidRPr="00262891">
        <w:rPr>
          <w:sz w:val="16"/>
        </w:rPr>
        <w:t xml:space="preserve">In early November, Washington and Moscow agreed to a meeting of the Bilateral Consultative Commission (BCC), New START’s implementing body, which would offer a venue to work out the details for resuming inspections and to address other treaty-related questions. Having this meeting mattered for the broader discussion of strategic stability issues as well as for New START, since </w:t>
      </w:r>
      <w:r w:rsidRPr="00262891">
        <w:rPr>
          <w:rStyle w:val="StyleUnderline"/>
        </w:rPr>
        <w:t>US officials</w:t>
      </w:r>
      <w:r w:rsidRPr="00262891">
        <w:rPr>
          <w:sz w:val="16"/>
        </w:rPr>
        <w:t xml:space="preserve"> had </w:t>
      </w:r>
      <w:r w:rsidRPr="00262891">
        <w:rPr>
          <w:rStyle w:val="Emphasis"/>
        </w:rPr>
        <w:t>conditioned their readiness</w:t>
      </w:r>
      <w:r w:rsidRPr="00262891">
        <w:rPr>
          <w:sz w:val="16"/>
        </w:rPr>
        <w:t xml:space="preserve"> to resume that discussion </w:t>
      </w:r>
      <w:r w:rsidRPr="00262891">
        <w:rPr>
          <w:rStyle w:val="Emphasis"/>
        </w:rPr>
        <w:t>on the treaty returning to its normal functioning</w:t>
      </w:r>
      <w:r w:rsidRPr="00262891">
        <w:rPr>
          <w:sz w:val="16"/>
        </w:rPr>
        <w:t>.</w:t>
      </w:r>
    </w:p>
    <w:p w14:paraId="4A29125A" w14:textId="77777777" w:rsidR="00262891" w:rsidRPr="00262891" w:rsidRDefault="00262891" w:rsidP="00262891">
      <w:pPr>
        <w:rPr>
          <w:sz w:val="16"/>
        </w:rPr>
      </w:pPr>
      <w:r w:rsidRPr="00262891">
        <w:rPr>
          <w:sz w:val="16"/>
        </w:rPr>
        <w:t xml:space="preserve">Unfortunately, </w:t>
      </w:r>
      <w:r w:rsidRPr="00262891">
        <w:rPr>
          <w:rStyle w:val="StyleUnderline"/>
        </w:rPr>
        <w:t xml:space="preserve">the </w:t>
      </w:r>
      <w:r w:rsidRPr="00262891">
        <w:rPr>
          <w:rStyle w:val="Emphasis"/>
        </w:rPr>
        <w:t>Russia</w:t>
      </w:r>
      <w:r w:rsidRPr="00262891">
        <w:rPr>
          <w:rStyle w:val="StyleUnderline"/>
        </w:rPr>
        <w:t xml:space="preserve">n government </w:t>
      </w:r>
      <w:r w:rsidRPr="00262891">
        <w:rPr>
          <w:rStyle w:val="Emphasis"/>
        </w:rPr>
        <w:t>pulled the plug</w:t>
      </w:r>
      <w:r w:rsidRPr="00262891">
        <w:rPr>
          <w:sz w:val="16"/>
        </w:rPr>
        <w:t xml:space="preserve"> on the BCC session, literally on the eve of its scheduled November 29 start day. Russian Deputy Foreign Minister Sergei Ryabkov, attributed the decision to “technical reasons,” adding “this is not a cancellation, but a postponement.” Ryabkov continued, however, that </w:t>
      </w:r>
      <w:r w:rsidRPr="00262891">
        <w:rPr>
          <w:rStyle w:val="StyleUnderline"/>
        </w:rPr>
        <w:t xml:space="preserve">US-Russian arms control was </w:t>
      </w:r>
      <w:r w:rsidRPr="00262891">
        <w:rPr>
          <w:rStyle w:val="Emphasis"/>
        </w:rPr>
        <w:t>not</w:t>
      </w:r>
      <w:r w:rsidRPr="00262891">
        <w:rPr>
          <w:sz w:val="16"/>
        </w:rPr>
        <w:t xml:space="preserve"> “</w:t>
      </w:r>
      <w:r w:rsidRPr="00262891">
        <w:rPr>
          <w:rStyle w:val="Emphasis"/>
        </w:rPr>
        <w:t>immune</w:t>
      </w:r>
      <w:r w:rsidRPr="00262891">
        <w:rPr>
          <w:sz w:val="16"/>
        </w:rPr>
        <w:t xml:space="preserve">” </w:t>
      </w:r>
      <w:r w:rsidRPr="00262891">
        <w:rPr>
          <w:rStyle w:val="Emphasis"/>
        </w:rPr>
        <w:t>from other world events</w:t>
      </w:r>
      <w:r w:rsidRPr="00262891">
        <w:rPr>
          <w:sz w:val="16"/>
        </w:rPr>
        <w:t xml:space="preserve">, an implicit reference to the war in Ukraine. </w:t>
      </w:r>
      <w:r w:rsidRPr="00262891">
        <w:rPr>
          <w:rStyle w:val="StyleUnderline"/>
        </w:rPr>
        <w:t>Moscow’s decision to postpone the BCC</w:t>
      </w:r>
      <w:r w:rsidRPr="00262891">
        <w:rPr>
          <w:sz w:val="16"/>
        </w:rPr>
        <w:t xml:space="preserve"> meeting </w:t>
      </w:r>
      <w:r w:rsidRPr="00262891">
        <w:rPr>
          <w:rStyle w:val="StyleUnderline"/>
        </w:rPr>
        <w:t>appeared</w:t>
      </w:r>
      <w:r w:rsidRPr="00262891">
        <w:rPr>
          <w:sz w:val="16"/>
        </w:rPr>
        <w:t xml:space="preserve"> far more </w:t>
      </w:r>
      <w:r w:rsidRPr="00262891">
        <w:rPr>
          <w:rStyle w:val="Emphasis"/>
        </w:rPr>
        <w:t>political</w:t>
      </w:r>
      <w:r w:rsidRPr="00262891">
        <w:rPr>
          <w:sz w:val="16"/>
        </w:rPr>
        <w:t xml:space="preserve"> than technical. A few days later, Russian Foreign Minister Sergey Lavrov confirmed Russia’s motivation for postponing the BCC meeting: “</w:t>
      </w:r>
      <w:r w:rsidRPr="00262891">
        <w:rPr>
          <w:rStyle w:val="StyleUnderline"/>
        </w:rPr>
        <w:t>It’s impossible to discuss strategic stability</w:t>
      </w:r>
      <w:r w:rsidRPr="00262891">
        <w:rPr>
          <w:sz w:val="16"/>
        </w:rPr>
        <w:t xml:space="preserve"> nowadays </w:t>
      </w:r>
      <w:r w:rsidRPr="00262891">
        <w:rPr>
          <w:rStyle w:val="StyleUnderline"/>
        </w:rPr>
        <w:t>while ignoring</w:t>
      </w:r>
      <w:r w:rsidRPr="00262891">
        <w:rPr>
          <w:sz w:val="16"/>
        </w:rPr>
        <w:t xml:space="preserve"> everything that is happening in </w:t>
      </w:r>
      <w:r w:rsidRPr="00262891">
        <w:rPr>
          <w:rStyle w:val="StyleUnderline"/>
        </w:rPr>
        <w:t>Ukraine</w:t>
      </w:r>
      <w:r w:rsidRPr="00262891">
        <w:rPr>
          <w:sz w:val="16"/>
        </w:rPr>
        <w:t>.”</w:t>
      </w:r>
    </w:p>
    <w:p w14:paraId="388F0F5D" w14:textId="52A64FA4" w:rsidR="00262891" w:rsidRDefault="00262891" w:rsidP="00817234">
      <w:pPr>
        <w:rPr>
          <w:sz w:val="16"/>
        </w:rPr>
      </w:pPr>
      <w:r w:rsidRPr="00262891">
        <w:rPr>
          <w:sz w:val="16"/>
        </w:rPr>
        <w:t>So, as we enter 2023, both the BCC and the broader strategic dialogue sit on hold.</w:t>
      </w:r>
    </w:p>
    <w:p w14:paraId="2306F6C5" w14:textId="385BE5F6" w:rsidR="00262891" w:rsidRPr="00A949E5" w:rsidRDefault="00262891" w:rsidP="00262891">
      <w:pPr>
        <w:pStyle w:val="Heading4"/>
      </w:pPr>
      <w:r>
        <w:t xml:space="preserve">Everybody says no. </w:t>
      </w:r>
    </w:p>
    <w:p w14:paraId="5D359851" w14:textId="77777777" w:rsidR="00262891" w:rsidRPr="00DB7BC9" w:rsidRDefault="00262891" w:rsidP="00262891">
      <w:r>
        <w:t xml:space="preserve">Michael </w:t>
      </w:r>
      <w:r w:rsidRPr="00DB7BC9">
        <w:rPr>
          <w:rStyle w:val="Style13ptBold"/>
        </w:rPr>
        <w:t>Albertson 22</w:t>
      </w:r>
      <w:r>
        <w:t>, Deputy Director of the Center for Global Security Research at the Lawrence Livermore National Laboratory, former Senior Policy Advisor in the Office of Nuclear and Missile Defense Policy for the Office of the Secretary of Defense, former Team Lead in the Office of Strategic Stability and Deterrence Affairs at the U.S. Department of State, M.S. in Strategic Intelligence from the National Defense Intelligence College, M.A. in Security Policy Studies from The George Washington University, “Practical Pathways: Assessing Potential Formats for Arms Control with Russia and China,” Lawrence Livermore National Laboratory, 11-29-2022, https://www.osti.gov/servlets/purl/1900321</w:t>
      </w:r>
    </w:p>
    <w:p w14:paraId="1F47DD71" w14:textId="7ECC4A32" w:rsidR="00262891" w:rsidRDefault="00262891" w:rsidP="00817234">
      <w:pPr>
        <w:rPr>
          <w:sz w:val="16"/>
        </w:rPr>
      </w:pPr>
      <w:r w:rsidRPr="00DB7BC9">
        <w:rPr>
          <w:sz w:val="16"/>
        </w:rPr>
        <w:t xml:space="preserve">The </w:t>
      </w:r>
      <w:r w:rsidRPr="00262891">
        <w:rPr>
          <w:sz w:val="16"/>
        </w:rPr>
        <w:t xml:space="preserve">arms control foundations of definitions and goals serve as a useful lens through which to view the current impasse in U.S.-Russian bilateral, U.S.-Chinese bilateral, and U.S.-Russian-Chinese tripolar arms control. Of the three countries, </w:t>
      </w:r>
      <w:r w:rsidRPr="00262891">
        <w:rPr>
          <w:rStyle w:val="StyleUnderline"/>
        </w:rPr>
        <w:t xml:space="preserve">only the </w:t>
      </w:r>
      <w:r w:rsidRPr="00262891">
        <w:rPr>
          <w:rStyle w:val="Emphasis"/>
        </w:rPr>
        <w:t>U</w:t>
      </w:r>
      <w:r w:rsidRPr="00262891">
        <w:rPr>
          <w:rStyle w:val="StyleUnderline"/>
        </w:rPr>
        <w:t xml:space="preserve">nited </w:t>
      </w:r>
      <w:r w:rsidRPr="00262891">
        <w:rPr>
          <w:rStyle w:val="Emphasis"/>
        </w:rPr>
        <w:t>S</w:t>
      </w:r>
      <w:r w:rsidRPr="00262891">
        <w:rPr>
          <w:rStyle w:val="StyleUnderline"/>
        </w:rPr>
        <w:t xml:space="preserve">tates has an articulated set of arms control positions. These positions are hampered by </w:t>
      </w:r>
      <w:r w:rsidRPr="00262891">
        <w:rPr>
          <w:rStyle w:val="Emphasis"/>
        </w:rPr>
        <w:t>bureaucratic debates</w:t>
      </w:r>
      <w:r w:rsidRPr="00262891">
        <w:rPr>
          <w:rStyle w:val="StyleUnderline"/>
        </w:rPr>
        <w:t xml:space="preserve"> about diplomacy with Russia given Moscow’s actions in Ukraine, as well as </w:t>
      </w:r>
      <w:r w:rsidRPr="00262891">
        <w:rPr>
          <w:rStyle w:val="Emphasis"/>
        </w:rPr>
        <w:t>political divides</w:t>
      </w:r>
      <w:r w:rsidRPr="00262891">
        <w:rPr>
          <w:rStyle w:val="StyleUnderline"/>
        </w:rPr>
        <w:t xml:space="preserve"> on the efficacy of arms control</w:t>
      </w:r>
      <w:r w:rsidRPr="00262891">
        <w:rPr>
          <w:sz w:val="16"/>
        </w:rPr>
        <w:t xml:space="preserve"> as a national security tool in dealing with great power competition </w:t>
      </w:r>
      <w:r w:rsidRPr="00262891">
        <w:rPr>
          <w:rStyle w:val="StyleUnderline"/>
        </w:rPr>
        <w:t xml:space="preserve">with Russia and China. They </w:t>
      </w:r>
      <w:r w:rsidRPr="00262891">
        <w:rPr>
          <w:sz w:val="16"/>
        </w:rPr>
        <w:t xml:space="preserve">also </w:t>
      </w:r>
      <w:r w:rsidRPr="00262891">
        <w:rPr>
          <w:rStyle w:val="Emphasis"/>
        </w:rPr>
        <w:t>lack specificity</w:t>
      </w:r>
      <w:r w:rsidRPr="00262891">
        <w:rPr>
          <w:rStyle w:val="StyleUnderline"/>
        </w:rPr>
        <w:t xml:space="preserve"> in how these positions meet armaments and security objectives</w:t>
      </w:r>
      <w:r w:rsidRPr="00262891">
        <w:rPr>
          <w:sz w:val="16"/>
        </w:rPr>
        <w:t xml:space="preserve"> in a environment dominated by Russia’s war in Ukraine and the emerging two-peer problem. </w:t>
      </w:r>
      <w:r w:rsidRPr="00262891">
        <w:rPr>
          <w:rStyle w:val="StyleUnderline"/>
        </w:rPr>
        <w:t xml:space="preserve">Russia has </w:t>
      </w:r>
      <w:r w:rsidRPr="00262891">
        <w:rPr>
          <w:rStyle w:val="Emphasis"/>
        </w:rPr>
        <w:t>no concrete proposals</w:t>
      </w:r>
      <w:r w:rsidRPr="00262891">
        <w:rPr>
          <w:sz w:val="16"/>
        </w:rPr>
        <w:t xml:space="preserve"> on next steps, </w:t>
      </w:r>
      <w:r w:rsidRPr="00262891">
        <w:rPr>
          <w:rStyle w:val="StyleUnderline"/>
        </w:rPr>
        <w:t xml:space="preserve">only a long-standing set of </w:t>
      </w:r>
      <w:r w:rsidRPr="00262891">
        <w:rPr>
          <w:rStyle w:val="Emphasis"/>
        </w:rPr>
        <w:t>harsh</w:t>
      </w:r>
      <w:r w:rsidRPr="00262891">
        <w:rPr>
          <w:rStyle w:val="StyleUnderline"/>
        </w:rPr>
        <w:t xml:space="preserve"> and </w:t>
      </w:r>
      <w:r w:rsidRPr="00262891">
        <w:rPr>
          <w:rStyle w:val="Emphasis"/>
        </w:rPr>
        <w:t>vague</w:t>
      </w:r>
      <w:r w:rsidRPr="00262891">
        <w:rPr>
          <w:rStyle w:val="StyleUnderline"/>
        </w:rPr>
        <w:t xml:space="preserve"> preconditions and an </w:t>
      </w:r>
      <w:r w:rsidRPr="00262891">
        <w:rPr>
          <w:rStyle w:val="Emphasis"/>
        </w:rPr>
        <w:t>increasingly hostile attitude</w:t>
      </w:r>
      <w:r w:rsidRPr="00262891">
        <w:rPr>
          <w:rStyle w:val="StyleUnderline"/>
        </w:rPr>
        <w:t xml:space="preserve"> to any engagement with the </w:t>
      </w:r>
      <w:r w:rsidRPr="00262891">
        <w:rPr>
          <w:rStyle w:val="Emphasis"/>
        </w:rPr>
        <w:t>U</w:t>
      </w:r>
      <w:r w:rsidRPr="00262891">
        <w:rPr>
          <w:rStyle w:val="StyleUnderline"/>
        </w:rPr>
        <w:t xml:space="preserve">nited </w:t>
      </w:r>
      <w:r w:rsidRPr="00262891">
        <w:rPr>
          <w:rStyle w:val="Emphasis"/>
        </w:rPr>
        <w:t>S</w:t>
      </w:r>
      <w:r w:rsidRPr="00262891">
        <w:rPr>
          <w:rStyle w:val="StyleUnderline"/>
        </w:rPr>
        <w:t>tates. Moscow’s refusal to engage</w:t>
      </w:r>
      <w:r w:rsidRPr="00262891">
        <w:rPr>
          <w:sz w:val="16"/>
        </w:rPr>
        <w:t xml:space="preserve"> on further arms control measures </w:t>
      </w:r>
      <w:r w:rsidRPr="00262891">
        <w:rPr>
          <w:rStyle w:val="Emphasis"/>
        </w:rPr>
        <w:t>predates</w:t>
      </w:r>
      <w:r w:rsidRPr="00262891">
        <w:rPr>
          <w:sz w:val="16"/>
        </w:rPr>
        <w:t xml:space="preserve"> the current hostilities in </w:t>
      </w:r>
      <w:r w:rsidRPr="00262891">
        <w:rPr>
          <w:rStyle w:val="Emphasis"/>
        </w:rPr>
        <w:t>Ukraine</w:t>
      </w:r>
      <w:r w:rsidRPr="00262891">
        <w:rPr>
          <w:sz w:val="16"/>
        </w:rPr>
        <w:t xml:space="preserve">, with Russia </w:t>
      </w:r>
      <w:r w:rsidRPr="00262891">
        <w:rPr>
          <w:rStyle w:val="StyleUnderline"/>
        </w:rPr>
        <w:t>rejecting</w:t>
      </w:r>
      <w:r w:rsidRPr="00262891">
        <w:rPr>
          <w:sz w:val="16"/>
        </w:rPr>
        <w:t xml:space="preserve"> over the years </w:t>
      </w:r>
      <w:r w:rsidRPr="00262891">
        <w:rPr>
          <w:rStyle w:val="StyleUnderline"/>
        </w:rPr>
        <w:t>a wide variety of U.S. proposals</w:t>
      </w:r>
      <w:r w:rsidRPr="00262891">
        <w:rPr>
          <w:sz w:val="16"/>
        </w:rPr>
        <w:t xml:space="preserve"> on nuclear and non-nuclear issues over the last decade. </w:t>
      </w:r>
      <w:r w:rsidRPr="00262891">
        <w:rPr>
          <w:rStyle w:val="StyleUnderline"/>
        </w:rPr>
        <w:t>China</w:t>
      </w:r>
      <w:r w:rsidRPr="00262891">
        <w:rPr>
          <w:sz w:val="16"/>
        </w:rPr>
        <w:t xml:space="preserve"> also </w:t>
      </w:r>
      <w:r w:rsidRPr="00262891">
        <w:rPr>
          <w:rStyle w:val="Emphasis"/>
        </w:rPr>
        <w:t>lacks concrete proposals</w:t>
      </w:r>
      <w:r w:rsidRPr="00262891">
        <w:rPr>
          <w:sz w:val="16"/>
        </w:rPr>
        <w:t xml:space="preserve"> on next steps, </w:t>
      </w:r>
      <w:r w:rsidRPr="00262891">
        <w:rPr>
          <w:rStyle w:val="Emphasis"/>
        </w:rPr>
        <w:t>maintain</w:t>
      </w:r>
      <w:r w:rsidRPr="00262891">
        <w:rPr>
          <w:rStyle w:val="StyleUnderline"/>
        </w:rPr>
        <w:t xml:space="preserve">ing a mistrustful </w:t>
      </w:r>
      <w:r w:rsidRPr="00262891">
        <w:rPr>
          <w:rStyle w:val="Emphasis"/>
        </w:rPr>
        <w:t>skepticism of arms control</w:t>
      </w:r>
      <w:r w:rsidRPr="00262891">
        <w:rPr>
          <w:rStyle w:val="StyleUnderline"/>
        </w:rPr>
        <w:t xml:space="preserve"> and </w:t>
      </w:r>
      <w:r w:rsidRPr="00262891">
        <w:rPr>
          <w:rStyle w:val="Emphasis"/>
        </w:rPr>
        <w:t>reiterating outdated lines</w:t>
      </w:r>
      <w:r w:rsidRPr="00262891">
        <w:rPr>
          <w:rStyle w:val="StyleUnderline"/>
        </w:rPr>
        <w:t xml:space="preserve"> on how the onus is on the </w:t>
      </w:r>
      <w:r w:rsidRPr="00262891">
        <w:rPr>
          <w:rStyle w:val="Emphasis"/>
        </w:rPr>
        <w:t>U</w:t>
      </w:r>
      <w:r w:rsidRPr="00262891">
        <w:rPr>
          <w:rStyle w:val="StyleUnderline"/>
        </w:rPr>
        <w:t xml:space="preserve">nited </w:t>
      </w:r>
      <w:r w:rsidRPr="00262891">
        <w:rPr>
          <w:rStyle w:val="Emphasis"/>
        </w:rPr>
        <w:t>S</w:t>
      </w:r>
      <w:r w:rsidRPr="00262891">
        <w:rPr>
          <w:rStyle w:val="StyleUnderline"/>
        </w:rPr>
        <w:t>tates and Russia to disarm further before China should be involved</w:t>
      </w:r>
      <w:r w:rsidRPr="00262891">
        <w:rPr>
          <w:sz w:val="16"/>
        </w:rPr>
        <w:t xml:space="preserve">. All of </w:t>
      </w:r>
      <w:r w:rsidRPr="00262891">
        <w:rPr>
          <w:rStyle w:val="StyleUnderline"/>
        </w:rPr>
        <w:t xml:space="preserve">this forms a </w:t>
      </w:r>
      <w:r w:rsidRPr="00262891">
        <w:rPr>
          <w:rStyle w:val="Emphasis"/>
        </w:rPr>
        <w:t>significant impasse</w:t>
      </w:r>
      <w:r w:rsidRPr="00262891">
        <w:rPr>
          <w:rStyle w:val="StyleUnderline"/>
        </w:rPr>
        <w:t xml:space="preserve"> as the lack of a concrete U.S. proposal meets </w:t>
      </w:r>
      <w:r w:rsidRPr="00262891">
        <w:rPr>
          <w:rStyle w:val="Emphasis"/>
        </w:rPr>
        <w:t>Russian enmity</w:t>
      </w:r>
      <w:r w:rsidRPr="00262891">
        <w:rPr>
          <w:rStyle w:val="StyleUnderline"/>
        </w:rPr>
        <w:t xml:space="preserve"> and </w:t>
      </w:r>
      <w:r w:rsidRPr="00262891">
        <w:rPr>
          <w:rStyle w:val="Emphasis"/>
        </w:rPr>
        <w:t>Chinese skepticism</w:t>
      </w:r>
      <w:r w:rsidRPr="00262891">
        <w:rPr>
          <w:sz w:val="16"/>
        </w:rPr>
        <w:t>. The current impasse demonstrates the need for managing expectations</w:t>
      </w:r>
      <w:r w:rsidRPr="00DB7BC9">
        <w:rPr>
          <w:sz w:val="16"/>
        </w:rPr>
        <w:t>, discarding proposals that are aspirational and outdated, and seeking the necessary and the possible in line with U.S. armaments policy in the current and projected competitive security environment.</w:t>
      </w:r>
    </w:p>
    <w:p w14:paraId="5BBE6D76" w14:textId="77777777" w:rsidR="00A207AF" w:rsidRDefault="00A207AF" w:rsidP="00A207AF">
      <w:pPr>
        <w:pStyle w:val="Heading4"/>
      </w:pPr>
      <w:r>
        <w:t>No Russian arms control---different priorities and Ukraine both block it.</w:t>
      </w:r>
    </w:p>
    <w:p w14:paraId="337A34D1" w14:textId="77777777" w:rsidR="00A207AF" w:rsidRPr="001C445C" w:rsidRDefault="00A207AF" w:rsidP="00A207AF">
      <w:r>
        <w:t xml:space="preserve">Amy </w:t>
      </w:r>
      <w:r w:rsidRPr="001C445C">
        <w:rPr>
          <w:rStyle w:val="Style13ptBold"/>
        </w:rPr>
        <w:t>Woolf 24</w:t>
      </w:r>
      <w:r>
        <w:t xml:space="preserve">, Nonresident Fellow with the Forward Defense Program in the Scowcroft Center for Strategy and Security at the Atlantic Council, M.P.P. from the Harvard University John F. Kennedy School of Government, “Part II: Arms Control Opportunities in the Emerging Two-Nuclear-Peer Environment,” in </w:t>
      </w:r>
      <w:r w:rsidRPr="00A523D4">
        <w:rPr>
          <w:i/>
          <w:iCs/>
        </w:rPr>
        <w:t>Requirements for Nuclear Deterrence and Arms Control in a Two-Nuclear-Peer Environment</w:t>
      </w:r>
      <w:r>
        <w:t>, pp. 13-16, Atlantic Council, 02-02-2024, https://www.atlanticcouncil.org/in-depth-research-reports/report/requirements-for-nuclear-deterrence-and-arms-control-in-a-two-peer-nuclear-peer-environment</w:t>
      </w:r>
    </w:p>
    <w:p w14:paraId="72490473" w14:textId="77777777" w:rsidR="00A207AF" w:rsidRPr="001C445C" w:rsidRDefault="00A207AF" w:rsidP="00A207AF">
      <w:pPr>
        <w:rPr>
          <w:sz w:val="16"/>
        </w:rPr>
      </w:pPr>
      <w:r w:rsidRPr="001C445C">
        <w:rPr>
          <w:rStyle w:val="StyleUnderline"/>
        </w:rPr>
        <w:t xml:space="preserve">The </w:t>
      </w:r>
      <w:r w:rsidRPr="001C445C">
        <w:rPr>
          <w:rStyle w:val="Emphasis"/>
        </w:rPr>
        <w:t>U</w:t>
      </w:r>
      <w:r w:rsidRPr="001C445C">
        <w:rPr>
          <w:rStyle w:val="StyleUnderline"/>
        </w:rPr>
        <w:t xml:space="preserve">nited </w:t>
      </w:r>
      <w:r w:rsidRPr="001C445C">
        <w:rPr>
          <w:rStyle w:val="Emphasis"/>
        </w:rPr>
        <w:t>S</w:t>
      </w:r>
      <w:r w:rsidRPr="001C445C">
        <w:rPr>
          <w:rStyle w:val="StyleUnderline"/>
        </w:rPr>
        <w:t xml:space="preserve">tates and Russia are </w:t>
      </w:r>
      <w:r w:rsidRPr="001C445C">
        <w:rPr>
          <w:rStyle w:val="Emphasis"/>
        </w:rPr>
        <w:t>unlikely to reach an agreement</w:t>
      </w:r>
      <w:r w:rsidRPr="001C445C">
        <w:rPr>
          <w:sz w:val="16"/>
        </w:rPr>
        <w:t xml:space="preserve"> on a formal treaty retaining current limits or </w:t>
      </w:r>
      <w:r w:rsidRPr="001C445C">
        <w:rPr>
          <w:rStyle w:val="StyleUnderline"/>
        </w:rPr>
        <w:t>imposing</w:t>
      </w:r>
      <w:r w:rsidRPr="001C445C">
        <w:rPr>
          <w:sz w:val="16"/>
        </w:rPr>
        <w:t xml:space="preserve"> further </w:t>
      </w:r>
      <w:r w:rsidRPr="001C445C">
        <w:rPr>
          <w:rStyle w:val="StyleUnderline"/>
        </w:rPr>
        <w:t>reductions on their</w:t>
      </w:r>
      <w:r w:rsidRPr="001C445C">
        <w:rPr>
          <w:sz w:val="16"/>
        </w:rPr>
        <w:t xml:space="preserve"> deployed </w:t>
      </w:r>
      <w:r w:rsidRPr="001C445C">
        <w:rPr>
          <w:rStyle w:val="StyleUnderline"/>
        </w:rPr>
        <w:t>nuclear forces</w:t>
      </w:r>
      <w:r w:rsidRPr="001C445C">
        <w:rPr>
          <w:sz w:val="16"/>
        </w:rPr>
        <w:t xml:space="preserve"> before the New START agreement expires in 2026. </w:t>
      </w:r>
      <w:r w:rsidRPr="001C445C">
        <w:rPr>
          <w:rStyle w:val="StyleUnderline"/>
        </w:rPr>
        <w:t xml:space="preserve">Although the </w:t>
      </w:r>
      <w:r w:rsidRPr="001C445C">
        <w:rPr>
          <w:rStyle w:val="Emphasis"/>
        </w:rPr>
        <w:t>U</w:t>
      </w:r>
      <w:r w:rsidRPr="001C445C">
        <w:rPr>
          <w:rStyle w:val="StyleUnderline"/>
        </w:rPr>
        <w:t xml:space="preserve">nited </w:t>
      </w:r>
      <w:r w:rsidRPr="001C445C">
        <w:rPr>
          <w:rStyle w:val="Emphasis"/>
        </w:rPr>
        <w:t>S</w:t>
      </w:r>
      <w:r w:rsidRPr="001C445C">
        <w:rPr>
          <w:rStyle w:val="StyleUnderline"/>
        </w:rPr>
        <w:t>tates seems willing to move forward</w:t>
      </w:r>
      <w:r w:rsidRPr="001C445C">
        <w:rPr>
          <w:sz w:val="16"/>
        </w:rPr>
        <w:t xml:space="preserve"> with negotiations, </w:t>
      </w:r>
      <w:r w:rsidRPr="001C445C">
        <w:rPr>
          <w:rStyle w:val="StyleUnderline"/>
        </w:rPr>
        <w:t xml:space="preserve">it is </w:t>
      </w:r>
      <w:r w:rsidRPr="001C445C">
        <w:rPr>
          <w:rStyle w:val="Emphasis"/>
        </w:rPr>
        <w:t>unclear</w:t>
      </w:r>
      <w:r w:rsidRPr="001C445C">
        <w:rPr>
          <w:rStyle w:val="StyleUnderline"/>
        </w:rPr>
        <w:t xml:space="preserve"> whether</w:t>
      </w:r>
      <w:r w:rsidRPr="001C445C">
        <w:rPr>
          <w:sz w:val="16"/>
        </w:rPr>
        <w:t xml:space="preserve"> that these </w:t>
      </w:r>
      <w:r w:rsidRPr="001C445C">
        <w:rPr>
          <w:rStyle w:val="StyleUnderline"/>
        </w:rPr>
        <w:t>discussions will resume before the conflict in Ukraine ends</w:t>
      </w:r>
      <w:r w:rsidRPr="001C445C">
        <w:rPr>
          <w:sz w:val="16"/>
        </w:rPr>
        <w:t xml:space="preserve">. In June 2023, Jake Sullivan, President Joseph R. Biden’s national security advisor, said that “rather than waiting to resolve all our bilateral differences, the United States is ready to engage Russia now to manage nuclear risks and develop a post-2026 arms control framework.”2 </w:t>
      </w:r>
      <w:r w:rsidRPr="001C445C">
        <w:rPr>
          <w:rStyle w:val="StyleUnderline"/>
        </w:rPr>
        <w:t>Russia</w:t>
      </w:r>
      <w:r w:rsidRPr="001C445C">
        <w:rPr>
          <w:sz w:val="16"/>
        </w:rPr>
        <w:t xml:space="preserve">, however, has rejected this approach. Sergey Ryabkov, Russia’s deputy foreign minister, has </w:t>
      </w:r>
      <w:r w:rsidRPr="001C445C">
        <w:rPr>
          <w:rStyle w:val="StyleUnderline"/>
        </w:rPr>
        <w:t>blamed</w:t>
      </w:r>
      <w:r w:rsidRPr="001C445C">
        <w:rPr>
          <w:sz w:val="16"/>
        </w:rPr>
        <w:t xml:space="preserve"> Russia’s </w:t>
      </w:r>
      <w:r w:rsidRPr="001C445C">
        <w:rPr>
          <w:rStyle w:val="StyleUnderline"/>
        </w:rPr>
        <w:t>suspension of New START</w:t>
      </w:r>
      <w:r w:rsidRPr="001C445C">
        <w:rPr>
          <w:sz w:val="16"/>
        </w:rPr>
        <w:t xml:space="preserve"> participation </w:t>
      </w:r>
      <w:r w:rsidRPr="001C445C">
        <w:rPr>
          <w:rStyle w:val="StyleUnderline"/>
        </w:rPr>
        <w:t>on</w:t>
      </w:r>
      <w:r w:rsidRPr="001C445C">
        <w:rPr>
          <w:sz w:val="16"/>
        </w:rPr>
        <w:t xml:space="preserve"> “the totality of circumstances related to </w:t>
      </w:r>
      <w:r w:rsidRPr="001C445C">
        <w:rPr>
          <w:rStyle w:val="StyleUnderline"/>
        </w:rPr>
        <w:t xml:space="preserve">the </w:t>
      </w:r>
      <w:r w:rsidRPr="001C445C">
        <w:rPr>
          <w:rStyle w:val="Emphasis"/>
        </w:rPr>
        <w:t>destructive</w:t>
      </w:r>
      <w:r w:rsidRPr="001C445C">
        <w:rPr>
          <w:rStyle w:val="StyleUnderline"/>
        </w:rPr>
        <w:t xml:space="preserve"> and </w:t>
      </w:r>
      <w:r w:rsidRPr="001C445C">
        <w:rPr>
          <w:rStyle w:val="Emphasis"/>
        </w:rPr>
        <w:t>hostile actions of the U</w:t>
      </w:r>
      <w:r w:rsidRPr="001C445C">
        <w:rPr>
          <w:rStyle w:val="StyleUnderline"/>
        </w:rPr>
        <w:t xml:space="preserve">nited </w:t>
      </w:r>
      <w:r w:rsidRPr="001C445C">
        <w:rPr>
          <w:rStyle w:val="Emphasis"/>
        </w:rPr>
        <w:t>S</w:t>
      </w:r>
      <w:r w:rsidRPr="001C445C">
        <w:rPr>
          <w:rStyle w:val="StyleUnderline"/>
        </w:rPr>
        <w:t>tates</w:t>
      </w:r>
      <w:r w:rsidRPr="001C445C">
        <w:rPr>
          <w:sz w:val="16"/>
        </w:rPr>
        <w:t>.” In response to Sullivan’s statement, he said that “there is simply no basis for a productive discussion here, but we are ready to patiently state our approaches and explain why the US course is destructive.”3</w:t>
      </w:r>
    </w:p>
    <w:p w14:paraId="763C9766" w14:textId="77777777" w:rsidR="00A207AF" w:rsidRDefault="00A207AF" w:rsidP="00A207AF">
      <w:pPr>
        <w:rPr>
          <w:sz w:val="16"/>
        </w:rPr>
      </w:pPr>
      <w:r w:rsidRPr="001C445C">
        <w:rPr>
          <w:rStyle w:val="Emphasis"/>
        </w:rPr>
        <w:t>Differences in</w:t>
      </w:r>
      <w:r w:rsidRPr="001C445C">
        <w:rPr>
          <w:rStyle w:val="StyleUnderline"/>
        </w:rPr>
        <w:t xml:space="preserve"> the US and Russian </w:t>
      </w:r>
      <w:r w:rsidRPr="001C445C">
        <w:rPr>
          <w:rStyle w:val="Emphasis"/>
        </w:rPr>
        <w:t>priorities</w:t>
      </w:r>
      <w:r w:rsidRPr="001C445C">
        <w:rPr>
          <w:rStyle w:val="StyleUnderline"/>
        </w:rPr>
        <w:t xml:space="preserve"> for a treaty</w:t>
      </w:r>
      <w:r w:rsidRPr="001C445C">
        <w:rPr>
          <w:sz w:val="16"/>
        </w:rPr>
        <w:t xml:space="preserve"> to replace New START </w:t>
      </w:r>
      <w:r w:rsidRPr="001C445C">
        <w:rPr>
          <w:rStyle w:val="StyleUnderline"/>
        </w:rPr>
        <w:t xml:space="preserve">would further complicate their ability to complete a new treaty before New START expires. The </w:t>
      </w:r>
      <w:r w:rsidRPr="001C445C">
        <w:rPr>
          <w:rStyle w:val="Emphasis"/>
        </w:rPr>
        <w:t>U</w:t>
      </w:r>
      <w:r w:rsidRPr="001C445C">
        <w:rPr>
          <w:rStyle w:val="StyleUnderline"/>
        </w:rPr>
        <w:t xml:space="preserve">nited </w:t>
      </w:r>
      <w:r w:rsidRPr="001C445C">
        <w:rPr>
          <w:rStyle w:val="Emphasis"/>
        </w:rPr>
        <w:t>S</w:t>
      </w:r>
      <w:r w:rsidRPr="001C445C">
        <w:rPr>
          <w:rStyle w:val="StyleUnderline"/>
        </w:rPr>
        <w:t>tates has suggested</w:t>
      </w:r>
      <w:r w:rsidRPr="001C445C">
        <w:rPr>
          <w:sz w:val="16"/>
        </w:rPr>
        <w:t xml:space="preserve"> that the subsequent </w:t>
      </w:r>
      <w:r w:rsidRPr="001C445C">
        <w:rPr>
          <w:rStyle w:val="StyleUnderline"/>
        </w:rPr>
        <w:t>agreement</w:t>
      </w:r>
      <w:r w:rsidRPr="001C445C">
        <w:rPr>
          <w:sz w:val="16"/>
        </w:rPr>
        <w:t xml:space="preserve"> “</w:t>
      </w:r>
      <w:r w:rsidRPr="001C445C">
        <w:rPr>
          <w:rStyle w:val="StyleUnderline"/>
        </w:rPr>
        <w:t>sustain limits</w:t>
      </w:r>
      <w:r w:rsidRPr="001C445C">
        <w:rPr>
          <w:sz w:val="16"/>
        </w:rPr>
        <w:t xml:space="preserve"> . . . </w:t>
      </w:r>
      <w:r w:rsidRPr="001C445C">
        <w:rPr>
          <w:rStyle w:val="StyleUnderline"/>
        </w:rPr>
        <w:t>on</w:t>
      </w:r>
      <w:r w:rsidRPr="001C445C">
        <w:rPr>
          <w:sz w:val="16"/>
        </w:rPr>
        <w:t xml:space="preserve"> the </w:t>
      </w:r>
      <w:r w:rsidRPr="001C445C">
        <w:rPr>
          <w:rStyle w:val="StyleUnderline"/>
        </w:rPr>
        <w:t>Russian systems covered under new START</w:t>
      </w:r>
      <w:r w:rsidRPr="001C445C">
        <w:rPr>
          <w:sz w:val="16"/>
        </w:rPr>
        <w:t xml:space="preserve"> . . . </w:t>
      </w:r>
      <w:r w:rsidRPr="001C445C">
        <w:rPr>
          <w:rStyle w:val="StyleUnderline"/>
        </w:rPr>
        <w:t>limit</w:t>
      </w:r>
      <w:r w:rsidRPr="001C445C">
        <w:rPr>
          <w:sz w:val="16"/>
        </w:rPr>
        <w:t xml:space="preserve"> the </w:t>
      </w:r>
      <w:r w:rsidRPr="001C445C">
        <w:rPr>
          <w:rStyle w:val="StyleUnderline"/>
        </w:rPr>
        <w:t>new</w:t>
      </w:r>
      <w:r w:rsidRPr="001C445C">
        <w:rPr>
          <w:sz w:val="16"/>
        </w:rPr>
        <w:t xml:space="preserve"> kinds of </w:t>
      </w:r>
      <w:r w:rsidRPr="001C445C">
        <w:rPr>
          <w:rStyle w:val="StyleUnderline"/>
        </w:rPr>
        <w:t>nuclear systems</w:t>
      </w:r>
      <w:r w:rsidRPr="001C445C">
        <w:rPr>
          <w:sz w:val="16"/>
        </w:rPr>
        <w:t xml:space="preserve"> Russia is developing; </w:t>
      </w:r>
      <w:r w:rsidRPr="001C445C">
        <w:rPr>
          <w:rStyle w:val="StyleUnderline"/>
        </w:rPr>
        <w:t>and</w:t>
      </w:r>
      <w:r w:rsidRPr="001C445C">
        <w:rPr>
          <w:sz w:val="16"/>
        </w:rPr>
        <w:t xml:space="preserve"> . . . </w:t>
      </w:r>
      <w:r w:rsidRPr="001C445C">
        <w:rPr>
          <w:rStyle w:val="StyleUnderline"/>
        </w:rPr>
        <w:t>address all Russian nuclear weapons</w:t>
      </w:r>
      <w:r w:rsidRPr="001C445C">
        <w:rPr>
          <w:sz w:val="16"/>
        </w:rPr>
        <w:t xml:space="preserve">, including theater-range weapons.”4 </w:t>
      </w:r>
      <w:r w:rsidRPr="001C445C">
        <w:rPr>
          <w:rStyle w:val="StyleUnderline"/>
        </w:rPr>
        <w:t>Russia</w:t>
      </w:r>
      <w:r w:rsidRPr="001C445C">
        <w:rPr>
          <w:sz w:val="16"/>
        </w:rPr>
        <w:t xml:space="preserve">, in contrast </w:t>
      </w:r>
      <w:r w:rsidRPr="001C445C">
        <w:rPr>
          <w:rStyle w:val="StyleUnderline"/>
        </w:rPr>
        <w:t>wants the</w:t>
      </w:r>
      <w:r w:rsidRPr="001C445C">
        <w:rPr>
          <w:sz w:val="16"/>
        </w:rPr>
        <w:t xml:space="preserve"> arms control </w:t>
      </w:r>
      <w:r w:rsidRPr="001C445C">
        <w:rPr>
          <w:rStyle w:val="StyleUnderline"/>
        </w:rPr>
        <w:t>process to</w:t>
      </w:r>
      <w:r w:rsidRPr="001C445C">
        <w:rPr>
          <w:sz w:val="16"/>
        </w:rPr>
        <w:t xml:space="preserve"> “cover </w:t>
      </w:r>
      <w:r w:rsidRPr="001C445C">
        <w:rPr>
          <w:rStyle w:val="StyleUnderline"/>
        </w:rPr>
        <w:t xml:space="preserve">the </w:t>
      </w:r>
      <w:r w:rsidRPr="001C445C">
        <w:rPr>
          <w:rStyle w:val="Emphasis"/>
        </w:rPr>
        <w:t>entire spectrum of</w:t>
      </w:r>
      <w:r w:rsidRPr="001C445C">
        <w:rPr>
          <w:rStyle w:val="StyleUnderline"/>
        </w:rPr>
        <w:t xml:space="preserve"> offensive and defensive, </w:t>
      </w:r>
      <w:r w:rsidRPr="001C445C">
        <w:rPr>
          <w:rStyle w:val="Emphasis"/>
        </w:rPr>
        <w:t>nuclear and non-nuclear weapons</w:t>
      </w:r>
      <w:r w:rsidRPr="001C445C">
        <w:rPr>
          <w:rStyle w:val="StyleUnderline"/>
        </w:rPr>
        <w:t xml:space="preserve"> with a strategic potential</w:t>
      </w:r>
      <w:r w:rsidRPr="001C445C">
        <w:rPr>
          <w:sz w:val="16"/>
        </w:rPr>
        <w:t xml:space="preserve">.” </w:t>
      </w:r>
      <w:r w:rsidRPr="001C445C">
        <w:rPr>
          <w:rStyle w:val="StyleUnderline"/>
        </w:rPr>
        <w:t>This</w:t>
      </w:r>
      <w:r w:rsidRPr="001C445C">
        <w:rPr>
          <w:sz w:val="16"/>
        </w:rPr>
        <w:t xml:space="preserve"> list </w:t>
      </w:r>
      <w:r w:rsidRPr="001C445C">
        <w:rPr>
          <w:rStyle w:val="StyleUnderline"/>
        </w:rPr>
        <w:t>includes offensive nuclear and conventional strategic weapons, ballistic missile defenses, space</w:t>
      </w:r>
      <w:r w:rsidRPr="001C445C">
        <w:rPr>
          <w:sz w:val="16"/>
        </w:rPr>
        <w:t xml:space="preserve">-based capabilities that could strike targets on earth, </w:t>
      </w:r>
      <w:r w:rsidRPr="001C445C">
        <w:rPr>
          <w:rStyle w:val="StyleUnderline"/>
        </w:rPr>
        <w:t xml:space="preserve">and the nuclear weapons of the </w:t>
      </w:r>
      <w:r w:rsidRPr="001C445C">
        <w:rPr>
          <w:rStyle w:val="Emphasis"/>
        </w:rPr>
        <w:t>U</w:t>
      </w:r>
      <w:r w:rsidRPr="001C445C">
        <w:rPr>
          <w:rStyle w:val="StyleUnderline"/>
        </w:rPr>
        <w:t xml:space="preserve">nited </w:t>
      </w:r>
      <w:r w:rsidRPr="001C445C">
        <w:rPr>
          <w:rStyle w:val="Emphasis"/>
        </w:rPr>
        <w:t>K</w:t>
      </w:r>
      <w:r w:rsidRPr="001C445C">
        <w:rPr>
          <w:rStyle w:val="StyleUnderline"/>
        </w:rPr>
        <w:t>ingdom and France</w:t>
      </w:r>
      <w:r w:rsidRPr="001C445C">
        <w:rPr>
          <w:sz w:val="16"/>
        </w:rPr>
        <w:t>.5 It would likely take more than the short time remaining before 2026 to resolve differences and conclude a treaty.</w:t>
      </w:r>
    </w:p>
    <w:p w14:paraId="0A31F841" w14:textId="1BAED1C7" w:rsidR="009A1E59" w:rsidRPr="009A1E59" w:rsidRDefault="003457A3" w:rsidP="009A1E59">
      <w:pPr>
        <w:pStyle w:val="Heading3"/>
      </w:pPr>
      <w:r>
        <w:t>AT: Cooperation Good---Russia-China Alliance</w:t>
      </w:r>
    </w:p>
    <w:p w14:paraId="3EF4489F" w14:textId="1DF8E206" w:rsidR="009A1E59" w:rsidRDefault="009A1E59" w:rsidP="009A1E59">
      <w:pPr>
        <w:pStyle w:val="Heading4"/>
      </w:pPr>
      <w:r>
        <w:t>Reject Russian blackmail over the China-Russia alliance.</w:t>
      </w:r>
    </w:p>
    <w:p w14:paraId="5946A33F" w14:textId="1CBFD19B" w:rsidR="0052018B" w:rsidRPr="0052018B" w:rsidRDefault="0052018B" w:rsidP="0052018B">
      <w:r>
        <w:t xml:space="preserve">Samu </w:t>
      </w:r>
      <w:r w:rsidRPr="0052018B">
        <w:rPr>
          <w:rStyle w:val="Style13ptBold"/>
        </w:rPr>
        <w:t>Paukkunen &amp;</w:t>
      </w:r>
      <w:r>
        <w:t xml:space="preserve"> James </w:t>
      </w:r>
      <w:r w:rsidRPr="0052018B">
        <w:rPr>
          <w:rStyle w:val="Style13ptBold"/>
        </w:rPr>
        <w:t>Black 24</w:t>
      </w:r>
      <w:r>
        <w:t>, Deputy Director of the Finnish Institute of International Affairs, former Advisor in the Ministry for Foreign Affairs of Finland, Deputy Director of the Defence and Security Research Group at RAND Europe, M.A. in International Security from Sciences Po, “Arctic cooperation with Russia: at what price?”, International Affairs, Vol. 100, No. 6, November 2024, accessed 07-15-2025, https://doi.org/10.1093/ia/iiae226, DG</w:t>
      </w:r>
    </w:p>
    <w:p w14:paraId="59124D5D" w14:textId="49B3361D" w:rsidR="009A1E59" w:rsidRPr="009A1E59" w:rsidRDefault="009A1E59" w:rsidP="009A1E59">
      <w:pPr>
        <w:rPr>
          <w:sz w:val="16"/>
        </w:rPr>
      </w:pPr>
      <w:r w:rsidRPr="009A1E59">
        <w:rPr>
          <w:sz w:val="16"/>
        </w:rPr>
        <w:t xml:space="preserve">Even more peculiar is how the present situation in the Arctic looks when compared with other regional platforms for cooperation. </w:t>
      </w:r>
      <w:r w:rsidRPr="009A1E59">
        <w:rPr>
          <w:rStyle w:val="StyleUnderline"/>
        </w:rPr>
        <w:t xml:space="preserve">All </w:t>
      </w:r>
      <w:r w:rsidRPr="009A1E59">
        <w:rPr>
          <w:rStyle w:val="Emphasis"/>
        </w:rPr>
        <w:t>coop</w:t>
      </w:r>
      <w:r w:rsidRPr="009A1E59">
        <w:rPr>
          <w:rStyle w:val="StyleUnderline"/>
        </w:rPr>
        <w:t>eration with Russia has been cut off where it can be</w:t>
      </w:r>
      <w:r w:rsidRPr="009A1E59">
        <w:rPr>
          <w:sz w:val="16"/>
        </w:rPr>
        <w:t xml:space="preserve"> cut off. Cooperation in the Baltic Sea, the Barents region, or with NATO and the EU—all have been severed, and Russia has either been excluded or voluntarily withdrawn.54 Russia still participates in the UN and the Organization for Security and Co-operation in Europe, representing Russian interests in global and regional affairs, as it has the right to do, but in these forums it has been subject to vocal critiques from the representatives of countries supporting Ukraine.55 It thus appears that western countries have had their reasons—not related to the Arctic Council’s actual goals and activities—to continue cooperation. Here, the desire to reassure Russia and avoid a military standoff in the Arctic, to maintain the primacy of the Council in regional governance and to avoid the spectre of yet deeper Sino-Russian cooperation all appear major motivations. Against this, </w:t>
      </w:r>
      <w:r w:rsidRPr="009A1E59">
        <w:rPr>
          <w:rStyle w:val="StyleUnderline"/>
        </w:rPr>
        <w:t>Russia has repeatedly made bellicose statements about</w:t>
      </w:r>
      <w:r w:rsidRPr="009A1E59">
        <w:rPr>
          <w:sz w:val="16"/>
        </w:rPr>
        <w:t xml:space="preserve"> possible </w:t>
      </w:r>
      <w:r w:rsidRPr="009A1E59">
        <w:rPr>
          <w:rStyle w:val="StyleUnderline"/>
        </w:rPr>
        <w:t>use of</w:t>
      </w:r>
      <w:r w:rsidRPr="009A1E59">
        <w:rPr>
          <w:sz w:val="16"/>
        </w:rPr>
        <w:t xml:space="preserve"> military </w:t>
      </w:r>
      <w:r w:rsidRPr="009A1E59">
        <w:rPr>
          <w:rStyle w:val="StyleUnderline"/>
        </w:rPr>
        <w:t xml:space="preserve">force against Arctic states, has threatened to completely end Arctic Council </w:t>
      </w:r>
      <w:r w:rsidRPr="009A1E59">
        <w:rPr>
          <w:rStyle w:val="Emphasis"/>
        </w:rPr>
        <w:t>coop</w:t>
      </w:r>
      <w:r w:rsidRPr="009A1E59">
        <w:rPr>
          <w:rStyle w:val="StyleUnderline"/>
        </w:rPr>
        <w:t xml:space="preserve">eration and is increasingly signalling its intention to intensify Arctic </w:t>
      </w:r>
      <w:r w:rsidRPr="009A1E59">
        <w:rPr>
          <w:rStyle w:val="Emphasis"/>
        </w:rPr>
        <w:t>coop</w:t>
      </w:r>
      <w:r w:rsidRPr="009A1E59">
        <w:rPr>
          <w:rStyle w:val="StyleUnderline"/>
        </w:rPr>
        <w:t>eration with China</w:t>
      </w:r>
      <w:r w:rsidRPr="009A1E59">
        <w:rPr>
          <w:sz w:val="16"/>
        </w:rPr>
        <w:t xml:space="preserve">. Some western countries are concerned that military tensions will only increase with Russia in the region if cooperation within the Council is not continued. Yet even these arguments can be questioned. It is, for instance, of note that </w:t>
      </w:r>
      <w:r w:rsidRPr="009A1E59">
        <w:rPr>
          <w:rStyle w:val="StyleUnderline"/>
        </w:rPr>
        <w:t>Russia did not leave the Council when Western Arctic countries paused cooperation in early 2022</w:t>
      </w:r>
      <w:r w:rsidRPr="009A1E59">
        <w:rPr>
          <w:sz w:val="16"/>
        </w:rPr>
        <w:t>. And, even if Russia had left, this would not fundamentally change the situation. The hard security dynamics would remain. Information-sharing on climatological and environ- mental dynamics from the Russian side would be even more limited—but at best this is already partial, as has been discussed.</w:t>
      </w:r>
    </w:p>
    <w:p w14:paraId="58AA6554" w14:textId="5E47FAEA" w:rsidR="009A1E59" w:rsidRDefault="009A1E59" w:rsidP="009A1E59">
      <w:pPr>
        <w:rPr>
          <w:sz w:val="16"/>
        </w:rPr>
      </w:pPr>
      <w:r w:rsidRPr="009A1E59">
        <w:rPr>
          <w:rStyle w:val="StyleUnderline"/>
        </w:rPr>
        <w:t>The threat that Russia might embrace with open arms an expanded Chinese presence</w:t>
      </w:r>
      <w:r w:rsidRPr="009A1E59">
        <w:rPr>
          <w:sz w:val="16"/>
        </w:rPr>
        <w:t xml:space="preserve"> in the Arctic </w:t>
      </w:r>
      <w:r w:rsidRPr="009A1E59">
        <w:rPr>
          <w:rStyle w:val="StyleUnderline"/>
        </w:rPr>
        <w:t>seems</w:t>
      </w:r>
      <w:r w:rsidRPr="009A1E59">
        <w:rPr>
          <w:sz w:val="16"/>
        </w:rPr>
        <w:t xml:space="preserve"> similarly </w:t>
      </w:r>
      <w:r w:rsidRPr="009A1E59">
        <w:rPr>
          <w:rStyle w:val="Emphasis"/>
        </w:rPr>
        <w:t>overblown</w:t>
      </w:r>
      <w:r w:rsidRPr="009A1E59">
        <w:rPr>
          <w:sz w:val="16"/>
        </w:rPr>
        <w:t xml:space="preserve">.56 While sharing what is officially defined as a limitless partnership, in practice </w:t>
      </w:r>
      <w:r w:rsidRPr="009A1E59">
        <w:rPr>
          <w:rStyle w:val="StyleUnderline"/>
        </w:rPr>
        <w:t xml:space="preserve">Russia is aware of the </w:t>
      </w:r>
      <w:r w:rsidRPr="009A1E59">
        <w:rPr>
          <w:rStyle w:val="Emphasis"/>
        </w:rPr>
        <w:t>increasing asymmetry of its dependence on China</w:t>
      </w:r>
      <w:r w:rsidRPr="009A1E59">
        <w:rPr>
          <w:sz w:val="16"/>
        </w:rPr>
        <w:t xml:space="preserve">. 57 While courting inward investment, </w:t>
      </w:r>
      <w:r w:rsidRPr="009A1E59">
        <w:rPr>
          <w:rStyle w:val="StyleUnderline"/>
        </w:rPr>
        <w:t>Russia has always been wary over how China eyes the Arctic, conscious</w:t>
      </w:r>
      <w:r w:rsidRPr="009A1E59">
        <w:rPr>
          <w:sz w:val="16"/>
        </w:rPr>
        <w:t xml:space="preserve"> that </w:t>
      </w:r>
      <w:r w:rsidRPr="009A1E59">
        <w:rPr>
          <w:rStyle w:val="StyleUnderline"/>
        </w:rPr>
        <w:t>it is the only region where Russia still has the relative advantage of conventional military power</w:t>
      </w:r>
      <w:r w:rsidRPr="009A1E59">
        <w:rPr>
          <w:sz w:val="16"/>
        </w:rPr>
        <w:t xml:space="preserve"> as regards other actors. </w:t>
      </w:r>
      <w:r w:rsidRPr="009A1E59">
        <w:rPr>
          <w:rStyle w:val="StyleUnderline"/>
        </w:rPr>
        <w:t>Russia would not serve itself well by letting China have too great a political role or physical presence</w:t>
      </w:r>
      <w:r w:rsidRPr="009A1E59">
        <w:rPr>
          <w:sz w:val="16"/>
        </w:rPr>
        <w:t xml:space="preserve"> in the area. </w:t>
      </w:r>
      <w:r w:rsidRPr="009A1E59">
        <w:rPr>
          <w:rStyle w:val="StyleUnderline"/>
        </w:rPr>
        <w:t>If this were to happen, Russia would lose even more of its already waning leverage over China</w:t>
      </w:r>
      <w:r w:rsidRPr="009A1E59">
        <w:rPr>
          <w:sz w:val="16"/>
        </w:rPr>
        <w:t xml:space="preserve">—a development difficult to undo in future. At the same time, </w:t>
      </w:r>
      <w:r w:rsidRPr="009A1E59">
        <w:rPr>
          <w:rStyle w:val="StyleUnderline"/>
        </w:rPr>
        <w:t xml:space="preserve">the </w:t>
      </w:r>
      <w:r w:rsidRPr="009A1E59">
        <w:rPr>
          <w:rStyle w:val="Emphasis"/>
        </w:rPr>
        <w:t>U</w:t>
      </w:r>
      <w:r w:rsidRPr="009A1E59">
        <w:rPr>
          <w:rStyle w:val="StyleUnderline"/>
        </w:rPr>
        <w:t xml:space="preserve">nited </w:t>
      </w:r>
      <w:r w:rsidRPr="009A1E59">
        <w:rPr>
          <w:rStyle w:val="Emphasis"/>
        </w:rPr>
        <w:t>S</w:t>
      </w:r>
      <w:r w:rsidRPr="009A1E59">
        <w:rPr>
          <w:rStyle w:val="StyleUnderline"/>
        </w:rPr>
        <w:t>tates would be forced to invest more in its own military capabilities, so that it could respond</w:t>
      </w:r>
      <w:r w:rsidRPr="009A1E59">
        <w:rPr>
          <w:sz w:val="16"/>
        </w:rPr>
        <w:t xml:space="preserve"> to this new situation.58</w:t>
      </w:r>
    </w:p>
    <w:p w14:paraId="26A35792" w14:textId="7D1828B1" w:rsidR="003A57AA" w:rsidRDefault="003A57AA" w:rsidP="003A57AA">
      <w:pPr>
        <w:pStyle w:val="Heading3"/>
      </w:pPr>
      <w:r>
        <w:t>AT: Cooperation Good---Mistrust Inevitable</w:t>
      </w:r>
    </w:p>
    <w:p w14:paraId="27C959DF" w14:textId="77777777" w:rsidR="003A57AA" w:rsidRDefault="003A57AA" w:rsidP="003A57AA">
      <w:pPr>
        <w:pStyle w:val="Heading4"/>
      </w:pPr>
      <w:r>
        <w:t xml:space="preserve">The myths are </w:t>
      </w:r>
      <w:r>
        <w:rPr>
          <w:u w:val="single"/>
        </w:rPr>
        <w:t>mutually reinforcing</w:t>
      </w:r>
      <w:r>
        <w:t xml:space="preserve">, blocking the effectiveness of the aff’s olive branch AND dooming its credibility. </w:t>
      </w:r>
    </w:p>
    <w:p w14:paraId="728976C8" w14:textId="5F3E8278" w:rsidR="003A57AA" w:rsidRPr="00907554" w:rsidRDefault="003A57AA" w:rsidP="003A57AA">
      <w:r>
        <w:t xml:space="preserve">Michael </w:t>
      </w:r>
      <w:r w:rsidRPr="00DC33C6">
        <w:rPr>
          <w:rStyle w:val="Style13ptBold"/>
        </w:rPr>
        <w:t>Kimmage &amp;</w:t>
      </w:r>
      <w:r>
        <w:t xml:space="preserve"> Jeremy </w:t>
      </w:r>
      <w:r w:rsidRPr="00DC33C6">
        <w:rPr>
          <w:rStyle w:val="Style13ptBold"/>
        </w:rPr>
        <w:t xml:space="preserve">Shapiro </w:t>
      </w:r>
      <w:r>
        <w:rPr>
          <w:rStyle w:val="Style13ptBold"/>
        </w:rPr>
        <w:t>24</w:t>
      </w:r>
      <w:r>
        <w:t>, Professor of History at the Catholic University of America, Ph.D. in American Studies from Harvard University; Research Director at the European Council on Foreign Relations, M.A. from the Johns Hopkins University School of Advanced International Studies, “The Myths That Warp How America Sees Russia—and Vice Versa,” Foreign Affairs, 01-25-2024, https://www.foreignaffairs.com/united-states/myths-warp-how-america-sees-russia-and-vice-versa</w:t>
      </w:r>
    </w:p>
    <w:p w14:paraId="1E9ECE65" w14:textId="77777777" w:rsidR="003A57AA" w:rsidRPr="003A57AA" w:rsidRDefault="003A57AA" w:rsidP="003A57AA">
      <w:pPr>
        <w:rPr>
          <w:sz w:val="16"/>
        </w:rPr>
      </w:pPr>
      <w:r w:rsidRPr="003A57AA">
        <w:rPr>
          <w:sz w:val="16"/>
        </w:rPr>
        <w:t xml:space="preserve">The biggest problem posed by the </w:t>
      </w:r>
      <w:r w:rsidRPr="003A57AA">
        <w:rPr>
          <w:rStyle w:val="StyleUnderline"/>
        </w:rPr>
        <w:t xml:space="preserve">myths that Russia and the </w:t>
      </w:r>
      <w:r w:rsidRPr="003A57AA">
        <w:rPr>
          <w:rStyle w:val="Emphasis"/>
        </w:rPr>
        <w:t>U</w:t>
      </w:r>
      <w:r w:rsidRPr="003A57AA">
        <w:rPr>
          <w:rStyle w:val="StyleUnderline"/>
        </w:rPr>
        <w:t xml:space="preserve">nited </w:t>
      </w:r>
      <w:r w:rsidRPr="003A57AA">
        <w:rPr>
          <w:rStyle w:val="Emphasis"/>
        </w:rPr>
        <w:t>S</w:t>
      </w:r>
      <w:r w:rsidRPr="003A57AA">
        <w:rPr>
          <w:rStyle w:val="StyleUnderline"/>
        </w:rPr>
        <w:t>tates have of each other</w:t>
      </w:r>
      <w:r w:rsidRPr="003A57AA">
        <w:rPr>
          <w:sz w:val="16"/>
        </w:rPr>
        <w:t xml:space="preserve"> is that they </w:t>
      </w:r>
      <w:r w:rsidRPr="003A57AA">
        <w:rPr>
          <w:rStyle w:val="StyleUnderline"/>
        </w:rPr>
        <w:t xml:space="preserve">are </w:t>
      </w:r>
      <w:r w:rsidRPr="003A57AA">
        <w:rPr>
          <w:rStyle w:val="Emphasis"/>
        </w:rPr>
        <w:t>mutually reinforcing</w:t>
      </w:r>
      <w:r w:rsidRPr="003A57AA">
        <w:rPr>
          <w:rStyle w:val="StyleUnderline"/>
        </w:rPr>
        <w:t>. The more fanatical Moscow becomes about contesting</w:t>
      </w:r>
      <w:r w:rsidRPr="003A57AA">
        <w:rPr>
          <w:sz w:val="16"/>
        </w:rPr>
        <w:t xml:space="preserve"> putative acts of </w:t>
      </w:r>
      <w:r w:rsidRPr="003A57AA">
        <w:rPr>
          <w:rStyle w:val="StyleUnderline"/>
        </w:rPr>
        <w:t xml:space="preserve">American </w:t>
      </w:r>
      <w:r w:rsidRPr="003A57AA">
        <w:rPr>
          <w:rStyle w:val="Emphasis"/>
        </w:rPr>
        <w:t>heg</w:t>
      </w:r>
      <w:r w:rsidRPr="003A57AA">
        <w:rPr>
          <w:rStyle w:val="StyleUnderline"/>
        </w:rPr>
        <w:t>emony, the more Russia resembles the maniacal autocracy of American myth</w:t>
      </w:r>
      <w:r w:rsidRPr="003A57AA">
        <w:rPr>
          <w:sz w:val="16"/>
        </w:rPr>
        <w:t xml:space="preserve">. And the more Washington envisions Russia as the abiding and wicked “other” in U.S. foreign policy, the more militarized its relations to Europe are bound to become—and the more likely Moscow is to construe the United States’ aims as hegemonic. So far, the war in </w:t>
      </w:r>
      <w:r w:rsidRPr="003A57AA">
        <w:rPr>
          <w:rStyle w:val="StyleUnderline"/>
        </w:rPr>
        <w:t>Ukraine</w:t>
      </w:r>
      <w:r w:rsidRPr="003A57AA">
        <w:rPr>
          <w:sz w:val="16"/>
        </w:rPr>
        <w:t xml:space="preserve"> has </w:t>
      </w:r>
      <w:r w:rsidRPr="003A57AA">
        <w:rPr>
          <w:rStyle w:val="StyleUnderline"/>
        </w:rPr>
        <w:t xml:space="preserve">epitomized this cycle of </w:t>
      </w:r>
      <w:r w:rsidRPr="003A57AA">
        <w:rPr>
          <w:rStyle w:val="Emphasis"/>
        </w:rPr>
        <w:t>progressively hardening preconceptions</w:t>
      </w:r>
      <w:r w:rsidRPr="003A57AA">
        <w:rPr>
          <w:sz w:val="16"/>
        </w:rPr>
        <w:t>. With every passing month, each country sees its myths draw closer to the objective truth.</w:t>
      </w:r>
    </w:p>
    <w:p w14:paraId="4D60B65B" w14:textId="77777777" w:rsidR="003A57AA" w:rsidRPr="003A57AA" w:rsidRDefault="003A57AA" w:rsidP="003A57AA">
      <w:pPr>
        <w:rPr>
          <w:sz w:val="16"/>
        </w:rPr>
      </w:pPr>
      <w:r w:rsidRPr="003A57AA">
        <w:rPr>
          <w:sz w:val="16"/>
        </w:rPr>
        <w:t xml:space="preserve">Neither the United States nor Russia can easily dispel the myths that the other holds. </w:t>
      </w:r>
      <w:r w:rsidRPr="003A57AA">
        <w:rPr>
          <w:rStyle w:val="StyleUnderline"/>
        </w:rPr>
        <w:t xml:space="preserve">Both countries nourish their myths for a reason. The </w:t>
      </w:r>
      <w:r w:rsidRPr="003A57AA">
        <w:rPr>
          <w:rStyle w:val="Emphasis"/>
        </w:rPr>
        <w:t>Russia</w:t>
      </w:r>
      <w:r w:rsidRPr="003A57AA">
        <w:rPr>
          <w:rStyle w:val="StyleUnderline"/>
        </w:rPr>
        <w:t xml:space="preserve">n regime </w:t>
      </w:r>
      <w:r w:rsidRPr="003A57AA">
        <w:rPr>
          <w:rStyle w:val="Emphasis"/>
        </w:rPr>
        <w:t>wants the U</w:t>
      </w:r>
      <w:r w:rsidRPr="003A57AA">
        <w:rPr>
          <w:rStyle w:val="StyleUnderline"/>
        </w:rPr>
        <w:t xml:space="preserve">nited </w:t>
      </w:r>
      <w:r w:rsidRPr="003A57AA">
        <w:rPr>
          <w:rStyle w:val="Emphasis"/>
        </w:rPr>
        <w:t>S</w:t>
      </w:r>
      <w:r w:rsidRPr="003A57AA">
        <w:rPr>
          <w:rStyle w:val="StyleUnderline"/>
        </w:rPr>
        <w:t>tates</w:t>
      </w:r>
      <w:r w:rsidRPr="003A57AA">
        <w:rPr>
          <w:sz w:val="16"/>
        </w:rPr>
        <w:t>—and everyone else—</w:t>
      </w:r>
      <w:r w:rsidRPr="003A57AA">
        <w:rPr>
          <w:rStyle w:val="Emphasis"/>
        </w:rPr>
        <w:t>to think</w:t>
      </w:r>
      <w:r w:rsidRPr="003A57AA">
        <w:rPr>
          <w:sz w:val="16"/>
        </w:rPr>
        <w:t xml:space="preserve"> that it has no domestic politics and that </w:t>
      </w:r>
      <w:r w:rsidRPr="003A57AA">
        <w:rPr>
          <w:rStyle w:val="Emphasis"/>
        </w:rPr>
        <w:t>Putinism and Russia are one</w:t>
      </w:r>
      <w:r w:rsidRPr="003A57AA">
        <w:rPr>
          <w:rStyle w:val="StyleUnderline"/>
        </w:rPr>
        <w:t xml:space="preserve">. If the </w:t>
      </w:r>
      <w:r w:rsidRPr="003A57AA">
        <w:rPr>
          <w:rStyle w:val="Emphasis"/>
        </w:rPr>
        <w:t>U</w:t>
      </w:r>
      <w:r w:rsidRPr="003A57AA">
        <w:rPr>
          <w:rStyle w:val="StyleUnderline"/>
        </w:rPr>
        <w:t xml:space="preserve">nited </w:t>
      </w:r>
      <w:r w:rsidRPr="003A57AA">
        <w:rPr>
          <w:rStyle w:val="Emphasis"/>
        </w:rPr>
        <w:t>S</w:t>
      </w:r>
      <w:r w:rsidRPr="003A57AA">
        <w:rPr>
          <w:rStyle w:val="StyleUnderline"/>
        </w:rPr>
        <w:t>tates frames</w:t>
      </w:r>
      <w:r w:rsidRPr="003A57AA">
        <w:rPr>
          <w:sz w:val="16"/>
        </w:rPr>
        <w:t xml:space="preserve"> the war in </w:t>
      </w:r>
      <w:r w:rsidRPr="003A57AA">
        <w:rPr>
          <w:rStyle w:val="StyleUnderline"/>
        </w:rPr>
        <w:t>Ukraine</w:t>
      </w:r>
      <w:r w:rsidRPr="003A57AA">
        <w:rPr>
          <w:sz w:val="16"/>
        </w:rPr>
        <w:t xml:space="preserve"> principally </w:t>
      </w:r>
      <w:r w:rsidRPr="003A57AA">
        <w:rPr>
          <w:rStyle w:val="StyleUnderline"/>
        </w:rPr>
        <w:t>as a struggle for territorial integrity</w:t>
      </w:r>
      <w:r w:rsidRPr="003A57AA">
        <w:rPr>
          <w:sz w:val="16"/>
        </w:rPr>
        <w:t xml:space="preserve"> rather than as a good-versus-evil battle against a lone tyrant, </w:t>
      </w:r>
      <w:r w:rsidRPr="003A57AA">
        <w:rPr>
          <w:rStyle w:val="StyleUnderline"/>
        </w:rPr>
        <w:t>Americans may lose interest</w:t>
      </w:r>
      <w:r w:rsidRPr="003A57AA">
        <w:rPr>
          <w:sz w:val="16"/>
        </w:rPr>
        <w:t>.</w:t>
      </w:r>
    </w:p>
    <w:p w14:paraId="3A249087" w14:textId="309A7EAB" w:rsidR="003A57AA" w:rsidRDefault="003A57AA" w:rsidP="003A57AA">
      <w:pPr>
        <w:rPr>
          <w:sz w:val="16"/>
        </w:rPr>
      </w:pPr>
      <w:r w:rsidRPr="003A57AA">
        <w:rPr>
          <w:sz w:val="16"/>
        </w:rPr>
        <w:t xml:space="preserve">And </w:t>
      </w:r>
      <w:r w:rsidRPr="003A57AA">
        <w:rPr>
          <w:rStyle w:val="Emphasis"/>
        </w:rPr>
        <w:t>even if leaders wanted to</w:t>
      </w:r>
      <w:r w:rsidRPr="003A57AA">
        <w:rPr>
          <w:rStyle w:val="StyleUnderline"/>
        </w:rPr>
        <w:t xml:space="preserve">, it would be hard to dislodge the myths. The more actively Washington deployed public diplomacy to try to change Russian perceptions </w:t>
      </w:r>
      <w:r w:rsidRPr="003A57AA">
        <w:rPr>
          <w:sz w:val="16"/>
        </w:rPr>
        <w:t xml:space="preserve">of the United States, </w:t>
      </w:r>
      <w:r w:rsidRPr="003A57AA">
        <w:rPr>
          <w:rStyle w:val="StyleUnderline"/>
        </w:rPr>
        <w:t xml:space="preserve">the more </w:t>
      </w:r>
      <w:r w:rsidRPr="003A57AA">
        <w:rPr>
          <w:rStyle w:val="Emphasis"/>
        </w:rPr>
        <w:t>Russians would perceive the</w:t>
      </w:r>
      <w:r w:rsidRPr="003A57AA">
        <w:rPr>
          <w:rStyle w:val="StyleUnderline"/>
        </w:rPr>
        <w:t xml:space="preserve"> </w:t>
      </w:r>
      <w:r w:rsidRPr="003A57AA">
        <w:rPr>
          <w:rStyle w:val="Emphasis"/>
        </w:rPr>
        <w:t>U</w:t>
      </w:r>
      <w:r w:rsidRPr="003A57AA">
        <w:rPr>
          <w:rStyle w:val="StyleUnderline"/>
        </w:rPr>
        <w:t xml:space="preserve">nited </w:t>
      </w:r>
      <w:r w:rsidRPr="003A57AA">
        <w:rPr>
          <w:rStyle w:val="Emphasis"/>
        </w:rPr>
        <w:t>S</w:t>
      </w:r>
      <w:r w:rsidRPr="003A57AA">
        <w:rPr>
          <w:rStyle w:val="StyleUnderline"/>
        </w:rPr>
        <w:t xml:space="preserve">tates to be </w:t>
      </w:r>
      <w:r w:rsidRPr="003A57AA">
        <w:rPr>
          <w:rStyle w:val="Emphasis"/>
        </w:rPr>
        <w:t>manipulating their country</w:t>
      </w:r>
      <w:r w:rsidRPr="003A57AA">
        <w:rPr>
          <w:sz w:val="16"/>
        </w:rPr>
        <w:t xml:space="preserve">. And to transform its image within the United States, </w:t>
      </w:r>
      <w:r w:rsidRPr="003A57AA">
        <w:rPr>
          <w:rStyle w:val="StyleUnderline"/>
        </w:rPr>
        <w:t xml:space="preserve">the </w:t>
      </w:r>
      <w:r w:rsidRPr="003A57AA">
        <w:rPr>
          <w:rStyle w:val="Emphasis"/>
        </w:rPr>
        <w:t>Russia</w:t>
      </w:r>
      <w:r w:rsidRPr="003A57AA">
        <w:rPr>
          <w:rStyle w:val="StyleUnderline"/>
        </w:rPr>
        <w:t>n government would have to divest itself of autocracy and pull back militarily</w:t>
      </w:r>
      <w:r w:rsidRPr="003A57AA">
        <w:rPr>
          <w:sz w:val="16"/>
        </w:rPr>
        <w:t xml:space="preserve"> from Europe—</w:t>
      </w:r>
      <w:r w:rsidRPr="003A57AA">
        <w:rPr>
          <w:rStyle w:val="StyleUnderline"/>
        </w:rPr>
        <w:t xml:space="preserve">which has </w:t>
      </w:r>
      <w:r w:rsidRPr="003A57AA">
        <w:rPr>
          <w:rStyle w:val="Emphasis"/>
        </w:rPr>
        <w:t>never been a winning recipe</w:t>
      </w:r>
      <w:r w:rsidRPr="003A57AA">
        <w:rPr>
          <w:sz w:val="16"/>
        </w:rPr>
        <w:t xml:space="preserve"> for ruling Russia.</w:t>
      </w:r>
    </w:p>
    <w:p w14:paraId="5536F4A8" w14:textId="20A24E6B" w:rsidR="00BE0367" w:rsidRDefault="00BE0367" w:rsidP="00BE0367">
      <w:pPr>
        <w:pStyle w:val="Heading2"/>
      </w:pPr>
      <w:r>
        <w:t>Other Links</w:t>
      </w:r>
    </w:p>
    <w:p w14:paraId="6037F251" w14:textId="1F7119E7" w:rsidR="00BE0367" w:rsidRDefault="00BE0367" w:rsidP="00BE0367">
      <w:pPr>
        <w:pStyle w:val="Heading3"/>
      </w:pPr>
      <w:r>
        <w:t>Link---India</w:t>
      </w:r>
    </w:p>
    <w:p w14:paraId="1A74EC56" w14:textId="77777777" w:rsidR="00BE0367" w:rsidRDefault="00BE0367" w:rsidP="00BE0367">
      <w:pPr>
        <w:pStyle w:val="Heading4"/>
      </w:pPr>
      <w:r>
        <w:t>It’s immoral to work with India.</w:t>
      </w:r>
    </w:p>
    <w:p w14:paraId="129B6800" w14:textId="77777777" w:rsidR="00BE0367" w:rsidRDefault="00BE0367" w:rsidP="00BE0367">
      <w:r w:rsidRPr="00E86D54">
        <w:rPr>
          <w:rStyle w:val="Style13ptBold"/>
        </w:rPr>
        <w:t>Bana ’23</w:t>
      </w:r>
      <w:r>
        <w:t xml:space="preserve"> [Sarosh; June 26; Executive Editor at Business India, Mumbai, Regional Editor, Indo-Pacific Region, of Germany’s Naval Forces journal, India Correspondent of Sydney-based Asia Pacific Security Magazine (APSM); Haaretz, “Is Biden's Lavish Courtship of Illiberal Modi Immoral”, https://www.haaretz.com/opinion/2023-06-26/ty-article-opinion/is-bidens-lavish-courtship-of-illiberal-modi-immoral/00000188-f700-dc58-ab99-f78517940000; accessed: 7.24.25]</w:t>
      </w:r>
    </w:p>
    <w:p w14:paraId="6EF189C9" w14:textId="77777777" w:rsidR="00BE0367" w:rsidRPr="00E86D54" w:rsidRDefault="00BE0367" w:rsidP="00BE0367">
      <w:pPr>
        <w:rPr>
          <w:sz w:val="16"/>
        </w:rPr>
      </w:pPr>
      <w:r w:rsidRPr="00E86D54">
        <w:rPr>
          <w:sz w:val="16"/>
        </w:rPr>
        <w:t xml:space="preserve">Title: Is Biden's Lavish </w:t>
      </w:r>
      <w:r w:rsidRPr="00E86D54">
        <w:rPr>
          <w:rStyle w:val="Emphasis"/>
        </w:rPr>
        <w:t>Courtship</w:t>
      </w:r>
      <w:r w:rsidRPr="00E86D54">
        <w:rPr>
          <w:rStyle w:val="StyleUnderline"/>
        </w:rPr>
        <w:t xml:space="preserve"> of Illiberal </w:t>
      </w:r>
      <w:r w:rsidRPr="00E86D54">
        <w:rPr>
          <w:rStyle w:val="Emphasis"/>
        </w:rPr>
        <w:t>Modi Immoral</w:t>
      </w:r>
      <w:r w:rsidRPr="00E86D54">
        <w:rPr>
          <w:sz w:val="16"/>
        </w:rPr>
        <w:t>?</w:t>
      </w:r>
    </w:p>
    <w:p w14:paraId="433FD04B" w14:textId="77777777" w:rsidR="00BE0367" w:rsidRPr="00E86D54" w:rsidRDefault="00BE0367" w:rsidP="00BE0367">
      <w:pPr>
        <w:rPr>
          <w:sz w:val="16"/>
        </w:rPr>
      </w:pPr>
      <w:r w:rsidRPr="00E86D54">
        <w:rPr>
          <w:rStyle w:val="StyleUnderline"/>
        </w:rPr>
        <w:t xml:space="preserve">U.S. President Joe Biden delicately </w:t>
      </w:r>
      <w:r w:rsidRPr="00E86D54">
        <w:rPr>
          <w:rStyle w:val="Emphasis"/>
        </w:rPr>
        <w:t>navigated</w:t>
      </w:r>
      <w:r w:rsidRPr="00E86D54">
        <w:rPr>
          <w:rStyle w:val="StyleUnderline"/>
        </w:rPr>
        <w:t xml:space="preserve"> a </w:t>
      </w:r>
      <w:r w:rsidRPr="00E86D54">
        <w:rPr>
          <w:rStyle w:val="Emphasis"/>
        </w:rPr>
        <w:t>backlash</w:t>
      </w:r>
      <w:r w:rsidRPr="00E86D54">
        <w:rPr>
          <w:rStyle w:val="StyleUnderline"/>
        </w:rPr>
        <w:t xml:space="preserve"> against Indian Prime Minister Narendra </w:t>
      </w:r>
      <w:r w:rsidRPr="00E86D54">
        <w:rPr>
          <w:rStyle w:val="Emphasis"/>
        </w:rPr>
        <w:t>Modi</w:t>
      </w:r>
      <w:r w:rsidRPr="00E86D54">
        <w:rPr>
          <w:rStyle w:val="StyleUnderline"/>
        </w:rPr>
        <w:t xml:space="preserve"> during his state visit to Washington</w:t>
      </w:r>
      <w:r w:rsidRPr="00E86D54">
        <w:rPr>
          <w:sz w:val="16"/>
        </w:rPr>
        <w:t>, lavishing him with generous deals and masterfully choreographed pomp and pageantry.</w:t>
      </w:r>
    </w:p>
    <w:p w14:paraId="022692DC" w14:textId="77777777" w:rsidR="00BE0367" w:rsidRPr="00E86D54" w:rsidRDefault="00BE0367" w:rsidP="00BE0367">
      <w:pPr>
        <w:rPr>
          <w:sz w:val="16"/>
        </w:rPr>
      </w:pPr>
      <w:r w:rsidRPr="00E86D54">
        <w:rPr>
          <w:sz w:val="16"/>
        </w:rPr>
        <w:t>This meant overlooking his own State Department’s scathing report on the Indian leader’s drift towards authoritarianism back home, and the scalding rebuke of Modi’s human rights record by fellow Democrats, including his old boss, former U.S. President Barack Obama.</w:t>
      </w:r>
    </w:p>
    <w:p w14:paraId="1CDCAB96" w14:textId="77777777" w:rsidR="00BE0367" w:rsidRPr="00E86D54" w:rsidRDefault="00BE0367" w:rsidP="00BE0367">
      <w:pPr>
        <w:rPr>
          <w:sz w:val="16"/>
        </w:rPr>
      </w:pPr>
      <w:r w:rsidRPr="00E86D54">
        <w:rPr>
          <w:sz w:val="16"/>
        </w:rPr>
        <w:t>Biden needs a friend in Modi, hoping to cultivate him as a counterweight to China. The U.S. sees India as a partner, particularly in defense and technology.</w:t>
      </w:r>
    </w:p>
    <w:p w14:paraId="58AF4CAB" w14:textId="77777777" w:rsidR="00BE0367" w:rsidRPr="00E86D54" w:rsidRDefault="00BE0367" w:rsidP="00BE0367">
      <w:pPr>
        <w:rPr>
          <w:sz w:val="16"/>
        </w:rPr>
      </w:pPr>
      <w:r w:rsidRPr="00E86D54">
        <w:rPr>
          <w:sz w:val="16"/>
        </w:rPr>
        <w:t>Modi’s four-day state visit at Biden’s invitation was, as expected. as high on optics as it was transactional, while traversing the high road of political craftsmanship.</w:t>
      </w:r>
    </w:p>
    <w:p w14:paraId="581D2F49" w14:textId="77777777" w:rsidR="00BE0367" w:rsidRPr="00E86D54" w:rsidRDefault="00BE0367" w:rsidP="00BE0367">
      <w:pPr>
        <w:rPr>
          <w:sz w:val="16"/>
        </w:rPr>
      </w:pPr>
      <w:r w:rsidRPr="00E86D54">
        <w:rPr>
          <w:sz w:val="16"/>
        </w:rPr>
        <w:t>There was a state dinner for Modi, who also addressed a joint session of Congress.</w:t>
      </w:r>
    </w:p>
    <w:p w14:paraId="72ABE453" w14:textId="77777777" w:rsidR="00BE0367" w:rsidRPr="00E86D54" w:rsidRDefault="00BE0367" w:rsidP="00BE0367">
      <w:pPr>
        <w:rPr>
          <w:sz w:val="16"/>
        </w:rPr>
      </w:pPr>
      <w:r w:rsidRPr="00E86D54">
        <w:rPr>
          <w:sz w:val="16"/>
        </w:rPr>
        <w:t>“I agree with President Biden that this is a defining partnership of this century," Modi told America’s lawmakers. "The dark clouds of coercion and confrontation are casting their shadow in the Indo-Pacific.”</w:t>
      </w:r>
    </w:p>
    <w:p w14:paraId="47633811" w14:textId="77777777" w:rsidR="00BE0367" w:rsidRPr="00E86D54" w:rsidRDefault="00BE0367" w:rsidP="00BE0367">
      <w:pPr>
        <w:rPr>
          <w:sz w:val="16"/>
        </w:rPr>
      </w:pPr>
      <w:r w:rsidRPr="00E86D54">
        <w:rPr>
          <w:sz w:val="16"/>
        </w:rPr>
        <w:t>He received a standing ovation when he declared, “The United States has become one of our most important defense partners.”</w:t>
      </w:r>
    </w:p>
    <w:p w14:paraId="446ABE04" w14:textId="77777777" w:rsidR="00BE0367" w:rsidRPr="00E86D54" w:rsidRDefault="00BE0367" w:rsidP="00BE0367">
      <w:pPr>
        <w:rPr>
          <w:sz w:val="16"/>
        </w:rPr>
      </w:pPr>
      <w:r w:rsidRPr="00E86D54">
        <w:rPr>
          <w:sz w:val="16"/>
        </w:rPr>
        <w:t xml:space="preserve">In a sign of the low tolerance level for illiberal democracy among Democrats, </w:t>
      </w:r>
      <w:r w:rsidRPr="00E86D54">
        <w:rPr>
          <w:rStyle w:val="StyleUnderline"/>
        </w:rPr>
        <w:t xml:space="preserve">three </w:t>
      </w:r>
      <w:r w:rsidRPr="00E86D54">
        <w:rPr>
          <w:rStyle w:val="Emphasis"/>
        </w:rPr>
        <w:t>Congress members</w:t>
      </w:r>
      <w:r w:rsidRPr="00E86D54">
        <w:rPr>
          <w:rStyle w:val="StyleUnderline"/>
        </w:rPr>
        <w:t xml:space="preserve"> boycotted </w:t>
      </w:r>
      <w:r w:rsidRPr="00E86D54">
        <w:rPr>
          <w:rStyle w:val="Emphasis"/>
        </w:rPr>
        <w:t>Modi’s address</w:t>
      </w:r>
      <w:r w:rsidRPr="00E86D54">
        <w:rPr>
          <w:sz w:val="16"/>
        </w:rPr>
        <w:t xml:space="preserve">, while 75 Democratic Senators and Congressional representatives urged Biden to raise issues with Modi, including “the </w:t>
      </w:r>
      <w:r w:rsidRPr="00E86D54">
        <w:rPr>
          <w:rStyle w:val="StyleUnderline"/>
        </w:rPr>
        <w:t xml:space="preserve">rise of </w:t>
      </w:r>
      <w:r w:rsidRPr="00E86D54">
        <w:rPr>
          <w:rStyle w:val="Emphasis"/>
        </w:rPr>
        <w:t>religious intolerance</w:t>
      </w:r>
      <w:r w:rsidRPr="00E86D54">
        <w:rPr>
          <w:rStyle w:val="StyleUnderline"/>
        </w:rPr>
        <w:t xml:space="preserve"> in India as well as the targeting of </w:t>
      </w:r>
      <w:r w:rsidRPr="00E86D54">
        <w:rPr>
          <w:rStyle w:val="Emphasis"/>
        </w:rPr>
        <w:t>civil society groups</w:t>
      </w:r>
      <w:r w:rsidRPr="00E86D54">
        <w:rPr>
          <w:rStyle w:val="StyleUnderline"/>
        </w:rPr>
        <w:t xml:space="preserve"> and </w:t>
      </w:r>
      <w:r w:rsidRPr="00E86D54">
        <w:rPr>
          <w:rStyle w:val="Emphasis"/>
        </w:rPr>
        <w:t>journalists</w:t>
      </w:r>
      <w:r w:rsidRPr="00E86D54">
        <w:rPr>
          <w:rStyle w:val="StyleUnderline"/>
        </w:rPr>
        <w:t xml:space="preserve">, and growing restrictions on </w:t>
      </w:r>
      <w:r w:rsidRPr="00E86D54">
        <w:rPr>
          <w:rStyle w:val="Emphasis"/>
        </w:rPr>
        <w:t>press freedoms</w:t>
      </w:r>
      <w:r w:rsidRPr="00E86D54">
        <w:rPr>
          <w:rStyle w:val="StyleUnderline"/>
        </w:rPr>
        <w:t xml:space="preserve"> and </w:t>
      </w:r>
      <w:r w:rsidRPr="00E86D54">
        <w:rPr>
          <w:rStyle w:val="Emphasis"/>
        </w:rPr>
        <w:t>internet</w:t>
      </w:r>
      <w:r w:rsidRPr="00E86D54">
        <w:rPr>
          <w:rStyle w:val="StyleUnderline"/>
        </w:rPr>
        <w:t xml:space="preserve"> access there</w:t>
      </w:r>
      <w:r w:rsidRPr="00E86D54">
        <w:rPr>
          <w:sz w:val="16"/>
        </w:rPr>
        <w:t>”.</w:t>
      </w:r>
    </w:p>
    <w:p w14:paraId="4E087120" w14:textId="77777777" w:rsidR="00BE0367" w:rsidRPr="00E86D54" w:rsidRDefault="00BE0367" w:rsidP="00BE0367">
      <w:pPr>
        <w:rPr>
          <w:sz w:val="16"/>
        </w:rPr>
      </w:pPr>
      <w:r w:rsidRPr="00E86D54">
        <w:rPr>
          <w:sz w:val="16"/>
        </w:rPr>
        <w:t>Amid the flurry of high-level meetings and deals was a luncheon hosted for him by both Vice President Kamala Harris and Secretary of State Antony Blinken, addressing a gathering of Indian Americans, and meetings with leading figures, including Tesla and Twitter owner Elon Musk, investor Ray Dalio, astrophysicist Neil deGrasse Tyson, author Robert Thurman, and economist Paul Romer.</w:t>
      </w:r>
    </w:p>
    <w:p w14:paraId="34E8B204" w14:textId="77777777" w:rsidR="00BE0367" w:rsidRPr="00E86D54" w:rsidRDefault="00BE0367" w:rsidP="00BE0367">
      <w:pPr>
        <w:rPr>
          <w:sz w:val="16"/>
        </w:rPr>
      </w:pPr>
      <w:r w:rsidRPr="00E86D54">
        <w:rPr>
          <w:sz w:val="16"/>
        </w:rPr>
        <w:t>Underscoring the asymmetrical relationship between “the largest economy and the most populous democracy”, the US offered advanced technologies and co-development opportunities to India though it is not an ally, which is normally a military ally and India has preferred to remain a “strategic partner”.</w:t>
      </w:r>
    </w:p>
    <w:p w14:paraId="5E0211AD" w14:textId="77777777" w:rsidR="00BE0367" w:rsidRPr="00E86D54" w:rsidRDefault="00BE0367" w:rsidP="00BE0367">
      <w:pPr>
        <w:rPr>
          <w:sz w:val="16"/>
        </w:rPr>
      </w:pPr>
      <w:r w:rsidRPr="00E86D54">
        <w:rPr>
          <w:sz w:val="16"/>
        </w:rPr>
        <w:t>The two leaders announced India’s $3.1 billion purchase of 31 General Atomics MQ-9B Reaper weaponized drones, to be assembled in India, as also joint manufacture in India of the GE F414 fighter jet engines by General Electric and Indian public sector defense major, Hindustan Aeronautics.</w:t>
      </w:r>
    </w:p>
    <w:p w14:paraId="106D0BF7" w14:textId="77777777" w:rsidR="00BE0367" w:rsidRPr="00E86D54" w:rsidRDefault="00BE0367" w:rsidP="00BE0367">
      <w:pPr>
        <w:rPr>
          <w:sz w:val="16"/>
        </w:rPr>
      </w:pPr>
      <w:r w:rsidRPr="00E86D54">
        <w:rPr>
          <w:sz w:val="16"/>
        </w:rPr>
        <w:t>New defense cooperation was also outlined, including logistics, repair and maintenance infrastructure in India for American military aircraft and ships.</w:t>
      </w:r>
    </w:p>
    <w:p w14:paraId="4270CEB5" w14:textId="77777777" w:rsidR="00BE0367" w:rsidRPr="00E86D54" w:rsidRDefault="00BE0367" w:rsidP="00BE0367">
      <w:pPr>
        <w:rPr>
          <w:sz w:val="16"/>
        </w:rPr>
      </w:pPr>
      <w:r w:rsidRPr="00E86D54">
        <w:rPr>
          <w:sz w:val="16"/>
        </w:rPr>
        <w:t>Also agreed to were a plan for collaborative development and manufacture of semiconductors, and a strategic framework combining NASA and Indian Space Research Organization for human spaceflight cooperation by this year end. And the U.S. even plans to send an Indian astronaut to the International Space Center next year. Other key agreements focused on boosting cooperation in artificial intelligence, telecommunications and quantum technologies.</w:t>
      </w:r>
    </w:p>
    <w:p w14:paraId="7CB6D6A2" w14:textId="77777777" w:rsidR="00BE0367" w:rsidRPr="00E86D54" w:rsidRDefault="00BE0367" w:rsidP="00BE0367">
      <w:pPr>
        <w:rPr>
          <w:sz w:val="16"/>
        </w:rPr>
      </w:pPr>
      <w:r w:rsidRPr="00E86D54">
        <w:rPr>
          <w:sz w:val="16"/>
        </w:rPr>
        <w:t>In contrast to the giddy crush of agreements and plans, there was no public statement on any possible discussion on securing an unambiguous commitment from Modi on major geopolitical issues like Russia’s war on Ukraine and China’s rising belligerence.</w:t>
      </w:r>
    </w:p>
    <w:p w14:paraId="0D54FFBD" w14:textId="77777777" w:rsidR="00BE0367" w:rsidRPr="00E86D54" w:rsidRDefault="00BE0367" w:rsidP="00BE0367">
      <w:pPr>
        <w:rPr>
          <w:sz w:val="16"/>
        </w:rPr>
      </w:pPr>
      <w:r w:rsidRPr="00E86D54">
        <w:rPr>
          <w:sz w:val="16"/>
        </w:rPr>
        <w:t>Last year, Biden publicly called out India’s response to Russia’s invasion of Ukraine “somewhat shaky”. But New Delhi has its limitations and treads a fine line between Russia and the US-led NATO alliance, especially as it enjoys strategic partnerships with both Russia and the U.S., both their largest vendors of arms.</w:t>
      </w:r>
    </w:p>
    <w:p w14:paraId="10E3A4F1" w14:textId="77777777" w:rsidR="00BE0367" w:rsidRPr="00E86D54" w:rsidRDefault="00BE0367" w:rsidP="00BE0367">
      <w:pPr>
        <w:rPr>
          <w:sz w:val="16"/>
        </w:rPr>
      </w:pPr>
      <w:r w:rsidRPr="00E86D54">
        <w:rPr>
          <w:sz w:val="16"/>
        </w:rPr>
        <w:t>Modi has yet to confront Chinese President Xi Jinping about the thousands of Chinese troops still occupying several contested border areas in the Himalayas after they overran India’s border three years ago.</w:t>
      </w:r>
    </w:p>
    <w:p w14:paraId="083B7CA2" w14:textId="77777777" w:rsidR="00BE0367" w:rsidRPr="00E86D54" w:rsidRDefault="00BE0367" w:rsidP="00BE0367">
      <w:pPr>
        <w:rPr>
          <w:sz w:val="16"/>
        </w:rPr>
      </w:pPr>
      <w:r w:rsidRPr="00E86D54">
        <w:rPr>
          <w:sz w:val="16"/>
        </w:rPr>
        <w:t>India, in fact, has a business-as-usual approach to China, with bilateral trade peaking to an all-time high of $135.98 billion last year.</w:t>
      </w:r>
    </w:p>
    <w:p w14:paraId="6D29067A" w14:textId="77777777" w:rsidR="00BE0367" w:rsidRPr="00E86D54" w:rsidRDefault="00BE0367" w:rsidP="00BE0367">
      <w:pPr>
        <w:rPr>
          <w:sz w:val="16"/>
        </w:rPr>
      </w:pPr>
      <w:r w:rsidRPr="00E86D54">
        <w:rPr>
          <w:sz w:val="16"/>
        </w:rPr>
        <w:t>In contrast, India’s trade with the US was worth $128.55 billion in 2022-23. Its trade with Russia too reached a new record high of $44.4 billion in the past year, surpassing expectations.</w:t>
      </w:r>
    </w:p>
    <w:p w14:paraId="59EA55ED" w14:textId="77777777" w:rsidR="00BE0367" w:rsidRPr="00E86D54" w:rsidRDefault="00BE0367" w:rsidP="00BE0367">
      <w:pPr>
        <w:rPr>
          <w:sz w:val="16"/>
        </w:rPr>
      </w:pPr>
      <w:r w:rsidRPr="00E86D54">
        <w:rPr>
          <w:sz w:val="16"/>
        </w:rPr>
        <w:t>The trip was also an opportunity for Modi and Biden to cozy up to each other, after Modi’s noticeably chummy ties with former President Donald Trump.</w:t>
      </w:r>
    </w:p>
    <w:p w14:paraId="0DEF5C9D" w14:textId="77777777" w:rsidR="00BE0367" w:rsidRPr="00E86D54" w:rsidRDefault="00BE0367" w:rsidP="00BE0367">
      <w:pPr>
        <w:rPr>
          <w:sz w:val="16"/>
        </w:rPr>
      </w:pPr>
      <w:r w:rsidRPr="00E86D54">
        <w:rPr>
          <w:sz w:val="16"/>
        </w:rPr>
        <w:t>Modi not only introduced Trump at the “Howdy Modi” rally in Houston in 2019 as “my friend, a friend of India”, but had also openly cheered for his 2020 re-election bid for the White House.</w:t>
      </w:r>
    </w:p>
    <w:p w14:paraId="32C09BA6" w14:textId="77777777" w:rsidR="00BE0367" w:rsidRPr="00E86D54" w:rsidRDefault="00BE0367" w:rsidP="00BE0367">
      <w:pPr>
        <w:rPr>
          <w:sz w:val="16"/>
        </w:rPr>
      </w:pPr>
      <w:r w:rsidRPr="00E86D54">
        <w:rPr>
          <w:sz w:val="16"/>
        </w:rPr>
        <w:t>Modi lavished several gifts on the President and First Lady Jill Biden. In particular, his extravagant gift to the First Lady of a lab-grown 7.5-Carat green diamond worth over $12,000 – an opulent offering roundly disparaged back home.</w:t>
      </w:r>
    </w:p>
    <w:p w14:paraId="221FF404" w14:textId="77777777" w:rsidR="00BE0367" w:rsidRPr="00E86D54" w:rsidRDefault="00BE0367" w:rsidP="00BE0367">
      <w:pPr>
        <w:rPr>
          <w:sz w:val="16"/>
        </w:rPr>
      </w:pPr>
      <w:r w:rsidRPr="00E86D54">
        <w:rPr>
          <w:sz w:val="16"/>
        </w:rPr>
        <w:t>The President reciprocated by gifting Modi a red T-shirt emblazoned with the Prime Minister’s quote, “The future is AI - America &amp; India”.</w:t>
      </w:r>
    </w:p>
    <w:p w14:paraId="3EE10695" w14:textId="77777777" w:rsidR="00BE0367" w:rsidRPr="00E86D54" w:rsidRDefault="00BE0367" w:rsidP="00BE0367">
      <w:pPr>
        <w:rPr>
          <w:sz w:val="16"/>
        </w:rPr>
      </w:pPr>
      <w:r w:rsidRPr="00E86D54">
        <w:rPr>
          <w:sz w:val="16"/>
        </w:rPr>
        <w:t>Biden’s exuberant courtship of Modi revealed that even though he champions democratic values, when it comes to India he’s aware that for strategic reasons he needs to do some coddling to hold the country close.</w:t>
      </w:r>
    </w:p>
    <w:p w14:paraId="59C666C2" w14:textId="77777777" w:rsidR="00BE0367" w:rsidRPr="00E86D54" w:rsidRDefault="00BE0367" w:rsidP="00BE0367">
      <w:pPr>
        <w:rPr>
          <w:sz w:val="16"/>
        </w:rPr>
      </w:pPr>
      <w:r w:rsidRPr="00E86D54">
        <w:rPr>
          <w:sz w:val="16"/>
        </w:rPr>
        <w:t xml:space="preserve">Even as the two leaders were meeting, former U.S. President Barack Obama told CNN: “By the way, if I had a conversation with Prime Minister </w:t>
      </w:r>
      <w:r w:rsidRPr="00E86D54">
        <w:rPr>
          <w:rStyle w:val="StyleUnderline"/>
        </w:rPr>
        <w:t>Modi</w:t>
      </w:r>
      <w:r w:rsidRPr="00E86D54">
        <w:rPr>
          <w:sz w:val="16"/>
        </w:rPr>
        <w:t xml:space="preserve">, who I know well, part of my argument would be that if you </w:t>
      </w:r>
      <w:r w:rsidRPr="00E86D54">
        <w:rPr>
          <w:rStyle w:val="StyleUnderline"/>
        </w:rPr>
        <w:t xml:space="preserve">do not protect the rights of </w:t>
      </w:r>
      <w:r w:rsidRPr="00E86D54">
        <w:rPr>
          <w:rStyle w:val="Emphasis"/>
        </w:rPr>
        <w:t>ethnic minorities</w:t>
      </w:r>
      <w:r w:rsidRPr="00E86D54">
        <w:rPr>
          <w:rStyle w:val="StyleUnderline"/>
        </w:rPr>
        <w:t xml:space="preserve"> in India</w:t>
      </w:r>
      <w:r w:rsidRPr="00E86D54">
        <w:rPr>
          <w:sz w:val="16"/>
        </w:rPr>
        <w:t>, then there is a strong possibility that India, at some point, starts pulling apart.”</w:t>
      </w:r>
    </w:p>
    <w:p w14:paraId="2B60F825" w14:textId="77777777" w:rsidR="00BE0367" w:rsidRPr="00E86D54" w:rsidRDefault="00BE0367" w:rsidP="00BE0367">
      <w:pPr>
        <w:rPr>
          <w:sz w:val="16"/>
        </w:rPr>
      </w:pPr>
      <w:r w:rsidRPr="00E86D54">
        <w:rPr>
          <w:sz w:val="16"/>
        </w:rPr>
        <w:t>It was Obama who revoked U.S. sanctions against Modi after he came to office in in 2014.</w:t>
      </w:r>
    </w:p>
    <w:p w14:paraId="421C6AD9" w14:textId="77777777" w:rsidR="00BE0367" w:rsidRPr="00E86D54" w:rsidRDefault="00BE0367" w:rsidP="00BE0367">
      <w:pPr>
        <w:rPr>
          <w:sz w:val="16"/>
        </w:rPr>
      </w:pPr>
      <w:r w:rsidRPr="00E86D54">
        <w:rPr>
          <w:sz w:val="16"/>
        </w:rPr>
        <w:t xml:space="preserve">Washington had previously blocked </w:t>
      </w:r>
      <w:r w:rsidRPr="00E86D54">
        <w:rPr>
          <w:rStyle w:val="StyleUnderline"/>
        </w:rPr>
        <w:t>Modi</w:t>
      </w:r>
      <w:r w:rsidRPr="00E86D54">
        <w:rPr>
          <w:sz w:val="16"/>
        </w:rPr>
        <w:t xml:space="preserve">’s entry into the U.S., when he </w:t>
      </w:r>
      <w:r w:rsidRPr="00E86D54">
        <w:rPr>
          <w:rStyle w:val="StyleUnderline"/>
        </w:rPr>
        <w:t xml:space="preserve">was a </w:t>
      </w:r>
      <w:r w:rsidRPr="00E86D54">
        <w:rPr>
          <w:rStyle w:val="Emphasis"/>
        </w:rPr>
        <w:t>regional leader</w:t>
      </w:r>
      <w:r w:rsidRPr="00E86D54">
        <w:rPr>
          <w:rStyle w:val="StyleUnderline"/>
        </w:rPr>
        <w:t xml:space="preserve"> under the U.S. </w:t>
      </w:r>
      <w:r w:rsidRPr="00E86D54">
        <w:rPr>
          <w:rStyle w:val="Emphasis"/>
        </w:rPr>
        <w:t>Immigration</w:t>
      </w:r>
      <w:r w:rsidRPr="00E86D54">
        <w:rPr>
          <w:rStyle w:val="StyleUnderline"/>
        </w:rPr>
        <w:t xml:space="preserve"> and </w:t>
      </w:r>
      <w:r w:rsidRPr="00E86D54">
        <w:rPr>
          <w:rStyle w:val="Emphasis"/>
        </w:rPr>
        <w:t>Nationality</w:t>
      </w:r>
      <w:r w:rsidRPr="00E86D54">
        <w:rPr>
          <w:rStyle w:val="StyleUnderline"/>
        </w:rPr>
        <w:t xml:space="preserve"> Act</w:t>
      </w:r>
      <w:r w:rsidRPr="00E86D54">
        <w:rPr>
          <w:sz w:val="16"/>
        </w:rPr>
        <w:t xml:space="preserve"> that “</w:t>
      </w:r>
      <w:r w:rsidRPr="00E86D54">
        <w:rPr>
          <w:rStyle w:val="StyleUnderline"/>
        </w:rPr>
        <w:t xml:space="preserve">makes any government official who was responsible for or </w:t>
      </w:r>
      <w:r w:rsidRPr="00E86D54">
        <w:rPr>
          <w:rStyle w:val="Emphasis"/>
        </w:rPr>
        <w:t>directly carried out</w:t>
      </w:r>
      <w:r w:rsidRPr="00E86D54">
        <w:rPr>
          <w:rStyle w:val="StyleUnderline"/>
        </w:rPr>
        <w:t xml:space="preserve"> at any time particularly </w:t>
      </w:r>
      <w:r w:rsidRPr="00E86D54">
        <w:rPr>
          <w:rStyle w:val="Emphasis"/>
        </w:rPr>
        <w:t>severe violations</w:t>
      </w:r>
      <w:r w:rsidRPr="00E86D54">
        <w:rPr>
          <w:rStyle w:val="StyleUnderline"/>
        </w:rPr>
        <w:t xml:space="preserve"> of </w:t>
      </w:r>
      <w:r w:rsidRPr="00E86D54">
        <w:rPr>
          <w:rStyle w:val="Emphasis"/>
        </w:rPr>
        <w:t>religious freedom</w:t>
      </w:r>
      <w:r w:rsidRPr="00E86D54">
        <w:rPr>
          <w:rStyle w:val="StyleUnderline"/>
        </w:rPr>
        <w:t xml:space="preserve"> ineligible for a visa”</w:t>
      </w:r>
      <w:r w:rsidRPr="00E86D54">
        <w:rPr>
          <w:sz w:val="16"/>
        </w:rPr>
        <w:t>.</w:t>
      </w:r>
    </w:p>
    <w:p w14:paraId="573BE4A4" w14:textId="77777777" w:rsidR="00BE0367" w:rsidRPr="00E86D54" w:rsidRDefault="00BE0367" w:rsidP="00BE0367">
      <w:pPr>
        <w:rPr>
          <w:sz w:val="16"/>
        </w:rPr>
      </w:pPr>
      <w:r w:rsidRPr="00E86D54">
        <w:rPr>
          <w:sz w:val="16"/>
        </w:rPr>
        <w:t>The then George W. Bush administration had determined that Modi had failed to check the 2002 Hindu-Muslim riots in his home state.</w:t>
      </w:r>
    </w:p>
    <w:p w14:paraId="2FBF514E" w14:textId="77777777" w:rsidR="00BE0367" w:rsidRPr="00E86D54" w:rsidRDefault="00BE0367" w:rsidP="00BE0367">
      <w:pPr>
        <w:rPr>
          <w:sz w:val="16"/>
        </w:rPr>
      </w:pPr>
      <w:r w:rsidRPr="00E86D54">
        <w:rPr>
          <w:sz w:val="16"/>
        </w:rPr>
        <w:t>Modi’s distaste for democratic norms is evident in his aversion to face the media as he shuns unscripted moments, and in the erosion of press freedom under his watch. He relented when the White House convinced him that a news conference was standard protocol for US state visits, but on condition that it be a scaled-down event where both leaders would answer just two questions each.</w:t>
      </w:r>
    </w:p>
    <w:p w14:paraId="599EDC20" w14:textId="77777777" w:rsidR="00BE0367" w:rsidRPr="00E86D54" w:rsidRDefault="00BE0367" w:rsidP="00BE0367">
      <w:pPr>
        <w:rPr>
          <w:sz w:val="16"/>
        </w:rPr>
      </w:pPr>
      <w:r w:rsidRPr="00E86D54">
        <w:rPr>
          <w:sz w:val="16"/>
        </w:rPr>
        <w:t>Participants were, however, startled to see a teleprompter installed at Modi’s podium that exhibited his pre-written answers. When asked by a Wall Street Journal reporter about human rights violations in India, Modi read out a denial that said there had been no such violations and that India had “democracy in its DNA”.</w:t>
      </w:r>
    </w:p>
    <w:p w14:paraId="3E6F99B5" w14:textId="77777777" w:rsidR="00BE0367" w:rsidRPr="00E86D54" w:rsidRDefault="00BE0367" w:rsidP="00BE0367">
      <w:pPr>
        <w:rPr>
          <w:sz w:val="16"/>
        </w:rPr>
      </w:pPr>
      <w:r w:rsidRPr="00E86D54">
        <w:rPr>
          <w:sz w:val="16"/>
        </w:rPr>
        <w:t xml:space="preserve">Back home in India, </w:t>
      </w:r>
      <w:r w:rsidRPr="00E86D54">
        <w:rPr>
          <w:rStyle w:val="StyleUnderline"/>
        </w:rPr>
        <w:t xml:space="preserve">Modi’s </w:t>
      </w:r>
      <w:r w:rsidRPr="00E86D54">
        <w:rPr>
          <w:rStyle w:val="Emphasis"/>
        </w:rPr>
        <w:t>right-wing Hindu supporters</w:t>
      </w:r>
      <w:r w:rsidRPr="00E86D54">
        <w:rPr>
          <w:rStyle w:val="StyleUnderline"/>
        </w:rPr>
        <w:t xml:space="preserve"> took to social media to target </w:t>
      </w:r>
      <w:r w:rsidRPr="00E86D54">
        <w:rPr>
          <w:rStyle w:val="Emphasis"/>
        </w:rPr>
        <w:t>Sabrina Siddiqui</w:t>
      </w:r>
      <w:r w:rsidRPr="00E86D54">
        <w:rPr>
          <w:sz w:val="16"/>
        </w:rPr>
        <w:t xml:space="preserve">, the reporter who asked the question and </w:t>
      </w:r>
      <w:r w:rsidRPr="00E86D54">
        <w:rPr>
          <w:rStyle w:val="StyleUnderline"/>
        </w:rPr>
        <w:t>who happens to be a Muslim, calling her an “</w:t>
      </w:r>
      <w:r w:rsidRPr="00E86D54">
        <w:rPr>
          <w:rStyle w:val="Emphasis"/>
        </w:rPr>
        <w:t>Islamist</w:t>
      </w:r>
      <w:r w:rsidRPr="00E86D54">
        <w:rPr>
          <w:sz w:val="16"/>
        </w:rPr>
        <w:t>”.</w:t>
      </w:r>
    </w:p>
    <w:p w14:paraId="76DD1E47" w14:textId="72722D14" w:rsidR="00BE0367" w:rsidRPr="00BE0367" w:rsidRDefault="00BE0367" w:rsidP="00BE0367">
      <w:pPr>
        <w:rPr>
          <w:sz w:val="16"/>
        </w:rPr>
      </w:pPr>
      <w:r w:rsidRPr="00E86D54">
        <w:rPr>
          <w:sz w:val="16"/>
        </w:rPr>
        <w:t xml:space="preserve">They, along with government ministers, also </w:t>
      </w:r>
      <w:r w:rsidRPr="00E86D54">
        <w:rPr>
          <w:rStyle w:val="StyleUnderline"/>
        </w:rPr>
        <w:t xml:space="preserve">attacked </w:t>
      </w:r>
      <w:r w:rsidRPr="00E86D54">
        <w:rPr>
          <w:rStyle w:val="Emphasis"/>
        </w:rPr>
        <w:t>Obama</w:t>
      </w:r>
      <w:r w:rsidRPr="00E86D54">
        <w:rPr>
          <w:sz w:val="16"/>
        </w:rPr>
        <w:t xml:space="preserve"> for his comments. </w:t>
      </w:r>
      <w:r w:rsidRPr="00E86D54">
        <w:rPr>
          <w:rStyle w:val="StyleUnderline"/>
        </w:rPr>
        <w:t xml:space="preserve">In a veiled </w:t>
      </w:r>
      <w:r w:rsidRPr="00E86D54">
        <w:rPr>
          <w:rStyle w:val="Emphasis"/>
        </w:rPr>
        <w:t>threat</w:t>
      </w:r>
      <w:r w:rsidRPr="00E86D54">
        <w:rPr>
          <w:rStyle w:val="StyleUnderline"/>
        </w:rPr>
        <w:t xml:space="preserve"> against </w:t>
      </w:r>
      <w:r w:rsidRPr="00E86D54">
        <w:rPr>
          <w:rStyle w:val="Emphasis"/>
        </w:rPr>
        <w:t>Muslims</w:t>
      </w:r>
      <w:r w:rsidRPr="00E86D54">
        <w:rPr>
          <w:rStyle w:val="StyleUnderline"/>
        </w:rPr>
        <w:t xml:space="preserve"> in India</w:t>
      </w:r>
      <w:r w:rsidRPr="00E86D54">
        <w:rPr>
          <w:sz w:val="16"/>
        </w:rPr>
        <w:t>, Himanta Biswa Sarma, an Indian politician, tweeted: “</w:t>
      </w:r>
      <w:r w:rsidRPr="00E86D54">
        <w:rPr>
          <w:rStyle w:val="StyleUnderline"/>
        </w:rPr>
        <w:t>There are many Hussain Obamas in India itself. We should prioritize taking care of them before considering going to Washington</w:t>
      </w:r>
      <w:r w:rsidRPr="00E86D54">
        <w:rPr>
          <w:sz w:val="16"/>
        </w:rPr>
        <w:t>.”</w:t>
      </w:r>
    </w:p>
    <w:p w14:paraId="5CB15774" w14:textId="53D37667" w:rsidR="00BE0367" w:rsidRDefault="00BE0367" w:rsidP="00BE0367">
      <w:pPr>
        <w:pStyle w:val="Heading3"/>
      </w:pPr>
      <w:r>
        <w:t>Link---China</w:t>
      </w:r>
    </w:p>
    <w:p w14:paraId="1ED9F9E2" w14:textId="2B7D0FB3" w:rsidR="00BE0367" w:rsidRDefault="00BE0367" w:rsidP="00BE0367">
      <w:pPr>
        <w:pStyle w:val="Heading4"/>
      </w:pPr>
      <w:r>
        <w:t xml:space="preserve">China is actively committing genocide, and pretty much everyone who says otherwise is paid by the CCP. </w:t>
      </w:r>
    </w:p>
    <w:p w14:paraId="2B540C0C" w14:textId="77777777" w:rsidR="00BE0367" w:rsidRDefault="00BE0367" w:rsidP="00BE0367">
      <w:r>
        <w:t>---Indicts: Code Pink, Jodie Evans, Medea Benjamin, Thoughtworks, Neville Roy Singham, Manolo De Los Santos, Tings Chak, Vijjay Prashad, The People’s Forum, the Qiao Collective, Rita Henderson, Breakthrough News, Rania Khalek, the People’s Welfare Association.</w:t>
      </w:r>
    </w:p>
    <w:p w14:paraId="22292D19" w14:textId="4DEC5BAE" w:rsidR="00BE0367" w:rsidRPr="00CE5037" w:rsidRDefault="00BE0367" w:rsidP="00BE0367">
      <w:r>
        <w:t xml:space="preserve">Alexander Reid </w:t>
      </w:r>
      <w:r w:rsidRPr="00CE5037">
        <w:rPr>
          <w:rStyle w:val="Style13ptBold"/>
        </w:rPr>
        <w:t>Ross &amp;</w:t>
      </w:r>
      <w:r>
        <w:t xml:space="preserve"> Courtney </w:t>
      </w:r>
      <w:r w:rsidRPr="00CE5037">
        <w:rPr>
          <w:rStyle w:val="Style13ptBold"/>
        </w:rPr>
        <w:t>Dobson 22</w:t>
      </w:r>
      <w:r>
        <w:t>, Senior Fellow at the Centre for Analysis of the Radical Right, Ph.D. from Portland State University; Senior Editor at New Lines Magazine, “The Big Business of Uyghur Genocide Denial,” New Lines Magazine, 01-18-2022, https://newlinesmag.com/reportage/the-big-business-of-uyghur-genocide-denial</w:t>
      </w:r>
      <w:r w:rsidR="006114D7">
        <w:t>, DG</w:t>
      </w:r>
    </w:p>
    <w:p w14:paraId="20B3DB4C" w14:textId="77777777" w:rsidR="00BE0367" w:rsidRPr="00C22C59" w:rsidRDefault="00BE0367" w:rsidP="00BE0367">
      <w:pPr>
        <w:rPr>
          <w:sz w:val="16"/>
        </w:rPr>
      </w:pPr>
      <w:r w:rsidRPr="00C22C59">
        <w:rPr>
          <w:sz w:val="16"/>
        </w:rPr>
        <w:t xml:space="preserve">A monthslong investigation by New Lines can reveal that over the past five years </w:t>
      </w:r>
      <w:r w:rsidRPr="00CE5037">
        <w:rPr>
          <w:rStyle w:val="StyleUnderline"/>
        </w:rPr>
        <w:t>almost</w:t>
      </w:r>
      <w:r w:rsidRPr="00C22C59">
        <w:rPr>
          <w:sz w:val="16"/>
        </w:rPr>
        <w:t xml:space="preserve"> $</w:t>
      </w:r>
      <w:r w:rsidRPr="00CE5037">
        <w:rPr>
          <w:rStyle w:val="StyleUnderline"/>
        </w:rPr>
        <w:t xml:space="preserve">65 million has filtered through various entities connected with people who have </w:t>
      </w:r>
      <w:r w:rsidRPr="00CE5037">
        <w:rPr>
          <w:rStyle w:val="Emphasis"/>
        </w:rPr>
        <w:t>defended the Chinese government</w:t>
      </w:r>
      <w:r w:rsidRPr="00CE5037">
        <w:rPr>
          <w:rStyle w:val="StyleUnderline"/>
        </w:rPr>
        <w:t xml:space="preserve"> and </w:t>
      </w:r>
      <w:r w:rsidRPr="00CE5037">
        <w:rPr>
          <w:rStyle w:val="Emphasis"/>
        </w:rPr>
        <w:t>downplayed or denied documented h</w:t>
      </w:r>
      <w:r w:rsidRPr="00CE5037">
        <w:rPr>
          <w:rStyle w:val="StyleUnderline"/>
        </w:rPr>
        <w:t xml:space="preserve">uman </w:t>
      </w:r>
      <w:r w:rsidRPr="00CE5037">
        <w:rPr>
          <w:rStyle w:val="Emphasis"/>
        </w:rPr>
        <w:t>r</w:t>
      </w:r>
      <w:r w:rsidRPr="00CE5037">
        <w:rPr>
          <w:rStyle w:val="StyleUnderline"/>
        </w:rPr>
        <w:t xml:space="preserve">ights </w:t>
      </w:r>
      <w:r w:rsidRPr="00CE5037">
        <w:rPr>
          <w:rStyle w:val="Emphasis"/>
        </w:rPr>
        <w:t>violations committed by Beijing against the Uyghur and Turkic Muslim minorities</w:t>
      </w:r>
      <w:r w:rsidRPr="00C22C59">
        <w:rPr>
          <w:sz w:val="16"/>
        </w:rPr>
        <w:t>.</w:t>
      </w:r>
    </w:p>
    <w:p w14:paraId="2EF0A377" w14:textId="77777777" w:rsidR="00BE0367" w:rsidRPr="00C22C59" w:rsidRDefault="00BE0367" w:rsidP="00BE0367">
      <w:pPr>
        <w:rPr>
          <w:sz w:val="16"/>
        </w:rPr>
      </w:pPr>
      <w:r w:rsidRPr="00C22C59">
        <w:rPr>
          <w:sz w:val="16"/>
        </w:rPr>
        <w:t xml:space="preserve">This funding has moved through a complex series of mostly tax-deductible investment funds and charities, </w:t>
      </w:r>
      <w:r w:rsidRPr="00CE5037">
        <w:rPr>
          <w:rStyle w:val="StyleUnderline"/>
        </w:rPr>
        <w:t>all linked by</w:t>
      </w:r>
      <w:r w:rsidRPr="00C22C59">
        <w:rPr>
          <w:sz w:val="16"/>
        </w:rPr>
        <w:t xml:space="preserve"> virtue of their governance structures to one man: the 67-year-old American tech magnate </w:t>
      </w:r>
      <w:r w:rsidRPr="00CE5037">
        <w:rPr>
          <w:rStyle w:val="StyleUnderline"/>
        </w:rPr>
        <w:t>Neville Roy Singham</w:t>
      </w:r>
      <w:r w:rsidRPr="00C22C59">
        <w:rPr>
          <w:sz w:val="16"/>
        </w:rPr>
        <w:t>.</w:t>
      </w:r>
    </w:p>
    <w:p w14:paraId="60BBD030" w14:textId="77777777" w:rsidR="00BE0367" w:rsidRPr="00C22C59" w:rsidRDefault="00BE0367" w:rsidP="00BE0367">
      <w:pPr>
        <w:rPr>
          <w:sz w:val="16"/>
        </w:rPr>
      </w:pPr>
      <w:r w:rsidRPr="00C22C59">
        <w:rPr>
          <w:sz w:val="16"/>
        </w:rPr>
        <w:t>Of mixed Sri Lankan and Jamaican heritage, Singham has long held an ideological affinity with the Chinese Communist Party, dating to his youthful membership in the League of Revolutionary Black Workers, a Mao-influenced group based in Detroit, Michigan. In his capacity as a cadre of the organization, which advocated revolutionary unionism in opposition to racist policies within reformist unions, Singham took a job at the Detroit Chrysler plant in 1972 at the age of 18.</w:t>
      </w:r>
    </w:p>
    <w:p w14:paraId="202EB7FA" w14:textId="77777777" w:rsidR="00BE0367" w:rsidRPr="00C22C59" w:rsidRDefault="00BE0367" w:rsidP="00BE0367">
      <w:pPr>
        <w:rPr>
          <w:sz w:val="16"/>
        </w:rPr>
      </w:pPr>
      <w:r w:rsidRPr="00C22C59">
        <w:rPr>
          <w:sz w:val="16"/>
        </w:rPr>
        <w:t>After attending Howard University, Singham spent the next several years cobbling together a consulting firm for equipment-leasing companies out of a basement in Chicago. In 1993, he named his company Thoughtworks, then expanded its focus to incorporate what Singham calls “Agile” software development, which involves adaptive management, decentralized systems, and close collaboration between developers and users.</w:t>
      </w:r>
    </w:p>
    <w:p w14:paraId="3B54B2EF" w14:textId="77777777" w:rsidR="00BE0367" w:rsidRPr="00C22C59" w:rsidRDefault="00BE0367" w:rsidP="00BE0367">
      <w:pPr>
        <w:rPr>
          <w:sz w:val="16"/>
        </w:rPr>
      </w:pPr>
      <w:r w:rsidRPr="00C22C59">
        <w:rPr>
          <w:sz w:val="16"/>
        </w:rPr>
        <w:t>In many ways Singham’s radical evolution from an evangelist of the Black industrial working class into a luminary of the information age embodies the high-flown dreams of the transformative ’90s.</w:t>
      </w:r>
    </w:p>
    <w:p w14:paraId="3B614EBF" w14:textId="77777777" w:rsidR="00BE0367" w:rsidRPr="00C22C59" w:rsidRDefault="00BE0367" w:rsidP="00BE0367">
      <w:pPr>
        <w:rPr>
          <w:sz w:val="16"/>
        </w:rPr>
      </w:pPr>
      <w:r w:rsidRPr="00C22C59">
        <w:rPr>
          <w:sz w:val="16"/>
        </w:rPr>
        <w:t xml:space="preserve">According to a biographical note on the Chinese recruitment platform Boss Zhipin, </w:t>
      </w:r>
      <w:r w:rsidRPr="00CE5037">
        <w:rPr>
          <w:rStyle w:val="StyleUnderline"/>
        </w:rPr>
        <w:t>Singham worked with</w:t>
      </w:r>
      <w:r w:rsidRPr="00C22C59">
        <w:rPr>
          <w:sz w:val="16"/>
        </w:rPr>
        <w:t xml:space="preserve"> Chinese tech monolith </w:t>
      </w:r>
      <w:r w:rsidRPr="00CE5037">
        <w:rPr>
          <w:rStyle w:val="StyleUnderline"/>
        </w:rPr>
        <w:t>Huawei from 2001 to 2008 as a</w:t>
      </w:r>
      <w:r w:rsidRPr="00C22C59">
        <w:rPr>
          <w:sz w:val="16"/>
        </w:rPr>
        <w:t xml:space="preserve"> strategic technical </w:t>
      </w:r>
      <w:r w:rsidRPr="00CE5037">
        <w:rPr>
          <w:rStyle w:val="StyleUnderline"/>
        </w:rPr>
        <w:t>consultant</w:t>
      </w:r>
      <w:r w:rsidRPr="00C22C59">
        <w:rPr>
          <w:sz w:val="16"/>
        </w:rPr>
        <w:t xml:space="preserve">. During that period, </w:t>
      </w:r>
      <w:r w:rsidRPr="00CE5037">
        <w:rPr>
          <w:rStyle w:val="StyleUnderline"/>
        </w:rPr>
        <w:t>he raved about China’s economic model</w:t>
      </w:r>
      <w:r w:rsidRPr="00C22C59">
        <w:rPr>
          <w:sz w:val="16"/>
        </w:rPr>
        <w:t>, telling Fortune magazine’s senior editor David Kirkpatrick in 2008, “China is teaching the West that the world is better off with a dual system of both free-market adjustments and long-term planning.” Two years later, Thoughtworks’ Fifth Agile Software Development Conference was held in Beijing, with Singham proclaiming his own influence on Huawei in his opening speech.</w:t>
      </w:r>
    </w:p>
    <w:p w14:paraId="1F16B9A6" w14:textId="77777777" w:rsidR="00BE0367" w:rsidRPr="00C22C59" w:rsidRDefault="00BE0367" w:rsidP="00BE0367">
      <w:pPr>
        <w:rPr>
          <w:sz w:val="16"/>
        </w:rPr>
      </w:pPr>
      <w:r w:rsidRPr="00C22C59">
        <w:rPr>
          <w:sz w:val="16"/>
        </w:rPr>
        <w:t>Thoughtworks has since expanded to 17 countries, taking on clients in the business world while showing an interest in pro bono work for progressive media such as the news organization Democracy Now! and the Grameen Foundation, a well-regarded nonprofit focusing on microloans to the world’s poor.</w:t>
      </w:r>
    </w:p>
    <w:p w14:paraId="45DCDAFD" w14:textId="77777777" w:rsidR="00BE0367" w:rsidRPr="00C22C59" w:rsidRDefault="00BE0367" w:rsidP="00BE0367">
      <w:pPr>
        <w:rPr>
          <w:sz w:val="16"/>
        </w:rPr>
      </w:pPr>
      <w:r w:rsidRPr="00C22C59">
        <w:rPr>
          <w:sz w:val="16"/>
        </w:rPr>
        <w:t>In 2017, Singham sold Thoughtworks to Apax, a British private equity fund, for an undisclosed price (although thought to be in the hundreds of millions) and left the company altogether. Apax recently took Thoughtworks public on the Nasdaq stock exchange, in September 2021, with a valuation that nearly reached $9 billion.</w:t>
      </w:r>
    </w:p>
    <w:p w14:paraId="44C9F2E7" w14:textId="77777777" w:rsidR="00BE0367" w:rsidRPr="00C22C59" w:rsidRDefault="00BE0367" w:rsidP="00BE0367">
      <w:pPr>
        <w:rPr>
          <w:sz w:val="16"/>
        </w:rPr>
      </w:pPr>
      <w:r w:rsidRPr="00C22C59">
        <w:rPr>
          <w:sz w:val="16"/>
        </w:rPr>
        <w:t>Singham did not respond to multiple attempts to reach him via email and phone.</w:t>
      </w:r>
    </w:p>
    <w:p w14:paraId="12785D57" w14:textId="77777777" w:rsidR="00BE0367" w:rsidRPr="00C22C59" w:rsidRDefault="00BE0367" w:rsidP="00BE0367">
      <w:pPr>
        <w:rPr>
          <w:sz w:val="16"/>
        </w:rPr>
      </w:pPr>
      <w:r w:rsidRPr="004A5F1B">
        <w:rPr>
          <w:rStyle w:val="StyleUnderline"/>
        </w:rPr>
        <w:t>Singham is in a relationship with Jodie Evans, one of the founders of</w:t>
      </w:r>
      <w:r w:rsidRPr="00C22C59">
        <w:rPr>
          <w:sz w:val="16"/>
        </w:rPr>
        <w:t xml:space="preserve"> the women’s group </w:t>
      </w:r>
      <w:r w:rsidRPr="004A5F1B">
        <w:rPr>
          <w:rStyle w:val="Emphasis"/>
        </w:rPr>
        <w:t>Code Pink</w:t>
      </w:r>
      <w:r w:rsidRPr="00C22C59">
        <w:rPr>
          <w:sz w:val="16"/>
        </w:rPr>
        <w:t>. New Lines was unable to confirm whether they are officially married, but in February 2019, Evans posted photos on Facebook of the couple celebrating their anniversary and referred to Singham as her husband. Code Pink was formed in 2002 as an activist group for progressive women united in their opposition to the Bush administration’s impending invasion of Iraq.</w:t>
      </w:r>
    </w:p>
    <w:p w14:paraId="2EA188C8" w14:textId="77777777" w:rsidR="00BE0367" w:rsidRPr="00C22C59" w:rsidRDefault="00BE0367" w:rsidP="00BE0367">
      <w:pPr>
        <w:rPr>
          <w:sz w:val="16"/>
        </w:rPr>
      </w:pPr>
      <w:r w:rsidRPr="00C22C59">
        <w:rPr>
          <w:sz w:val="16"/>
        </w:rPr>
        <w:t xml:space="preserve">In September 2020, </w:t>
      </w:r>
      <w:r w:rsidRPr="004A5F1B">
        <w:rPr>
          <w:rStyle w:val="StyleUnderline"/>
        </w:rPr>
        <w:t>Evans</w:t>
      </w:r>
      <w:r w:rsidRPr="00C22C59">
        <w:rPr>
          <w:sz w:val="16"/>
        </w:rPr>
        <w:t xml:space="preserve"> was one of the speakers at an online conference of far-left activists convened under the slogan of “No Cold War.” The speakers </w:t>
      </w:r>
      <w:r w:rsidRPr="004A5F1B">
        <w:rPr>
          <w:rStyle w:val="StyleUnderline"/>
        </w:rPr>
        <w:t>contended</w:t>
      </w:r>
      <w:r w:rsidRPr="00C22C59">
        <w:rPr>
          <w:sz w:val="16"/>
        </w:rPr>
        <w:t xml:space="preserve"> that the United States escalates conflict with </w:t>
      </w:r>
      <w:r w:rsidRPr="004A5F1B">
        <w:rPr>
          <w:rStyle w:val="StyleUnderline"/>
        </w:rPr>
        <w:t>China</w:t>
      </w:r>
      <w:r w:rsidRPr="00C22C59">
        <w:rPr>
          <w:sz w:val="16"/>
        </w:rPr>
        <w:t xml:space="preserve">, which, according to them, </w:t>
      </w:r>
      <w:r w:rsidRPr="004A5F1B">
        <w:rPr>
          <w:rStyle w:val="StyleUnderline"/>
        </w:rPr>
        <w:t>continues to wish for rational, peaceful relations with the West</w:t>
      </w:r>
      <w:r w:rsidRPr="00C22C59">
        <w:rPr>
          <w:sz w:val="16"/>
        </w:rPr>
        <w:t>. “Today the U.S. elite are obviously terrified at the tremendous economic success of China,” Evans insisted, arguing that “China is not threatening the U.S. militarily.” Also, she said, “China’s success stands in the way of U.S. domination of the world.”</w:t>
      </w:r>
    </w:p>
    <w:p w14:paraId="060920A6" w14:textId="77777777" w:rsidR="00BE0367" w:rsidRPr="00C22C59" w:rsidRDefault="00BE0367" w:rsidP="00BE0367">
      <w:pPr>
        <w:rPr>
          <w:sz w:val="16"/>
        </w:rPr>
      </w:pPr>
      <w:r w:rsidRPr="00C22C59">
        <w:rPr>
          <w:sz w:val="16"/>
        </w:rPr>
        <w:t>American history, says Evans, “begins with what is called original sin. China, beginning in the 1400s, has not sought to be a maritime power. Sections of the U.S. capital and the deep state,” a term popularized by the pro-Trump right to characterize the U.S. intelligence community, “sadly have concluded that … China [is] an existential threat.”</w:t>
      </w:r>
    </w:p>
    <w:p w14:paraId="2736386E" w14:textId="77777777" w:rsidR="00BE0367" w:rsidRPr="00C22C59" w:rsidRDefault="00BE0367" w:rsidP="00BE0367">
      <w:pPr>
        <w:rPr>
          <w:sz w:val="16"/>
        </w:rPr>
      </w:pPr>
      <w:r w:rsidRPr="004A5F1B">
        <w:rPr>
          <w:rStyle w:val="StyleUnderline"/>
        </w:rPr>
        <w:t>Pitting the</w:t>
      </w:r>
      <w:r w:rsidRPr="00C22C59">
        <w:rPr>
          <w:sz w:val="16"/>
        </w:rPr>
        <w:t xml:space="preserve"> virtually </w:t>
      </w:r>
      <w:r w:rsidRPr="004A5F1B">
        <w:rPr>
          <w:rStyle w:val="Emphasis"/>
        </w:rPr>
        <w:t>irredeemable U.S.</w:t>
      </w:r>
      <w:r w:rsidRPr="004A5F1B">
        <w:rPr>
          <w:rStyle w:val="StyleUnderline"/>
        </w:rPr>
        <w:t xml:space="preserve"> against the innocent and besieged China has become</w:t>
      </w:r>
      <w:r w:rsidRPr="00C22C59">
        <w:rPr>
          <w:sz w:val="16"/>
        </w:rPr>
        <w:t xml:space="preserve"> something of </w:t>
      </w:r>
      <w:r w:rsidRPr="004A5F1B">
        <w:rPr>
          <w:rStyle w:val="StyleUnderline"/>
        </w:rPr>
        <w:t xml:space="preserve">a </w:t>
      </w:r>
      <w:r w:rsidRPr="004A5F1B">
        <w:rPr>
          <w:rStyle w:val="Emphasis"/>
        </w:rPr>
        <w:t>narrative mainstay</w:t>
      </w:r>
      <w:r w:rsidRPr="004A5F1B">
        <w:rPr>
          <w:rStyle w:val="StyleUnderline"/>
        </w:rPr>
        <w:t xml:space="preserve"> among</w:t>
      </w:r>
      <w:r w:rsidRPr="00C22C59">
        <w:rPr>
          <w:sz w:val="16"/>
        </w:rPr>
        <w:t xml:space="preserve"> segments of </w:t>
      </w:r>
      <w:r w:rsidRPr="004A5F1B">
        <w:rPr>
          <w:rStyle w:val="StyleUnderline"/>
        </w:rPr>
        <w:t>the anti-imperialist left</w:t>
      </w:r>
      <w:r w:rsidRPr="00C22C59">
        <w:rPr>
          <w:sz w:val="16"/>
        </w:rPr>
        <w:t xml:space="preserve"> in North America. Ostensibly rooted in ideological conviction, </w:t>
      </w:r>
      <w:r w:rsidRPr="004A5F1B">
        <w:rPr>
          <w:rStyle w:val="StyleUnderline"/>
        </w:rPr>
        <w:t>this line of thinking is</w:t>
      </w:r>
      <w:r w:rsidRPr="00C22C59">
        <w:rPr>
          <w:sz w:val="16"/>
        </w:rPr>
        <w:t xml:space="preserve"> also </w:t>
      </w:r>
      <w:r w:rsidRPr="004A5F1B">
        <w:rPr>
          <w:rStyle w:val="Emphasis"/>
        </w:rPr>
        <w:t>incredibly well financed</w:t>
      </w:r>
      <w:r w:rsidRPr="00C22C59">
        <w:rPr>
          <w:sz w:val="16"/>
        </w:rPr>
        <w:t>.</w:t>
      </w:r>
    </w:p>
    <w:p w14:paraId="661F894F" w14:textId="77777777" w:rsidR="00BE0367" w:rsidRPr="00C22C59" w:rsidRDefault="00BE0367" w:rsidP="00BE0367">
      <w:pPr>
        <w:rPr>
          <w:sz w:val="16"/>
        </w:rPr>
      </w:pPr>
      <w:r w:rsidRPr="004A5F1B">
        <w:rPr>
          <w:rStyle w:val="StyleUnderline"/>
        </w:rPr>
        <w:t xml:space="preserve">One of the primary conduits for </w:t>
      </w:r>
      <w:r w:rsidRPr="00C22C59">
        <w:rPr>
          <w:sz w:val="16"/>
        </w:rPr>
        <w:t xml:space="preserve">these </w:t>
      </w:r>
      <w:r w:rsidRPr="004A5F1B">
        <w:rPr>
          <w:rStyle w:val="StyleUnderline"/>
        </w:rPr>
        <w:t>donations, the</w:t>
      </w:r>
      <w:r w:rsidRPr="00C22C59">
        <w:rPr>
          <w:sz w:val="16"/>
        </w:rPr>
        <w:t xml:space="preserve"> People’s Support Foundation (</w:t>
      </w:r>
      <w:r w:rsidRPr="004A5F1B">
        <w:rPr>
          <w:rStyle w:val="StyleUnderline"/>
        </w:rPr>
        <w:t>PSF</w:t>
      </w:r>
      <w:r w:rsidRPr="00C22C59">
        <w:rPr>
          <w:sz w:val="16"/>
        </w:rPr>
        <w:t xml:space="preserve">), </w:t>
      </w:r>
      <w:r w:rsidRPr="004A5F1B">
        <w:rPr>
          <w:rStyle w:val="StyleUnderline"/>
        </w:rPr>
        <w:t>was co-founded by Evans</w:t>
      </w:r>
      <w:r w:rsidRPr="00C22C59">
        <w:rPr>
          <w:sz w:val="16"/>
        </w:rPr>
        <w:t xml:space="preserve">; documents describe her as its president. With an avowed mission to empower people through education, research and community, the PSF appears harmless, like any other philanthropic organization seeking to do good in the world. Capitalized to a tune of $163.7 million, PSF, which is registered in the U.S. as a 501(c)(3) organization that grants its funders tax-deductible status for their donations, invests heavily in corporate stocks and securities and uses its revenue to disburse grants to other like-minded funds and educational projects. </w:t>
      </w:r>
      <w:r w:rsidRPr="004A5F1B">
        <w:rPr>
          <w:rStyle w:val="StyleUnderline"/>
        </w:rPr>
        <w:t xml:space="preserve">An </w:t>
      </w:r>
      <w:r w:rsidRPr="004A5F1B">
        <w:rPr>
          <w:rStyle w:val="Emphasis"/>
        </w:rPr>
        <w:t xml:space="preserve">unmistakable bias </w:t>
      </w:r>
      <w:r w:rsidRPr="004A5F1B">
        <w:rPr>
          <w:rStyle w:val="StyleUnderline"/>
        </w:rPr>
        <w:t>in favor of the Chinese government runs throughout the activities of PSF</w:t>
      </w:r>
      <w:r w:rsidRPr="00C22C59">
        <w:rPr>
          <w:sz w:val="16"/>
        </w:rPr>
        <w:t>, which has no website.</w:t>
      </w:r>
    </w:p>
    <w:p w14:paraId="62E38220" w14:textId="77777777" w:rsidR="00BE0367" w:rsidRPr="00C22C59" w:rsidRDefault="00BE0367" w:rsidP="00BE0367">
      <w:pPr>
        <w:rPr>
          <w:sz w:val="16"/>
        </w:rPr>
      </w:pPr>
      <w:r w:rsidRPr="00C22C59">
        <w:rPr>
          <w:sz w:val="16"/>
        </w:rPr>
        <w:t>The year 2017 appears to have been pivotal for those employed by, or personally close to, Singham. Not long after he sold his company to Apax, Thoughtworks employees began jumping ship only to turn up at PSF — and, conveniently, PSF’s headquarters is only a five-minute walk away from Thoughtworks.</w:t>
      </w:r>
    </w:p>
    <w:p w14:paraId="4D03EB14" w14:textId="77777777" w:rsidR="00BE0367" w:rsidRPr="00C22C59" w:rsidRDefault="00BE0367" w:rsidP="00BE0367">
      <w:pPr>
        <w:rPr>
          <w:sz w:val="16"/>
        </w:rPr>
      </w:pPr>
      <w:r w:rsidRPr="00C22C59">
        <w:rPr>
          <w:sz w:val="16"/>
        </w:rPr>
        <w:t>PSF was established with the help of Chad Wathington, Thoughtworks’ chief strategy officer, who served as the foundation’s treasurer and director until late 2017, according to financial statements seen by New Lines. Jason Pfetcher, the treasurer and director of PSF from 2017 to 2019, is Thoughtworks’ former general counsel.</w:t>
      </w:r>
    </w:p>
    <w:p w14:paraId="2A5E35DC" w14:textId="77777777" w:rsidR="00BE0367" w:rsidRPr="00C22C59" w:rsidRDefault="00BE0367" w:rsidP="00BE0367">
      <w:pPr>
        <w:rPr>
          <w:sz w:val="16"/>
        </w:rPr>
      </w:pPr>
      <w:r w:rsidRPr="00C22C59">
        <w:rPr>
          <w:sz w:val="16"/>
        </w:rPr>
        <w:t>Neither Wathington nor Pfetcher responded to New Lines’ repeated efforts to contact them, and PSF’s financial filings for 2020 are not yet publicly available. (The extent of this investigation carries through 2019.)</w:t>
      </w:r>
    </w:p>
    <w:p w14:paraId="7B44F95B" w14:textId="77777777" w:rsidR="00BE0367" w:rsidRPr="00C22C59" w:rsidRDefault="00BE0367" w:rsidP="00BE0367">
      <w:pPr>
        <w:rPr>
          <w:sz w:val="16"/>
        </w:rPr>
      </w:pPr>
      <w:r w:rsidRPr="00C22C59">
        <w:rPr>
          <w:sz w:val="16"/>
        </w:rPr>
        <w:t xml:space="preserve">Nevertheless, </w:t>
      </w:r>
      <w:r w:rsidRPr="004A5F1B">
        <w:rPr>
          <w:rStyle w:val="StyleUnderline"/>
        </w:rPr>
        <w:t>overlapping personnel and a carousel of large disbursements</w:t>
      </w:r>
      <w:r w:rsidRPr="00C22C59">
        <w:rPr>
          <w:sz w:val="16"/>
        </w:rPr>
        <w:t xml:space="preserve"> of funding </w:t>
      </w:r>
      <w:r w:rsidRPr="004A5F1B">
        <w:rPr>
          <w:rStyle w:val="StyleUnderline"/>
        </w:rPr>
        <w:t>going to like-minded and interlinked organizations remains a constant</w:t>
      </w:r>
      <w:r w:rsidRPr="00C22C59">
        <w:rPr>
          <w:sz w:val="16"/>
        </w:rPr>
        <w:t xml:space="preserve"> in all the tax and financial data that New Lines analyzed, </w:t>
      </w:r>
      <w:r w:rsidRPr="004A5F1B">
        <w:rPr>
          <w:rStyle w:val="StyleUnderline"/>
        </w:rPr>
        <w:t xml:space="preserve">as does the pro-China bias of the recipients of </w:t>
      </w:r>
      <w:r w:rsidRPr="004A5F1B">
        <w:rPr>
          <w:rStyle w:val="Emphasis"/>
        </w:rPr>
        <w:t>tens of millions</w:t>
      </w:r>
      <w:r w:rsidRPr="004A5F1B">
        <w:rPr>
          <w:rStyle w:val="StyleUnderline"/>
        </w:rPr>
        <w:t xml:space="preserve"> in largesse</w:t>
      </w:r>
      <w:r w:rsidRPr="00C22C59">
        <w:rPr>
          <w:sz w:val="16"/>
        </w:rPr>
        <w:t>.</w:t>
      </w:r>
    </w:p>
    <w:p w14:paraId="201F205B" w14:textId="77777777" w:rsidR="00BE0367" w:rsidRPr="00C22C59" w:rsidRDefault="00BE0367" w:rsidP="00BE0367">
      <w:pPr>
        <w:rPr>
          <w:sz w:val="16"/>
        </w:rPr>
      </w:pPr>
      <w:r w:rsidRPr="00C22C59">
        <w:rPr>
          <w:sz w:val="16"/>
        </w:rPr>
        <w:t xml:space="preserve">While PSF has no public profile, </w:t>
      </w:r>
      <w:r w:rsidRPr="004A5F1B">
        <w:rPr>
          <w:rStyle w:val="StyleUnderline"/>
        </w:rPr>
        <w:t>Code Pink has generated its fair share of controversy</w:t>
      </w:r>
      <w:r w:rsidRPr="00C22C59">
        <w:rPr>
          <w:sz w:val="16"/>
        </w:rPr>
        <w:t xml:space="preserve"> in the intervening period </w:t>
      </w:r>
      <w:r w:rsidRPr="004A5F1B">
        <w:rPr>
          <w:rStyle w:val="StyleUnderline"/>
        </w:rPr>
        <w:t xml:space="preserve">for being less focused on specific acts of U.S. foreign policy and </w:t>
      </w:r>
      <w:r w:rsidRPr="004A5F1B">
        <w:rPr>
          <w:rStyle w:val="Emphasis"/>
        </w:rPr>
        <w:t>more sympathetic to authoritarian governments</w:t>
      </w:r>
      <w:r w:rsidRPr="00C22C59">
        <w:rPr>
          <w:sz w:val="16"/>
        </w:rPr>
        <w:t xml:space="preserve"> considered hostile to the U.S.</w:t>
      </w:r>
    </w:p>
    <w:p w14:paraId="6529061E" w14:textId="77777777" w:rsidR="00BE0367" w:rsidRPr="00C22C59" w:rsidRDefault="00BE0367" w:rsidP="00BE0367">
      <w:pPr>
        <w:rPr>
          <w:sz w:val="16"/>
        </w:rPr>
      </w:pPr>
      <w:r w:rsidRPr="00C22C59">
        <w:rPr>
          <w:sz w:val="16"/>
        </w:rPr>
        <w:t xml:space="preserve">In 2014, the Anti-Defamation League revealed that </w:t>
      </w:r>
      <w:r w:rsidRPr="004A5F1B">
        <w:rPr>
          <w:rStyle w:val="StyleUnderline"/>
        </w:rPr>
        <w:t>Medea Benjamin</w:t>
      </w:r>
      <w:r w:rsidRPr="00C22C59">
        <w:rPr>
          <w:sz w:val="16"/>
        </w:rPr>
        <w:t xml:space="preserve">, one of Code Pink’s founders, had </w:t>
      </w:r>
      <w:r w:rsidRPr="004A5F1B">
        <w:rPr>
          <w:rStyle w:val="StyleUnderline"/>
        </w:rPr>
        <w:t>attended a conference in Tehran that included German neo-Nazi Manuel Ochsenreiter and Kevin Barrett, who</w:t>
      </w:r>
      <w:r w:rsidRPr="00C22C59">
        <w:rPr>
          <w:sz w:val="16"/>
        </w:rPr>
        <w:t xml:space="preserve"> has </w:t>
      </w:r>
      <w:r w:rsidRPr="004A5F1B">
        <w:rPr>
          <w:rStyle w:val="StyleUnderline"/>
        </w:rPr>
        <w:t>claimed</w:t>
      </w:r>
      <w:r w:rsidRPr="00C22C59">
        <w:rPr>
          <w:sz w:val="16"/>
        </w:rPr>
        <w:t xml:space="preserve"> that “</w:t>
      </w:r>
      <w:r w:rsidRPr="004A5F1B">
        <w:rPr>
          <w:rStyle w:val="StyleUnderline"/>
        </w:rPr>
        <w:t>al Qaeda is Israeli</w:t>
      </w:r>
      <w:r w:rsidRPr="00C22C59">
        <w:rPr>
          <w:sz w:val="16"/>
        </w:rPr>
        <w:t xml:space="preserve"> and the state of Israel is a branch of al Qaeda.” When one fellow attendee, the journalist Gareth Porter, expressed regret for participating in the conference, </w:t>
      </w:r>
      <w:r w:rsidRPr="004A5F1B">
        <w:rPr>
          <w:rStyle w:val="StyleUnderline"/>
        </w:rPr>
        <w:t>Benjamin</w:t>
      </w:r>
      <w:r w:rsidRPr="00C22C59">
        <w:rPr>
          <w:sz w:val="16"/>
        </w:rPr>
        <w:t xml:space="preserve">, a former Green Party candidate for California’s governorship, doubled down and </w:t>
      </w:r>
      <w:r w:rsidRPr="004A5F1B">
        <w:rPr>
          <w:rStyle w:val="StyleUnderline"/>
        </w:rPr>
        <w:t>insisted</w:t>
      </w:r>
      <w:r w:rsidRPr="00C22C59">
        <w:rPr>
          <w:sz w:val="16"/>
        </w:rPr>
        <w:t xml:space="preserve"> that </w:t>
      </w:r>
      <w:r w:rsidRPr="004A5F1B">
        <w:rPr>
          <w:rStyle w:val="Emphasis"/>
        </w:rPr>
        <w:t>she had no qualms</w:t>
      </w:r>
      <w:r w:rsidRPr="004A5F1B">
        <w:rPr>
          <w:rStyle w:val="StyleUnderline"/>
        </w:rPr>
        <w:t xml:space="preserve"> with the conference</w:t>
      </w:r>
      <w:r w:rsidRPr="00C22C59">
        <w:rPr>
          <w:sz w:val="16"/>
        </w:rPr>
        <w:t>.</w:t>
      </w:r>
    </w:p>
    <w:p w14:paraId="71DC9C8A" w14:textId="77777777" w:rsidR="00BE0367" w:rsidRPr="00C22C59" w:rsidRDefault="00BE0367" w:rsidP="00BE0367">
      <w:pPr>
        <w:rPr>
          <w:sz w:val="16"/>
        </w:rPr>
      </w:pPr>
      <w:r w:rsidRPr="00C22C59">
        <w:rPr>
          <w:sz w:val="16"/>
        </w:rPr>
        <w:t xml:space="preserve">In 2020, </w:t>
      </w:r>
      <w:r w:rsidRPr="004A5F1B">
        <w:rPr>
          <w:rStyle w:val="StyleUnderline"/>
        </w:rPr>
        <w:t>Code Pink initiated a campaign</w:t>
      </w:r>
      <w:r w:rsidRPr="00C22C59">
        <w:rPr>
          <w:sz w:val="16"/>
        </w:rPr>
        <w:t xml:space="preserve"> titled “China Is Not Our Enemy” </w:t>
      </w:r>
      <w:r w:rsidRPr="004A5F1B">
        <w:rPr>
          <w:rStyle w:val="StyleUnderline"/>
        </w:rPr>
        <w:t>in which the organization advocates for the U.S. to adopt a thoroughly conciliatory approach toward China</w:t>
      </w:r>
      <w:r w:rsidRPr="00C22C59">
        <w:rPr>
          <w:sz w:val="16"/>
        </w:rPr>
        <w:t>. It calls on supporters to lobby members of Congress and hosts podcasts and webinars advancing the same argument.</w:t>
      </w:r>
    </w:p>
    <w:p w14:paraId="376E4CB3" w14:textId="77777777" w:rsidR="00BE0367" w:rsidRPr="00C22C59" w:rsidRDefault="00BE0367" w:rsidP="00BE0367">
      <w:pPr>
        <w:rPr>
          <w:sz w:val="16"/>
        </w:rPr>
      </w:pPr>
      <w:r w:rsidRPr="00C22C59">
        <w:rPr>
          <w:sz w:val="16"/>
        </w:rPr>
        <w:t xml:space="preserve">Code Pink’s website also includes an FAQ section on the Uyghurs. “Our concern is that it is being used as a tool to drive the U.S.’s hybrid war on China,” it states, “instead of a human rights issue that needs to be addressed as such.” This page provides links to “helpful resources” on the topic, one of which appears to treat the plight of the Uyghurs as a human rights nonissue: A video featuring Evans and British academic John Ross shows the latter </w:t>
      </w:r>
      <w:r w:rsidRPr="004A5F1B">
        <w:rPr>
          <w:rStyle w:val="StyleUnderline"/>
        </w:rPr>
        <w:t>characterizing the Uyghur genocide allegation as</w:t>
      </w:r>
      <w:r w:rsidRPr="00C22C59">
        <w:rPr>
          <w:sz w:val="16"/>
        </w:rPr>
        <w:t xml:space="preserve"> “</w:t>
      </w:r>
      <w:r w:rsidRPr="004A5F1B">
        <w:rPr>
          <w:rStyle w:val="Emphasis"/>
        </w:rPr>
        <w:t>farcical</w:t>
      </w:r>
      <w:r w:rsidRPr="00C22C59">
        <w:rPr>
          <w:sz w:val="16"/>
        </w:rPr>
        <w:t xml:space="preserve">” </w:t>
      </w:r>
      <w:r w:rsidRPr="004A5F1B">
        <w:rPr>
          <w:rStyle w:val="StyleUnderline"/>
        </w:rPr>
        <w:t>and a</w:t>
      </w:r>
      <w:r w:rsidRPr="00C22C59">
        <w:rPr>
          <w:sz w:val="16"/>
        </w:rPr>
        <w:t xml:space="preserve"> “</w:t>
      </w:r>
      <w:r w:rsidRPr="004A5F1B">
        <w:rPr>
          <w:rStyle w:val="Emphasis"/>
        </w:rPr>
        <w:t>total lie</w:t>
      </w:r>
      <w:r w:rsidRPr="00C22C59">
        <w:rPr>
          <w:sz w:val="16"/>
        </w:rPr>
        <w:t>.”</w:t>
      </w:r>
    </w:p>
    <w:p w14:paraId="1D813E87" w14:textId="77777777" w:rsidR="00BE0367" w:rsidRPr="00C22C59" w:rsidRDefault="00BE0367" w:rsidP="00BE0367">
      <w:pPr>
        <w:rPr>
          <w:sz w:val="16"/>
        </w:rPr>
      </w:pPr>
      <w:r w:rsidRPr="00C22C59">
        <w:rPr>
          <w:sz w:val="16"/>
        </w:rPr>
        <w:t>Elsewhere, Ross, who was previously an economic and business adviser to Ken Livingstone, the controversial former mayor of London, has written, “If the real meaning of the term ‘human rights’ is used, it is evident that China has the best human rights record in the world — and those words are carefully chosen. … What is particularly striking is the factual contrast between what China has achieved and the laughable claim of the U.S. to a superior human rights record.”</w:t>
      </w:r>
    </w:p>
    <w:p w14:paraId="0248902C" w14:textId="77777777" w:rsidR="00BE0367" w:rsidRPr="00C22C59" w:rsidRDefault="00BE0367" w:rsidP="00BE0367">
      <w:pPr>
        <w:rPr>
          <w:sz w:val="16"/>
        </w:rPr>
      </w:pPr>
      <w:r w:rsidRPr="00C22C59">
        <w:rPr>
          <w:sz w:val="16"/>
        </w:rPr>
        <w:t>According to Brian Hioe, editor of the Taiwan-based, left-wing news and commentary site New Bloom, this form of defense is part of an old playbook that uses anti-imperialist tropes to “paper over genocide.”</w:t>
      </w:r>
    </w:p>
    <w:p w14:paraId="34CF9445" w14:textId="77777777" w:rsidR="00BE0367" w:rsidRPr="00C22C59" w:rsidRDefault="00BE0367" w:rsidP="00BE0367">
      <w:pPr>
        <w:rPr>
          <w:sz w:val="16"/>
        </w:rPr>
      </w:pPr>
      <w:r w:rsidRPr="00C22C59">
        <w:rPr>
          <w:sz w:val="16"/>
        </w:rPr>
        <w:t>“</w:t>
      </w:r>
      <w:r w:rsidRPr="004A5F1B">
        <w:rPr>
          <w:rStyle w:val="StyleUnderline"/>
        </w:rPr>
        <w:t>The Chinese government, as well as its defenders, sometimes try to insist that Western powers are exaggerating or exoticizing what is taking place</w:t>
      </w:r>
      <w:r w:rsidRPr="00C22C59">
        <w:rPr>
          <w:sz w:val="16"/>
        </w:rPr>
        <w:t xml:space="preserve"> within Chinese borders,” Hioe told New Lines. “What is ironic, however, is that </w:t>
      </w:r>
      <w:r w:rsidRPr="004A5F1B">
        <w:rPr>
          <w:rStyle w:val="StyleUnderline"/>
        </w:rPr>
        <w:t xml:space="preserve">China’s rhetoric justifying the detention of Uyghurs was in many ways originally </w:t>
      </w:r>
      <w:r w:rsidRPr="004A5F1B">
        <w:rPr>
          <w:rStyle w:val="Emphasis"/>
        </w:rPr>
        <w:t>drawn from the U.S. War on Terror</w:t>
      </w:r>
      <w:r w:rsidRPr="00C22C59">
        <w:rPr>
          <w:sz w:val="16"/>
        </w:rPr>
        <w:t>.”</w:t>
      </w:r>
    </w:p>
    <w:p w14:paraId="1A77DBF6" w14:textId="77777777" w:rsidR="00BE0367" w:rsidRPr="00C22C59" w:rsidRDefault="00BE0367" w:rsidP="00BE0367">
      <w:pPr>
        <w:rPr>
          <w:sz w:val="16"/>
        </w:rPr>
      </w:pPr>
      <w:r w:rsidRPr="00C22C59">
        <w:rPr>
          <w:sz w:val="16"/>
        </w:rPr>
        <w:t>“This is one means by which one can point to convergent behavior between the U.S. and China in terms of police or surveillance states, though certainly there are not vast detention camps on the scale of China in the U.S.,” Hioe continued. “</w:t>
      </w:r>
      <w:r w:rsidRPr="004A5F1B">
        <w:rPr>
          <w:rStyle w:val="StyleUnderline"/>
        </w:rPr>
        <w:t>One can otherwise point to</w:t>
      </w:r>
      <w:r w:rsidRPr="00C22C59">
        <w:rPr>
          <w:sz w:val="16"/>
        </w:rPr>
        <w:t xml:space="preserve">, for example, </w:t>
      </w:r>
      <w:r w:rsidRPr="004A5F1B">
        <w:rPr>
          <w:rStyle w:val="StyleUnderline"/>
        </w:rPr>
        <w:t>China’s use of Israeli technology for its surveillance of Uyghurs</w:t>
      </w:r>
      <w:r w:rsidRPr="00C22C59">
        <w:rPr>
          <w:sz w:val="16"/>
        </w:rPr>
        <w:t xml:space="preserve">. But </w:t>
      </w:r>
      <w:r w:rsidRPr="004A5F1B">
        <w:rPr>
          <w:rStyle w:val="StyleUnderline"/>
        </w:rPr>
        <w:t xml:space="preserve">the strategy taken by the Chinese government is to </w:t>
      </w:r>
      <w:r w:rsidRPr="004A5F1B">
        <w:rPr>
          <w:rStyle w:val="Emphasis"/>
        </w:rPr>
        <w:t>relativize the issue</w:t>
      </w:r>
      <w:r w:rsidRPr="004A5F1B">
        <w:rPr>
          <w:rStyle w:val="StyleUnderline"/>
        </w:rPr>
        <w:t>, while</w:t>
      </w:r>
      <w:r w:rsidRPr="00C22C59">
        <w:rPr>
          <w:sz w:val="16"/>
        </w:rPr>
        <w:t xml:space="preserve"> also </w:t>
      </w:r>
      <w:r w:rsidRPr="004A5F1B">
        <w:rPr>
          <w:rStyle w:val="StyleUnderline"/>
        </w:rPr>
        <w:t>deflecting blame back on the U.S. and other Western powers</w:t>
      </w:r>
      <w:r w:rsidRPr="00C22C59">
        <w:rPr>
          <w:sz w:val="16"/>
        </w:rPr>
        <w:t>.”</w:t>
      </w:r>
    </w:p>
    <w:p w14:paraId="033E1C07" w14:textId="77777777" w:rsidR="00BE0367" w:rsidRPr="00C22C59" w:rsidRDefault="00BE0367" w:rsidP="00BE0367">
      <w:pPr>
        <w:rPr>
          <w:sz w:val="16"/>
        </w:rPr>
      </w:pPr>
      <w:r w:rsidRPr="004A5F1B">
        <w:rPr>
          <w:rStyle w:val="StyleUnderline"/>
        </w:rPr>
        <w:t>Evans</w:t>
      </w:r>
      <w:r w:rsidRPr="00C22C59">
        <w:rPr>
          <w:sz w:val="16"/>
        </w:rPr>
        <w:t xml:space="preserve"> is a staunch advocate of the Palestinian cause and a fierce opponent of Israel. She </w:t>
      </w:r>
      <w:r w:rsidRPr="004A5F1B">
        <w:rPr>
          <w:rStyle w:val="StyleUnderline"/>
        </w:rPr>
        <w:t>and Benjamin support the</w:t>
      </w:r>
      <w:r w:rsidRPr="00C22C59">
        <w:rPr>
          <w:sz w:val="16"/>
        </w:rPr>
        <w:t xml:space="preserve"> Boycott, Divestment, Sanctions (</w:t>
      </w:r>
      <w:r w:rsidRPr="004A5F1B">
        <w:rPr>
          <w:rStyle w:val="StyleUnderline"/>
        </w:rPr>
        <w:t>BDS</w:t>
      </w:r>
      <w:r w:rsidRPr="00C22C59">
        <w:rPr>
          <w:sz w:val="16"/>
        </w:rPr>
        <w:t xml:space="preserve">) </w:t>
      </w:r>
      <w:r w:rsidRPr="004A5F1B">
        <w:rPr>
          <w:rStyle w:val="StyleUnderline"/>
        </w:rPr>
        <w:t>movement</w:t>
      </w:r>
      <w:r w:rsidRPr="00C22C59">
        <w:rPr>
          <w:sz w:val="16"/>
        </w:rPr>
        <w:t xml:space="preserve"> that seeks to bring about economic consequences for Israel’s mistreatment of the Palestinians living under military occupation. </w:t>
      </w:r>
      <w:r w:rsidRPr="004A5F1B">
        <w:rPr>
          <w:rStyle w:val="Emphasis"/>
        </w:rPr>
        <w:t>Oddly</w:t>
      </w:r>
      <w:r w:rsidRPr="00C22C59">
        <w:rPr>
          <w:sz w:val="16"/>
        </w:rPr>
        <w:t xml:space="preserve">, though, </w:t>
      </w:r>
      <w:r w:rsidRPr="004A5F1B">
        <w:rPr>
          <w:rStyle w:val="StyleUnderline"/>
        </w:rPr>
        <w:t>this doesn’t seem to apply to investments made by Evans’ PSF organization</w:t>
      </w:r>
      <w:r w:rsidRPr="00C22C59">
        <w:rPr>
          <w:sz w:val="16"/>
        </w:rPr>
        <w:t xml:space="preserve">. According to the tax forms examined by New Lines, </w:t>
      </w:r>
      <w:r w:rsidRPr="004A5F1B">
        <w:rPr>
          <w:rStyle w:val="Emphasis"/>
        </w:rPr>
        <w:t>PSF has invested heavily in Israeli companies that openly work with the</w:t>
      </w:r>
      <w:r w:rsidRPr="00C22C59">
        <w:rPr>
          <w:sz w:val="16"/>
        </w:rPr>
        <w:t xml:space="preserve"> Israeli Defense Forces (</w:t>
      </w:r>
      <w:r w:rsidRPr="004A5F1B">
        <w:rPr>
          <w:rStyle w:val="Emphasis"/>
        </w:rPr>
        <w:t>IDF</w:t>
      </w:r>
      <w:r w:rsidRPr="00C22C59">
        <w:rPr>
          <w:sz w:val="16"/>
        </w:rPr>
        <w:t>).</w:t>
      </w:r>
    </w:p>
    <w:p w14:paraId="00C5D9BE" w14:textId="77777777" w:rsidR="00BE0367" w:rsidRPr="00C22C59" w:rsidRDefault="00BE0367" w:rsidP="00BE0367">
      <w:pPr>
        <w:rPr>
          <w:sz w:val="16"/>
        </w:rPr>
      </w:pPr>
      <w:r w:rsidRPr="00C22C59">
        <w:rPr>
          <w:sz w:val="16"/>
        </w:rPr>
        <w:t xml:space="preserve">In 2017, for instance, </w:t>
      </w:r>
      <w:r w:rsidRPr="004A5F1B">
        <w:rPr>
          <w:rStyle w:val="StyleUnderline"/>
        </w:rPr>
        <w:t>PSF held $59,424 in corporate stock in the firm Israel Chemicals Ltd.</w:t>
      </w:r>
      <w:r w:rsidRPr="00C22C59">
        <w:rPr>
          <w:sz w:val="16"/>
        </w:rPr>
        <w:t xml:space="preserve"> — a holding whose worth fell to just over $48,000 the following year but grew to over $72,000 in 2019. On its website, </w:t>
      </w:r>
      <w:r w:rsidRPr="004A5F1B">
        <w:rPr>
          <w:rStyle w:val="StyleUnderline"/>
        </w:rPr>
        <w:t>Israel Chemicals, Ltd. describes an ongoing collaboration with the IDF in</w:t>
      </w:r>
      <w:r w:rsidRPr="00C22C59">
        <w:rPr>
          <w:sz w:val="16"/>
        </w:rPr>
        <w:t xml:space="preserve"> “</w:t>
      </w:r>
      <w:r w:rsidRPr="004A5F1B">
        <w:rPr>
          <w:rStyle w:val="StyleUnderline"/>
        </w:rPr>
        <w:t>erecting a salt wall opposite the border with Jordan</w:t>
      </w:r>
      <w:r w:rsidRPr="00C22C59">
        <w:rPr>
          <w:sz w:val="16"/>
        </w:rPr>
        <w:t>.” The nearly 10-foot-high wall “will form a natural and innovative engineering obstacle, contributing to Israel’s security in an area that will suffer no major environmental impact and will not be visible from the nearby hotels area or road.”</w:t>
      </w:r>
    </w:p>
    <w:p w14:paraId="413EED0C" w14:textId="77777777" w:rsidR="00BE0367" w:rsidRPr="00C22C59" w:rsidRDefault="00BE0367" w:rsidP="00BE0367">
      <w:pPr>
        <w:rPr>
          <w:sz w:val="16"/>
        </w:rPr>
      </w:pPr>
      <w:r w:rsidRPr="004A5F1B">
        <w:rPr>
          <w:rStyle w:val="StyleUnderline"/>
        </w:rPr>
        <w:t>PSF</w:t>
      </w:r>
      <w:r w:rsidRPr="00C22C59">
        <w:rPr>
          <w:sz w:val="16"/>
        </w:rPr>
        <w:t xml:space="preserve"> also </w:t>
      </w:r>
      <w:r w:rsidRPr="004A5F1B">
        <w:rPr>
          <w:rStyle w:val="StyleUnderline"/>
        </w:rPr>
        <w:t>holds stocks in Caterpillar, the U.S.-based construction vehicle company</w:t>
      </w:r>
      <w:r w:rsidRPr="00C22C59">
        <w:rPr>
          <w:sz w:val="16"/>
        </w:rPr>
        <w:t xml:space="preserve"> that is </w:t>
      </w:r>
      <w:r w:rsidRPr="004A5F1B">
        <w:rPr>
          <w:rStyle w:val="Emphasis"/>
        </w:rPr>
        <w:t>vociferously opposed by pro-Palestinian activists</w:t>
      </w:r>
      <w:r w:rsidRPr="004A5F1B">
        <w:rPr>
          <w:rStyle w:val="StyleUnderline"/>
        </w:rPr>
        <w:t xml:space="preserve"> for aiding in the demolition of Palestinian homes in the Occupied Territories</w:t>
      </w:r>
      <w:r w:rsidRPr="00C22C59">
        <w:rPr>
          <w:sz w:val="16"/>
        </w:rPr>
        <w:t>. The BDS movement’s website hosts a number of articles condemning Caterpillar’s fleet of vehicles for participating in these acts. Yet according to its 2019 Form 990 filings, PSF had an investment worth about $200,000 in the company that year, down from its peak value of $291,365 in 2017.</w:t>
      </w:r>
    </w:p>
    <w:p w14:paraId="2618B77A" w14:textId="77777777" w:rsidR="00BE0367" w:rsidRPr="00C22C59" w:rsidRDefault="00BE0367" w:rsidP="00BE0367">
      <w:pPr>
        <w:rPr>
          <w:sz w:val="16"/>
        </w:rPr>
      </w:pPr>
      <w:r w:rsidRPr="004A5F1B">
        <w:rPr>
          <w:rStyle w:val="StyleUnderline"/>
        </w:rPr>
        <w:t>PSF further invests in other major BDS targets including Hewlett Packard</w:t>
      </w:r>
      <w:r w:rsidRPr="00C22C59">
        <w:rPr>
          <w:sz w:val="16"/>
        </w:rPr>
        <w:t xml:space="preserve"> ($139,129 in 2019), which has provided technology to aid in the biometric monitoring of Palestinians by the Israeli military, according to multiple articles on the BDS Movement website. </w:t>
      </w:r>
      <w:r w:rsidRPr="004A5F1B">
        <w:rPr>
          <w:rStyle w:val="StyleUnderline"/>
        </w:rPr>
        <w:t>Another</w:t>
      </w:r>
      <w:r w:rsidRPr="00C22C59">
        <w:rPr>
          <w:sz w:val="16"/>
        </w:rPr>
        <w:t xml:space="preserve"> PSF investment </w:t>
      </w:r>
      <w:r w:rsidRPr="004A5F1B">
        <w:rPr>
          <w:rStyle w:val="StyleUnderline"/>
        </w:rPr>
        <w:t>is in Atlas Copco</w:t>
      </w:r>
      <w:r w:rsidRPr="00C22C59">
        <w:rPr>
          <w:sz w:val="16"/>
        </w:rPr>
        <w:t xml:space="preserve"> ($114,222 in 2019), which sold materials “used in the construction of the Tel Aviv-Jerusalem railway, which is partially built on occupied Palestinian territory,” according to the American Friends Service Committee’s website Investigate, which maintains a list of corporations and banks targeted by BDS.</w:t>
      </w:r>
    </w:p>
    <w:p w14:paraId="1D438D0D" w14:textId="77777777" w:rsidR="00BE0367" w:rsidRPr="00C22C59" w:rsidRDefault="00BE0367" w:rsidP="00BE0367">
      <w:pPr>
        <w:rPr>
          <w:sz w:val="16"/>
        </w:rPr>
      </w:pPr>
      <w:r w:rsidRPr="004A5F1B">
        <w:rPr>
          <w:rStyle w:val="StyleUnderline"/>
        </w:rPr>
        <w:t xml:space="preserve">These investments </w:t>
      </w:r>
      <w:r w:rsidRPr="004A5F1B">
        <w:rPr>
          <w:rStyle w:val="Emphasis"/>
        </w:rPr>
        <w:t>are not flukes but appear to be the result of conscious choices by PSF</w:t>
      </w:r>
      <w:r w:rsidRPr="00C22C59">
        <w:rPr>
          <w:sz w:val="16"/>
        </w:rPr>
        <w:t>.</w:t>
      </w:r>
    </w:p>
    <w:p w14:paraId="4386FB5F" w14:textId="77777777" w:rsidR="00BE0367" w:rsidRPr="00C22C59" w:rsidRDefault="00BE0367" w:rsidP="00BE0367">
      <w:pPr>
        <w:rPr>
          <w:sz w:val="16"/>
        </w:rPr>
      </w:pPr>
      <w:r w:rsidRPr="004A5F1B">
        <w:rPr>
          <w:rStyle w:val="StyleUnderline"/>
        </w:rPr>
        <w:t>Out of 216 companies recommended for divestment</w:t>
      </w:r>
      <w:r w:rsidRPr="00C22C59">
        <w:rPr>
          <w:sz w:val="16"/>
        </w:rPr>
        <w:t xml:space="preserve"> by Investigate, </w:t>
      </w:r>
      <w:r w:rsidRPr="004A5F1B">
        <w:rPr>
          <w:rStyle w:val="StyleUnderline"/>
        </w:rPr>
        <w:t xml:space="preserve">PSF is invested in </w:t>
      </w:r>
      <w:r w:rsidRPr="004A5F1B">
        <w:rPr>
          <w:rStyle w:val="Emphasis"/>
        </w:rPr>
        <w:t>51</w:t>
      </w:r>
      <w:r w:rsidRPr="00C22C59">
        <w:rPr>
          <w:sz w:val="16"/>
        </w:rPr>
        <w:t xml:space="preserve"> of them, totaling over $13.5 million, approximately 8% of the foundation’s initial capital fund.</w:t>
      </w:r>
    </w:p>
    <w:p w14:paraId="2C664893" w14:textId="77777777" w:rsidR="00BE0367" w:rsidRPr="00C22C59" w:rsidRDefault="00BE0367" w:rsidP="00BE0367">
      <w:pPr>
        <w:rPr>
          <w:sz w:val="16"/>
        </w:rPr>
      </w:pPr>
      <w:r w:rsidRPr="00C22C59">
        <w:rPr>
          <w:sz w:val="16"/>
        </w:rPr>
        <w:t>Neither Evans nor PSF responded to numerous attempts by New Lines to comment.</w:t>
      </w:r>
    </w:p>
    <w:p w14:paraId="6AFAF9CE" w14:textId="77777777" w:rsidR="00BE0367" w:rsidRPr="00C22C59" w:rsidRDefault="00BE0367" w:rsidP="00BE0367">
      <w:pPr>
        <w:rPr>
          <w:sz w:val="16"/>
        </w:rPr>
      </w:pPr>
      <w:r w:rsidRPr="00C22C59">
        <w:rPr>
          <w:sz w:val="16"/>
        </w:rPr>
        <w:t>The proceeds from PSF’s investments are used to fund a variety of other organizations, ostensibly for charitable purposes. But here, too, a striking pattern emerges — this one leading back to Singham and his sprawling global portfolio.</w:t>
      </w:r>
    </w:p>
    <w:p w14:paraId="394E3BD6" w14:textId="77777777" w:rsidR="00BE0367" w:rsidRPr="00C22C59" w:rsidRDefault="00BE0367" w:rsidP="00BE0367">
      <w:pPr>
        <w:rPr>
          <w:sz w:val="16"/>
        </w:rPr>
      </w:pPr>
      <w:r w:rsidRPr="004A5F1B">
        <w:rPr>
          <w:rStyle w:val="StyleUnderline"/>
        </w:rPr>
        <w:t>A large portion of the grants disbursed by PSF has gone to the</w:t>
      </w:r>
      <w:r w:rsidRPr="00C22C59">
        <w:rPr>
          <w:sz w:val="16"/>
        </w:rPr>
        <w:t xml:space="preserve"> New York-headquartered </w:t>
      </w:r>
      <w:r w:rsidRPr="004A5F1B">
        <w:rPr>
          <w:rStyle w:val="StyleUnderline"/>
        </w:rPr>
        <w:t>United Community Fund</w:t>
      </w:r>
      <w:r w:rsidRPr="00C22C59">
        <w:rPr>
          <w:sz w:val="16"/>
        </w:rPr>
        <w:t xml:space="preserve">, New Lines has found. PSF’s 2019 tax filings itemized some $6.7 million in wire transfers to that fund and their 2018 filings showed $6.17 million. According to 2019 Form 990 filings, the United Community Fund, a non-profit, tax exempt 501(c)(4) corporation, is focused on “education and advocacy programs that promote human rights and social justice.” It is </w:t>
      </w:r>
      <w:r w:rsidRPr="004A5F1B">
        <w:rPr>
          <w:rStyle w:val="StyleUnderline"/>
        </w:rPr>
        <w:t>run by Franziska Kleiner, the former</w:t>
      </w:r>
      <w:r w:rsidRPr="00C22C59">
        <w:rPr>
          <w:sz w:val="16"/>
        </w:rPr>
        <w:t xml:space="preserve"> social and economic justice </w:t>
      </w:r>
      <w:r w:rsidRPr="004A5F1B">
        <w:rPr>
          <w:rStyle w:val="StyleUnderline"/>
        </w:rPr>
        <w:t>lead of the German subsidiary of Thoughtworks, the Singham-founded IT company</w:t>
      </w:r>
      <w:r w:rsidRPr="00C22C59">
        <w:rPr>
          <w:sz w:val="16"/>
        </w:rPr>
        <w:t>. Like PSF, the United Community Fund has no website.</w:t>
      </w:r>
    </w:p>
    <w:p w14:paraId="095A5F15" w14:textId="77777777" w:rsidR="00BE0367" w:rsidRPr="00C22C59" w:rsidRDefault="00BE0367" w:rsidP="00BE0367">
      <w:pPr>
        <w:rPr>
          <w:sz w:val="16"/>
        </w:rPr>
      </w:pPr>
      <w:r w:rsidRPr="00C22C59">
        <w:rPr>
          <w:sz w:val="16"/>
        </w:rPr>
        <w:t xml:space="preserve">In a strange labyrinth of money funneling, </w:t>
      </w:r>
      <w:r w:rsidRPr="004A5F1B">
        <w:rPr>
          <w:rStyle w:val="StyleUnderline"/>
        </w:rPr>
        <w:t>some of the money that PSF gave the United Community Fund was redistributed to other entities that have ties to both organizations</w:t>
      </w:r>
      <w:r w:rsidRPr="00C22C59">
        <w:rPr>
          <w:sz w:val="16"/>
        </w:rPr>
        <w:t>.</w:t>
      </w:r>
    </w:p>
    <w:p w14:paraId="6AFE500A" w14:textId="77777777" w:rsidR="00BE0367" w:rsidRPr="00C22C59" w:rsidRDefault="00BE0367" w:rsidP="00BE0367">
      <w:pPr>
        <w:rPr>
          <w:sz w:val="16"/>
        </w:rPr>
      </w:pPr>
      <w:r w:rsidRPr="00C22C59">
        <w:rPr>
          <w:sz w:val="16"/>
        </w:rPr>
        <w:t xml:space="preserve">In 2019, for example, </w:t>
      </w:r>
      <w:r w:rsidRPr="004A5F1B">
        <w:rPr>
          <w:rStyle w:val="StyleUnderline"/>
        </w:rPr>
        <w:t xml:space="preserve">the United Community Fund gave $700,000 to an organization called </w:t>
      </w:r>
      <w:r w:rsidRPr="004A5F1B">
        <w:rPr>
          <w:rStyle w:val="Emphasis"/>
        </w:rPr>
        <w:t>Tricontinental</w:t>
      </w:r>
      <w:r w:rsidRPr="004A5F1B">
        <w:rPr>
          <w:rStyle w:val="StyleUnderline"/>
        </w:rPr>
        <w:t>, whose deputy director</w:t>
      </w:r>
      <w:r w:rsidRPr="00C22C59">
        <w:rPr>
          <w:sz w:val="16"/>
        </w:rPr>
        <w:t xml:space="preserve">, Renata Porto Bugni, also </w:t>
      </w:r>
      <w:r w:rsidRPr="004A5F1B">
        <w:rPr>
          <w:rStyle w:val="StyleUnderline"/>
        </w:rPr>
        <w:t>happens to be the co-director and treasurer of the United Community Fund</w:t>
      </w:r>
      <w:r w:rsidRPr="00C22C59">
        <w:rPr>
          <w:sz w:val="16"/>
        </w:rPr>
        <w:t>.</w:t>
      </w:r>
    </w:p>
    <w:p w14:paraId="39517E4D" w14:textId="77777777" w:rsidR="00BE0367" w:rsidRPr="00C22C59" w:rsidRDefault="00BE0367" w:rsidP="00BE0367">
      <w:pPr>
        <w:rPr>
          <w:sz w:val="16"/>
        </w:rPr>
      </w:pPr>
      <w:r w:rsidRPr="004A5F1B">
        <w:rPr>
          <w:rStyle w:val="StyleUnderline"/>
        </w:rPr>
        <w:t>Another of the fund’s co-directors</w:t>
      </w:r>
      <w:r w:rsidRPr="00C22C59">
        <w:rPr>
          <w:sz w:val="16"/>
        </w:rPr>
        <w:t xml:space="preserve">, until Aug. 31, 2019, is Tings Chak, who </w:t>
      </w:r>
      <w:r w:rsidRPr="004A5F1B">
        <w:rPr>
          <w:rStyle w:val="StyleUnderline"/>
        </w:rPr>
        <w:t>is</w:t>
      </w:r>
      <w:r w:rsidRPr="00C22C59">
        <w:rPr>
          <w:sz w:val="16"/>
        </w:rPr>
        <w:t xml:space="preserve"> also </w:t>
      </w:r>
      <w:r w:rsidRPr="004A5F1B">
        <w:rPr>
          <w:rStyle w:val="StyleUnderline"/>
        </w:rPr>
        <w:t>head of Tricontinental’s art department</w:t>
      </w:r>
      <w:r w:rsidRPr="00C22C59">
        <w:rPr>
          <w:sz w:val="16"/>
        </w:rPr>
        <w:t>. Prior to Chak leaving her directorial position at the United Community Fund, there were four co-directors at the fund, two held positions with Tricontinental and one was previously employed at Thoughtworks.</w:t>
      </w:r>
    </w:p>
    <w:p w14:paraId="066734C1" w14:textId="77777777" w:rsidR="00BE0367" w:rsidRPr="00C22C59" w:rsidRDefault="00BE0367" w:rsidP="00BE0367">
      <w:pPr>
        <w:rPr>
          <w:sz w:val="16"/>
        </w:rPr>
      </w:pPr>
      <w:r w:rsidRPr="00C22C59">
        <w:rPr>
          <w:sz w:val="16"/>
        </w:rPr>
        <w:t>Chak, meanwhile, is a board member and co-director at the Justice and Education Fund through the end of the 2019 financial year. Her colleague from Tricontinental, researcher Manolo De Los Santos, is also a co-director at the Justice and Education Fund. The two organizations share an organizational secretary, Nancy Taylor.</w:t>
      </w:r>
    </w:p>
    <w:p w14:paraId="405F8F5A" w14:textId="77777777" w:rsidR="00BE0367" w:rsidRPr="00C22C59" w:rsidRDefault="00BE0367" w:rsidP="00BE0367">
      <w:pPr>
        <w:rPr>
          <w:sz w:val="16"/>
        </w:rPr>
      </w:pPr>
      <w:r w:rsidRPr="00C22C59">
        <w:rPr>
          <w:sz w:val="16"/>
        </w:rPr>
        <w:t>The New York-based Justice and Education Fund describes its mission as raising “awareness through education and dissemination of information about pressing problems of society to effect social change.” Public records obtained by New Lines show that in 2019, the Justice and Education Fund gave $8.33 million to the United Community Fund.</w:t>
      </w:r>
    </w:p>
    <w:p w14:paraId="2D0B553A" w14:textId="77777777" w:rsidR="00BE0367" w:rsidRPr="00C22C59" w:rsidRDefault="00BE0367" w:rsidP="00BE0367">
      <w:pPr>
        <w:rPr>
          <w:sz w:val="16"/>
        </w:rPr>
      </w:pPr>
      <w:r w:rsidRPr="00C22C59">
        <w:rPr>
          <w:sz w:val="16"/>
        </w:rPr>
        <w:t>Established in 2017, Tricontinental presents itself as an “institute for social research,” hosting articles on global issues and bringing together conferences like the one titled “No Cold War” in September 2020 where Evans spoke in defense of China.</w:t>
      </w:r>
    </w:p>
    <w:p w14:paraId="26D14A45" w14:textId="77777777" w:rsidR="00BE0367" w:rsidRPr="00C22C59" w:rsidRDefault="00BE0367" w:rsidP="00BE0367">
      <w:pPr>
        <w:rPr>
          <w:sz w:val="16"/>
        </w:rPr>
      </w:pPr>
      <w:r w:rsidRPr="004A5F1B">
        <w:rPr>
          <w:rStyle w:val="StyleUnderline"/>
        </w:rPr>
        <w:t>Tricontinental’s founder, Vijay Prashad</w:t>
      </w:r>
      <w:r w:rsidRPr="00C22C59">
        <w:rPr>
          <w:sz w:val="16"/>
        </w:rPr>
        <w:t xml:space="preserve">, is a former professor of international studies at Trinity College in Hartford, Connecticut, whose work focuses on the Non-Aligned Movement during the Cold War and on the development of the BRICS countries: Brazil, Russia, India, China and South Africa. He resigned from Trinity College in 2017, and now </w:t>
      </w:r>
      <w:r w:rsidRPr="004A5F1B">
        <w:rPr>
          <w:rStyle w:val="StyleUnderline"/>
        </w:rPr>
        <w:t>serves as a senior fellow at the Chongyang Institute for Financial Studies, a think tank</w:t>
      </w:r>
      <w:r w:rsidRPr="00C22C59">
        <w:rPr>
          <w:sz w:val="16"/>
        </w:rPr>
        <w:t xml:space="preserve"> affiliated with Beijing’s Renmin University, which is </w:t>
      </w:r>
      <w:r w:rsidRPr="004A5F1B">
        <w:rPr>
          <w:rStyle w:val="StyleUnderline"/>
        </w:rPr>
        <w:t>jointly financed by China’s Ministry of Education and the Beijing municipal government</w:t>
      </w:r>
      <w:r w:rsidRPr="00C22C59">
        <w:rPr>
          <w:sz w:val="16"/>
        </w:rPr>
        <w:t>. One of Prashad’s colleagues at the institute is Ross, who is listed on the website as a senior resident fellow.</w:t>
      </w:r>
    </w:p>
    <w:p w14:paraId="461AF562" w14:textId="77777777" w:rsidR="00BE0367" w:rsidRPr="00C22C59" w:rsidRDefault="00BE0367" w:rsidP="00BE0367">
      <w:pPr>
        <w:rPr>
          <w:sz w:val="16"/>
        </w:rPr>
      </w:pPr>
      <w:r w:rsidRPr="00C22C59">
        <w:rPr>
          <w:sz w:val="16"/>
        </w:rPr>
        <w:t xml:space="preserve">Earlier this year, </w:t>
      </w:r>
      <w:r w:rsidRPr="004A5F1B">
        <w:rPr>
          <w:rStyle w:val="StyleUnderline"/>
        </w:rPr>
        <w:t>the Chongyang Institute for Financial Studies</w:t>
      </w:r>
      <w:r w:rsidRPr="00C22C59">
        <w:rPr>
          <w:sz w:val="16"/>
        </w:rPr>
        <w:t xml:space="preserve">, along with two other think tanks based in China, Taihe Institute and Intellisia Institute, </w:t>
      </w:r>
      <w:r w:rsidRPr="004A5F1B">
        <w:rPr>
          <w:rStyle w:val="StyleUnderline"/>
        </w:rPr>
        <w:t>published a polemical and awkwardly worded report titled</w:t>
      </w:r>
      <w:r w:rsidRPr="00C22C59">
        <w:rPr>
          <w:sz w:val="16"/>
        </w:rPr>
        <w:t xml:space="preserve"> “‘America Ranked First’?! The Truth about America’s fight against COVID-19,” which reads as if it had been </w:t>
      </w:r>
      <w:r w:rsidRPr="004A5F1B">
        <w:rPr>
          <w:rStyle w:val="StyleUnderline"/>
        </w:rPr>
        <w:t>translated from Chinese into English using a Google algorithm</w:t>
      </w:r>
      <w:r w:rsidRPr="00C22C59">
        <w:rPr>
          <w:sz w:val="16"/>
        </w:rPr>
        <w:t>. “Objective facts have shown,” the report stated, “that the U.S. is well deserved to be the world’s No. 1 anti-pandemic failure, the world’s No. 1 political blaming country, the world’s No. 1 pandemic spreader country, the world’s No. 1 political division country, the world’s No. 1 currency abuse country, the world’s No. 1 pandemic period turmoil country, the world’s No. 1 disinformation country, and the world’s No. 1 origin tracing terrorism country.”</w:t>
      </w:r>
    </w:p>
    <w:p w14:paraId="134492E9" w14:textId="77777777" w:rsidR="00BE0367" w:rsidRPr="00C22C59" w:rsidRDefault="00BE0367" w:rsidP="00BE0367">
      <w:pPr>
        <w:rPr>
          <w:sz w:val="16"/>
        </w:rPr>
      </w:pPr>
      <w:r w:rsidRPr="004A5F1B">
        <w:rPr>
          <w:rStyle w:val="StyleUnderline"/>
        </w:rPr>
        <w:t>Prashad’s own corpus has</w:t>
      </w:r>
      <w:r w:rsidRPr="00C22C59">
        <w:rPr>
          <w:sz w:val="16"/>
        </w:rPr>
        <w:t xml:space="preserve"> lately </w:t>
      </w:r>
      <w:r w:rsidRPr="004A5F1B">
        <w:rPr>
          <w:rStyle w:val="StyleUnderline"/>
        </w:rPr>
        <w:t xml:space="preserve">tended toward </w:t>
      </w:r>
      <w:r w:rsidRPr="004A5F1B">
        <w:rPr>
          <w:rStyle w:val="Emphasis"/>
        </w:rPr>
        <w:t>defending the Chinese government</w:t>
      </w:r>
      <w:r w:rsidRPr="004A5F1B">
        <w:rPr>
          <w:rStyle w:val="StyleUnderline"/>
        </w:rPr>
        <w:t xml:space="preserve"> with respect to one of its worst human rights abuses: the mass internment, reeducation, forced labor and sterilization campaigns waged in</w:t>
      </w:r>
      <w:r w:rsidRPr="00C22C59">
        <w:rPr>
          <w:sz w:val="16"/>
        </w:rPr>
        <w:t xml:space="preserve"> the northwest province </w:t>
      </w:r>
      <w:r w:rsidRPr="004A5F1B">
        <w:rPr>
          <w:rStyle w:val="StyleUnderline"/>
        </w:rPr>
        <w:t>Xinjiang against ethnic Uyghurs and other Turkic Muslim populations</w:t>
      </w:r>
      <w:r w:rsidRPr="00C22C59">
        <w:rPr>
          <w:sz w:val="16"/>
        </w:rPr>
        <w:t>. The Biden administration recently labeled this ongoing gross human rights abuse a genocide and cited it as the reason the U.S. — along with the United Kingdom, Canada, Australia and New Zealand — is diplomatically boycotting next month’s Winter Olympics in Beijing.</w:t>
      </w:r>
    </w:p>
    <w:p w14:paraId="48C4B41C" w14:textId="77777777" w:rsidR="00BE0367" w:rsidRPr="00C22C59" w:rsidRDefault="00BE0367" w:rsidP="00BE0367">
      <w:pPr>
        <w:rPr>
          <w:sz w:val="16"/>
        </w:rPr>
      </w:pPr>
      <w:r w:rsidRPr="00C22C59">
        <w:rPr>
          <w:sz w:val="16"/>
        </w:rPr>
        <w:t xml:space="preserve">In April 2021, </w:t>
      </w:r>
      <w:r w:rsidRPr="004A5F1B">
        <w:rPr>
          <w:rStyle w:val="StyleUnderline"/>
        </w:rPr>
        <w:t>Prashad co-authored an article for</w:t>
      </w:r>
      <w:r w:rsidRPr="00C22C59">
        <w:rPr>
          <w:sz w:val="16"/>
        </w:rPr>
        <w:t xml:space="preserve"> an organization called </w:t>
      </w:r>
      <w:r w:rsidRPr="004A5F1B">
        <w:rPr>
          <w:rStyle w:val="StyleUnderline"/>
        </w:rPr>
        <w:t>Globetrotter</w:t>
      </w:r>
      <w:r w:rsidRPr="00C22C59">
        <w:rPr>
          <w:sz w:val="16"/>
        </w:rPr>
        <w:t xml:space="preserve">, which was then published in Asia Times and Peoples Dispatch. </w:t>
      </w:r>
      <w:r w:rsidRPr="004A5F1B">
        <w:rPr>
          <w:rStyle w:val="StyleUnderline"/>
        </w:rPr>
        <w:t xml:space="preserve">It presented the diplomatic boycott as part of an American </w:t>
      </w:r>
      <w:r w:rsidRPr="004A5F1B">
        <w:rPr>
          <w:rStyle w:val="Emphasis"/>
        </w:rPr>
        <w:t>disinfo</w:t>
      </w:r>
      <w:r w:rsidRPr="004A5F1B">
        <w:rPr>
          <w:rStyle w:val="StyleUnderline"/>
        </w:rPr>
        <w:t>rmation campaign to ratchet up hostilities with China</w:t>
      </w:r>
      <w:r w:rsidRPr="00C22C59">
        <w:rPr>
          <w:sz w:val="16"/>
        </w:rPr>
        <w:t>. “The U.S. government’s information warfare against China has produced the ‘fact’ that there is genocide in Xinjiang,” the article said. “Once this has been established, it helps develop diplomatic and economic warfare.”</w:t>
      </w:r>
    </w:p>
    <w:p w14:paraId="3D3E6A3E" w14:textId="77777777" w:rsidR="00BE0367" w:rsidRPr="00C22C59" w:rsidRDefault="00BE0367" w:rsidP="00BE0367">
      <w:pPr>
        <w:rPr>
          <w:sz w:val="16"/>
        </w:rPr>
      </w:pPr>
      <w:r w:rsidRPr="004A5F1B">
        <w:rPr>
          <w:rStyle w:val="StyleUnderline"/>
        </w:rPr>
        <w:t xml:space="preserve">Such articles appear to be part of a </w:t>
      </w:r>
      <w:r w:rsidRPr="004A5F1B">
        <w:rPr>
          <w:rStyle w:val="Emphasis"/>
        </w:rPr>
        <w:t>broader strategy to cultivate media outlets where pro-China propaganda can filter through</w:t>
      </w:r>
      <w:r w:rsidRPr="00C22C59">
        <w:rPr>
          <w:sz w:val="16"/>
        </w:rPr>
        <w:t>.</w:t>
      </w:r>
    </w:p>
    <w:p w14:paraId="1E7E9EB9" w14:textId="77777777" w:rsidR="00BE0367" w:rsidRPr="00C22C59" w:rsidRDefault="00BE0367" w:rsidP="00BE0367">
      <w:pPr>
        <w:rPr>
          <w:sz w:val="16"/>
        </w:rPr>
      </w:pPr>
      <w:r w:rsidRPr="00C22C59">
        <w:rPr>
          <w:sz w:val="16"/>
        </w:rPr>
        <w:t>Globetrotter is an international syndication service that produces articles focused on “the struggle for democracy and equitable societies across the planet,” according to its website, and Prashad is listed as its “chief correspondent.” Globetrotter has also partnered with the Peoples Dispatch to bring in additional writers who report on “people’s movements” around the world. Chak and De Los Santos are among Globetrotter’s inaugural writing fellows for 2020-2021.</w:t>
      </w:r>
    </w:p>
    <w:p w14:paraId="7A9BDCA5" w14:textId="77777777" w:rsidR="00BE0367" w:rsidRPr="00C22C59" w:rsidRDefault="00BE0367" w:rsidP="00BE0367">
      <w:pPr>
        <w:rPr>
          <w:sz w:val="16"/>
        </w:rPr>
      </w:pPr>
      <w:r w:rsidRPr="00C22C59">
        <w:rPr>
          <w:sz w:val="16"/>
        </w:rPr>
        <w:t xml:space="preserve">Formerly known as The Dawn News, </w:t>
      </w:r>
      <w:r w:rsidRPr="004A5F1B">
        <w:rPr>
          <w:rStyle w:val="StyleUnderline"/>
        </w:rPr>
        <w:t>the Peoples Dispatch bills itself as</w:t>
      </w:r>
      <w:r w:rsidRPr="00C22C59">
        <w:rPr>
          <w:sz w:val="16"/>
        </w:rPr>
        <w:t xml:space="preserve"> “</w:t>
      </w:r>
      <w:r w:rsidRPr="004A5F1B">
        <w:rPr>
          <w:rStyle w:val="StyleUnderline"/>
        </w:rPr>
        <w:t>an international media project</w:t>
      </w:r>
      <w:r w:rsidRPr="00C22C59">
        <w:rPr>
          <w:sz w:val="16"/>
        </w:rPr>
        <w:t xml:space="preserve"> with the mission of </w:t>
      </w:r>
      <w:r w:rsidRPr="004A5F1B">
        <w:rPr>
          <w:rStyle w:val="StyleUnderline"/>
        </w:rPr>
        <w:t>bringing</w:t>
      </w:r>
      <w:r w:rsidRPr="00C22C59">
        <w:rPr>
          <w:sz w:val="16"/>
        </w:rPr>
        <w:t xml:space="preserve"> to you </w:t>
      </w:r>
      <w:r w:rsidRPr="004A5F1B">
        <w:rPr>
          <w:rStyle w:val="StyleUnderline"/>
        </w:rPr>
        <w:t>voices from people’s movements and organizations across the globe</w:t>
      </w:r>
      <w:r w:rsidRPr="00C22C59">
        <w:rPr>
          <w:sz w:val="16"/>
        </w:rPr>
        <w:t xml:space="preserve">.” Like Globetrotter, </w:t>
      </w:r>
      <w:r w:rsidRPr="004A5F1B">
        <w:rPr>
          <w:rStyle w:val="StyleUnderline"/>
        </w:rPr>
        <w:t xml:space="preserve">contributors to the Peoples Dispatch include </w:t>
      </w:r>
      <w:r w:rsidRPr="00C22C59">
        <w:rPr>
          <w:sz w:val="16"/>
        </w:rPr>
        <w:t xml:space="preserve">a familiar cast of characters in </w:t>
      </w:r>
      <w:r w:rsidRPr="004A5F1B">
        <w:rPr>
          <w:rStyle w:val="StyleUnderline"/>
        </w:rPr>
        <w:t>Singham’s constellation of friends, colleagues and family members including Kleiner and Singham’s son Nathan, and again Prashad, De Los Santos and Chak</w:t>
      </w:r>
      <w:r w:rsidRPr="00C22C59">
        <w:rPr>
          <w:sz w:val="16"/>
        </w:rPr>
        <w:t>.</w:t>
      </w:r>
    </w:p>
    <w:p w14:paraId="486CA40C" w14:textId="77777777" w:rsidR="00BE0367" w:rsidRPr="00C22C59" w:rsidRDefault="00BE0367" w:rsidP="00BE0367">
      <w:pPr>
        <w:rPr>
          <w:sz w:val="16"/>
        </w:rPr>
      </w:pPr>
      <w:r w:rsidRPr="004A5F1B">
        <w:rPr>
          <w:rStyle w:val="StyleUnderline"/>
        </w:rPr>
        <w:t>The registered address of Peoples Dispatch is the same</w:t>
      </w:r>
      <w:r w:rsidRPr="00C22C59">
        <w:rPr>
          <w:sz w:val="16"/>
        </w:rPr>
        <w:t xml:space="preserve"> New York </w:t>
      </w:r>
      <w:r w:rsidRPr="004A5F1B">
        <w:rPr>
          <w:rStyle w:val="StyleUnderline"/>
        </w:rPr>
        <w:t>address given on tax forms for the Justice and Education Fund</w:t>
      </w:r>
      <w:r w:rsidRPr="00C22C59">
        <w:rPr>
          <w:sz w:val="16"/>
        </w:rPr>
        <w:t>.</w:t>
      </w:r>
    </w:p>
    <w:p w14:paraId="0ADE2ED0" w14:textId="77777777" w:rsidR="00BE0367" w:rsidRPr="00C22C59" w:rsidRDefault="00BE0367" w:rsidP="00BE0367">
      <w:pPr>
        <w:rPr>
          <w:sz w:val="16"/>
        </w:rPr>
      </w:pPr>
      <w:r w:rsidRPr="00C22C59">
        <w:rPr>
          <w:sz w:val="16"/>
        </w:rPr>
        <w:t xml:space="preserve">Around the time that </w:t>
      </w:r>
      <w:r w:rsidRPr="004A5F1B">
        <w:rPr>
          <w:rStyle w:val="StyleUnderline"/>
        </w:rPr>
        <w:t>Prashad</w:t>
      </w:r>
      <w:r w:rsidRPr="00C22C59">
        <w:rPr>
          <w:sz w:val="16"/>
        </w:rPr>
        <w:t xml:space="preserve"> denied the Uyghur genocide in the article for Globetrotter, he also </w:t>
      </w:r>
      <w:r w:rsidRPr="004A5F1B">
        <w:rPr>
          <w:rStyle w:val="StyleUnderline"/>
        </w:rPr>
        <w:t>appeared on a YouTube channel</w:t>
      </w:r>
      <w:r w:rsidRPr="00C22C59">
        <w:rPr>
          <w:sz w:val="16"/>
        </w:rPr>
        <w:t xml:space="preserve"> called The Zero Hour with RJ Eskow, </w:t>
      </w:r>
      <w:r w:rsidRPr="004A5F1B">
        <w:rPr>
          <w:rStyle w:val="Emphasis"/>
        </w:rPr>
        <w:t>casting doubt on the plight of the Uyghurs</w:t>
      </w:r>
      <w:r w:rsidRPr="00C22C59">
        <w:rPr>
          <w:sz w:val="16"/>
        </w:rPr>
        <w:t>, which human rights monitors had by that time labeled a genocide. “What’s the evidence?” he asked rhetorically. “Well, there’s none, really.”</w:t>
      </w:r>
    </w:p>
    <w:p w14:paraId="08B69BDC" w14:textId="77777777" w:rsidR="00BE0367" w:rsidRPr="00C22C59" w:rsidRDefault="00BE0367" w:rsidP="00BE0367">
      <w:pPr>
        <w:rPr>
          <w:sz w:val="16"/>
        </w:rPr>
      </w:pPr>
      <w:r w:rsidRPr="00C22C59">
        <w:rPr>
          <w:sz w:val="16"/>
        </w:rPr>
        <w:t>There is plenty, according to Amnesty International.</w:t>
      </w:r>
    </w:p>
    <w:p w14:paraId="60860689" w14:textId="77777777" w:rsidR="00BE0367" w:rsidRPr="00C22C59" w:rsidRDefault="00BE0367" w:rsidP="00BE0367">
      <w:pPr>
        <w:rPr>
          <w:sz w:val="16"/>
        </w:rPr>
      </w:pPr>
      <w:r w:rsidRPr="00C22C59">
        <w:rPr>
          <w:sz w:val="16"/>
        </w:rPr>
        <w:t>“</w:t>
      </w:r>
      <w:r w:rsidRPr="004A5F1B">
        <w:rPr>
          <w:rStyle w:val="StyleUnderline"/>
        </w:rPr>
        <w:t xml:space="preserve">Amnesty has documented how Uyghurs, Kazakhs and other predominantly Muslim ethnic minorities in Xinjiang face </w:t>
      </w:r>
      <w:r w:rsidRPr="004A5F1B">
        <w:rPr>
          <w:rStyle w:val="Emphasis"/>
        </w:rPr>
        <w:t>systematic state-organized mass imprisonment, torture and persecution amounting to crimes against humanity</w:t>
      </w:r>
      <w:r w:rsidRPr="00C22C59">
        <w:rPr>
          <w:sz w:val="16"/>
        </w:rPr>
        <w:t>,” Amnesty International U.K. campaigns manager Kristyan Benedict told New Lines.</w:t>
      </w:r>
    </w:p>
    <w:p w14:paraId="10B597C7" w14:textId="77777777" w:rsidR="00BE0367" w:rsidRPr="00C22C59" w:rsidRDefault="00BE0367" w:rsidP="00BE0367">
      <w:pPr>
        <w:rPr>
          <w:sz w:val="16"/>
        </w:rPr>
      </w:pPr>
      <w:r w:rsidRPr="004A5F1B">
        <w:rPr>
          <w:rStyle w:val="StyleUnderline"/>
        </w:rPr>
        <w:t>Media reporting has corroborated Amnesty’s findings</w:t>
      </w:r>
      <w:r w:rsidRPr="00C22C59">
        <w:rPr>
          <w:sz w:val="16"/>
        </w:rPr>
        <w:t>.</w:t>
      </w:r>
    </w:p>
    <w:p w14:paraId="218C7740" w14:textId="77777777" w:rsidR="00BE0367" w:rsidRPr="00C22C59" w:rsidRDefault="00BE0367" w:rsidP="00BE0367">
      <w:pPr>
        <w:rPr>
          <w:sz w:val="16"/>
        </w:rPr>
      </w:pPr>
      <w:r w:rsidRPr="00C22C59">
        <w:rPr>
          <w:sz w:val="16"/>
        </w:rPr>
        <w:t>In November 2019, The New York Times published a major exposé based on 403 pages of leaked internal Chinese state documents, which, as the paper noted, “provide an unprecedented inside view of the continuing clampdown in Xinjiang, in which the authorities have corralled as many as a million ethnic [Uyghurs], Kazakhs and others into internment camps and prisons over the past three years.” And in 2020, BuzzFeed News won a Pulitzer Prize for its four-part investigation into the infrastructure of this internment program in Xinjiang based on satellite footage and interviews with former detainees.</w:t>
      </w:r>
    </w:p>
    <w:p w14:paraId="24C79071" w14:textId="77777777" w:rsidR="00BE0367" w:rsidRPr="00C22C59" w:rsidRDefault="00BE0367" w:rsidP="00BE0367">
      <w:pPr>
        <w:rPr>
          <w:sz w:val="16"/>
        </w:rPr>
      </w:pPr>
      <w:r w:rsidRPr="00C22C59">
        <w:rPr>
          <w:sz w:val="16"/>
        </w:rPr>
        <w:t>That Prashad’s denial of atrocities against the Uyghurs and other Turkic Muslim minorities should coincide with mounting evidence that implicates the Chinese government is particularly noteworthy because, until recently, his organization was on record lending credence to the fact that these abuses existed.</w:t>
      </w:r>
    </w:p>
    <w:p w14:paraId="16FD0FC0" w14:textId="77777777" w:rsidR="00BE0367" w:rsidRPr="00C22C59" w:rsidRDefault="00BE0367" w:rsidP="00BE0367">
      <w:pPr>
        <w:rPr>
          <w:sz w:val="16"/>
        </w:rPr>
      </w:pPr>
      <w:r w:rsidRPr="00C22C59">
        <w:rPr>
          <w:sz w:val="16"/>
        </w:rPr>
        <w:t>Early into its existence, in 2018, Prashad’s Tricontinental highlighted key “problems” with Beijing, which it characterized as “very grave,” namely, “the detention of unknown numbers of China’s Uyghur minority — and the arrests of Marxist students.” By Prashad’s current standards, his own newsletter from this time would be guilty of “information warfare” in tandem with the U.S. military-industrial complex.</w:t>
      </w:r>
    </w:p>
    <w:p w14:paraId="05520448" w14:textId="77777777" w:rsidR="00BE0367" w:rsidRPr="00C22C59" w:rsidRDefault="00BE0367" w:rsidP="00BE0367">
      <w:pPr>
        <w:rPr>
          <w:sz w:val="16"/>
        </w:rPr>
      </w:pPr>
      <w:r w:rsidRPr="00C22C59">
        <w:rPr>
          <w:sz w:val="16"/>
        </w:rPr>
        <w:t>So why the remarkable about-face?</w:t>
      </w:r>
    </w:p>
    <w:p w14:paraId="367AF53B" w14:textId="77777777" w:rsidR="00BE0367" w:rsidRPr="00C22C59" w:rsidRDefault="00BE0367" w:rsidP="00BE0367">
      <w:pPr>
        <w:rPr>
          <w:sz w:val="16"/>
        </w:rPr>
      </w:pPr>
      <w:r w:rsidRPr="00C22C59">
        <w:rPr>
          <w:sz w:val="16"/>
        </w:rPr>
        <w:t>The answer may lie in Prashad’s closeness to Singham, whom, as recently as Nov. 24, 2021, he described on Twitter as “[o]ne of my oldest [and] dearest friends.”</w:t>
      </w:r>
    </w:p>
    <w:p w14:paraId="261E9F51" w14:textId="77777777" w:rsidR="00BE0367" w:rsidRPr="00C22C59" w:rsidRDefault="00BE0367" w:rsidP="00BE0367">
      <w:pPr>
        <w:rPr>
          <w:sz w:val="16"/>
        </w:rPr>
      </w:pPr>
      <w:r w:rsidRPr="00C22C59">
        <w:rPr>
          <w:sz w:val="16"/>
        </w:rPr>
        <w:t xml:space="preserve">In 2017 </w:t>
      </w:r>
      <w:r w:rsidRPr="004A5F1B">
        <w:rPr>
          <w:rStyle w:val="StyleUnderline"/>
        </w:rPr>
        <w:t>Prashad abandoned academia and inaugurated Tricontinental</w:t>
      </w:r>
      <w:r w:rsidRPr="00C22C59">
        <w:rPr>
          <w:sz w:val="16"/>
        </w:rPr>
        <w:t xml:space="preserve">, which is also </w:t>
      </w:r>
      <w:r w:rsidRPr="004A5F1B">
        <w:rPr>
          <w:rStyle w:val="StyleUnderline"/>
        </w:rPr>
        <w:t>bankrolled</w:t>
      </w:r>
      <w:r w:rsidRPr="00C22C59">
        <w:rPr>
          <w:sz w:val="16"/>
        </w:rPr>
        <w:t xml:space="preserve"> in part </w:t>
      </w:r>
      <w:r w:rsidRPr="004A5F1B">
        <w:rPr>
          <w:rStyle w:val="StyleUnderline"/>
        </w:rPr>
        <w:t>by the United Community Fund</w:t>
      </w:r>
      <w:r w:rsidRPr="00C22C59">
        <w:rPr>
          <w:sz w:val="16"/>
        </w:rPr>
        <w:t>.</w:t>
      </w:r>
    </w:p>
    <w:p w14:paraId="7FD2B9D1" w14:textId="77777777" w:rsidR="00BE0367" w:rsidRPr="00C22C59" w:rsidRDefault="00BE0367" w:rsidP="00BE0367">
      <w:pPr>
        <w:rPr>
          <w:sz w:val="16"/>
        </w:rPr>
      </w:pPr>
      <w:r w:rsidRPr="00C22C59">
        <w:rPr>
          <w:sz w:val="16"/>
        </w:rPr>
        <w:t>In an email, Prashad told New Lines that he quit Trinity College in 2017 “because it was clear that neither the [administration] wanted me nor did I really want to spend the rest of my life there. When the opportunity afforded to do new things, for which I am grateful, I took it.”</w:t>
      </w:r>
    </w:p>
    <w:p w14:paraId="522F8D7F" w14:textId="77777777" w:rsidR="00BE0367" w:rsidRPr="00C22C59" w:rsidRDefault="00BE0367" w:rsidP="00BE0367">
      <w:pPr>
        <w:rPr>
          <w:sz w:val="16"/>
        </w:rPr>
      </w:pPr>
      <w:r w:rsidRPr="00C22C59">
        <w:rPr>
          <w:sz w:val="16"/>
        </w:rPr>
        <w:t>Prashad declined to address New Lines’ questions about the sources of funding to Tricontinental, and he did not comment on Singham’s alleged financial involvement in his organization.</w:t>
      </w:r>
    </w:p>
    <w:p w14:paraId="055423AC" w14:textId="77777777" w:rsidR="00BE0367" w:rsidRPr="00C22C59" w:rsidRDefault="00BE0367" w:rsidP="00BE0367">
      <w:pPr>
        <w:rPr>
          <w:sz w:val="16"/>
        </w:rPr>
      </w:pPr>
      <w:r w:rsidRPr="004A5F1B">
        <w:rPr>
          <w:rStyle w:val="StyleUnderline"/>
        </w:rPr>
        <w:t>The majority of Tricontinental’s donor money remains unknown because funds are disbursed as pass-through donations by</w:t>
      </w:r>
      <w:r w:rsidRPr="00C22C59">
        <w:rPr>
          <w:sz w:val="16"/>
        </w:rPr>
        <w:t xml:space="preserve"> a major Wall Street investment bank. According to tax filings, Tricontinental received $12.45 million from </w:t>
      </w:r>
      <w:r w:rsidRPr="004A5F1B">
        <w:rPr>
          <w:rStyle w:val="StyleUnderline"/>
        </w:rPr>
        <w:t>Goldman Sachs Philanthropy Fund</w:t>
      </w:r>
      <w:r w:rsidRPr="00C22C59">
        <w:rPr>
          <w:sz w:val="16"/>
        </w:rPr>
        <w:t>, a donor-advised charity that conceals its funders from the public record, making it a convenient clearinghouse for moving dark money to politically sensitive or controversial organizations.</w:t>
      </w:r>
    </w:p>
    <w:p w14:paraId="07E92B7E" w14:textId="77777777" w:rsidR="00BE0367" w:rsidRPr="00C22C59" w:rsidRDefault="00BE0367" w:rsidP="00BE0367">
      <w:pPr>
        <w:rPr>
          <w:sz w:val="16"/>
        </w:rPr>
      </w:pPr>
      <w:r w:rsidRPr="00C22C59">
        <w:rPr>
          <w:sz w:val="16"/>
        </w:rPr>
        <w:t>Prashad’s outspoken pro-China bent coincides with a nadir in U.S.-China relations, precipitated by the growing evidence that bolsters Uyghur genocide accusations and a host of geopolitical disputes like Chinese industrial cyberespionage; the Chinese navy’s brinkmanship in the South China Sea; the Hong Kong police’s violent suppression of pro-democracy protesters in 2019; and Beijing’s increased belligerent rhetoric toward Taiwan, a U.S. ally.</w:t>
      </w:r>
    </w:p>
    <w:p w14:paraId="1736487C" w14:textId="77777777" w:rsidR="00BE0367" w:rsidRPr="00C22C59" w:rsidRDefault="00BE0367" w:rsidP="00BE0367">
      <w:pPr>
        <w:rPr>
          <w:sz w:val="16"/>
        </w:rPr>
      </w:pPr>
      <w:r w:rsidRPr="004A5F1B">
        <w:rPr>
          <w:rStyle w:val="StyleUnderline"/>
        </w:rPr>
        <w:t>Tricontinental isn’t the only organization in this network to benefit from the Goldman Sachs Philanthropy Fund’s anonymous contributors. The Justice and Education Fund also received a generous $15,255,000</w:t>
      </w:r>
      <w:r w:rsidRPr="00C22C59">
        <w:rPr>
          <w:sz w:val="16"/>
        </w:rPr>
        <w:t xml:space="preserve"> — </w:t>
      </w:r>
      <w:r w:rsidRPr="004A5F1B">
        <w:rPr>
          <w:rStyle w:val="StyleUnderline"/>
        </w:rPr>
        <w:t xml:space="preserve">amounting to 99.5% of its total </w:t>
      </w:r>
      <w:r w:rsidRPr="00C22C59">
        <w:rPr>
          <w:rStyle w:val="StyleUnderline"/>
        </w:rPr>
        <w:t>revenue for 2019. Another group</w:t>
      </w:r>
      <w:r w:rsidRPr="00C22C59">
        <w:rPr>
          <w:sz w:val="16"/>
        </w:rPr>
        <w:t xml:space="preserve">, which took in $12 million from the Philanthropy Fund in 2019, </w:t>
      </w:r>
      <w:r w:rsidRPr="00C22C59">
        <w:rPr>
          <w:rStyle w:val="StyleUnderline"/>
        </w:rPr>
        <w:t>is a cultural center in Manhattan called The People’s Forum</w:t>
      </w:r>
      <w:r w:rsidRPr="00C22C59">
        <w:rPr>
          <w:sz w:val="16"/>
        </w:rPr>
        <w:t>. Featuring a coworking space, theater, media laboratory and café on its premises at West 37th Street, The People’s Forum characterizes its mission as being an “incubator for working class and marginalized communities to build unity across historic lines of division at home and abroad.”</w:t>
      </w:r>
    </w:p>
    <w:p w14:paraId="18876A02" w14:textId="77777777" w:rsidR="00BE0367" w:rsidRPr="00C22C59" w:rsidRDefault="00BE0367" w:rsidP="00BE0367">
      <w:pPr>
        <w:rPr>
          <w:sz w:val="16"/>
        </w:rPr>
      </w:pPr>
      <w:r w:rsidRPr="00C22C59">
        <w:rPr>
          <w:rStyle w:val="StyleUnderline"/>
        </w:rPr>
        <w:t>One event hosted</w:t>
      </w:r>
      <w:r w:rsidRPr="00C22C59">
        <w:rPr>
          <w:sz w:val="16"/>
        </w:rPr>
        <w:t xml:space="preserve"> on Sept. 18, 2021, </w:t>
      </w:r>
      <w:r w:rsidRPr="00C22C59">
        <w:rPr>
          <w:rStyle w:val="StyleUnderline"/>
        </w:rPr>
        <w:t xml:space="preserve">by The People’s Forum </w:t>
      </w:r>
      <w:r w:rsidRPr="00C22C59">
        <w:rPr>
          <w:sz w:val="16"/>
        </w:rPr>
        <w:t xml:space="preserve">titled “China and the Left: A Socialist Forum,” </w:t>
      </w:r>
      <w:r w:rsidRPr="00C22C59">
        <w:rPr>
          <w:rStyle w:val="StyleUnderline"/>
        </w:rPr>
        <w:t>was co-sponsored by</w:t>
      </w:r>
      <w:r w:rsidRPr="00C22C59">
        <w:rPr>
          <w:sz w:val="16"/>
        </w:rPr>
        <w:t xml:space="preserve"> Evans’ </w:t>
      </w:r>
      <w:r w:rsidRPr="00C22C59">
        <w:rPr>
          <w:rStyle w:val="StyleUnderline"/>
        </w:rPr>
        <w:t xml:space="preserve">Code Pink and jointly keynoted by </w:t>
      </w:r>
      <w:r w:rsidRPr="00C22C59">
        <w:rPr>
          <w:rStyle w:val="Emphasis"/>
        </w:rPr>
        <w:t>Prashad</w:t>
      </w:r>
      <w:r w:rsidRPr="00C22C59">
        <w:rPr>
          <w:rStyle w:val="StyleUnderline"/>
        </w:rPr>
        <w:t xml:space="preserve"> and the </w:t>
      </w:r>
      <w:r w:rsidRPr="00C22C59">
        <w:rPr>
          <w:rStyle w:val="Emphasis"/>
        </w:rPr>
        <w:t>Qiao Collective</w:t>
      </w:r>
      <w:r w:rsidRPr="00C22C59">
        <w:rPr>
          <w:rStyle w:val="StyleUnderline"/>
        </w:rPr>
        <w:t>,</w:t>
      </w:r>
      <w:r w:rsidRPr="00C22C59">
        <w:rPr>
          <w:sz w:val="16"/>
        </w:rPr>
        <w:t xml:space="preserve"> a self-described Marxist group of “ethnic Chinese people living across multiple countries” whose Twitter account routinely promotes the Chinese government narrative on most any topic, including denying the Uyghur genocide.</w:t>
      </w:r>
    </w:p>
    <w:p w14:paraId="1DFA819B" w14:textId="77777777" w:rsidR="00BE0367" w:rsidRPr="00C22C59" w:rsidRDefault="00BE0367" w:rsidP="00BE0367">
      <w:pPr>
        <w:rPr>
          <w:sz w:val="16"/>
        </w:rPr>
      </w:pPr>
      <w:r w:rsidRPr="00C22C59">
        <w:rPr>
          <w:sz w:val="16"/>
        </w:rPr>
        <w:t>New Lines contacted the Goldman Sachs Philanthropy Fund to ask whether it’s aware that Tricontinental and The People’s Forum promote and amplify the narrative of Uyghur genocide denial, as well as what ethical standards the fund has in place to assess grant recommendations from donors to such organizations. The fund declined to comment.</w:t>
      </w:r>
    </w:p>
    <w:p w14:paraId="2E4AD799" w14:textId="77777777" w:rsidR="00BE0367" w:rsidRPr="00C22C59" w:rsidRDefault="00BE0367" w:rsidP="00BE0367">
      <w:pPr>
        <w:rPr>
          <w:sz w:val="16"/>
        </w:rPr>
      </w:pPr>
      <w:r w:rsidRPr="00C22C59">
        <w:rPr>
          <w:sz w:val="16"/>
        </w:rPr>
        <w:t xml:space="preserve">Meanwhile, </w:t>
      </w:r>
      <w:r w:rsidRPr="00C22C59">
        <w:rPr>
          <w:rStyle w:val="StyleUnderline"/>
        </w:rPr>
        <w:t>De Los Santos is a co-director at The People’s Forum</w:t>
      </w:r>
      <w:r w:rsidRPr="00C22C59">
        <w:rPr>
          <w:sz w:val="16"/>
        </w:rPr>
        <w:t xml:space="preserve">, and </w:t>
      </w:r>
      <w:r w:rsidRPr="00C22C59">
        <w:rPr>
          <w:rStyle w:val="StyleUnderline"/>
        </w:rPr>
        <w:t>the organization’s operations manager, Rita Henderson, also holds the position of director at Tricontinental</w:t>
      </w:r>
      <w:r w:rsidRPr="00C22C59">
        <w:rPr>
          <w:sz w:val="16"/>
        </w:rPr>
        <w:t xml:space="preserve">, according to the organization’s 2019 Form 990 filings. Henderson’s bio on The People’s Forum states that she sits on the board at Tricontinental. In yet another overlap in personnel, </w:t>
      </w:r>
      <w:r w:rsidRPr="00C22C59">
        <w:rPr>
          <w:rStyle w:val="StyleUnderline"/>
        </w:rPr>
        <w:t>Evans serves as a co-director and secretary of The People’s Forum</w:t>
      </w:r>
      <w:r w:rsidRPr="00C22C59">
        <w:rPr>
          <w:sz w:val="16"/>
        </w:rPr>
        <w:t>.</w:t>
      </w:r>
    </w:p>
    <w:p w14:paraId="083DDC95" w14:textId="77777777" w:rsidR="00BE0367" w:rsidRPr="00C22C59" w:rsidRDefault="00BE0367" w:rsidP="00BE0367">
      <w:pPr>
        <w:rPr>
          <w:sz w:val="16"/>
        </w:rPr>
      </w:pPr>
      <w:r w:rsidRPr="00C22C59">
        <w:rPr>
          <w:rStyle w:val="StyleUnderline"/>
        </w:rPr>
        <w:t>The People’s Forum took in more than $3 million from the United Community Fund</w:t>
      </w:r>
      <w:r w:rsidRPr="00C22C59">
        <w:rPr>
          <w:sz w:val="16"/>
        </w:rPr>
        <w:t xml:space="preserve"> in 2019, </w:t>
      </w:r>
      <w:r w:rsidRPr="00C22C59">
        <w:rPr>
          <w:rStyle w:val="StyleUnderline"/>
        </w:rPr>
        <w:t>which is not very surprising since De Los Santos’ Justice and Education Fund gave more than $8 million to the United Community Fund that same year</w:t>
      </w:r>
      <w:r w:rsidRPr="00C22C59">
        <w:rPr>
          <w:sz w:val="16"/>
        </w:rPr>
        <w:t>.</w:t>
      </w:r>
    </w:p>
    <w:p w14:paraId="4843E4FE" w14:textId="77777777" w:rsidR="00BE0367" w:rsidRPr="00C22C59" w:rsidRDefault="00BE0367" w:rsidP="00BE0367">
      <w:pPr>
        <w:rPr>
          <w:sz w:val="16"/>
        </w:rPr>
      </w:pPr>
      <w:r w:rsidRPr="00C22C59">
        <w:rPr>
          <w:rStyle w:val="StyleUnderline"/>
        </w:rPr>
        <w:t>Prashad and De Los Santos</w:t>
      </w:r>
      <w:r w:rsidRPr="00C22C59">
        <w:rPr>
          <w:sz w:val="16"/>
        </w:rPr>
        <w:t xml:space="preserve"> have collaborated outside of New York’s socialist milieu. The duo </w:t>
      </w:r>
      <w:r w:rsidRPr="00C22C59">
        <w:rPr>
          <w:rStyle w:val="StyleUnderline"/>
        </w:rPr>
        <w:t>are travel companions</w:t>
      </w:r>
      <w:r w:rsidRPr="00C22C59">
        <w:rPr>
          <w:sz w:val="16"/>
        </w:rPr>
        <w:t>.</w:t>
      </w:r>
    </w:p>
    <w:p w14:paraId="6FB4CC32" w14:textId="77777777" w:rsidR="00BE0367" w:rsidRPr="00C22C59" w:rsidRDefault="00BE0367" w:rsidP="00BE0367">
      <w:pPr>
        <w:rPr>
          <w:sz w:val="16"/>
        </w:rPr>
      </w:pPr>
      <w:r w:rsidRPr="00C22C59">
        <w:rPr>
          <w:sz w:val="16"/>
        </w:rPr>
        <w:t xml:space="preserve">In a photo taken in Venezuela and posted on Nov. 21, 2021, </w:t>
      </w:r>
      <w:r w:rsidRPr="00C22C59">
        <w:rPr>
          <w:rStyle w:val="StyleUnderline"/>
        </w:rPr>
        <w:t>De Los Santos is shown alongside Prashad and</w:t>
      </w:r>
      <w:r w:rsidRPr="00C22C59">
        <w:rPr>
          <w:sz w:val="16"/>
        </w:rPr>
        <w:t xml:space="preserve"> Venezuelan President </w:t>
      </w:r>
      <w:r w:rsidRPr="00C22C59">
        <w:rPr>
          <w:rStyle w:val="StyleUnderline"/>
        </w:rPr>
        <w:t>Nicolas Maduro giving the thumbs up on the day of regional and local elections in which several Venezuelan opposition politicians had been banned from participatin</w:t>
      </w:r>
      <w:r w:rsidRPr="00C22C59">
        <w:rPr>
          <w:sz w:val="16"/>
        </w:rPr>
        <w:t>g. The European Union, which for the first time in 15 years was invited to send election observers to Venezuela, cited improvements in the country’s voting system but could not characterize the elections as free and fair. Prashad’s tweet embedding the image reads, “sovereignty against imperialism.”</w:t>
      </w:r>
    </w:p>
    <w:p w14:paraId="060A97E6" w14:textId="77777777" w:rsidR="00BE0367" w:rsidRPr="00C22C59" w:rsidRDefault="00BE0367" w:rsidP="00BE0367">
      <w:pPr>
        <w:rPr>
          <w:sz w:val="16"/>
        </w:rPr>
      </w:pPr>
      <w:r w:rsidRPr="00C22C59">
        <w:rPr>
          <w:rStyle w:val="StyleUnderline"/>
        </w:rPr>
        <w:t xml:space="preserve">Housed within The People’s Forum New York office is yet another media organization called </w:t>
      </w:r>
      <w:r w:rsidRPr="00C22C59">
        <w:rPr>
          <w:rStyle w:val="Emphasis"/>
        </w:rPr>
        <w:t>Breakthrough News</w:t>
      </w:r>
      <w:r w:rsidRPr="00C22C59">
        <w:rPr>
          <w:sz w:val="16"/>
        </w:rPr>
        <w:t xml:space="preserve">. Also pressing Uyghur genocide denial, this project is </w:t>
      </w:r>
      <w:r w:rsidRPr="00C22C59">
        <w:rPr>
          <w:rStyle w:val="StyleUnderline"/>
        </w:rPr>
        <w:t xml:space="preserve">spearheaded by Rania Khalek, </w:t>
      </w:r>
      <w:r w:rsidRPr="00C22C59">
        <w:rPr>
          <w:rStyle w:val="Emphasis"/>
        </w:rPr>
        <w:t>an apologist for</w:t>
      </w:r>
      <w:r w:rsidRPr="00C22C59">
        <w:rPr>
          <w:rStyle w:val="StyleUnderline"/>
        </w:rPr>
        <w:t xml:space="preserve"> Syrian dictator </w:t>
      </w:r>
      <w:r w:rsidRPr="00C22C59">
        <w:rPr>
          <w:rStyle w:val="Emphasis"/>
        </w:rPr>
        <w:t>Bashar al-Assad</w:t>
      </w:r>
      <w:r w:rsidRPr="00C22C59">
        <w:rPr>
          <w:rStyle w:val="StyleUnderline"/>
        </w:rPr>
        <w:t>, whose previous media ventures, Redfish and Soapbox, were</w:t>
      </w:r>
      <w:r w:rsidRPr="00C22C59">
        <w:rPr>
          <w:sz w:val="16"/>
        </w:rPr>
        <w:t xml:space="preserve"> both </w:t>
      </w:r>
      <w:r w:rsidRPr="00C22C59">
        <w:rPr>
          <w:rStyle w:val="StyleUnderline"/>
        </w:rPr>
        <w:t xml:space="preserve">exposed by journalists as cutouts of </w:t>
      </w:r>
      <w:r w:rsidRPr="00C22C59">
        <w:rPr>
          <w:rStyle w:val="Emphasis"/>
        </w:rPr>
        <w:t>Russian state-funded media</w:t>
      </w:r>
      <w:r w:rsidRPr="00C22C59">
        <w:rPr>
          <w:sz w:val="16"/>
        </w:rPr>
        <w:t xml:space="preserve">. Soapbox’s parent group, </w:t>
      </w:r>
      <w:r w:rsidRPr="00C22C59">
        <w:rPr>
          <w:rStyle w:val="StyleUnderline"/>
        </w:rPr>
        <w:t>Maffick, sued Facebook for libel</w:t>
      </w:r>
      <w:r w:rsidRPr="00C22C59">
        <w:rPr>
          <w:sz w:val="16"/>
        </w:rPr>
        <w:t xml:space="preserve"> in the U.S. District Court in California </w:t>
      </w:r>
      <w:r w:rsidRPr="00C22C59">
        <w:rPr>
          <w:rStyle w:val="StyleUnderline"/>
        </w:rPr>
        <w:t>after the social media company labeled its subsidiaries</w:t>
      </w:r>
      <w:r w:rsidRPr="00C22C59">
        <w:rPr>
          <w:sz w:val="16"/>
        </w:rPr>
        <w:t xml:space="preserve"> “</w:t>
      </w:r>
      <w:r w:rsidRPr="00C22C59">
        <w:rPr>
          <w:rStyle w:val="StyleUnderline"/>
        </w:rPr>
        <w:t>Russia state-controlled media</w:t>
      </w:r>
      <w:r w:rsidRPr="00C22C59">
        <w:rPr>
          <w:sz w:val="16"/>
        </w:rPr>
        <w:t xml:space="preserve">.” </w:t>
      </w:r>
      <w:r w:rsidRPr="00C22C59">
        <w:rPr>
          <w:rStyle w:val="StyleUnderline"/>
        </w:rPr>
        <w:t>But the case was dismissed, because the court agreed</w:t>
      </w:r>
      <w:r w:rsidRPr="00C22C59">
        <w:rPr>
          <w:sz w:val="16"/>
        </w:rPr>
        <w:t xml:space="preserve"> that Facebook “tendered a substantial amount of evidence in support of its view that </w:t>
      </w:r>
      <w:r w:rsidRPr="00C22C59">
        <w:rPr>
          <w:rStyle w:val="Emphasis"/>
        </w:rPr>
        <w:t>Maffick is linked to the Russian government</w:t>
      </w:r>
      <w:r w:rsidRPr="00C22C59">
        <w:rPr>
          <w:sz w:val="16"/>
        </w:rPr>
        <w:t>.”</w:t>
      </w:r>
    </w:p>
    <w:p w14:paraId="5F71FE3C" w14:textId="77777777" w:rsidR="00BE0367" w:rsidRPr="00C22C59" w:rsidRDefault="00BE0367" w:rsidP="00BE0367">
      <w:pPr>
        <w:rPr>
          <w:sz w:val="16"/>
        </w:rPr>
      </w:pPr>
      <w:r w:rsidRPr="00C22C59">
        <w:rPr>
          <w:sz w:val="16"/>
        </w:rPr>
        <w:t xml:space="preserve">“It’s completely unsurprising that </w:t>
      </w:r>
      <w:r w:rsidRPr="00C22C59">
        <w:rPr>
          <w:rStyle w:val="StyleUnderline"/>
        </w:rPr>
        <w:t>this network turned to</w:t>
      </w:r>
      <w:r w:rsidRPr="00C22C59">
        <w:rPr>
          <w:sz w:val="16"/>
        </w:rPr>
        <w:t xml:space="preserve"> things like </w:t>
      </w:r>
      <w:r w:rsidRPr="00C22C59">
        <w:rPr>
          <w:rStyle w:val="Emphasis"/>
        </w:rPr>
        <w:t>Delaware shell companies and U.S. accountancy firms</w:t>
      </w:r>
      <w:r w:rsidRPr="00C22C59">
        <w:rPr>
          <w:sz w:val="16"/>
        </w:rPr>
        <w:t>, both of which don’t require any checks on the sources of income or what the funds might be used for,” said Casey Michel, author of “American Kleptocracy: How the U.S. Created the World’s Greatest Money Laundering Scheme in History.” Casey added, “Without increased oversight, expect far more networks like this to emerge — especially those networks that are spinning disinformation to cover up some of the most heinous crimes on the planet.”</w:t>
      </w:r>
    </w:p>
    <w:p w14:paraId="33334007" w14:textId="77777777" w:rsidR="00BE0367" w:rsidRPr="00C22C59" w:rsidRDefault="00BE0367" w:rsidP="00BE0367">
      <w:pPr>
        <w:rPr>
          <w:sz w:val="16"/>
        </w:rPr>
      </w:pPr>
      <w:r w:rsidRPr="00C22C59">
        <w:rPr>
          <w:sz w:val="16"/>
        </w:rPr>
        <w:t>Singham and others in his personal and professional network may be sincere in their belief that no abuses are taking place in Xinjiang and that human rights monitors and the U.S. government have exaggerated or mischaracterized Chinese state policy in pursuit of national interests. But Singham has his own bottom line to consider in fostering favorable relations between the U.S. and China.</w:t>
      </w:r>
    </w:p>
    <w:p w14:paraId="502C2C87" w14:textId="77777777" w:rsidR="00BE0367" w:rsidRPr="00C22C59" w:rsidRDefault="00BE0367" w:rsidP="00BE0367">
      <w:pPr>
        <w:rPr>
          <w:sz w:val="16"/>
        </w:rPr>
      </w:pPr>
      <w:r w:rsidRPr="00C22C59">
        <w:rPr>
          <w:sz w:val="16"/>
        </w:rPr>
        <w:t>Huawei, the company he worked closely with for seven years, was sanctioned by the U.S. by restricting American hardware manufacturers from exporting certain technology, including those used in superfast microchips, to the company, one of the world’s largest smartphone makers. Relatedly, Huawei, its chief financial officer, Meng Wanzhou, and two of the company’s U.S. subsidiaries were indicted by a federal grand jury in New York in 2019 on 18 counts of conspiracy to violate the Racketeer Influenced and Corrupt Organizations Act, or RICO, including bank and wire fraud and conspiracy to defraud the U.S. through industrial espionage. (After being detained in Vancouver in December 2018, Wanzhou was released; she returned to China following an agreement she struck with the U.S. Department of Justice.)</w:t>
      </w:r>
    </w:p>
    <w:p w14:paraId="49B504AB" w14:textId="77777777" w:rsidR="00BE0367" w:rsidRPr="00C22C59" w:rsidRDefault="00BE0367" w:rsidP="00BE0367">
      <w:pPr>
        <w:rPr>
          <w:sz w:val="16"/>
        </w:rPr>
      </w:pPr>
      <w:r w:rsidRPr="00C22C59">
        <w:rPr>
          <w:sz w:val="16"/>
        </w:rPr>
        <w:t>The U.S. intelligence community considers Huawei a prominent national security threat: In 2020, the Federal Communications Commission formally designated the telecom giant as such, alleging it maintains close ties to the Chinese Communist Party and Chinese military establishment.</w:t>
      </w:r>
    </w:p>
    <w:p w14:paraId="4080F4DB" w14:textId="77777777" w:rsidR="00BE0367" w:rsidRPr="00C22C59" w:rsidRDefault="00BE0367" w:rsidP="00BE0367">
      <w:pPr>
        <w:rPr>
          <w:sz w:val="16"/>
        </w:rPr>
      </w:pPr>
      <w:r w:rsidRPr="00C22C59">
        <w:rPr>
          <w:sz w:val="16"/>
        </w:rPr>
        <w:t>Huawei has also been implicated in China’s repression of the Uyghurs: It tested facial recognition software in 2018 that, according to The Washington Post, “could trigger a ‘[Uyghur] alarm’ — potentially flagging them for police in China, where members of the group have been detained en masse as part of a brutal government crackdown.”</w:t>
      </w:r>
    </w:p>
    <w:p w14:paraId="2E3E3C24" w14:textId="77777777" w:rsidR="00BE0367" w:rsidRPr="00C22C59" w:rsidRDefault="00BE0367" w:rsidP="00BE0367">
      <w:pPr>
        <w:rPr>
          <w:sz w:val="16"/>
        </w:rPr>
      </w:pPr>
      <w:r w:rsidRPr="00C22C59">
        <w:rPr>
          <w:sz w:val="16"/>
        </w:rPr>
        <w:t>Since being slapped with U.S. sanctions, Huawei’s returns have diminished: In October 2021, The Wall Street Journal reported that its “revenue fell 38% in the most recent quarter,” the fourth straight quarter of such American-induced losses.</w:t>
      </w:r>
    </w:p>
    <w:p w14:paraId="24960EF7" w14:textId="77777777" w:rsidR="00BE0367" w:rsidRPr="00C22C59" w:rsidRDefault="00BE0367" w:rsidP="00BE0367">
      <w:pPr>
        <w:rPr>
          <w:sz w:val="16"/>
        </w:rPr>
      </w:pPr>
      <w:r w:rsidRPr="00C22C59">
        <w:rPr>
          <w:rStyle w:val="StyleUnderline"/>
        </w:rPr>
        <w:t>Singham’s role</w:t>
      </w:r>
      <w:r w:rsidRPr="00C22C59">
        <w:rPr>
          <w:sz w:val="16"/>
        </w:rPr>
        <w:t xml:space="preserve"> as a strategic technical adviser with Huawei may have ended more than a decade ago, but he </w:t>
      </w:r>
      <w:r w:rsidRPr="00C22C59">
        <w:rPr>
          <w:rStyle w:val="StyleUnderline"/>
        </w:rPr>
        <w:t>has continued to bank on Chinese development. He is invested in two companies in the country’s consultancy and food industries</w:t>
      </w:r>
      <w:r w:rsidRPr="00C22C59">
        <w:rPr>
          <w:sz w:val="16"/>
        </w:rPr>
        <w:t>: Shanghai Luoweixing, with a registered capital contribution of $20 million; and Gondwana Foods, with one of $32.5 million. Singham is also listed as the legal representative of a third company, Shanghai Shinong Company Ltd., registered in January 2020.</w:t>
      </w:r>
    </w:p>
    <w:p w14:paraId="2BC8E410" w14:textId="77777777" w:rsidR="00BE0367" w:rsidRPr="00C22C59" w:rsidRDefault="00BE0367" w:rsidP="00BE0367">
      <w:pPr>
        <w:rPr>
          <w:sz w:val="16"/>
        </w:rPr>
      </w:pPr>
      <w:r w:rsidRPr="00C22C59">
        <w:rPr>
          <w:rStyle w:val="StyleUnderline"/>
        </w:rPr>
        <w:t>His recent portfolio</w:t>
      </w:r>
      <w:r w:rsidRPr="00C22C59">
        <w:rPr>
          <w:sz w:val="16"/>
        </w:rPr>
        <w:t xml:space="preserve">, too, </w:t>
      </w:r>
      <w:r w:rsidRPr="00C22C59">
        <w:rPr>
          <w:rStyle w:val="StyleUnderline"/>
        </w:rPr>
        <w:t>overlaps with pro-China philanthropy</w:t>
      </w:r>
      <w:r w:rsidRPr="00C22C59">
        <w:rPr>
          <w:sz w:val="16"/>
        </w:rPr>
        <w:t>.</w:t>
      </w:r>
    </w:p>
    <w:p w14:paraId="54E1F47B" w14:textId="77777777" w:rsidR="00BE0367" w:rsidRPr="00C22C59" w:rsidRDefault="00BE0367" w:rsidP="00BE0367">
      <w:pPr>
        <w:rPr>
          <w:sz w:val="16"/>
        </w:rPr>
      </w:pPr>
      <w:r w:rsidRPr="00C22C59">
        <w:rPr>
          <w:sz w:val="16"/>
        </w:rPr>
        <w:t xml:space="preserve">In 2019, </w:t>
      </w:r>
      <w:r w:rsidRPr="00C22C59">
        <w:rPr>
          <w:rStyle w:val="StyleUnderline"/>
        </w:rPr>
        <w:t>the Justice and Education Fund contributed $876,000 to a new group</w:t>
      </w:r>
      <w:r w:rsidRPr="00C22C59">
        <w:rPr>
          <w:sz w:val="16"/>
        </w:rPr>
        <w:t xml:space="preserve"> registered in Madison, Wisconsin, </w:t>
      </w:r>
      <w:r w:rsidRPr="00C22C59">
        <w:rPr>
          <w:rStyle w:val="StyleUnderline"/>
        </w:rPr>
        <w:t>called People’s Welfare Association</w:t>
      </w:r>
      <w:r w:rsidRPr="00C22C59">
        <w:rPr>
          <w:sz w:val="16"/>
        </w:rPr>
        <w:t xml:space="preserve">. According to 2020 Form 990 filings, </w:t>
      </w:r>
      <w:r w:rsidRPr="00C22C59">
        <w:rPr>
          <w:rStyle w:val="StyleUnderline"/>
        </w:rPr>
        <w:t>one of the directors of that organization</w:t>
      </w:r>
      <w:r w:rsidRPr="00C22C59">
        <w:rPr>
          <w:sz w:val="16"/>
        </w:rPr>
        <w:t xml:space="preserve">, until September 2019, </w:t>
      </w:r>
      <w:r w:rsidRPr="00C22C59">
        <w:rPr>
          <w:rStyle w:val="StyleUnderline"/>
        </w:rPr>
        <w:t>is Daniel Tirado Behrens, an employee at Shanghai Luoweixing</w:t>
      </w:r>
      <w:r w:rsidRPr="00C22C59">
        <w:rPr>
          <w:sz w:val="16"/>
        </w:rPr>
        <w:t>.</w:t>
      </w:r>
    </w:p>
    <w:p w14:paraId="7B6CF523" w14:textId="77777777" w:rsidR="00BE0367" w:rsidRPr="00C22C59" w:rsidRDefault="00BE0367" w:rsidP="00BE0367">
      <w:pPr>
        <w:rPr>
          <w:sz w:val="16"/>
        </w:rPr>
      </w:pPr>
      <w:r w:rsidRPr="00C22C59">
        <w:rPr>
          <w:sz w:val="16"/>
        </w:rPr>
        <w:t>In five years a web of organizations and individuals that promote apologetics for Beijing has emerged around Singham, and it all started with his sale of Thoughtworks in 2017. Details of the sale were not disclosed, but in a blog post Thoughtworks’ chief scientist, Martin Fowler, offered an explanation as to why Singham wanted to sell the company he had run for nearly two decades: “With the money that selling Thoughtworks would bring,” it would enable Singham to “accelerate” his activism. Yet, for an activist, Singham has remained elusive. He isn’t active on social media; and it seems he has made few public appearances since 2018. For someone linked to tens of millions of dollars going to pro-China causes, it would seem Singham prefers to keep a low profile.</w:t>
      </w:r>
    </w:p>
    <w:p w14:paraId="1E05337B" w14:textId="77777777" w:rsidR="00BE0367" w:rsidRPr="00C22C59" w:rsidRDefault="00BE0367" w:rsidP="00BE0367">
      <w:pPr>
        <w:rPr>
          <w:rStyle w:val="StyleUnderline"/>
        </w:rPr>
      </w:pPr>
      <w:r w:rsidRPr="00C22C59">
        <w:rPr>
          <w:sz w:val="16"/>
        </w:rPr>
        <w:t xml:space="preserve">Just as this investigation was winding down, the Twitter account for </w:t>
      </w:r>
      <w:r w:rsidRPr="00C22C59">
        <w:rPr>
          <w:rStyle w:val="StyleUnderline"/>
        </w:rPr>
        <w:t>The People’s Forum published a thread in which it confirmed receiving money from Singham</w:t>
      </w:r>
      <w:r w:rsidRPr="00C22C59">
        <w:rPr>
          <w:sz w:val="16"/>
        </w:rPr>
        <w:t>.</w:t>
      </w:r>
    </w:p>
    <w:p w14:paraId="4894C196" w14:textId="77777777" w:rsidR="00BE0367" w:rsidRPr="00C22C59" w:rsidRDefault="00BE0367" w:rsidP="00BE0367">
      <w:pPr>
        <w:rPr>
          <w:sz w:val="16"/>
        </w:rPr>
      </w:pPr>
      <w:r w:rsidRPr="00C22C59">
        <w:rPr>
          <w:sz w:val="16"/>
        </w:rPr>
        <w:t>“A few years ago we met Roy Singham, a Marxist comrade who sold his company &amp; donated most of his wealth to non-profits that focus on political education, culture &amp; internationalism,” the thread began. “It seems to bother some folk that we receive funding that furthers our anti-imperialist politics. It seems to bother them even more that our funder is also a staunch anti-imperialist whose work goes back to the Black Panthers &amp; the [League of Revolutionary Black Workers] in Detroit. Ultimately our solidarity with the peoples &amp; countries at the epicenter of the struggle against US Imperialism will not be moved by the racist allegations made by people who loudly echo State Dept and Pentagon discourse.”</w:t>
      </w:r>
    </w:p>
    <w:p w14:paraId="1E939579" w14:textId="65BA4BA2" w:rsidR="00BE0367" w:rsidRPr="00BE0367" w:rsidRDefault="00BE0367" w:rsidP="00BE0367">
      <w:pPr>
        <w:rPr>
          <w:sz w:val="16"/>
        </w:rPr>
      </w:pPr>
      <w:r w:rsidRPr="00C22C59">
        <w:rPr>
          <w:sz w:val="16"/>
        </w:rPr>
        <w:t>This thread, published on Dec. 21, followed New Lines’ request for an interview with the leadership of The People’s Forum. As of publication date, the request remained unanswered.</w:t>
      </w:r>
    </w:p>
    <w:p w14:paraId="4DE6AF29" w14:textId="77777777" w:rsidR="002363EE" w:rsidRDefault="002363EE" w:rsidP="002363EE">
      <w:pPr>
        <w:pStyle w:val="Heading4"/>
      </w:pPr>
      <w:r>
        <w:t>Reject ‘whataboutism’---two wrongs don’t make a right specifically in this context.</w:t>
      </w:r>
    </w:p>
    <w:p w14:paraId="25DAA751" w14:textId="77B8C2B2" w:rsidR="002363EE" w:rsidRPr="000E099A" w:rsidRDefault="002363EE" w:rsidP="002363EE">
      <w:r>
        <w:t xml:space="preserve">Malin </w:t>
      </w:r>
      <w:r w:rsidRPr="000E099A">
        <w:rPr>
          <w:rStyle w:val="Style13ptBold"/>
        </w:rPr>
        <w:t>Oud 22</w:t>
      </w:r>
      <w:r>
        <w:t>, Head of the Raoul Wallenberg Institute Stockholm Office and Team Leader of Economic Globalization and Human Rights at the Mercator Institute for China Studies, M.A. in International Development from Melbourne University, “Embedding Human Rights in European and US China Policy,” German Marshall Fund of the United States, 05-04-2022, https://www.gmfus.org/news/embedding-human-rights-european-and-us-china-policy</w:t>
      </w:r>
      <w:r w:rsidR="006114D7">
        <w:t>, DG</w:t>
      </w:r>
    </w:p>
    <w:p w14:paraId="505185B9" w14:textId="77777777" w:rsidR="002363EE" w:rsidRPr="00C07531" w:rsidRDefault="002363EE" w:rsidP="002363EE">
      <w:pPr>
        <w:rPr>
          <w:sz w:val="16"/>
        </w:rPr>
      </w:pPr>
      <w:r w:rsidRPr="00C07531">
        <w:rPr>
          <w:sz w:val="16"/>
        </w:rPr>
        <w:t xml:space="preserve">A key aspect of </w:t>
      </w:r>
      <w:r w:rsidRPr="00C07531">
        <w:rPr>
          <w:rStyle w:val="StyleUnderline"/>
        </w:rPr>
        <w:t>China’s new diplomacy is to</w:t>
      </w:r>
      <w:r w:rsidRPr="00C07531">
        <w:rPr>
          <w:sz w:val="16"/>
        </w:rPr>
        <w:t xml:space="preserve"> “</w:t>
      </w:r>
      <w:r w:rsidRPr="00C07531">
        <w:rPr>
          <w:rStyle w:val="StyleUnderline"/>
        </w:rPr>
        <w:t xml:space="preserve">struggle for </w:t>
      </w:r>
      <w:r w:rsidRPr="00C07531">
        <w:rPr>
          <w:rStyle w:val="Emphasis"/>
        </w:rPr>
        <w:t>global discourse power</w:t>
      </w:r>
      <w:r w:rsidRPr="00C07531">
        <w:rPr>
          <w:sz w:val="16"/>
        </w:rPr>
        <w:t xml:space="preserve">” in order </w:t>
      </w:r>
      <w:r w:rsidRPr="00C07531">
        <w:rPr>
          <w:rStyle w:val="StyleUnderline"/>
        </w:rPr>
        <w:t>to</w:t>
      </w:r>
      <w:r w:rsidRPr="00C07531">
        <w:rPr>
          <w:sz w:val="16"/>
        </w:rPr>
        <w:t xml:space="preserve"> “</w:t>
      </w:r>
      <w:r w:rsidRPr="00C07531">
        <w:rPr>
          <w:rStyle w:val="StyleUnderline"/>
        </w:rPr>
        <w:t xml:space="preserve">break Western </w:t>
      </w:r>
      <w:r w:rsidRPr="00C07531">
        <w:rPr>
          <w:rStyle w:val="Emphasis"/>
        </w:rPr>
        <w:t>heg</w:t>
      </w:r>
      <w:r w:rsidRPr="00C07531">
        <w:rPr>
          <w:rStyle w:val="StyleUnderline"/>
        </w:rPr>
        <w:t>emony</w:t>
      </w:r>
      <w:r w:rsidRPr="00C07531">
        <w:rPr>
          <w:sz w:val="16"/>
        </w:rPr>
        <w:t xml:space="preserve">” </w:t>
      </w:r>
      <w:r w:rsidRPr="00C07531">
        <w:rPr>
          <w:rStyle w:val="StyleUnderline"/>
        </w:rPr>
        <w:t>around global norms</w:t>
      </w:r>
      <w:r w:rsidRPr="00C07531">
        <w:rPr>
          <w:sz w:val="16"/>
        </w:rPr>
        <w:t xml:space="preserve">.31 In the CCP’s history books, China has suffered a century of humiliation and “three afflictions” at the hands of Western powers: “being beaten,” “being starved,” and “being scolded.”32  The first two were solved under Mao Zedong and Deng Xiaoping respectively. Now, </w:t>
      </w:r>
      <w:r w:rsidRPr="00C07531">
        <w:rPr>
          <w:rStyle w:val="StyleUnderline"/>
        </w:rPr>
        <w:t>in Xi Jinping’s new era of</w:t>
      </w:r>
      <w:r w:rsidRPr="00C07531">
        <w:rPr>
          <w:sz w:val="16"/>
        </w:rPr>
        <w:t xml:space="preserve"> “</w:t>
      </w:r>
      <w:r w:rsidRPr="00C07531">
        <w:rPr>
          <w:rStyle w:val="StyleUnderline"/>
        </w:rPr>
        <w:t>national rejuvenation</w:t>
      </w:r>
      <w:r w:rsidRPr="00C07531">
        <w:rPr>
          <w:sz w:val="16"/>
        </w:rPr>
        <w:t xml:space="preserve">,” </w:t>
      </w:r>
      <w:r w:rsidRPr="00C07531">
        <w:rPr>
          <w:rStyle w:val="StyleUnderline"/>
        </w:rPr>
        <w:t xml:space="preserve">China will </w:t>
      </w:r>
      <w:r w:rsidRPr="00C07531">
        <w:rPr>
          <w:rStyle w:val="Emphasis"/>
        </w:rPr>
        <w:t>no longer accept being scolded</w:t>
      </w:r>
      <w:r w:rsidRPr="00C07531">
        <w:rPr>
          <w:sz w:val="16"/>
        </w:rPr>
        <w:t>. Instead, the time is ripe to “tell China’s story well” and defend “China’s right to speak.” Xi gave a taste of this new, confident approach already in 2009 when, speaking to overseas Chinese in Mexico, he said:</w:t>
      </w:r>
    </w:p>
    <w:p w14:paraId="6283E5FE" w14:textId="77777777" w:rsidR="002363EE" w:rsidRPr="00C07531" w:rsidRDefault="002363EE" w:rsidP="002363EE">
      <w:pPr>
        <w:ind w:left="720"/>
        <w:rPr>
          <w:sz w:val="16"/>
        </w:rPr>
      </w:pPr>
      <w:r w:rsidRPr="00C07531">
        <w:rPr>
          <w:sz w:val="16"/>
        </w:rPr>
        <w:t>China has managed to feed 1.3 billion people during a global financial crisis. There are some foreigners who have eaten their fill and have nothing better to do than pointing their fingers at our affairs. China does not, first, export revolution; second, export poverty and hunger; or third, cause unnecessary trouble for you. What else is there to say?33</w:t>
      </w:r>
    </w:p>
    <w:p w14:paraId="791B2EAA" w14:textId="77777777" w:rsidR="002363EE" w:rsidRPr="00C07531" w:rsidRDefault="002363EE" w:rsidP="002363EE">
      <w:pPr>
        <w:rPr>
          <w:sz w:val="16"/>
        </w:rPr>
      </w:pPr>
      <w:r w:rsidRPr="00C07531">
        <w:rPr>
          <w:rStyle w:val="StyleUnderline"/>
        </w:rPr>
        <w:t>China no longer presents its</w:t>
      </w:r>
      <w:r w:rsidRPr="00C07531">
        <w:rPr>
          <w:sz w:val="16"/>
        </w:rPr>
        <w:t xml:space="preserve"> political and economic </w:t>
      </w:r>
      <w:r w:rsidRPr="00C07531">
        <w:rPr>
          <w:rStyle w:val="StyleUnderline"/>
        </w:rPr>
        <w:t>model</w:t>
      </w:r>
      <w:r w:rsidRPr="00C07531">
        <w:rPr>
          <w:sz w:val="16"/>
        </w:rPr>
        <w:t xml:space="preserve"> merely </w:t>
      </w:r>
      <w:r w:rsidRPr="00C07531">
        <w:rPr>
          <w:rStyle w:val="StyleUnderline"/>
        </w:rPr>
        <w:t xml:space="preserve">as different from but as superior to </w:t>
      </w:r>
      <w:r w:rsidRPr="00C07531">
        <w:rPr>
          <w:sz w:val="16"/>
        </w:rPr>
        <w:t xml:space="preserve">that of </w:t>
      </w:r>
      <w:r w:rsidRPr="00C07531">
        <w:rPr>
          <w:rStyle w:val="StyleUnderline"/>
        </w:rPr>
        <w:t>liberal democracies</w:t>
      </w:r>
      <w:r w:rsidRPr="00C07531">
        <w:rPr>
          <w:sz w:val="16"/>
        </w:rPr>
        <w:t xml:space="preserve"> in the West. A White Paper issued last year stated that the CCP has “opened a new path of human rights protection and added diversity to the concept of human rights.”34 According to Xi Jinping, “China’s socialist democracy is the most comprehensive, genuine and effective democracy.”35 In 2021, Foreign Minister Wang Yi said that “The standard of democracy and human rights is whether the people of the country are satisfied and happy.”36</w:t>
      </w:r>
    </w:p>
    <w:p w14:paraId="050420FC" w14:textId="2242C099" w:rsidR="00BE0367" w:rsidRPr="002363EE" w:rsidRDefault="002363EE" w:rsidP="00BE0367">
      <w:pPr>
        <w:rPr>
          <w:sz w:val="16"/>
        </w:rPr>
      </w:pPr>
      <w:r w:rsidRPr="00C07531">
        <w:rPr>
          <w:rStyle w:val="StyleUnderline"/>
        </w:rPr>
        <w:t xml:space="preserve">International human rights law recognizes </w:t>
      </w:r>
      <w:r w:rsidRPr="00C07531">
        <w:rPr>
          <w:sz w:val="16"/>
        </w:rPr>
        <w:t xml:space="preserve">that </w:t>
      </w:r>
      <w:r w:rsidRPr="00C07531">
        <w:rPr>
          <w:rStyle w:val="StyleUnderline"/>
        </w:rPr>
        <w:t>it is legitimate</w:t>
      </w:r>
      <w:r w:rsidRPr="00C07531">
        <w:rPr>
          <w:sz w:val="16"/>
        </w:rPr>
        <w:t xml:space="preserve"> for states </w:t>
      </w:r>
      <w:r w:rsidRPr="00C07531">
        <w:rPr>
          <w:rStyle w:val="StyleUnderline"/>
        </w:rPr>
        <w:t>to interpret human rights norms in ways</w:t>
      </w:r>
      <w:r w:rsidRPr="00C07531">
        <w:rPr>
          <w:sz w:val="16"/>
        </w:rPr>
        <w:t xml:space="preserve"> that are </w:t>
      </w:r>
      <w:r w:rsidRPr="00C07531">
        <w:rPr>
          <w:rStyle w:val="StyleUnderline"/>
        </w:rPr>
        <w:t>compatible with the specific context in which they are being applied. China’s</w:t>
      </w:r>
      <w:r w:rsidRPr="00C07531">
        <w:rPr>
          <w:sz w:val="16"/>
        </w:rPr>
        <w:t xml:space="preserve"> recent </w:t>
      </w:r>
      <w:r w:rsidRPr="00C07531">
        <w:rPr>
          <w:rStyle w:val="StyleUnderline"/>
        </w:rPr>
        <w:t xml:space="preserve">rhetoric </w:t>
      </w:r>
      <w:r w:rsidRPr="00C07531">
        <w:rPr>
          <w:rStyle w:val="Emphasis"/>
        </w:rPr>
        <w:t>goes beyond</w:t>
      </w:r>
      <w:r w:rsidRPr="00C07531">
        <w:rPr>
          <w:sz w:val="16"/>
        </w:rPr>
        <w:t xml:space="preserve"> such </w:t>
      </w:r>
      <w:r w:rsidRPr="00C07531">
        <w:rPr>
          <w:rStyle w:val="StyleUnderline"/>
        </w:rPr>
        <w:t>acceptable interpretations</w:t>
      </w:r>
      <w:r w:rsidRPr="00C07531">
        <w:rPr>
          <w:sz w:val="16"/>
        </w:rPr>
        <w:t xml:space="preserve">, however, </w:t>
      </w:r>
      <w:r w:rsidRPr="00C07531">
        <w:rPr>
          <w:rStyle w:val="StyleUnderline"/>
        </w:rPr>
        <w:t xml:space="preserve">and attempts to </w:t>
      </w:r>
      <w:r w:rsidRPr="00C07531">
        <w:rPr>
          <w:rStyle w:val="Emphasis"/>
        </w:rPr>
        <w:t>redefine fundamentally</w:t>
      </w:r>
      <w:r w:rsidRPr="00C07531">
        <w:rPr>
          <w:rStyle w:val="StyleUnderline"/>
        </w:rPr>
        <w:t xml:space="preserve"> how </w:t>
      </w:r>
      <w:r w:rsidRPr="00C07531">
        <w:rPr>
          <w:rStyle w:val="Emphasis"/>
        </w:rPr>
        <w:t>h</w:t>
      </w:r>
      <w:r w:rsidRPr="00C07531">
        <w:rPr>
          <w:rStyle w:val="StyleUnderline"/>
        </w:rPr>
        <w:t xml:space="preserve">uman </w:t>
      </w:r>
      <w:r w:rsidRPr="00C07531">
        <w:rPr>
          <w:rStyle w:val="Emphasis"/>
        </w:rPr>
        <w:t>r</w:t>
      </w:r>
      <w:r w:rsidRPr="00C07531">
        <w:rPr>
          <w:rStyle w:val="StyleUnderline"/>
        </w:rPr>
        <w:t>ights should be understood</w:t>
      </w:r>
      <w:r w:rsidRPr="00C07531">
        <w:rPr>
          <w:sz w:val="16"/>
        </w:rPr>
        <w:t xml:space="preserve">. European and </w:t>
      </w:r>
      <w:r w:rsidRPr="00C07531">
        <w:rPr>
          <w:rStyle w:val="StyleUnderline"/>
        </w:rPr>
        <w:t>US policymakers are</w:t>
      </w:r>
      <w:r w:rsidRPr="00C07531">
        <w:rPr>
          <w:sz w:val="16"/>
        </w:rPr>
        <w:t xml:space="preserve"> seemingly </w:t>
      </w:r>
      <w:r w:rsidRPr="00C07531">
        <w:rPr>
          <w:rStyle w:val="Emphasis"/>
        </w:rPr>
        <w:t>ill-prepared</w:t>
      </w:r>
      <w:r w:rsidRPr="00C07531">
        <w:rPr>
          <w:sz w:val="16"/>
        </w:rPr>
        <w:t xml:space="preserve"> to deal with this discourse. “</w:t>
      </w:r>
      <w:r w:rsidRPr="00C07531">
        <w:rPr>
          <w:rStyle w:val="Emphasis"/>
        </w:rPr>
        <w:t>Whataboutism</w:t>
      </w:r>
      <w:r w:rsidRPr="00C07531">
        <w:rPr>
          <w:sz w:val="16"/>
        </w:rPr>
        <w:t xml:space="preserve">,” </w:t>
      </w:r>
      <w:r w:rsidRPr="00C07531">
        <w:rPr>
          <w:rStyle w:val="StyleUnderline"/>
        </w:rPr>
        <w:t>the rhetorical practice of accusing others of offences to deflect attention</w:t>
      </w:r>
      <w:r w:rsidRPr="00C07531">
        <w:rPr>
          <w:sz w:val="16"/>
        </w:rPr>
        <w:t xml:space="preserve"> from one’s own, </w:t>
      </w:r>
      <w:r w:rsidRPr="00C07531">
        <w:rPr>
          <w:rStyle w:val="StyleUnderline"/>
        </w:rPr>
        <w:t xml:space="preserve">and platitudes about cooperation </w:t>
      </w:r>
      <w:r w:rsidRPr="00C07531">
        <w:rPr>
          <w:rStyle w:val="Emphasis"/>
        </w:rPr>
        <w:t>plague the China policy debate</w:t>
      </w:r>
      <w:r w:rsidRPr="00C07531">
        <w:rPr>
          <w:sz w:val="16"/>
        </w:rPr>
        <w:t xml:space="preserve">, and </w:t>
      </w:r>
      <w:r w:rsidRPr="00C07531">
        <w:rPr>
          <w:rStyle w:val="StyleUnderline"/>
        </w:rPr>
        <w:t xml:space="preserve">they </w:t>
      </w:r>
      <w:r w:rsidRPr="00C07531">
        <w:rPr>
          <w:rStyle w:val="Emphasis"/>
        </w:rPr>
        <w:t>undermine efforts</w:t>
      </w:r>
      <w:r w:rsidRPr="00C07531">
        <w:rPr>
          <w:rStyle w:val="StyleUnderline"/>
        </w:rPr>
        <w:t xml:space="preserve"> to defend universal </w:t>
      </w:r>
      <w:r w:rsidRPr="00C07531">
        <w:rPr>
          <w:rStyle w:val="Emphasis"/>
        </w:rPr>
        <w:t>h</w:t>
      </w:r>
      <w:r w:rsidRPr="00C07531">
        <w:rPr>
          <w:rStyle w:val="StyleUnderline"/>
        </w:rPr>
        <w:t xml:space="preserve">uman </w:t>
      </w:r>
      <w:r w:rsidRPr="00C07531">
        <w:rPr>
          <w:rStyle w:val="Emphasis"/>
        </w:rPr>
        <w:t>r</w:t>
      </w:r>
      <w:r w:rsidRPr="00C07531">
        <w:rPr>
          <w:rStyle w:val="StyleUnderline"/>
        </w:rPr>
        <w:t xml:space="preserve">ights standards and </w:t>
      </w:r>
      <w:r w:rsidRPr="00C07531">
        <w:rPr>
          <w:rStyle w:val="Emphasis"/>
        </w:rPr>
        <w:t>hold governments to account</w:t>
      </w:r>
      <w:r w:rsidRPr="00C07531">
        <w:rPr>
          <w:sz w:val="16"/>
        </w:rPr>
        <w:t xml:space="preserve">.37 </w:t>
      </w:r>
      <w:r w:rsidRPr="00C07531">
        <w:rPr>
          <w:rStyle w:val="StyleUnderline"/>
        </w:rPr>
        <w:t>Even if well-intended and factually correct</w:t>
      </w:r>
      <w:r w:rsidRPr="00C07531">
        <w:rPr>
          <w:sz w:val="16"/>
        </w:rPr>
        <w:t xml:space="preserve"> (since systemic human rights abuses abound also in the West), </w:t>
      </w:r>
      <w:r w:rsidRPr="00C07531">
        <w:rPr>
          <w:rStyle w:val="StyleUnderline"/>
        </w:rPr>
        <w:t xml:space="preserve">whataboutism </w:t>
      </w:r>
      <w:r w:rsidRPr="00C07531">
        <w:rPr>
          <w:rStyle w:val="Emphasis"/>
        </w:rPr>
        <w:t>does very little to advance h</w:t>
      </w:r>
      <w:r w:rsidRPr="00C07531">
        <w:rPr>
          <w:rStyle w:val="StyleUnderline"/>
        </w:rPr>
        <w:t xml:space="preserve">uman </w:t>
      </w:r>
      <w:r w:rsidRPr="00C07531">
        <w:rPr>
          <w:rStyle w:val="Emphasis"/>
        </w:rPr>
        <w:t>r</w:t>
      </w:r>
      <w:r w:rsidRPr="00C07531">
        <w:rPr>
          <w:rStyle w:val="StyleUnderline"/>
        </w:rPr>
        <w:t xml:space="preserve">ights </w:t>
      </w:r>
      <w:r w:rsidRPr="00C07531">
        <w:rPr>
          <w:rStyle w:val="Emphasis"/>
        </w:rPr>
        <w:t>in China</w:t>
      </w:r>
      <w:r w:rsidRPr="00C07531">
        <w:rPr>
          <w:sz w:val="16"/>
        </w:rPr>
        <w:t>.</w:t>
      </w:r>
    </w:p>
    <w:p w14:paraId="0892D715" w14:textId="0451F2E9" w:rsidR="003457A3" w:rsidRDefault="004C28A3" w:rsidP="003457A3">
      <w:pPr>
        <w:pStyle w:val="Heading1"/>
      </w:pPr>
      <w:r>
        <w:t>Aff</w:t>
      </w:r>
    </w:p>
    <w:p w14:paraId="0139A99A" w14:textId="575FF3E5" w:rsidR="00541D97" w:rsidRPr="00541D97" w:rsidRDefault="00541D97" w:rsidP="00541D97">
      <w:pPr>
        <w:pStyle w:val="Heading2"/>
      </w:pPr>
      <w:r>
        <w:t>Cards About Shunning</w:t>
      </w:r>
    </w:p>
    <w:p w14:paraId="22590CFE" w14:textId="513E3DF9" w:rsidR="004C28A3" w:rsidRDefault="00BC7410" w:rsidP="004C28A3">
      <w:pPr>
        <w:pStyle w:val="Heading3"/>
      </w:pPr>
      <w:r>
        <w:t>Isolating Russia</w:t>
      </w:r>
      <w:r w:rsidR="004C28A3">
        <w:t xml:space="preserve"> Fails---2AC</w:t>
      </w:r>
    </w:p>
    <w:p w14:paraId="4D0C5502" w14:textId="3E1EF6CA" w:rsidR="00A3775C" w:rsidRDefault="00A3775C" w:rsidP="00A3775C">
      <w:pPr>
        <w:pStyle w:val="Heading4"/>
      </w:pPr>
      <w:r>
        <w:t xml:space="preserve">Russian behavior will </w:t>
      </w:r>
      <w:r>
        <w:rPr>
          <w:u w:val="single"/>
        </w:rPr>
        <w:t>never change</w:t>
      </w:r>
      <w:r>
        <w:t xml:space="preserve"> unless we cooperate---isolating them only exacerbates the evils their evidence describes.</w:t>
      </w:r>
    </w:p>
    <w:p w14:paraId="0C07883A" w14:textId="520F58A6" w:rsidR="00A3775C" w:rsidRPr="00A3775C" w:rsidRDefault="00A3775C" w:rsidP="00A3775C">
      <w:r>
        <w:t xml:space="preserve">Valentina </w:t>
      </w:r>
      <w:r w:rsidRPr="00124C46">
        <w:rPr>
          <w:rStyle w:val="Style13ptBold"/>
        </w:rPr>
        <w:t>Cassar 23</w:t>
      </w:r>
      <w:r>
        <w:t xml:space="preserve">, Lecturer in International Relations at the University of Malta, Ph.D. in International Relations from the University of Aberdeen, “Anchoring US–Russia Relations: Perspectives, Strategic Cultures, and Nuclear Posture,” in </w:t>
      </w:r>
      <w:r w:rsidR="00124C46" w:rsidRPr="00124C46">
        <w:rPr>
          <w:i/>
          <w:iCs/>
        </w:rPr>
        <w:t>Russia’s War on Ukraine: The Implications for the Global Nuclear Order</w:t>
      </w:r>
      <w:r w:rsidR="00124C46">
        <w:t>, pp. 187-203, Springer, 2023, accessed 07-21-2025, https://doi.org/10.1007/978-3-031-32221-1_13, DG</w:t>
      </w:r>
    </w:p>
    <w:p w14:paraId="6D2608FD" w14:textId="77777777" w:rsidR="00A3775C" w:rsidRPr="00A3775C" w:rsidRDefault="00A3775C" w:rsidP="00A3775C">
      <w:pPr>
        <w:rPr>
          <w:sz w:val="16"/>
        </w:rPr>
      </w:pPr>
      <w:r w:rsidRPr="00A3775C">
        <w:rPr>
          <w:rStyle w:val="StyleUnderline"/>
        </w:rPr>
        <w:t>The strategic cultures of the US and Russia have been underpinned by</w:t>
      </w:r>
      <w:r w:rsidRPr="00A3775C">
        <w:rPr>
          <w:sz w:val="16"/>
        </w:rPr>
        <w:t xml:space="preserve"> the possession of nuclear capabilities, whereby the following parameters serve as conditioning factors for both their strategic cultures and nuclear postures: </w:t>
      </w:r>
      <w:r w:rsidRPr="00A3775C">
        <w:rPr>
          <w:rStyle w:val="StyleUnderline"/>
        </w:rPr>
        <w:t>a particular geopolitical outlook; the maintenance of primacy; the defense of political values; and maintaining an extended political reach</w:t>
      </w:r>
      <w:r w:rsidRPr="00A3775C">
        <w:rPr>
          <w:sz w:val="16"/>
        </w:rPr>
        <w:t>. These can be observed within their broader policy statements, strategy documents, their nuclear postures, and across the varying “fluctuations” between subcultures in policy and behavior. Moreover, their nuclear capabilities and postures in turn sustain the broader strategic culture and views maintained.</w:t>
      </w:r>
    </w:p>
    <w:p w14:paraId="6733B4E3" w14:textId="77777777" w:rsidR="00A3775C" w:rsidRPr="00A3775C" w:rsidRDefault="00A3775C" w:rsidP="00A3775C">
      <w:pPr>
        <w:rPr>
          <w:sz w:val="16"/>
        </w:rPr>
      </w:pPr>
      <w:r w:rsidRPr="00A3775C">
        <w:rPr>
          <w:sz w:val="16"/>
        </w:rPr>
        <w:t>3.1 Geopolitical Outlook</w:t>
      </w:r>
    </w:p>
    <w:p w14:paraId="45AF66B8" w14:textId="77777777" w:rsidR="00A3775C" w:rsidRPr="00A3775C" w:rsidRDefault="00A3775C" w:rsidP="00A3775C">
      <w:pPr>
        <w:rPr>
          <w:sz w:val="16"/>
        </w:rPr>
      </w:pPr>
      <w:r w:rsidRPr="00A3775C">
        <w:rPr>
          <w:rStyle w:val="StyleUnderline"/>
        </w:rPr>
        <w:t>The outlook of the US is molded by its geographic expanse and isolation, and the</w:t>
      </w:r>
      <w:r w:rsidRPr="00A3775C">
        <w:rPr>
          <w:sz w:val="16"/>
        </w:rPr>
        <w:t xml:space="preserve"> sense of </w:t>
      </w:r>
      <w:r w:rsidRPr="00A3775C">
        <w:rPr>
          <w:rStyle w:val="StyleUnderline"/>
        </w:rPr>
        <w:t>exceptionalism that has</w:t>
      </w:r>
      <w:r w:rsidRPr="00A3775C">
        <w:rPr>
          <w:sz w:val="16"/>
        </w:rPr>
        <w:t xml:space="preserve"> in part </w:t>
      </w:r>
      <w:r w:rsidRPr="00A3775C">
        <w:rPr>
          <w:rStyle w:val="StyleUnderline"/>
        </w:rPr>
        <w:t>emerged from this</w:t>
      </w:r>
      <w:r w:rsidRPr="00A3775C">
        <w:rPr>
          <w:sz w:val="16"/>
        </w:rPr>
        <w:t xml:space="preserve"> (Gray, 1981). As a result of the Cold War, the US became an active player in regions far beyond its own (Klein, 1988). Following the end of the Cold War, the US sought to adjust its global posture yet its geopolitical outlook retained many of its Cold War strategic assumptions (Dueck, 2006). </w:t>
      </w:r>
      <w:r w:rsidRPr="00A3775C">
        <w:rPr>
          <w:rStyle w:val="StyleUnderline"/>
        </w:rPr>
        <w:t>It considers itself a key player in other continents and appeared to embrace its responsibilities for</w:t>
      </w:r>
      <w:r w:rsidRPr="00A3775C">
        <w:rPr>
          <w:sz w:val="16"/>
        </w:rPr>
        <w:t xml:space="preserve"> underwriting </w:t>
      </w:r>
      <w:r w:rsidRPr="00A3775C">
        <w:rPr>
          <w:rStyle w:val="StyleUnderline"/>
        </w:rPr>
        <w:t>international security</w:t>
      </w:r>
      <w:r w:rsidRPr="00A3775C">
        <w:rPr>
          <w:sz w:val="16"/>
        </w:rPr>
        <w:t xml:space="preserve"> (Chollet &amp; Goldgeier, 2008; Lewis, 2012). This outlook is facilitated and reinforced by its nuclear capabilities, together with other political and economic resources (Klein, 1988; Sperling, 2010).</w:t>
      </w:r>
    </w:p>
    <w:p w14:paraId="75047D27" w14:textId="77777777" w:rsidR="00A3775C" w:rsidRPr="00A3775C" w:rsidRDefault="00A3775C" w:rsidP="00A3775C">
      <w:pPr>
        <w:rPr>
          <w:sz w:val="16"/>
        </w:rPr>
      </w:pPr>
      <w:r w:rsidRPr="00A3775C">
        <w:rPr>
          <w:rStyle w:val="StyleUnderline"/>
        </w:rPr>
        <w:t>Russia has</w:t>
      </w:r>
      <w:r w:rsidRPr="00A3775C">
        <w:rPr>
          <w:sz w:val="16"/>
        </w:rPr>
        <w:t xml:space="preserve"> also </w:t>
      </w:r>
      <w:r w:rsidRPr="00A3775C">
        <w:rPr>
          <w:rStyle w:val="StyleUnderline"/>
        </w:rPr>
        <w:t xml:space="preserve">been </w:t>
      </w:r>
      <w:r w:rsidRPr="00A3775C">
        <w:rPr>
          <w:rStyle w:val="Emphasis"/>
        </w:rPr>
        <w:t>profoundly impacted</w:t>
      </w:r>
      <w:r w:rsidRPr="00A3775C">
        <w:rPr>
          <w:rStyle w:val="StyleUnderline"/>
        </w:rPr>
        <w:t xml:space="preserve"> by its historical experiences and geopolitical realities, with extensive continuity from the Tsarist to the Soviet period, until the present</w:t>
      </w:r>
      <w:r w:rsidRPr="00A3775C">
        <w:rPr>
          <w:sz w:val="16"/>
        </w:rPr>
        <w:t xml:space="preserve"> day (Tsygankov, 2022). </w:t>
      </w:r>
      <w:r w:rsidRPr="00A3775C">
        <w:rPr>
          <w:rStyle w:val="StyleUnderline"/>
        </w:rPr>
        <w:t xml:space="preserve">Russia’s geopolitical outlook has </w:t>
      </w:r>
      <w:r w:rsidRPr="00A3775C">
        <w:rPr>
          <w:rStyle w:val="Emphasis"/>
        </w:rPr>
        <w:t>remained consistent</w:t>
      </w:r>
      <w:r w:rsidRPr="00A3775C">
        <w:rPr>
          <w:rStyle w:val="StyleUnderline"/>
        </w:rPr>
        <w:t>, despite considerable geopolitical changes</w:t>
      </w:r>
      <w:r w:rsidRPr="00A3775C">
        <w:rPr>
          <w:sz w:val="16"/>
        </w:rPr>
        <w:t xml:space="preserve">. Subsequently, </w:t>
      </w:r>
      <w:r w:rsidRPr="00A3775C">
        <w:rPr>
          <w:rStyle w:val="StyleUnderline"/>
        </w:rPr>
        <w:t>a primary feature of Russia’s</w:t>
      </w:r>
      <w:r w:rsidRPr="00A3775C">
        <w:rPr>
          <w:sz w:val="16"/>
        </w:rPr>
        <w:t xml:space="preserve"> strategic </w:t>
      </w:r>
      <w:r w:rsidRPr="00A3775C">
        <w:rPr>
          <w:rStyle w:val="StyleUnderline"/>
        </w:rPr>
        <w:t>posture is the expectation that geopolitical realities should conform to its geopolitical outlook, rather than vice versa</w:t>
      </w:r>
      <w:r w:rsidRPr="00A3775C">
        <w:rPr>
          <w:sz w:val="16"/>
        </w:rPr>
        <w:t>. This is a perspective that is reaffirmed and facilitated by Russia’s Nuclear Policy.</w:t>
      </w:r>
    </w:p>
    <w:p w14:paraId="484238FA" w14:textId="77777777" w:rsidR="00A3775C" w:rsidRPr="00A3775C" w:rsidRDefault="00A3775C" w:rsidP="00A3775C">
      <w:pPr>
        <w:rPr>
          <w:sz w:val="16"/>
        </w:rPr>
      </w:pPr>
      <w:r w:rsidRPr="00A3775C">
        <w:rPr>
          <w:sz w:val="16"/>
        </w:rPr>
        <w:t>3.2 Primacy</w:t>
      </w:r>
    </w:p>
    <w:p w14:paraId="2F90B9BF" w14:textId="77777777" w:rsidR="00A3775C" w:rsidRPr="00A3775C" w:rsidRDefault="00A3775C" w:rsidP="00A3775C">
      <w:pPr>
        <w:rPr>
          <w:sz w:val="16"/>
        </w:rPr>
      </w:pPr>
      <w:r w:rsidRPr="00A3775C">
        <w:rPr>
          <w:rStyle w:val="StyleUnderline"/>
        </w:rPr>
        <w:t>Both the US and Russia have historically viewed themselves as exceptional</w:t>
      </w:r>
      <w:r w:rsidRPr="00A3775C">
        <w:rPr>
          <w:sz w:val="16"/>
        </w:rPr>
        <w:t>. In his assessment of Cold War history, Gaddis (1998) observed that the roots of US and Russian ambitions for grandeur predate their post-Second World War rivalry. He cites Alexis de Tocqueville (as cited in Gaddis, 1998, p. 1), who, in 1835, wrote:</w:t>
      </w:r>
    </w:p>
    <w:p w14:paraId="5E328F94" w14:textId="77777777" w:rsidR="00A3775C" w:rsidRPr="00A3775C" w:rsidRDefault="00A3775C" w:rsidP="00A3775C">
      <w:pPr>
        <w:ind w:left="720"/>
        <w:rPr>
          <w:sz w:val="16"/>
        </w:rPr>
      </w:pPr>
      <w:r w:rsidRPr="00A3775C">
        <w:rPr>
          <w:sz w:val="16"/>
        </w:rPr>
        <w:t>There are now two great nations in the world, which starting from different points, seem to be advancing toward the same goal: the Russians and the Anglo-Americans... Each seems called by some secret design of Providence one day to hold in its hands the destinies of half the world.</w:t>
      </w:r>
    </w:p>
    <w:p w14:paraId="54BB0DA3" w14:textId="77777777" w:rsidR="00A3775C" w:rsidRPr="00A3775C" w:rsidRDefault="00A3775C" w:rsidP="00A3775C">
      <w:pPr>
        <w:rPr>
          <w:sz w:val="16"/>
        </w:rPr>
      </w:pPr>
      <w:r w:rsidRPr="00A3775C">
        <w:rPr>
          <w:sz w:val="16"/>
        </w:rPr>
        <w:t xml:space="preserve">Over the past decades, this sense of exceptionalism has been </w:t>
      </w:r>
      <w:r w:rsidRPr="00A3775C">
        <w:rPr>
          <w:rStyle w:val="StyleUnderline"/>
        </w:rPr>
        <w:t>bolstered by</w:t>
      </w:r>
      <w:r w:rsidRPr="00A3775C">
        <w:rPr>
          <w:sz w:val="16"/>
        </w:rPr>
        <w:t xml:space="preserve"> their </w:t>
      </w:r>
      <w:r w:rsidRPr="00A3775C">
        <w:rPr>
          <w:rStyle w:val="StyleUnderline"/>
        </w:rPr>
        <w:t>nuclear capabilities</w:t>
      </w:r>
      <w:r w:rsidRPr="00A3775C">
        <w:rPr>
          <w:sz w:val="16"/>
        </w:rPr>
        <w:t>.</w:t>
      </w:r>
    </w:p>
    <w:p w14:paraId="2706FD22" w14:textId="77777777" w:rsidR="00A3775C" w:rsidRPr="00A3775C" w:rsidRDefault="00A3775C" w:rsidP="00A3775C">
      <w:pPr>
        <w:rPr>
          <w:sz w:val="16"/>
        </w:rPr>
      </w:pPr>
      <w:r w:rsidRPr="00A3775C">
        <w:rPr>
          <w:sz w:val="16"/>
        </w:rPr>
        <w:t>US primacy rests on political, economic, and military primacy as well as technological superiority (Troxell, 2012). These principles have long been engrained within its outlook (United States National Security Council, 1950). Its nuclear capabilities continue to play a central role in securing its primacy (Kroenig, 2018). Moreover, the US is driven by the need to maintain its advantages or relative parity. Over the past decades, its nuclear posture remained concerned by Russia’s nuclear abilities, yet Russia was not the sole nuclear concern. Other issues and actors, such as a rising China, rogue states pursuing nuclear ambitions, or the role played by nonstate actors, also dominate the US posture.</w:t>
      </w:r>
    </w:p>
    <w:p w14:paraId="5229CFCD" w14:textId="77777777" w:rsidR="00A3775C" w:rsidRPr="00A3775C" w:rsidRDefault="00A3775C" w:rsidP="00A3775C">
      <w:pPr>
        <w:rPr>
          <w:sz w:val="16"/>
        </w:rPr>
      </w:pPr>
      <w:r w:rsidRPr="00A3775C">
        <w:rPr>
          <w:rStyle w:val="StyleUnderline"/>
        </w:rPr>
        <w:t>Inherent in Russia’s strategic culture is its demand for primacy and a messianic sense of self</w:t>
      </w:r>
      <w:r w:rsidRPr="00A3775C">
        <w:rPr>
          <w:sz w:val="16"/>
        </w:rPr>
        <w:t xml:space="preserve">, which is </w:t>
      </w:r>
      <w:r w:rsidRPr="00A3775C">
        <w:rPr>
          <w:rStyle w:val="Emphasis"/>
        </w:rPr>
        <w:t>deeply rooted</w:t>
      </w:r>
      <w:r w:rsidRPr="00A3775C">
        <w:rPr>
          <w:rStyle w:val="StyleUnderline"/>
        </w:rPr>
        <w:t xml:space="preserve"> in historical, cultural, and ideological tradition</w:t>
      </w:r>
      <w:r w:rsidRPr="00A3775C">
        <w:rPr>
          <w:sz w:val="16"/>
        </w:rPr>
        <w:t xml:space="preserve"> (Sinovets, 2016). </w:t>
      </w:r>
      <w:r w:rsidRPr="00A3775C">
        <w:rPr>
          <w:rStyle w:val="StyleUnderline"/>
        </w:rPr>
        <w:t>Russia inherited the Soviet Union’s super-power mindset</w:t>
      </w:r>
      <w:r w:rsidRPr="00A3775C">
        <w:rPr>
          <w:sz w:val="16"/>
        </w:rPr>
        <w:t xml:space="preserve"> (Miller, 2004), </w:t>
      </w:r>
      <w:r w:rsidRPr="00A3775C">
        <w:rPr>
          <w:rStyle w:val="StyleUnderline"/>
        </w:rPr>
        <w:t>together with the perspective</w:t>
      </w:r>
      <w:r w:rsidRPr="00A3775C">
        <w:rPr>
          <w:sz w:val="16"/>
        </w:rPr>
        <w:t xml:space="preserve"> that </w:t>
      </w:r>
      <w:r w:rsidRPr="00A3775C">
        <w:rPr>
          <w:rStyle w:val="StyleUnderline"/>
        </w:rPr>
        <w:t>it is a great power and expects to be treated as such</w:t>
      </w:r>
      <w:r w:rsidRPr="00A3775C">
        <w:rPr>
          <w:sz w:val="16"/>
        </w:rPr>
        <w:t xml:space="preserve"> (Kuchins &amp; Zevelev, 2012). </w:t>
      </w:r>
      <w:r w:rsidRPr="00A3775C">
        <w:rPr>
          <w:rStyle w:val="StyleUnderline"/>
        </w:rPr>
        <w:t>This</w:t>
      </w:r>
      <w:r w:rsidRPr="00A3775C">
        <w:rPr>
          <w:sz w:val="16"/>
        </w:rPr>
        <w:t xml:space="preserve"> outlook also </w:t>
      </w:r>
      <w:r w:rsidRPr="00A3775C">
        <w:rPr>
          <w:rStyle w:val="StyleUnderline"/>
        </w:rPr>
        <w:t>brings</w:t>
      </w:r>
      <w:r w:rsidRPr="00A3775C">
        <w:rPr>
          <w:sz w:val="16"/>
        </w:rPr>
        <w:t xml:space="preserve"> with it </w:t>
      </w:r>
      <w:r w:rsidRPr="00A3775C">
        <w:rPr>
          <w:rStyle w:val="StyleUnderline"/>
        </w:rPr>
        <w:t xml:space="preserve">an </w:t>
      </w:r>
      <w:r w:rsidRPr="00A3775C">
        <w:rPr>
          <w:rStyle w:val="Emphasis"/>
        </w:rPr>
        <w:t>engrained expectation for victory</w:t>
      </w:r>
      <w:r w:rsidRPr="00A3775C">
        <w:rPr>
          <w:rStyle w:val="StyleUnderline"/>
        </w:rPr>
        <w:t>, yet is also accompanied by a sense of vulnerability, perpetual threat, and encirclement</w:t>
      </w:r>
      <w:r w:rsidRPr="00A3775C">
        <w:rPr>
          <w:sz w:val="16"/>
        </w:rPr>
        <w:t xml:space="preserve"> (Götz &amp; Staun, 2022). Russia’s nuclear credentials play a central role in upholding its domestic primacy and afford it a sense of international status and parity that may otherwise not be achieved (Blank, 2010; Gottemoeller, 2004; Schneider, 2008).</w:t>
      </w:r>
    </w:p>
    <w:p w14:paraId="2915CC22" w14:textId="77777777" w:rsidR="00A3775C" w:rsidRPr="00A3775C" w:rsidRDefault="00A3775C" w:rsidP="00A3775C">
      <w:pPr>
        <w:rPr>
          <w:sz w:val="16"/>
        </w:rPr>
      </w:pPr>
      <w:r w:rsidRPr="00A3775C">
        <w:rPr>
          <w:sz w:val="16"/>
        </w:rPr>
        <w:t>3.3 Defense of Political Values</w:t>
      </w:r>
    </w:p>
    <w:p w14:paraId="4444F3F7" w14:textId="77777777" w:rsidR="00A3775C" w:rsidRPr="00A3775C" w:rsidRDefault="00A3775C" w:rsidP="00A3775C">
      <w:pPr>
        <w:rPr>
          <w:sz w:val="16"/>
        </w:rPr>
      </w:pPr>
      <w:r w:rsidRPr="00A3775C">
        <w:rPr>
          <w:rStyle w:val="StyleUnderline"/>
        </w:rPr>
        <w:t>The US and Russia have remained defensive of their respective</w:t>
      </w:r>
      <w:r w:rsidRPr="00A3775C">
        <w:rPr>
          <w:sz w:val="16"/>
        </w:rPr>
        <w:t xml:space="preserve"> political </w:t>
      </w:r>
      <w:r w:rsidRPr="00A3775C">
        <w:rPr>
          <w:rStyle w:val="StyleUnderline"/>
        </w:rPr>
        <w:t>values</w:t>
      </w:r>
      <w:r w:rsidRPr="00A3775C">
        <w:rPr>
          <w:sz w:val="16"/>
        </w:rPr>
        <w:t xml:space="preserve"> and systems. Central in US Strategy documents and narratives has been the defense of US national identity, its way of life, liberties, and freedoms. Indeed, what may be described as the blueprint of US strategic culture emerged from the 1950 National Security Council Report NSC68, which prioritized the US’ defense of individual freedoms and liberties, in sharp contrast to the authoritarian values of the Soviet Union (United States National Security Council, 1950). The 1953 NSC162/2 also emphasized the centrality of values, the protection of the American way of life, and economic interests as vital to US security (United States National Security Council, 1953). These themes have remained a recurring feature within subsequent policy documents. It has also maintained a vision of itself as the international defender and guarantor of liberalist principles, despite criticisms that the US has not sufficiently done so over the past decade (Ikenberry, 2018; Kagan, 2018). Moreover, democracy promotion is presented as the foundation of US nuclear posturing (see Bush, 1991; United States Department of Defense, 1993; The White House, 1995).</w:t>
      </w:r>
    </w:p>
    <w:p w14:paraId="24502CBD" w14:textId="77777777" w:rsidR="00A3775C" w:rsidRPr="00A3775C" w:rsidRDefault="00A3775C" w:rsidP="00A3775C">
      <w:pPr>
        <w:rPr>
          <w:sz w:val="16"/>
        </w:rPr>
      </w:pPr>
      <w:r w:rsidRPr="00A3775C">
        <w:rPr>
          <w:rStyle w:val="StyleUnderline"/>
        </w:rPr>
        <w:t>Russia has</w:t>
      </w:r>
      <w:r w:rsidRPr="00A3775C">
        <w:rPr>
          <w:sz w:val="16"/>
        </w:rPr>
        <w:t xml:space="preserve"> also </w:t>
      </w:r>
      <w:r w:rsidRPr="00A3775C">
        <w:rPr>
          <w:rStyle w:val="StyleUnderline"/>
        </w:rPr>
        <w:t xml:space="preserve">remained sensitive regarding its sovereign politics. Russia’s state ideology is shaped by its geographic expanse and historical experiences and </w:t>
      </w:r>
      <w:r w:rsidRPr="00A3775C">
        <w:rPr>
          <w:rStyle w:val="Emphasis"/>
        </w:rPr>
        <w:t>prioritizes the</w:t>
      </w:r>
      <w:r w:rsidRPr="00A3775C">
        <w:rPr>
          <w:sz w:val="16"/>
        </w:rPr>
        <w:t xml:space="preserve"> supposed </w:t>
      </w:r>
      <w:r w:rsidRPr="00A3775C">
        <w:rPr>
          <w:rStyle w:val="Emphasis"/>
        </w:rPr>
        <w:t>collective interests of the state</w:t>
      </w:r>
      <w:r w:rsidRPr="00A3775C">
        <w:rPr>
          <w:rStyle w:val="StyleUnderline"/>
        </w:rPr>
        <w:t xml:space="preserve"> above individual interests and needs. The assurance of</w:t>
      </w:r>
      <w:r w:rsidRPr="00A3775C">
        <w:rPr>
          <w:sz w:val="16"/>
        </w:rPr>
        <w:t xml:space="preserve"> both </w:t>
      </w:r>
      <w:r w:rsidRPr="00A3775C">
        <w:rPr>
          <w:rStyle w:val="StyleUnderline"/>
        </w:rPr>
        <w:t>a strong state</w:t>
      </w:r>
      <w:r w:rsidRPr="00A3775C">
        <w:rPr>
          <w:sz w:val="16"/>
        </w:rPr>
        <w:t xml:space="preserve">, as a national objective, </w:t>
      </w:r>
      <w:r w:rsidRPr="00A3775C">
        <w:rPr>
          <w:rStyle w:val="StyleUnderline"/>
        </w:rPr>
        <w:t>and</w:t>
      </w:r>
      <w:r w:rsidRPr="00A3775C">
        <w:rPr>
          <w:sz w:val="16"/>
        </w:rPr>
        <w:t xml:space="preserve"> a strong </w:t>
      </w:r>
      <w:r w:rsidRPr="00A3775C">
        <w:rPr>
          <w:rStyle w:val="StyleUnderline"/>
        </w:rPr>
        <w:t>leader, is required to ensure such goals. The characteristic of Russia’s state ideology is</w:t>
      </w:r>
      <w:r w:rsidRPr="00A3775C">
        <w:rPr>
          <w:sz w:val="16"/>
        </w:rPr>
        <w:t xml:space="preserve"> also </w:t>
      </w:r>
      <w:r w:rsidRPr="00A3775C">
        <w:rPr>
          <w:rStyle w:val="StyleUnderline"/>
        </w:rPr>
        <w:t xml:space="preserve">the perception that </w:t>
      </w:r>
      <w:r w:rsidRPr="00A3775C">
        <w:rPr>
          <w:rStyle w:val="Emphasis"/>
        </w:rPr>
        <w:t>ensuring democratic credentials is not a priority</w:t>
      </w:r>
      <w:r w:rsidRPr="00A3775C">
        <w:rPr>
          <w:rStyle w:val="StyleUnderline"/>
        </w:rPr>
        <w:t xml:space="preserve"> in the face of ensuring Russia’s international stature. Russia’s political system</w:t>
      </w:r>
      <w:r w:rsidRPr="00A3775C">
        <w:rPr>
          <w:sz w:val="16"/>
        </w:rPr>
        <w:t xml:space="preserve"> has </w:t>
      </w:r>
      <w:r w:rsidRPr="00A3775C">
        <w:rPr>
          <w:rStyle w:val="StyleUnderline"/>
        </w:rPr>
        <w:t>remained characterized by</w:t>
      </w:r>
      <w:r w:rsidRPr="00A3775C">
        <w:rPr>
          <w:sz w:val="16"/>
        </w:rPr>
        <w:t xml:space="preserve"> the </w:t>
      </w:r>
      <w:r w:rsidRPr="00A3775C">
        <w:rPr>
          <w:rStyle w:val="StyleUnderline"/>
        </w:rPr>
        <w:t>strong and central leadership</w:t>
      </w:r>
      <w:r w:rsidRPr="00A3775C">
        <w:rPr>
          <w:sz w:val="16"/>
        </w:rPr>
        <w:t>, together with an acknowledgment that democracy has not yet been fully achieved (Sakwa, 2011).</w:t>
      </w:r>
    </w:p>
    <w:p w14:paraId="32D1189E" w14:textId="77777777" w:rsidR="00A3775C" w:rsidRPr="00A3775C" w:rsidRDefault="00A3775C" w:rsidP="00A3775C">
      <w:pPr>
        <w:rPr>
          <w:sz w:val="16"/>
        </w:rPr>
      </w:pPr>
      <w:r w:rsidRPr="00A3775C">
        <w:rPr>
          <w:sz w:val="16"/>
        </w:rPr>
        <w:t>3.4 Maintaining an Extended Political Reach</w:t>
      </w:r>
    </w:p>
    <w:p w14:paraId="1AAA2397" w14:textId="77777777" w:rsidR="00A3775C" w:rsidRPr="00A3775C" w:rsidRDefault="00A3775C" w:rsidP="00A3775C">
      <w:pPr>
        <w:rPr>
          <w:sz w:val="16"/>
        </w:rPr>
      </w:pPr>
      <w:r w:rsidRPr="00A3775C">
        <w:rPr>
          <w:sz w:val="16"/>
        </w:rPr>
        <w:t>The US has maintained an extended geopolitical reach and prioritized alliances, taking comfort within multilateral frameworks or “coalitions of the willing.” Nonetheless, the US has continued to assert—and implement—the ability to go it alone when support is not forthcoming (Sperling, 2010). Multilateral assurances and extended deterrence have remained consistent aspects of US nuclear posture and strategic culture, even during more inward-looking periods of international engagement.</w:t>
      </w:r>
    </w:p>
    <w:p w14:paraId="0C24288F" w14:textId="77777777" w:rsidR="00A3775C" w:rsidRPr="00A3775C" w:rsidRDefault="00A3775C" w:rsidP="00A3775C">
      <w:pPr>
        <w:rPr>
          <w:sz w:val="16"/>
        </w:rPr>
      </w:pPr>
      <w:r w:rsidRPr="00A3775C">
        <w:rPr>
          <w:sz w:val="16"/>
        </w:rPr>
        <w:t xml:space="preserve">Whilst </w:t>
      </w:r>
      <w:r w:rsidRPr="00A3775C">
        <w:rPr>
          <w:rStyle w:val="Emphasis"/>
        </w:rPr>
        <w:t>Russia</w:t>
      </w:r>
      <w:r w:rsidRPr="00A3775C">
        <w:rPr>
          <w:sz w:val="16"/>
        </w:rPr>
        <w:t xml:space="preserve"> has been more inclined to act unilaterally, it </w:t>
      </w:r>
      <w:r w:rsidRPr="00A3775C">
        <w:rPr>
          <w:rStyle w:val="Emphasis"/>
        </w:rPr>
        <w:t>recognizes the need to maintain external relations</w:t>
      </w:r>
      <w:r w:rsidRPr="00A3775C">
        <w:rPr>
          <w:sz w:val="16"/>
        </w:rPr>
        <w:t xml:space="preserve"> that enhance its power projection </w:t>
      </w:r>
      <w:r w:rsidRPr="00A3775C">
        <w:rPr>
          <w:rStyle w:val="StyleUnderline"/>
        </w:rPr>
        <w:t>and has consistently sought to maintain a sphere of influence</w:t>
      </w:r>
      <w:r w:rsidRPr="00A3775C">
        <w:rPr>
          <w:sz w:val="16"/>
        </w:rPr>
        <w:t xml:space="preserve"> or interest (Doris &amp; Graham, 2022). Over the past two decades, </w:t>
      </w:r>
      <w:r w:rsidRPr="00A3775C">
        <w:rPr>
          <w:rStyle w:val="StyleUnderline"/>
        </w:rPr>
        <w:t>Russia</w:t>
      </w:r>
      <w:r w:rsidRPr="00A3775C">
        <w:rPr>
          <w:sz w:val="16"/>
        </w:rPr>
        <w:t xml:space="preserve"> has </w:t>
      </w:r>
      <w:r w:rsidRPr="00A3775C">
        <w:rPr>
          <w:rStyle w:val="StyleUnderline"/>
        </w:rPr>
        <w:t>denounced the unilateral behavior of the US and called for</w:t>
      </w:r>
      <w:r w:rsidRPr="00A3775C">
        <w:rPr>
          <w:sz w:val="16"/>
        </w:rPr>
        <w:t xml:space="preserve"> the establishment of </w:t>
      </w:r>
      <w:r w:rsidRPr="00A3775C">
        <w:rPr>
          <w:rStyle w:val="StyleUnderline"/>
        </w:rPr>
        <w:t>a multipolar international order</w:t>
      </w:r>
      <w:r w:rsidRPr="00A3775C">
        <w:rPr>
          <w:sz w:val="16"/>
        </w:rPr>
        <w:t xml:space="preserve"> (Putin, 2007a). Russia has raised particular objections regarding the expansion of the North Atlantic Treaty Organisation (NATO) into countries that historically fell within Russia’s sphere of influence. And this is precisely what we have seen escalate over the past years. </w:t>
      </w:r>
      <w:r w:rsidRPr="00A3775C">
        <w:rPr>
          <w:rStyle w:val="Emphasis"/>
        </w:rPr>
        <w:t>Russia</w:t>
      </w:r>
      <w:r w:rsidRPr="00A3775C">
        <w:rPr>
          <w:rStyle w:val="StyleUnderline"/>
        </w:rPr>
        <w:t xml:space="preserve"> </w:t>
      </w:r>
      <w:r w:rsidRPr="00A3775C">
        <w:rPr>
          <w:rStyle w:val="Emphasis"/>
        </w:rPr>
        <w:t>perceives itself to be politically and militarily encircled</w:t>
      </w:r>
      <w:r w:rsidRPr="00A3775C">
        <w:rPr>
          <w:rStyle w:val="StyleUnderline"/>
        </w:rPr>
        <w:t>, and views its nuclear strength</w:t>
      </w:r>
      <w:r w:rsidRPr="00A3775C">
        <w:rPr>
          <w:sz w:val="16"/>
        </w:rPr>
        <w:t xml:space="preserve">, or the threat thereof, </w:t>
      </w:r>
      <w:r w:rsidRPr="00A3775C">
        <w:rPr>
          <w:rStyle w:val="StyleUnderline"/>
        </w:rPr>
        <w:t>as the best way to guarantee its security</w:t>
      </w:r>
      <w:r w:rsidRPr="00A3775C">
        <w:rPr>
          <w:sz w:val="16"/>
        </w:rPr>
        <w:t>.</w:t>
      </w:r>
    </w:p>
    <w:p w14:paraId="2D9876A5" w14:textId="01A43BC8" w:rsidR="00A3775C" w:rsidRPr="00A3775C" w:rsidRDefault="00A3775C" w:rsidP="00A3775C">
      <w:pPr>
        <w:pStyle w:val="Heading3"/>
      </w:pPr>
      <w:r>
        <w:t>Isolating Russia Fails---1AR</w:t>
      </w:r>
    </w:p>
    <w:p w14:paraId="55485F94" w14:textId="293545E6" w:rsidR="004C28A3" w:rsidRPr="00BC7410" w:rsidRDefault="004C28A3" w:rsidP="004C28A3">
      <w:pPr>
        <w:pStyle w:val="Heading4"/>
      </w:pPr>
      <w:r>
        <w:t>Shunning fails to isolate Russia</w:t>
      </w:r>
      <w:r w:rsidR="00BC7410">
        <w:t xml:space="preserve">---there’s no ‘moral order’ for shunning to uphold, just cold hard reality. </w:t>
      </w:r>
    </w:p>
    <w:p w14:paraId="43954388" w14:textId="15B9A1D3" w:rsidR="004C28A3" w:rsidRPr="004C28A3" w:rsidRDefault="004C28A3" w:rsidP="004C28A3">
      <w:r>
        <w:t xml:space="preserve">Alexander </w:t>
      </w:r>
      <w:r w:rsidRPr="004C28A3">
        <w:rPr>
          <w:rStyle w:val="Style13ptBold"/>
        </w:rPr>
        <w:t>Libman 24</w:t>
      </w:r>
      <w:r>
        <w:t>, Professor of Russian and East European Politics at the Free University of Berlin, Ph.D. from the University of Mannheim, “Will the Strategy of Isolating Russia Ever Work?”, Russia Post, 01-25-2024, accessed 07-15-2025, https://russiapost.info/global_south/isolating, DG</w:t>
      </w:r>
    </w:p>
    <w:p w14:paraId="03B756B6" w14:textId="77777777" w:rsidR="004C28A3" w:rsidRPr="00BF7016" w:rsidRDefault="004C28A3" w:rsidP="004C28A3">
      <w:pPr>
        <w:rPr>
          <w:sz w:val="16"/>
        </w:rPr>
      </w:pPr>
      <w:r w:rsidRPr="00BF7016">
        <w:rPr>
          <w:sz w:val="16"/>
        </w:rPr>
        <w:t xml:space="preserve">After the full-scale invasion against Ukraine, </w:t>
      </w:r>
      <w:r w:rsidRPr="00C70030">
        <w:rPr>
          <w:rStyle w:val="StyleUnderline"/>
        </w:rPr>
        <w:t>Russia</w:t>
      </w:r>
      <w:r w:rsidRPr="00BF7016">
        <w:rPr>
          <w:sz w:val="16"/>
        </w:rPr>
        <w:t xml:space="preserve"> quickly </w:t>
      </w:r>
      <w:r w:rsidRPr="00C70030">
        <w:rPr>
          <w:rStyle w:val="StyleUnderline"/>
        </w:rPr>
        <w:t>became the global leader in</w:t>
      </w:r>
      <w:r w:rsidRPr="00BF7016">
        <w:rPr>
          <w:sz w:val="16"/>
        </w:rPr>
        <w:t xml:space="preserve"> terms of the </w:t>
      </w:r>
      <w:r w:rsidRPr="00C70030">
        <w:rPr>
          <w:rStyle w:val="StyleUnderline"/>
        </w:rPr>
        <w:t>number of sanctions imposed against the country</w:t>
      </w:r>
      <w:r w:rsidRPr="00BF7016">
        <w:rPr>
          <w:sz w:val="16"/>
        </w:rPr>
        <w:t>. At that time, it appeared that Moscow was on its way to complete economic and political isolation. Firstly, sanctions – especially financial sanctions and exclusion from the international payment systems – should have massively increased the costs of engaging in any economic relations with Russia.</w:t>
      </w:r>
    </w:p>
    <w:p w14:paraId="59BE94FB" w14:textId="77777777" w:rsidR="004C28A3" w:rsidRPr="00BF7016" w:rsidRDefault="004C28A3" w:rsidP="004C28A3">
      <w:pPr>
        <w:rPr>
          <w:sz w:val="16"/>
        </w:rPr>
      </w:pPr>
      <w:r w:rsidRPr="00BF7016">
        <w:rPr>
          <w:sz w:val="16"/>
        </w:rPr>
        <w:t xml:space="preserve">Secondly, the </w:t>
      </w:r>
      <w:r w:rsidRPr="00C70030">
        <w:rPr>
          <w:rStyle w:val="StyleUnderline"/>
        </w:rPr>
        <w:t>unprovoked aggression should have made Russia highly untrustworthy</w:t>
      </w:r>
      <w:r w:rsidRPr="00BF7016">
        <w:rPr>
          <w:sz w:val="16"/>
        </w:rPr>
        <w:t xml:space="preserve"> in the eyes of most potential partners, even those not directly affected by the war. Not only did Russia single-handedly create a major international crisis (without any discernable reasons for it), but it also did not bother to provide a coherent narrative justifying the war (not only for the world, but also, as a matter of fact, for its own citizens).</w:t>
      </w:r>
    </w:p>
    <w:p w14:paraId="11C1F209" w14:textId="77777777" w:rsidR="004C28A3" w:rsidRPr="00BF7016" w:rsidRDefault="004C28A3" w:rsidP="004C28A3">
      <w:pPr>
        <w:rPr>
          <w:sz w:val="16"/>
        </w:rPr>
      </w:pPr>
      <w:r w:rsidRPr="00C70030">
        <w:rPr>
          <w:rStyle w:val="StyleUnderline"/>
        </w:rPr>
        <w:t>Two years later, Russia</w:t>
      </w:r>
      <w:r w:rsidRPr="00BF7016">
        <w:rPr>
          <w:sz w:val="16"/>
        </w:rPr>
        <w:t xml:space="preserve">, however, </w:t>
      </w:r>
      <w:r w:rsidRPr="00C70030">
        <w:rPr>
          <w:rStyle w:val="StyleUnderline"/>
        </w:rPr>
        <w:t>remains</w:t>
      </w:r>
      <w:r w:rsidRPr="00BF7016">
        <w:rPr>
          <w:sz w:val="16"/>
        </w:rPr>
        <w:t xml:space="preserve"> very </w:t>
      </w:r>
      <w:r w:rsidRPr="00C70030">
        <w:rPr>
          <w:rStyle w:val="Emphasis"/>
        </w:rPr>
        <w:t>far from</w:t>
      </w:r>
      <w:r w:rsidRPr="00BF7016">
        <w:rPr>
          <w:sz w:val="16"/>
        </w:rPr>
        <w:t xml:space="preserve"> being completely </w:t>
      </w:r>
      <w:r w:rsidRPr="00C70030">
        <w:rPr>
          <w:rStyle w:val="Emphasis"/>
        </w:rPr>
        <w:t>isolated</w:t>
      </w:r>
      <w:r w:rsidRPr="00C70030">
        <w:rPr>
          <w:rStyle w:val="StyleUnderline"/>
        </w:rPr>
        <w:t>. China maintains intense economic and political relations</w:t>
      </w:r>
      <w:r w:rsidRPr="00BF7016">
        <w:rPr>
          <w:sz w:val="16"/>
        </w:rPr>
        <w:t xml:space="preserve"> with Russia; </w:t>
      </w:r>
      <w:r w:rsidRPr="00C70030">
        <w:rPr>
          <w:rStyle w:val="StyleUnderline"/>
        </w:rPr>
        <w:t>countries in the Global South, like India, the United Arab Emirates and Brazil, as well as Russia’s neighbors like Turkey, Armenia, Kyrgyzstan and Kazakhstan, remain intermediaries</w:t>
      </w:r>
      <w:r w:rsidRPr="00BF7016">
        <w:rPr>
          <w:sz w:val="16"/>
        </w:rPr>
        <w:t xml:space="preserve">, facilitating trade between Russia and the rest of the world. </w:t>
      </w:r>
      <w:r w:rsidRPr="00C70030">
        <w:rPr>
          <w:rStyle w:val="StyleUnderline"/>
        </w:rPr>
        <w:t>International organizations and clubs Russia is part of</w:t>
      </w:r>
      <w:r w:rsidRPr="00BF7016">
        <w:rPr>
          <w:sz w:val="16"/>
        </w:rPr>
        <w:t xml:space="preserve"> – </w:t>
      </w:r>
      <w:r w:rsidRPr="00C70030">
        <w:rPr>
          <w:rStyle w:val="StyleUnderline"/>
        </w:rPr>
        <w:t>like BRICS</w:t>
      </w:r>
      <w:r w:rsidRPr="00BF7016">
        <w:rPr>
          <w:sz w:val="16"/>
        </w:rPr>
        <w:t xml:space="preserve"> – </w:t>
      </w:r>
      <w:r w:rsidRPr="00C70030">
        <w:rPr>
          <w:rStyle w:val="StyleUnderline"/>
        </w:rPr>
        <w:t>continue to function and</w:t>
      </w:r>
      <w:r w:rsidRPr="00BF7016">
        <w:rPr>
          <w:sz w:val="16"/>
        </w:rPr>
        <w:t xml:space="preserve"> even </w:t>
      </w:r>
      <w:r w:rsidRPr="00C70030">
        <w:rPr>
          <w:rStyle w:val="StyleUnderline"/>
        </w:rPr>
        <w:t>attract new members</w:t>
      </w:r>
      <w:r w:rsidRPr="00BF7016">
        <w:rPr>
          <w:sz w:val="16"/>
        </w:rPr>
        <w:t>. Although the EU and the US regularly impose new restrictive measures, Russian companies and the state successfully find new ways of evading them.</w:t>
      </w:r>
    </w:p>
    <w:p w14:paraId="323C633C" w14:textId="77777777" w:rsidR="004C28A3" w:rsidRPr="00BF7016" w:rsidRDefault="004C28A3" w:rsidP="004C28A3">
      <w:pPr>
        <w:rPr>
          <w:sz w:val="16"/>
        </w:rPr>
      </w:pPr>
      <w:r w:rsidRPr="00BF7016">
        <w:rPr>
          <w:sz w:val="16"/>
        </w:rPr>
        <w:t>Economic isolation</w:t>
      </w:r>
    </w:p>
    <w:p w14:paraId="120965B4" w14:textId="77777777" w:rsidR="004C28A3" w:rsidRPr="00BF7016" w:rsidRDefault="004C28A3" w:rsidP="004C28A3">
      <w:pPr>
        <w:rPr>
          <w:sz w:val="16"/>
        </w:rPr>
      </w:pPr>
      <w:r w:rsidRPr="00BF7016">
        <w:rPr>
          <w:sz w:val="16"/>
        </w:rPr>
        <w:t>From the standpoint of economics, sanctions are an example of protectionism – government measures aimed at constraining free trade and investments across countries. Their motives, however, are different than typical protectionist measures (which are introduced to boost employment at home or strengthen domestic industry). Yet if one looks at purely the economic side of the story, the effects are very similar, while the same constraints are at play as with most other protectionist policies, the most important one being the logic of arbitrage.</w:t>
      </w:r>
    </w:p>
    <w:p w14:paraId="341D9D96" w14:textId="51B7C4E5" w:rsidR="004C28A3" w:rsidRPr="00BF7016" w:rsidRDefault="004C28A3" w:rsidP="004C28A3">
      <w:pPr>
        <w:rPr>
          <w:sz w:val="16"/>
        </w:rPr>
      </w:pPr>
      <w:r w:rsidRPr="00BF7016">
        <w:rPr>
          <w:sz w:val="16"/>
        </w:rPr>
        <w:t xml:space="preserve">Arbitrage means that as long as there exist multiple isolated markets with different price levels for various goods, there are profits to be made from crossing the border and exploiting these price differences. The more isolated the markets are, the larger the profits. </w:t>
      </w:r>
    </w:p>
    <w:p w14:paraId="4FCBE26C" w14:textId="77777777" w:rsidR="004C28A3" w:rsidRPr="00BF7016" w:rsidRDefault="004C28A3" w:rsidP="00C70030">
      <w:pPr>
        <w:rPr>
          <w:sz w:val="16"/>
        </w:rPr>
      </w:pPr>
      <w:r w:rsidRPr="00BF7016">
        <w:rPr>
          <w:sz w:val="16"/>
        </w:rPr>
        <w:t xml:space="preserve">Examples confirming this logic are myriad. </w:t>
      </w:r>
      <w:r w:rsidRPr="00C70030">
        <w:rPr>
          <w:rStyle w:val="StyleUnderline"/>
        </w:rPr>
        <w:t>India and China import</w:t>
      </w:r>
      <w:r w:rsidRPr="00BF7016">
        <w:rPr>
          <w:sz w:val="16"/>
        </w:rPr>
        <w:t xml:space="preserve"> commodities </w:t>
      </w:r>
      <w:r w:rsidRPr="00C70030">
        <w:rPr>
          <w:rStyle w:val="StyleUnderline"/>
        </w:rPr>
        <w:t>from Russia</w:t>
      </w:r>
      <w:r w:rsidRPr="00BF7016">
        <w:rPr>
          <w:sz w:val="16"/>
        </w:rPr>
        <w:t xml:space="preserve"> precisely </w:t>
      </w:r>
      <w:r w:rsidRPr="00C70030">
        <w:rPr>
          <w:rStyle w:val="StyleUnderline"/>
        </w:rPr>
        <w:t>because Western sanctions force Russia to sell</w:t>
      </w:r>
      <w:r w:rsidRPr="00BF7016">
        <w:rPr>
          <w:sz w:val="16"/>
        </w:rPr>
        <w:t xml:space="preserve"> these </w:t>
      </w:r>
      <w:r w:rsidRPr="00C70030">
        <w:rPr>
          <w:rStyle w:val="StyleUnderline"/>
        </w:rPr>
        <w:t>commodities at a discount</w:t>
      </w:r>
      <w:r w:rsidRPr="00BF7016">
        <w:rPr>
          <w:sz w:val="16"/>
        </w:rPr>
        <w:t>; Turkey, the UAE and the countries of the Eurasian Economic Union benefit a lot from the rerouting of trade flows between EU and Russia through their territory. For Chinese companies (e.g., automakers), the exit of Western firms from Russia, along with Western sanctions, became an excellent (and historically unique) tool to acquire new markets: Russia is now the largest importer of Chinese cars in the world.</w:t>
      </w:r>
    </w:p>
    <w:p w14:paraId="1221FC13" w14:textId="77777777" w:rsidR="004C28A3" w:rsidRPr="00BF7016" w:rsidRDefault="004C28A3" w:rsidP="004C28A3">
      <w:pPr>
        <w:rPr>
          <w:sz w:val="16"/>
        </w:rPr>
      </w:pPr>
      <w:r w:rsidRPr="00BF7016">
        <w:rPr>
          <w:sz w:val="16"/>
        </w:rPr>
        <w:t xml:space="preserve">Certainly, the threat of new sanctions makes some companies from these countries to rethink their engagement with Russia; however, others will then come to take their place, attracted by even more lucrative economic opportunities. This does not mean that this “shadow integration” of Russia into the global world is in any way efficient or superior to how the Russian economy worked before the war. </w:t>
      </w:r>
      <w:r w:rsidRPr="00C70030">
        <w:rPr>
          <w:rStyle w:val="StyleUnderline"/>
        </w:rPr>
        <w:t>The costs of arbitrage are substantial</w:t>
      </w:r>
      <w:r w:rsidRPr="00BF7016">
        <w:rPr>
          <w:sz w:val="16"/>
        </w:rPr>
        <w:t xml:space="preserve"> – meaning that </w:t>
      </w:r>
      <w:r w:rsidRPr="00C70030">
        <w:rPr>
          <w:rStyle w:val="StyleUnderline"/>
        </w:rPr>
        <w:t>imports to Russia are getting more expensive</w:t>
      </w:r>
      <w:r w:rsidRPr="00BF7016">
        <w:rPr>
          <w:sz w:val="16"/>
        </w:rPr>
        <w:t xml:space="preserve"> (or are of lower quality) </w:t>
      </w:r>
      <w:r w:rsidRPr="00C70030">
        <w:rPr>
          <w:rStyle w:val="StyleUnderline"/>
        </w:rPr>
        <w:t>and Russian exports are sold at a lower price</w:t>
      </w:r>
      <w:r w:rsidRPr="00BF7016">
        <w:rPr>
          <w:sz w:val="16"/>
        </w:rPr>
        <w:t>. However, the new model works. Wealthy Russians still have access to luxury goods; Russian factories continue to run; and, what is particularly worrisome, the Russian military-industrial complex obtains the parts it needs to supply the Russian army in Moscow’s war against Ukraine.</w:t>
      </w:r>
    </w:p>
    <w:p w14:paraId="15529DC7" w14:textId="77777777" w:rsidR="004C28A3" w:rsidRPr="00BF7016" w:rsidRDefault="004C28A3" w:rsidP="004C28A3">
      <w:pPr>
        <w:rPr>
          <w:sz w:val="16"/>
        </w:rPr>
      </w:pPr>
      <w:r w:rsidRPr="00BF7016">
        <w:rPr>
          <w:sz w:val="16"/>
        </w:rPr>
        <w:t xml:space="preserve">Ultimately, this means that </w:t>
      </w:r>
      <w:r w:rsidRPr="00C70030">
        <w:rPr>
          <w:rStyle w:val="StyleUnderline"/>
        </w:rPr>
        <w:t xml:space="preserve">the complete economic isolation of Russia is </w:t>
      </w:r>
      <w:r w:rsidRPr="00C70030">
        <w:rPr>
          <w:rStyle w:val="Emphasis"/>
        </w:rPr>
        <w:t>unlikely</w:t>
      </w:r>
      <w:r w:rsidRPr="00C70030">
        <w:rPr>
          <w:rStyle w:val="StyleUnderline"/>
        </w:rPr>
        <w:t xml:space="preserve"> as long as the Russian economy remains a sufficiently attractive economic partner with a large domestic market and valuable resources</w:t>
      </w:r>
      <w:r w:rsidRPr="00BF7016">
        <w:rPr>
          <w:sz w:val="16"/>
        </w:rPr>
        <w:t xml:space="preserve">. The main reason why </w:t>
      </w:r>
      <w:r w:rsidRPr="00C70030">
        <w:rPr>
          <w:rStyle w:val="StyleUnderline"/>
        </w:rPr>
        <w:t xml:space="preserve">sanctions against </w:t>
      </w:r>
      <w:r w:rsidRPr="00C70030">
        <w:rPr>
          <w:rStyle w:val="Emphasis"/>
        </w:rPr>
        <w:t>No</w:t>
      </w:r>
      <w:r w:rsidRPr="00C70030">
        <w:rPr>
          <w:rStyle w:val="StyleUnderline"/>
        </w:rPr>
        <w:t xml:space="preserve">rth </w:t>
      </w:r>
      <w:r w:rsidRPr="00C70030">
        <w:rPr>
          <w:rStyle w:val="Emphasis"/>
        </w:rPr>
        <w:t>Ko</w:t>
      </w:r>
      <w:r w:rsidRPr="00C70030">
        <w:rPr>
          <w:rStyle w:val="StyleUnderline"/>
        </w:rPr>
        <w:t>rea</w:t>
      </w:r>
      <w:r w:rsidRPr="00BF7016">
        <w:rPr>
          <w:sz w:val="16"/>
        </w:rPr>
        <w:t xml:space="preserve"> (or even Iran) </w:t>
      </w:r>
      <w:r w:rsidRPr="00C70030">
        <w:rPr>
          <w:rStyle w:val="StyleUnderline"/>
        </w:rPr>
        <w:t>worked much more</w:t>
      </w:r>
      <w:r w:rsidRPr="00BF7016">
        <w:rPr>
          <w:sz w:val="16"/>
        </w:rPr>
        <w:t xml:space="preserve"> effectively than against Russia is that </w:t>
      </w:r>
      <w:r w:rsidRPr="00C70030">
        <w:rPr>
          <w:rStyle w:val="StyleUnderline"/>
        </w:rPr>
        <w:t>North Korea</w:t>
      </w:r>
      <w:r w:rsidRPr="00BF7016">
        <w:rPr>
          <w:sz w:val="16"/>
        </w:rPr>
        <w:t xml:space="preserve"> or Iran </w:t>
      </w:r>
      <w:r w:rsidRPr="00C70030">
        <w:rPr>
          <w:rStyle w:val="StyleUnderline"/>
        </w:rPr>
        <w:t>had much less to offer</w:t>
      </w:r>
      <w:r w:rsidRPr="00BF7016">
        <w:rPr>
          <w:sz w:val="16"/>
        </w:rPr>
        <w:t xml:space="preserve"> to their </w:t>
      </w:r>
      <w:r w:rsidRPr="00C70030">
        <w:rPr>
          <w:rStyle w:val="StyleUnderline"/>
        </w:rPr>
        <w:t>foreign economic partners than Russia</w:t>
      </w:r>
      <w:r w:rsidRPr="00BF7016">
        <w:rPr>
          <w:sz w:val="16"/>
        </w:rPr>
        <w:t xml:space="preserve"> does.</w:t>
      </w:r>
    </w:p>
    <w:p w14:paraId="28322C77" w14:textId="77777777" w:rsidR="004C28A3" w:rsidRPr="00BF7016" w:rsidRDefault="004C28A3" w:rsidP="004C28A3">
      <w:pPr>
        <w:rPr>
          <w:sz w:val="16"/>
        </w:rPr>
      </w:pPr>
      <w:r w:rsidRPr="00BF7016">
        <w:rPr>
          <w:sz w:val="16"/>
        </w:rPr>
        <w:t>There are limits to the effectiveness of even the most severe secondary sanctions the West could impose against those willing to trade with Russia. At the very least, these limits are determined by the monitoring capacity not only of the West, but of national governments. In the worst case, Russia’s shadow integration into the world economy could trigger the emergence of alternative payment systems and trade routes that are entirely outside Western control – this would be a substantial blow to Western statecraft in the long run.</w:t>
      </w:r>
    </w:p>
    <w:p w14:paraId="3A243098" w14:textId="1D7B8F39" w:rsidR="004C28A3" w:rsidRPr="00BF7016" w:rsidRDefault="004C28A3" w:rsidP="004C28A3">
      <w:pPr>
        <w:rPr>
          <w:sz w:val="16"/>
        </w:rPr>
      </w:pPr>
      <w:r w:rsidRPr="00BF7016">
        <w:rPr>
          <w:sz w:val="16"/>
        </w:rPr>
        <w:t xml:space="preserve">There is, however, an actor that can effectively put an end to the model of “shadow integration” and that in fact remains the biggest threat to the functioning of the Russian economy – the Russian government itself. In the past, Putin shied away from major interventions into the functioning of markets and nationalization – however, there is no guarantee that this will continue moving forward. </w:t>
      </w:r>
    </w:p>
    <w:p w14:paraId="6D49CEA9" w14:textId="77777777" w:rsidR="004C28A3" w:rsidRPr="00BF7016" w:rsidRDefault="004C28A3" w:rsidP="004C28A3">
      <w:pPr>
        <w:rPr>
          <w:sz w:val="16"/>
        </w:rPr>
      </w:pPr>
      <w:r w:rsidRPr="00BF7016">
        <w:rPr>
          <w:sz w:val="16"/>
        </w:rPr>
        <w:t>In this case, the interest of non-Western countries in finding ways to evade sanctions would quickly disappear, simply because Russia would become less attractive economically. So far, however, this has not happened.</w:t>
      </w:r>
    </w:p>
    <w:p w14:paraId="26E35EE6" w14:textId="77777777" w:rsidR="004C28A3" w:rsidRPr="00BF7016" w:rsidRDefault="004C28A3" w:rsidP="004C28A3">
      <w:pPr>
        <w:rPr>
          <w:sz w:val="16"/>
        </w:rPr>
      </w:pPr>
      <w:r w:rsidRPr="00BF7016">
        <w:rPr>
          <w:sz w:val="16"/>
        </w:rPr>
        <w:t xml:space="preserve">When sanctions against Russia were introduced, one of their main goals was not only to affect the Russian economy and politics, but also to demonstrate to dictators worldwide that certain types of foreign policy behavior would be very costly for them. </w:t>
      </w:r>
      <w:r w:rsidRPr="00C70030">
        <w:rPr>
          <w:rStyle w:val="StyleUnderline"/>
        </w:rPr>
        <w:t>The failure to economically isolate Russia</w:t>
      </w:r>
      <w:r w:rsidRPr="00BF7016">
        <w:rPr>
          <w:sz w:val="16"/>
        </w:rPr>
        <w:t xml:space="preserve">, unfortunately, </w:t>
      </w:r>
      <w:r w:rsidRPr="00C70030">
        <w:rPr>
          <w:rStyle w:val="StyleUnderline"/>
        </w:rPr>
        <w:t>seems to teach powerful autocrats an entirely different, and</w:t>
      </w:r>
      <w:r w:rsidRPr="00BF7016">
        <w:rPr>
          <w:sz w:val="16"/>
        </w:rPr>
        <w:t xml:space="preserve">, from point of view of the EU and the US, </w:t>
      </w:r>
      <w:r w:rsidRPr="00C70030">
        <w:rPr>
          <w:rStyle w:val="StyleUnderline"/>
        </w:rPr>
        <w:t xml:space="preserve">completely undesirable lesson: </w:t>
      </w:r>
      <w:r w:rsidRPr="00C70030">
        <w:rPr>
          <w:rStyle w:val="Emphasis"/>
        </w:rPr>
        <w:t>one</w:t>
      </w:r>
      <w:r w:rsidRPr="00BF7016">
        <w:rPr>
          <w:sz w:val="16"/>
        </w:rPr>
        <w:t xml:space="preserve">, in fact, </w:t>
      </w:r>
      <w:r w:rsidRPr="00C70030">
        <w:rPr>
          <w:rStyle w:val="Emphasis"/>
        </w:rPr>
        <w:t>can weather even with the most severe Western sanctions</w:t>
      </w:r>
      <w:r w:rsidRPr="00BF7016">
        <w:rPr>
          <w:sz w:val="16"/>
        </w:rPr>
        <w:t xml:space="preserve">. In the last two years, </w:t>
      </w:r>
      <w:r w:rsidRPr="00C70030">
        <w:rPr>
          <w:rStyle w:val="StyleUnderline"/>
        </w:rPr>
        <w:t>the entire world has learned the limits of Western economic power</w:t>
      </w:r>
      <w:r w:rsidRPr="00BF7016">
        <w:rPr>
          <w:sz w:val="16"/>
        </w:rPr>
        <w:t xml:space="preserve"> – and </w:t>
      </w:r>
      <w:r w:rsidRPr="00C70030">
        <w:rPr>
          <w:rStyle w:val="StyleUnderline"/>
        </w:rPr>
        <w:t>this could have severe implications</w:t>
      </w:r>
      <w:r w:rsidRPr="00BF7016">
        <w:rPr>
          <w:sz w:val="16"/>
        </w:rPr>
        <w:t xml:space="preserve"> in the future.</w:t>
      </w:r>
    </w:p>
    <w:p w14:paraId="06462600" w14:textId="77777777" w:rsidR="004C28A3" w:rsidRPr="00BF7016" w:rsidRDefault="004C28A3" w:rsidP="004C28A3">
      <w:pPr>
        <w:rPr>
          <w:sz w:val="16"/>
        </w:rPr>
      </w:pPr>
      <w:r w:rsidRPr="00BF7016">
        <w:rPr>
          <w:sz w:val="16"/>
        </w:rPr>
        <w:t>Political isolation</w:t>
      </w:r>
    </w:p>
    <w:p w14:paraId="613984F5" w14:textId="77777777" w:rsidR="004C28A3" w:rsidRPr="00BF7016" w:rsidRDefault="004C28A3" w:rsidP="004C28A3">
      <w:pPr>
        <w:rPr>
          <w:sz w:val="16"/>
        </w:rPr>
      </w:pPr>
      <w:r w:rsidRPr="00BF7016">
        <w:rPr>
          <w:sz w:val="16"/>
        </w:rPr>
        <w:t xml:space="preserve">From the point of view of the West, lack of trust makes it impossible to engage in dialogue with Russia. In fact, so much trust has been lost that most Western politicians and think tanks do not even have a clear vision for reengaging with Russia, i.e. on what terms that would be possible at all (and what Russia – regardless of who is going to rule it – should do to regain trust). </w:t>
      </w:r>
      <w:r w:rsidRPr="00C70030">
        <w:rPr>
          <w:rStyle w:val="StyleUnderline"/>
        </w:rPr>
        <w:t>Russia is seen as fundamentally unpredictable. This appears to manifest</w:t>
      </w:r>
      <w:r w:rsidRPr="00BF7016">
        <w:rPr>
          <w:sz w:val="16"/>
        </w:rPr>
        <w:t xml:space="preserve"> itself, to name one thing, </w:t>
      </w:r>
      <w:r w:rsidRPr="00C70030">
        <w:rPr>
          <w:rStyle w:val="StyleUnderline"/>
        </w:rPr>
        <w:t>in the persistent speculation about potential direct Russian aggression against NATO countries</w:t>
      </w:r>
      <w:r w:rsidRPr="00BF7016">
        <w:rPr>
          <w:sz w:val="16"/>
        </w:rPr>
        <w:t>: from the Western perspective, one simply cannot rule it out (ultimately, most analysts ruled out the full-scale invasion of Ukraine, and they turned out to be wrong).</w:t>
      </w:r>
    </w:p>
    <w:p w14:paraId="238F3D16" w14:textId="77777777" w:rsidR="004C28A3" w:rsidRPr="00BF7016" w:rsidRDefault="004C28A3" w:rsidP="004C28A3">
      <w:pPr>
        <w:rPr>
          <w:sz w:val="16"/>
        </w:rPr>
      </w:pPr>
      <w:r w:rsidRPr="00C70030">
        <w:rPr>
          <w:rStyle w:val="StyleUnderline"/>
        </w:rPr>
        <w:t>The Global South</w:t>
      </w:r>
      <w:r w:rsidRPr="00BF7016">
        <w:rPr>
          <w:sz w:val="16"/>
        </w:rPr>
        <w:t xml:space="preserve">, however, </w:t>
      </w:r>
      <w:r w:rsidRPr="00C70030">
        <w:rPr>
          <w:rStyle w:val="StyleUnderline"/>
        </w:rPr>
        <w:t>does not</w:t>
      </w:r>
      <w:r w:rsidRPr="00BF7016">
        <w:rPr>
          <w:sz w:val="16"/>
        </w:rPr>
        <w:t xml:space="preserve"> seem to </w:t>
      </w:r>
      <w:r w:rsidRPr="00C70030">
        <w:rPr>
          <w:rStyle w:val="StyleUnderline"/>
        </w:rPr>
        <w:t>treat Russia with the same fear and doubt</w:t>
      </w:r>
      <w:r w:rsidRPr="00BF7016">
        <w:rPr>
          <w:sz w:val="16"/>
        </w:rPr>
        <w:t xml:space="preserve">. The most fundamental reason for that lies in their completely different perception of the war. </w:t>
      </w:r>
      <w:r w:rsidRPr="00C70030">
        <w:rPr>
          <w:rStyle w:val="StyleUnderline"/>
        </w:rPr>
        <w:t>For the West</w:t>
      </w:r>
      <w:r w:rsidRPr="00BF7016">
        <w:rPr>
          <w:sz w:val="16"/>
        </w:rPr>
        <w:t xml:space="preserve"> (especially for the EU, whose attitude toward Russia saw a rather major transformation), </w:t>
      </w:r>
      <w:r w:rsidRPr="00C70030">
        <w:rPr>
          <w:rStyle w:val="StyleUnderline"/>
        </w:rPr>
        <w:t>the full-scale aggression against Ukraine was inconceivable, a unique event since the end of World War II</w:t>
      </w:r>
      <w:r w:rsidRPr="00BF7016">
        <w:rPr>
          <w:sz w:val="16"/>
        </w:rPr>
        <w:t xml:space="preserve"> (it is not unusual to refer to the war in Ukraine as the first war in Europe since 1945 – ignoring the Yugoslav Wars and the wars in the Southern Caucasus). </w:t>
      </w:r>
      <w:r w:rsidRPr="00C70030">
        <w:rPr>
          <w:rStyle w:val="Emphasis"/>
        </w:rPr>
        <w:t>For</w:t>
      </w:r>
      <w:r w:rsidRPr="00BF7016">
        <w:rPr>
          <w:sz w:val="16"/>
        </w:rPr>
        <w:t xml:space="preserve"> most countries in </w:t>
      </w:r>
      <w:r w:rsidRPr="00C70030">
        <w:rPr>
          <w:rStyle w:val="Emphasis"/>
        </w:rPr>
        <w:t>the Global South, it was not</w:t>
      </w:r>
      <w:r w:rsidRPr="00BF7016">
        <w:rPr>
          <w:sz w:val="16"/>
        </w:rPr>
        <w:t>.</w:t>
      </w:r>
    </w:p>
    <w:p w14:paraId="65B7904E" w14:textId="76AE9B78" w:rsidR="004C28A3" w:rsidRPr="00BF7016" w:rsidRDefault="004C28A3" w:rsidP="004C28A3">
      <w:pPr>
        <w:rPr>
          <w:sz w:val="16"/>
        </w:rPr>
      </w:pPr>
      <w:r w:rsidRPr="00C70030">
        <w:rPr>
          <w:rStyle w:val="StyleUnderline"/>
        </w:rPr>
        <w:t>Wars</w:t>
      </w:r>
      <w:r w:rsidRPr="00BF7016">
        <w:rPr>
          <w:sz w:val="16"/>
        </w:rPr>
        <w:t xml:space="preserve"> – from border skirmishes to full-scale invasions – </w:t>
      </w:r>
      <w:r w:rsidRPr="00C70030">
        <w:rPr>
          <w:rStyle w:val="StyleUnderline"/>
        </w:rPr>
        <w:t>are</w:t>
      </w:r>
      <w:r w:rsidRPr="00BF7016">
        <w:rPr>
          <w:sz w:val="16"/>
        </w:rPr>
        <w:t xml:space="preserve"> a </w:t>
      </w:r>
      <w:r w:rsidRPr="00C70030">
        <w:rPr>
          <w:rStyle w:val="StyleUnderline"/>
        </w:rPr>
        <w:t>regular</w:t>
      </w:r>
      <w:r w:rsidRPr="00BF7016">
        <w:rPr>
          <w:sz w:val="16"/>
        </w:rPr>
        <w:t xml:space="preserve"> part of international politics </w:t>
      </w:r>
      <w:r w:rsidRPr="00C70030">
        <w:rPr>
          <w:rStyle w:val="StyleUnderline"/>
        </w:rPr>
        <w:t>in Asia, Latin America and Africa</w:t>
      </w:r>
      <w:r w:rsidRPr="00BF7016">
        <w:rPr>
          <w:sz w:val="16"/>
        </w:rPr>
        <w:t xml:space="preserve">. </w:t>
      </w:r>
    </w:p>
    <w:p w14:paraId="016D310F" w14:textId="77777777" w:rsidR="004C28A3" w:rsidRPr="00BF7016" w:rsidRDefault="004C28A3" w:rsidP="004C28A3">
      <w:pPr>
        <w:rPr>
          <w:sz w:val="16"/>
        </w:rPr>
      </w:pPr>
      <w:r w:rsidRPr="00C70030">
        <w:rPr>
          <w:rStyle w:val="StyleUnderline"/>
        </w:rPr>
        <w:t>The question is</w:t>
      </w:r>
      <w:r w:rsidRPr="00BF7016">
        <w:rPr>
          <w:sz w:val="16"/>
        </w:rPr>
        <w:t xml:space="preserve"> rather </w:t>
      </w:r>
      <w:r w:rsidRPr="00C70030">
        <w:rPr>
          <w:rStyle w:val="StyleUnderline"/>
        </w:rPr>
        <w:t>what the interests and capacities of Russia are with respect to particular world regions</w:t>
      </w:r>
      <w:r w:rsidRPr="00BF7016">
        <w:rPr>
          <w:sz w:val="16"/>
        </w:rPr>
        <w:t>. And from this point of view, the war in Ukraine, first, made Russia much more interested in maintaining relations with the Global South, and second, reduced Russia’s capacities and limited its attention span (now, Russia’s entire foreign policy seems to be dominated by the Ukraine war). Against this backdrop, working with Russia is considered quite doable.</w:t>
      </w:r>
    </w:p>
    <w:p w14:paraId="71EE7EB8" w14:textId="77777777" w:rsidR="004C28A3" w:rsidRPr="00BF7016" w:rsidRDefault="004C28A3" w:rsidP="004C28A3">
      <w:pPr>
        <w:rPr>
          <w:sz w:val="16"/>
        </w:rPr>
      </w:pPr>
      <w:r w:rsidRPr="00BF7016">
        <w:rPr>
          <w:sz w:val="16"/>
        </w:rPr>
        <w:t>Moreover, some countries in the Global South embrace the strategy of what one could call “political arbitrage” – positioning themselves as valued intermediaries between the West and Russia, or at least, as a target for and a beneficiary of competition between the West and Russia, with each side trying to bring these countries over to its side.</w:t>
      </w:r>
    </w:p>
    <w:p w14:paraId="0375861E" w14:textId="77777777" w:rsidR="004C28A3" w:rsidRPr="00BF7016" w:rsidRDefault="004C28A3" w:rsidP="004C28A3">
      <w:pPr>
        <w:rPr>
          <w:sz w:val="16"/>
        </w:rPr>
      </w:pPr>
      <w:r w:rsidRPr="00BF7016">
        <w:rPr>
          <w:rStyle w:val="StyleUnderline"/>
        </w:rPr>
        <w:t xml:space="preserve">For Russia’s immediate neighbors, maneuvering between Moscow and the West appears to be the </w:t>
      </w:r>
      <w:r w:rsidRPr="00BF7016">
        <w:rPr>
          <w:rStyle w:val="Emphasis"/>
        </w:rPr>
        <w:t>only feasible choice</w:t>
      </w:r>
      <w:r w:rsidRPr="00BF7016">
        <w:rPr>
          <w:rStyle w:val="StyleUnderline"/>
        </w:rPr>
        <w:t>: it is much less risky and</w:t>
      </w:r>
      <w:r w:rsidRPr="00BF7016">
        <w:rPr>
          <w:sz w:val="16"/>
        </w:rPr>
        <w:t xml:space="preserve"> much </w:t>
      </w:r>
      <w:r w:rsidRPr="00BF7016">
        <w:rPr>
          <w:rStyle w:val="StyleUnderline"/>
        </w:rPr>
        <w:t>more beneficial than taking a side</w:t>
      </w:r>
      <w:r w:rsidRPr="00BF7016">
        <w:rPr>
          <w:sz w:val="16"/>
        </w:rPr>
        <w:t>. The leaders of these countries over time seem to be growing more and more skilled in this maneuvering. A case in point is Kazakhstan: on September 28, 2023, its president reassured the German chancellor that his country was going to implement sanctions against Russia, while the next day he stated that Kazakhstan was going to develop trade relations with Russia. For more distant countries, meanwhile, the benefits of political arbitrage could also be substantial, while the risks of alienating Russia are, of course, much smaller.</w:t>
      </w:r>
    </w:p>
    <w:p w14:paraId="756498BD" w14:textId="77777777" w:rsidR="004C28A3" w:rsidRPr="00BF7016" w:rsidRDefault="004C28A3" w:rsidP="00BF7016">
      <w:pPr>
        <w:rPr>
          <w:sz w:val="16"/>
        </w:rPr>
      </w:pPr>
      <w:r w:rsidRPr="00BF7016">
        <w:rPr>
          <w:sz w:val="16"/>
        </w:rPr>
        <w:t xml:space="preserve">Finally, </w:t>
      </w:r>
      <w:r w:rsidRPr="00BF7016">
        <w:rPr>
          <w:rStyle w:val="StyleUnderline"/>
        </w:rPr>
        <w:t>in the eyes of the Global South, Western countries</w:t>
      </w:r>
      <w:r w:rsidRPr="00BF7016">
        <w:rPr>
          <w:sz w:val="16"/>
        </w:rPr>
        <w:t xml:space="preserve"> (especially the US) also </w:t>
      </w:r>
      <w:r w:rsidRPr="00BF7016">
        <w:rPr>
          <w:rStyle w:val="StyleUnderline"/>
        </w:rPr>
        <w:t>do not</w:t>
      </w:r>
      <w:r w:rsidRPr="00BF7016">
        <w:rPr>
          <w:sz w:val="16"/>
        </w:rPr>
        <w:t xml:space="preserve"> necessarily </w:t>
      </w:r>
      <w:r w:rsidRPr="00BF7016">
        <w:rPr>
          <w:rStyle w:val="StyleUnderline"/>
        </w:rPr>
        <w:t>enjoy high credibility. They hardly have a track record of never starting wars on questionable grounds and</w:t>
      </w:r>
      <w:r w:rsidRPr="00BF7016">
        <w:rPr>
          <w:sz w:val="16"/>
        </w:rPr>
        <w:t xml:space="preserve"> never </w:t>
      </w:r>
      <w:r w:rsidRPr="00BF7016">
        <w:rPr>
          <w:rStyle w:val="StyleUnderline"/>
        </w:rPr>
        <w:t>exploiting their dominance</w:t>
      </w:r>
      <w:r w:rsidRPr="00BF7016">
        <w:rPr>
          <w:sz w:val="16"/>
        </w:rPr>
        <w:t xml:space="preserve"> for their benefit. </w:t>
      </w:r>
      <w:r w:rsidRPr="00BF7016">
        <w:rPr>
          <w:rStyle w:val="StyleUnderline"/>
        </w:rPr>
        <w:t>To name just a few things that reduce the trustworthiness of the West: its colonial past</w:t>
      </w:r>
      <w:r w:rsidRPr="00BF7016">
        <w:rPr>
          <w:sz w:val="16"/>
        </w:rPr>
        <w:t xml:space="preserve">; CIA backing for </w:t>
      </w:r>
      <w:r w:rsidRPr="00BF7016">
        <w:rPr>
          <w:rStyle w:val="StyleUnderline"/>
        </w:rPr>
        <w:t>Operation Condor</w:t>
      </w:r>
      <w:r w:rsidRPr="00BF7016">
        <w:rPr>
          <w:sz w:val="16"/>
        </w:rPr>
        <w:t xml:space="preserve"> in Latin America in 1975-83; the US invasion to </w:t>
      </w:r>
      <w:r w:rsidRPr="00BF7016">
        <w:rPr>
          <w:rStyle w:val="StyleUnderline"/>
        </w:rPr>
        <w:t>Iraq</w:t>
      </w:r>
      <w:r w:rsidRPr="00BF7016">
        <w:rPr>
          <w:sz w:val="16"/>
        </w:rPr>
        <w:t xml:space="preserve"> in 2003; </w:t>
      </w:r>
      <w:r w:rsidRPr="00BF7016">
        <w:rPr>
          <w:rStyle w:val="StyleUnderline"/>
        </w:rPr>
        <w:t>and Germany’s justification of bombing Yugoslavia</w:t>
      </w:r>
      <w:r w:rsidRPr="00BF7016">
        <w:rPr>
          <w:sz w:val="16"/>
        </w:rPr>
        <w:t xml:space="preserve"> in 1999 because of the so-called Operation Horseshoe plan of the Belgrade regime, which most likely never existing. </w:t>
      </w:r>
      <w:r w:rsidRPr="00BF7016">
        <w:rPr>
          <w:rStyle w:val="StyleUnderline"/>
        </w:rPr>
        <w:t xml:space="preserve">This makes the global isolation of Russia </w:t>
      </w:r>
      <w:r w:rsidRPr="00BF7016">
        <w:rPr>
          <w:rStyle w:val="Emphasis"/>
        </w:rPr>
        <w:t>less likely</w:t>
      </w:r>
      <w:r w:rsidRPr="00BF7016">
        <w:rPr>
          <w:rStyle w:val="StyleUnderline"/>
        </w:rPr>
        <w:t xml:space="preserve"> and the arguments of Western diplomats and politicians </w:t>
      </w:r>
      <w:r w:rsidRPr="00BF7016">
        <w:rPr>
          <w:rStyle w:val="Emphasis"/>
        </w:rPr>
        <w:t>less convincing</w:t>
      </w:r>
      <w:r w:rsidRPr="00BF7016">
        <w:rPr>
          <w:sz w:val="16"/>
        </w:rPr>
        <w:t>.</w:t>
      </w:r>
    </w:p>
    <w:p w14:paraId="72F1F911" w14:textId="77777777" w:rsidR="004C28A3" w:rsidRPr="00BF7016" w:rsidRDefault="004C28A3" w:rsidP="004C28A3">
      <w:pPr>
        <w:rPr>
          <w:sz w:val="16"/>
        </w:rPr>
      </w:pPr>
      <w:r w:rsidRPr="00BF7016">
        <w:rPr>
          <w:sz w:val="16"/>
        </w:rPr>
        <w:t xml:space="preserve">As in economic relations, </w:t>
      </w:r>
      <w:r w:rsidRPr="00BF7016">
        <w:rPr>
          <w:rStyle w:val="StyleUnderline"/>
        </w:rPr>
        <w:t xml:space="preserve">politically the key actor that can isolate Russia and limit its attractiveness in the eyes of the Global South is </w:t>
      </w:r>
      <w:r w:rsidRPr="00BF7016">
        <w:rPr>
          <w:rStyle w:val="Emphasis"/>
        </w:rPr>
        <w:t>Russia itself</w:t>
      </w:r>
      <w:r w:rsidRPr="00BF7016">
        <w:rPr>
          <w:sz w:val="16"/>
        </w:rPr>
        <w:t>. By exiting the grain deal (see Russia.Post about it here), Russia damaged its reputation in the eyes of African countries to an extent no effort of the West could have achieved. Similar decisions in the future could turn out to be very costly for Moscow.</w:t>
      </w:r>
    </w:p>
    <w:p w14:paraId="69C25EE9" w14:textId="77777777" w:rsidR="004C28A3" w:rsidRPr="00BF7016" w:rsidRDefault="004C28A3" w:rsidP="004C28A3">
      <w:pPr>
        <w:rPr>
          <w:sz w:val="16"/>
        </w:rPr>
      </w:pPr>
      <w:r w:rsidRPr="00BF7016">
        <w:rPr>
          <w:sz w:val="16"/>
        </w:rPr>
        <w:t>Russia on the path to self-isolation?</w:t>
      </w:r>
    </w:p>
    <w:p w14:paraId="36C478C5" w14:textId="47ECFD68" w:rsidR="004C28A3" w:rsidRPr="00BF7016" w:rsidRDefault="004C28A3" w:rsidP="004C28A3">
      <w:pPr>
        <w:rPr>
          <w:sz w:val="16"/>
        </w:rPr>
      </w:pPr>
      <w:r w:rsidRPr="00BF7016">
        <w:rPr>
          <w:sz w:val="16"/>
        </w:rPr>
        <w:t xml:space="preserve">Summing up, </w:t>
      </w:r>
      <w:r w:rsidRPr="00BF7016">
        <w:rPr>
          <w:rStyle w:val="StyleUnderline"/>
        </w:rPr>
        <w:t>both economic logic</w:t>
      </w:r>
      <w:r w:rsidRPr="00BF7016">
        <w:rPr>
          <w:sz w:val="16"/>
        </w:rPr>
        <w:t xml:space="preserve"> (the benefits of arbitrage) </w:t>
      </w:r>
      <w:r w:rsidRPr="00BF7016">
        <w:rPr>
          <w:rStyle w:val="StyleUnderline"/>
        </w:rPr>
        <w:t>and political factors</w:t>
      </w:r>
      <w:r w:rsidRPr="00BF7016">
        <w:rPr>
          <w:sz w:val="16"/>
        </w:rPr>
        <w:t xml:space="preserve"> (Russia not being perceived as a particularly untrustworthy partner) </w:t>
      </w:r>
      <w:r w:rsidRPr="00BF7016">
        <w:rPr>
          <w:rStyle w:val="StyleUnderline"/>
        </w:rPr>
        <w:t xml:space="preserve">make the isolation of Russia </w:t>
      </w:r>
      <w:r w:rsidRPr="00BF7016">
        <w:rPr>
          <w:rStyle w:val="Emphasis"/>
        </w:rPr>
        <w:t>unlikely</w:t>
      </w:r>
      <w:r w:rsidRPr="00BF7016">
        <w:rPr>
          <w:rStyle w:val="StyleUnderline"/>
        </w:rPr>
        <w:t xml:space="preserve">. Pragmatism on the part of governments in the Global South and their economic actors will help Russia to remain part of the global web of political and economic relations. </w:t>
      </w:r>
      <w:r w:rsidRPr="00BF7016">
        <w:rPr>
          <w:rStyle w:val="Emphasis"/>
        </w:rPr>
        <w:t>Western efforts to isolate Russia are unlikely to change that</w:t>
      </w:r>
      <w:r w:rsidRPr="00BF7016">
        <w:rPr>
          <w:sz w:val="16"/>
        </w:rPr>
        <w:t>.</w:t>
      </w:r>
    </w:p>
    <w:p w14:paraId="5A8D9394" w14:textId="5E1B79A6" w:rsidR="004C28A3" w:rsidRDefault="004C28A3" w:rsidP="004C28A3">
      <w:pPr>
        <w:rPr>
          <w:sz w:val="16"/>
        </w:rPr>
      </w:pPr>
      <w:r w:rsidRPr="00BF7016">
        <w:rPr>
          <w:sz w:val="16"/>
        </w:rPr>
        <w:t xml:space="preserve">What can, however, have a significant effect on Russia’s position in the world economy and politics is decisions of the Russian government itself. By destabilizing its own economy or making costly errors in its relations with countries in the Global South, Moscow could find itself on a path to self-isolation. There is no certainty that will happen. However, one lesson that can definitely be drawn from the war in Ukraine is that </w:t>
      </w:r>
      <w:r w:rsidRPr="00BF7016">
        <w:rPr>
          <w:rStyle w:val="StyleUnderline"/>
        </w:rPr>
        <w:t>the ability of Putin’s regime to make mistakes with serious repercussions should not be underestimated</w:t>
      </w:r>
      <w:r w:rsidRPr="00BF7016">
        <w:rPr>
          <w:sz w:val="16"/>
        </w:rPr>
        <w:t>.</w:t>
      </w:r>
    </w:p>
    <w:p w14:paraId="3B979061" w14:textId="2189F56D" w:rsidR="006A0597" w:rsidRDefault="006A0597" w:rsidP="006A0597">
      <w:pPr>
        <w:pStyle w:val="Heading3"/>
      </w:pPr>
      <w:r>
        <w:t>Shunning Fails---2AC</w:t>
      </w:r>
    </w:p>
    <w:p w14:paraId="40D90D68" w14:textId="52A5502D" w:rsidR="006A0597" w:rsidRDefault="006A0597" w:rsidP="006A0597">
      <w:pPr>
        <w:pStyle w:val="Heading4"/>
      </w:pPr>
      <w:r>
        <w:t>Shunning fails---</w:t>
      </w:r>
      <w:r w:rsidR="007E1969">
        <w:t>it collapses into consequentialism</w:t>
      </w:r>
      <w:r>
        <w:t xml:space="preserve">. </w:t>
      </w:r>
    </w:p>
    <w:p w14:paraId="7FC82A5C" w14:textId="2DA889E2" w:rsidR="007E1969" w:rsidRPr="007E1969" w:rsidRDefault="007E1969" w:rsidP="007E1969">
      <w:r>
        <w:t xml:space="preserve">Malte </w:t>
      </w:r>
      <w:r w:rsidRPr="007E1969">
        <w:rPr>
          <w:rStyle w:val="Style13ptBold"/>
        </w:rPr>
        <w:t>Brosig &amp;</w:t>
      </w:r>
      <w:r>
        <w:t xml:space="preserve"> Raj </w:t>
      </w:r>
      <w:r w:rsidRPr="007E1969">
        <w:rPr>
          <w:rStyle w:val="Style13ptBold"/>
        </w:rPr>
        <w:t>Verma 24</w:t>
      </w:r>
      <w:r>
        <w:t>, Associate Professor of International Relations at the University of the Witwatersrand, Ph.D. from the University of Portsmouth; Professor of International Relations and Public Affairs at Shanghai International Studies University, Ph.D. in International Relations from the London School of Economics and Political Science, “The war in Ukraine, the Global South and the evolving global order,” Global Affairs, Vol. 15, No. 4, September 2024, accessed 07-21-2025, https://doi.org/10.1111/1758-5899.13366, DG</w:t>
      </w:r>
    </w:p>
    <w:p w14:paraId="0D609147" w14:textId="39A46EC1" w:rsidR="006A0597" w:rsidRPr="007E1969" w:rsidRDefault="006A0597" w:rsidP="006A0597">
      <w:pPr>
        <w:rPr>
          <w:sz w:val="16"/>
        </w:rPr>
      </w:pPr>
      <w:r w:rsidRPr="007E1969">
        <w:rPr>
          <w:sz w:val="16"/>
        </w:rPr>
        <w:t xml:space="preserve">Second, strategic opportunism. It cannot be denied that </w:t>
      </w:r>
      <w:r w:rsidRPr="006A0597">
        <w:rPr>
          <w:rStyle w:val="StyleUnderline"/>
        </w:rPr>
        <w:t>norms and values are</w:t>
      </w:r>
      <w:r w:rsidRPr="007E1969">
        <w:rPr>
          <w:sz w:val="16"/>
        </w:rPr>
        <w:t xml:space="preserve"> also </w:t>
      </w:r>
      <w:r w:rsidRPr="006A0597">
        <w:rPr>
          <w:rStyle w:val="Emphasis"/>
        </w:rPr>
        <w:t>used strategically</w:t>
      </w:r>
      <w:r w:rsidRPr="007E1969">
        <w:rPr>
          <w:sz w:val="16"/>
        </w:rPr>
        <w:t xml:space="preserve">. Thus, </w:t>
      </w:r>
      <w:r w:rsidRPr="006A0597">
        <w:rPr>
          <w:rStyle w:val="StyleUnderline"/>
        </w:rPr>
        <w:t xml:space="preserve">the motivation to invoke certain moral claims is </w:t>
      </w:r>
      <w:r w:rsidRPr="006A0597">
        <w:rPr>
          <w:rStyle w:val="Emphasis"/>
        </w:rPr>
        <w:t>external to the norms and values propagated</w:t>
      </w:r>
      <w:r w:rsidRPr="006A0597">
        <w:rPr>
          <w:rStyle w:val="StyleUnderline"/>
        </w:rPr>
        <w:t>. Countries</w:t>
      </w:r>
      <w:r w:rsidRPr="007E1969">
        <w:rPr>
          <w:sz w:val="16"/>
        </w:rPr>
        <w:t xml:space="preserve"> frequently </w:t>
      </w:r>
      <w:r w:rsidRPr="006A0597">
        <w:rPr>
          <w:rStyle w:val="StyleUnderline"/>
        </w:rPr>
        <w:t xml:space="preserve">use ideologically framed language to </w:t>
      </w:r>
      <w:r w:rsidRPr="006A0597">
        <w:rPr>
          <w:rStyle w:val="Emphasis"/>
        </w:rPr>
        <w:t>achieve other strategic goals</w:t>
      </w:r>
      <w:r w:rsidRPr="007E1969">
        <w:rPr>
          <w:sz w:val="16"/>
        </w:rPr>
        <w:t>. Opportunistic behaviour should not be ruled out for the Global South. Thus, we also aim at exploring to what extent normative arguments are invoked instrumentally. For example, is the overcoming of post- colonial structures and hierarchies in international affairs an instrument for hegemonic aspirations or is decolonial rhetoric firmly rooted in normative arguments informing foreign policy position taking?</w:t>
      </w:r>
    </w:p>
    <w:p w14:paraId="65A7546A" w14:textId="08326A4F" w:rsidR="006A0597" w:rsidRPr="007E1969" w:rsidRDefault="006A0597" w:rsidP="006A0597">
      <w:pPr>
        <w:rPr>
          <w:sz w:val="16"/>
        </w:rPr>
      </w:pPr>
      <w:r w:rsidRPr="007E1969">
        <w:rPr>
          <w:sz w:val="16"/>
        </w:rPr>
        <w:t xml:space="preserve">The nine country-focused contributions to this special section offer a rich empirical analysis of how key actors of the Global South have responded to the war. Based on the analytical categories provided above, Table 1 offers an initial mapping of responses. Unsurprisingly a diverse picture emerges. Across the board, </w:t>
      </w:r>
      <w:r w:rsidRPr="006A0597">
        <w:rPr>
          <w:rStyle w:val="StyleUnderline"/>
        </w:rPr>
        <w:t>there is not a single explanation which would be sufficient to explain position taking</w:t>
      </w:r>
      <w:r w:rsidRPr="007E1969">
        <w:rPr>
          <w:sz w:val="16"/>
        </w:rPr>
        <w:t xml:space="preserve"> but </w:t>
      </w:r>
      <w:r w:rsidRPr="006A0597">
        <w:rPr>
          <w:rStyle w:val="StyleUnderline"/>
        </w:rPr>
        <w:t>various conditions are at play</w:t>
      </w:r>
      <w:r w:rsidRPr="007E1969">
        <w:rPr>
          <w:sz w:val="16"/>
        </w:rPr>
        <w:t xml:space="preserve"> for different sets of actors. However, </w:t>
      </w:r>
      <w:r w:rsidRPr="006A0597">
        <w:rPr>
          <w:rStyle w:val="Emphasis"/>
        </w:rPr>
        <w:t>consequentialist foreign policy behaviour appears</w:t>
      </w:r>
      <w:r w:rsidRPr="006A0597">
        <w:rPr>
          <w:rStyle w:val="StyleUnderline"/>
        </w:rPr>
        <w:t xml:space="preserve"> as frequently </w:t>
      </w:r>
      <w:r w:rsidRPr="006A0597">
        <w:rPr>
          <w:rStyle w:val="Emphasis"/>
        </w:rPr>
        <w:t>as strategic opportunism or a pragmatic</w:t>
      </w:r>
      <w:r w:rsidRPr="007E1969">
        <w:rPr>
          <w:sz w:val="16"/>
        </w:rPr>
        <w:t xml:space="preserve"> position of </w:t>
      </w:r>
      <w:r w:rsidRPr="006A0597">
        <w:rPr>
          <w:rStyle w:val="Emphasis"/>
        </w:rPr>
        <w:t>indifference</w:t>
      </w:r>
      <w:r w:rsidRPr="007E1969">
        <w:rPr>
          <w:sz w:val="16"/>
        </w:rPr>
        <w:t xml:space="preserve">. Only </w:t>
      </w:r>
      <w:r w:rsidRPr="006A0597">
        <w:rPr>
          <w:rStyle w:val="StyleUnderline"/>
        </w:rPr>
        <w:t>the value-driven approach occurs</w:t>
      </w:r>
      <w:r w:rsidRPr="007E1969">
        <w:rPr>
          <w:sz w:val="16"/>
        </w:rPr>
        <w:t xml:space="preserve"> relatively </w:t>
      </w:r>
      <w:r w:rsidRPr="006A0597">
        <w:rPr>
          <w:rStyle w:val="Emphasis"/>
        </w:rPr>
        <w:t>infrequently</w:t>
      </w:r>
      <w:r w:rsidRPr="007E1969">
        <w:rPr>
          <w:sz w:val="16"/>
        </w:rPr>
        <w:t xml:space="preserve">. Thus, </w:t>
      </w:r>
      <w:r w:rsidRPr="006A0597">
        <w:rPr>
          <w:rStyle w:val="StyleUnderline"/>
        </w:rPr>
        <w:t>rational actor behaviour seems to explain</w:t>
      </w:r>
      <w:r w:rsidRPr="007E1969">
        <w:rPr>
          <w:sz w:val="16"/>
        </w:rPr>
        <w:t xml:space="preserve"> a fairly large degree of </w:t>
      </w:r>
      <w:r w:rsidRPr="006A0597">
        <w:rPr>
          <w:rStyle w:val="StyleUnderline"/>
        </w:rPr>
        <w:t>positioning</w:t>
      </w:r>
      <w:r w:rsidRPr="007E1969">
        <w:rPr>
          <w:sz w:val="16"/>
        </w:rPr>
        <w:t>.</w:t>
      </w:r>
    </w:p>
    <w:p w14:paraId="30CA5CE7" w14:textId="4057ED2B" w:rsidR="006A0597" w:rsidRDefault="006A0597" w:rsidP="006A0597">
      <w:pPr>
        <w:rPr>
          <w:sz w:val="16"/>
        </w:rPr>
      </w:pPr>
      <w:r w:rsidRPr="007E1969">
        <w:rPr>
          <w:sz w:val="16"/>
        </w:rPr>
        <w:t xml:space="preserve">What stands out is the frequent combination of </w:t>
      </w:r>
      <w:r w:rsidRPr="006A0597">
        <w:rPr>
          <w:rStyle w:val="StyleUnderline"/>
        </w:rPr>
        <w:t>varied consequentialism and strategic opportunism</w:t>
      </w:r>
      <w:r w:rsidRPr="007E1969">
        <w:rPr>
          <w:sz w:val="16"/>
        </w:rPr>
        <w:t xml:space="preserve">. They do often </w:t>
      </w:r>
      <w:r w:rsidRPr="006A0597">
        <w:rPr>
          <w:rStyle w:val="StyleUnderline"/>
        </w:rPr>
        <w:t>appear simultaneously</w:t>
      </w:r>
      <w:r w:rsidRPr="007E1969">
        <w:rPr>
          <w:sz w:val="16"/>
        </w:rPr>
        <w:t xml:space="preserve">. This implies that </w:t>
      </w:r>
      <w:r w:rsidRPr="006A0597">
        <w:rPr>
          <w:rStyle w:val="StyleUnderline"/>
        </w:rPr>
        <w:t>countries try to offset the negative consequences of the war through strategic gains in other areas</w:t>
      </w:r>
      <w:r w:rsidRPr="007E1969">
        <w:rPr>
          <w:sz w:val="16"/>
        </w:rPr>
        <w:t xml:space="preserve">. In other words, </w:t>
      </w:r>
      <w:r w:rsidRPr="006A0597">
        <w:rPr>
          <w:rStyle w:val="Emphasis"/>
        </w:rPr>
        <w:t>strongly aligning</w:t>
      </w:r>
      <w:r w:rsidRPr="006A0597">
        <w:rPr>
          <w:rStyle w:val="StyleUnderline"/>
        </w:rPr>
        <w:t xml:space="preserve"> with Western countries </w:t>
      </w:r>
      <w:r w:rsidRPr="006A0597">
        <w:rPr>
          <w:rStyle w:val="Emphasis"/>
        </w:rPr>
        <w:t>against Russia, can not only be costly</w:t>
      </w:r>
      <w:r w:rsidRPr="007E1969">
        <w:rPr>
          <w:sz w:val="16"/>
        </w:rPr>
        <w:t xml:space="preserve">, for example through secondary effects of sanctions, </w:t>
      </w:r>
      <w:r w:rsidRPr="006A0597">
        <w:rPr>
          <w:rStyle w:val="Emphasis"/>
        </w:rPr>
        <w:t>it also runs against geo-strategic goals</w:t>
      </w:r>
      <w:r w:rsidRPr="007E1969">
        <w:rPr>
          <w:sz w:val="16"/>
        </w:rPr>
        <w:t xml:space="preserve"> aiming to end Western hegemony in the global system. However, </w:t>
      </w:r>
      <w:r w:rsidRPr="006A0597">
        <w:rPr>
          <w:rStyle w:val="StyleUnderline"/>
        </w:rPr>
        <w:t>in detail, the costs and benefits</w:t>
      </w:r>
      <w:r w:rsidRPr="007E1969">
        <w:rPr>
          <w:sz w:val="16"/>
        </w:rPr>
        <w:t xml:space="preserve"> through sanctions, food and energy prices </w:t>
      </w:r>
      <w:r w:rsidRPr="006A0597">
        <w:rPr>
          <w:rStyle w:val="StyleUnderline"/>
        </w:rPr>
        <w:t xml:space="preserve">vary significantly across countries and are </w:t>
      </w:r>
      <w:r w:rsidRPr="006A0597">
        <w:rPr>
          <w:rStyle w:val="Emphasis"/>
        </w:rPr>
        <w:t>not unidirectional</w:t>
      </w:r>
      <w:r w:rsidRPr="007E1969">
        <w:rPr>
          <w:sz w:val="16"/>
        </w:rPr>
        <w:t xml:space="preserve"> as the detailed case studies will show. Interestingly, a pragmatic indifferent position is primarily taken by countries which are often not affected by varied consequences. In fact, for most countries of the Global South, the war is peripheral, economically and politically, but with the potential for major disruptions in their foreign policy. As a consequence of the war, they do not see much value in strongly aligning with either side, the West or Russia, and thus might rhetorically condemn the invasion but not follow through with sanctions. The country cases provide for a comprehensive comparative analysis.</w:t>
      </w:r>
    </w:p>
    <w:p w14:paraId="078CEFEF" w14:textId="77777777" w:rsidR="001707C3" w:rsidRDefault="001707C3" w:rsidP="001707C3">
      <w:pPr>
        <w:pStyle w:val="Heading4"/>
      </w:pPr>
      <w:r>
        <w:t xml:space="preserve">There is </w:t>
      </w:r>
      <w:r>
        <w:rPr>
          <w:u w:val="single"/>
        </w:rPr>
        <w:t>zero value</w:t>
      </w:r>
      <w:r>
        <w:t xml:space="preserve"> in their moralizing. </w:t>
      </w:r>
    </w:p>
    <w:p w14:paraId="4215518A" w14:textId="4AC7215B" w:rsidR="001707C3" w:rsidRPr="001707C3" w:rsidRDefault="001707C3" w:rsidP="001707C3">
      <w:r>
        <w:t xml:space="preserve">Elena </w:t>
      </w:r>
      <w:r w:rsidRPr="001707C3">
        <w:rPr>
          <w:rStyle w:val="Style13ptBold"/>
        </w:rPr>
        <w:t>Chachko 24</w:t>
      </w:r>
      <w:r>
        <w:t>, Assistant Professor of Law at the University of California, Berkeley, School of Law, S.J.D. and LL.M. from Harvard Law School, “Virtue Sanctioning,” Ohio State Law Journal, Vol. 84, No. 6, 2024, accessed 07-21-2025, HeinOnline, DG</w:t>
      </w:r>
    </w:p>
    <w:p w14:paraId="44DD6AA2" w14:textId="77777777" w:rsidR="001707C3" w:rsidRPr="001707C3" w:rsidRDefault="001707C3" w:rsidP="001707C3">
      <w:pPr>
        <w:rPr>
          <w:sz w:val="16"/>
        </w:rPr>
      </w:pPr>
      <w:r w:rsidRPr="001707C3">
        <w:rPr>
          <w:rStyle w:val="StyleUnderline"/>
        </w:rPr>
        <w:t>Virtue signaling is</w:t>
      </w:r>
      <w:r w:rsidRPr="001707C3">
        <w:rPr>
          <w:sz w:val="16"/>
        </w:rPr>
        <w:t xml:space="preserve"> "the act of </w:t>
      </w:r>
      <w:r w:rsidRPr="001707C3">
        <w:rPr>
          <w:rStyle w:val="StyleUnderline"/>
        </w:rPr>
        <w:t>engaging in public moral discourse</w:t>
      </w:r>
      <w:r w:rsidRPr="001707C3">
        <w:rPr>
          <w:sz w:val="16"/>
        </w:rPr>
        <w:t xml:space="preserve"> in order </w:t>
      </w:r>
      <w:r w:rsidRPr="001707C3">
        <w:rPr>
          <w:rStyle w:val="StyleUnderline"/>
        </w:rPr>
        <w:t>to enhance or preserve one's moral reputation</w:t>
      </w:r>
      <w:r w:rsidRPr="001707C3">
        <w:rPr>
          <w:sz w:val="16"/>
        </w:rPr>
        <w:t xml:space="preserve">."16 The act is not objectionable as such. There is nothing inherently wrong with insisting that a nation that invades the territory of another, violating a core international law norm, should be condemned. Rather, </w:t>
      </w:r>
      <w:r w:rsidRPr="001707C3">
        <w:rPr>
          <w:rStyle w:val="StyleUnderline"/>
        </w:rPr>
        <w:t>what makes the act an example</w:t>
      </w:r>
      <w:r w:rsidRPr="001707C3">
        <w:rPr>
          <w:sz w:val="16"/>
        </w:rPr>
        <w:t xml:space="preserve"> of virtue signaling "</w:t>
      </w:r>
      <w:r w:rsidRPr="001707C3">
        <w:rPr>
          <w:rStyle w:val="StyleUnderline"/>
        </w:rPr>
        <w:t>is not the content</w:t>
      </w:r>
      <w:r w:rsidRPr="001707C3">
        <w:rPr>
          <w:sz w:val="16"/>
        </w:rPr>
        <w:t xml:space="preserve"> of the moral expression itself, </w:t>
      </w:r>
      <w:r w:rsidRPr="001707C3">
        <w:rPr>
          <w:rStyle w:val="StyleUnderline"/>
        </w:rPr>
        <w:t>but</w:t>
      </w:r>
      <w:r w:rsidRPr="001707C3">
        <w:rPr>
          <w:sz w:val="16"/>
        </w:rPr>
        <w:t xml:space="preserve"> rather the </w:t>
      </w:r>
      <w:r w:rsidRPr="001707C3">
        <w:rPr>
          <w:rStyle w:val="Emphasis"/>
        </w:rPr>
        <w:t>status seeking</w:t>
      </w:r>
      <w:r w:rsidRPr="001707C3">
        <w:rPr>
          <w:sz w:val="16"/>
        </w:rPr>
        <w:t xml:space="preserve"> desires of the person or corporate entity making it."17 </w:t>
      </w:r>
      <w:r w:rsidRPr="001707C3">
        <w:rPr>
          <w:rStyle w:val="StyleUnderline"/>
        </w:rPr>
        <w:t xml:space="preserve">The negative valence of virtue signaling as </w:t>
      </w:r>
      <w:r w:rsidRPr="001707C3">
        <w:rPr>
          <w:rStyle w:val="Emphasis"/>
        </w:rPr>
        <w:t>opportunistic self-righteousness</w:t>
      </w:r>
      <w:r w:rsidRPr="001707C3">
        <w:rPr>
          <w:sz w:val="16"/>
        </w:rPr>
        <w:t xml:space="preserve"> has </w:t>
      </w:r>
      <w:r w:rsidRPr="001707C3">
        <w:rPr>
          <w:rStyle w:val="StyleUnderline"/>
        </w:rPr>
        <w:t>prompted theorists to rebrand it as</w:t>
      </w:r>
      <w:r w:rsidRPr="001707C3">
        <w:rPr>
          <w:sz w:val="16"/>
        </w:rPr>
        <w:t xml:space="preserve"> "</w:t>
      </w:r>
      <w:r w:rsidRPr="001707C3">
        <w:rPr>
          <w:rStyle w:val="Emphasis"/>
        </w:rPr>
        <w:t>moral grandstanding</w:t>
      </w:r>
      <w:r w:rsidRPr="001707C3">
        <w:rPr>
          <w:sz w:val="16"/>
        </w:rPr>
        <w:t>."18</w:t>
      </w:r>
    </w:p>
    <w:p w14:paraId="31FE659C" w14:textId="3D3B7B8D" w:rsidR="001707C3" w:rsidRPr="001707C3" w:rsidRDefault="001707C3" w:rsidP="006A0597">
      <w:pPr>
        <w:rPr>
          <w:sz w:val="16"/>
        </w:rPr>
      </w:pPr>
      <w:r w:rsidRPr="001707C3">
        <w:rPr>
          <w:sz w:val="16"/>
        </w:rPr>
        <w:t xml:space="preserve">Translated to economic statecraft, the use of </w:t>
      </w:r>
      <w:r w:rsidRPr="001707C3">
        <w:rPr>
          <w:rStyle w:val="StyleUnderline"/>
        </w:rPr>
        <w:t>sanctions in furtherance of objectives such as reversing an invasion</w:t>
      </w:r>
      <w:r w:rsidRPr="001707C3">
        <w:rPr>
          <w:sz w:val="16"/>
        </w:rPr>
        <w:t xml:space="preserve"> into a neighboring country in violation of international law (Russia), </w:t>
      </w:r>
      <w:r w:rsidRPr="001707C3">
        <w:rPr>
          <w:rStyle w:val="StyleUnderline"/>
        </w:rPr>
        <w:t>preventing a violent regime from cracking down</w:t>
      </w:r>
      <w:r w:rsidRPr="001707C3">
        <w:rPr>
          <w:sz w:val="16"/>
        </w:rPr>
        <w:t xml:space="preserve"> on civilian population (Syria, Myanmar</w:t>
      </w:r>
      <w:r w:rsidRPr="001707C3">
        <w:rPr>
          <w:rStyle w:val="StyleUnderline"/>
        </w:rPr>
        <w:t>), or dissuading a nation from pursuing a nuclear</w:t>
      </w:r>
      <w:r w:rsidRPr="001707C3">
        <w:rPr>
          <w:sz w:val="16"/>
        </w:rPr>
        <w:t xml:space="preserve"> weapons </w:t>
      </w:r>
      <w:r w:rsidRPr="001707C3">
        <w:rPr>
          <w:rStyle w:val="StyleUnderline"/>
        </w:rPr>
        <w:t>program</w:t>
      </w:r>
      <w:r w:rsidRPr="001707C3">
        <w:rPr>
          <w:sz w:val="16"/>
        </w:rPr>
        <w:t xml:space="preserve"> (Iran, North Korea) </w:t>
      </w:r>
      <w:r w:rsidRPr="001707C3">
        <w:rPr>
          <w:rStyle w:val="StyleUnderline"/>
        </w:rPr>
        <w:t>could</w:t>
      </w:r>
      <w:r w:rsidRPr="001707C3">
        <w:rPr>
          <w:sz w:val="16"/>
        </w:rPr>
        <w:t xml:space="preserve"> all </w:t>
      </w:r>
      <w:r w:rsidRPr="001707C3">
        <w:rPr>
          <w:rStyle w:val="StyleUnderline"/>
        </w:rPr>
        <w:t>be recast a</w:t>
      </w:r>
      <w:r w:rsidRPr="001707C3">
        <w:rPr>
          <w:sz w:val="16"/>
        </w:rPr>
        <w:t xml:space="preserve">s forms of </w:t>
      </w:r>
      <w:r w:rsidRPr="001707C3">
        <w:rPr>
          <w:rStyle w:val="Emphasis"/>
        </w:rPr>
        <w:t>virtue signaling</w:t>
      </w:r>
      <w:r w:rsidRPr="001707C3">
        <w:rPr>
          <w:rStyle w:val="StyleUnderline"/>
        </w:rPr>
        <w:t>. Sanctions are imposed not</w:t>
      </w:r>
      <w:r w:rsidRPr="001707C3">
        <w:rPr>
          <w:sz w:val="16"/>
        </w:rPr>
        <w:t xml:space="preserve"> primarily </w:t>
      </w:r>
      <w:r w:rsidRPr="001707C3">
        <w:rPr>
          <w:rStyle w:val="StyleUnderline"/>
        </w:rPr>
        <w:t xml:space="preserve">because they are an effective way to realize these objectives, but because they </w:t>
      </w:r>
      <w:r w:rsidRPr="001707C3">
        <w:rPr>
          <w:rStyle w:val="Emphasis"/>
        </w:rPr>
        <w:t>communicate and reinforce a Western, liberal, and self-interested view of the international order</w:t>
      </w:r>
      <w:r w:rsidRPr="001707C3">
        <w:rPr>
          <w:sz w:val="16"/>
        </w:rPr>
        <w:t>, its rules, its proper power distribution, and its outlaws. 19</w:t>
      </w:r>
    </w:p>
    <w:p w14:paraId="38C9732E" w14:textId="02273043" w:rsidR="007E1969" w:rsidRDefault="007E1969" w:rsidP="007E1969">
      <w:pPr>
        <w:pStyle w:val="Heading3"/>
      </w:pPr>
      <w:r>
        <w:t xml:space="preserve">Shunning </w:t>
      </w:r>
      <w:r w:rsidR="001707C3">
        <w:t>Bad</w:t>
      </w:r>
      <w:r>
        <w:t>---</w:t>
      </w:r>
      <w:r w:rsidR="001707C3">
        <w:t>2AC</w:t>
      </w:r>
    </w:p>
    <w:p w14:paraId="708C831E" w14:textId="0114EBF8" w:rsidR="007E1969" w:rsidRDefault="007E1969" w:rsidP="007E1969">
      <w:pPr>
        <w:pStyle w:val="Heading4"/>
      </w:pPr>
      <w:r>
        <w:t xml:space="preserve">Denying consequences to ‘send a message’ makes them worse than Russia. </w:t>
      </w:r>
    </w:p>
    <w:p w14:paraId="77CBA148" w14:textId="20344E39" w:rsidR="007E1969" w:rsidRPr="007E1969" w:rsidRDefault="007E1969" w:rsidP="007E1969">
      <w:r>
        <w:t xml:space="preserve">Joy </w:t>
      </w:r>
      <w:r w:rsidRPr="007E1969">
        <w:rPr>
          <w:rStyle w:val="Style13ptBold"/>
        </w:rPr>
        <w:t>Gordon 99</w:t>
      </w:r>
      <w:r>
        <w:t>, Professor of Political Philosophy at Fairfield University, Ph.D. in Philosophy from Yale University, “A Peaceful, Silent, Deadly Remedy: The Ethics of Economic Sanctions,” Ethics &amp; International Affairs, Vol. 13, March 1999, accessed 07-21-2025, https://doi.org/10.1111/j.1747-7093.1999.tb00330.x, DG</w:t>
      </w:r>
    </w:p>
    <w:p w14:paraId="439466E0" w14:textId="5A779D07" w:rsidR="001707C3" w:rsidRDefault="007E1969" w:rsidP="008325F9">
      <w:pPr>
        <w:rPr>
          <w:sz w:val="16"/>
        </w:rPr>
      </w:pPr>
      <w:r w:rsidRPr="007E1969">
        <w:rPr>
          <w:sz w:val="16"/>
        </w:rPr>
        <w:t>However, “</w:t>
      </w:r>
      <w:r w:rsidRPr="007E1969">
        <w:rPr>
          <w:rStyle w:val="StyleUnderline"/>
        </w:rPr>
        <w:t>sending a message</w:t>
      </w:r>
      <w:r w:rsidRPr="007E1969">
        <w:rPr>
          <w:sz w:val="16"/>
        </w:rPr>
        <w:t xml:space="preserve">,” while ordinarily a legitimate undertaking for a state, </w:t>
      </w:r>
      <w:r w:rsidRPr="007E1969">
        <w:rPr>
          <w:rStyle w:val="StyleUnderline"/>
        </w:rPr>
        <w:t xml:space="preserve">becomes </w:t>
      </w:r>
      <w:r w:rsidRPr="007E1969">
        <w:rPr>
          <w:rStyle w:val="Emphasis"/>
        </w:rPr>
        <w:t>ethically problematic</w:t>
      </w:r>
      <w:r w:rsidRPr="007E1969">
        <w:rPr>
          <w:rStyle w:val="StyleUnderline"/>
        </w:rPr>
        <w:t xml:space="preserve"> if the means of communication consist of depriving vulnerable sectors</w:t>
      </w:r>
      <w:r w:rsidRPr="007E1969">
        <w:rPr>
          <w:sz w:val="16"/>
        </w:rPr>
        <w:t xml:space="preserve"> of a foreign population of </w:t>
      </w:r>
      <w:r w:rsidRPr="007E1969">
        <w:rPr>
          <w:rStyle w:val="StyleUnderline"/>
        </w:rPr>
        <w:t>basic necessities</w:t>
      </w:r>
      <w:r w:rsidRPr="007E1969">
        <w:rPr>
          <w:sz w:val="16"/>
        </w:rPr>
        <w:t xml:space="preserve">. While sanctions against aggression might be justified on utilitarian grounds, sanctions as a means of </w:t>
      </w:r>
      <w:r w:rsidRPr="007E1969">
        <w:rPr>
          <w:rStyle w:val="StyleUnderline"/>
        </w:rPr>
        <w:t xml:space="preserve">sending a message </w:t>
      </w:r>
      <w:r w:rsidRPr="007E1969">
        <w:rPr>
          <w:rStyle w:val="Emphasis"/>
        </w:rPr>
        <w:t>cannot claim</w:t>
      </w:r>
      <w:r w:rsidRPr="007E1969">
        <w:rPr>
          <w:sz w:val="16"/>
        </w:rPr>
        <w:t xml:space="preserve"> the same </w:t>
      </w:r>
      <w:r w:rsidRPr="007E1969">
        <w:rPr>
          <w:rStyle w:val="Emphasis"/>
        </w:rPr>
        <w:t>moral legitimacy</w:t>
      </w:r>
      <w:r w:rsidRPr="007E1969">
        <w:rPr>
          <w:sz w:val="16"/>
        </w:rPr>
        <w:t xml:space="preserve">. And while deontological ethics might not be able to raise a particular objection to sanctions that prevent aggression— since in either case, some innocent population will suffer—the same cannot be said of sanctions as expression. </w:t>
      </w:r>
      <w:r w:rsidRPr="007E1969">
        <w:rPr>
          <w:rStyle w:val="StyleUnderline"/>
        </w:rPr>
        <w:t>Where</w:t>
      </w:r>
      <w:r w:rsidRPr="007E1969">
        <w:rPr>
          <w:sz w:val="16"/>
        </w:rPr>
        <w:t xml:space="preserve"> “</w:t>
      </w:r>
      <w:r w:rsidRPr="007E1969">
        <w:rPr>
          <w:rStyle w:val="StyleUnderline"/>
        </w:rPr>
        <w:t>sending a message</w:t>
      </w:r>
      <w:r w:rsidRPr="007E1969">
        <w:rPr>
          <w:sz w:val="16"/>
        </w:rPr>
        <w:t xml:space="preserve">” </w:t>
      </w:r>
      <w:r w:rsidRPr="007E1969">
        <w:rPr>
          <w:rStyle w:val="StyleUnderline"/>
        </w:rPr>
        <w:t>or</w:t>
      </w:r>
      <w:r w:rsidRPr="007E1969">
        <w:rPr>
          <w:sz w:val="16"/>
        </w:rPr>
        <w:t xml:space="preserve"> “signa</w:t>
      </w:r>
      <w:r w:rsidRPr="007E1969">
        <w:rPr>
          <w:rStyle w:val="StyleUnderline"/>
        </w:rPr>
        <w:t>ling resolve</w:t>
      </w:r>
      <w:r w:rsidRPr="007E1969">
        <w:rPr>
          <w:sz w:val="16"/>
        </w:rPr>
        <w:t xml:space="preserve">” </w:t>
      </w:r>
      <w:r w:rsidRPr="007E1969">
        <w:rPr>
          <w:rStyle w:val="StyleUnderline"/>
        </w:rPr>
        <w:t>or</w:t>
      </w:r>
      <w:r w:rsidRPr="007E1969">
        <w:rPr>
          <w:sz w:val="16"/>
        </w:rPr>
        <w:t xml:space="preserve"> “</w:t>
      </w:r>
      <w:r w:rsidRPr="007E1969">
        <w:rPr>
          <w:rStyle w:val="StyleUnderline"/>
        </w:rPr>
        <w:t>expressing outrage</w:t>
      </w:r>
      <w:r w:rsidRPr="007E1969">
        <w:rPr>
          <w:sz w:val="16"/>
        </w:rPr>
        <w:t xml:space="preserve">” </w:t>
      </w:r>
      <w:r w:rsidRPr="007E1969">
        <w:rPr>
          <w:rStyle w:val="StyleUnderline"/>
        </w:rPr>
        <w:t>is the purpose</w:t>
      </w:r>
      <w:r w:rsidRPr="007E1969">
        <w:rPr>
          <w:sz w:val="16"/>
        </w:rPr>
        <w:t xml:space="preserve"> of sanctions, the </w:t>
      </w:r>
      <w:r w:rsidRPr="007E1969">
        <w:rPr>
          <w:rStyle w:val="StyleUnderline"/>
        </w:rPr>
        <w:t>sanctions</w:t>
      </w:r>
      <w:r w:rsidRPr="007E1969">
        <w:rPr>
          <w:sz w:val="16"/>
        </w:rPr>
        <w:t xml:space="preserve"> patently </w:t>
      </w:r>
      <w:r w:rsidRPr="007E1969">
        <w:rPr>
          <w:rStyle w:val="StyleUnderline"/>
        </w:rPr>
        <w:t xml:space="preserve">entail the </w:t>
      </w:r>
      <w:r w:rsidRPr="007E1969">
        <w:rPr>
          <w:rStyle w:val="Emphasis"/>
        </w:rPr>
        <w:t>use</w:t>
      </w:r>
      <w:r w:rsidRPr="007E1969">
        <w:rPr>
          <w:rStyle w:val="StyleUnderline"/>
        </w:rPr>
        <w:t xml:space="preserve"> of </w:t>
      </w:r>
      <w:r w:rsidRPr="007E1969">
        <w:rPr>
          <w:rStyle w:val="Emphasis"/>
        </w:rPr>
        <w:t>human beings as simply a means to an end</w:t>
      </w:r>
      <w:r w:rsidRPr="007E1969">
        <w:rPr>
          <w:rStyle w:val="StyleUnderline"/>
        </w:rPr>
        <w:t xml:space="preserve">; </w:t>
      </w:r>
      <w:r w:rsidRPr="007E1969">
        <w:rPr>
          <w:rStyle w:val="Emphasis"/>
        </w:rPr>
        <w:t>human suffering becomes merely a device of communication</w:t>
      </w:r>
      <w:r w:rsidRPr="007E1969">
        <w:rPr>
          <w:sz w:val="16"/>
        </w:rPr>
        <w:t xml:space="preserve">. Thus </w:t>
      </w:r>
      <w:r w:rsidRPr="007E1969">
        <w:rPr>
          <w:rStyle w:val="StyleUnderline"/>
        </w:rPr>
        <w:t xml:space="preserve">this purpose is </w:t>
      </w:r>
      <w:r w:rsidRPr="007E1969">
        <w:rPr>
          <w:rStyle w:val="Emphasis"/>
        </w:rPr>
        <w:t>unacceptable on deontological as well as utilitarian grounds</w:t>
      </w:r>
      <w:r w:rsidRPr="007E1969">
        <w:rPr>
          <w:sz w:val="16"/>
        </w:rPr>
        <w:t>.</w:t>
      </w:r>
    </w:p>
    <w:p w14:paraId="0581DE59" w14:textId="44F1AFB4" w:rsidR="00541D97" w:rsidRPr="00EE4F5D" w:rsidRDefault="00541D97" w:rsidP="00541D97">
      <w:pPr>
        <w:pStyle w:val="Heading2"/>
      </w:pPr>
      <w:r>
        <w:t>Cards Not About Shunning</w:t>
      </w:r>
    </w:p>
    <w:p w14:paraId="623BBE7E" w14:textId="77777777" w:rsidR="00541D97" w:rsidRDefault="00541D97" w:rsidP="00541D97">
      <w:pPr>
        <w:pStyle w:val="Heading3"/>
      </w:pPr>
      <w:r>
        <w:t>Hedonism---1NC</w:t>
      </w:r>
    </w:p>
    <w:p w14:paraId="2907D086" w14:textId="77777777" w:rsidR="00541D97" w:rsidRDefault="00541D97" w:rsidP="00541D97">
      <w:pPr>
        <w:pStyle w:val="Heading4"/>
      </w:pPr>
      <w:r>
        <w:t xml:space="preserve">Pain and pleasure are fundamental </w:t>
      </w:r>
      <w:r>
        <w:rPr>
          <w:u w:val="single"/>
        </w:rPr>
        <w:t>sentiments</w:t>
      </w:r>
      <w:r>
        <w:t xml:space="preserve"> that derive </w:t>
      </w:r>
      <w:r>
        <w:rPr>
          <w:u w:val="single"/>
        </w:rPr>
        <w:t>moral obligations</w:t>
      </w:r>
      <w:r>
        <w:t>.</w:t>
      </w:r>
    </w:p>
    <w:p w14:paraId="2BD77BF9" w14:textId="77777777" w:rsidR="00541D97" w:rsidRPr="00320C4B" w:rsidRDefault="00541D97" w:rsidP="00541D97">
      <w:r w:rsidRPr="00320C4B">
        <w:rPr>
          <w:rStyle w:val="Style13ptBold"/>
        </w:rPr>
        <w:t>Cohon ’18</w:t>
      </w:r>
      <w:r>
        <w:t xml:space="preserve"> [Rachel; Fall; Associate Professor of Philosophy at the University at Albany; SEP, “Hume’s Moral Philosophy,” </w:t>
      </w:r>
      <w:r w:rsidRPr="00320C4B">
        <w:t>https://plato.stanford.edu/entries/hume-moral/</w:t>
      </w:r>
      <w:r>
        <w:t>; Accessed 7.22.25]</w:t>
      </w:r>
    </w:p>
    <w:p w14:paraId="04BBCA64" w14:textId="77777777" w:rsidR="00541D97" w:rsidRDefault="00541D97" w:rsidP="00541D97">
      <w:pPr>
        <w:rPr>
          <w:sz w:val="16"/>
        </w:rPr>
      </w:pPr>
      <w:r w:rsidRPr="00320C4B">
        <w:rPr>
          <w:sz w:val="16"/>
        </w:rPr>
        <w:t xml:space="preserve">A related but more metaphysical controversy would be stated thus today: what is the source or foundation of moral norms? </w:t>
      </w:r>
      <w:r w:rsidRPr="00320C4B">
        <w:rPr>
          <w:rStyle w:val="StyleUnderline"/>
        </w:rPr>
        <w:t xml:space="preserve">In Hume’s day this is the question what is the ground of moral </w:t>
      </w:r>
      <w:r w:rsidRPr="00320C4B">
        <w:rPr>
          <w:rStyle w:val="Emphasis"/>
        </w:rPr>
        <w:t>obligation</w:t>
      </w:r>
      <w:r w:rsidRPr="00320C4B">
        <w:rPr>
          <w:sz w:val="16"/>
        </w:rPr>
        <w:t xml:space="preserve"> (as distinct from what is the faculty for acquiring moral knowledge or belief). Moral rationalists of the period such as Clarke (and in some moods, Hobbes and Locke) argue that </w:t>
      </w:r>
      <w:r w:rsidRPr="00320C4B">
        <w:rPr>
          <w:rStyle w:val="StyleUnderline"/>
        </w:rPr>
        <w:t xml:space="preserve">moral standards or principles are </w:t>
      </w:r>
      <w:r w:rsidRPr="00320C4B">
        <w:rPr>
          <w:rStyle w:val="Emphasis"/>
        </w:rPr>
        <w:t>requirements</w:t>
      </w:r>
      <w:r w:rsidRPr="00320C4B">
        <w:rPr>
          <w:rStyle w:val="StyleUnderline"/>
        </w:rPr>
        <w:t xml:space="preserve"> of </w:t>
      </w:r>
      <w:r w:rsidRPr="00320C4B">
        <w:rPr>
          <w:rStyle w:val="Emphasis"/>
        </w:rPr>
        <w:t>reason</w:t>
      </w:r>
      <w:r w:rsidRPr="00320C4B">
        <w:rPr>
          <w:sz w:val="16"/>
        </w:rPr>
        <w:t xml:space="preserve"> — that is, </w:t>
      </w:r>
      <w:r w:rsidRPr="00320C4B">
        <w:rPr>
          <w:rStyle w:val="StyleUnderline"/>
        </w:rPr>
        <w:t xml:space="preserve">that the very rationality of right actions is the ground of our </w:t>
      </w:r>
      <w:r w:rsidRPr="00320C4B">
        <w:rPr>
          <w:rStyle w:val="Emphasis"/>
        </w:rPr>
        <w:t>obligation</w:t>
      </w:r>
      <w:r w:rsidRPr="00320C4B">
        <w:rPr>
          <w:rStyle w:val="StyleUnderline"/>
        </w:rPr>
        <w:t xml:space="preserve"> to </w:t>
      </w:r>
      <w:r w:rsidRPr="00320C4B">
        <w:rPr>
          <w:rStyle w:val="Emphasis"/>
        </w:rPr>
        <w:t>perform them</w:t>
      </w:r>
      <w:r w:rsidRPr="00320C4B">
        <w:rPr>
          <w:sz w:val="16"/>
        </w:rPr>
        <w:t xml:space="preserve">. Divine voluntarists of the seventeenth and eighteenth centuries such as Samuel Pufendorf claim that moral obligation or requirement, if not every sort of moral standard, is the product of God’s will. </w:t>
      </w:r>
      <w:r w:rsidRPr="00320C4B">
        <w:rPr>
          <w:rStyle w:val="StyleUnderline"/>
        </w:rPr>
        <w:t>The moral sense theorists</w:t>
      </w:r>
      <w:r w:rsidRPr="00320C4B">
        <w:rPr>
          <w:sz w:val="16"/>
        </w:rPr>
        <w:t xml:space="preserve"> (Shaftesbury and Hutcheson) and </w:t>
      </w:r>
      <w:r w:rsidRPr="00320C4B">
        <w:rPr>
          <w:rStyle w:val="StyleUnderline"/>
        </w:rPr>
        <w:t xml:space="preserve">Butler see all requirements to pursue </w:t>
      </w:r>
      <w:r w:rsidRPr="00320C4B">
        <w:rPr>
          <w:rStyle w:val="Emphasis"/>
        </w:rPr>
        <w:t>goodness</w:t>
      </w:r>
      <w:r w:rsidRPr="00320C4B">
        <w:rPr>
          <w:rStyle w:val="StyleUnderline"/>
        </w:rPr>
        <w:t xml:space="preserve"> and </w:t>
      </w:r>
      <w:r w:rsidRPr="00320C4B">
        <w:rPr>
          <w:rStyle w:val="Emphasis"/>
        </w:rPr>
        <w:t>avoid evil</w:t>
      </w:r>
      <w:r w:rsidRPr="00320C4B">
        <w:rPr>
          <w:rStyle w:val="StyleUnderline"/>
        </w:rPr>
        <w:t xml:space="preserve"> as </w:t>
      </w:r>
      <w:r w:rsidRPr="00320C4B">
        <w:rPr>
          <w:rStyle w:val="Emphasis"/>
        </w:rPr>
        <w:t>consequent</w:t>
      </w:r>
      <w:r w:rsidRPr="00320C4B">
        <w:rPr>
          <w:rStyle w:val="StyleUnderline"/>
        </w:rPr>
        <w:t xml:space="preserve"> upon </w:t>
      </w:r>
      <w:r w:rsidRPr="00320C4B">
        <w:rPr>
          <w:rStyle w:val="Emphasis"/>
        </w:rPr>
        <w:t>human nature</w:t>
      </w:r>
      <w:r w:rsidRPr="00320C4B">
        <w:rPr>
          <w:sz w:val="16"/>
        </w:rPr>
        <w:t xml:space="preserve">, </w:t>
      </w:r>
      <w:r w:rsidRPr="00320C4B">
        <w:rPr>
          <w:rStyle w:val="StyleUnderline"/>
        </w:rPr>
        <w:t xml:space="preserve">which is so structured that a particular feature of our </w:t>
      </w:r>
      <w:r w:rsidRPr="00320C4B">
        <w:rPr>
          <w:rStyle w:val="Emphasis"/>
        </w:rPr>
        <w:t>consciousness</w:t>
      </w:r>
      <w:r w:rsidRPr="00320C4B">
        <w:rPr>
          <w:sz w:val="16"/>
        </w:rPr>
        <w:t xml:space="preserve"> (whether moral sense or conscience) </w:t>
      </w:r>
      <w:r w:rsidRPr="00320C4B">
        <w:rPr>
          <w:rStyle w:val="StyleUnderline"/>
        </w:rPr>
        <w:t xml:space="preserve">evaluates the </w:t>
      </w:r>
      <w:r w:rsidRPr="00320C4B">
        <w:rPr>
          <w:rStyle w:val="Emphasis"/>
        </w:rPr>
        <w:t>rest</w:t>
      </w:r>
      <w:r w:rsidRPr="00320C4B">
        <w:rPr>
          <w:sz w:val="16"/>
        </w:rPr>
        <w:t>. Hume sides with the moral sense theorists on this question</w:t>
      </w:r>
      <w:r w:rsidRPr="00320C4B">
        <w:rPr>
          <w:rStyle w:val="StyleUnderline"/>
        </w:rPr>
        <w:t xml:space="preserve">: it is because we are the kinds of creatures we are, with the dispositions we have for </w:t>
      </w:r>
      <w:r w:rsidRPr="00320C4B">
        <w:rPr>
          <w:rStyle w:val="Emphasis"/>
        </w:rPr>
        <w:t>pain</w:t>
      </w:r>
      <w:r w:rsidRPr="00320C4B">
        <w:rPr>
          <w:rStyle w:val="StyleUnderline"/>
        </w:rPr>
        <w:t xml:space="preserve"> and </w:t>
      </w:r>
      <w:r w:rsidRPr="00320C4B">
        <w:rPr>
          <w:rStyle w:val="Emphasis"/>
        </w:rPr>
        <w:t>pleasure</w:t>
      </w:r>
      <w:r w:rsidRPr="00320C4B">
        <w:rPr>
          <w:sz w:val="16"/>
        </w:rPr>
        <w:t xml:space="preserve">, the kinds of familial and friendly interdependence that make up our life together, and our approvals and disapprovals of these, </w:t>
      </w:r>
      <w:r w:rsidRPr="00320C4B">
        <w:rPr>
          <w:rStyle w:val="StyleUnderline"/>
        </w:rPr>
        <w:t xml:space="preserve">that we are </w:t>
      </w:r>
      <w:r w:rsidRPr="00320C4B">
        <w:rPr>
          <w:rStyle w:val="Emphasis"/>
        </w:rPr>
        <w:t>bound</w:t>
      </w:r>
      <w:r w:rsidRPr="00320C4B">
        <w:rPr>
          <w:rStyle w:val="StyleUnderline"/>
        </w:rPr>
        <w:t xml:space="preserve"> by </w:t>
      </w:r>
      <w:r w:rsidRPr="00320C4B">
        <w:rPr>
          <w:rStyle w:val="Emphasis"/>
        </w:rPr>
        <w:t>moral requirements</w:t>
      </w:r>
      <w:r w:rsidRPr="00320C4B">
        <w:rPr>
          <w:rStyle w:val="StyleUnderline"/>
        </w:rPr>
        <w:t xml:space="preserve"> at all</w:t>
      </w:r>
      <w:r w:rsidRPr="00320C4B">
        <w:rPr>
          <w:sz w:val="16"/>
        </w:rPr>
        <w:t>.</w:t>
      </w:r>
    </w:p>
    <w:p w14:paraId="33500405" w14:textId="77777777" w:rsidR="00541D97" w:rsidRDefault="00541D97" w:rsidP="00541D97">
      <w:pPr>
        <w:rPr>
          <w:sz w:val="16"/>
        </w:rPr>
      </w:pPr>
      <w:r>
        <w:rPr>
          <w:sz w:val="16"/>
        </w:rPr>
        <w:t>&lt;&lt;Text Condensed, None Omitted&gt;&gt;</w:t>
      </w:r>
    </w:p>
    <w:p w14:paraId="1FB6F54E" w14:textId="77777777" w:rsidR="00541D97" w:rsidRPr="00320C4B" w:rsidRDefault="00541D97" w:rsidP="00541D97">
      <w:pPr>
        <w:rPr>
          <w:sz w:val="6"/>
          <w:szCs w:val="12"/>
        </w:rPr>
      </w:pPr>
      <w:r w:rsidRPr="00320C4B">
        <w:rPr>
          <w:sz w:val="6"/>
          <w:szCs w:val="12"/>
        </w:rPr>
        <w:t>Closely connected with the issue of the foundations of moral norms is the question whether moral requirements are natural or conventional. Hobbes and Mandeville see them as conventional, and Shaftesbury, Hutcheson, Locke, and others see them as natural. Hume mocks Mandeville’s contention that the very concepts of vice and virtue are foisted on us by scheming politicians trying to manage us more easily. If there were nothing in our experience and no sentiments in our minds to produce the concept of virtue, Hume says, no lavish praise of heroes could generate it. So to a degree moral requirements have a natural origin. Nonetheless,Hume thinks natural impulses of humanity and dispositions to approve cannot entirely account for our virtue of justice; a correct analysis of that virtue reveals that mankind, an “inventive species,” has cooperatively constructed rules of property and promise. Thus he takes an intermediate position: some virtues are natural, and some are the products of convention. Linked with these meta-ethical controversies is the dilemma of understanding the ethical life either as the “ancients” do, in terms of virtues and vices of character, or as the “moderns” do, primarily in terms of principles of duty or natural law. While even so law-oriented a thinker as Hobbes has a good deal to say about virtue, the ethical writers of the seventeenth and eighteenth centuries predominantly favor a rule- or law-governed understanding of morals, giving priority to laws of nature or principles of duty. The chief exception here is the moral sense school, which advocates an analysis of the moral life more like that of the Greek and Hellenistic thinkers, in terms of settled traits of character — although they too find a place for principles in their ethics. Hume explicitly favors an ethic of character along “ancient” lines. Yet he insists on a role for rules of duty within the domain of what he calls the artificial virtues. Hume’s predecessors famously took opposing positions on whether human nature was essentially selfish or benevolent, some arguing that man was so dominated by self-interested motives that for moral requirements to govern us at all they must serve our interests in some way, and others arguing that uncorrupted human beings naturally care about the weal and woe of others and here morality gets its hold. Hume roundly criticizes Hobbes for his insistence on psychological egoism or something close to it, and for his dismal, violent picture of a state of nature. Yet Hume resists the view of Hutcheson that all moral principles can be reduced to our benevolence, in part because he doubts that benevolence can sufficiently overcome our perfectly normal acquisitiveness. According to Hume’s observation, we are both selfish and humane. We possess greed, and also “limited generosity” — dispositions to kindness and liberality which are more powerfully directed toward kin and friends and less aroused by strangers. While for Hume the condition of humankind in the absence of organized society is not a war of all against all, neither is it the law-governed and highly cooperative domain imagined by Locke. It is a hypothetical condition in which we would care for our friends and cooperate with them, but in which self-interest and preference for friends over strangers would make any wider cooperation impossible. Hume’s empirically-based thesis that we are fundamentally loving, parochial, and also selfish creatures underlies his political philosophy. In the realm of politics, Hume again takes up an intermediate position. He objects both to the doctrine that a subject must passively obey his government no matter how tyrannical it is and to the Lockean thesis that citizens have a natural right to revolution whenever their rulers violate their contractual commitments to the people. He famously criticizes the notion that all political duties arise from an implicit contract that binds later generations who were not party to the original explicit agreement. Hume maintains that the duty to obey one’s government has an independent origin that parallels that of promissory obligation: both are invented to enable people to live together successfully. On his view, human beings can create a society without government, ordered by conventional rules of ownership, transfer of property by consent, and promise-keeping. We superimpose government on such a pre-civil society when it grows large and prosperous; only then do we need to use political power to enforce these rules of justice in order to preserve social cooperation. So the duty of allegiance to government, far from depending on the duty to fulfill promises, provides needed assurance that promises of all sorts will be kept. The duty to submit to our rulers comes into being because reliable submission is necessary to preserve order. Particular governments are legitimate because of their usefulness in preserving society, not because those who wield power were chosen by God or received promises of obedience from the people. In a long-established civil society, whatever ruler or type of government happens to be in place and successfully maintaining order and justice is legitimate, and is owed allegiance. However, there is some legitimate recourse for victims of tyranny: the people may rightly overthrow any government that is so oppressive as not to provide the benefits (peace and security from injustice) for which governments are formed. In his political essays Hume certainly advocates the sort of constitution that protects the people’s liberties, but he justifies it not based on individual natural rights or contractual obligations but based on the greater long-range good of society. 2. The Passions and the Will According to Hume’s theory of the mind, the passions (what we today would call emotions, feelings, and desires) are impressions rather than ideas (original, vivid and lively perceptions that are not copied from other perceptions). The direct passions, which include desire, aversion, hope, fear, grief, and joy, are those that “arise immediately from good or evil, from pain or pleasure” that we experience or think about in prospect (T 2.1.1.4, T 2.3.9.2); however he also groups with them some instincts of unknown origin, such as the bodily appetites and the desires that good come to those we love and harm to those we hate, which do not proceed from pain and pleasure but produce them (T 2.3.9.7). The indirect passions, primarily pride, humility (shame), love and hatred, are generated in a more complex way, but still one involving either the thought or experience of pain or pleasure. Intentional actions are caused by the direct passions (including the instincts). Of the indirect passions Hume says that pride, humility, love and hatred do not directly cause action; it is not clear whether he thinks this true of all the indirect passions. Hume is traditionally regarded as a compatibilist about freedom and determinism, because in his discussion in the Enquiry concerning Human Understanding he argues that if we understand the doctrines of liberty and necessity properly, all mankind consistently believe both that human actions are the products of causal necessity and that they are free. In the Treatise, however, he explicitly repudiates the doctrine of liberty as “absurd... in one sense, and unintelligible in any other” (T 2.3.2.1). The two treatments, however, surprisingly enough, are entirely consistent. Hume construes causal necessity to mean the same as causal connection (or rather, intelligible causal connection), as he himself analyzes this notion in his own theory of causation: either the “constant union and conjunction of like objects,” or that together with “the inference of the mind from the one to the other” (ibid.). In both works he argues that just as we discover necessity (in this sense) to hold between the movements of material bodies, we discover just as much necessity to hold between human motives, character traits, and circumstances of action, on the one hand, and human behavior on the other. He says in the Treatise that the liberty of indifference is the negation of necessity in this sense; this is the notion of liberty that he there labels absurd, and identifies with chance or randomness (which can be no real power in nature) both in the Treatise and the first (epistemological) Enquiry. Human actions are not free in this sense. However, Hume allows in the Treatise that they are sometimes free in the sense of ‘liberty’ which is opposed to violence or constraint. This is the sense on which Hume focuses in EcHU: “a power of acting or not acting, according to the determinations of the will;” which everyone has “who is not a prisoner and in chains” (EcHU 8.1.23, Hume’s emphasis). It is this that is entirely compatible with necessity in Hume’s sense. So the positions in the two works are the same, although the polemical emphasis is so different — iconoclastic toward the libertarian view in the Treatise, and conciliatory toward “all mankind” in the first Enquiry. Hume argues, as well, that the causal necessity of human actions is not only compatible with moral responsibility but requisite to it. To hold an agent morally responsible for a bad action, it is not enough that the action be morally reprehensible; we must impute the badness of the fleeting act to the enduring agent. Not all harmful or forbidden actions incur blame for the agent; those done by accident, for example, do not. It is only when, and because, the action’s cause is some enduring passion or trait of character in the agent that she is to blame for it. 3. The Influencing Motives of the Will According to Hume, intentional actions are the immediate product of passions, in particular the direct passions, including the instincts. He does not appear to allow that any other sort of mental state could, on its own, give rise to an intentional action except by producing a passion, though he does not argue for this. The motivating passions, in their turn, are produced in the mind by specific causes, as we see early in the Treatise where he first explains the distinction between impressions of sensation and impressions of reflection: An impression first strikes upon the senses, and makes us perceive heat or cold, thirst or hunger, pleasure or pain, of some kind or other. Of this impression there is a copy taken by the mind, which remains after the impression ceases; and this we call an idea. This idea of pleasure or pain, when it returns upon the soul, produces the new impressions of desire and aversion, hope and fear, which may properly be called impressions of reflection, because derived from it. (T 1.1.2.2) Thus ideas of pleasure or pain are the causes of these motivating passions. Not just any ideas of pleasure or pain give rise to motivating passions, however, but only ideas of those pleasures or pains we believe exist or will exist (T 1.3.10.3). More generally, the motivating passions of desire and aversion, hope and fear, joy and grief, and a few others are impressions produced by the occurrence in the mind either of a feeling of pleasure or pain, whether physical or psychological, or of a believed idea of pleasure or pain to come (T 2.1.1.4, T 2.3.9.2). These passions, together with the instincts (hunger, lust, and so on), are all the motivating passions that Hume discusses. The will, Hume claims, is an immediate effect of pain or pleasure (T 2.3.1.2) and “exerts itself” when either pleasure or the absence of pain can be attained by any action of the mind or body (T 2.3.9.7). The will, however, is merely that impression we feel when we knowingly give rise to an action (T 2.3.1.2); so while Hume is not explicit (and perhaps not consistent) on this matter, he seems not to regard the will as itself a (separate) cause of action. The causes of action he describes are those he has already identified: the instincts and the other direct passions. Hume famously sets himself in opposition to most moral philosophers, ancient and modern, who talk of the combat of passion and reason, and who urge human beings to regulate their actions by reason and to grant it dominion over their contrary passions. He claims to prove that “reason alone can never be a motive to any action of the will,” and that reason alone “can never oppose passion in the direction of the will” (T 413). His view is not, of course, that reason plays no role in the generation of action; he grants that reason provides information, in particular about means to our ends, which makes a difference to the direction of the will. His thesis is that reason alone cannot move us to action; the impulse to act itself must come from passion. The doctrine that reason alone is merely the “slave of the passions,” i.e., that reason pursues knowledge of abstract and causal relations solely in order to achieve passions’ goals and provides no impulse of its own, is defended in the Treatise, but not in the second Enquiry, although in the latter he briefly asserts the doctrine without argument. Hume gives three arguments in the Treatise for the motivational “inertia” of reason alone. The first is a largely empirical argument based on the two rational functions of the understanding. The understanding discovers the abstract relations of ideas by demonstration (a process of comparing ideas and finding congruencies and incongruencies); and it also discovers the causal (and other probabilistic) relations of objects that are revealed in experience. Demonstrative reasoning is never the cause of any action by itself: it deals in ideas rather than realities, and we only find it useful in action when we have some purpose in view and intend to use its discoveries to inform our inferences about (and so enable us to manipulate) causes and effects. Probable or cause-and-effect reasoning does play a role in deciding what to do, but we see that it only functions as an auxiliary, and not on its own. When we anticipate pain or pleasure from some source, we feel aversion or propensity to that object and “are carry’d to avoid or embrace what will give us” the pain or pleasure (T 2.3.3.3). Our aversion or propensity makes us seek the causes of the expected source of pain or pleasure, and we use causal reasoning to discover what they are. Once we do, our impulse naturally extends itself to those causes, and we act to avoid or embrace them. Plainly the impulse to act does not arise from the reasoning but is only directed by it. “’Tis from the prospect of pain or pleasure that the aversion or propensity arises...” (ibid.). Probable reasoning is merely the discovering of causal connections, and knowledge that A causes B never concerns us if we are indifferent to A and to B. Thus, neither demonstrative nor probable reasoning alone causes action. The second argument is a corollary of the first. It takes as a premise the conclusion just reached, that reason alone cannot produce an impulse to act. Given that, can reason prevent action or resist passion in controlling the will? To stop a volition or retard the impulse of an existing passion would require a contrary impulse. If reason alone could give rise to such a contrary impulse, it would have an original influence on the will (a capacity to cause intentional action, when unopposed); which, according to the previous argument, it lacks. Therefore reason alone cannot resist any impulse to act. Therefore, what offers resistance to our passions cannot be reason of itself. Hume later proposes that when we restrain imprudent or immoral impulses, the contrary impulse comes also from passion, but often from a passion so “calm” that we confuse it with reason. The third or Representation argument is different in kind. Hume offers it initially only to show that a passion cannot be opposed by or be contradictory to “truth and reason”; later (T 3.1.1.9), he repeats and expands it to argue that volitions and actions as well cannot be so. One might suppose he means to give another argument to show that reason alone cannot provide a force to resist passion. Yet the Representation Argument is not empirical, and does not talk of forces or impulses. Passions (and volitions and actions), Hume says, do not refer to other entities; they are “original existence[s],” (T 2.3.3.5), “original facts and realities” (T3.1.1.9), not mental representations of other things. Since Hume here understands representation in terms of copying, he says a passion has no “representative quality, which renders it a copy of any other existence or modification” (T 2.3.3.5). Contradiction to truth and reason, however, consists in “the disagreement of ideas, consider’d as copies, with those objects, which they represent” (ibid.). Therefore, a passion (or volition or action), not having this feature, cannot be opposed by truth and reason. The argument allegedly proves two points: first, that actions cannot be reasonable or unreasonable; second, that “reason cannot immediately prevent or produce any action by contradicting or approving of it” (T3.1.1.10). The point here is not merely the earlier, empirical observation that the rational activity of the understanding does not generate an impulse in the absence of an expectation of pain or pleasure. The main point is that, because passions, volitions, and actions have no content suitable for assessment by reason, reason cannot assess prospective motives or actions as rational or irrational; and therefore reason cannot, by so assessing them, create or obstruct them. By contrast, reason can assess a potential opinion as rational or irrational; and by endorsing the opinion, reason will (that is, we will) adopt it, while by contradicting the opinion, reason will destroy our credence in it. The Representation Argument, then, makes a point a priori about the relevance of the functions of the understanding to the generation of actions. Interpreters disagree about exactly how to parse this argument, whether it is sound, and its importance to Hume’s project. Hume allows that, speaking imprecisely, we often say a passion is unreasonable because it arises in response to a mistaken judgment or opinion, either that something (a source of pleasure or uneasiness) exists, or that it may be obtained or avoided by a certain means. In just these two cases a passion may be called unreasonable, but strictly speaking even here it is not the passion but the judgment that is so. Once we correct the mistaken judgment, “our passions yield to our reason without any opposition,” so there is still no combat of passion and reason (T 2.3.3.7). And there is no other instance of passion contrary to reason. Hume famously declaims, “’Tis not contrary to reason to prefer the destruction of the whole world to the scratching of my finger. ‘Tis not contrary to reason for me to chuse my total ruin, to prevent the least uneasiness of an Indian or person wholly unknown to me. ‘Tis as little contrary to reason to prefer even my own acknowledg’d lesser good to my greater, and have a more ardent affection for the former than for the latter.” (2.3.3.6) Interpreters disagree as to whether Hume is an instrumentalist or a skeptic about practical reason. Either way, Hume denies that reason can evaluate the ends people set themselves; only passions can select ends, and reason cannot evaluate passions. Instrumentalists understand the claim that reason is the slave of the passions to allow that reason not only discovers the causally efficacious means to our ends (a task of theoretical causal reasoning) but also requires us to take them. If Hume regards the failure to take the known means to one’s end as contrary to reason, then on Hume’s view reason has a genuinely practical aspect: it can classify some actions as unreasonable. Skeptical interpreters read Hume, instead, as denying that reason imposes any requirements on action, even the requirement to take the known, available means to one’s end. They point to the list of extreme actions that are not contrary to reason (such as preferring one’s own lesser good to one’s greater), and to the Representation Argument, which denies that any passions, volitions, or actions are of such a nature as to be contrary to reason. Hume never says explicitly that failing to take the known means to one’s end is either contrary to reason or not contrary to reason (it is not one of the extreme cases in his list). The classificatory point in the Representation Argument favors the reading of Hume as a skeptic about practical reason; but that argument is absent from the moral Enquiry. 4. Ethical Anti-rationalism Hume claims that moral distinctions are not derived from reason but rather from sentiment. His rejection of ethical rationalism is at least two-fold. Moral rationalists tend to say, first, that moral properties are discovered by reason, and also that what is morally good is in accord with reason (even that goodness consists in reasonableness) and what is morally evil is unreasonable. Hume rejects both theses. Some of his arguments are directed to one and some to the other thesis, and in places it is unclear which he means to attack. In the Treatise he argues against the epistemic thesis (that we discover good and evil by reasoning) by showing that neither demonstrative nor probable/causal reasoning has vice and virtue as its proper objects. Demonstrative reasoning discovers relations of ideas, and vice and virtue are not identical with any of the four philosophical relations (resemblance, contrariety, degrees in quality, or proportions in quantity and number) whose presence can be demonstrated. Nor could they be identical with any other abstract relation; for such relations can also obtain between items such as trees that are incapable of moral good or evil. Furthermore, were moral vice and virtue discerned by demonstrative reasoning, such reasoning would reveal their inherent power to produce motives in all who discern them; but no causal connections can be discovered a priori. Causal reasoning, by contrast, does infer matters of fact pertaining to actions, in particular their causes and effects; but the vice of an action (its wickedness) is not found in its causes or effects, but is only apparent when we consult the sentiments of the observer. Therefore moral good and evil are not discovered by reason alone. Hume also attempts in the Treatise to establish the other anti-rationalist thesis, that virtue is not the same as reasonableness and vice is not contrary to reason. He gives two arguments for this. The first, very short, argument he claims follows directly from the Representation Argument, whose conclusion was that passions, volitions, and actions can be neither reasonable nor unreasonable. Actions, he observes, can be laudable or blamable. Since actions cannot be reasonable or against reason, it follows that “[l]audable and blameable are not the same with reasonable or unreasonable” (T 458). The properties are not identical. The second and more famous argument makes use of the conclusion defended earlier that reason alone cannot move us to act. As we have seen, reason alone “can never immediately prevent or produce any action by contradicting or approving of it” (T 458). Morality — this argument goes on — influences our passions and actions: we are often impelled to or deterred from action by our opinions of obligation or injustice. Therefore morals cannot be derived from reason alone. This argument is first introduced as showing it impossible “from reason alone... to distinguish betwixt moral good and evil” (T 457) — that is, it is billed as establishing the epistemic thesis. But Hume also says that, like the little direct argument above, it proves that “actions do not derive their merit from a conformity to reason, nor their blame from a contrariety to it” (T458): it is not the reasonableness of an action that makes it good, or its unreasonableness that makes it evil. This argument about motives concludes that moral judgments or evaluations are not the products of reason alone. From this many draw the sweeping conclusion that for Hume moral evaluations are not beliefs or opinions of any kind, but lack all cognitive content. That is, they take the argument to show that Hume holds a non-propositional view of moral evaluations — and indeed, given his sentimentalism, that he is an emotivist: one who holds that moral judgments are meaningless ventings of emotion that can be neither true nor false. Such a reading should be met with caution, however. For Hume, to say that something is not a product of reason alone is not equivalent to saying it is not a truth-evaluable judgment or belief. Hume does not consider all our (propositional) beliefs and opinions to be products of reason; some arise directly from sense perception, for example, and some from sympathy. Also, perhaps there are (propositional) beliefs we acquire via probable reasoning but not by such reasoning alone. One possible example is the belief that some object is a cause of pleasure, a belief that depends upon prior impressions as well as probable reasoning. Another concern about the famous argument about motives is how it could be sound. In order for it to yield its conclusion, it seems that its premise that morality (or a moral judgment) influences the will must be construed to say that moral evaluations alone move us to action, without the help of some (further) passion. This is a controversial claim and not one for which Hume offers any support. The premise that reason alone cannot influence action is also difficult to interpret. It would seem, given his prior arguments for this claim (e.g. that the mere discovery of a causal relation does not produce an impulse to act), that Hume means by it not only that the faculty of reason or the activity of reasoning alone cannot move us, but also that the conclusions of such activity alone (such as recognition of a relation of ideas or belief in a causal connection) cannot produce a motive. Yet it is hard to see how Hume, given his theory of causation, can argue that no mental item of a certain type (such as a causal belief) can possibly cause motivating passion or action. Such a claim could not be supported a priori. And in Treatise 1.3.10, “Of the influence of belief,” he seems to assert very plainly that some causal beliefs do cause motivating passions, specifically beliefs about pleasure and pain in prospect. It is possible that Hume only means to say, in the premise that reason alone cannot influence action, that reasoning processes cannot generate actions as their logical conclusions; but that would introduce an equivocation, since he surely does not mean to say, in the other premise, that moral evaluations generate actions as their logical conclusions. The transition from premises to conclusion also seems to rely on a principle of transitivity (If A alone cannot produce X and B produces X, then A alone cannot produce B), which is doubtful but receives no defense. Commentators have proposed various interpretations to avoid these difficulties. One approach is to construe ‘reason’ as the name of a process or activity, the comparing of ideas (reasoning), and to construe ‘morals’ as Hume uses it in this argument to mean the activity of moral discrimination (making a moral distinction). If we understand the terms this way, the argument can be read not as showing that the faculty of reason (or the beliefs it generates) cannot cause us to make moral judgments, but rather as showing that the reasoning process (comparing ideas) is distinct from the process of moral discrimination. This interpretation does not rely on an assumption about the transitivity of causation and is consistent with Hume’s theory of causation. 5. Is and ought</w:t>
      </w:r>
    </w:p>
    <w:p w14:paraId="48ED81BC" w14:textId="77777777" w:rsidR="00541D97" w:rsidRDefault="00541D97" w:rsidP="00541D97">
      <w:pPr>
        <w:rPr>
          <w:sz w:val="16"/>
        </w:rPr>
      </w:pPr>
      <w:r>
        <w:rPr>
          <w:sz w:val="16"/>
        </w:rPr>
        <w:t>Paragraph Breaks Resume&gt;&gt;</w:t>
      </w:r>
    </w:p>
    <w:p w14:paraId="5A96DF50" w14:textId="77777777" w:rsidR="00541D97" w:rsidRDefault="00541D97" w:rsidP="00541D97">
      <w:pPr>
        <w:rPr>
          <w:sz w:val="16"/>
        </w:rPr>
      </w:pPr>
      <w:r w:rsidRPr="00320C4B">
        <w:rPr>
          <w:rStyle w:val="StyleUnderline"/>
        </w:rPr>
        <w:t xml:space="preserve">Hume famously closes the section of the Treatise that argues against </w:t>
      </w:r>
      <w:r w:rsidRPr="00320C4B">
        <w:rPr>
          <w:rStyle w:val="Emphasis"/>
        </w:rPr>
        <w:t>moral rationalism</w:t>
      </w:r>
      <w:r w:rsidRPr="00320C4B">
        <w:rPr>
          <w:rStyle w:val="StyleUnderline"/>
        </w:rPr>
        <w:t xml:space="preserve"> by observing that other systems of moral philosophy</w:t>
      </w:r>
      <w:r>
        <w:rPr>
          <w:sz w:val="16"/>
        </w:rPr>
        <w:t xml:space="preserve">, </w:t>
      </w:r>
      <w:r w:rsidRPr="00320C4B">
        <w:rPr>
          <w:rStyle w:val="StyleUnderline"/>
        </w:rPr>
        <w:t>proceeding in the ordinary way of reasoning, at some point make an unremarked transition from premises whose parts are linked only by “</w:t>
      </w:r>
      <w:r w:rsidRPr="00320C4B">
        <w:rPr>
          <w:rStyle w:val="Emphasis"/>
        </w:rPr>
        <w:t>is</w:t>
      </w:r>
      <w:r w:rsidRPr="00320C4B">
        <w:rPr>
          <w:rStyle w:val="StyleUnderline"/>
        </w:rPr>
        <w:t xml:space="preserve">” to conclusions whose parts are </w:t>
      </w:r>
      <w:r w:rsidRPr="00320C4B">
        <w:rPr>
          <w:rStyle w:val="Emphasis"/>
        </w:rPr>
        <w:t>linked</w:t>
      </w:r>
      <w:r w:rsidRPr="00320C4B">
        <w:rPr>
          <w:rStyle w:val="StyleUnderline"/>
        </w:rPr>
        <w:t xml:space="preserve"> by “</w:t>
      </w:r>
      <w:r w:rsidRPr="00320C4B">
        <w:rPr>
          <w:rStyle w:val="Emphasis"/>
        </w:rPr>
        <w:t>ought</w:t>
      </w:r>
      <w:r w:rsidRPr="00320C4B">
        <w:rPr>
          <w:rStyle w:val="StyleUnderline"/>
        </w:rPr>
        <w:t>”</w:t>
      </w:r>
      <w:r w:rsidRPr="00320C4B">
        <w:t xml:space="preserve"> (</w:t>
      </w:r>
      <w:r>
        <w:rPr>
          <w:sz w:val="16"/>
        </w:rPr>
        <w:t>expressing a new relation) — a deduction that seems to Hume “altogether inconceivable” (T3.1.1.27). Attention to this transition would “subvert all the vulgar systems of morality, and let us see, that the distinction of vice and virtue is not founded merely on the relations of objects, nor is perceiv’d by reason” (ibid.).</w:t>
      </w:r>
    </w:p>
    <w:p w14:paraId="6901EDFB" w14:textId="77777777" w:rsidR="00541D97" w:rsidRDefault="00541D97" w:rsidP="00541D97">
      <w:pPr>
        <w:rPr>
          <w:sz w:val="16"/>
        </w:rPr>
      </w:pPr>
      <w:r>
        <w:rPr>
          <w:sz w:val="16"/>
        </w:rPr>
        <w:t>Few passages in Hume’s work have generated more interpretive controversy.</w:t>
      </w:r>
    </w:p>
    <w:p w14:paraId="0A13A1EF" w14:textId="77777777" w:rsidR="00541D97" w:rsidRDefault="00541D97" w:rsidP="00541D97">
      <w:pPr>
        <w:rPr>
          <w:sz w:val="16"/>
        </w:rPr>
      </w:pPr>
      <w:r>
        <w:rPr>
          <w:sz w:val="16"/>
        </w:rPr>
        <w:t>According to the dominant twentieth-century interpretation, Hume says here that no ought-judgment may be correctly inferred from a set of premises expressed only in terms of ‘is,’ and the vulgar systems of morality commit this logical fallacy. This is usually thought to mean something much more general: that no ethical or indeed evaluative conclusion whatsoever may be validly inferred from any set of purely factual premises. A number of present-day philosophers, including R. M. Hare, endorse this putative thesis of logic, calling it “Hume’s Law.” (As Francis Snare observes, on this reading Hume must simply assume that no purely factual propositions are themselves evaluative, as he does not argue for this.) Some interpreters think Hume commits himself here to a non-propositional or noncognitivist view of moral judgment — the view that moral judgments do not state facts and are not truth-evaluable. (If Hume has already used the famous argument about the motivational influence of morals to establish noncognitivism, then the is/ought paragraph may merely draw out a trivial consequence of it. If moral evaluations are merely expressions of feeling without propositional content, then of course they cannot be inferred from any propositional premises.) Some see the paragraph as denying ethical realism, excluding values from the domain of facts.</w:t>
      </w:r>
    </w:p>
    <w:p w14:paraId="2E3808F2" w14:textId="77777777" w:rsidR="00541D97" w:rsidRDefault="00541D97" w:rsidP="00541D97">
      <w:pPr>
        <w:rPr>
          <w:sz w:val="16"/>
        </w:rPr>
      </w:pPr>
      <w:r>
        <w:rPr>
          <w:sz w:val="16"/>
        </w:rPr>
        <w:t xml:space="preserve">Other interpreters — the more cognitivist ones — see the paragraph about ‘is’ and ‘ought’ as doing none of the above. </w:t>
      </w:r>
      <w:r w:rsidRPr="00320C4B">
        <w:rPr>
          <w:rStyle w:val="StyleUnderline"/>
        </w:rPr>
        <w:t xml:space="preserve">Some read it as simply providing further support for Hume’s </w:t>
      </w:r>
      <w:r w:rsidRPr="00320C4B">
        <w:rPr>
          <w:rStyle w:val="Emphasis"/>
        </w:rPr>
        <w:t>extensive argument</w:t>
      </w:r>
      <w:r w:rsidRPr="00320C4B">
        <w:rPr>
          <w:rStyle w:val="StyleUnderline"/>
        </w:rPr>
        <w:t xml:space="preserve"> that moral properties are not discernible by </w:t>
      </w:r>
      <w:r w:rsidRPr="00320C4B">
        <w:rPr>
          <w:rStyle w:val="Emphasis"/>
        </w:rPr>
        <w:t>demonstrative reason</w:t>
      </w:r>
      <w:r>
        <w:rPr>
          <w:sz w:val="16"/>
        </w:rPr>
        <w:t xml:space="preserve">, leaving open whether ethical evaluations may be conclusions of cogent probable arguments. Others interpret it as making a point about the original discovery of virtue and vice, which must involve the use of sentiment. On this view, one cannot make the initial discovery of moral properties by inference from nonmoral premises using reason alone; rather, one requires some input from sentiment. It is not simply by reasoning from the abstract and causal relations one has discovered that one comes to have the ideas of virtue and vice; one must respond to such information with feelings of approval and disapproval. </w:t>
      </w:r>
      <w:r w:rsidRPr="00320C4B">
        <w:rPr>
          <w:rStyle w:val="StyleUnderline"/>
        </w:rPr>
        <w:t xml:space="preserve">Note that on this reading it is </w:t>
      </w:r>
      <w:r w:rsidRPr="00320C4B">
        <w:rPr>
          <w:rStyle w:val="Emphasis"/>
        </w:rPr>
        <w:t>compatible</w:t>
      </w:r>
      <w:r w:rsidRPr="00320C4B">
        <w:rPr>
          <w:rStyle w:val="StyleUnderline"/>
        </w:rPr>
        <w:t xml:space="preserve"> with the </w:t>
      </w:r>
      <w:r w:rsidRPr="00320C4B">
        <w:rPr>
          <w:rStyle w:val="Emphasis"/>
        </w:rPr>
        <w:t>is/ought paragraph</w:t>
      </w:r>
      <w:r w:rsidRPr="00320C4B">
        <w:rPr>
          <w:rStyle w:val="StyleUnderline"/>
        </w:rPr>
        <w:t xml:space="preserve"> that once a person has the </w:t>
      </w:r>
      <w:r w:rsidRPr="00320C4B">
        <w:rPr>
          <w:rStyle w:val="Emphasis"/>
        </w:rPr>
        <w:t>moral concepts</w:t>
      </w:r>
      <w:r w:rsidRPr="00320C4B">
        <w:rPr>
          <w:rStyle w:val="StyleUnderline"/>
        </w:rPr>
        <w:t xml:space="preserve"> as the result of </w:t>
      </w:r>
      <w:r w:rsidRPr="00320C4B">
        <w:rPr>
          <w:rStyle w:val="Emphasis"/>
        </w:rPr>
        <w:t>prior experience</w:t>
      </w:r>
      <w:r w:rsidRPr="00320C4B">
        <w:rPr>
          <w:rStyle w:val="StyleUnderline"/>
        </w:rPr>
        <w:t xml:space="preserve"> of the moral sentiments, he or she may reach some particular </w:t>
      </w:r>
      <w:r w:rsidRPr="00320C4B">
        <w:rPr>
          <w:rStyle w:val="Emphasis"/>
        </w:rPr>
        <w:t>moral conclusions</w:t>
      </w:r>
      <w:r w:rsidRPr="00320C4B">
        <w:rPr>
          <w:rStyle w:val="StyleUnderline"/>
        </w:rPr>
        <w:t xml:space="preserve"> by inference from </w:t>
      </w:r>
      <w:r w:rsidRPr="00320C4B">
        <w:rPr>
          <w:rStyle w:val="Emphasis"/>
        </w:rPr>
        <w:t>causal</w:t>
      </w:r>
      <w:r w:rsidRPr="00320C4B">
        <w:rPr>
          <w:rStyle w:val="StyleUnderline"/>
        </w:rPr>
        <w:t xml:space="preserve">, </w:t>
      </w:r>
      <w:r w:rsidRPr="00320C4B">
        <w:rPr>
          <w:rStyle w:val="Emphasis"/>
        </w:rPr>
        <w:t>factual</w:t>
      </w:r>
      <w:r w:rsidRPr="00320C4B">
        <w:rPr>
          <w:rStyle w:val="StyleUnderline"/>
        </w:rPr>
        <w:t xml:space="preserve"> </w:t>
      </w:r>
      <w:r w:rsidRPr="00320C4B">
        <w:rPr>
          <w:rStyle w:val="Emphasis"/>
        </w:rPr>
        <w:t>premises</w:t>
      </w:r>
      <w:r>
        <w:rPr>
          <w:sz w:val="16"/>
        </w:rPr>
        <w:t xml:space="preserve"> (stated in terms of ‘is’) </w:t>
      </w:r>
      <w:r w:rsidRPr="00320C4B">
        <w:rPr>
          <w:rStyle w:val="StyleUnderline"/>
        </w:rPr>
        <w:t xml:space="preserve">about the effects of character traits on the </w:t>
      </w:r>
      <w:r w:rsidRPr="00320C4B">
        <w:rPr>
          <w:rStyle w:val="Emphasis"/>
        </w:rPr>
        <w:t>sentiments</w:t>
      </w:r>
      <w:r w:rsidRPr="00320C4B">
        <w:rPr>
          <w:rStyle w:val="StyleUnderline"/>
        </w:rPr>
        <w:t xml:space="preserve"> of </w:t>
      </w:r>
      <w:r w:rsidRPr="00320C4B">
        <w:rPr>
          <w:rStyle w:val="Emphasis"/>
        </w:rPr>
        <w:t>observers</w:t>
      </w:r>
      <w:r>
        <w:rPr>
          <w:sz w:val="16"/>
        </w:rPr>
        <w:t xml:space="preserve">. </w:t>
      </w:r>
      <w:r w:rsidRPr="00320C4B">
        <w:rPr>
          <w:rStyle w:val="StyleUnderline"/>
        </w:rPr>
        <w:t xml:space="preserve">They point out that </w:t>
      </w:r>
      <w:r w:rsidRPr="00320C4B">
        <w:rPr>
          <w:rStyle w:val="Emphasis"/>
        </w:rPr>
        <w:t>Hume himself</w:t>
      </w:r>
      <w:r w:rsidRPr="00320C4B">
        <w:rPr>
          <w:rStyle w:val="StyleUnderline"/>
        </w:rPr>
        <w:t xml:space="preserve"> makes such inferences </w:t>
      </w:r>
      <w:r w:rsidRPr="00320C4B">
        <w:rPr>
          <w:rStyle w:val="Emphasis"/>
        </w:rPr>
        <w:t>frequently</w:t>
      </w:r>
      <w:r w:rsidRPr="00320C4B">
        <w:rPr>
          <w:rStyle w:val="StyleUnderline"/>
        </w:rPr>
        <w:t xml:space="preserve"> in his </w:t>
      </w:r>
      <w:r w:rsidRPr="00320C4B">
        <w:rPr>
          <w:rStyle w:val="Emphasis"/>
        </w:rPr>
        <w:t>writings</w:t>
      </w:r>
      <w:r>
        <w:rPr>
          <w:sz w:val="16"/>
        </w:rPr>
        <w:t>.</w:t>
      </w:r>
    </w:p>
    <w:p w14:paraId="36BBEB74" w14:textId="77777777" w:rsidR="00541D97" w:rsidRDefault="00541D97" w:rsidP="00541D97">
      <w:pPr>
        <w:rPr>
          <w:sz w:val="16"/>
        </w:rPr>
      </w:pPr>
      <w:r>
        <w:rPr>
          <w:sz w:val="16"/>
        </w:rPr>
        <w:t>6. The Nature of Moral Judgment</w:t>
      </w:r>
    </w:p>
    <w:p w14:paraId="62449C2D" w14:textId="77777777" w:rsidR="00541D97" w:rsidRDefault="00541D97" w:rsidP="00541D97">
      <w:pPr>
        <w:rPr>
          <w:sz w:val="16"/>
        </w:rPr>
      </w:pPr>
      <w:r>
        <w:rPr>
          <w:sz w:val="16"/>
        </w:rPr>
        <w:t xml:space="preserve">On Hume’s view, what is a moral evaluation? Four main interpretations have significant textual support. First, as we have seen, the nonpropositional view says that for Hume a </w:t>
      </w:r>
      <w:r w:rsidRPr="00603573">
        <w:rPr>
          <w:rStyle w:val="StyleUnderline"/>
        </w:rPr>
        <w:t xml:space="preserve">moral evaluation does not express any proposition or state any fact; either it gives </w:t>
      </w:r>
      <w:r w:rsidRPr="00603573">
        <w:rPr>
          <w:rStyle w:val="Emphasis"/>
        </w:rPr>
        <w:t>vent</w:t>
      </w:r>
      <w:r w:rsidRPr="00603573">
        <w:rPr>
          <w:rStyle w:val="StyleUnderline"/>
        </w:rPr>
        <w:t xml:space="preserve"> to a </w:t>
      </w:r>
      <w:r w:rsidRPr="00603573">
        <w:rPr>
          <w:rStyle w:val="Emphasis"/>
        </w:rPr>
        <w:t>feeling</w:t>
      </w:r>
      <w:r w:rsidRPr="00603573">
        <w:rPr>
          <w:rStyle w:val="StyleUnderline"/>
        </w:rPr>
        <w:t xml:space="preserve">, or it is </w:t>
      </w:r>
      <w:r w:rsidRPr="00603573">
        <w:rPr>
          <w:rStyle w:val="Emphasis"/>
        </w:rPr>
        <w:t>itself a feeling</w:t>
      </w:r>
      <w:r>
        <w:rPr>
          <w:sz w:val="16"/>
        </w:rPr>
        <w:t xml:space="preserve"> (Flew, Blackburn, Snare, Bricke). (A more refined form of this interpretation allows that moral evaluations have some propositional content, but claims that for Hume their essential feature, as evaluations, is non-propositional.) The subjective description view, by contrast, says that for Hume </w:t>
      </w:r>
      <w:r w:rsidRPr="00603573">
        <w:rPr>
          <w:rStyle w:val="StyleUnderline"/>
        </w:rPr>
        <w:t xml:space="preserve">moral evaluations describe the </w:t>
      </w:r>
      <w:r w:rsidRPr="00603573">
        <w:rPr>
          <w:rStyle w:val="Emphasis"/>
        </w:rPr>
        <w:t>feelings</w:t>
      </w:r>
      <w:r w:rsidRPr="00603573">
        <w:rPr>
          <w:rStyle w:val="StyleUnderline"/>
        </w:rPr>
        <w:t xml:space="preserve"> of the </w:t>
      </w:r>
      <w:r w:rsidRPr="00603573">
        <w:rPr>
          <w:rStyle w:val="Emphasis"/>
        </w:rPr>
        <w:t>spectator</w:t>
      </w:r>
      <w:r w:rsidRPr="00603573">
        <w:rPr>
          <w:rStyle w:val="StyleUnderline"/>
        </w:rPr>
        <w:t xml:space="preserve">, or the feelings a spectator would have were she to contemplate the </w:t>
      </w:r>
      <w:r w:rsidRPr="00603573">
        <w:rPr>
          <w:rStyle w:val="Emphasis"/>
        </w:rPr>
        <w:t>trait</w:t>
      </w:r>
      <w:r w:rsidRPr="00603573">
        <w:rPr>
          <w:rStyle w:val="StyleUnderline"/>
        </w:rPr>
        <w:t xml:space="preserve"> or </w:t>
      </w:r>
      <w:r w:rsidRPr="00603573">
        <w:rPr>
          <w:rStyle w:val="Emphasis"/>
        </w:rPr>
        <w:t>action</w:t>
      </w:r>
      <w:r w:rsidRPr="00603573">
        <w:rPr>
          <w:rStyle w:val="StyleUnderline"/>
        </w:rPr>
        <w:t xml:space="preserve"> from the </w:t>
      </w:r>
      <w:r w:rsidRPr="00603573">
        <w:rPr>
          <w:rStyle w:val="Emphasis"/>
        </w:rPr>
        <w:t>common point of view</w:t>
      </w:r>
      <w:r>
        <w:rPr>
          <w:sz w:val="16"/>
        </w:rPr>
        <w:t xml:space="preserve">. Often grouped with the latter view is the third, dispositional interpretation, which understands moral evaluations as factual judgments to the effect that the evaluated trait or action is so constituted as to cause feelings of approval or disapproval in a (suitably characterized) spectator (Mackie, in one of his proposals). On the dispositional view, in saying some trait is good we attribute to the trait the dispositional property of being such as to elicit approval. A fourth interpretation distinguishes two psychological states that might be called a moral evaluation: an occurrent feeling of approval or disapproval (which is not truth-apt), and a moral belief or judgment that is propositional. Versions of this fourth interpretation differ in what they take to be the content of that latter mental state. One version says that the moral judgments, as distinct from the moral feelings, are factual judgments about the moral sentiments (Capaldi). A distinct version, the moral sensing view, treats the </w:t>
      </w:r>
      <w:r w:rsidRPr="00603573">
        <w:rPr>
          <w:rStyle w:val="StyleUnderline"/>
        </w:rPr>
        <w:t xml:space="preserve">moral beliefs as ideas copied from the impressions of </w:t>
      </w:r>
      <w:r w:rsidRPr="00603573">
        <w:rPr>
          <w:rStyle w:val="Emphasis"/>
        </w:rPr>
        <w:t>approval</w:t>
      </w:r>
      <w:r w:rsidRPr="00603573">
        <w:rPr>
          <w:rStyle w:val="StyleUnderline"/>
        </w:rPr>
        <w:t xml:space="preserve"> or </w:t>
      </w:r>
      <w:r w:rsidRPr="00603573">
        <w:rPr>
          <w:rStyle w:val="Emphasis"/>
        </w:rPr>
        <w:t>disapproval</w:t>
      </w:r>
      <w:r w:rsidRPr="00603573">
        <w:rPr>
          <w:rStyle w:val="StyleUnderline"/>
        </w:rPr>
        <w:t xml:space="preserve"> that represent a trait of character or an action as having whatever quality it is that one </w:t>
      </w:r>
      <w:r w:rsidRPr="00603573">
        <w:rPr>
          <w:rStyle w:val="Emphasis"/>
        </w:rPr>
        <w:t>experiences</w:t>
      </w:r>
      <w:r w:rsidRPr="00603573">
        <w:rPr>
          <w:rStyle w:val="StyleUnderline"/>
        </w:rPr>
        <w:t xml:space="preserve"> in feeling the </w:t>
      </w:r>
      <w:r w:rsidRPr="00603573">
        <w:rPr>
          <w:rStyle w:val="Emphasis"/>
        </w:rPr>
        <w:t>moral</w:t>
      </w:r>
      <w:r w:rsidRPr="00603573">
        <w:rPr>
          <w:rStyle w:val="StyleUnderline"/>
        </w:rPr>
        <w:t xml:space="preserve"> </w:t>
      </w:r>
      <w:r w:rsidRPr="00603573">
        <w:rPr>
          <w:rStyle w:val="Emphasis"/>
        </w:rPr>
        <w:t>sentiment</w:t>
      </w:r>
      <w:r>
        <w:rPr>
          <w:sz w:val="16"/>
        </w:rPr>
        <w:t xml:space="preserve"> (Cohon). </w:t>
      </w:r>
      <w:r w:rsidRPr="00603573">
        <w:rPr>
          <w:rStyle w:val="StyleUnderline"/>
        </w:rPr>
        <w:t xml:space="preserve">This last view emphasizes Hume’s claim that </w:t>
      </w:r>
      <w:r w:rsidRPr="00603573">
        <w:rPr>
          <w:rStyle w:val="Emphasis"/>
        </w:rPr>
        <w:t>moral</w:t>
      </w:r>
      <w:r w:rsidRPr="00603573">
        <w:rPr>
          <w:rStyle w:val="StyleUnderline"/>
        </w:rPr>
        <w:t xml:space="preserve"> </w:t>
      </w:r>
      <w:r w:rsidRPr="00603573">
        <w:rPr>
          <w:rStyle w:val="Emphasis"/>
        </w:rPr>
        <w:t>good</w:t>
      </w:r>
      <w:r w:rsidRPr="00603573">
        <w:rPr>
          <w:rStyle w:val="StyleUnderline"/>
        </w:rPr>
        <w:t xml:space="preserve"> and </w:t>
      </w:r>
      <w:r w:rsidRPr="00603573">
        <w:rPr>
          <w:rStyle w:val="Emphasis"/>
        </w:rPr>
        <w:t>evil</w:t>
      </w:r>
      <w:r w:rsidRPr="00603573">
        <w:rPr>
          <w:rStyle w:val="StyleUnderline"/>
        </w:rPr>
        <w:t xml:space="preserve"> are like </w:t>
      </w:r>
      <w:r w:rsidRPr="00603573">
        <w:rPr>
          <w:rStyle w:val="Emphasis"/>
        </w:rPr>
        <w:t>heat</w:t>
      </w:r>
      <w:r w:rsidRPr="00603573">
        <w:rPr>
          <w:rStyle w:val="StyleUnderline"/>
        </w:rPr>
        <w:t xml:space="preserve">, </w:t>
      </w:r>
      <w:r w:rsidRPr="00603573">
        <w:rPr>
          <w:rStyle w:val="Emphasis"/>
        </w:rPr>
        <w:t>cold</w:t>
      </w:r>
      <w:r w:rsidRPr="00603573">
        <w:rPr>
          <w:rStyle w:val="StyleUnderline"/>
        </w:rPr>
        <w:t xml:space="preserve">, and </w:t>
      </w:r>
      <w:r w:rsidRPr="00603573">
        <w:rPr>
          <w:rStyle w:val="Emphasis"/>
        </w:rPr>
        <w:t>colors</w:t>
      </w:r>
      <w:r w:rsidRPr="00603573">
        <w:rPr>
          <w:rStyle w:val="StyleUnderline"/>
        </w:rPr>
        <w:t xml:space="preserve"> as understood in “</w:t>
      </w:r>
      <w:r w:rsidRPr="00603573">
        <w:rPr>
          <w:rStyle w:val="Emphasis"/>
        </w:rPr>
        <w:t>modern philosophy</w:t>
      </w:r>
      <w:r w:rsidRPr="00603573">
        <w:rPr>
          <w:rStyle w:val="StyleUnderline"/>
        </w:rPr>
        <w:t xml:space="preserve">,” which are experienced directly by </w:t>
      </w:r>
      <w:r w:rsidRPr="00603573">
        <w:rPr>
          <w:rStyle w:val="Emphasis"/>
        </w:rPr>
        <w:t>sensation</w:t>
      </w:r>
      <w:r w:rsidRPr="00603573">
        <w:rPr>
          <w:rStyle w:val="StyleUnderline"/>
        </w:rPr>
        <w:t xml:space="preserve">, but about which we </w:t>
      </w:r>
      <w:r w:rsidRPr="00603573">
        <w:rPr>
          <w:rStyle w:val="Emphasis"/>
        </w:rPr>
        <w:t>form beliefs</w:t>
      </w:r>
      <w:r>
        <w:rPr>
          <w:sz w:val="16"/>
        </w:rPr>
        <w:t>.</w:t>
      </w:r>
    </w:p>
    <w:p w14:paraId="7D285EC8" w14:textId="77777777" w:rsidR="00541D97" w:rsidRDefault="00541D97" w:rsidP="00541D97">
      <w:pPr>
        <w:rPr>
          <w:sz w:val="16"/>
        </w:rPr>
      </w:pPr>
      <w:r>
        <w:rPr>
          <w:sz w:val="16"/>
        </w:rPr>
        <w:t>7. Sympathy, and the Nature and Origin of the Moral Sentiments</w:t>
      </w:r>
    </w:p>
    <w:p w14:paraId="10C92934" w14:textId="77777777" w:rsidR="00541D97" w:rsidRPr="00320C4B" w:rsidRDefault="00541D97" w:rsidP="00541D97">
      <w:pPr>
        <w:rPr>
          <w:sz w:val="16"/>
        </w:rPr>
      </w:pPr>
      <w:r w:rsidRPr="00603573">
        <w:rPr>
          <w:rStyle w:val="StyleUnderline"/>
        </w:rPr>
        <w:t xml:space="preserve">Our </w:t>
      </w:r>
      <w:r w:rsidRPr="00603573">
        <w:rPr>
          <w:rStyle w:val="Emphasis"/>
        </w:rPr>
        <w:t>moral evaluations</w:t>
      </w:r>
      <w:r w:rsidRPr="00603573">
        <w:rPr>
          <w:rStyle w:val="StyleUnderline"/>
        </w:rPr>
        <w:t xml:space="preserve"> of persons and their character traits, on Hume’s positive view, arise from our </w:t>
      </w:r>
      <w:r w:rsidRPr="00603573">
        <w:rPr>
          <w:rStyle w:val="Emphasis"/>
        </w:rPr>
        <w:t>sentiments</w:t>
      </w:r>
      <w:r>
        <w:rPr>
          <w:sz w:val="16"/>
        </w:rPr>
        <w:t xml:space="preserve">. The virtues and vices are those traits the disinterested contemplation of which produces approval and disapproval, respectively, in whoever contemplates the trait, whether the trait’s possessor or another. </w:t>
      </w:r>
      <w:r w:rsidRPr="00603573">
        <w:rPr>
          <w:rStyle w:val="StyleUnderline"/>
        </w:rPr>
        <w:t xml:space="preserve">These moral </w:t>
      </w:r>
      <w:r w:rsidRPr="00603573">
        <w:rPr>
          <w:rStyle w:val="Emphasis"/>
        </w:rPr>
        <w:t>sentiments</w:t>
      </w:r>
      <w:r w:rsidRPr="00603573">
        <w:rPr>
          <w:rStyle w:val="StyleUnderline"/>
        </w:rPr>
        <w:t xml:space="preserve"> are emotions</w:t>
      </w:r>
      <w:r>
        <w:rPr>
          <w:sz w:val="16"/>
        </w:rPr>
        <w:t xml:space="preserve"> (in the present-day sense of that term) </w:t>
      </w:r>
      <w:r w:rsidRPr="00603573">
        <w:rPr>
          <w:rStyle w:val="StyleUnderline"/>
        </w:rPr>
        <w:t xml:space="preserve">with a unique </w:t>
      </w:r>
      <w:r w:rsidRPr="00603573">
        <w:rPr>
          <w:rStyle w:val="Emphasis"/>
        </w:rPr>
        <w:t>phenomenological quality</w:t>
      </w:r>
      <w:r>
        <w:rPr>
          <w:sz w:val="16"/>
        </w:rPr>
        <w:t xml:space="preserve">, and also with a special set of causes. </w:t>
      </w:r>
      <w:r w:rsidRPr="00603573">
        <w:rPr>
          <w:rStyle w:val="StyleUnderline"/>
        </w:rPr>
        <w:t xml:space="preserve">They are caused by contemplating the person or action to be evaluated without regard to </w:t>
      </w:r>
      <w:r w:rsidRPr="00603573">
        <w:rPr>
          <w:rStyle w:val="Emphasis"/>
        </w:rPr>
        <w:t>our self-interest</w:t>
      </w:r>
      <w:r>
        <w:rPr>
          <w:sz w:val="16"/>
        </w:rPr>
        <w:t xml:space="preserve">, </w:t>
      </w:r>
      <w:r w:rsidRPr="00603573">
        <w:rPr>
          <w:rStyle w:val="StyleUnderline"/>
        </w:rPr>
        <w:t xml:space="preserve">and from a common or </w:t>
      </w:r>
      <w:r w:rsidRPr="00603573">
        <w:rPr>
          <w:rStyle w:val="Emphasis"/>
        </w:rPr>
        <w:t>general perspective</w:t>
      </w:r>
      <w:r>
        <w:rPr>
          <w:sz w:val="16"/>
        </w:rPr>
        <w:t xml:space="preserve"> that compensates for certain likely distortions in the observer’s sympathies, as explained in Section 8. </w:t>
      </w:r>
      <w:r w:rsidRPr="00603573">
        <w:rPr>
          <w:rStyle w:val="Emphasis"/>
        </w:rPr>
        <w:t>Approval</w:t>
      </w:r>
      <w:r>
        <w:rPr>
          <w:sz w:val="16"/>
        </w:rPr>
        <w:t xml:space="preserve"> (approbation) </w:t>
      </w:r>
      <w:r w:rsidRPr="00603573">
        <w:rPr>
          <w:rStyle w:val="StyleUnderline"/>
        </w:rPr>
        <w:t xml:space="preserve">is a </w:t>
      </w:r>
      <w:r w:rsidRPr="00603573">
        <w:rPr>
          <w:rStyle w:val="Emphasis"/>
        </w:rPr>
        <w:t>pleasure</w:t>
      </w:r>
      <w:r w:rsidRPr="00603573">
        <w:rPr>
          <w:rStyle w:val="StyleUnderline"/>
        </w:rPr>
        <w:t>,</w:t>
      </w:r>
      <w:r>
        <w:rPr>
          <w:sz w:val="16"/>
        </w:rPr>
        <w:t xml:space="preserve"> </w:t>
      </w:r>
      <w:r w:rsidRPr="00603573">
        <w:rPr>
          <w:rStyle w:val="Emphasis"/>
        </w:rPr>
        <w:t>and disapproval</w:t>
      </w:r>
      <w:r>
        <w:rPr>
          <w:sz w:val="16"/>
        </w:rPr>
        <w:t xml:space="preserve"> (disapprobatio</w:t>
      </w:r>
      <w:r w:rsidRPr="00603573">
        <w:t>n)</w:t>
      </w:r>
      <w:r w:rsidRPr="00603573">
        <w:rPr>
          <w:rStyle w:val="StyleUnderline"/>
        </w:rPr>
        <w:t xml:space="preserve"> a </w:t>
      </w:r>
      <w:r w:rsidRPr="00603573">
        <w:rPr>
          <w:rStyle w:val="Emphasis"/>
        </w:rPr>
        <w:t>pain</w:t>
      </w:r>
      <w:r w:rsidRPr="00603573">
        <w:rPr>
          <w:rStyle w:val="StyleUnderline"/>
        </w:rPr>
        <w:t xml:space="preserve"> or </w:t>
      </w:r>
      <w:r w:rsidRPr="00603573">
        <w:rPr>
          <w:rStyle w:val="Emphasis"/>
        </w:rPr>
        <w:t>uneasiness</w:t>
      </w:r>
      <w:r>
        <w:rPr>
          <w:sz w:val="16"/>
        </w:rPr>
        <w:t xml:space="preserve">. The moral sentiments are typically calm rather than violent, although they can be intensified by our awareness of the moral responses of others. </w:t>
      </w:r>
      <w:r w:rsidRPr="00603573">
        <w:rPr>
          <w:rStyle w:val="StyleUnderline"/>
        </w:rPr>
        <w:t xml:space="preserve">They are types of </w:t>
      </w:r>
      <w:r w:rsidRPr="00603573">
        <w:rPr>
          <w:rStyle w:val="Emphasis"/>
        </w:rPr>
        <w:t>pleasure</w:t>
      </w:r>
      <w:r w:rsidRPr="00603573">
        <w:rPr>
          <w:rStyle w:val="StyleUnderline"/>
        </w:rPr>
        <w:t xml:space="preserve"> and </w:t>
      </w:r>
      <w:r w:rsidRPr="00603573">
        <w:rPr>
          <w:rStyle w:val="Emphasis"/>
        </w:rPr>
        <w:t>uneasiness</w:t>
      </w:r>
      <w:r w:rsidRPr="00603573">
        <w:rPr>
          <w:rStyle w:val="StyleUnderline"/>
        </w:rPr>
        <w:t xml:space="preserve"> that are associated with the </w:t>
      </w:r>
      <w:r w:rsidRPr="00603573">
        <w:rPr>
          <w:rStyle w:val="Emphasis"/>
        </w:rPr>
        <w:t>passions</w:t>
      </w:r>
      <w:r w:rsidRPr="00603573">
        <w:rPr>
          <w:rStyle w:val="StyleUnderline"/>
        </w:rPr>
        <w:t xml:space="preserve"> of pride and humility, </w:t>
      </w:r>
      <w:r w:rsidRPr="00603573">
        <w:rPr>
          <w:rStyle w:val="Emphasis"/>
        </w:rPr>
        <w:t>love</w:t>
      </w:r>
      <w:r w:rsidRPr="00603573">
        <w:rPr>
          <w:rStyle w:val="StyleUnderline"/>
        </w:rPr>
        <w:t xml:space="preserve"> and </w:t>
      </w:r>
      <w:r w:rsidRPr="00603573">
        <w:rPr>
          <w:rStyle w:val="Emphasis"/>
        </w:rPr>
        <w:t>hatred</w:t>
      </w:r>
      <w:r w:rsidRPr="00603573">
        <w:rPr>
          <w:rStyle w:val="StyleUnderline"/>
        </w:rPr>
        <w:t xml:space="preserve">: when we feel </w:t>
      </w:r>
      <w:r w:rsidRPr="00603573">
        <w:rPr>
          <w:rStyle w:val="Emphasis"/>
        </w:rPr>
        <w:t>moral approval</w:t>
      </w:r>
      <w:r w:rsidRPr="00603573">
        <w:rPr>
          <w:rStyle w:val="StyleUnderline"/>
        </w:rPr>
        <w:t xml:space="preserve"> of another we tend to </w:t>
      </w:r>
      <w:r w:rsidRPr="00603573">
        <w:rPr>
          <w:rStyle w:val="Emphasis"/>
        </w:rPr>
        <w:t>love</w:t>
      </w:r>
      <w:r w:rsidRPr="00603573">
        <w:rPr>
          <w:rStyle w:val="StyleUnderline"/>
        </w:rPr>
        <w:t xml:space="preserve"> or </w:t>
      </w:r>
      <w:r w:rsidRPr="00603573">
        <w:rPr>
          <w:rStyle w:val="Emphasis"/>
        </w:rPr>
        <w:t>esteem</w:t>
      </w:r>
      <w:r w:rsidRPr="00603573">
        <w:rPr>
          <w:rStyle w:val="StyleUnderline"/>
        </w:rPr>
        <w:t xml:space="preserve"> her, and when we approve a trait of our own we are </w:t>
      </w:r>
      <w:r w:rsidRPr="00603573">
        <w:rPr>
          <w:rStyle w:val="Emphasis"/>
        </w:rPr>
        <w:t>proud</w:t>
      </w:r>
      <w:r w:rsidRPr="00603573">
        <w:rPr>
          <w:rStyle w:val="StyleUnderline"/>
        </w:rPr>
        <w:t xml:space="preserve"> of it</w:t>
      </w:r>
      <w:r>
        <w:rPr>
          <w:sz w:val="16"/>
        </w:rPr>
        <w:t>. Some interpreters analyze the moral sentiments as themselves forms of these four passions; others argue that Hume’s moral sentiments tend to cause the latter passions. We distinguish which traits are virtuous and which are vicious by means of our feelings of approval and disapproval toward the traits; our approval of actions is derived from approval of the traits we suppose to have given rise to them. We can determine, by observing the various sorts of traits toward which we feel approval, that every such trait — every virtue — has at least one of the following four characteristics: it is either immediately agreeable to the person who has it or to others, or it is useful (advantageous over the longer term) to its possessor or to others. Vices prove to have the parallel features: they are either immediately disagreeable or disadvantageous either to the person who has them or to others. These are not definitions of ‘virtue’ and ‘vice’ but empirical generalizations about the traits as first identified by their effects on the moral sentiments.</w:t>
      </w:r>
    </w:p>
    <w:p w14:paraId="103E5DD3" w14:textId="77777777" w:rsidR="00541D97" w:rsidRDefault="00541D97" w:rsidP="00541D97">
      <w:pPr>
        <w:pStyle w:val="Heading4"/>
      </w:pPr>
      <w:r>
        <w:t xml:space="preserve">Prefer </w:t>
      </w:r>
      <w:r>
        <w:rPr>
          <w:u w:val="single"/>
        </w:rPr>
        <w:t>hedonism</w:t>
      </w:r>
      <w:r>
        <w:t>.</w:t>
      </w:r>
    </w:p>
    <w:p w14:paraId="43A22864" w14:textId="77777777" w:rsidR="00541D97" w:rsidRPr="006965E7" w:rsidRDefault="00541D97" w:rsidP="00541D97">
      <w:r w:rsidRPr="003128BC">
        <w:rPr>
          <w:rStyle w:val="Style13ptBold"/>
        </w:rPr>
        <w:t>Chappell and Meissner ’23</w:t>
      </w:r>
      <w:r>
        <w:t xml:space="preserve"> [Richard and D; 2023; Associate Professor of Philosophy at the University of Miami, PhD from Princeton University in 2012; Philosopher; Utilitarianism, “Theories of Wellbeing,” </w:t>
      </w:r>
      <w:r w:rsidRPr="006965E7">
        <w:t>https://utilitarianism.net/theories-of-well-being/#hedonism</w:t>
      </w:r>
      <w:r>
        <w:t>; Accessed 7.22.25]</w:t>
      </w:r>
    </w:p>
    <w:p w14:paraId="3EF45BC5" w14:textId="77777777" w:rsidR="00541D97" w:rsidRPr="006965E7" w:rsidRDefault="00541D97" w:rsidP="00541D97">
      <w:pPr>
        <w:rPr>
          <w:sz w:val="16"/>
        </w:rPr>
      </w:pPr>
      <w:r w:rsidRPr="006965E7">
        <w:rPr>
          <w:rStyle w:val="StyleUnderline"/>
        </w:rPr>
        <w:t>Hedonism is the view that well-being consists</w:t>
      </w:r>
      <w:r w:rsidRPr="006965E7">
        <w:rPr>
          <w:sz w:val="16"/>
        </w:rPr>
        <w:t xml:space="preserve"> in, </w:t>
      </w:r>
      <w:r w:rsidRPr="006965E7">
        <w:rPr>
          <w:rStyle w:val="StyleUnderline"/>
        </w:rPr>
        <w:t xml:space="preserve">and </w:t>
      </w:r>
      <w:r w:rsidRPr="006965E7">
        <w:rPr>
          <w:rStyle w:val="Emphasis"/>
        </w:rPr>
        <w:t>only in</w:t>
      </w:r>
      <w:r w:rsidRPr="006965E7">
        <w:rPr>
          <w:rStyle w:val="StyleUnderline"/>
        </w:rPr>
        <w:t xml:space="preserve">, the balance of </w:t>
      </w:r>
      <w:r w:rsidRPr="006965E7">
        <w:rPr>
          <w:rStyle w:val="Emphasis"/>
        </w:rPr>
        <w:t>positive minus</w:t>
      </w:r>
      <w:r w:rsidRPr="006965E7">
        <w:rPr>
          <w:rStyle w:val="StyleUnderline"/>
        </w:rPr>
        <w:t xml:space="preserve"> negative </w:t>
      </w:r>
      <w:r w:rsidRPr="006965E7">
        <w:rPr>
          <w:rStyle w:val="Emphasis"/>
        </w:rPr>
        <w:t>conscious experiences</w:t>
      </w:r>
      <w:r w:rsidRPr="006965E7">
        <w:rPr>
          <w:sz w:val="16"/>
        </w:rPr>
        <w:t xml:space="preserve">. 5 </w:t>
      </w:r>
    </w:p>
    <w:p w14:paraId="3F716D6F" w14:textId="77777777" w:rsidR="00541D97" w:rsidRPr="006965E7" w:rsidRDefault="00541D97" w:rsidP="00541D97">
      <w:pPr>
        <w:rPr>
          <w:sz w:val="16"/>
        </w:rPr>
      </w:pPr>
      <w:r w:rsidRPr="006965E7">
        <w:rPr>
          <w:sz w:val="16"/>
        </w:rPr>
        <w:t xml:space="preserve">On this view, </w:t>
      </w:r>
      <w:r w:rsidRPr="006965E7">
        <w:rPr>
          <w:rStyle w:val="StyleUnderline"/>
        </w:rPr>
        <w:t xml:space="preserve">the only basic welfare goods are pleasant experiences such as </w:t>
      </w:r>
      <w:r w:rsidRPr="006965E7">
        <w:rPr>
          <w:rStyle w:val="Emphasis"/>
        </w:rPr>
        <w:t>enjoyment</w:t>
      </w:r>
      <w:r w:rsidRPr="006965E7">
        <w:rPr>
          <w:rStyle w:val="StyleUnderline"/>
        </w:rPr>
        <w:t xml:space="preserve"> and </w:t>
      </w:r>
      <w:r w:rsidRPr="006965E7">
        <w:rPr>
          <w:rStyle w:val="Emphasis"/>
        </w:rPr>
        <w:t>contentment</w:t>
      </w:r>
      <w:r w:rsidRPr="006965E7">
        <w:rPr>
          <w:sz w:val="16"/>
        </w:rPr>
        <w:t xml:space="preserve">. Conversely, </w:t>
      </w:r>
      <w:r w:rsidRPr="006965E7">
        <w:rPr>
          <w:rStyle w:val="StyleUnderline"/>
        </w:rPr>
        <w:t xml:space="preserve">the only basic </w:t>
      </w:r>
      <w:r w:rsidRPr="006965E7">
        <w:rPr>
          <w:rStyle w:val="Emphasis"/>
        </w:rPr>
        <w:t>welfare bads</w:t>
      </w:r>
      <w:r w:rsidRPr="006965E7">
        <w:rPr>
          <w:rStyle w:val="StyleUnderline"/>
        </w:rPr>
        <w:t xml:space="preserve"> are </w:t>
      </w:r>
      <w:r w:rsidRPr="006965E7">
        <w:rPr>
          <w:rStyle w:val="Emphasis"/>
        </w:rPr>
        <w:t>unpleasant</w:t>
      </w:r>
      <w:r w:rsidRPr="006965E7">
        <w:rPr>
          <w:rStyle w:val="StyleUnderline"/>
        </w:rPr>
        <w:t xml:space="preserve"> experiences such as </w:t>
      </w:r>
      <w:r w:rsidRPr="006965E7">
        <w:rPr>
          <w:rStyle w:val="Emphasis"/>
        </w:rPr>
        <w:t>pain</w:t>
      </w:r>
      <w:r w:rsidRPr="006965E7">
        <w:rPr>
          <w:rStyle w:val="StyleUnderline"/>
        </w:rPr>
        <w:t xml:space="preserve"> and </w:t>
      </w:r>
      <w:r w:rsidRPr="006965E7">
        <w:rPr>
          <w:rStyle w:val="Emphasis"/>
        </w:rPr>
        <w:t>misery</w:t>
      </w:r>
      <w:r w:rsidRPr="006965E7">
        <w:rPr>
          <w:sz w:val="16"/>
        </w:rPr>
        <w:t>. For the sake of readability, we refer to pleasant experiences as happiness and to unpleasant experiences as suffering.</w:t>
      </w:r>
    </w:p>
    <w:p w14:paraId="7D7FFF22" w14:textId="77777777" w:rsidR="00541D97" w:rsidRPr="006965E7" w:rsidRDefault="00541D97" w:rsidP="00541D97">
      <w:pPr>
        <w:rPr>
          <w:sz w:val="16"/>
        </w:rPr>
      </w:pPr>
      <w:r w:rsidRPr="006965E7">
        <w:rPr>
          <w:rStyle w:val="StyleUnderline"/>
        </w:rPr>
        <w:t xml:space="preserve">The hedonistic conception of happiness is </w:t>
      </w:r>
      <w:r w:rsidRPr="006965E7">
        <w:rPr>
          <w:rStyle w:val="Emphasis"/>
        </w:rPr>
        <w:t>broad</w:t>
      </w:r>
      <w:r w:rsidRPr="006965E7">
        <w:rPr>
          <w:sz w:val="16"/>
        </w:rPr>
        <w:t xml:space="preserve">: </w:t>
      </w:r>
      <w:r w:rsidRPr="006965E7">
        <w:rPr>
          <w:rStyle w:val="StyleUnderline"/>
        </w:rPr>
        <w:t xml:space="preserve">It covers not only paradigmatic instances of </w:t>
      </w:r>
      <w:r w:rsidRPr="006965E7">
        <w:rPr>
          <w:rStyle w:val="Emphasis"/>
        </w:rPr>
        <w:t>sensory pleasure</w:t>
      </w:r>
      <w:r w:rsidRPr="006965E7">
        <w:rPr>
          <w:sz w:val="16"/>
        </w:rPr>
        <w:t>—</w:t>
      </w:r>
      <w:r w:rsidRPr="006965E7">
        <w:rPr>
          <w:rStyle w:val="StyleUnderline"/>
        </w:rPr>
        <w:t xml:space="preserve">such as the experiences of eating delicious </w:t>
      </w:r>
      <w:r w:rsidRPr="006965E7">
        <w:rPr>
          <w:rStyle w:val="Emphasis"/>
        </w:rPr>
        <w:t>food</w:t>
      </w:r>
      <w:r w:rsidRPr="006965E7">
        <w:rPr>
          <w:rStyle w:val="StyleUnderline"/>
        </w:rPr>
        <w:t xml:space="preserve"> or </w:t>
      </w:r>
      <w:r w:rsidRPr="006965E7">
        <w:rPr>
          <w:rStyle w:val="Emphasis"/>
        </w:rPr>
        <w:t>having sex</w:t>
      </w:r>
      <w:r w:rsidRPr="006965E7">
        <w:rPr>
          <w:sz w:val="16"/>
        </w:rPr>
        <w:t>—</w:t>
      </w:r>
      <w:r w:rsidRPr="006965E7">
        <w:rPr>
          <w:rStyle w:val="StyleUnderline"/>
        </w:rPr>
        <w:t xml:space="preserve">but also other positively </w:t>
      </w:r>
      <w:r w:rsidRPr="006965E7">
        <w:rPr>
          <w:rStyle w:val="Emphasis"/>
        </w:rPr>
        <w:t>valenced experiences</w:t>
      </w:r>
      <w:r w:rsidRPr="006965E7">
        <w:rPr>
          <w:sz w:val="16"/>
        </w:rPr>
        <w:t xml:space="preserve">, </w:t>
      </w:r>
      <w:r w:rsidRPr="006965E7">
        <w:rPr>
          <w:rStyle w:val="StyleUnderline"/>
        </w:rPr>
        <w:t xml:space="preserve">such as the experiences of </w:t>
      </w:r>
      <w:r w:rsidRPr="006965E7">
        <w:rPr>
          <w:rStyle w:val="Emphasis"/>
        </w:rPr>
        <w:t>solving</w:t>
      </w:r>
      <w:r w:rsidRPr="006965E7">
        <w:rPr>
          <w:rStyle w:val="StyleUnderline"/>
        </w:rPr>
        <w:t xml:space="preserve"> a </w:t>
      </w:r>
      <w:r w:rsidRPr="006965E7">
        <w:rPr>
          <w:rStyle w:val="Emphasis"/>
        </w:rPr>
        <w:t>problem</w:t>
      </w:r>
      <w:r w:rsidRPr="006965E7">
        <w:rPr>
          <w:sz w:val="16"/>
        </w:rPr>
        <w:t xml:space="preserve">, reading a novel, or helping a friend. </w:t>
      </w:r>
      <w:r w:rsidRPr="006965E7">
        <w:rPr>
          <w:rStyle w:val="StyleUnderline"/>
        </w:rPr>
        <w:t xml:space="preserve">Hedonists claim that all of these enjoyable experiences are </w:t>
      </w:r>
      <w:r w:rsidRPr="006965E7">
        <w:rPr>
          <w:rStyle w:val="Emphasis"/>
        </w:rPr>
        <w:t>intrinsically valuable</w:t>
      </w:r>
      <w:r w:rsidRPr="006965E7">
        <w:rPr>
          <w:sz w:val="16"/>
        </w:rPr>
        <w:t xml:space="preserve">. </w:t>
      </w:r>
      <w:r w:rsidRPr="006965E7">
        <w:rPr>
          <w:rStyle w:val="StyleUnderline"/>
        </w:rPr>
        <w:t xml:space="preserve">Other goods, such as wealth, health, justice, fairness, and equality, are also valued by </w:t>
      </w:r>
      <w:r w:rsidRPr="006965E7">
        <w:rPr>
          <w:rStyle w:val="Emphasis"/>
        </w:rPr>
        <w:t>hedonists</w:t>
      </w:r>
      <w:r w:rsidRPr="006965E7">
        <w:rPr>
          <w:sz w:val="16"/>
        </w:rPr>
        <w:t xml:space="preserve">, but they are valued instrumentally. That is, they </w:t>
      </w:r>
      <w:r w:rsidRPr="006965E7">
        <w:rPr>
          <w:rStyle w:val="StyleUnderline"/>
        </w:rPr>
        <w:t xml:space="preserve">are only valued to the extent that they </w:t>
      </w:r>
      <w:r w:rsidRPr="006965E7">
        <w:rPr>
          <w:rStyle w:val="Emphasis"/>
        </w:rPr>
        <w:t>increase happiness</w:t>
      </w:r>
      <w:r w:rsidRPr="006965E7">
        <w:rPr>
          <w:rStyle w:val="StyleUnderline"/>
        </w:rPr>
        <w:t xml:space="preserve"> and </w:t>
      </w:r>
      <w:r w:rsidRPr="006965E7">
        <w:rPr>
          <w:rStyle w:val="Emphasis"/>
        </w:rPr>
        <w:t>reduce suffering</w:t>
      </w:r>
      <w:r w:rsidRPr="006965E7">
        <w:rPr>
          <w:sz w:val="16"/>
        </w:rPr>
        <w:t>.</w:t>
      </w:r>
    </w:p>
    <w:p w14:paraId="326BA3F4" w14:textId="77777777" w:rsidR="00541D97" w:rsidRPr="006965E7" w:rsidRDefault="00541D97" w:rsidP="00541D97">
      <w:pPr>
        <w:rPr>
          <w:sz w:val="16"/>
        </w:rPr>
      </w:pPr>
      <w:r w:rsidRPr="006965E7">
        <w:rPr>
          <w:rStyle w:val="StyleUnderline"/>
        </w:rPr>
        <w:t xml:space="preserve">When hedonism is combined with </w:t>
      </w:r>
      <w:r w:rsidRPr="006965E7">
        <w:rPr>
          <w:rStyle w:val="Emphasis"/>
        </w:rPr>
        <w:t>impartiality</w:t>
      </w:r>
      <w:r w:rsidRPr="006965E7">
        <w:rPr>
          <w:sz w:val="16"/>
        </w:rPr>
        <w:t xml:space="preserve">, </w:t>
      </w:r>
      <w:r w:rsidRPr="006965E7">
        <w:rPr>
          <w:rStyle w:val="StyleUnderline"/>
        </w:rPr>
        <w:t xml:space="preserve">as in classical </w:t>
      </w:r>
      <w:r w:rsidRPr="006965E7">
        <w:rPr>
          <w:rStyle w:val="Emphasis"/>
        </w:rPr>
        <w:t>utilitarianism</w:t>
      </w:r>
      <w:r w:rsidRPr="006965E7">
        <w:rPr>
          <w:sz w:val="16"/>
        </w:rPr>
        <w:t xml:space="preserve">, </w:t>
      </w:r>
      <w:r w:rsidRPr="006965E7">
        <w:rPr>
          <w:rStyle w:val="StyleUnderline"/>
        </w:rPr>
        <w:t xml:space="preserve">hedonism’s scope becomes </w:t>
      </w:r>
      <w:r w:rsidRPr="006965E7">
        <w:rPr>
          <w:rStyle w:val="Emphasis"/>
        </w:rPr>
        <w:t>universal</w:t>
      </w:r>
      <w:r w:rsidRPr="006965E7">
        <w:rPr>
          <w:sz w:val="16"/>
        </w:rPr>
        <w:t>. This means that happiness and suffering are treated as equally important regardless of when, where, or by whom they are experienced. From this follows sentiocentrism, the view that we should extend our moral concern to all sentient beings, including humans and most non-human animals, since only they can experience happiness or suffering. Alternatively, non-utilitarian views may accept hedonism but reject impartiality, thus restricting hedonism’s scope to claim that only the happiness of a specified group—or even a single individual6—should “count” morally.</w:t>
      </w:r>
    </w:p>
    <w:p w14:paraId="667D90FE" w14:textId="77777777" w:rsidR="00541D97" w:rsidRPr="006965E7" w:rsidRDefault="00541D97" w:rsidP="00541D97">
      <w:pPr>
        <w:rPr>
          <w:sz w:val="16"/>
        </w:rPr>
      </w:pPr>
      <w:r w:rsidRPr="006965E7">
        <w:rPr>
          <w:rStyle w:val="StyleUnderline"/>
        </w:rPr>
        <w:t xml:space="preserve">The notion at the heart of </w:t>
      </w:r>
      <w:r w:rsidRPr="006965E7">
        <w:rPr>
          <w:rStyle w:val="Emphasis"/>
        </w:rPr>
        <w:t>hedonism</w:t>
      </w:r>
      <w:r w:rsidRPr="006965E7">
        <w:rPr>
          <w:sz w:val="16"/>
        </w:rPr>
        <w:t xml:space="preserve">, that happiness is good and suffering is bad, </w:t>
      </w:r>
      <w:r w:rsidRPr="006965E7">
        <w:rPr>
          <w:rStyle w:val="StyleUnderline"/>
        </w:rPr>
        <w:t xml:space="preserve">is </w:t>
      </w:r>
      <w:r w:rsidRPr="006965E7">
        <w:rPr>
          <w:rStyle w:val="Emphasis"/>
        </w:rPr>
        <w:t>widely accepted</w:t>
      </w:r>
      <w:r w:rsidRPr="006965E7">
        <w:rPr>
          <w:sz w:val="16"/>
        </w:rPr>
        <w:t xml:space="preserve">. </w:t>
      </w:r>
      <w:r w:rsidRPr="006965E7">
        <w:rPr>
          <w:rStyle w:val="StyleUnderline"/>
        </w:rPr>
        <w:t xml:space="preserve">The simple act of investigating our own conscious experiences through </w:t>
      </w:r>
      <w:r w:rsidRPr="006965E7">
        <w:rPr>
          <w:rStyle w:val="Emphasis"/>
        </w:rPr>
        <w:t>introspection</w:t>
      </w:r>
      <w:r w:rsidRPr="006965E7">
        <w:rPr>
          <w:rStyle w:val="StyleUnderline"/>
        </w:rPr>
        <w:t xml:space="preserve"> appears to </w:t>
      </w:r>
      <w:r w:rsidRPr="006965E7">
        <w:rPr>
          <w:rStyle w:val="Emphasis"/>
        </w:rPr>
        <w:t>support</w:t>
      </w:r>
      <w:r w:rsidRPr="006965E7">
        <w:rPr>
          <w:rStyle w:val="StyleUnderline"/>
        </w:rPr>
        <w:t xml:space="preserve"> this </w:t>
      </w:r>
      <w:r w:rsidRPr="006965E7">
        <w:rPr>
          <w:rStyle w:val="Emphasis"/>
        </w:rPr>
        <w:t>view</w:t>
      </w:r>
      <w:r w:rsidRPr="006965E7">
        <w:rPr>
          <w:sz w:val="16"/>
        </w:rPr>
        <w:t xml:space="preserve">: </w:t>
      </w:r>
      <w:r w:rsidRPr="006965E7">
        <w:rPr>
          <w:rStyle w:val="StyleUnderline"/>
        </w:rPr>
        <w:t xml:space="preserve">The goodness of happiness and the badness of suffering are </w:t>
      </w:r>
      <w:r w:rsidRPr="006965E7">
        <w:rPr>
          <w:rStyle w:val="Emphasis"/>
        </w:rPr>
        <w:t>self-evident</w:t>
      </w:r>
      <w:r w:rsidRPr="006965E7">
        <w:rPr>
          <w:rStyle w:val="StyleUnderline"/>
        </w:rPr>
        <w:t xml:space="preserve"> to those who experience them</w:t>
      </w:r>
      <w:r w:rsidRPr="006965E7">
        <w:rPr>
          <w:sz w:val="16"/>
        </w:rPr>
        <w:t>. 7</w:t>
      </w:r>
    </w:p>
    <w:p w14:paraId="7A3059CE" w14:textId="77777777" w:rsidR="00541D97" w:rsidRPr="006965E7" w:rsidRDefault="00541D97" w:rsidP="00541D97">
      <w:pPr>
        <w:rPr>
          <w:sz w:val="16"/>
        </w:rPr>
      </w:pPr>
      <w:r w:rsidRPr="006965E7">
        <w:rPr>
          <w:sz w:val="16"/>
        </w:rPr>
        <w:t xml:space="preserve">Importantly, </w:t>
      </w:r>
      <w:r w:rsidRPr="006965E7">
        <w:rPr>
          <w:rStyle w:val="StyleUnderline"/>
        </w:rPr>
        <w:t xml:space="preserve">happiness seems </w:t>
      </w:r>
      <w:r w:rsidRPr="006965E7">
        <w:rPr>
          <w:rStyle w:val="Emphasis"/>
        </w:rPr>
        <w:t>good</w:t>
      </w:r>
      <w:r w:rsidRPr="006965E7">
        <w:rPr>
          <w:sz w:val="16"/>
        </w:rPr>
        <w:t xml:space="preserve"> (and suffering bad) </w:t>
      </w:r>
      <w:r w:rsidRPr="006965E7">
        <w:rPr>
          <w:rStyle w:val="StyleUnderline"/>
        </w:rPr>
        <w:t xml:space="preserve">not simply because they </w:t>
      </w:r>
      <w:r w:rsidRPr="006965E7">
        <w:rPr>
          <w:rStyle w:val="Emphasis"/>
        </w:rPr>
        <w:t>help</w:t>
      </w:r>
      <w:r w:rsidRPr="006965E7">
        <w:rPr>
          <w:sz w:val="16"/>
        </w:rPr>
        <w:t xml:space="preserve"> (or hinder) us </w:t>
      </w:r>
      <w:r w:rsidRPr="006965E7">
        <w:rPr>
          <w:rStyle w:val="StyleUnderline"/>
        </w:rPr>
        <w:t xml:space="preserve">in our pursuit of other </w:t>
      </w:r>
      <w:r w:rsidRPr="006965E7">
        <w:rPr>
          <w:rStyle w:val="Emphasis"/>
        </w:rPr>
        <w:t>goods</w:t>
      </w:r>
      <w:r w:rsidRPr="006965E7">
        <w:rPr>
          <w:sz w:val="16"/>
        </w:rPr>
        <w:t xml:space="preserve">, but </w:t>
      </w:r>
      <w:r w:rsidRPr="006965E7">
        <w:rPr>
          <w:rStyle w:val="StyleUnderline"/>
        </w:rPr>
        <w:t xml:space="preserve">because experiencing them is </w:t>
      </w:r>
      <w:r w:rsidRPr="006965E7">
        <w:rPr>
          <w:rStyle w:val="Emphasis"/>
        </w:rPr>
        <w:t>good</w:t>
      </w:r>
      <w:r w:rsidRPr="006965E7">
        <w:rPr>
          <w:sz w:val="16"/>
        </w:rPr>
        <w:t xml:space="preserve"> (or bad) </w:t>
      </w:r>
      <w:r w:rsidRPr="006965E7">
        <w:rPr>
          <w:rStyle w:val="Emphasis"/>
        </w:rPr>
        <w:t>in itself</w:t>
      </w:r>
      <w:r w:rsidRPr="006965E7">
        <w:rPr>
          <w:sz w:val="16"/>
        </w:rPr>
        <w:t>.</w:t>
      </w:r>
    </w:p>
    <w:p w14:paraId="2BF22581" w14:textId="77777777" w:rsidR="00541D97" w:rsidRDefault="00541D97" w:rsidP="00541D97">
      <w:pPr>
        <w:pStyle w:val="Heading3"/>
      </w:pPr>
      <w:r>
        <w:t>Hedonism---2NC</w:t>
      </w:r>
    </w:p>
    <w:p w14:paraId="03958E79" w14:textId="77777777" w:rsidR="00541D97" w:rsidRDefault="00541D97" w:rsidP="00541D97">
      <w:pPr>
        <w:pStyle w:val="Heading4"/>
      </w:pPr>
      <w:r>
        <w:t xml:space="preserve">Pain and pleasure </w:t>
      </w:r>
      <w:r>
        <w:rPr>
          <w:u w:val="single"/>
        </w:rPr>
        <w:t>outweigh</w:t>
      </w:r>
      <w:r>
        <w:t xml:space="preserve">. Everything else </w:t>
      </w:r>
      <w:r>
        <w:rPr>
          <w:u w:val="single"/>
        </w:rPr>
        <w:t>regresses</w:t>
      </w:r>
      <w:r>
        <w:t>.</w:t>
      </w:r>
    </w:p>
    <w:p w14:paraId="1B876BCF" w14:textId="77777777" w:rsidR="00541D97" w:rsidRPr="003128BC" w:rsidRDefault="00541D97" w:rsidP="00541D97">
      <w:r w:rsidRPr="003128BC">
        <w:rPr>
          <w:rStyle w:val="Style13ptBold"/>
        </w:rPr>
        <w:t>Chappell and Meissner ’23</w:t>
      </w:r>
      <w:r>
        <w:t xml:space="preserve"> [Richard and D; 2023; Associate Professor of Philosophy at the University of Miami, PhD from Princeton University in 2012; Philosopher; Utilitarianism, “Arguments for Utilitarianism,” https://www.utilitarianism.net/arguments-for-utilitarianism; Accessed 7.22.25]</w:t>
      </w:r>
    </w:p>
    <w:p w14:paraId="353FB25A" w14:textId="77777777" w:rsidR="00541D97" w:rsidRPr="003128BC" w:rsidRDefault="00541D97" w:rsidP="00541D97">
      <w:pPr>
        <w:rPr>
          <w:sz w:val="16"/>
        </w:rPr>
      </w:pPr>
      <w:r w:rsidRPr="00C97060">
        <w:rPr>
          <w:rStyle w:val="StyleUnderline"/>
        </w:rPr>
        <w:t xml:space="preserve">Almost anyone would agree with utilitarianism that </w:t>
      </w:r>
      <w:r w:rsidRPr="00C97060">
        <w:rPr>
          <w:rStyle w:val="Emphasis"/>
        </w:rPr>
        <w:t>suffering</w:t>
      </w:r>
      <w:r w:rsidRPr="00C97060">
        <w:rPr>
          <w:rStyle w:val="StyleUnderline"/>
        </w:rPr>
        <w:t xml:space="preserve"> is </w:t>
      </w:r>
      <w:r w:rsidRPr="00C97060">
        <w:rPr>
          <w:rStyle w:val="Emphasis"/>
        </w:rPr>
        <w:t>bad</w:t>
      </w:r>
      <w:r w:rsidRPr="00C97060">
        <w:rPr>
          <w:rStyle w:val="StyleUnderline"/>
        </w:rPr>
        <w:t xml:space="preserve">, and </w:t>
      </w:r>
      <w:r w:rsidRPr="00C97060">
        <w:rPr>
          <w:rStyle w:val="Emphasis"/>
        </w:rPr>
        <w:t>well-being</w:t>
      </w:r>
      <w:r w:rsidRPr="00C97060">
        <w:rPr>
          <w:rStyle w:val="StyleUnderline"/>
        </w:rPr>
        <w:t xml:space="preserve"> is </w:t>
      </w:r>
      <w:r w:rsidRPr="00C97060">
        <w:rPr>
          <w:rStyle w:val="Emphasis"/>
        </w:rPr>
        <w:t>good</w:t>
      </w:r>
      <w:r w:rsidRPr="003128BC">
        <w:rPr>
          <w:sz w:val="16"/>
        </w:rPr>
        <w:t xml:space="preserve">. What could be more obvious? </w:t>
      </w:r>
      <w:r w:rsidRPr="00C97060">
        <w:rPr>
          <w:rStyle w:val="StyleUnderline"/>
        </w:rPr>
        <w:t xml:space="preserve">If anything matters morally, human </w:t>
      </w:r>
      <w:r w:rsidRPr="00C97060">
        <w:rPr>
          <w:rStyle w:val="Emphasis"/>
        </w:rPr>
        <w:t>well-being</w:t>
      </w:r>
      <w:r w:rsidRPr="00C97060">
        <w:rPr>
          <w:rStyle w:val="StyleUnderline"/>
        </w:rPr>
        <w:t xml:space="preserve"> surely does</w:t>
      </w:r>
      <w:r w:rsidRPr="003128BC">
        <w:rPr>
          <w:sz w:val="16"/>
        </w:rPr>
        <w:t>. And it would be arbitrary to limit moral concern to our own species, so we should instead conclude that well-being generally is what matters. That is, we ought to want the lives of sentient beings to go as well as possible (whether that ultimately comes down to maximizing happiness, desire satisfaction, or other welfare goods).</w:t>
      </w:r>
    </w:p>
    <w:p w14:paraId="67A9EB7A" w14:textId="77777777" w:rsidR="00541D97" w:rsidRPr="003128BC" w:rsidRDefault="00541D97" w:rsidP="00541D97">
      <w:pPr>
        <w:rPr>
          <w:sz w:val="16"/>
        </w:rPr>
      </w:pPr>
      <w:r w:rsidRPr="00C97060">
        <w:rPr>
          <w:rStyle w:val="StyleUnderline"/>
        </w:rPr>
        <w:t xml:space="preserve">Could anything else be more </w:t>
      </w:r>
      <w:r w:rsidRPr="00C97060">
        <w:rPr>
          <w:rStyle w:val="Emphasis"/>
        </w:rPr>
        <w:t>important</w:t>
      </w:r>
      <w:r w:rsidRPr="003128BC">
        <w:rPr>
          <w:sz w:val="16"/>
        </w:rPr>
        <w:t xml:space="preserve">? </w:t>
      </w:r>
      <w:r w:rsidRPr="00C97060">
        <w:rPr>
          <w:rStyle w:val="StyleUnderline"/>
        </w:rPr>
        <w:t xml:space="preserve">Such a suggestion can seem </w:t>
      </w:r>
      <w:r w:rsidRPr="00C97060">
        <w:rPr>
          <w:rStyle w:val="Emphasis"/>
        </w:rPr>
        <w:t>puzzling</w:t>
      </w:r>
      <w:r w:rsidRPr="003128BC">
        <w:rPr>
          <w:sz w:val="16"/>
        </w:rPr>
        <w:t>. Consider: it is (usually) wrong to steal. 3</w:t>
      </w:r>
    </w:p>
    <w:p w14:paraId="7CBB9DC7" w14:textId="77777777" w:rsidR="00541D97" w:rsidRPr="003128BC" w:rsidRDefault="00541D97" w:rsidP="00541D97">
      <w:pPr>
        <w:rPr>
          <w:sz w:val="16"/>
        </w:rPr>
      </w:pPr>
      <w:r w:rsidRPr="00C97060">
        <w:rPr>
          <w:rStyle w:val="StyleUnderline"/>
        </w:rPr>
        <w:t xml:space="preserve">But that is plausibly because stealing tends to be </w:t>
      </w:r>
      <w:r w:rsidRPr="00C97060">
        <w:rPr>
          <w:rStyle w:val="Emphasis"/>
        </w:rPr>
        <w:t>harmful</w:t>
      </w:r>
      <w:r w:rsidRPr="00C97060">
        <w:rPr>
          <w:rStyle w:val="StyleUnderline"/>
        </w:rPr>
        <w:t xml:space="preserve">, reducing people’s </w:t>
      </w:r>
      <w:r w:rsidRPr="00C97060">
        <w:rPr>
          <w:rStyle w:val="Emphasis"/>
        </w:rPr>
        <w:t>well-being.</w:t>
      </w:r>
      <w:r w:rsidRPr="003128BC">
        <w:rPr>
          <w:sz w:val="16"/>
        </w:rPr>
        <w:t xml:space="preserve"> 4</w:t>
      </w:r>
    </w:p>
    <w:p w14:paraId="44A0E22A" w14:textId="77777777" w:rsidR="00541D97" w:rsidRPr="003128BC" w:rsidRDefault="00541D97" w:rsidP="00541D97">
      <w:pPr>
        <w:rPr>
          <w:sz w:val="16"/>
        </w:rPr>
      </w:pPr>
      <w:r w:rsidRPr="003128BC">
        <w:rPr>
          <w:sz w:val="16"/>
        </w:rPr>
        <w:t xml:space="preserve">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C97060">
        <w:rPr>
          <w:rStyle w:val="StyleUnderline"/>
        </w:rPr>
        <w:t>When judging institutional arrangements</w:t>
      </w:r>
      <w:r w:rsidRPr="003128BC">
        <w:rPr>
          <w:sz w:val="16"/>
        </w:rPr>
        <w:t xml:space="preserve"> (such as property and tax law), </w:t>
      </w:r>
      <w:r w:rsidRPr="00C97060">
        <w:rPr>
          <w:rStyle w:val="StyleUnderline"/>
        </w:rPr>
        <w:t xml:space="preserve">we recognize that what matters is coming up with arrangements that tend to secure </w:t>
      </w:r>
      <w:r w:rsidRPr="00C97060">
        <w:rPr>
          <w:rStyle w:val="Emphasis"/>
        </w:rPr>
        <w:t>overall good results,</w:t>
      </w:r>
      <w:r w:rsidRPr="00C97060">
        <w:rPr>
          <w:rStyle w:val="StyleUnderline"/>
        </w:rPr>
        <w:t xml:space="preserve"> and that the most </w:t>
      </w:r>
      <w:r w:rsidRPr="00C97060">
        <w:rPr>
          <w:rStyle w:val="Emphasis"/>
        </w:rPr>
        <w:t>important factor</w:t>
      </w:r>
      <w:r w:rsidRPr="00C97060">
        <w:rPr>
          <w:rStyle w:val="StyleUnderline"/>
        </w:rPr>
        <w:t xml:space="preserve"> in what makes a result good is that it promotes </w:t>
      </w:r>
      <w:r w:rsidRPr="00C97060">
        <w:rPr>
          <w:rStyle w:val="Emphasis"/>
        </w:rPr>
        <w:t>well-being</w:t>
      </w:r>
      <w:r w:rsidRPr="003128BC">
        <w:rPr>
          <w:sz w:val="16"/>
        </w:rPr>
        <w:t>. 5</w:t>
      </w:r>
    </w:p>
    <w:p w14:paraId="6B113D4C" w14:textId="77777777" w:rsidR="00541D97" w:rsidRPr="003128BC" w:rsidRDefault="00541D97" w:rsidP="00541D97">
      <w:pPr>
        <w:rPr>
          <w:sz w:val="16"/>
        </w:rPr>
      </w:pPr>
      <w:r w:rsidRPr="00C97060">
        <w:rPr>
          <w:rStyle w:val="StyleUnderline"/>
        </w:rPr>
        <w:t xml:space="preserve">Such reasoning may justify viewing </w:t>
      </w:r>
      <w:r w:rsidRPr="00C97060">
        <w:rPr>
          <w:rStyle w:val="Emphasis"/>
        </w:rPr>
        <w:t>utilitarianism</w:t>
      </w:r>
      <w:r w:rsidRPr="00C97060">
        <w:rPr>
          <w:rStyle w:val="StyleUnderline"/>
        </w:rPr>
        <w:t xml:space="preserve"> as the default starting point for </w:t>
      </w:r>
      <w:r w:rsidRPr="00C97060">
        <w:rPr>
          <w:rStyle w:val="Emphasis"/>
        </w:rPr>
        <w:t>moral theorizing</w:t>
      </w:r>
      <w:r w:rsidRPr="003128BC">
        <w:rPr>
          <w:sz w:val="16"/>
        </w:rPr>
        <w:t>. 6</w:t>
      </w:r>
    </w:p>
    <w:p w14:paraId="0F6976DC" w14:textId="77777777" w:rsidR="00541D97" w:rsidRPr="003128BC" w:rsidRDefault="00541D97" w:rsidP="00541D97">
      <w:pPr>
        <w:rPr>
          <w:sz w:val="16"/>
        </w:rPr>
      </w:pPr>
      <w:r w:rsidRPr="00C97060">
        <w:rPr>
          <w:rStyle w:val="StyleUnderline"/>
        </w:rPr>
        <w:t xml:space="preserve">If someone wants to claim that there is some other moral consideration that can </w:t>
      </w:r>
      <w:r w:rsidRPr="00C97060">
        <w:rPr>
          <w:rStyle w:val="Emphasis"/>
        </w:rPr>
        <w:t>override</w:t>
      </w:r>
      <w:r w:rsidRPr="00C97060">
        <w:rPr>
          <w:rStyle w:val="StyleUnderline"/>
        </w:rPr>
        <w:t xml:space="preserve"> </w:t>
      </w:r>
      <w:r w:rsidRPr="00C97060">
        <w:rPr>
          <w:rStyle w:val="Emphasis"/>
        </w:rPr>
        <w:t>overall well-being</w:t>
      </w:r>
      <w:r w:rsidRPr="003128BC">
        <w:rPr>
          <w:sz w:val="16"/>
        </w:rPr>
        <w:t xml:space="preserve"> (trumping the importance of saving lives, reducing suffering, and promoting flourishing), </w:t>
      </w:r>
      <w:r w:rsidRPr="00C97060">
        <w:rPr>
          <w:rStyle w:val="StyleUnderline"/>
        </w:rPr>
        <w:t xml:space="preserve">they face the challenge of explaining how that could </w:t>
      </w:r>
      <w:r w:rsidRPr="00C97060">
        <w:rPr>
          <w:rStyle w:val="Emphasis"/>
        </w:rPr>
        <w:t>possibly</w:t>
      </w:r>
      <w:r w:rsidRPr="00C97060">
        <w:rPr>
          <w:rStyle w:val="StyleUnderline"/>
        </w:rPr>
        <w:t xml:space="preserve"> be </w:t>
      </w:r>
      <w:r w:rsidRPr="00C97060">
        <w:rPr>
          <w:rStyle w:val="Emphasis"/>
        </w:rPr>
        <w:t>so</w:t>
      </w:r>
      <w:r w:rsidRPr="003128BC">
        <w:rPr>
          <w:sz w:val="16"/>
        </w:rPr>
        <w:t xml:space="preserve">. </w:t>
      </w:r>
      <w:r w:rsidRPr="00C97060">
        <w:rPr>
          <w:rStyle w:val="StyleUnderline"/>
        </w:rPr>
        <w:t xml:space="preserve">Many common </w:t>
      </w:r>
      <w:r w:rsidRPr="00C97060">
        <w:rPr>
          <w:rStyle w:val="Emphasis"/>
        </w:rPr>
        <w:t>moral rules</w:t>
      </w:r>
      <w:r w:rsidRPr="003128BC">
        <w:rPr>
          <w:sz w:val="16"/>
        </w:rPr>
        <w:t xml:space="preserve"> (like those that prohibit theft, lying, or breaking promises), while not explicitly utilitarian in content, </w:t>
      </w:r>
      <w:r w:rsidRPr="00C97060">
        <w:rPr>
          <w:rStyle w:val="StyleUnderline"/>
        </w:rPr>
        <w:t xml:space="preserve">nonetheless have a clear </w:t>
      </w:r>
      <w:r w:rsidRPr="00C97060">
        <w:rPr>
          <w:rStyle w:val="Emphasis"/>
        </w:rPr>
        <w:t>utilitarian rationale</w:t>
      </w:r>
      <w:r w:rsidRPr="003128BC">
        <w:rPr>
          <w:sz w:val="16"/>
        </w:rPr>
        <w:t>. If they did not generally promote well-being—but instead actively harmed people—it’s hard to see what reason we would have to still want people to follow them. To follow and enforce harmful moral rules (such as rules prohibiting same-sex relationships) would seem like a kind of “rule worship”, and not truly ethical at all. 7</w:t>
      </w:r>
    </w:p>
    <w:p w14:paraId="5C019F46" w14:textId="77777777" w:rsidR="00541D97" w:rsidRPr="003128BC" w:rsidRDefault="00541D97" w:rsidP="00541D97">
      <w:pPr>
        <w:rPr>
          <w:sz w:val="16"/>
        </w:rPr>
      </w:pPr>
      <w:r w:rsidRPr="00C97060">
        <w:rPr>
          <w:rStyle w:val="StyleUnderline"/>
        </w:rPr>
        <w:t xml:space="preserve">Since the only moral rules that seem plausible are those that tend to promote </w:t>
      </w:r>
      <w:r w:rsidRPr="00C97060">
        <w:rPr>
          <w:rStyle w:val="Emphasis"/>
        </w:rPr>
        <w:t>well-being</w:t>
      </w:r>
      <w:r w:rsidRPr="00C97060">
        <w:rPr>
          <w:rStyle w:val="StyleUnderline"/>
        </w:rPr>
        <w:t xml:space="preserve">, that’s some reason to think that moral rules are, as utilitarianism suggests, purely </w:t>
      </w:r>
      <w:r w:rsidRPr="00C97060">
        <w:rPr>
          <w:rStyle w:val="Emphasis"/>
        </w:rPr>
        <w:t>instrumental</w:t>
      </w:r>
      <w:r w:rsidRPr="00C97060">
        <w:rPr>
          <w:rStyle w:val="StyleUnderline"/>
        </w:rPr>
        <w:t xml:space="preserve"> to </w:t>
      </w:r>
      <w:r w:rsidRPr="00C97060">
        <w:rPr>
          <w:rStyle w:val="Emphasis"/>
        </w:rPr>
        <w:t>promoting well-being</w:t>
      </w:r>
      <w:r w:rsidRPr="003128BC">
        <w:rPr>
          <w:sz w:val="16"/>
        </w:rPr>
        <w:t>.</w:t>
      </w:r>
    </w:p>
    <w:p w14:paraId="454839F7" w14:textId="77777777" w:rsidR="00541D97" w:rsidRDefault="00541D97" w:rsidP="00541D97">
      <w:pPr>
        <w:rPr>
          <w:sz w:val="16"/>
        </w:rPr>
      </w:pPr>
      <w:r w:rsidRPr="00C97060">
        <w:rPr>
          <w:rStyle w:val="StyleUnderline"/>
        </w:rPr>
        <w:t xml:space="preserve">Similar judgments apply to </w:t>
      </w:r>
      <w:r w:rsidRPr="003128BC">
        <w:rPr>
          <w:rStyle w:val="Emphasis"/>
        </w:rPr>
        <w:t>hypothetical cases</w:t>
      </w:r>
      <w:r w:rsidRPr="00C97060">
        <w:rPr>
          <w:rStyle w:val="StyleUnderline"/>
        </w:rPr>
        <w:t xml:space="preserve"> in which you somehow know for sure that a typically </w:t>
      </w:r>
      <w:r w:rsidRPr="00C97060">
        <w:rPr>
          <w:rStyle w:val="Emphasis"/>
        </w:rPr>
        <w:t>reliable rule</w:t>
      </w:r>
      <w:r w:rsidRPr="00C97060">
        <w:rPr>
          <w:rStyle w:val="StyleUnderline"/>
        </w:rPr>
        <w:t xml:space="preserve"> is,</w:t>
      </w:r>
      <w:r w:rsidRPr="003128BC">
        <w:rPr>
          <w:sz w:val="16"/>
        </w:rPr>
        <w:t xml:space="preserve"> in this particular instance, </w:t>
      </w:r>
      <w:r w:rsidRPr="00C97060">
        <w:rPr>
          <w:rStyle w:val="Emphasis"/>
        </w:rPr>
        <w:t>counterproductive</w:t>
      </w:r>
      <w:r w:rsidRPr="003128BC">
        <w:rPr>
          <w:sz w:val="16"/>
        </w:rPr>
        <w:t xml:space="preserve">. </w:t>
      </w:r>
      <w:r w:rsidRPr="003128BC">
        <w:rPr>
          <w:rStyle w:val="StyleUnderline"/>
        </w:rPr>
        <w:t xml:space="preserve">In the extreme case, we all recognize that you ought to </w:t>
      </w:r>
      <w:r w:rsidRPr="003128BC">
        <w:rPr>
          <w:rStyle w:val="Emphasis"/>
        </w:rPr>
        <w:t>lie</w:t>
      </w:r>
      <w:r w:rsidRPr="003128BC">
        <w:rPr>
          <w:rStyle w:val="StyleUnderline"/>
        </w:rPr>
        <w:t xml:space="preserve"> or </w:t>
      </w:r>
      <w:r w:rsidRPr="003128BC">
        <w:rPr>
          <w:rStyle w:val="Emphasis"/>
        </w:rPr>
        <w:t>break</w:t>
      </w:r>
      <w:r w:rsidRPr="003128BC">
        <w:rPr>
          <w:rStyle w:val="StyleUnderline"/>
        </w:rPr>
        <w:t xml:space="preserve"> a </w:t>
      </w:r>
      <w:r w:rsidRPr="003128BC">
        <w:rPr>
          <w:rStyle w:val="Emphasis"/>
        </w:rPr>
        <w:t>promise</w:t>
      </w:r>
      <w:r w:rsidRPr="003128BC">
        <w:rPr>
          <w:rStyle w:val="StyleUnderline"/>
        </w:rPr>
        <w:t xml:space="preserve"> if lives are on the line</w:t>
      </w:r>
      <w:r w:rsidRPr="003128BC">
        <w:rPr>
          <w:sz w:val="16"/>
        </w:rPr>
        <w:t xml:space="preserve">. In practice, of course, </w:t>
      </w:r>
      <w:r w:rsidRPr="003128BC">
        <w:rPr>
          <w:rStyle w:val="StyleUnderline"/>
        </w:rPr>
        <w:t xml:space="preserve">the best way to achieve </w:t>
      </w:r>
      <w:r w:rsidRPr="003128BC">
        <w:rPr>
          <w:rStyle w:val="Emphasis"/>
        </w:rPr>
        <w:t>good results</w:t>
      </w:r>
      <w:r w:rsidRPr="003128BC">
        <w:rPr>
          <w:rStyle w:val="StyleUnderline"/>
        </w:rPr>
        <w:t xml:space="preserve"> over the </w:t>
      </w:r>
      <w:r w:rsidRPr="003128BC">
        <w:rPr>
          <w:rStyle w:val="Emphasis"/>
        </w:rPr>
        <w:t>long run</w:t>
      </w:r>
      <w:r w:rsidRPr="003128BC">
        <w:rPr>
          <w:rStyle w:val="StyleUnderline"/>
        </w:rPr>
        <w:t xml:space="preserve"> is to respect </w:t>
      </w:r>
      <w:r w:rsidRPr="003128BC">
        <w:rPr>
          <w:rStyle w:val="Emphasis"/>
        </w:rPr>
        <w:t>commonsense moral rules</w:t>
      </w:r>
      <w:r w:rsidRPr="003128BC">
        <w:rPr>
          <w:sz w:val="16"/>
        </w:rPr>
        <w:t xml:space="preserve"> and virtues while seeking opportunities to help others. (It’s </w:t>
      </w:r>
      <w:r w:rsidRPr="003128BC">
        <w:rPr>
          <w:rStyle w:val="StyleUnderline"/>
        </w:rPr>
        <w:t xml:space="preserve">important not to </w:t>
      </w:r>
      <w:r w:rsidRPr="003128BC">
        <w:rPr>
          <w:rStyle w:val="Emphasis"/>
        </w:rPr>
        <w:t>mistake</w:t>
      </w:r>
      <w:r w:rsidRPr="003128BC">
        <w:rPr>
          <w:rStyle w:val="StyleUnderline"/>
        </w:rPr>
        <w:t xml:space="preserve"> the hypothetical verdicts utilitarianism offers in </w:t>
      </w:r>
      <w:r w:rsidRPr="003128BC">
        <w:rPr>
          <w:rStyle w:val="Emphasis"/>
        </w:rPr>
        <w:t>stylized thought experiments</w:t>
      </w:r>
      <w:r w:rsidRPr="003128BC">
        <w:rPr>
          <w:rStyle w:val="StyleUnderline"/>
        </w:rPr>
        <w:t xml:space="preserve"> with the </w:t>
      </w:r>
      <w:r w:rsidRPr="003128BC">
        <w:rPr>
          <w:rStyle w:val="Emphasis"/>
        </w:rPr>
        <w:t>practical guidance</w:t>
      </w:r>
      <w:r w:rsidRPr="003128BC">
        <w:rPr>
          <w:rStyle w:val="StyleUnderline"/>
        </w:rPr>
        <w:t xml:space="preserve"> it offers </w:t>
      </w:r>
      <w:r w:rsidRPr="003128BC">
        <w:rPr>
          <w:rStyle w:val="Emphasis"/>
        </w:rPr>
        <w:t>in real life</w:t>
      </w:r>
      <w:r w:rsidRPr="003128BC">
        <w:rPr>
          <w:rStyle w:val="StyleUnderline"/>
        </w:rPr>
        <w:t xml:space="preserve">.) The key point is just that utilitarianism offers a seemingly </w:t>
      </w:r>
      <w:r w:rsidRPr="003128BC">
        <w:rPr>
          <w:rStyle w:val="Emphasis"/>
        </w:rPr>
        <w:t>unbeatable answer</w:t>
      </w:r>
      <w:r w:rsidRPr="003128BC">
        <w:rPr>
          <w:rStyle w:val="StyleUnderline"/>
        </w:rPr>
        <w:t xml:space="preserve"> to the question of what </w:t>
      </w:r>
      <w:r w:rsidRPr="003128BC">
        <w:rPr>
          <w:rStyle w:val="Emphasis"/>
        </w:rPr>
        <w:t>fundamentally matters</w:t>
      </w:r>
      <w:r w:rsidRPr="003128BC">
        <w:rPr>
          <w:rStyle w:val="StyleUnderline"/>
        </w:rPr>
        <w:t>: protecting and promoting the interests of all sentient beings to make the world as good as it can be</w:t>
      </w:r>
      <w:r w:rsidRPr="003128BC">
        <w:rPr>
          <w:sz w:val="16"/>
        </w:rPr>
        <w:t>.</w:t>
      </w:r>
    </w:p>
    <w:p w14:paraId="18E42148" w14:textId="77777777" w:rsidR="00541D97" w:rsidRDefault="00541D97" w:rsidP="00541D97">
      <w:pPr>
        <w:pStyle w:val="Heading4"/>
      </w:pPr>
      <w:r>
        <w:t xml:space="preserve">Pleasure and pain have </w:t>
      </w:r>
      <w:r w:rsidRPr="000E19A2">
        <w:rPr>
          <w:rStyle w:val="StyleUnderline"/>
          <w:szCs w:val="26"/>
        </w:rPr>
        <w:t>intrinsic value.</w:t>
      </w:r>
    </w:p>
    <w:p w14:paraId="02DD7B89" w14:textId="77777777" w:rsidR="00541D97" w:rsidRPr="000E19A2" w:rsidRDefault="00541D97" w:rsidP="00541D97">
      <w:r w:rsidRPr="000E19A2">
        <w:rPr>
          <w:b/>
          <w:bCs/>
          <w:sz w:val="26"/>
          <w:szCs w:val="26"/>
        </w:rPr>
        <w:t>Goldstein 89</w:t>
      </w:r>
      <w:r>
        <w:t xml:space="preserve"> [Irwin Goldstein is member of Davidson College, Philosophy department, </w:t>
      </w:r>
      <w:r w:rsidRPr="000E19A2">
        <w:t xml:space="preserve">“Pleasure and Pain: Unconditional, Intrinsic Values.” Philosophy and Phenomenological Research, vol. 50, no. 2, </w:t>
      </w:r>
      <w:r>
        <w:t xml:space="preserve">Dec </w:t>
      </w:r>
      <w:r w:rsidRPr="000E19A2">
        <w:t>1989, pp. 255–76. JSTOR, https://doi.org/10.2307/2107959</w:t>
      </w:r>
      <w:r>
        <w:t>]</w:t>
      </w:r>
    </w:p>
    <w:p w14:paraId="6D6E66C2" w14:textId="0FF7450F" w:rsidR="00541D97" w:rsidRPr="00541D97" w:rsidRDefault="00541D97" w:rsidP="00541D97">
      <w:pPr>
        <w:rPr>
          <w:sz w:val="16"/>
          <w:szCs w:val="16"/>
        </w:rPr>
      </w:pPr>
      <w:r w:rsidRPr="005978FB">
        <w:rPr>
          <w:rStyle w:val="StyleUnderline"/>
        </w:rPr>
        <w:t>Pain and pleasure</w:t>
      </w:r>
      <w:r w:rsidRPr="00501EFB">
        <w:rPr>
          <w:sz w:val="16"/>
          <w:szCs w:val="16"/>
        </w:rPr>
        <w:t xml:space="preserve"> are among the </w:t>
      </w:r>
      <w:r w:rsidRPr="005978FB">
        <w:rPr>
          <w:rStyle w:val="Emphasis"/>
        </w:rPr>
        <w:t>strongest candidates for</w:t>
      </w:r>
      <w:r w:rsidRPr="00501EFB">
        <w:rPr>
          <w:sz w:val="16"/>
          <w:szCs w:val="16"/>
        </w:rPr>
        <w:t xml:space="preserve"> unconditional,</w:t>
      </w:r>
      <w:r>
        <w:rPr>
          <w:sz w:val="16"/>
          <w:szCs w:val="16"/>
        </w:rPr>
        <w:t xml:space="preserve"> </w:t>
      </w:r>
      <w:r w:rsidRPr="005978FB">
        <w:rPr>
          <w:rStyle w:val="Emphasis"/>
        </w:rPr>
        <w:t>intrinsic values,</w:t>
      </w:r>
      <w:r w:rsidRPr="00501EFB">
        <w:rPr>
          <w:sz w:val="16"/>
          <w:szCs w:val="16"/>
        </w:rPr>
        <w:t xml:space="preserve"> one phenomenon bad and another good in every</w:t>
      </w:r>
      <w:r>
        <w:rPr>
          <w:sz w:val="16"/>
          <w:szCs w:val="16"/>
        </w:rPr>
        <w:t xml:space="preserve"> </w:t>
      </w:r>
      <w:r w:rsidRPr="00501EFB">
        <w:rPr>
          <w:sz w:val="16"/>
          <w:szCs w:val="16"/>
        </w:rPr>
        <w:t>instance. When pondering the problem of evil, theologians regularly focus</w:t>
      </w:r>
      <w:r>
        <w:rPr>
          <w:sz w:val="16"/>
          <w:szCs w:val="16"/>
        </w:rPr>
        <w:t xml:space="preserve"> </w:t>
      </w:r>
      <w:r w:rsidRPr="00501EFB">
        <w:rPr>
          <w:sz w:val="16"/>
          <w:szCs w:val="16"/>
        </w:rPr>
        <w:t xml:space="preserve">on pain, both physical and emotional. </w:t>
      </w:r>
      <w:r w:rsidRPr="005978FB">
        <w:rPr>
          <w:rStyle w:val="StyleUnderline"/>
        </w:rPr>
        <w:t>Pain is a felicitous example</w:t>
      </w:r>
      <w:r w:rsidRPr="00501EFB">
        <w:rPr>
          <w:sz w:val="16"/>
          <w:szCs w:val="16"/>
        </w:rPr>
        <w:t>, since i</w:t>
      </w:r>
      <w:r>
        <w:rPr>
          <w:sz w:val="16"/>
          <w:szCs w:val="16"/>
        </w:rPr>
        <w:t xml:space="preserve"> </w:t>
      </w:r>
      <w:r w:rsidRPr="00501EFB">
        <w:rPr>
          <w:sz w:val="16"/>
          <w:szCs w:val="16"/>
        </w:rPr>
        <w:t xml:space="preserve">itself pain </w:t>
      </w:r>
      <w:r w:rsidRPr="005978FB">
        <w:rPr>
          <w:rStyle w:val="Emphasis"/>
        </w:rPr>
        <w:t>seems self-evidently, indisputably, objectively bad</w:t>
      </w:r>
      <w:r w:rsidRPr="00501EFB">
        <w:rPr>
          <w:sz w:val="16"/>
          <w:szCs w:val="16"/>
        </w:rPr>
        <w:t>; some people see evil in the "essential nature" of pain and suffering. We pity pain's</w:t>
      </w:r>
      <w:r>
        <w:rPr>
          <w:sz w:val="16"/>
          <w:szCs w:val="16"/>
        </w:rPr>
        <w:t xml:space="preserve"> </w:t>
      </w:r>
      <w:r w:rsidRPr="00501EFB">
        <w:rPr>
          <w:sz w:val="16"/>
          <w:szCs w:val="16"/>
        </w:rPr>
        <w:t>victims, condemn its perpetrators, complain about it, combat it any way</w:t>
      </w:r>
      <w:r>
        <w:rPr>
          <w:sz w:val="16"/>
          <w:szCs w:val="16"/>
        </w:rPr>
        <w:t xml:space="preserve"> </w:t>
      </w:r>
      <w:r w:rsidRPr="00501EFB">
        <w:rPr>
          <w:sz w:val="16"/>
          <w:szCs w:val="16"/>
        </w:rPr>
        <w:t xml:space="preserve">we can; </w:t>
      </w:r>
      <w:r w:rsidRPr="005978FB">
        <w:rPr>
          <w:rStyle w:val="StyleUnderline"/>
        </w:rPr>
        <w:t>'pain' is rooted in 'poena' -'punishment'.</w:t>
      </w:r>
      <w:r w:rsidRPr="00501EFB">
        <w:rPr>
          <w:sz w:val="16"/>
          <w:szCs w:val="16"/>
        </w:rPr>
        <w:t xml:space="preserve"> </w:t>
      </w:r>
      <w:r w:rsidRPr="005978FB">
        <w:rPr>
          <w:rStyle w:val="StyleUnderline"/>
        </w:rPr>
        <w:t>Pleasure is fundamental to living well.</w:t>
      </w:r>
      <w:r w:rsidRPr="00501EFB">
        <w:rPr>
          <w:sz w:val="16"/>
          <w:szCs w:val="16"/>
        </w:rPr>
        <w:t xml:space="preserve"> Pleasure, even slight, seems good, which is one reason we</w:t>
      </w:r>
      <w:r>
        <w:rPr>
          <w:sz w:val="16"/>
          <w:szCs w:val="16"/>
        </w:rPr>
        <w:t xml:space="preserve"> </w:t>
      </w:r>
      <w:r w:rsidRPr="00501EFB">
        <w:rPr>
          <w:sz w:val="16"/>
          <w:szCs w:val="16"/>
        </w:rPr>
        <w:t>love beauty, humor, music, and other innocent sources of pleasure. Even</w:t>
      </w:r>
      <w:r>
        <w:rPr>
          <w:sz w:val="16"/>
          <w:szCs w:val="16"/>
        </w:rPr>
        <w:t xml:space="preserve"> </w:t>
      </w:r>
      <w:r w:rsidRPr="00501EFB">
        <w:rPr>
          <w:sz w:val="16"/>
          <w:szCs w:val="16"/>
        </w:rPr>
        <w:t xml:space="preserve">J. L. Mackie and J. P. Sartre, who insist that </w:t>
      </w:r>
      <w:r w:rsidRPr="005978FB">
        <w:rPr>
          <w:rStyle w:val="StyleUnderline"/>
        </w:rPr>
        <w:t>value cannot be built into an object, assume that in itself, simply through being what it is, pain is bad and pleasure good.</w:t>
      </w:r>
      <w:r w:rsidRPr="005978FB">
        <w:t xml:space="preserve"> </w:t>
      </w:r>
      <w:r w:rsidRPr="005978FB">
        <w:rPr>
          <w:sz w:val="16"/>
          <w:szCs w:val="16"/>
        </w:rPr>
        <w:t xml:space="preserve">Declaring some pain is not bad and some pleasure not good, many </w:t>
      </w:r>
      <w:r w:rsidRPr="005978FB">
        <w:rPr>
          <w:rStyle w:val="StyleUnderline"/>
        </w:rPr>
        <w:t>people consider pleasure and pain conditional values.</w:t>
      </w:r>
      <w:r w:rsidRPr="005978FB">
        <w:t xml:space="preserve"> </w:t>
      </w:r>
      <w:r w:rsidRPr="005978FB">
        <w:rPr>
          <w:sz w:val="16"/>
          <w:szCs w:val="16"/>
        </w:rPr>
        <w:t>Many people say every</w:t>
      </w:r>
      <w:r>
        <w:rPr>
          <w:sz w:val="16"/>
          <w:szCs w:val="16"/>
        </w:rPr>
        <w:t xml:space="preserve"> </w:t>
      </w:r>
      <w:r w:rsidRPr="005978FB">
        <w:rPr>
          <w:sz w:val="16"/>
          <w:szCs w:val="16"/>
        </w:rPr>
        <w:t>ethical principle meets exceptions, that there are no eternally valid exceptionless moral principles. "There is no moral principle, whatever it might</w:t>
      </w:r>
      <w:r>
        <w:rPr>
          <w:sz w:val="16"/>
          <w:szCs w:val="16"/>
        </w:rPr>
        <w:t xml:space="preserve"> </w:t>
      </w:r>
      <w:r w:rsidRPr="005978FB">
        <w:rPr>
          <w:sz w:val="16"/>
          <w:szCs w:val="16"/>
        </w:rPr>
        <w:t>be, that will not be admitted to have some exception, even by those sworn</w:t>
      </w:r>
      <w:r>
        <w:rPr>
          <w:sz w:val="16"/>
          <w:szCs w:val="16"/>
        </w:rPr>
        <w:t xml:space="preserve"> </w:t>
      </w:r>
      <w:r w:rsidRPr="005978FB">
        <w:rPr>
          <w:sz w:val="16"/>
          <w:szCs w:val="16"/>
        </w:rPr>
        <w:t>to uphold it," writes Richard Taylor (I984: 171). Discovering exceptions</w:t>
      </w:r>
      <w:r>
        <w:rPr>
          <w:sz w:val="16"/>
          <w:szCs w:val="16"/>
        </w:rPr>
        <w:t xml:space="preserve"> </w:t>
      </w:r>
      <w:r w:rsidRPr="005978FB">
        <w:rPr>
          <w:sz w:val="16"/>
          <w:szCs w:val="16"/>
        </w:rPr>
        <w:t>to ethical generalizations may seem easy, a task for undergraduates.</w:t>
      </w:r>
      <w:r>
        <w:rPr>
          <w:sz w:val="16"/>
          <w:szCs w:val="16"/>
        </w:rPr>
        <w:t xml:space="preserve"> </w:t>
      </w:r>
      <w:r w:rsidRPr="005978FB">
        <w:rPr>
          <w:sz w:val="16"/>
          <w:szCs w:val="16"/>
        </w:rPr>
        <w:t>Joseph Fletcher applauds moralists who reject ethical universals and</w:t>
      </w:r>
      <w:r>
        <w:rPr>
          <w:sz w:val="16"/>
          <w:szCs w:val="16"/>
        </w:rPr>
        <w:t xml:space="preserve"> </w:t>
      </w:r>
      <w:r w:rsidRPr="005978FB">
        <w:rPr>
          <w:sz w:val="16"/>
          <w:szCs w:val="16"/>
        </w:rPr>
        <w:t>affirm the 'absolute particularity' of every situation (1966: z5).</w:t>
      </w:r>
      <w:r>
        <w:rPr>
          <w:sz w:val="16"/>
          <w:szCs w:val="16"/>
        </w:rPr>
        <w:t xml:space="preserve"> </w:t>
      </w:r>
      <w:r w:rsidRPr="005978FB">
        <w:rPr>
          <w:sz w:val="16"/>
          <w:szCs w:val="16"/>
        </w:rPr>
        <w:t>Melzack and Wall rate pain good, assigning it "real survival value"</w:t>
      </w:r>
      <w:r>
        <w:rPr>
          <w:sz w:val="16"/>
          <w:szCs w:val="16"/>
        </w:rPr>
        <w:t xml:space="preserve"> </w:t>
      </w:r>
      <w:r w:rsidRPr="005978FB">
        <w:rPr>
          <w:sz w:val="16"/>
          <w:szCs w:val="16"/>
        </w:rPr>
        <w:t>when it precedes potential serious injury and stimulates immediate with-</w:t>
      </w:r>
      <w:r>
        <w:rPr>
          <w:sz w:val="16"/>
          <w:szCs w:val="16"/>
        </w:rPr>
        <w:t xml:space="preserve"> </w:t>
      </w:r>
      <w:r w:rsidRPr="005978FB">
        <w:rPr>
          <w:sz w:val="16"/>
          <w:szCs w:val="16"/>
        </w:rPr>
        <w:t>drawal (i98z: 23-24). Lepers may sleep peacefully while rats feed on their</w:t>
      </w:r>
      <w:r>
        <w:rPr>
          <w:sz w:val="16"/>
          <w:szCs w:val="16"/>
        </w:rPr>
        <w:t xml:space="preserve"> </w:t>
      </w:r>
      <w:r w:rsidRPr="005978FB">
        <w:rPr>
          <w:sz w:val="16"/>
          <w:szCs w:val="16"/>
        </w:rPr>
        <w:t>fingers: for lepers, not feeling pain seems bad. Some people commend pain</w:t>
      </w:r>
      <w:r>
        <w:rPr>
          <w:sz w:val="16"/>
          <w:szCs w:val="16"/>
        </w:rPr>
        <w:t xml:space="preserve"> </w:t>
      </w:r>
      <w:r w:rsidRPr="005978FB">
        <w:rPr>
          <w:sz w:val="16"/>
          <w:szCs w:val="16"/>
        </w:rPr>
        <w:t>for sensitizing us to suffering in others and building character.' Were it</w:t>
      </w:r>
      <w:r>
        <w:rPr>
          <w:sz w:val="16"/>
          <w:szCs w:val="16"/>
        </w:rPr>
        <w:t xml:space="preserve"> </w:t>
      </w:r>
      <w:r w:rsidRPr="005978FB">
        <w:rPr>
          <w:sz w:val="16"/>
          <w:szCs w:val="16"/>
        </w:rPr>
        <w:t>not unpleasant in itself, physical pain would not be bad in itself. People</w:t>
      </w:r>
      <w:r>
        <w:rPr>
          <w:sz w:val="16"/>
          <w:szCs w:val="16"/>
        </w:rPr>
        <w:t xml:space="preserve"> </w:t>
      </w:r>
      <w:r w:rsidRPr="005978FB">
        <w:rPr>
          <w:sz w:val="16"/>
          <w:szCs w:val="16"/>
        </w:rPr>
        <w:t>rate some pain pleasant, not unpleasant, even in a respected dictionary</w:t>
      </w:r>
      <w:r>
        <w:rPr>
          <w:sz w:val="16"/>
          <w:szCs w:val="16"/>
        </w:rPr>
        <w:t xml:space="preserve"> </w:t>
      </w:r>
      <w:r w:rsidRPr="005978FB">
        <w:rPr>
          <w:sz w:val="16"/>
          <w:szCs w:val="16"/>
        </w:rPr>
        <w:t>pain is judged only usually unpleasant. That a lobotomy, an incision into</w:t>
      </w:r>
      <w:r>
        <w:rPr>
          <w:sz w:val="16"/>
          <w:szCs w:val="16"/>
        </w:rPr>
        <w:t xml:space="preserve"> </w:t>
      </w:r>
      <w:r w:rsidRPr="005978FB">
        <w:rPr>
          <w:sz w:val="16"/>
          <w:szCs w:val="16"/>
        </w:rPr>
        <w:t>the frontal lobes of the brain, removes all unpleasantness and intrinsic</w:t>
      </w:r>
      <w:r>
        <w:rPr>
          <w:sz w:val="16"/>
          <w:szCs w:val="16"/>
        </w:rPr>
        <w:t xml:space="preserve"> </w:t>
      </w:r>
      <w:r w:rsidRPr="005978FB">
        <w:rPr>
          <w:sz w:val="16"/>
          <w:szCs w:val="16"/>
        </w:rPr>
        <w:t>badness from physical pain is philosophical orthodoxy today.</w:t>
      </w:r>
      <w:r>
        <w:rPr>
          <w:sz w:val="16"/>
          <w:szCs w:val="16"/>
        </w:rPr>
        <w:t xml:space="preserve"> </w:t>
      </w:r>
      <w:r w:rsidRPr="005978FB">
        <w:rPr>
          <w:sz w:val="16"/>
          <w:szCs w:val="16"/>
        </w:rPr>
        <w:t>Is pleasure always good? Think of Austrian Schutztaffel volunteers,</w:t>
      </w:r>
      <w:r>
        <w:rPr>
          <w:sz w:val="16"/>
          <w:szCs w:val="16"/>
        </w:rPr>
        <w:t xml:space="preserve"> </w:t>
      </w:r>
      <w:r w:rsidRPr="005978FB">
        <w:rPr>
          <w:sz w:val="16"/>
          <w:szCs w:val="16"/>
        </w:rPr>
        <w:t>who, after machine-gunning and mass-graving non-Aryan villagers in the</w:t>
      </w:r>
      <w:r>
        <w:rPr>
          <w:sz w:val="16"/>
          <w:szCs w:val="16"/>
        </w:rPr>
        <w:t xml:space="preserve"> </w:t>
      </w:r>
      <w:r w:rsidRPr="005978FB">
        <w:rPr>
          <w:sz w:val="16"/>
          <w:szCs w:val="16"/>
        </w:rPr>
        <w:t>'40S go on, in anonymity, to enjoy lives rich in pleasure and happiness;</w:t>
      </w:r>
      <w:r>
        <w:rPr>
          <w:sz w:val="16"/>
          <w:szCs w:val="16"/>
        </w:rPr>
        <w:t xml:space="preserve"> </w:t>
      </w:r>
      <w:r w:rsidRPr="005978FB">
        <w:rPr>
          <w:sz w:val="16"/>
          <w:szCs w:val="16"/>
        </w:rPr>
        <w:t>few would commend their pleasure. Immanuel Kant (1785) and W. D.</w:t>
      </w:r>
      <w:r>
        <w:rPr>
          <w:sz w:val="16"/>
          <w:szCs w:val="16"/>
        </w:rPr>
        <w:t xml:space="preserve"> </w:t>
      </w:r>
      <w:r w:rsidRPr="005978FB">
        <w:rPr>
          <w:sz w:val="16"/>
          <w:szCs w:val="16"/>
        </w:rPr>
        <w:t>Ross (I 9 30: 1 36) rate only deserved pleasure and happiness good. People</w:t>
      </w:r>
      <w:r>
        <w:rPr>
          <w:sz w:val="16"/>
          <w:szCs w:val="16"/>
        </w:rPr>
        <w:t xml:space="preserve"> </w:t>
      </w:r>
      <w:r w:rsidRPr="005978FB">
        <w:rPr>
          <w:sz w:val="16"/>
          <w:szCs w:val="16"/>
        </w:rPr>
        <w:t>consider some pleasure contemptible, not good - think of a deranged</w:t>
      </w:r>
      <w:r>
        <w:rPr>
          <w:sz w:val="16"/>
          <w:szCs w:val="16"/>
        </w:rPr>
        <w:t xml:space="preserve"> </w:t>
      </w:r>
      <w:r w:rsidRPr="005978FB">
        <w:rPr>
          <w:sz w:val="16"/>
          <w:szCs w:val="16"/>
        </w:rPr>
        <w:t>murderer pleased as he chisels human skulls into lampshades. Deriving</w:t>
      </w:r>
      <w:r>
        <w:rPr>
          <w:sz w:val="16"/>
          <w:szCs w:val="16"/>
        </w:rPr>
        <w:t xml:space="preserve"> </w:t>
      </w:r>
      <w:r w:rsidRPr="005978FB">
        <w:rPr>
          <w:sz w:val="16"/>
          <w:szCs w:val="16"/>
        </w:rPr>
        <w:t>pleasure from an act may make the act worse, Jonathan Dancy notes</w:t>
      </w:r>
      <w:r w:rsidRPr="005978FB">
        <w:t xml:space="preserve"> </w:t>
      </w:r>
      <w:r w:rsidRPr="005978FB">
        <w:rPr>
          <w:sz w:val="16"/>
          <w:szCs w:val="16"/>
        </w:rPr>
        <w:t>(1983: 534). "The pleasure proper to a worthy activity is good and that</w:t>
      </w:r>
      <w:r>
        <w:rPr>
          <w:sz w:val="16"/>
          <w:szCs w:val="16"/>
        </w:rPr>
        <w:t xml:space="preserve"> </w:t>
      </w:r>
      <w:r w:rsidRPr="005978FB">
        <w:rPr>
          <w:sz w:val="16"/>
          <w:szCs w:val="16"/>
        </w:rPr>
        <w:t>proper to an unworthy activity bad," Aristotle remarks (X 75b 27).</w:t>
      </w:r>
      <w:r>
        <w:rPr>
          <w:sz w:val="16"/>
          <w:szCs w:val="16"/>
        </w:rPr>
        <w:t xml:space="preserve"> </w:t>
      </w:r>
      <w:r w:rsidRPr="005978FB">
        <w:rPr>
          <w:sz w:val="16"/>
          <w:szCs w:val="16"/>
        </w:rPr>
        <w:t>I believe pleasure and pain are unconditional, intrinsic values: in all</w:t>
      </w:r>
      <w:r>
        <w:rPr>
          <w:sz w:val="16"/>
          <w:szCs w:val="16"/>
        </w:rPr>
        <w:t xml:space="preserve"> </w:t>
      </w:r>
      <w:r w:rsidRPr="005978FB">
        <w:rPr>
          <w:sz w:val="16"/>
          <w:szCs w:val="16"/>
        </w:rPr>
        <w:t>times and places, cross-culturally and throughout the sentient realm,</w:t>
      </w:r>
      <w:r>
        <w:rPr>
          <w:sz w:val="16"/>
          <w:szCs w:val="16"/>
        </w:rPr>
        <w:t xml:space="preserve"> </w:t>
      </w:r>
      <w:r w:rsidRPr="005978FB">
        <w:rPr>
          <w:sz w:val="16"/>
          <w:szCs w:val="16"/>
        </w:rPr>
        <w:t xml:space="preserve">every </w:t>
      </w:r>
      <w:r w:rsidRPr="005978FB">
        <w:rPr>
          <w:rStyle w:val="StyleUnderline"/>
        </w:rPr>
        <w:t>pleasure is good and every pain bad in itself.</w:t>
      </w:r>
      <w:r w:rsidRPr="005978FB">
        <w:rPr>
          <w:sz w:val="16"/>
          <w:szCs w:val="16"/>
        </w:rPr>
        <w:t xml:space="preserve"> In saying this I use</w:t>
      </w:r>
      <w:r>
        <w:rPr>
          <w:sz w:val="16"/>
          <w:szCs w:val="16"/>
        </w:rPr>
        <w:t xml:space="preserve"> </w:t>
      </w:r>
      <w:r w:rsidRPr="005978FB">
        <w:rPr>
          <w:rStyle w:val="StyleUnderline"/>
        </w:rPr>
        <w:t xml:space="preserve">'pleasure' </w:t>
      </w:r>
      <w:r w:rsidRPr="005978FB">
        <w:rPr>
          <w:sz w:val="16"/>
          <w:szCs w:val="16"/>
        </w:rPr>
        <w:t xml:space="preserve">to </w:t>
      </w:r>
      <w:r w:rsidRPr="005978FB">
        <w:rPr>
          <w:rStyle w:val="StyleUnderline"/>
        </w:rPr>
        <w:t>encompass every localized and nonlocalized pleasant experi- ence,</w:t>
      </w:r>
      <w:r w:rsidRPr="005978FB">
        <w:rPr>
          <w:sz w:val="16"/>
          <w:szCs w:val="16"/>
        </w:rPr>
        <w:t xml:space="preserve"> including the varied </w:t>
      </w:r>
      <w:r w:rsidRPr="005978FB">
        <w:rPr>
          <w:rStyle w:val="StyleUnderline"/>
        </w:rPr>
        <w:t>experiences we capture with 'enjoyment', 'being pleased' and</w:t>
      </w:r>
      <w:r w:rsidRPr="005978FB">
        <w:rPr>
          <w:sz w:val="16"/>
          <w:szCs w:val="16"/>
        </w:rPr>
        <w:t xml:space="preserve"> our numerous </w:t>
      </w:r>
      <w:r w:rsidRPr="005978FB">
        <w:rPr>
          <w:rStyle w:val="StyleUnderline"/>
        </w:rPr>
        <w:t>other 'pleasure'-idoms; 'pain</w:t>
      </w:r>
      <w:r w:rsidRPr="005978FB">
        <w:rPr>
          <w:sz w:val="16"/>
          <w:szCs w:val="16"/>
        </w:rPr>
        <w:t>' I use to</w:t>
      </w:r>
      <w:r>
        <w:rPr>
          <w:sz w:val="16"/>
          <w:szCs w:val="16"/>
        </w:rPr>
        <w:t xml:space="preserve"> </w:t>
      </w:r>
      <w:r w:rsidRPr="005978FB">
        <w:rPr>
          <w:rStyle w:val="StyleUnderline"/>
        </w:rPr>
        <w:t>encompass every unpleasant experience,</w:t>
      </w:r>
      <w:r w:rsidRPr="005978FB">
        <w:rPr>
          <w:sz w:val="16"/>
          <w:szCs w:val="16"/>
        </w:rPr>
        <w:t xml:space="preserve"> including </w:t>
      </w:r>
      <w:r w:rsidRPr="005978FB">
        <w:rPr>
          <w:rStyle w:val="StyleUnderline"/>
        </w:rPr>
        <w:t>emotional pain and the localized sensations we call 'pains'.</w:t>
      </w:r>
      <w:r w:rsidRPr="005978FB">
        <w:rPr>
          <w:sz w:val="16"/>
          <w:szCs w:val="16"/>
        </w:rPr>
        <w:t xml:space="preserve"> Understood in this broad way,</w:t>
      </w:r>
      <w:r>
        <w:rPr>
          <w:sz w:val="16"/>
          <w:szCs w:val="16"/>
        </w:rPr>
        <w:t xml:space="preserve"> </w:t>
      </w:r>
      <w:r w:rsidRPr="005978FB">
        <w:rPr>
          <w:sz w:val="16"/>
          <w:szCs w:val="16"/>
        </w:rPr>
        <w:t>'pain' is a direct counterpart to 'pleasure', physical pain a species of pain.</w:t>
      </w:r>
      <w:r>
        <w:rPr>
          <w:sz w:val="16"/>
          <w:szCs w:val="16"/>
        </w:rPr>
        <w:t xml:space="preserve"> </w:t>
      </w:r>
      <w:r w:rsidRPr="005978FB">
        <w:rPr>
          <w:sz w:val="16"/>
          <w:szCs w:val="16"/>
        </w:rPr>
        <w:t>Every physical pain, every sensation we correctly designate a pain, is, 1</w:t>
      </w:r>
      <w:r>
        <w:rPr>
          <w:sz w:val="16"/>
          <w:szCs w:val="16"/>
        </w:rPr>
        <w:t xml:space="preserve"> </w:t>
      </w:r>
      <w:r w:rsidRPr="005978FB">
        <w:rPr>
          <w:sz w:val="16"/>
          <w:szCs w:val="16"/>
        </w:rPr>
        <w:t>believe, unpleasant in itself and in this respect bad.</w:t>
      </w:r>
      <w:r>
        <w:rPr>
          <w:sz w:val="16"/>
          <w:szCs w:val="16"/>
        </w:rPr>
        <w:t xml:space="preserve"> </w:t>
      </w:r>
      <w:r w:rsidRPr="005978FB">
        <w:rPr>
          <w:rStyle w:val="StyleUnderline"/>
        </w:rPr>
        <w:t>That in itself every pleasure is good and every pain,</w:t>
      </w:r>
      <w:r w:rsidRPr="005978FB">
        <w:rPr>
          <w:sz w:val="16"/>
          <w:szCs w:val="16"/>
        </w:rPr>
        <w:t xml:space="preserve"> broadly conceived,</w:t>
      </w:r>
      <w:r>
        <w:rPr>
          <w:sz w:val="16"/>
          <w:szCs w:val="16"/>
        </w:rPr>
        <w:t xml:space="preserve"> </w:t>
      </w:r>
      <w:r w:rsidRPr="005978FB">
        <w:rPr>
          <w:rStyle w:val="StyleUnderline"/>
        </w:rPr>
        <w:t>bad,</w:t>
      </w:r>
      <w:r w:rsidRPr="005978FB">
        <w:rPr>
          <w:sz w:val="16"/>
          <w:szCs w:val="16"/>
        </w:rPr>
        <w:t xml:space="preserve"> that there are unconditional values and so substantial exceptionless</w:t>
      </w:r>
      <w:r>
        <w:rPr>
          <w:sz w:val="16"/>
          <w:szCs w:val="16"/>
        </w:rPr>
        <w:t xml:space="preserve"> </w:t>
      </w:r>
      <w:r w:rsidRPr="005978FB">
        <w:rPr>
          <w:sz w:val="16"/>
          <w:szCs w:val="16"/>
        </w:rPr>
        <w:t xml:space="preserve">ethical principles, should appear obvious. </w:t>
      </w:r>
      <w:r w:rsidRPr="005978FB">
        <w:rPr>
          <w:rStyle w:val="Emphasis"/>
        </w:rPr>
        <w:t>All moral</w:t>
      </w:r>
      <w:r w:rsidRPr="005978FB">
        <w:rPr>
          <w:rStyle w:val="StyleUnderline"/>
        </w:rPr>
        <w:t xml:space="preserve"> </w:t>
      </w:r>
      <w:r w:rsidRPr="005978FB">
        <w:rPr>
          <w:rStyle w:val="Emphasis"/>
        </w:rPr>
        <w:t>agents</w:t>
      </w:r>
      <w:r w:rsidRPr="005978FB">
        <w:rPr>
          <w:sz w:val="16"/>
          <w:szCs w:val="16"/>
        </w:rPr>
        <w:t xml:space="preserve"> - female and</w:t>
      </w:r>
      <w:r>
        <w:rPr>
          <w:sz w:val="16"/>
          <w:szCs w:val="16"/>
        </w:rPr>
        <w:t xml:space="preserve"> </w:t>
      </w:r>
      <w:r w:rsidRPr="005978FB">
        <w:rPr>
          <w:sz w:val="16"/>
          <w:szCs w:val="16"/>
        </w:rPr>
        <w:t xml:space="preserve">male - </w:t>
      </w:r>
      <w:r w:rsidRPr="005978FB">
        <w:rPr>
          <w:rStyle w:val="Emphasis"/>
        </w:rPr>
        <w:t>implicitly accept this.</w:t>
      </w:r>
      <w:r w:rsidRPr="005978FB">
        <w:rPr>
          <w:sz w:val="16"/>
          <w:szCs w:val="16"/>
        </w:rPr>
        <w:t xml:space="preserve"> "The philosophical problem here," writes</w:t>
      </w:r>
      <w:r>
        <w:rPr>
          <w:sz w:val="16"/>
          <w:szCs w:val="16"/>
        </w:rPr>
        <w:t xml:space="preserve"> </w:t>
      </w:r>
      <w:r w:rsidRPr="005978FB">
        <w:rPr>
          <w:sz w:val="16"/>
          <w:szCs w:val="16"/>
        </w:rPr>
        <w:t>Thomas Nagel (1980: 109) in a similar context, "is to get rid of the obsta-</w:t>
      </w:r>
      <w:r>
        <w:rPr>
          <w:sz w:val="16"/>
          <w:szCs w:val="16"/>
        </w:rPr>
        <w:t xml:space="preserve"> </w:t>
      </w:r>
      <w:r w:rsidRPr="005978FB">
        <w:rPr>
          <w:sz w:val="16"/>
          <w:szCs w:val="16"/>
        </w:rPr>
        <w:t>cles to the admission of the obvious." I defend my assessment of pleasure</w:t>
      </w:r>
      <w:r>
        <w:rPr>
          <w:sz w:val="16"/>
          <w:szCs w:val="16"/>
        </w:rPr>
        <w:t xml:space="preserve"> </w:t>
      </w:r>
      <w:r w:rsidRPr="005978FB">
        <w:rPr>
          <w:sz w:val="16"/>
          <w:szCs w:val="16"/>
        </w:rPr>
        <w:t>and pain primarily by refuting counterevaluations and alleged counterex-</w:t>
      </w:r>
      <w:r>
        <w:rPr>
          <w:sz w:val="16"/>
          <w:szCs w:val="16"/>
        </w:rPr>
        <w:t xml:space="preserve"> </w:t>
      </w:r>
      <w:r w:rsidRPr="005978FB">
        <w:rPr>
          <w:sz w:val="16"/>
          <w:szCs w:val="16"/>
        </w:rPr>
        <w:t>amples; I rebut attempts to show there need not be good in pleasantness,</w:t>
      </w:r>
      <w:r>
        <w:rPr>
          <w:sz w:val="16"/>
          <w:szCs w:val="16"/>
        </w:rPr>
        <w:t xml:space="preserve"> </w:t>
      </w:r>
      <w:r w:rsidRPr="005978FB">
        <w:rPr>
          <w:sz w:val="16"/>
          <w:szCs w:val="16"/>
        </w:rPr>
        <w:t>bad in unpleasantness, or unpleasantness in physical pain. While specify-</w:t>
      </w:r>
      <w:r>
        <w:rPr>
          <w:sz w:val="16"/>
          <w:szCs w:val="16"/>
        </w:rPr>
        <w:t xml:space="preserve"> </w:t>
      </w:r>
      <w:r w:rsidRPr="005978FB">
        <w:rPr>
          <w:sz w:val="16"/>
          <w:szCs w:val="16"/>
        </w:rPr>
        <w:t>ing ways in which pleasure need not be good, I attempt to pinpoint the</w:t>
      </w:r>
      <w:r>
        <w:rPr>
          <w:sz w:val="16"/>
          <w:szCs w:val="16"/>
        </w:rPr>
        <w:t xml:space="preserve"> </w:t>
      </w:r>
      <w:r w:rsidRPr="005978FB">
        <w:rPr>
          <w:sz w:val="16"/>
          <w:szCs w:val="16"/>
        </w:rPr>
        <w:t>respect in which all pleasure is good. When needed, I identify misunder-</w:t>
      </w:r>
      <w:r>
        <w:rPr>
          <w:sz w:val="16"/>
          <w:szCs w:val="16"/>
        </w:rPr>
        <w:t xml:space="preserve"> </w:t>
      </w:r>
      <w:r w:rsidRPr="005978FB">
        <w:rPr>
          <w:sz w:val="16"/>
          <w:szCs w:val="16"/>
        </w:rPr>
        <w:t>standings of the unpleasant and pleasant linked to incorrect assessments.</w:t>
      </w:r>
      <w:r>
        <w:rPr>
          <w:sz w:val="16"/>
          <w:szCs w:val="16"/>
        </w:rPr>
        <w:t xml:space="preserve"> </w:t>
      </w:r>
      <w:r w:rsidRPr="005978FB">
        <w:rPr>
          <w:sz w:val="16"/>
          <w:szCs w:val="16"/>
        </w:rPr>
        <w:t>The argument is applicable directly to happiness and unhappiness, which</w:t>
      </w:r>
      <w:r>
        <w:rPr>
          <w:sz w:val="16"/>
          <w:szCs w:val="16"/>
        </w:rPr>
        <w:t xml:space="preserve"> </w:t>
      </w:r>
      <w:r w:rsidRPr="005978FB">
        <w:rPr>
          <w:sz w:val="16"/>
          <w:szCs w:val="16"/>
        </w:rPr>
        <w:t>parallel pleasure and pain ethically, and indirectly to other ends.</w:t>
      </w:r>
      <w:r>
        <w:rPr>
          <w:sz w:val="16"/>
          <w:szCs w:val="16"/>
        </w:rPr>
        <w:t xml:space="preserve"> </w:t>
      </w:r>
      <w:r w:rsidRPr="005978FB">
        <w:rPr>
          <w:sz w:val="16"/>
          <w:szCs w:val="16"/>
        </w:rPr>
        <w:t>Various ethical convictions cannot fully accommodate our being able</w:t>
      </w:r>
      <w:r>
        <w:rPr>
          <w:sz w:val="16"/>
          <w:szCs w:val="16"/>
        </w:rPr>
        <w:t xml:space="preserve"> </w:t>
      </w:r>
      <w:r w:rsidRPr="005978FB">
        <w:rPr>
          <w:sz w:val="16"/>
          <w:szCs w:val="16"/>
        </w:rPr>
        <w:t>to know pleasure and pain are unconditional, intrinsic values: among</w:t>
      </w:r>
      <w:r>
        <w:rPr>
          <w:sz w:val="16"/>
          <w:szCs w:val="16"/>
        </w:rPr>
        <w:t xml:space="preserve"> </w:t>
      </w:r>
      <w:r w:rsidRPr="005978FB">
        <w:rPr>
          <w:sz w:val="16"/>
          <w:szCs w:val="16"/>
        </w:rPr>
        <w:t>them are strict particularism (ethical decisions can only be made case by</w:t>
      </w:r>
      <w:r>
        <w:rPr>
          <w:sz w:val="16"/>
          <w:szCs w:val="16"/>
        </w:rPr>
        <w:t xml:space="preserve"> </w:t>
      </w:r>
      <w:r w:rsidRPr="005978FB">
        <w:rPr>
          <w:sz w:val="16"/>
          <w:szCs w:val="16"/>
        </w:rPr>
        <w:t>case; there are no sound universal normative principles), relativism (all</w:t>
      </w:r>
      <w:r>
        <w:rPr>
          <w:sz w:val="16"/>
          <w:szCs w:val="16"/>
        </w:rPr>
        <w:t xml:space="preserve"> </w:t>
      </w:r>
      <w:r w:rsidRPr="005978FB">
        <w:rPr>
          <w:sz w:val="16"/>
          <w:szCs w:val="16"/>
        </w:rPr>
        <w:t>good and bad are relative to time and place), skepticism (what is good or</w:t>
      </w:r>
      <w:r>
        <w:rPr>
          <w:sz w:val="16"/>
          <w:szCs w:val="16"/>
        </w:rPr>
        <w:t xml:space="preserve"> </w:t>
      </w:r>
      <w:r w:rsidRPr="005978FB">
        <w:rPr>
          <w:sz w:val="16"/>
          <w:szCs w:val="16"/>
        </w:rPr>
        <w:t>bad is undeterminable; any value judgment can be successfully opposed</w:t>
      </w:r>
      <w:r>
        <w:rPr>
          <w:sz w:val="16"/>
          <w:szCs w:val="16"/>
        </w:rPr>
        <w:t xml:space="preserve"> </w:t>
      </w:r>
      <w:r w:rsidRPr="005978FB">
        <w:rPr>
          <w:sz w:val="16"/>
          <w:szCs w:val="16"/>
        </w:rPr>
        <w:t>and overturned), and nihilism (nothing has value). What supports my the-</w:t>
      </w:r>
      <w:r>
        <w:rPr>
          <w:sz w:val="16"/>
          <w:szCs w:val="16"/>
        </w:rPr>
        <w:t xml:space="preserve"> </w:t>
      </w:r>
      <w:r w:rsidRPr="005978FB">
        <w:rPr>
          <w:sz w:val="16"/>
          <w:szCs w:val="16"/>
        </w:rPr>
        <w:t>sis overturns these views</w:t>
      </w:r>
    </w:p>
    <w:p w14:paraId="3F690A31" w14:textId="77777777" w:rsidR="00541D97" w:rsidRDefault="00541D97" w:rsidP="00541D97">
      <w:pPr>
        <w:pStyle w:val="Heading4"/>
      </w:pPr>
      <w:r>
        <w:t>People like pleasure and dislike pain.</w:t>
      </w:r>
    </w:p>
    <w:p w14:paraId="3BB8CFBE" w14:textId="77777777" w:rsidR="00541D97" w:rsidRPr="00797F35" w:rsidRDefault="00541D97" w:rsidP="00541D97">
      <w:r w:rsidRPr="00AB0EAE">
        <w:rPr>
          <w:b/>
          <w:bCs/>
          <w:sz w:val="26"/>
          <w:szCs w:val="26"/>
        </w:rPr>
        <w:t>Goldstein 80</w:t>
      </w:r>
      <w:r>
        <w:t xml:space="preserve"> [</w:t>
      </w:r>
      <w:r w:rsidRPr="00AB0EAE">
        <w:t>Irwin Goldstein is member of Davidson College, Philosophy department, “Why People Prefer Pleasure to Pain.” Philosophy, vol. 55, no. 213, 1980, pp. 349–62. JSTOR, http://www.jstor.org/stable/3750816</w:t>
      </w:r>
      <w:r>
        <w:t>]</w:t>
      </w:r>
    </w:p>
    <w:p w14:paraId="3C0692FA" w14:textId="77777777" w:rsidR="00541D97" w:rsidRDefault="00541D97" w:rsidP="00541D97">
      <w:pPr>
        <w:rPr>
          <w:sz w:val="16"/>
          <w:szCs w:val="16"/>
        </w:rPr>
      </w:pPr>
      <w:r w:rsidRPr="000E19A2">
        <w:rPr>
          <w:sz w:val="16"/>
          <w:szCs w:val="16"/>
        </w:rPr>
        <w:t>II. The Mill Fallacy</w:t>
      </w:r>
      <w:r>
        <w:rPr>
          <w:sz w:val="16"/>
          <w:szCs w:val="16"/>
        </w:rPr>
        <w:t xml:space="preserve"> </w:t>
      </w:r>
    </w:p>
    <w:p w14:paraId="7FF5EF23" w14:textId="60FAC8D4" w:rsidR="00541D97" w:rsidRPr="00541D97" w:rsidRDefault="00541D97" w:rsidP="00541D97">
      <w:pPr>
        <w:rPr>
          <w:sz w:val="16"/>
          <w:szCs w:val="16"/>
        </w:rPr>
      </w:pPr>
      <w:r w:rsidRPr="000E19A2">
        <w:rPr>
          <w:sz w:val="16"/>
          <w:szCs w:val="16"/>
        </w:rPr>
        <w:t xml:space="preserve">That </w:t>
      </w:r>
      <w:r w:rsidRPr="00797F35">
        <w:rPr>
          <w:rStyle w:val="StyleUnderline"/>
        </w:rPr>
        <w:t>pleasure</w:t>
      </w:r>
      <w:r w:rsidRPr="000E19A2">
        <w:rPr>
          <w:sz w:val="16"/>
          <w:szCs w:val="16"/>
        </w:rPr>
        <w:t xml:space="preserve"> is </w:t>
      </w:r>
      <w:r w:rsidRPr="00797F35">
        <w:rPr>
          <w:rStyle w:val="StyleUnderline"/>
        </w:rPr>
        <w:t>good and that it is desired are</w:t>
      </w:r>
      <w:r w:rsidRPr="000E19A2">
        <w:rPr>
          <w:sz w:val="16"/>
          <w:szCs w:val="16"/>
        </w:rPr>
        <w:t xml:space="preserve"> obviously </w:t>
      </w:r>
      <w:r w:rsidRPr="00797F35">
        <w:rPr>
          <w:rStyle w:val="Emphasis"/>
        </w:rPr>
        <w:t>interrelated</w:t>
      </w:r>
      <w:r w:rsidRPr="000E19A2">
        <w:rPr>
          <w:sz w:val="16"/>
          <w:szCs w:val="16"/>
        </w:rPr>
        <w:t>. But</w:t>
      </w:r>
      <w:r>
        <w:rPr>
          <w:sz w:val="16"/>
          <w:szCs w:val="16"/>
        </w:rPr>
        <w:t xml:space="preserve"> </w:t>
      </w:r>
      <w:r w:rsidRPr="000E19A2">
        <w:rPr>
          <w:sz w:val="16"/>
          <w:szCs w:val="16"/>
        </w:rPr>
        <w:t>which is the more fundamental fact? (1) Is our desire for pleasure a</w:t>
      </w:r>
      <w:r>
        <w:rPr>
          <w:sz w:val="16"/>
          <w:szCs w:val="16"/>
        </w:rPr>
        <w:t xml:space="preserve"> </w:t>
      </w:r>
      <w:r w:rsidRPr="000E19A2">
        <w:rPr>
          <w:sz w:val="16"/>
          <w:szCs w:val="16"/>
        </w:rPr>
        <w:t xml:space="preserve">consequence of pleasure's being good? Is </w:t>
      </w:r>
      <w:r w:rsidRPr="00797F35">
        <w:rPr>
          <w:rStyle w:val="StyleUnderline"/>
        </w:rPr>
        <w:t>pleasure's being good our reason for wanting it</w:t>
      </w:r>
      <w:r w:rsidRPr="000E19A2">
        <w:rPr>
          <w:sz w:val="16"/>
          <w:szCs w:val="16"/>
        </w:rPr>
        <w:t>? (2) Or, is pleasure's being good a consequence of our desiring</w:t>
      </w:r>
      <w:r>
        <w:rPr>
          <w:sz w:val="16"/>
          <w:szCs w:val="16"/>
        </w:rPr>
        <w:t xml:space="preserve"> </w:t>
      </w:r>
      <w:r w:rsidRPr="000E19A2">
        <w:rPr>
          <w:sz w:val="16"/>
          <w:szCs w:val="16"/>
        </w:rPr>
        <w:t>it? That the former position is the correct one may be shown by proving</w:t>
      </w:r>
      <w:r>
        <w:rPr>
          <w:sz w:val="16"/>
          <w:szCs w:val="16"/>
        </w:rPr>
        <w:t xml:space="preserve"> </w:t>
      </w:r>
      <w:r w:rsidRPr="000E19A2">
        <w:rPr>
          <w:sz w:val="16"/>
          <w:szCs w:val="16"/>
        </w:rPr>
        <w:t>the latter to be the incorrect one. There is no sensible third alternative. On</w:t>
      </w:r>
      <w:r>
        <w:rPr>
          <w:sz w:val="16"/>
          <w:szCs w:val="16"/>
        </w:rPr>
        <w:t xml:space="preserve"> </w:t>
      </w:r>
      <w:r w:rsidRPr="000E19A2">
        <w:rPr>
          <w:sz w:val="16"/>
          <w:szCs w:val="16"/>
        </w:rPr>
        <w:t>any third position pleasure's being good would be neither our reason for</w:t>
      </w:r>
      <w:r>
        <w:rPr>
          <w:sz w:val="16"/>
          <w:szCs w:val="16"/>
        </w:rPr>
        <w:t xml:space="preserve"> </w:t>
      </w:r>
      <w:r w:rsidRPr="000E19A2">
        <w:rPr>
          <w:sz w:val="16"/>
          <w:szCs w:val="16"/>
        </w:rPr>
        <w:t>wanting it nor a consequence of our desire. From this it would follow that</w:t>
      </w:r>
      <w:r>
        <w:rPr>
          <w:sz w:val="16"/>
          <w:szCs w:val="16"/>
        </w:rPr>
        <w:t xml:space="preserve"> </w:t>
      </w:r>
      <w:r w:rsidRPr="000E19A2">
        <w:rPr>
          <w:sz w:val="16"/>
          <w:szCs w:val="16"/>
        </w:rPr>
        <w:t>we want pleasure for no reason, or for the wrong reason, and that it is</w:t>
      </w:r>
      <w:r>
        <w:rPr>
          <w:sz w:val="16"/>
          <w:szCs w:val="16"/>
        </w:rPr>
        <w:t xml:space="preserve"> </w:t>
      </w:r>
      <w:r w:rsidRPr="000E19A2">
        <w:rPr>
          <w:sz w:val="16"/>
          <w:szCs w:val="16"/>
        </w:rPr>
        <w:t>merely through lucky coincidence that what we want is actually good or</w:t>
      </w:r>
      <w:r>
        <w:rPr>
          <w:sz w:val="16"/>
          <w:szCs w:val="16"/>
        </w:rPr>
        <w:t xml:space="preserve"> </w:t>
      </w:r>
      <w:r w:rsidRPr="000E19A2">
        <w:rPr>
          <w:sz w:val="16"/>
          <w:szCs w:val="16"/>
        </w:rPr>
        <w:t>worth wanting. This proposition would be absurd.</w:t>
      </w:r>
      <w:r>
        <w:rPr>
          <w:sz w:val="16"/>
          <w:szCs w:val="16"/>
        </w:rPr>
        <w:t xml:space="preserve"> </w:t>
      </w:r>
      <w:r w:rsidRPr="000E19A2">
        <w:rPr>
          <w:sz w:val="16"/>
          <w:szCs w:val="16"/>
        </w:rPr>
        <w:t>How are we to understand a suggestion that pleasure's being good is a</w:t>
      </w:r>
      <w:r>
        <w:rPr>
          <w:sz w:val="16"/>
          <w:szCs w:val="16"/>
        </w:rPr>
        <w:t xml:space="preserve"> </w:t>
      </w:r>
      <w:r w:rsidRPr="000E19A2">
        <w:rPr>
          <w:sz w:val="16"/>
          <w:szCs w:val="16"/>
        </w:rPr>
        <w:t>consequence of our desiring it and that pain's being bad is due to pain's</w:t>
      </w:r>
      <w:r>
        <w:rPr>
          <w:sz w:val="16"/>
          <w:szCs w:val="16"/>
        </w:rPr>
        <w:t xml:space="preserve"> </w:t>
      </w:r>
      <w:r w:rsidRPr="000E19A2">
        <w:rPr>
          <w:sz w:val="16"/>
          <w:szCs w:val="16"/>
        </w:rPr>
        <w:t>being unwanted? One interpretation is that an object's being good is simply</w:t>
      </w:r>
      <w:r>
        <w:rPr>
          <w:sz w:val="16"/>
          <w:szCs w:val="16"/>
        </w:rPr>
        <w:t xml:space="preserve"> </w:t>
      </w:r>
      <w:r w:rsidRPr="000E19A2">
        <w:rPr>
          <w:sz w:val="16"/>
          <w:szCs w:val="16"/>
        </w:rPr>
        <w:t>entailed by its being desired, or that the word 'good' when applied to</w:t>
      </w:r>
      <w:r>
        <w:rPr>
          <w:sz w:val="16"/>
          <w:szCs w:val="16"/>
        </w:rPr>
        <w:t xml:space="preserve"> </w:t>
      </w:r>
      <w:r w:rsidRPr="000E19A2">
        <w:rPr>
          <w:sz w:val="16"/>
          <w:szCs w:val="16"/>
        </w:rPr>
        <w:t>pleasure simply means 'desired'.</w:t>
      </w:r>
      <w:r>
        <w:rPr>
          <w:sz w:val="16"/>
          <w:szCs w:val="16"/>
        </w:rPr>
        <w:t xml:space="preserve"> </w:t>
      </w:r>
      <w:r w:rsidRPr="000E19A2">
        <w:rPr>
          <w:sz w:val="16"/>
          <w:szCs w:val="16"/>
        </w:rPr>
        <w:t xml:space="preserve">To see the fault in this position </w:t>
      </w:r>
      <w:r w:rsidRPr="00797F35">
        <w:rPr>
          <w:rStyle w:val="StyleUnderline"/>
        </w:rPr>
        <w:t>we need</w:t>
      </w:r>
      <w:r w:rsidRPr="000E19A2">
        <w:rPr>
          <w:sz w:val="16"/>
          <w:szCs w:val="16"/>
        </w:rPr>
        <w:t xml:space="preserve"> only </w:t>
      </w:r>
      <w:r w:rsidRPr="00797F35">
        <w:rPr>
          <w:rStyle w:val="StyleUnderline"/>
        </w:rPr>
        <w:t>recall a lesson gained from studying Mill's Utilitarianism</w:t>
      </w:r>
      <w:r w:rsidRPr="000E19A2">
        <w:rPr>
          <w:sz w:val="16"/>
          <w:szCs w:val="16"/>
        </w:rPr>
        <w:t>. While attempting to establish happiness, or</w:t>
      </w:r>
      <w:r>
        <w:rPr>
          <w:sz w:val="16"/>
          <w:szCs w:val="16"/>
        </w:rPr>
        <w:t xml:space="preserve"> </w:t>
      </w:r>
      <w:r w:rsidRPr="000E19A2">
        <w:rPr>
          <w:sz w:val="16"/>
          <w:szCs w:val="16"/>
        </w:rPr>
        <w:t>pleasure, as the sole standard for what is good Mill referred to the fact that</w:t>
      </w:r>
      <w:r>
        <w:rPr>
          <w:sz w:val="16"/>
          <w:szCs w:val="16"/>
        </w:rPr>
        <w:t xml:space="preserve"> </w:t>
      </w:r>
      <w:r w:rsidRPr="000E19A2">
        <w:rPr>
          <w:sz w:val="16"/>
          <w:szCs w:val="16"/>
        </w:rPr>
        <w:t>people desire happiness as proof that happiness is desirable. G. E. Moore</w:t>
      </w:r>
      <w:r>
        <w:rPr>
          <w:sz w:val="16"/>
          <w:szCs w:val="16"/>
        </w:rPr>
        <w:t xml:space="preserve"> </w:t>
      </w:r>
      <w:r w:rsidRPr="000E19A2">
        <w:rPr>
          <w:sz w:val="16"/>
          <w:szCs w:val="16"/>
        </w:rPr>
        <w:t>pounced on Mill for this, calling it a fallacy, so obvious, 'that it is quite</w:t>
      </w:r>
      <w:r>
        <w:rPr>
          <w:sz w:val="16"/>
          <w:szCs w:val="16"/>
        </w:rPr>
        <w:t xml:space="preserve"> </w:t>
      </w:r>
      <w:r w:rsidRPr="000E19A2">
        <w:rPr>
          <w:sz w:val="16"/>
          <w:szCs w:val="16"/>
        </w:rPr>
        <w:t>wonderful how Mill failed to see it' (Principia Ethica, p. 67). 'Desirable'</w:t>
      </w:r>
      <w:r>
        <w:rPr>
          <w:sz w:val="16"/>
          <w:szCs w:val="16"/>
        </w:rPr>
        <w:t xml:space="preserve"> </w:t>
      </w:r>
      <w:r w:rsidRPr="000E19A2">
        <w:rPr>
          <w:sz w:val="16"/>
          <w:szCs w:val="16"/>
        </w:rPr>
        <w:t>and 'good' do not mean simply 'desired' but 'worthy or deserving of being</w:t>
      </w:r>
      <w:r>
        <w:rPr>
          <w:sz w:val="16"/>
          <w:szCs w:val="16"/>
        </w:rPr>
        <w:t xml:space="preserve"> </w:t>
      </w:r>
      <w:r w:rsidRPr="000E19A2">
        <w:rPr>
          <w:sz w:val="16"/>
          <w:szCs w:val="16"/>
        </w:rPr>
        <w:t>desired'. An object can be desired without being worth desiring, or it</w:t>
      </w:r>
      <w:r>
        <w:rPr>
          <w:sz w:val="16"/>
          <w:szCs w:val="16"/>
        </w:rPr>
        <w:t xml:space="preserve"> </w:t>
      </w:r>
      <w:r w:rsidRPr="000E19A2">
        <w:rPr>
          <w:sz w:val="16"/>
          <w:szCs w:val="16"/>
        </w:rPr>
        <w:t>could be worth desiring without being desired in fact. That people desire</w:t>
      </w:r>
      <w:r>
        <w:rPr>
          <w:sz w:val="16"/>
          <w:szCs w:val="16"/>
        </w:rPr>
        <w:t xml:space="preserve"> </w:t>
      </w:r>
      <w:r w:rsidRPr="000E19A2">
        <w:rPr>
          <w:sz w:val="16"/>
          <w:szCs w:val="16"/>
        </w:rPr>
        <w:t>to lynch rapists, or enslave their neighbours, does not entail that it is</w:t>
      </w:r>
      <w:r>
        <w:rPr>
          <w:sz w:val="16"/>
          <w:szCs w:val="16"/>
        </w:rPr>
        <w:t xml:space="preserve"> </w:t>
      </w:r>
      <w:r w:rsidRPr="000E19A2">
        <w:rPr>
          <w:sz w:val="16"/>
          <w:szCs w:val="16"/>
        </w:rPr>
        <w:t>desirable or good that they do so.</w:t>
      </w:r>
      <w:r>
        <w:rPr>
          <w:sz w:val="16"/>
          <w:szCs w:val="16"/>
        </w:rPr>
        <w:t xml:space="preserve"> </w:t>
      </w:r>
      <w:r w:rsidRPr="000E19A2">
        <w:rPr>
          <w:sz w:val="16"/>
          <w:szCs w:val="16"/>
        </w:rPr>
        <w:t>Recently, some philosophers have come to Mill's defence, arguing that</w:t>
      </w:r>
      <w:r>
        <w:rPr>
          <w:sz w:val="16"/>
          <w:szCs w:val="16"/>
        </w:rPr>
        <w:t xml:space="preserve"> </w:t>
      </w:r>
      <w:r w:rsidRPr="000E19A2">
        <w:rPr>
          <w:sz w:val="16"/>
          <w:szCs w:val="16"/>
        </w:rPr>
        <w:t>we do have some sort of proof of desirability in actual desire, though some-</w:t>
      </w:r>
      <w:r>
        <w:rPr>
          <w:sz w:val="16"/>
          <w:szCs w:val="16"/>
        </w:rPr>
        <w:t xml:space="preserve"> </w:t>
      </w:r>
      <w:r w:rsidRPr="000E19A2">
        <w:rPr>
          <w:sz w:val="16"/>
          <w:szCs w:val="16"/>
        </w:rPr>
        <w:t>thing short of strict deductive proof. It would seem that they are committed</w:t>
      </w:r>
      <w:r>
        <w:rPr>
          <w:sz w:val="16"/>
          <w:szCs w:val="16"/>
        </w:rPr>
        <w:t xml:space="preserve"> </w:t>
      </w:r>
      <w:r w:rsidRPr="000E19A2">
        <w:rPr>
          <w:sz w:val="16"/>
          <w:szCs w:val="16"/>
        </w:rPr>
        <w:t>to finding some sort of inductive proof.</w:t>
      </w:r>
      <w:r>
        <w:rPr>
          <w:sz w:val="16"/>
          <w:szCs w:val="16"/>
        </w:rPr>
        <w:t xml:space="preserve"> </w:t>
      </w:r>
      <w:r w:rsidRPr="000E19A2">
        <w:rPr>
          <w:sz w:val="16"/>
          <w:szCs w:val="16"/>
        </w:rPr>
        <w:t>The distinction between something's being desired and its being worthy</w:t>
      </w:r>
      <w:r>
        <w:rPr>
          <w:sz w:val="16"/>
          <w:szCs w:val="16"/>
        </w:rPr>
        <w:t xml:space="preserve"> </w:t>
      </w:r>
      <w:r w:rsidRPr="000E19A2">
        <w:rPr>
          <w:sz w:val="16"/>
          <w:szCs w:val="16"/>
        </w:rPr>
        <w:t>of desire can hardly be denied. In what way, then, might desire be inductive evidence of what is worth desiring or desirable? Defenders of Mill</w:t>
      </w:r>
      <w:r>
        <w:rPr>
          <w:sz w:val="16"/>
          <w:szCs w:val="16"/>
        </w:rPr>
        <w:t xml:space="preserve"> </w:t>
      </w:r>
      <w:r w:rsidRPr="000E19A2">
        <w:rPr>
          <w:sz w:val="16"/>
          <w:szCs w:val="16"/>
        </w:rPr>
        <w:t xml:space="preserve">have not been clear. The only sense I can give is as follows: </w:t>
      </w:r>
      <w:r w:rsidRPr="00797F35">
        <w:rPr>
          <w:rStyle w:val="StyleUnderline"/>
        </w:rPr>
        <w:t>actual desire is evidence of desirability in the way that actual belief may be evidence of what is true</w:t>
      </w:r>
      <w:r w:rsidRPr="000E19A2">
        <w:rPr>
          <w:sz w:val="16"/>
          <w:szCs w:val="16"/>
        </w:rPr>
        <w:t>.</w:t>
      </w:r>
      <w:r>
        <w:rPr>
          <w:sz w:val="16"/>
          <w:szCs w:val="16"/>
        </w:rPr>
        <w:t xml:space="preserve"> </w:t>
      </w:r>
      <w:r w:rsidRPr="000E19A2">
        <w:rPr>
          <w:sz w:val="16"/>
          <w:szCs w:val="16"/>
        </w:rPr>
        <w:t xml:space="preserve">That </w:t>
      </w:r>
      <w:r w:rsidRPr="00797F35">
        <w:rPr>
          <w:rStyle w:val="StyleUnderline"/>
        </w:rPr>
        <w:t>people in a village believe</w:t>
      </w:r>
      <w:r w:rsidRPr="000E19A2">
        <w:rPr>
          <w:sz w:val="16"/>
          <w:szCs w:val="16"/>
        </w:rPr>
        <w:t xml:space="preserve"> that their </w:t>
      </w:r>
      <w:r w:rsidRPr="00797F35">
        <w:rPr>
          <w:rStyle w:val="StyleUnderline"/>
        </w:rPr>
        <w:t>postman's name is Jack is some evidence that his name is</w:t>
      </w:r>
      <w:r w:rsidRPr="000E19A2">
        <w:rPr>
          <w:sz w:val="16"/>
          <w:szCs w:val="16"/>
        </w:rPr>
        <w:t xml:space="preserve"> indeed </w:t>
      </w:r>
      <w:r w:rsidRPr="00797F35">
        <w:rPr>
          <w:rStyle w:val="StyleUnderline"/>
        </w:rPr>
        <w:t>Jack</w:t>
      </w:r>
      <w:r w:rsidRPr="000E19A2">
        <w:rPr>
          <w:sz w:val="16"/>
          <w:szCs w:val="16"/>
        </w:rPr>
        <w:t xml:space="preserve">. That </w:t>
      </w:r>
      <w:r w:rsidRPr="00797F35">
        <w:rPr>
          <w:rStyle w:val="StyleUnderline"/>
        </w:rPr>
        <w:t>his name is Jack is not contingent upon their having this belief; rather,</w:t>
      </w:r>
      <w:r w:rsidRPr="000E19A2">
        <w:rPr>
          <w:sz w:val="16"/>
          <w:szCs w:val="16"/>
        </w:rPr>
        <w:t xml:space="preserve"> their belief, if it is correct, </w:t>
      </w:r>
      <w:r w:rsidRPr="00797F35">
        <w:rPr>
          <w:rStyle w:val="StyleUnderline"/>
        </w:rPr>
        <w:t>is a con- tingent consequence of his name's being Jack.</w:t>
      </w:r>
      <w:r w:rsidRPr="000E19A2">
        <w:rPr>
          <w:sz w:val="16"/>
          <w:szCs w:val="16"/>
        </w:rPr>
        <w:t xml:space="preserve"> Because people are rational</w:t>
      </w:r>
      <w:r>
        <w:rPr>
          <w:sz w:val="16"/>
          <w:szCs w:val="16"/>
        </w:rPr>
        <w:t xml:space="preserve"> </w:t>
      </w:r>
      <w:r w:rsidRPr="000E19A2">
        <w:rPr>
          <w:sz w:val="16"/>
          <w:szCs w:val="16"/>
        </w:rPr>
        <w:t>they are disposed to believe what they have reason to believe. Given this,</w:t>
      </w:r>
      <w:r>
        <w:rPr>
          <w:sz w:val="16"/>
          <w:szCs w:val="16"/>
        </w:rPr>
        <w:t xml:space="preserve"> </w:t>
      </w:r>
      <w:r w:rsidRPr="000E19A2">
        <w:rPr>
          <w:sz w:val="16"/>
          <w:szCs w:val="16"/>
        </w:rPr>
        <w:t>there is more than a random chance that there is some truth in what</w:t>
      </w:r>
      <w:r>
        <w:rPr>
          <w:sz w:val="16"/>
          <w:szCs w:val="16"/>
        </w:rPr>
        <w:t xml:space="preserve"> </w:t>
      </w:r>
      <w:r w:rsidRPr="000E19A2">
        <w:rPr>
          <w:sz w:val="16"/>
          <w:szCs w:val="16"/>
        </w:rPr>
        <w:t>people in fact believe.</w:t>
      </w:r>
      <w:r>
        <w:rPr>
          <w:sz w:val="16"/>
          <w:szCs w:val="16"/>
        </w:rPr>
        <w:t xml:space="preserve"> </w:t>
      </w:r>
      <w:r w:rsidRPr="000E19A2">
        <w:rPr>
          <w:sz w:val="16"/>
          <w:szCs w:val="16"/>
        </w:rPr>
        <w:t>Similarly, because people are rational they tend to desire objects when</w:t>
      </w:r>
      <w:r>
        <w:rPr>
          <w:sz w:val="16"/>
          <w:szCs w:val="16"/>
        </w:rPr>
        <w:t xml:space="preserve"> </w:t>
      </w:r>
      <w:r w:rsidRPr="000E19A2">
        <w:rPr>
          <w:sz w:val="16"/>
          <w:szCs w:val="16"/>
        </w:rPr>
        <w:t>they have reason for doing so. In consequence, there is more than a random</w:t>
      </w:r>
      <w:r>
        <w:rPr>
          <w:sz w:val="16"/>
          <w:szCs w:val="16"/>
        </w:rPr>
        <w:t xml:space="preserve"> </w:t>
      </w:r>
      <w:r w:rsidRPr="000E19A2">
        <w:rPr>
          <w:sz w:val="16"/>
          <w:szCs w:val="16"/>
        </w:rPr>
        <w:t xml:space="preserve">chance that there is good in objects in fact desired. However, </w:t>
      </w:r>
      <w:r w:rsidRPr="00797F35">
        <w:rPr>
          <w:rStyle w:val="StyleUnderline"/>
        </w:rPr>
        <w:t>people can be mistaken in wanting something as they can be mistaken in believing some- thing.</w:t>
      </w:r>
      <w:r w:rsidRPr="000E19A2">
        <w:rPr>
          <w:sz w:val="16"/>
          <w:szCs w:val="16"/>
        </w:rPr>
        <w:t xml:space="preserve"> </w:t>
      </w:r>
      <w:r w:rsidRPr="00797F35">
        <w:rPr>
          <w:rStyle w:val="StyleUnderline"/>
        </w:rPr>
        <w:t>They may desire</w:t>
      </w:r>
      <w:r w:rsidRPr="000E19A2">
        <w:rPr>
          <w:sz w:val="16"/>
          <w:szCs w:val="16"/>
        </w:rPr>
        <w:t xml:space="preserve"> some </w:t>
      </w:r>
      <w:r w:rsidRPr="00797F35">
        <w:rPr>
          <w:rStyle w:val="StyleUnderline"/>
        </w:rPr>
        <w:t>food thinking that it is good when</w:t>
      </w:r>
      <w:r w:rsidRPr="000E19A2">
        <w:rPr>
          <w:sz w:val="16"/>
          <w:szCs w:val="16"/>
        </w:rPr>
        <w:t xml:space="preserve"> in fact </w:t>
      </w:r>
      <w:r w:rsidRPr="00797F35">
        <w:rPr>
          <w:rStyle w:val="StyleUnderline"/>
        </w:rPr>
        <w:t xml:space="preserve">it poisons them. What is said here holds for </w:t>
      </w:r>
      <w:r w:rsidRPr="00797F35">
        <w:rPr>
          <w:rStyle w:val="Emphasis"/>
        </w:rPr>
        <w:t>intrinsic goods</w:t>
      </w:r>
      <w:r w:rsidRPr="00797F35">
        <w:rPr>
          <w:rStyle w:val="StyleUnderline"/>
        </w:rPr>
        <w:t xml:space="preserve"> </w:t>
      </w:r>
      <w:r w:rsidRPr="00AB0EAE">
        <w:rPr>
          <w:rStyle w:val="Emphasis"/>
        </w:rPr>
        <w:t>and not just for instrumental goods.</w:t>
      </w:r>
      <w:r w:rsidRPr="000E19A2">
        <w:rPr>
          <w:sz w:val="16"/>
          <w:szCs w:val="16"/>
        </w:rPr>
        <w:t xml:space="preserve"> There remains a distinction between an object's being desired as an</w:t>
      </w:r>
      <w:r>
        <w:rPr>
          <w:sz w:val="16"/>
          <w:szCs w:val="16"/>
        </w:rPr>
        <w:t xml:space="preserve"> </w:t>
      </w:r>
      <w:r w:rsidRPr="000E19A2">
        <w:rPr>
          <w:sz w:val="16"/>
          <w:szCs w:val="16"/>
        </w:rPr>
        <w:t>end, and its being worth desiring as an end. That people sometimes come</w:t>
      </w:r>
      <w:r>
        <w:rPr>
          <w:sz w:val="16"/>
          <w:szCs w:val="16"/>
        </w:rPr>
        <w:t xml:space="preserve"> </w:t>
      </w:r>
      <w:r w:rsidRPr="000E19A2">
        <w:rPr>
          <w:sz w:val="16"/>
          <w:szCs w:val="16"/>
        </w:rPr>
        <w:t>to desire money as an end in itself does not entail that money is intrinsically</w:t>
      </w:r>
      <w:r>
        <w:rPr>
          <w:sz w:val="16"/>
          <w:szCs w:val="16"/>
        </w:rPr>
        <w:t xml:space="preserve"> </w:t>
      </w:r>
      <w:r w:rsidRPr="000E19A2">
        <w:rPr>
          <w:sz w:val="16"/>
          <w:szCs w:val="16"/>
        </w:rPr>
        <w:t>desirable. One who would desire money as an end is simply mistaken or</w:t>
      </w:r>
      <w:r>
        <w:rPr>
          <w:sz w:val="16"/>
          <w:szCs w:val="16"/>
        </w:rPr>
        <w:t xml:space="preserve"> </w:t>
      </w:r>
      <w:r w:rsidRPr="000E19A2">
        <w:rPr>
          <w:sz w:val="16"/>
          <w:szCs w:val="16"/>
        </w:rPr>
        <w:t>misguided. It is conceivable that some species could evolve so constituted</w:t>
      </w:r>
      <w:r>
        <w:rPr>
          <w:sz w:val="16"/>
          <w:szCs w:val="16"/>
        </w:rPr>
        <w:t xml:space="preserve"> </w:t>
      </w:r>
      <w:r w:rsidRPr="000E19A2">
        <w:rPr>
          <w:sz w:val="16"/>
          <w:szCs w:val="16"/>
        </w:rPr>
        <w:t>that the individual has a strong desire to stand in a corner pummelling his</w:t>
      </w:r>
      <w:r>
        <w:rPr>
          <w:sz w:val="16"/>
          <w:szCs w:val="16"/>
        </w:rPr>
        <w:t xml:space="preserve"> </w:t>
      </w:r>
      <w:r w:rsidRPr="000E19A2">
        <w:rPr>
          <w:sz w:val="16"/>
          <w:szCs w:val="16"/>
        </w:rPr>
        <w:t>head with a rubber mallet. The activity would not thereby be intrinsically</w:t>
      </w:r>
      <w:r>
        <w:rPr>
          <w:sz w:val="16"/>
          <w:szCs w:val="16"/>
        </w:rPr>
        <w:t xml:space="preserve"> </w:t>
      </w:r>
      <w:r w:rsidRPr="000E19A2">
        <w:rPr>
          <w:sz w:val="16"/>
          <w:szCs w:val="16"/>
        </w:rPr>
        <w:t>worthwhile. Rather, we would have a silly, misdirected creature.</w:t>
      </w:r>
      <w:r>
        <w:rPr>
          <w:sz w:val="16"/>
          <w:szCs w:val="16"/>
        </w:rPr>
        <w:t xml:space="preserve"> </w:t>
      </w:r>
      <w:r w:rsidRPr="000E19A2">
        <w:rPr>
          <w:sz w:val="16"/>
          <w:szCs w:val="16"/>
        </w:rPr>
        <w:t>The tying of goodness to desire parallels the often ridiculed tying of an</w:t>
      </w:r>
      <w:r>
        <w:rPr>
          <w:sz w:val="16"/>
          <w:szCs w:val="16"/>
        </w:rPr>
        <w:t xml:space="preserve"> </w:t>
      </w:r>
      <w:r w:rsidRPr="000E19A2">
        <w:rPr>
          <w:sz w:val="16"/>
          <w:szCs w:val="16"/>
        </w:rPr>
        <w:t>action's being good or right to God's commanding it. One asks: Does God</w:t>
      </w:r>
      <w:r>
        <w:rPr>
          <w:sz w:val="16"/>
          <w:szCs w:val="16"/>
        </w:rPr>
        <w:t xml:space="preserve"> </w:t>
      </w:r>
      <w:r w:rsidRPr="000E19A2">
        <w:rPr>
          <w:sz w:val="16"/>
          <w:szCs w:val="16"/>
        </w:rPr>
        <w:t>command the act because it is right, or is it right because God commands</w:t>
      </w:r>
      <w:r>
        <w:rPr>
          <w:sz w:val="16"/>
          <w:szCs w:val="16"/>
        </w:rPr>
        <w:t xml:space="preserve"> </w:t>
      </w:r>
      <w:r w:rsidRPr="000E19A2">
        <w:rPr>
          <w:sz w:val="16"/>
          <w:szCs w:val="16"/>
        </w:rPr>
        <w:t>it? If we take the former position, we are admitting that the commanding</w:t>
      </w:r>
      <w:r>
        <w:rPr>
          <w:sz w:val="16"/>
          <w:szCs w:val="16"/>
        </w:rPr>
        <w:t xml:space="preserve"> </w:t>
      </w:r>
      <w:r w:rsidRPr="000E19A2">
        <w:rPr>
          <w:sz w:val="16"/>
          <w:szCs w:val="16"/>
        </w:rPr>
        <w:t>does not make the act right, and that it must be right on its own account,</w:t>
      </w:r>
      <w:r>
        <w:rPr>
          <w:sz w:val="16"/>
          <w:szCs w:val="16"/>
        </w:rPr>
        <w:t xml:space="preserve"> </w:t>
      </w:r>
      <w:r w:rsidRPr="000E19A2">
        <w:rPr>
          <w:sz w:val="16"/>
          <w:szCs w:val="16"/>
        </w:rPr>
        <w:t>independently of being commanded. If we take the latter position we are</w:t>
      </w:r>
      <w:r>
        <w:rPr>
          <w:sz w:val="16"/>
          <w:szCs w:val="16"/>
        </w:rPr>
        <w:t xml:space="preserve"> </w:t>
      </w:r>
      <w:r w:rsidRPr="000E19A2">
        <w:rPr>
          <w:sz w:val="16"/>
          <w:szCs w:val="16"/>
        </w:rPr>
        <w:t>stuck with the implication that if God had commanded us to murder and</w:t>
      </w:r>
      <w:r>
        <w:rPr>
          <w:sz w:val="16"/>
          <w:szCs w:val="16"/>
        </w:rPr>
        <w:t xml:space="preserve"> </w:t>
      </w:r>
      <w:r w:rsidRPr="000E19A2">
        <w:rPr>
          <w:sz w:val="16"/>
          <w:szCs w:val="16"/>
        </w:rPr>
        <w:t>rape our neighbour rather than to love platonically, these acts would have</w:t>
      </w:r>
      <w:r>
        <w:rPr>
          <w:sz w:val="16"/>
          <w:szCs w:val="16"/>
        </w:rPr>
        <w:t xml:space="preserve"> </w:t>
      </w:r>
      <w:r w:rsidRPr="000E19A2">
        <w:rPr>
          <w:sz w:val="16"/>
          <w:szCs w:val="16"/>
        </w:rPr>
        <w:t>been good. But this is preposterous. Given this dilemma, we are forced to</w:t>
      </w:r>
      <w:r>
        <w:rPr>
          <w:sz w:val="16"/>
          <w:szCs w:val="16"/>
        </w:rPr>
        <w:t xml:space="preserve"> </w:t>
      </w:r>
      <w:r w:rsidRPr="000E19A2">
        <w:rPr>
          <w:sz w:val="16"/>
          <w:szCs w:val="16"/>
        </w:rPr>
        <w:t xml:space="preserve">conclude that </w:t>
      </w:r>
      <w:r w:rsidRPr="00AB0EAE">
        <w:rPr>
          <w:rStyle w:val="StyleUnderline"/>
        </w:rPr>
        <w:t>an act's being right or good could not originate with its being commanded.</w:t>
      </w:r>
      <w:r w:rsidRPr="000E19A2">
        <w:rPr>
          <w:sz w:val="16"/>
          <w:szCs w:val="16"/>
        </w:rPr>
        <w:t xml:space="preserve"> The same dilemma arises for one who would connect</w:t>
      </w:r>
      <w:r>
        <w:rPr>
          <w:sz w:val="16"/>
          <w:szCs w:val="16"/>
        </w:rPr>
        <w:t xml:space="preserve"> </w:t>
      </w:r>
      <w:r w:rsidRPr="000E19A2">
        <w:rPr>
          <w:sz w:val="16"/>
          <w:szCs w:val="16"/>
        </w:rPr>
        <w:t>goodness to God's desires. And this same dilemma arises for one who</w:t>
      </w:r>
      <w:r>
        <w:rPr>
          <w:sz w:val="16"/>
          <w:szCs w:val="16"/>
        </w:rPr>
        <w:t xml:space="preserve"> </w:t>
      </w:r>
      <w:r w:rsidRPr="000E19A2">
        <w:rPr>
          <w:sz w:val="16"/>
          <w:szCs w:val="16"/>
        </w:rPr>
        <w:t>would tie goodness to man's desires. We are forced to conclude that an</w:t>
      </w:r>
      <w:r>
        <w:rPr>
          <w:sz w:val="16"/>
          <w:szCs w:val="16"/>
        </w:rPr>
        <w:t xml:space="preserve"> </w:t>
      </w:r>
      <w:r w:rsidRPr="000E19A2">
        <w:rPr>
          <w:sz w:val="16"/>
          <w:szCs w:val="16"/>
        </w:rPr>
        <w:t>end's being good and desirable could not originate with its being desired</w:t>
      </w:r>
      <w:r>
        <w:rPr>
          <w:sz w:val="16"/>
          <w:szCs w:val="16"/>
        </w:rPr>
        <w:t xml:space="preserve"> </w:t>
      </w:r>
      <w:r w:rsidRPr="000E19A2">
        <w:rPr>
          <w:sz w:val="16"/>
          <w:szCs w:val="16"/>
        </w:rPr>
        <w:t>and that the thing must be good and desirable on its own account and</w:t>
      </w:r>
      <w:r>
        <w:rPr>
          <w:sz w:val="16"/>
          <w:szCs w:val="16"/>
        </w:rPr>
        <w:t xml:space="preserve"> </w:t>
      </w:r>
      <w:r w:rsidRPr="000E19A2">
        <w:rPr>
          <w:sz w:val="16"/>
          <w:szCs w:val="16"/>
        </w:rPr>
        <w:t>independently of being desired.</w:t>
      </w:r>
      <w:r>
        <w:rPr>
          <w:sz w:val="16"/>
          <w:szCs w:val="16"/>
        </w:rPr>
        <w:t xml:space="preserve"> </w:t>
      </w:r>
      <w:r w:rsidRPr="000E19A2">
        <w:rPr>
          <w:sz w:val="16"/>
          <w:szCs w:val="16"/>
        </w:rPr>
        <w:t>Thus pleasure's being good cannot be a consequence of its being desired.</w:t>
      </w:r>
      <w:r>
        <w:rPr>
          <w:sz w:val="16"/>
          <w:szCs w:val="16"/>
        </w:rPr>
        <w:t xml:space="preserve"> </w:t>
      </w:r>
      <w:r w:rsidRPr="000E19A2">
        <w:rPr>
          <w:sz w:val="16"/>
          <w:szCs w:val="16"/>
        </w:rPr>
        <w:t>From this we can conclude, for reasons stated at the beginning of this</w:t>
      </w:r>
      <w:r>
        <w:rPr>
          <w:sz w:val="16"/>
          <w:szCs w:val="16"/>
        </w:rPr>
        <w:t xml:space="preserve"> </w:t>
      </w:r>
      <w:r w:rsidRPr="000E19A2">
        <w:rPr>
          <w:sz w:val="16"/>
          <w:szCs w:val="16"/>
        </w:rPr>
        <w:t xml:space="preserve">section, that </w:t>
      </w:r>
      <w:r w:rsidRPr="00AB0EAE">
        <w:rPr>
          <w:rStyle w:val="StyleUnderline"/>
        </w:rPr>
        <w:t>pleasure's being good precedes our desire for it and is our reason for desiring it.</w:t>
      </w:r>
    </w:p>
    <w:p w14:paraId="7EE48408" w14:textId="77777777" w:rsidR="00541D97" w:rsidRDefault="00541D97" w:rsidP="00541D97">
      <w:pPr>
        <w:pStyle w:val="Heading3"/>
      </w:pPr>
      <w:r>
        <w:t>Hedonism---AT: Evil Pleasures---2NC</w:t>
      </w:r>
    </w:p>
    <w:p w14:paraId="1FAA15CD" w14:textId="77777777" w:rsidR="00541D97" w:rsidRPr="00E41A41" w:rsidRDefault="00541D97" w:rsidP="00541D97">
      <w:pPr>
        <w:pStyle w:val="Heading4"/>
      </w:pPr>
      <w:r>
        <w:t>Reject ‘</w:t>
      </w:r>
      <w:r>
        <w:rPr>
          <w:u w:val="single"/>
        </w:rPr>
        <w:t>evil pleasures</w:t>
      </w:r>
      <w:r>
        <w:t>.’</w:t>
      </w:r>
    </w:p>
    <w:p w14:paraId="5B132CB7" w14:textId="77777777" w:rsidR="00541D97" w:rsidRPr="00E41A41" w:rsidRDefault="00541D97" w:rsidP="00541D97">
      <w:r w:rsidRPr="003128BC">
        <w:rPr>
          <w:rStyle w:val="Style13ptBold"/>
        </w:rPr>
        <w:t>Chappell and Meissner ’23</w:t>
      </w:r>
      <w:r>
        <w:t xml:space="preserve"> [Richard and D; 2023; Associate Professor of Philosophy at the University of Miami, PhD from Princeton University in 2012; Philosopher; Utilitarianism, “Theories of Wellbeing,” </w:t>
      </w:r>
      <w:r w:rsidRPr="006965E7">
        <w:t>https://utilitarianism.net/theories-of-well-being/#hedonism</w:t>
      </w:r>
      <w:r>
        <w:t>; Accessed 7.22.25]</w:t>
      </w:r>
    </w:p>
    <w:p w14:paraId="09A7611E" w14:textId="77777777" w:rsidR="00541D97" w:rsidRPr="00E41A41" w:rsidRDefault="00541D97" w:rsidP="00541D97">
      <w:pPr>
        <w:rPr>
          <w:sz w:val="16"/>
        </w:rPr>
      </w:pPr>
      <w:r w:rsidRPr="00E41A41">
        <w:rPr>
          <w:rStyle w:val="StyleUnderline"/>
        </w:rPr>
        <w:t xml:space="preserve">Critics often reject the hedonist claim that all </w:t>
      </w:r>
      <w:r w:rsidRPr="00E41A41">
        <w:rPr>
          <w:rStyle w:val="Emphasis"/>
        </w:rPr>
        <w:t>happiness</w:t>
      </w:r>
      <w:r w:rsidRPr="00E41A41">
        <w:rPr>
          <w:rStyle w:val="StyleUnderline"/>
        </w:rPr>
        <w:t xml:space="preserve"> is </w:t>
      </w:r>
      <w:r w:rsidRPr="00E41A41">
        <w:rPr>
          <w:rStyle w:val="Emphasis"/>
        </w:rPr>
        <w:t>good</w:t>
      </w:r>
      <w:r w:rsidRPr="00E41A41">
        <w:rPr>
          <w:rStyle w:val="StyleUnderline"/>
        </w:rPr>
        <w:t xml:space="preserve"> and all </w:t>
      </w:r>
      <w:r w:rsidRPr="00E41A41">
        <w:rPr>
          <w:rStyle w:val="Emphasis"/>
        </w:rPr>
        <w:t>suffering bad</w:t>
      </w:r>
      <w:r w:rsidRPr="00E41A41">
        <w:rPr>
          <w:sz w:val="16"/>
        </w:rPr>
        <w:t xml:space="preserve">. </w:t>
      </w:r>
      <w:r w:rsidRPr="00E41A41">
        <w:rPr>
          <w:rStyle w:val="StyleUnderline"/>
        </w:rPr>
        <w:t xml:space="preserve">Consider a sadist who takes pleasure in </w:t>
      </w:r>
      <w:r w:rsidRPr="00E41A41">
        <w:rPr>
          <w:rStyle w:val="Emphasis"/>
        </w:rPr>
        <w:t>harming others</w:t>
      </w:r>
      <w:r w:rsidRPr="00E41A41">
        <w:rPr>
          <w:rStyle w:val="StyleUnderline"/>
        </w:rPr>
        <w:t xml:space="preserve"> without their consent</w:t>
      </w:r>
      <w:r w:rsidRPr="00E41A41">
        <w:rPr>
          <w:sz w:val="16"/>
        </w:rPr>
        <w:t xml:space="preserve">. </w:t>
      </w:r>
      <w:r w:rsidRPr="00E41A41">
        <w:rPr>
          <w:rStyle w:val="StyleUnderline"/>
        </w:rPr>
        <w:t xml:space="preserve">Hedonists can allow that nonconsensual sadism is typically </w:t>
      </w:r>
      <w:r w:rsidRPr="00E41A41">
        <w:rPr>
          <w:rStyle w:val="Emphasis"/>
        </w:rPr>
        <w:t>overall harmful</w:t>
      </w:r>
      <w:r w:rsidRPr="00E41A41">
        <w:rPr>
          <w:rStyle w:val="StyleUnderline"/>
        </w:rPr>
        <w:t xml:space="preserve">, as the sadist’s pleasure is unlikely to outweigh the </w:t>
      </w:r>
      <w:r w:rsidRPr="00E41A41">
        <w:rPr>
          <w:rStyle w:val="Emphasis"/>
        </w:rPr>
        <w:t>suffering</w:t>
      </w:r>
      <w:r w:rsidRPr="00E41A41">
        <w:rPr>
          <w:rStyle w:val="StyleUnderline"/>
        </w:rPr>
        <w:t xml:space="preserve"> of their </w:t>
      </w:r>
      <w:r w:rsidRPr="00E41A41">
        <w:rPr>
          <w:rStyle w:val="Emphasis"/>
        </w:rPr>
        <w:t>victim</w:t>
      </w:r>
      <w:r w:rsidRPr="00E41A41">
        <w:rPr>
          <w:sz w:val="16"/>
        </w:rPr>
        <w:t>. This clearly justifies disapproving of nonconsensual sadism in practice, especially with a multi-level utilitarian view. Under that view, we might assume that finding the rare exceptions to this rule would have little practical value. However, the risk of mistakenly permitting harmful actions means that we would be better off establishing a general prohibition on harming others without their consent.</w:t>
      </w:r>
    </w:p>
    <w:p w14:paraId="7545804E" w14:textId="77777777" w:rsidR="00541D97" w:rsidRPr="00E41A41" w:rsidRDefault="00541D97" w:rsidP="00541D97">
      <w:pPr>
        <w:rPr>
          <w:sz w:val="16"/>
        </w:rPr>
      </w:pPr>
      <w:r w:rsidRPr="00E41A41">
        <w:rPr>
          <w:sz w:val="16"/>
        </w:rPr>
        <w:t xml:space="preserve">Still, on a purely theoretical level, we may ask: </w:t>
      </w:r>
      <w:r w:rsidRPr="00E41A41">
        <w:rPr>
          <w:rStyle w:val="StyleUnderline"/>
        </w:rPr>
        <w:t xml:space="preserve">What if there were </w:t>
      </w:r>
      <w:r w:rsidRPr="00E41A41">
        <w:rPr>
          <w:rStyle w:val="Emphasis"/>
        </w:rPr>
        <w:t>many sadists</w:t>
      </w:r>
      <w:r w:rsidRPr="00E41A41">
        <w:rPr>
          <w:rStyle w:val="StyleUnderline"/>
        </w:rPr>
        <w:t xml:space="preserve">, collectively rejoicing in the suffering of a </w:t>
      </w:r>
      <w:r w:rsidRPr="00E41A41">
        <w:rPr>
          <w:rStyle w:val="Emphasis"/>
        </w:rPr>
        <w:t>single tortured soul</w:t>
      </w:r>
      <w:r w:rsidRPr="00E41A41">
        <w:rPr>
          <w:sz w:val="16"/>
        </w:rPr>
        <w:t>? If their aggregate pleasure outweighs the suffering of the one, then hedonistic utilitarianism implies that this is a good outcome, and the sadists act rightly in torturing their victim. But that seems wrong.</w:t>
      </w:r>
    </w:p>
    <w:p w14:paraId="06582A53" w14:textId="77777777" w:rsidR="00541D97" w:rsidRPr="00E41A41" w:rsidRDefault="00541D97" w:rsidP="00541D97">
      <w:pPr>
        <w:rPr>
          <w:sz w:val="16"/>
        </w:rPr>
      </w:pPr>
      <w:r w:rsidRPr="00E41A41">
        <w:rPr>
          <w:sz w:val="16"/>
        </w:rPr>
        <w:t xml:space="preserve">At this point, </w:t>
      </w:r>
      <w:r w:rsidRPr="00E41A41">
        <w:rPr>
          <w:rStyle w:val="StyleUnderline"/>
        </w:rPr>
        <w:t xml:space="preserve">it’s worth distinguishing a couple of subtly </w:t>
      </w:r>
      <w:r w:rsidRPr="00E41A41">
        <w:rPr>
          <w:rStyle w:val="Emphasis"/>
        </w:rPr>
        <w:t>different claims</w:t>
      </w:r>
      <w:r w:rsidRPr="00E41A41">
        <w:rPr>
          <w:rStyle w:val="StyleUnderline"/>
        </w:rPr>
        <w:t xml:space="preserve"> that one might object to</w:t>
      </w:r>
      <w:r w:rsidRPr="00E41A41">
        <w:rPr>
          <w:sz w:val="16"/>
        </w:rPr>
        <w:t xml:space="preserve">: (i) the </w:t>
      </w:r>
      <w:r w:rsidRPr="00E41A41">
        <w:rPr>
          <w:rStyle w:val="StyleUnderline"/>
        </w:rPr>
        <w:t xml:space="preserve">sadists benefit from their </w:t>
      </w:r>
      <w:r w:rsidRPr="00E41A41">
        <w:rPr>
          <w:rStyle w:val="Emphasis"/>
        </w:rPr>
        <w:t>sadistic pleasure</w:t>
      </w:r>
      <w:r w:rsidRPr="00E41A41">
        <w:rPr>
          <w:sz w:val="16"/>
        </w:rPr>
        <w:t xml:space="preserve">, and (ii) the </w:t>
      </w:r>
      <w:r w:rsidRPr="00E41A41">
        <w:rPr>
          <w:rStyle w:val="StyleUnderline"/>
        </w:rPr>
        <w:t xml:space="preserve">benefits to the sadists count as </w:t>
      </w:r>
      <w:r w:rsidRPr="00E41A41">
        <w:rPr>
          <w:rStyle w:val="Emphasis"/>
        </w:rPr>
        <w:t>moral goods</w:t>
      </w:r>
      <w:r w:rsidRPr="00E41A41">
        <w:rPr>
          <w:sz w:val="16"/>
        </w:rPr>
        <w:t>, or something that we should want to promote (all else equal).</w:t>
      </w:r>
    </w:p>
    <w:p w14:paraId="7F5C5A89" w14:textId="77777777" w:rsidR="00541D97" w:rsidRPr="00E41A41" w:rsidRDefault="00541D97" w:rsidP="00541D97">
      <w:pPr>
        <w:rPr>
          <w:sz w:val="16"/>
        </w:rPr>
      </w:pPr>
      <w:r w:rsidRPr="00E41A41">
        <w:rPr>
          <w:rStyle w:val="StyleUnderline"/>
        </w:rPr>
        <w:t>To reject</w:t>
      </w:r>
      <w:r w:rsidRPr="00E41A41">
        <w:rPr>
          <w:sz w:val="16"/>
        </w:rPr>
        <w:t xml:space="preserve"> (i) </w:t>
      </w:r>
      <w:r w:rsidRPr="00E41A41">
        <w:rPr>
          <w:rStyle w:val="StyleUnderline"/>
        </w:rPr>
        <w:t>means rejecting hedonism about</w:t>
      </w:r>
      <w:r w:rsidRPr="00E41A41">
        <w:rPr>
          <w:rStyle w:val="Emphasis"/>
        </w:rPr>
        <w:t xml:space="preserve"> well-being</w:t>
      </w:r>
      <w:r w:rsidRPr="00E41A41">
        <w:rPr>
          <w:sz w:val="16"/>
        </w:rPr>
        <w:t xml:space="preserve">. </w:t>
      </w:r>
      <w:r w:rsidRPr="00E41A41">
        <w:rPr>
          <w:rStyle w:val="StyleUnderline"/>
        </w:rPr>
        <w:t xml:space="preserve">But if sadistic pleasure does not benefit the </w:t>
      </w:r>
      <w:r w:rsidRPr="00E41A41">
        <w:rPr>
          <w:rStyle w:val="Emphasis"/>
        </w:rPr>
        <w:t>sadist</w:t>
      </w:r>
      <w:r w:rsidRPr="00E41A41">
        <w:rPr>
          <w:sz w:val="16"/>
        </w:rPr>
        <w:t xml:space="preserve">, </w:t>
      </w:r>
      <w:r w:rsidRPr="00E41A41">
        <w:rPr>
          <w:rStyle w:val="StyleUnderline"/>
        </w:rPr>
        <w:t xml:space="preserve">then this implies that someone who wants to make the sadist </w:t>
      </w:r>
      <w:r w:rsidRPr="00E41A41">
        <w:rPr>
          <w:rStyle w:val="Emphasis"/>
        </w:rPr>
        <w:t>worse off</w:t>
      </w:r>
      <w:r w:rsidRPr="00E41A41">
        <w:rPr>
          <w:sz w:val="16"/>
        </w:rPr>
        <w:t xml:space="preserve"> (for whatever reason) </w:t>
      </w:r>
      <w:r w:rsidRPr="00E41A41">
        <w:rPr>
          <w:rStyle w:val="StyleUnderline"/>
        </w:rPr>
        <w:t xml:space="preserve">could not achieve that by means of blocking their </w:t>
      </w:r>
      <w:r w:rsidRPr="00E41A41">
        <w:rPr>
          <w:rStyle w:val="Emphasis"/>
        </w:rPr>
        <w:t>sadistic pleasure</w:t>
      </w:r>
      <w:r w:rsidRPr="00E41A41">
        <w:rPr>
          <w:sz w:val="16"/>
        </w:rPr>
        <w:t>. And that seems mistaken.</w:t>
      </w:r>
    </w:p>
    <w:p w14:paraId="150A364E" w14:textId="77777777" w:rsidR="00541D97" w:rsidRPr="00E41A41" w:rsidRDefault="00541D97" w:rsidP="00541D97">
      <w:pPr>
        <w:rPr>
          <w:sz w:val="16"/>
        </w:rPr>
      </w:pPr>
      <w:r w:rsidRPr="00E41A41">
        <w:rPr>
          <w:sz w:val="16"/>
        </w:rPr>
        <w:t xml:space="preserve">Alternatively, one </w:t>
      </w:r>
      <w:r w:rsidRPr="00E41A41">
        <w:rPr>
          <w:rStyle w:val="StyleUnderline"/>
        </w:rPr>
        <w:t xml:space="preserve">might retain hedonism about well-being while respecting our </w:t>
      </w:r>
      <w:r w:rsidRPr="00E41A41">
        <w:rPr>
          <w:rStyle w:val="Emphasis"/>
        </w:rPr>
        <w:t>intuitive opposition</w:t>
      </w:r>
      <w:r w:rsidRPr="00E41A41">
        <w:rPr>
          <w:sz w:val="16"/>
        </w:rPr>
        <w:t xml:space="preserve"> to “evil pleasures” </w:t>
      </w:r>
      <w:r w:rsidRPr="00E41A41">
        <w:rPr>
          <w:rStyle w:val="StyleUnderline"/>
        </w:rPr>
        <w:t>by</w:t>
      </w:r>
      <w:r w:rsidRPr="00E41A41">
        <w:rPr>
          <w:sz w:val="16"/>
        </w:rPr>
        <w:t xml:space="preserve"> instead rejecting (ii</w:t>
      </w:r>
      <w:r w:rsidRPr="00E41A41">
        <w:rPr>
          <w:rStyle w:val="StyleUnderline"/>
        </w:rPr>
        <w:t xml:space="preserve">), and denying that benefiting sadists at the expense of their victims is </w:t>
      </w:r>
      <w:r w:rsidRPr="00E41A41">
        <w:rPr>
          <w:rStyle w:val="Emphasis"/>
        </w:rPr>
        <w:t>reasonable</w:t>
      </w:r>
      <w:r w:rsidRPr="00E41A41">
        <w:rPr>
          <w:rStyle w:val="StyleUnderline"/>
        </w:rPr>
        <w:t xml:space="preserve"> or </w:t>
      </w:r>
      <w:r w:rsidRPr="00E41A41">
        <w:rPr>
          <w:rStyle w:val="Emphasis"/>
        </w:rPr>
        <w:t>good</w:t>
      </w:r>
      <w:r w:rsidRPr="00E41A41">
        <w:rPr>
          <w:sz w:val="16"/>
        </w:rPr>
        <w:t>. This would involve rejecting utilitarianism, strictly speaking, though a closely related consequentialist view that merely gives equal weight to all innocent interests (while discounting illicit interests) remains available, and overlaps with utilitarianism in the vast majority of cases.</w:t>
      </w:r>
    </w:p>
    <w:p w14:paraId="43D1FD9E" w14:textId="77777777" w:rsidR="00541D97" w:rsidRPr="00E41A41" w:rsidRDefault="00541D97" w:rsidP="00541D97">
      <w:pPr>
        <w:rPr>
          <w:sz w:val="16"/>
        </w:rPr>
      </w:pPr>
      <w:r w:rsidRPr="00E41A41">
        <w:rPr>
          <w:rStyle w:val="StyleUnderline"/>
        </w:rPr>
        <w:t xml:space="preserve">Hedonistic utilitarians might seek to preserve both (i) and (ii) by offering an </w:t>
      </w:r>
      <w:r w:rsidRPr="00E41A41">
        <w:rPr>
          <w:rStyle w:val="Emphasis"/>
        </w:rPr>
        <w:t>alternative explanation</w:t>
      </w:r>
      <w:r w:rsidRPr="00E41A41">
        <w:rPr>
          <w:rStyle w:val="StyleUnderline"/>
        </w:rPr>
        <w:t xml:space="preserve"> of ou</w:t>
      </w:r>
      <w:r w:rsidRPr="00E41A41">
        <w:rPr>
          <w:rStyle w:val="Emphasis"/>
        </w:rPr>
        <w:t>r intuitions</w:t>
      </w:r>
      <w:r w:rsidRPr="00E41A41">
        <w:rPr>
          <w:sz w:val="16"/>
        </w:rPr>
        <w:t xml:space="preserve">. For example, </w:t>
      </w:r>
      <w:r w:rsidRPr="00E41A41">
        <w:rPr>
          <w:rStyle w:val="StyleUnderline"/>
        </w:rPr>
        <w:t xml:space="preserve">we may judge the sadists’ characters to be bad insofar as they enjoy </w:t>
      </w:r>
      <w:r w:rsidRPr="00E41A41">
        <w:rPr>
          <w:rStyle w:val="Emphasis"/>
        </w:rPr>
        <w:t>hurting others</w:t>
      </w:r>
      <w:r w:rsidRPr="00E41A41">
        <w:rPr>
          <w:sz w:val="16"/>
        </w:rPr>
        <w:t xml:space="preserve">, </w:t>
      </w:r>
      <w:r w:rsidRPr="00E41A41">
        <w:rPr>
          <w:rStyle w:val="StyleUnderline"/>
        </w:rPr>
        <w:t xml:space="preserve">and so they seem likely to act wrongly in many </w:t>
      </w:r>
      <w:r w:rsidRPr="00E41A41">
        <w:rPr>
          <w:rStyle w:val="Emphasis"/>
        </w:rPr>
        <w:t>other circumstances</w:t>
      </w:r>
      <w:r w:rsidRPr="00E41A41">
        <w:rPr>
          <w:sz w:val="16"/>
        </w:rPr>
        <w:t>. 8</w:t>
      </w:r>
    </w:p>
    <w:p w14:paraId="69FB6179" w14:textId="77777777" w:rsidR="00541D97" w:rsidRDefault="00541D97" w:rsidP="00541D97">
      <w:pPr>
        <w:rPr>
          <w:sz w:val="16"/>
        </w:rPr>
      </w:pPr>
      <w:r w:rsidRPr="00E41A41">
        <w:rPr>
          <w:sz w:val="16"/>
        </w:rPr>
        <w:t xml:space="preserve">When “evil” pleasures are detached from their usual consequences, it becomes much less clear that they are still bad. </w:t>
      </w:r>
      <w:r w:rsidRPr="00E41A41">
        <w:rPr>
          <w:rStyle w:val="StyleUnderline"/>
        </w:rPr>
        <w:t xml:space="preserve">Imagine a universe containing only a single sadist, whose sole enjoyment in life comes from their false belief that there are other people undergoing </w:t>
      </w:r>
      <w:r w:rsidRPr="00E41A41">
        <w:rPr>
          <w:rStyle w:val="Emphasis"/>
        </w:rPr>
        <w:t>significant torment</w:t>
      </w:r>
      <w:r w:rsidRPr="00E41A41">
        <w:rPr>
          <w:sz w:val="16"/>
        </w:rPr>
        <w:t xml:space="preserve">. </w:t>
      </w:r>
      <w:r w:rsidRPr="00E41A41">
        <w:rPr>
          <w:rStyle w:val="StyleUnderline"/>
        </w:rPr>
        <w:t xml:space="preserve">Would it really improve things if the sadist’s one source of delight was </w:t>
      </w:r>
      <w:r w:rsidRPr="00E41A41">
        <w:rPr>
          <w:rStyle w:val="Emphasis"/>
        </w:rPr>
        <w:t>taken away</w:t>
      </w:r>
      <w:r w:rsidRPr="00E41A41">
        <w:rPr>
          <w:rStyle w:val="StyleUnderline"/>
        </w:rPr>
        <w:t xml:space="preserve"> from them</w:t>
      </w:r>
      <w:r w:rsidRPr="00E41A41">
        <w:rPr>
          <w:sz w:val="16"/>
        </w:rPr>
        <w:t xml:space="preserve">? </w:t>
      </w:r>
      <w:r w:rsidRPr="00E41A41">
        <w:rPr>
          <w:rStyle w:val="StyleUnderline"/>
        </w:rPr>
        <w:t xml:space="preserve">If not, then it seems like sadistic pleasure is not </w:t>
      </w:r>
      <w:r w:rsidRPr="00E41A41">
        <w:rPr>
          <w:rStyle w:val="Emphasis"/>
        </w:rPr>
        <w:t>intrinsically bad</w:t>
      </w:r>
      <w:r w:rsidRPr="00E41A41">
        <w:rPr>
          <w:rStyle w:val="StyleUnderline"/>
        </w:rPr>
        <w:t xml:space="preserve"> after all</w:t>
      </w:r>
      <w:r w:rsidRPr="00E41A41">
        <w:rPr>
          <w:sz w:val="16"/>
        </w:rPr>
        <w:t>. (</w:t>
      </w:r>
      <w:r w:rsidRPr="00E41A41">
        <w:rPr>
          <w:rStyle w:val="StyleUnderline"/>
        </w:rPr>
        <w:t xml:space="preserve">Though we can, of course, still disapprove of its </w:t>
      </w:r>
      <w:r w:rsidRPr="00E41A41">
        <w:rPr>
          <w:rStyle w:val="Emphasis"/>
        </w:rPr>
        <w:t>instrumental badness</w:t>
      </w:r>
      <w:r w:rsidRPr="00E41A41">
        <w:rPr>
          <w:sz w:val="16"/>
        </w:rPr>
        <w:t xml:space="preserve"> in real-life circumstances.) Even so, if we think it would inherently improve things to replace the sole inhabitant’s sadistic pleasure with an equal amount of non-sadistic pleasure instead, this might suggest the need for some minor tweaks to either hedonism or utilitarianism. 9 </w:t>
      </w:r>
    </w:p>
    <w:p w14:paraId="6BD75F4F" w14:textId="77777777" w:rsidR="00541D97" w:rsidRDefault="00541D97" w:rsidP="00541D97">
      <w:pPr>
        <w:pStyle w:val="Heading4"/>
      </w:pPr>
      <w:r>
        <w:t>They certainly care about pleasure.</w:t>
      </w:r>
    </w:p>
    <w:p w14:paraId="4070394F" w14:textId="77777777" w:rsidR="00541D97" w:rsidRPr="00E755D7" w:rsidRDefault="00541D97" w:rsidP="00541D97">
      <w:r>
        <w:rPr>
          <w:rStyle w:val="Style13ptBold"/>
        </w:rPr>
        <w:t>Adelstein</w:t>
      </w:r>
      <w:r w:rsidRPr="00E755D7">
        <w:rPr>
          <w:rStyle w:val="Style13ptBold"/>
        </w:rPr>
        <w:t xml:space="preserve"> ’22 </w:t>
      </w:r>
      <w:r>
        <w:t>[Matthew; 2022; B.A. in Philosophy at the University of Michigan; Less Wrong, “Two Dogmas of LessWrong,” https://www.lesswrong.com/posts/yvuBaR4PT57XrNrgT/two-dogmas-of-lesswrong; accessed: 7.22.25]</w:t>
      </w:r>
    </w:p>
    <w:p w14:paraId="2C535CD9" w14:textId="77777777" w:rsidR="00541D97" w:rsidRPr="008C33F4" w:rsidRDefault="00541D97" w:rsidP="00541D97">
      <w:pPr>
        <w:rPr>
          <w:sz w:val="16"/>
        </w:rPr>
      </w:pPr>
      <w:r w:rsidRPr="008C33F4">
        <w:rPr>
          <w:sz w:val="16"/>
        </w:rPr>
        <w:t>What if the folk think differently</w:t>
      </w:r>
    </w:p>
    <w:p w14:paraId="151DBFCF" w14:textId="77777777" w:rsidR="00541D97" w:rsidRPr="008C33F4" w:rsidRDefault="00541D97" w:rsidP="00541D97">
      <w:pPr>
        <w:rPr>
          <w:sz w:val="16"/>
        </w:rPr>
      </w:pPr>
      <w:r w:rsidRPr="00E755D7">
        <w:rPr>
          <w:rStyle w:val="StyleUnderline"/>
        </w:rPr>
        <w:t xml:space="preserve">I’m supremely confident that if you asked the folk whether it would be </w:t>
      </w:r>
      <w:r w:rsidRPr="00E755D7">
        <w:rPr>
          <w:rStyle w:val="Emphasis"/>
        </w:rPr>
        <w:t>typically wrong</w:t>
      </w:r>
      <w:r w:rsidRPr="00E755D7">
        <w:rPr>
          <w:rStyle w:val="StyleUnderline"/>
        </w:rPr>
        <w:t xml:space="preserve"> to </w:t>
      </w:r>
      <w:r w:rsidRPr="00E755D7">
        <w:rPr>
          <w:rStyle w:val="Emphasis"/>
        </w:rPr>
        <w:t>torture infants for fun</w:t>
      </w:r>
      <w:r w:rsidRPr="00E755D7">
        <w:rPr>
          <w:rStyle w:val="StyleUnderline"/>
        </w:rPr>
        <w:t xml:space="preserve">, even if no one thought it </w:t>
      </w:r>
      <w:r w:rsidRPr="00E755D7">
        <w:rPr>
          <w:rStyle w:val="Emphasis"/>
        </w:rPr>
        <w:t>was</w:t>
      </w:r>
      <w:r w:rsidRPr="00E755D7">
        <w:rPr>
          <w:rStyle w:val="StyleUnderline"/>
        </w:rPr>
        <w:t xml:space="preserve">, they’d </w:t>
      </w:r>
      <w:r w:rsidRPr="00E755D7">
        <w:rPr>
          <w:rStyle w:val="Emphasis"/>
        </w:rPr>
        <w:t>tend to say yes</w:t>
      </w:r>
      <w:r w:rsidRPr="008C33F4">
        <w:rPr>
          <w:sz w:val="16"/>
        </w:rPr>
        <w:t xml:space="preserve">. Additionally, it turns out that </w:t>
      </w:r>
      <w:r w:rsidRPr="00E755D7">
        <w:rPr>
          <w:rStyle w:val="StyleUnderline"/>
        </w:rPr>
        <w:t xml:space="preserve">The Folk </w:t>
      </w:r>
      <w:r w:rsidRPr="00E755D7">
        <w:rPr>
          <w:rStyle w:val="Emphasis"/>
        </w:rPr>
        <w:t>Probably do Think</w:t>
      </w:r>
      <w:r w:rsidRPr="00E755D7">
        <w:rPr>
          <w:rStyle w:val="StyleUnderline"/>
        </w:rPr>
        <w:t xml:space="preserve"> What you Think They Think</w:t>
      </w:r>
      <w:r w:rsidRPr="008C33F4">
        <w:rPr>
          <w:sz w:val="16"/>
        </w:rPr>
        <w:t>.</w:t>
      </w:r>
    </w:p>
    <w:p w14:paraId="31542CE9" w14:textId="77777777" w:rsidR="00541D97" w:rsidRPr="00E41A41" w:rsidRDefault="00541D97" w:rsidP="00541D97">
      <w:pPr>
        <w:rPr>
          <w:sz w:val="16"/>
        </w:rPr>
      </w:pPr>
      <w:r w:rsidRPr="008C33F4">
        <w:rPr>
          <w:sz w:val="16"/>
        </w:rPr>
        <w:t>Also</w:t>
      </w:r>
      <w:r w:rsidRPr="00E755D7">
        <w:rPr>
          <w:rStyle w:val="StyleUnderline"/>
        </w:rPr>
        <w:t xml:space="preserve">, I trust the reflective </w:t>
      </w:r>
      <w:r w:rsidRPr="00E755D7">
        <w:rPr>
          <w:rStyle w:val="Emphasis"/>
        </w:rPr>
        <w:t>judgment</w:t>
      </w:r>
      <w:r w:rsidRPr="00E755D7">
        <w:rPr>
          <w:rStyle w:val="StyleUnderline"/>
        </w:rPr>
        <w:t xml:space="preserve"> of </w:t>
      </w:r>
      <w:r w:rsidRPr="00E755D7">
        <w:rPr>
          <w:rStyle w:val="Emphasis"/>
        </w:rPr>
        <w:t>myself</w:t>
      </w:r>
      <w:r w:rsidRPr="00E755D7">
        <w:rPr>
          <w:rStyle w:val="StyleUnderline"/>
        </w:rPr>
        <w:t xml:space="preserve"> and </w:t>
      </w:r>
      <w:r w:rsidRPr="00E755D7">
        <w:rPr>
          <w:rStyle w:val="Emphasis"/>
        </w:rPr>
        <w:t>qualified philosophers</w:t>
      </w:r>
      <w:r w:rsidRPr="00E755D7">
        <w:rPr>
          <w:rStyle w:val="StyleUnderline"/>
        </w:rPr>
        <w:t xml:space="preserve"> significantly more than I trust the </w:t>
      </w:r>
      <w:r w:rsidRPr="00E755D7">
        <w:rPr>
          <w:rStyle w:val="Emphasis"/>
        </w:rPr>
        <w:t>folk</w:t>
      </w:r>
      <w:r w:rsidRPr="008C33F4">
        <w:rPr>
          <w:sz w:val="16"/>
        </w:rPr>
        <w:t>. Sorry folk!</w:t>
      </w:r>
    </w:p>
    <w:p w14:paraId="054BAFC7" w14:textId="77777777" w:rsidR="00541D97" w:rsidRDefault="00541D97" w:rsidP="00541D97">
      <w:pPr>
        <w:pStyle w:val="Heading3"/>
      </w:pPr>
      <w:r>
        <w:t>Hedonism---AT: Experience Machines---2NC</w:t>
      </w:r>
    </w:p>
    <w:p w14:paraId="43A3238F" w14:textId="77777777" w:rsidR="00541D97" w:rsidRDefault="00541D97" w:rsidP="00541D97">
      <w:pPr>
        <w:pStyle w:val="Heading4"/>
      </w:pPr>
      <w:r>
        <w:t>Reject ‘experience machine.’</w:t>
      </w:r>
    </w:p>
    <w:p w14:paraId="6497FC9D" w14:textId="77777777" w:rsidR="00541D97" w:rsidRPr="00D55041" w:rsidRDefault="00541D97" w:rsidP="00541D97">
      <w:r w:rsidRPr="003128BC">
        <w:rPr>
          <w:rStyle w:val="Style13ptBold"/>
        </w:rPr>
        <w:t>Chappell and Meissner ’23</w:t>
      </w:r>
      <w:r>
        <w:t xml:space="preserve"> [Richard and D; 2023; Associate Professor of Philosophy at the University of Miami, PhD from Princeton University in 2012; Philosopher; Utilitarianism, “Theories of Wellbeing,” </w:t>
      </w:r>
      <w:r w:rsidRPr="006965E7">
        <w:t>https://utilitarianism.net/theories-of-well-being/#hedonism</w:t>
      </w:r>
      <w:r>
        <w:t>; Accessed 7.22.25]</w:t>
      </w:r>
    </w:p>
    <w:p w14:paraId="35C300CE" w14:textId="77777777" w:rsidR="00541D97" w:rsidRPr="00DF5FA0" w:rsidRDefault="00541D97" w:rsidP="00541D97">
      <w:pPr>
        <w:rPr>
          <w:sz w:val="16"/>
        </w:rPr>
      </w:pPr>
      <w:r w:rsidRPr="00DF5FA0">
        <w:rPr>
          <w:sz w:val="16"/>
        </w:rPr>
        <w:t xml:space="preserve">Robert Nozick </w:t>
      </w:r>
      <w:r w:rsidRPr="00CE092A">
        <w:rPr>
          <w:rStyle w:val="StyleUnderline"/>
        </w:rPr>
        <w:t xml:space="preserve">disputed the view that happiness is the only basic good and suffering the only basic bad by providing a </w:t>
      </w:r>
      <w:r w:rsidRPr="00CE092A">
        <w:rPr>
          <w:rStyle w:val="Emphasis"/>
        </w:rPr>
        <w:t>thought experiment</w:t>
      </w:r>
      <w:r w:rsidRPr="00DF5FA0">
        <w:rPr>
          <w:sz w:val="16"/>
        </w:rPr>
        <w:t xml:space="preserve"> </w:t>
      </w:r>
      <w:r w:rsidRPr="00CE092A">
        <w:rPr>
          <w:rStyle w:val="StyleUnderline"/>
        </w:rPr>
        <w:t xml:space="preserve">intended to show that we value things other than </w:t>
      </w:r>
      <w:r w:rsidRPr="00CE092A">
        <w:rPr>
          <w:rStyle w:val="Emphasis"/>
        </w:rPr>
        <w:t>conscious experiences</w:t>
      </w:r>
      <w:r w:rsidRPr="00DF5FA0">
        <w:rPr>
          <w:sz w:val="16"/>
        </w:rPr>
        <w:t xml:space="preserve">. Specifically, </w:t>
      </w:r>
      <w:r w:rsidRPr="00CE092A">
        <w:rPr>
          <w:rStyle w:val="StyleUnderline"/>
        </w:rPr>
        <w:t xml:space="preserve">Nozick argued that hedonists are </w:t>
      </w:r>
      <w:r w:rsidRPr="00CE092A">
        <w:rPr>
          <w:rStyle w:val="Emphasis"/>
        </w:rPr>
        <w:t>committed</w:t>
      </w:r>
      <w:r w:rsidRPr="00DF5FA0">
        <w:rPr>
          <w:sz w:val="16"/>
        </w:rPr>
        <w:t xml:space="preserve">, mistakenly, </w:t>
      </w:r>
      <w:r w:rsidRPr="00CE092A">
        <w:rPr>
          <w:rStyle w:val="StyleUnderline"/>
        </w:rPr>
        <w:t>to plugging into an</w:t>
      </w:r>
      <w:r w:rsidRPr="00DF5FA0">
        <w:rPr>
          <w:sz w:val="16"/>
        </w:rPr>
        <w:t xml:space="preserve"> “</w:t>
      </w:r>
      <w:r w:rsidRPr="00CE092A">
        <w:rPr>
          <w:rStyle w:val="Emphasis"/>
        </w:rPr>
        <w:t>experience machine</w:t>
      </w:r>
      <w:r w:rsidRPr="00DF5FA0">
        <w:rPr>
          <w:sz w:val="16"/>
        </w:rPr>
        <w:t>”:</w:t>
      </w:r>
    </w:p>
    <w:p w14:paraId="1502BCA6" w14:textId="77777777" w:rsidR="00541D97" w:rsidRPr="00DF5FA0" w:rsidRDefault="00541D97" w:rsidP="00541D97">
      <w:pPr>
        <w:rPr>
          <w:sz w:val="16"/>
        </w:rPr>
      </w:pPr>
      <w:r w:rsidRPr="00DF5FA0">
        <w:rPr>
          <w:rStyle w:val="StyleUnderline"/>
        </w:rPr>
        <w:t xml:space="preserve">Suppose there were an experience machine that would give you </w:t>
      </w:r>
      <w:r w:rsidRPr="00DF5FA0">
        <w:rPr>
          <w:rStyle w:val="Emphasis"/>
        </w:rPr>
        <w:t>any experience</w:t>
      </w:r>
      <w:r w:rsidRPr="00DF5FA0">
        <w:rPr>
          <w:rStyle w:val="StyleUnderline"/>
        </w:rPr>
        <w:t xml:space="preserve"> you desired</w:t>
      </w:r>
      <w:r w:rsidRPr="00DF5FA0">
        <w:rPr>
          <w:sz w:val="16"/>
        </w:rPr>
        <w:t xml:space="preserve">. It could stimulate your brain so that you would think and feel you were writing a great novel, or making a friend, or reading an interesting book. </w:t>
      </w:r>
      <w:r w:rsidRPr="00DF5FA0">
        <w:rPr>
          <w:rStyle w:val="StyleUnderline"/>
        </w:rPr>
        <w:t xml:space="preserve">All the time you would be floating in a tank, with </w:t>
      </w:r>
      <w:r w:rsidRPr="00DF5FA0">
        <w:rPr>
          <w:rStyle w:val="Emphasis"/>
        </w:rPr>
        <w:t>electrodes</w:t>
      </w:r>
      <w:r w:rsidRPr="00DF5FA0">
        <w:rPr>
          <w:rStyle w:val="StyleUnderline"/>
        </w:rPr>
        <w:t xml:space="preserve"> attached to your </w:t>
      </w:r>
      <w:r w:rsidRPr="00DF5FA0">
        <w:rPr>
          <w:rStyle w:val="Emphasis"/>
        </w:rPr>
        <w:t>brain</w:t>
      </w:r>
      <w:r w:rsidRPr="00DF5FA0">
        <w:rPr>
          <w:sz w:val="16"/>
        </w:rPr>
        <w:t xml:space="preserve">. Should you plug into this machine for life, pre-programming your life experiences? 10 </w:t>
      </w:r>
    </w:p>
    <w:p w14:paraId="250BEFAB" w14:textId="77777777" w:rsidR="00541D97" w:rsidRPr="00DF5FA0" w:rsidRDefault="00541D97" w:rsidP="00541D97">
      <w:pPr>
        <w:rPr>
          <w:sz w:val="16"/>
        </w:rPr>
      </w:pPr>
      <w:r w:rsidRPr="00DF5FA0">
        <w:rPr>
          <w:rStyle w:val="StyleUnderline"/>
        </w:rPr>
        <w:t xml:space="preserve">Nozick suggests that you </w:t>
      </w:r>
      <w:r w:rsidRPr="00DF5FA0">
        <w:rPr>
          <w:rStyle w:val="Emphasis"/>
        </w:rPr>
        <w:t>should not plug</w:t>
      </w:r>
      <w:r w:rsidRPr="00DF5FA0">
        <w:rPr>
          <w:rStyle w:val="StyleUnderline"/>
        </w:rPr>
        <w:t xml:space="preserve"> into the experience machine</w:t>
      </w:r>
      <w:r w:rsidRPr="00DF5FA0">
        <w:rPr>
          <w:sz w:val="16"/>
        </w:rPr>
        <w:t>, despite the machine promising a life filled with much more happiness than “real life”. 11</w:t>
      </w:r>
    </w:p>
    <w:p w14:paraId="55F631E9" w14:textId="77777777" w:rsidR="00541D97" w:rsidRPr="00DF5FA0" w:rsidRDefault="00541D97" w:rsidP="00541D97">
      <w:pPr>
        <w:rPr>
          <w:sz w:val="16"/>
        </w:rPr>
      </w:pPr>
      <w:r w:rsidRPr="00DF5FA0">
        <w:rPr>
          <w:rStyle w:val="StyleUnderline"/>
        </w:rPr>
        <w:t>Most of us do not merely want to passively experience</w:t>
      </w:r>
      <w:r w:rsidRPr="00DF5FA0">
        <w:rPr>
          <w:sz w:val="16"/>
        </w:rPr>
        <w:t xml:space="preserve"> “</w:t>
      </w:r>
      <w:r w:rsidRPr="00DF5FA0">
        <w:rPr>
          <w:rStyle w:val="Emphasis"/>
        </w:rPr>
        <w:t>pre-programmed</w:t>
      </w:r>
      <w:r w:rsidRPr="00DF5FA0">
        <w:rPr>
          <w:sz w:val="16"/>
        </w:rPr>
        <w:t xml:space="preserve">” </w:t>
      </w:r>
      <w:r w:rsidRPr="00DF5FA0">
        <w:rPr>
          <w:rStyle w:val="StyleUnderline"/>
        </w:rPr>
        <w:t>sensations</w:t>
      </w:r>
      <w:r w:rsidRPr="00DF5FA0">
        <w:rPr>
          <w:sz w:val="16"/>
        </w:rPr>
        <w:t>, however pleasant they might be; we also want to (i) make real choices, actively living our lives, 12</w:t>
      </w:r>
    </w:p>
    <w:p w14:paraId="60E599B9" w14:textId="77777777" w:rsidR="00541D97" w:rsidRPr="00DF5FA0" w:rsidRDefault="00541D97" w:rsidP="00541D97">
      <w:pPr>
        <w:rPr>
          <w:sz w:val="16"/>
        </w:rPr>
      </w:pPr>
      <w:r w:rsidRPr="00DF5FA0">
        <w:rPr>
          <w:sz w:val="16"/>
        </w:rPr>
        <w:t>and (ii) genuinely interact with others, sharing our lives with real friends and loved ones. 13</w:t>
      </w:r>
    </w:p>
    <w:p w14:paraId="6347457E" w14:textId="77777777" w:rsidR="00541D97" w:rsidRPr="00DF5FA0" w:rsidRDefault="00541D97" w:rsidP="00541D97">
      <w:pPr>
        <w:rPr>
          <w:sz w:val="16"/>
        </w:rPr>
      </w:pPr>
      <w:r w:rsidRPr="00DF5FA0">
        <w:rPr>
          <w:sz w:val="16"/>
        </w:rPr>
        <w:t xml:space="preserve">If </w:t>
      </w:r>
      <w:r w:rsidRPr="00DF5FA0">
        <w:rPr>
          <w:rStyle w:val="StyleUnderline"/>
        </w:rPr>
        <w:t xml:space="preserve">happiness were the only basic welfare good, it </w:t>
      </w:r>
      <w:r w:rsidRPr="00DF5FA0">
        <w:rPr>
          <w:rStyle w:val="Emphasis"/>
        </w:rPr>
        <w:t>would not matter</w:t>
      </w:r>
      <w:r w:rsidRPr="00DF5FA0">
        <w:rPr>
          <w:rStyle w:val="StyleUnderline"/>
        </w:rPr>
        <w:t xml:space="preserve"> whether our experiences were real or were generated by the </w:t>
      </w:r>
      <w:r w:rsidRPr="00DF5FA0">
        <w:rPr>
          <w:rStyle w:val="Emphasis"/>
        </w:rPr>
        <w:t>experience machine</w:t>
      </w:r>
      <w:r w:rsidRPr="00DF5FA0">
        <w:rPr>
          <w:rStyle w:val="StyleUnderline"/>
        </w:rPr>
        <w:t xml:space="preserve"> without </w:t>
      </w:r>
      <w:r w:rsidRPr="00DF5FA0">
        <w:rPr>
          <w:rStyle w:val="Emphasis"/>
        </w:rPr>
        <w:t>any input</w:t>
      </w:r>
      <w:r w:rsidRPr="00DF5FA0">
        <w:rPr>
          <w:rStyle w:val="StyleUnderline"/>
        </w:rPr>
        <w:t xml:space="preserve"> from</w:t>
      </w:r>
      <w:r w:rsidRPr="00DF5FA0">
        <w:rPr>
          <w:sz w:val="16"/>
        </w:rPr>
        <w:t xml:space="preserve"> us (or others). Consequently, if we would prefer not to plug into the machine, that suggests we value things other than just happiness, such as autonomy and relationships.</w:t>
      </w:r>
    </w:p>
    <w:p w14:paraId="4041D335" w14:textId="77777777" w:rsidR="00541D97" w:rsidRPr="00DF5FA0" w:rsidRDefault="00541D97" w:rsidP="00541D97">
      <w:pPr>
        <w:rPr>
          <w:sz w:val="16"/>
        </w:rPr>
      </w:pPr>
      <w:r w:rsidRPr="00DF5FA0">
        <w:rPr>
          <w:rStyle w:val="StyleUnderline"/>
        </w:rPr>
        <w:t xml:space="preserve">One way that hedonists have tried to resist this </w:t>
      </w:r>
      <w:r w:rsidRPr="00DF5FA0">
        <w:rPr>
          <w:rStyle w:val="Emphasis"/>
        </w:rPr>
        <w:t>argument</w:t>
      </w:r>
      <w:r w:rsidRPr="00DF5FA0">
        <w:rPr>
          <w:rStyle w:val="StyleUnderline"/>
        </w:rPr>
        <w:t xml:space="preserve"> is to question the </w:t>
      </w:r>
      <w:r w:rsidRPr="00DF5FA0">
        <w:rPr>
          <w:rStyle w:val="Emphasis"/>
        </w:rPr>
        <w:t>reliability</w:t>
      </w:r>
      <w:r w:rsidRPr="00DF5FA0">
        <w:rPr>
          <w:rStyle w:val="StyleUnderline"/>
        </w:rPr>
        <w:t xml:space="preserve"> of the </w:t>
      </w:r>
      <w:r w:rsidRPr="00DF5FA0">
        <w:rPr>
          <w:rStyle w:val="Emphasis"/>
        </w:rPr>
        <w:t>intuitions</w:t>
      </w:r>
      <w:r w:rsidRPr="00DF5FA0">
        <w:rPr>
          <w:rStyle w:val="StyleUnderline"/>
        </w:rPr>
        <w:t xml:space="preserve"> evoked by the </w:t>
      </w:r>
      <w:r w:rsidRPr="00DF5FA0">
        <w:rPr>
          <w:rStyle w:val="Emphasis"/>
        </w:rPr>
        <w:t>thought experiment</w:t>
      </w:r>
      <w:r w:rsidRPr="00DF5FA0">
        <w:rPr>
          <w:sz w:val="16"/>
        </w:rPr>
        <w:t xml:space="preserve">. In some cases, </w:t>
      </w:r>
      <w:r w:rsidRPr="00DF5FA0">
        <w:rPr>
          <w:rStyle w:val="StyleUnderline"/>
        </w:rPr>
        <w:t xml:space="preserve">reluctance to plug into the machine might stem from </w:t>
      </w:r>
      <w:r w:rsidRPr="00DF5FA0">
        <w:rPr>
          <w:rStyle w:val="Emphasis"/>
        </w:rPr>
        <w:t>pragmatic concerns</w:t>
      </w:r>
      <w:r w:rsidRPr="00DF5FA0">
        <w:rPr>
          <w:rStyle w:val="StyleUnderline"/>
        </w:rPr>
        <w:t xml:space="preserve"> that the </w:t>
      </w:r>
      <w:r w:rsidRPr="00DF5FA0">
        <w:rPr>
          <w:rStyle w:val="Emphasis"/>
        </w:rPr>
        <w:t>technology</w:t>
      </w:r>
      <w:r w:rsidRPr="00DF5FA0">
        <w:rPr>
          <w:rStyle w:val="StyleUnderline"/>
        </w:rPr>
        <w:t xml:space="preserve"> may fail</w:t>
      </w:r>
      <w:r w:rsidRPr="00DF5FA0">
        <w:rPr>
          <w:sz w:val="16"/>
        </w:rPr>
        <w:t>. 14</w:t>
      </w:r>
      <w:r>
        <w:rPr>
          <w:sz w:val="16"/>
        </w:rPr>
        <w:t xml:space="preserve"> Others might be moved by moral reasons to remain unplugged (for example, to help others in the real world), even if that means sacrificing their own happiness. </w:t>
      </w:r>
      <w:r w:rsidRPr="00A14D48">
        <w:rPr>
          <w:rStyle w:val="StyleUnderline"/>
        </w:rPr>
        <w:t xml:space="preserve">Finally, many have argued that our responses to the </w:t>
      </w:r>
      <w:r w:rsidRPr="00A14D48">
        <w:rPr>
          <w:rStyle w:val="Emphasis"/>
        </w:rPr>
        <w:t>thought experiment</w:t>
      </w:r>
      <w:r w:rsidRPr="00A14D48">
        <w:rPr>
          <w:rStyle w:val="StyleUnderline"/>
        </w:rPr>
        <w:t xml:space="preserve"> reflect </w:t>
      </w:r>
      <w:r w:rsidRPr="00A14D48">
        <w:rPr>
          <w:rStyle w:val="Emphasis"/>
        </w:rPr>
        <w:t>status quo bias</w:t>
      </w:r>
      <w:r w:rsidRPr="00A14D48">
        <w:rPr>
          <w:rStyle w:val="StyleUnderline"/>
        </w:rPr>
        <w:t xml:space="preserve">: if you tell people that they are already in the </w:t>
      </w:r>
      <w:r w:rsidRPr="00A14D48">
        <w:rPr>
          <w:rStyle w:val="Emphasis"/>
        </w:rPr>
        <w:t>experience machine</w:t>
      </w:r>
      <w:r w:rsidRPr="00A14D48">
        <w:rPr>
          <w:rStyle w:val="StyleUnderline"/>
        </w:rPr>
        <w:t xml:space="preserve">, they are much more likely to want to </w:t>
      </w:r>
      <w:r w:rsidRPr="00A14D48">
        <w:rPr>
          <w:rStyle w:val="Emphasis"/>
        </w:rPr>
        <w:t>remain plugged in</w:t>
      </w:r>
      <w:r>
        <w:rPr>
          <w:sz w:val="16"/>
        </w:rPr>
        <w:t xml:space="preserve">. </w:t>
      </w:r>
    </w:p>
    <w:p w14:paraId="38506954" w14:textId="77777777" w:rsidR="00541D97" w:rsidRDefault="00541D97" w:rsidP="00541D97">
      <w:pPr>
        <w:pStyle w:val="Heading3"/>
      </w:pPr>
      <w:r>
        <w:t>Hedonism---AT: Is/Ought---2NC</w:t>
      </w:r>
    </w:p>
    <w:p w14:paraId="7FE58385" w14:textId="77777777" w:rsidR="00541D97" w:rsidRDefault="00541D97" w:rsidP="00541D97">
      <w:pPr>
        <w:pStyle w:val="Heading4"/>
      </w:pPr>
      <w:r>
        <w:t xml:space="preserve">Hume’s law is </w:t>
      </w:r>
      <w:r>
        <w:rPr>
          <w:u w:val="single"/>
        </w:rPr>
        <w:t>wrong</w:t>
      </w:r>
      <w:r>
        <w:t>---intuitionism.</w:t>
      </w:r>
    </w:p>
    <w:p w14:paraId="22F37483" w14:textId="77777777" w:rsidR="00541D97" w:rsidRPr="009E6257" w:rsidRDefault="00541D97" w:rsidP="00541D97">
      <w:r w:rsidRPr="009E6257">
        <w:rPr>
          <w:rStyle w:val="Style13ptBold"/>
        </w:rPr>
        <w:t>Friedman ’23</w:t>
      </w:r>
      <w:r>
        <w:t xml:space="preserve"> [David; February 22; Academic Economist; “A Refutation of Hume’s Law,” </w:t>
      </w:r>
      <w:r w:rsidRPr="009E6257">
        <w:t>https://daviddfriedman.substack.com/p/a-refutation-of-humes-law</w:t>
      </w:r>
      <w:r>
        <w:t>; Accessed 7.22.25]</w:t>
      </w:r>
    </w:p>
    <w:p w14:paraId="70C98E58" w14:textId="77777777" w:rsidR="00541D97" w:rsidRPr="009E6257" w:rsidRDefault="00541D97" w:rsidP="00541D97">
      <w:pPr>
        <w:rPr>
          <w:sz w:val="16"/>
        </w:rPr>
      </w:pPr>
      <w:r w:rsidRPr="009E6257">
        <w:rPr>
          <w:rStyle w:val="StyleUnderline"/>
        </w:rPr>
        <w:t xml:space="preserve">My argument starts with </w:t>
      </w:r>
      <w:r w:rsidRPr="009E6257">
        <w:rPr>
          <w:rStyle w:val="Emphasis"/>
        </w:rPr>
        <w:t>intuitionism</w:t>
      </w:r>
      <w:r w:rsidRPr="009E6257">
        <w:rPr>
          <w:sz w:val="16"/>
        </w:rPr>
        <w:t xml:space="preserve">, </w:t>
      </w:r>
      <w:r w:rsidRPr="009E6257">
        <w:rPr>
          <w:rStyle w:val="StyleUnderline"/>
        </w:rPr>
        <w:t xml:space="preserve">the philosophical position that holds that just as humans have senses such as </w:t>
      </w:r>
      <w:r w:rsidRPr="009E6257">
        <w:rPr>
          <w:rStyle w:val="Emphasis"/>
        </w:rPr>
        <w:t>sight</w:t>
      </w:r>
      <w:r w:rsidRPr="009E6257">
        <w:rPr>
          <w:rStyle w:val="StyleUnderline"/>
        </w:rPr>
        <w:t xml:space="preserve"> and </w:t>
      </w:r>
      <w:r w:rsidRPr="009E6257">
        <w:rPr>
          <w:rStyle w:val="Emphasis"/>
        </w:rPr>
        <w:t>hearing</w:t>
      </w:r>
      <w:r w:rsidRPr="009E6257">
        <w:rPr>
          <w:rStyle w:val="StyleUnderline"/>
        </w:rPr>
        <w:t xml:space="preserve"> that imperfectly sense </w:t>
      </w:r>
      <w:r w:rsidRPr="009E6257">
        <w:rPr>
          <w:rStyle w:val="Emphasis"/>
        </w:rPr>
        <w:t>physical facts</w:t>
      </w:r>
      <w:r w:rsidRPr="009E6257">
        <w:rPr>
          <w:rStyle w:val="StyleUnderline"/>
        </w:rPr>
        <w:t xml:space="preserve"> so we have a moral sense that </w:t>
      </w:r>
      <w:r w:rsidRPr="009E6257">
        <w:rPr>
          <w:rStyle w:val="Emphasis"/>
        </w:rPr>
        <w:t>imperfectly senses moral facts</w:t>
      </w:r>
      <w:r w:rsidRPr="009E6257">
        <w:rPr>
          <w:sz w:val="16"/>
        </w:rPr>
        <w:t>. For a book length exposition see Ethical Intuitionism by Michael Huemer, for a short sketch, including my response to obvious counterarguments, Chapter 61 of The Machinery of Freedom.</w:t>
      </w:r>
    </w:p>
    <w:p w14:paraId="7F66AE1E" w14:textId="77777777" w:rsidR="00541D97" w:rsidRPr="009E6257" w:rsidRDefault="00541D97" w:rsidP="00541D97">
      <w:pPr>
        <w:rPr>
          <w:sz w:val="16"/>
        </w:rPr>
      </w:pPr>
      <w:r w:rsidRPr="009E6257">
        <w:rPr>
          <w:rStyle w:val="StyleUnderline"/>
        </w:rPr>
        <w:t xml:space="preserve">The argument for </w:t>
      </w:r>
      <w:r w:rsidRPr="009E6257">
        <w:rPr>
          <w:rStyle w:val="Emphasis"/>
        </w:rPr>
        <w:t>intuitionism</w:t>
      </w:r>
      <w:r w:rsidRPr="009E6257">
        <w:rPr>
          <w:sz w:val="16"/>
        </w:rPr>
        <w:t xml:space="preserve">, beyond the fact that it describes how most people feel about morality — that certain acts really are wicked — </w:t>
      </w:r>
      <w:r w:rsidRPr="009E6257">
        <w:rPr>
          <w:rStyle w:val="Emphasis"/>
        </w:rPr>
        <w:t>is consistency</w:t>
      </w:r>
      <w:r w:rsidRPr="009E6257">
        <w:rPr>
          <w:sz w:val="16"/>
        </w:rPr>
        <w:t xml:space="preserve">. </w:t>
      </w:r>
      <w:r w:rsidRPr="009E6257">
        <w:rPr>
          <w:rStyle w:val="StyleUnderline"/>
        </w:rPr>
        <w:t xml:space="preserve">We believe that our physical senses are not lying to us about </w:t>
      </w:r>
      <w:r w:rsidRPr="009E6257">
        <w:rPr>
          <w:rStyle w:val="Emphasis"/>
        </w:rPr>
        <w:t>physical reality</w:t>
      </w:r>
      <w:r w:rsidRPr="009E6257">
        <w:rPr>
          <w:sz w:val="16"/>
        </w:rPr>
        <w:t xml:space="preserve"> because what they report usually passes all the consistency tests we can subject them to, </w:t>
      </w:r>
      <w:r w:rsidRPr="009E6257">
        <w:rPr>
          <w:rStyle w:val="StyleUnderline"/>
        </w:rPr>
        <w:t xml:space="preserve">consistency both between </w:t>
      </w:r>
      <w:r w:rsidRPr="009E6257">
        <w:rPr>
          <w:rStyle w:val="Emphasis"/>
        </w:rPr>
        <w:t>information</w:t>
      </w:r>
      <w:r w:rsidRPr="009E6257">
        <w:rPr>
          <w:rStyle w:val="StyleUnderline"/>
        </w:rPr>
        <w:t xml:space="preserve"> reported to us by </w:t>
      </w:r>
      <w:r w:rsidRPr="009E6257">
        <w:rPr>
          <w:rStyle w:val="Emphasis"/>
        </w:rPr>
        <w:t>sight</w:t>
      </w:r>
      <w:r w:rsidRPr="009E6257">
        <w:rPr>
          <w:rStyle w:val="StyleUnderline"/>
        </w:rPr>
        <w:t xml:space="preserve">, </w:t>
      </w:r>
      <w:r w:rsidRPr="009E6257">
        <w:rPr>
          <w:rStyle w:val="Emphasis"/>
        </w:rPr>
        <w:t>hearing</w:t>
      </w:r>
      <w:r w:rsidRPr="009E6257">
        <w:rPr>
          <w:rStyle w:val="StyleUnderline"/>
        </w:rPr>
        <w:t xml:space="preserve">, </w:t>
      </w:r>
      <w:r w:rsidRPr="009E6257">
        <w:rPr>
          <w:rStyle w:val="Emphasis"/>
        </w:rPr>
        <w:t>smell</w:t>
      </w:r>
      <w:r w:rsidRPr="009E6257">
        <w:rPr>
          <w:rStyle w:val="StyleUnderline"/>
        </w:rPr>
        <w:t xml:space="preserve"> and </w:t>
      </w:r>
      <w:r w:rsidRPr="009E6257">
        <w:rPr>
          <w:rStyle w:val="Emphasis"/>
        </w:rPr>
        <w:t>touch</w:t>
      </w:r>
      <w:r w:rsidRPr="009E6257">
        <w:rPr>
          <w:rStyle w:val="StyleUnderline"/>
        </w:rPr>
        <w:t xml:space="preserve"> and between the observations of physical reality made by </w:t>
      </w:r>
      <w:r w:rsidRPr="009E6257">
        <w:rPr>
          <w:rStyle w:val="Emphasis"/>
        </w:rPr>
        <w:t>different people</w:t>
      </w:r>
      <w:r w:rsidRPr="009E6257">
        <w:rPr>
          <w:sz w:val="16"/>
        </w:rPr>
        <w:t xml:space="preserve">. It is possible that it is all an illusion — what I know about what other people perceive ultimately reaches me through my senses, which could all be lying to me — </w:t>
      </w:r>
      <w:r w:rsidRPr="009E6257">
        <w:rPr>
          <w:rStyle w:val="StyleUnderline"/>
        </w:rPr>
        <w:t xml:space="preserve">but it is the </w:t>
      </w:r>
      <w:r w:rsidRPr="009E6257">
        <w:rPr>
          <w:rStyle w:val="Emphasis"/>
        </w:rPr>
        <w:t>best evidence</w:t>
      </w:r>
      <w:r w:rsidRPr="009E6257">
        <w:rPr>
          <w:rStyle w:val="StyleUnderline"/>
        </w:rPr>
        <w:t xml:space="preserve"> we have </w:t>
      </w:r>
      <w:r w:rsidRPr="009E6257">
        <w:rPr>
          <w:rStyle w:val="Emphasis"/>
        </w:rPr>
        <w:t>available</w:t>
      </w:r>
      <w:r w:rsidRPr="009E6257">
        <w:rPr>
          <w:sz w:val="16"/>
        </w:rPr>
        <w:t xml:space="preserve">. If moral perceptions are similarly consistent, if almost everyone, given a </w:t>
      </w:r>
      <w:r w:rsidRPr="009E6257">
        <w:rPr>
          <w:rStyle w:val="StyleUnderline"/>
        </w:rPr>
        <w:t xml:space="preserve">sufficiently well described situation and action, will have about the same </w:t>
      </w:r>
      <w:r w:rsidRPr="009E6257">
        <w:rPr>
          <w:rStyle w:val="Emphasis"/>
        </w:rPr>
        <w:t>moral response</w:t>
      </w:r>
      <w:r w:rsidRPr="009E6257">
        <w:rPr>
          <w:rStyle w:val="StyleUnderline"/>
        </w:rPr>
        <w:t xml:space="preserve">, that would be evidence that there is a </w:t>
      </w:r>
      <w:r w:rsidRPr="009E6257">
        <w:rPr>
          <w:rStyle w:val="Emphasis"/>
        </w:rPr>
        <w:t>moral reality</w:t>
      </w:r>
      <w:r w:rsidRPr="009E6257">
        <w:rPr>
          <w:rStyle w:val="StyleUnderline"/>
        </w:rPr>
        <w:t xml:space="preserve"> out there which we are </w:t>
      </w:r>
      <w:r w:rsidRPr="009E6257">
        <w:rPr>
          <w:rStyle w:val="Emphasis"/>
        </w:rPr>
        <w:t>perceiving</w:t>
      </w:r>
      <w:r w:rsidRPr="009E6257">
        <w:rPr>
          <w:sz w:val="16"/>
        </w:rPr>
        <w:t>.</w:t>
      </w:r>
    </w:p>
    <w:p w14:paraId="2132A152" w14:textId="77777777" w:rsidR="00541D97" w:rsidRPr="009E6257" w:rsidRDefault="00541D97" w:rsidP="00541D97">
      <w:pPr>
        <w:rPr>
          <w:sz w:val="16"/>
        </w:rPr>
      </w:pPr>
      <w:r w:rsidRPr="009E6257">
        <w:rPr>
          <w:sz w:val="16"/>
        </w:rPr>
        <w:t xml:space="preserve">Whether that situation exists, whether almost everyone has about the same moral perceptions, is a fact of reality, a non-moral fact. Suppose it does. One might still reject the conclusion on the basis of an alternative explanation. Perhaps there are no moral facts, just moral beliefs, consistent because they were produced by biological evolution hard wiring into us beliefs that cause us to behave in ways that lead to reproductive success, or societal evolution producing societies that indoctrinate their population into the set of moral beliefs that that make a society more likely to survive. </w:t>
      </w:r>
    </w:p>
    <w:p w14:paraId="2E639A56" w14:textId="77777777" w:rsidR="00541D97" w:rsidRPr="009E6257" w:rsidRDefault="00541D97" w:rsidP="00541D97">
      <w:pPr>
        <w:rPr>
          <w:sz w:val="16"/>
        </w:rPr>
      </w:pPr>
      <w:r w:rsidRPr="009E6257">
        <w:rPr>
          <w:rStyle w:val="StyleUnderline"/>
        </w:rPr>
        <w:t xml:space="preserve">This alternative explanation, however, is subject to </w:t>
      </w:r>
      <w:r w:rsidRPr="009E6257">
        <w:rPr>
          <w:rStyle w:val="Emphasis"/>
        </w:rPr>
        <w:t>factual tests</w:t>
      </w:r>
      <w:r w:rsidRPr="009E6257">
        <w:rPr>
          <w:sz w:val="16"/>
        </w:rPr>
        <w:t xml:space="preserve">. </w:t>
      </w:r>
      <w:r w:rsidRPr="009E6257">
        <w:rPr>
          <w:rStyle w:val="StyleUnderline"/>
        </w:rPr>
        <w:t xml:space="preserve">One could imagine evidence showing that some widely held moral belief did not contribute to </w:t>
      </w:r>
      <w:r w:rsidRPr="009E6257">
        <w:rPr>
          <w:rStyle w:val="Emphasis"/>
        </w:rPr>
        <w:t>reproductive success</w:t>
      </w:r>
      <w:r w:rsidRPr="009E6257">
        <w:rPr>
          <w:rStyle w:val="StyleUnderline"/>
        </w:rPr>
        <w:t xml:space="preserve"> or </w:t>
      </w:r>
      <w:r w:rsidRPr="009E6257">
        <w:rPr>
          <w:rStyle w:val="Emphasis"/>
        </w:rPr>
        <w:t>societal survival</w:t>
      </w:r>
      <w:r w:rsidRPr="009E6257">
        <w:rPr>
          <w:sz w:val="16"/>
        </w:rPr>
        <w:t xml:space="preserve">. I do not claim to have any such evidence but it is at least logically possible. If it existed, and if we observed consistency across humans of moral judgement, </w:t>
      </w:r>
      <w:r w:rsidRPr="009E6257">
        <w:rPr>
          <w:rStyle w:val="StyleUnderline"/>
        </w:rPr>
        <w:t xml:space="preserve">that would be evidence for a </w:t>
      </w:r>
      <w:r w:rsidRPr="009E6257">
        <w:rPr>
          <w:rStyle w:val="Emphasis"/>
        </w:rPr>
        <w:t>moral reality</w:t>
      </w:r>
      <w:r w:rsidRPr="009E6257">
        <w:rPr>
          <w:rStyle w:val="StyleUnderline"/>
        </w:rPr>
        <w:t xml:space="preserve"> that humans could </w:t>
      </w:r>
      <w:r w:rsidRPr="009E6257">
        <w:rPr>
          <w:rStyle w:val="Emphasis"/>
        </w:rPr>
        <w:t>perceive</w:t>
      </w:r>
      <w:r w:rsidRPr="009E6257">
        <w:rPr>
          <w:rStyle w:val="StyleUnderline"/>
        </w:rPr>
        <w:t xml:space="preserve">; their common perceptions would be evidence of </w:t>
      </w:r>
      <w:r w:rsidRPr="009E6257">
        <w:rPr>
          <w:rStyle w:val="Emphasis"/>
        </w:rPr>
        <w:t xml:space="preserve">moral facts </w:t>
      </w:r>
      <w:r w:rsidRPr="009E6257">
        <w:rPr>
          <w:rStyle w:val="StyleUnderline"/>
        </w:rPr>
        <w:t xml:space="preserve">just as </w:t>
      </w:r>
      <w:r w:rsidRPr="009E6257">
        <w:rPr>
          <w:rStyle w:val="Emphasis"/>
        </w:rPr>
        <w:t>ordinary perception</w:t>
      </w:r>
      <w:r w:rsidRPr="009E6257">
        <w:rPr>
          <w:rStyle w:val="StyleUnderline"/>
        </w:rPr>
        <w:t xml:space="preserve"> is of </w:t>
      </w:r>
      <w:r w:rsidRPr="009E6257">
        <w:rPr>
          <w:rStyle w:val="Emphasis"/>
        </w:rPr>
        <w:t>physical facts</w:t>
      </w:r>
      <w:r w:rsidRPr="009E6257">
        <w:rPr>
          <w:sz w:val="16"/>
        </w:rPr>
        <w:t xml:space="preserve">. </w:t>
      </w:r>
      <w:r w:rsidRPr="009E6257">
        <w:rPr>
          <w:rStyle w:val="StyleUnderline"/>
        </w:rPr>
        <w:t xml:space="preserve">Hence it is logically possible to deduce </w:t>
      </w:r>
      <w:r w:rsidRPr="009E6257">
        <w:rPr>
          <w:rStyle w:val="Emphasis"/>
        </w:rPr>
        <w:t>ought</w:t>
      </w:r>
      <w:r w:rsidRPr="009E6257">
        <w:rPr>
          <w:rStyle w:val="StyleUnderline"/>
        </w:rPr>
        <w:t xml:space="preserve"> from </w:t>
      </w:r>
      <w:r w:rsidRPr="009E6257">
        <w:rPr>
          <w:rStyle w:val="Emphasis"/>
        </w:rPr>
        <w:t>is</w:t>
      </w:r>
      <w:r w:rsidRPr="009E6257">
        <w:rPr>
          <w:sz w:val="16"/>
        </w:rPr>
        <w:t xml:space="preserve">. </w:t>
      </w:r>
    </w:p>
    <w:p w14:paraId="3E249D06" w14:textId="77777777" w:rsidR="00541D97" w:rsidRDefault="00541D97" w:rsidP="00541D97">
      <w:pPr>
        <w:rPr>
          <w:sz w:val="16"/>
        </w:rPr>
      </w:pPr>
      <w:r w:rsidRPr="009E6257">
        <w:rPr>
          <w:sz w:val="16"/>
        </w:rPr>
        <w:t xml:space="preserve">It may be that moral nihilism is correct, that intuitionism and other forms of moral realism are wrong, that the necessary facts are not true, but they could be. </w:t>
      </w:r>
      <w:r w:rsidRPr="009E6257">
        <w:rPr>
          <w:rStyle w:val="StyleUnderline"/>
        </w:rPr>
        <w:t xml:space="preserve">Hume’s law is not a claim about what facts exist but about the </w:t>
      </w:r>
      <w:r w:rsidRPr="009E6257">
        <w:rPr>
          <w:rStyle w:val="Emphasis"/>
        </w:rPr>
        <w:t>logical impossibility</w:t>
      </w:r>
      <w:r w:rsidRPr="009E6257">
        <w:rPr>
          <w:rStyle w:val="StyleUnderline"/>
        </w:rPr>
        <w:t xml:space="preserve"> of deducing </w:t>
      </w:r>
      <w:r w:rsidRPr="009E6257">
        <w:rPr>
          <w:rStyle w:val="Emphasis"/>
        </w:rPr>
        <w:t>moral facts</w:t>
      </w:r>
      <w:r w:rsidRPr="009E6257">
        <w:rPr>
          <w:rStyle w:val="StyleUnderline"/>
        </w:rPr>
        <w:t xml:space="preserve"> from </w:t>
      </w:r>
      <w:r w:rsidRPr="009E6257">
        <w:rPr>
          <w:rStyle w:val="Emphasis"/>
        </w:rPr>
        <w:t>physical facts and</w:t>
      </w:r>
      <w:r w:rsidRPr="009E6257">
        <w:rPr>
          <w:rStyle w:val="StyleUnderline"/>
        </w:rPr>
        <w:t xml:space="preserve"> I believe I have </w:t>
      </w:r>
      <w:r w:rsidRPr="009E6257">
        <w:rPr>
          <w:rStyle w:val="Emphasis"/>
        </w:rPr>
        <w:t>shown that it is false</w:t>
      </w:r>
      <w:r w:rsidRPr="009E6257">
        <w:rPr>
          <w:sz w:val="16"/>
        </w:rPr>
        <w:t>.</w:t>
      </w:r>
    </w:p>
    <w:p w14:paraId="1DA8C978" w14:textId="77777777" w:rsidR="00541D97" w:rsidRDefault="00541D97" w:rsidP="00541D97">
      <w:pPr>
        <w:pStyle w:val="Heading4"/>
      </w:pPr>
      <w:r>
        <w:t>No is-ought gap.</w:t>
      </w:r>
    </w:p>
    <w:p w14:paraId="6F45D5B6" w14:textId="77777777" w:rsidR="00541D97" w:rsidRPr="001F6594" w:rsidRDefault="00541D97" w:rsidP="00541D97">
      <w:r>
        <w:t xml:space="preserve">Neil </w:t>
      </w:r>
      <w:r w:rsidRPr="00D314BE">
        <w:rPr>
          <w:rStyle w:val="Style13ptBold"/>
        </w:rPr>
        <w:t>Sinhababu 24</w:t>
      </w:r>
      <w:r>
        <w:t xml:space="preserve">, Associate Professor of Philosophy at the National University of Singapore, Human Minds and Cultures, 2024, “The Epistemic Argument for Hedonism,” </w:t>
      </w:r>
      <w:r w:rsidRPr="00D314BE">
        <w:t>https://philpapers.org/archive/</w:t>
      </w:r>
      <w:r w:rsidRPr="001F6594">
        <w:t>SINTEA-6.pdf</w:t>
      </w:r>
    </w:p>
    <w:p w14:paraId="65248E24" w14:textId="77777777" w:rsidR="00541D97" w:rsidRPr="001F6594" w:rsidRDefault="00541D97" w:rsidP="00541D97">
      <w:pPr>
        <w:rPr>
          <w:sz w:val="16"/>
        </w:rPr>
      </w:pPr>
      <w:r w:rsidRPr="001F6594">
        <w:rPr>
          <w:sz w:val="16"/>
        </w:rPr>
        <w:t xml:space="preserve">Hedonists can accept synthetic a posteriori identity relations between moral properties and natural properties, following Peter Railton.34 Just as electrolyzing water suggests that water is H2O, the argument from disagreement and phenomenal introspection together suggest that goodness is pleasure. In both cases, empirical evidence suggests property identities. While identity permits moral properties to be where phenomenal introspection could find them, it doesn't guarantee this. If X and Y are identical as a matter of synthetic a posteriori necessity, one can know that X is present without being in position to know that Y is present. The advantage of synthetic reductive naturalism is simply that it puts moral properties in the natural world where they might be empirically accessible. </w:t>
      </w:r>
      <w:r w:rsidRPr="001F6594">
        <w:rPr>
          <w:rStyle w:val="StyleUnderline"/>
        </w:rPr>
        <w:t xml:space="preserve">To </w:t>
      </w:r>
      <w:r w:rsidRPr="001F6594">
        <w:rPr>
          <w:rStyle w:val="Emphasis"/>
        </w:rPr>
        <w:t>empirically determine</w:t>
      </w:r>
      <w:r w:rsidRPr="001F6594">
        <w:rPr>
          <w:rStyle w:val="StyleUnderline"/>
        </w:rPr>
        <w:t xml:space="preserve"> whether </w:t>
      </w:r>
      <w:r w:rsidRPr="001F6594">
        <w:rPr>
          <w:rStyle w:val="Emphasis"/>
        </w:rPr>
        <w:t>phenomenal introspection</w:t>
      </w:r>
      <w:r w:rsidRPr="001F6594">
        <w:rPr>
          <w:rStyle w:val="StyleUnderline"/>
        </w:rPr>
        <w:t xml:space="preserve"> actually reveals </w:t>
      </w:r>
      <w:r w:rsidRPr="001F6594">
        <w:rPr>
          <w:rStyle w:val="Emphasis"/>
        </w:rPr>
        <w:t xml:space="preserve">moral properties </w:t>
      </w:r>
      <w:r w:rsidRPr="001F6594">
        <w:rPr>
          <w:rStyle w:val="StyleUnderline"/>
        </w:rPr>
        <w:t xml:space="preserve">to apply to pleasure, we should </w:t>
      </w:r>
      <w:r w:rsidRPr="001F6594">
        <w:rPr>
          <w:rStyle w:val="Emphasis"/>
        </w:rPr>
        <w:t>introspect</w:t>
      </w:r>
      <w:r w:rsidRPr="001F6594">
        <w:rPr>
          <w:rStyle w:val="StyleUnderline"/>
        </w:rPr>
        <w:t xml:space="preserve"> and </w:t>
      </w:r>
      <w:r w:rsidRPr="001F6594">
        <w:rPr>
          <w:rStyle w:val="Emphasis"/>
        </w:rPr>
        <w:t>see</w:t>
      </w:r>
      <w:r w:rsidRPr="001F6594">
        <w:rPr>
          <w:sz w:val="16"/>
        </w:rPr>
        <w:t xml:space="preserve">, as some </w:t>
      </w:r>
      <w:r w:rsidRPr="001F6594">
        <w:rPr>
          <w:rStyle w:val="StyleUnderline"/>
        </w:rPr>
        <w:t>philosophers do</w:t>
      </w:r>
      <w:r w:rsidRPr="001F6594">
        <w:rPr>
          <w:sz w:val="16"/>
        </w:rPr>
        <w:t xml:space="preserve">. In “The Appeal of Utilitarianism,” Robert </w:t>
      </w:r>
      <w:r w:rsidRPr="001F6594">
        <w:rPr>
          <w:rStyle w:val="Emphasis"/>
        </w:rPr>
        <w:t>Shaver</w:t>
      </w:r>
      <w:r w:rsidRPr="001F6594">
        <w:rPr>
          <w:sz w:val="16"/>
        </w:rPr>
        <w:t xml:space="preserve"> </w:t>
      </w:r>
      <w:r w:rsidRPr="001F6594">
        <w:rPr>
          <w:rStyle w:val="Emphasis"/>
        </w:rPr>
        <w:t>writes</w:t>
      </w:r>
      <w:r w:rsidRPr="001F6594">
        <w:rPr>
          <w:sz w:val="16"/>
        </w:rPr>
        <w:t xml:space="preserve"> that “</w:t>
      </w:r>
      <w:r w:rsidRPr="001F6594">
        <w:rPr>
          <w:rStyle w:val="StyleUnderline"/>
        </w:rPr>
        <w:t xml:space="preserve">The </w:t>
      </w:r>
      <w:r w:rsidRPr="001F6594">
        <w:rPr>
          <w:rStyle w:val="Emphasis"/>
        </w:rPr>
        <w:t>goodness</w:t>
      </w:r>
      <w:r w:rsidRPr="001F6594">
        <w:rPr>
          <w:rStyle w:val="StyleUnderline"/>
        </w:rPr>
        <w:t xml:space="preserve"> or </w:t>
      </w:r>
      <w:r w:rsidRPr="001F6594">
        <w:rPr>
          <w:rStyle w:val="Emphasis"/>
        </w:rPr>
        <w:t>badness</w:t>
      </w:r>
      <w:r w:rsidRPr="001F6594">
        <w:rPr>
          <w:rStyle w:val="StyleUnderline"/>
        </w:rPr>
        <w:t xml:space="preserve"> of pleasures or pains is </w:t>
      </w:r>
      <w:r w:rsidRPr="001F6594">
        <w:rPr>
          <w:rStyle w:val="Emphasis"/>
        </w:rPr>
        <w:t>evident</w:t>
      </w:r>
      <w:r w:rsidRPr="001F6594">
        <w:rPr>
          <w:rStyle w:val="StyleUnderline"/>
        </w:rPr>
        <w:t xml:space="preserve"> from the point of view of </w:t>
      </w:r>
      <w:r w:rsidRPr="001F6594">
        <w:rPr>
          <w:rStyle w:val="Emphasis"/>
        </w:rPr>
        <w:t>anyone capable of experience</w:t>
      </w:r>
      <w:r w:rsidRPr="001F6594">
        <w:rPr>
          <w:sz w:val="16"/>
        </w:rPr>
        <w:t xml:space="preserve">” (248).35 In Normative Ethics, Shelly </w:t>
      </w:r>
      <w:r w:rsidRPr="001F6594">
        <w:rPr>
          <w:rStyle w:val="Emphasis"/>
        </w:rPr>
        <w:t>Kagan</w:t>
      </w:r>
      <w:r w:rsidRPr="001F6594">
        <w:rPr>
          <w:sz w:val="16"/>
        </w:rPr>
        <w:t xml:space="preserve"> similarly </w:t>
      </w:r>
      <w:r w:rsidRPr="001F6594">
        <w:rPr>
          <w:rStyle w:val="Emphasis"/>
        </w:rPr>
        <w:t>notes</w:t>
      </w:r>
      <w:r w:rsidRPr="001F6594">
        <w:rPr>
          <w:sz w:val="16"/>
        </w:rPr>
        <w:t xml:space="preserve"> that “The value of </w:t>
      </w:r>
      <w:r w:rsidRPr="001F6594">
        <w:rPr>
          <w:rStyle w:val="Emphasis"/>
        </w:rPr>
        <w:t>pleasure</w:t>
      </w:r>
      <w:r w:rsidRPr="001F6594">
        <w:rPr>
          <w:sz w:val="16"/>
        </w:rPr>
        <w:t xml:space="preserve"> and the disvalue of pain seem virtually </w:t>
      </w:r>
      <w:r w:rsidRPr="001F6594">
        <w:rPr>
          <w:rStyle w:val="Emphasis"/>
        </w:rPr>
        <w:t>self-evident</w:t>
      </w:r>
      <w:r w:rsidRPr="001F6594">
        <w:rPr>
          <w:sz w:val="16"/>
        </w:rPr>
        <w:t xml:space="preserve"> to anyone experiencing them” (30).36 </w:t>
      </w:r>
      <w:r w:rsidRPr="001F6594">
        <w:rPr>
          <w:rStyle w:val="Emphasis"/>
        </w:rPr>
        <w:t>These philosophers</w:t>
      </w:r>
      <w:r w:rsidRPr="001F6594">
        <w:rPr>
          <w:rStyle w:val="StyleUnderline"/>
        </w:rPr>
        <w:t xml:space="preserve"> seem to be detecting </w:t>
      </w:r>
      <w:r w:rsidRPr="001F6594">
        <w:rPr>
          <w:rStyle w:val="Emphasis"/>
        </w:rPr>
        <w:t>moral properties</w:t>
      </w:r>
      <w:r w:rsidRPr="001F6594">
        <w:rPr>
          <w:rStyle w:val="StyleUnderline"/>
        </w:rPr>
        <w:t xml:space="preserve"> in experience</w:t>
      </w:r>
      <w:r w:rsidRPr="001F6594">
        <w:rPr>
          <w:sz w:val="16"/>
        </w:rPr>
        <w:t xml:space="preserve">, one of the many places where synthetic reductionism allows them to be. I'll explain how the structure of moral concepts allows them to do this. </w:t>
      </w:r>
    </w:p>
    <w:p w14:paraId="466DF1FD" w14:textId="77777777" w:rsidR="00541D97" w:rsidRDefault="00541D97" w:rsidP="00541D97">
      <w:pPr>
        <w:pStyle w:val="Heading3"/>
      </w:pPr>
      <w:r>
        <w:t>Hedonism---AT: Paradox---2NC</w:t>
      </w:r>
    </w:p>
    <w:p w14:paraId="02E95ADE" w14:textId="77777777" w:rsidR="00541D97" w:rsidRDefault="00541D97" w:rsidP="00541D97">
      <w:pPr>
        <w:pStyle w:val="Heading4"/>
      </w:pPr>
      <w:r>
        <w:t xml:space="preserve">The ‘hedonism paradox’ is a </w:t>
      </w:r>
      <w:r>
        <w:rPr>
          <w:u w:val="single"/>
        </w:rPr>
        <w:t>misunderstanding</w:t>
      </w:r>
      <w:r>
        <w:t>.</w:t>
      </w:r>
    </w:p>
    <w:p w14:paraId="4D4FB5F6" w14:textId="77777777" w:rsidR="00541D97" w:rsidRPr="00CE2A1B" w:rsidRDefault="00541D97" w:rsidP="00541D97">
      <w:r w:rsidRPr="00CE2A1B">
        <w:rPr>
          <w:rStyle w:val="Style13ptBold"/>
        </w:rPr>
        <w:t>Dietz ’21</w:t>
      </w:r>
      <w:r>
        <w:t xml:space="preserve"> [Alexander; 2021; School of English, Communication and Philosophy, Cardiff University, Cardiff, Wales; Journal of Moral Philosophy, “How to Use the Paradox of Hedonism,” </w:t>
      </w:r>
      <w:r w:rsidRPr="00CE2A1B">
        <w:t>https://orca.cardiff.ac.uk/id/eprint/143922/1/%5B17455243%20-%20Journal%20of%20Moral%20Philosophy%5D%20How%20to%20Use%20the%20Paradox%20of%20Hedonism.pdf</w:t>
      </w:r>
      <w:r>
        <w:t>; Accessed 7.22.25]</w:t>
      </w:r>
    </w:p>
    <w:p w14:paraId="06048ADF" w14:textId="77777777" w:rsidR="00541D97" w:rsidRPr="00CE2A1B" w:rsidRDefault="00541D97" w:rsidP="00541D97">
      <w:pPr>
        <w:rPr>
          <w:sz w:val="16"/>
        </w:rPr>
      </w:pPr>
      <w:r w:rsidRPr="00CE2A1B">
        <w:rPr>
          <w:sz w:val="16"/>
        </w:rPr>
        <w:t xml:space="preserve">In this section, however, I will offer a solution to this challenge: what we can call </w:t>
      </w:r>
      <w:r w:rsidRPr="00CE2A1B">
        <w:rPr>
          <w:rStyle w:val="StyleUnderline"/>
        </w:rPr>
        <w:t xml:space="preserve">the </w:t>
      </w:r>
      <w:r w:rsidRPr="00CE2A1B">
        <w:rPr>
          <w:rStyle w:val="Emphasis"/>
        </w:rPr>
        <w:t>backgrounding move</w:t>
      </w:r>
      <w:r w:rsidRPr="00CE2A1B">
        <w:rPr>
          <w:sz w:val="16"/>
        </w:rPr>
        <w:t xml:space="preserve">. This move has previously been discussed in the literature on desire satisfactionism, largely in response to independent con- cerns.37 </w:t>
      </w:r>
      <w:r w:rsidRPr="00CE2A1B">
        <w:rPr>
          <w:rStyle w:val="StyleUnderline"/>
        </w:rPr>
        <w:t xml:space="preserve">I will suggest here that it can provide us with a general solution to the </w:t>
      </w:r>
      <w:r w:rsidRPr="00CE2A1B">
        <w:rPr>
          <w:rStyle w:val="Emphasis"/>
        </w:rPr>
        <w:t>paradox of desire satisfaction</w:t>
      </w:r>
      <w:r w:rsidRPr="00CE2A1B">
        <w:rPr>
          <w:sz w:val="16"/>
        </w:rPr>
        <w:t>.</w:t>
      </w:r>
    </w:p>
    <w:p w14:paraId="775031B9" w14:textId="77777777" w:rsidR="00541D97" w:rsidRPr="00CE2A1B" w:rsidRDefault="00541D97" w:rsidP="00541D97">
      <w:pPr>
        <w:rPr>
          <w:sz w:val="16"/>
        </w:rPr>
      </w:pPr>
      <w:r w:rsidRPr="00CE2A1B">
        <w:rPr>
          <w:sz w:val="16"/>
        </w:rPr>
        <w:t>Up to this point, we have been working with the following formulations of hedonism, desire satisfactionism, and the hybrid theory:</w:t>
      </w:r>
    </w:p>
    <w:p w14:paraId="5A90868F" w14:textId="77777777" w:rsidR="00541D97" w:rsidRPr="00CE2A1B" w:rsidRDefault="00541D97" w:rsidP="00541D97">
      <w:pPr>
        <w:rPr>
          <w:sz w:val="16"/>
        </w:rPr>
      </w:pPr>
      <w:r w:rsidRPr="00CE2A1B">
        <w:rPr>
          <w:sz w:val="16"/>
        </w:rPr>
        <w:t>Hedonism: What is intrinsically good for someone is (just) the pleasure they experience; what is intrinsically bad for someone is (just) the dis¬pleasure they experience.</w:t>
      </w:r>
    </w:p>
    <w:p w14:paraId="7586FBA1" w14:textId="77777777" w:rsidR="00541D97" w:rsidRPr="00CE2A1B" w:rsidRDefault="00541D97" w:rsidP="00541D97">
      <w:pPr>
        <w:rPr>
          <w:sz w:val="16"/>
        </w:rPr>
      </w:pPr>
      <w:r w:rsidRPr="00CE2A1B">
        <w:rPr>
          <w:sz w:val="16"/>
        </w:rPr>
        <w:t>Desire satisfactionism: What is intrinsically good for someone is (just) the satisfaction of their desires; what is intrinsically bad for someone is (just) the frustration of their desires.</w:t>
      </w:r>
    </w:p>
    <w:p w14:paraId="56704DF7" w14:textId="77777777" w:rsidR="00541D97" w:rsidRPr="00CE2A1B" w:rsidRDefault="00541D97" w:rsidP="00541D97">
      <w:pPr>
        <w:rPr>
          <w:sz w:val="16"/>
        </w:rPr>
      </w:pPr>
      <w:r w:rsidRPr="00CE2A1B">
        <w:rPr>
          <w:sz w:val="16"/>
        </w:rPr>
        <w:t>Hybrid theory: What is intrinsically good for someone is to obtain [knowl¬edge, achievement, love, etc.] while intrinsically desiring to obtain them.</w:t>
      </w:r>
    </w:p>
    <w:p w14:paraId="2D6BEDF3" w14:textId="77777777" w:rsidR="00541D97" w:rsidRPr="00CE2A1B" w:rsidRDefault="00541D97" w:rsidP="00541D97">
      <w:pPr>
        <w:rPr>
          <w:sz w:val="16"/>
        </w:rPr>
      </w:pPr>
      <w:r w:rsidRPr="00CE2A1B">
        <w:rPr>
          <w:sz w:val="16"/>
        </w:rPr>
        <w:t>As we have seen, if welfarism is correct, then these theories imply the axiological theories that pleasure, desire satisfaction, and the complex state of desiring an objective good are what are intrinsically desirable. But if Rational Desire is correct, then rational agents who believed in these axiological theories would end up desiring nothing other than pleasure, desire satisfaction, and the relevant complex states, and thus find themselves experiencing the paradox of desire satisfaction.</w:t>
      </w:r>
    </w:p>
    <w:p w14:paraId="2094485D" w14:textId="77777777" w:rsidR="00541D97" w:rsidRPr="00CE2A1B" w:rsidRDefault="00541D97" w:rsidP="00541D97">
      <w:pPr>
        <w:rPr>
          <w:sz w:val="16"/>
        </w:rPr>
      </w:pPr>
      <w:r w:rsidRPr="00CE2A1B">
        <w:rPr>
          <w:sz w:val="16"/>
        </w:rPr>
        <w:t>We can avoid this problem, I suggest, by revising how we formulate these theories. Again, the model for how to do this has been provided in the litera¬ture on desire satisfactionism.</w:t>
      </w:r>
    </w:p>
    <w:p w14:paraId="73A8DD64" w14:textId="77777777" w:rsidR="00541D97" w:rsidRPr="00CE2A1B" w:rsidRDefault="00541D97" w:rsidP="00541D97">
      <w:pPr>
        <w:rPr>
          <w:sz w:val="16"/>
        </w:rPr>
      </w:pPr>
      <w:r w:rsidRPr="00CE2A1B">
        <w:rPr>
          <w:rStyle w:val="StyleUnderline"/>
        </w:rPr>
        <w:t xml:space="preserve">There are two standard ways to formulate </w:t>
      </w:r>
      <w:r w:rsidRPr="00CE2A1B">
        <w:rPr>
          <w:rStyle w:val="Emphasis"/>
        </w:rPr>
        <w:t>desire</w:t>
      </w:r>
      <w:r w:rsidRPr="00CE2A1B">
        <w:rPr>
          <w:rStyle w:val="StyleUnderline"/>
        </w:rPr>
        <w:t xml:space="preserve"> </w:t>
      </w:r>
      <w:r w:rsidRPr="00CE2A1B">
        <w:rPr>
          <w:rStyle w:val="Emphasis"/>
        </w:rPr>
        <w:t>satisfactionism</w:t>
      </w:r>
      <w:r w:rsidRPr="00CE2A1B">
        <w:rPr>
          <w:sz w:val="16"/>
        </w:rPr>
        <w:t xml:space="preserve">: </w:t>
      </w:r>
      <w:r w:rsidRPr="00CE2A1B">
        <w:rPr>
          <w:rStyle w:val="StyleUnderline"/>
        </w:rPr>
        <w:t xml:space="preserve">the satisfaction formulation and the </w:t>
      </w:r>
      <w:r w:rsidRPr="00CE2A1B">
        <w:rPr>
          <w:rStyle w:val="Emphasis"/>
        </w:rPr>
        <w:t>object formulation</w:t>
      </w:r>
      <w:r w:rsidRPr="00CE2A1B">
        <w:rPr>
          <w:sz w:val="16"/>
        </w:rPr>
        <w:t xml:space="preserve">.38 The satisfaction formula¬tion is the one presented above. </w:t>
      </w:r>
      <w:r w:rsidRPr="00CE2A1B">
        <w:rPr>
          <w:rStyle w:val="StyleUnderline"/>
        </w:rPr>
        <w:t xml:space="preserve">This claims that what is </w:t>
      </w:r>
      <w:r w:rsidRPr="00CE2A1B">
        <w:rPr>
          <w:rStyle w:val="Emphasis"/>
        </w:rPr>
        <w:t>intrinsically good</w:t>
      </w:r>
      <w:r w:rsidRPr="00CE2A1B">
        <w:rPr>
          <w:rStyle w:val="StyleUnderline"/>
        </w:rPr>
        <w:t xml:space="preserve"> for </w:t>
      </w:r>
      <w:r w:rsidRPr="00CE2A1B">
        <w:rPr>
          <w:rStyle w:val="Emphasis"/>
        </w:rPr>
        <w:t>someone</w:t>
      </w:r>
      <w:r w:rsidRPr="00CE2A1B">
        <w:rPr>
          <w:sz w:val="16"/>
        </w:rPr>
        <w:t xml:space="preserve"> - and therefore, what is intrinsically good for someone - </w:t>
      </w:r>
      <w:r w:rsidRPr="00CE2A1B">
        <w:rPr>
          <w:rStyle w:val="StyleUnderline"/>
        </w:rPr>
        <w:t xml:space="preserve">is the fact that one of their </w:t>
      </w:r>
      <w:r w:rsidRPr="00CE2A1B">
        <w:rPr>
          <w:rStyle w:val="Emphasis"/>
        </w:rPr>
        <w:t>desires</w:t>
      </w:r>
      <w:r w:rsidRPr="00CE2A1B">
        <w:rPr>
          <w:rStyle w:val="StyleUnderline"/>
        </w:rPr>
        <w:t xml:space="preserve"> has been </w:t>
      </w:r>
      <w:r w:rsidRPr="00CE2A1B">
        <w:rPr>
          <w:rStyle w:val="Emphasis"/>
        </w:rPr>
        <w:t>satisfied</w:t>
      </w:r>
      <w:r w:rsidRPr="00CE2A1B">
        <w:rPr>
          <w:sz w:val="16"/>
        </w:rPr>
        <w:t xml:space="preserve">. In contrast, </w:t>
      </w:r>
      <w:r w:rsidRPr="00CE2A1B">
        <w:rPr>
          <w:rStyle w:val="StyleUnderline"/>
        </w:rPr>
        <w:t xml:space="preserve">the object formulation ascribes </w:t>
      </w:r>
      <w:r w:rsidRPr="00CE2A1B">
        <w:rPr>
          <w:rStyle w:val="Emphasis"/>
        </w:rPr>
        <w:t>intrinsic welfare value</w:t>
      </w:r>
      <w:r w:rsidRPr="00CE2A1B">
        <w:rPr>
          <w:rStyle w:val="StyleUnderline"/>
        </w:rPr>
        <w:t xml:space="preserve"> to the </w:t>
      </w:r>
      <w:r w:rsidRPr="00CE2A1B">
        <w:rPr>
          <w:rStyle w:val="Emphasis"/>
        </w:rPr>
        <w:t>objects</w:t>
      </w:r>
      <w:r w:rsidRPr="00CE2A1B">
        <w:rPr>
          <w:rStyle w:val="StyleUnderline"/>
        </w:rPr>
        <w:t xml:space="preserve"> of our </w:t>
      </w:r>
      <w:r w:rsidRPr="00CE2A1B">
        <w:rPr>
          <w:rStyle w:val="Emphasis"/>
        </w:rPr>
        <w:t>desires</w:t>
      </w:r>
      <w:r w:rsidRPr="00CE2A1B">
        <w:rPr>
          <w:rStyle w:val="StyleUnderline"/>
        </w:rPr>
        <w:t xml:space="preserve"> rather than on the </w:t>
      </w:r>
      <w:r w:rsidRPr="00CE2A1B">
        <w:rPr>
          <w:rStyle w:val="Emphasis"/>
        </w:rPr>
        <w:t>fact</w:t>
      </w:r>
      <w:r w:rsidRPr="00CE2A1B">
        <w:rPr>
          <w:rStyle w:val="StyleUnderline"/>
        </w:rPr>
        <w:t xml:space="preserve"> of </w:t>
      </w:r>
      <w:r w:rsidRPr="00CE2A1B">
        <w:rPr>
          <w:rStyle w:val="Emphasis"/>
        </w:rPr>
        <w:t>desire</w:t>
      </w:r>
      <w:r w:rsidRPr="00CE2A1B">
        <w:rPr>
          <w:rStyle w:val="StyleUnderline"/>
        </w:rPr>
        <w:t xml:space="preserve"> </w:t>
      </w:r>
      <w:r w:rsidRPr="00CE2A1B">
        <w:rPr>
          <w:rStyle w:val="Emphasis"/>
        </w:rPr>
        <w:t>satisfaction</w:t>
      </w:r>
      <w:r w:rsidRPr="00CE2A1B">
        <w:rPr>
          <w:rStyle w:val="StyleUnderline"/>
        </w:rPr>
        <w:t xml:space="preserve"> itself</w:t>
      </w:r>
      <w:r w:rsidRPr="00CE2A1B">
        <w:rPr>
          <w:sz w:val="16"/>
        </w:rPr>
        <w:t>:</w:t>
      </w:r>
    </w:p>
    <w:p w14:paraId="30423BB7" w14:textId="77777777" w:rsidR="00541D97" w:rsidRPr="00CE2A1B" w:rsidRDefault="00541D97" w:rsidP="00541D97">
      <w:pPr>
        <w:rPr>
          <w:rStyle w:val="Emphasis"/>
        </w:rPr>
      </w:pPr>
      <w:r w:rsidRPr="00CE2A1B">
        <w:rPr>
          <w:sz w:val="16"/>
        </w:rPr>
        <w:t>Desire satisfactionism (object formulation</w:t>
      </w:r>
      <w:r w:rsidRPr="00CE2A1B">
        <w:rPr>
          <w:rStyle w:val="StyleUnderline"/>
        </w:rPr>
        <w:t xml:space="preserve">): X is intrinsically good for S just </w:t>
      </w:r>
      <w:r w:rsidRPr="00CE2A1B">
        <w:rPr>
          <w:rStyle w:val="Emphasis"/>
        </w:rPr>
        <w:t>when</w:t>
      </w:r>
      <w:r w:rsidRPr="00CE2A1B">
        <w:rPr>
          <w:rStyle w:val="StyleUnderline"/>
        </w:rPr>
        <w:t xml:space="preserve"> and </w:t>
      </w:r>
      <w:r w:rsidRPr="00CE2A1B">
        <w:rPr>
          <w:rStyle w:val="Emphasis"/>
        </w:rPr>
        <w:t>because S desires X</w:t>
      </w:r>
      <w:r w:rsidRPr="00CE2A1B">
        <w:rPr>
          <w:sz w:val="16"/>
        </w:rPr>
        <w:t>.</w:t>
      </w:r>
    </w:p>
    <w:p w14:paraId="77F9B504" w14:textId="77777777" w:rsidR="00541D97" w:rsidRPr="00CE2A1B" w:rsidRDefault="00541D97" w:rsidP="00541D97">
      <w:pPr>
        <w:rPr>
          <w:sz w:val="16"/>
        </w:rPr>
      </w:pPr>
      <w:r w:rsidRPr="00CE2A1B">
        <w:rPr>
          <w:sz w:val="16"/>
        </w:rPr>
        <w:t>The object formulation departs from the satisfaction formulation in its enu- merative claim: its claim about which natural state intrinsically contributes to well-being. For example, if I desire to go hiking, the object formulation claims that hiking will be intrinsically good for me, not the fact that I am sat¬isfying a desire.</w:t>
      </w:r>
    </w:p>
    <w:p w14:paraId="41A25CFA" w14:textId="77777777" w:rsidR="00541D97" w:rsidRPr="00CE2A1B" w:rsidRDefault="00541D97" w:rsidP="00541D97">
      <w:pPr>
        <w:rPr>
          <w:sz w:val="16"/>
        </w:rPr>
      </w:pPr>
      <w:r w:rsidRPr="00CE2A1B">
        <w:rPr>
          <w:sz w:val="16"/>
        </w:rPr>
        <w:t>But the object formulation is still recognizably a version of desire satisfaction¬ism. This is because it retains desire satisfactionism's core explanatory claim: that my welfare is to be explained by the fact that my desires have been satisfied. But this fact does not itself contribute to my well-being; rather, it operates in the background, explaining why the object of my desire makes me better off.</w:t>
      </w:r>
    </w:p>
    <w:p w14:paraId="0CD5CCD9" w14:textId="77777777" w:rsidR="00541D97" w:rsidRPr="00826FFF" w:rsidRDefault="00541D97" w:rsidP="00541D97">
      <w:pPr>
        <w:rPr>
          <w:sz w:val="16"/>
        </w:rPr>
      </w:pPr>
      <w:r w:rsidRPr="00CE2A1B">
        <w:rPr>
          <w:sz w:val="16"/>
        </w:rPr>
        <w:t xml:space="preserve">We can now see how agents who accept the object formulation of desire satisfactionism will be able to avoid the paradox of desire satisfaction. Again, </w:t>
      </w:r>
      <w:r w:rsidRPr="00CE2A1B">
        <w:rPr>
          <w:rStyle w:val="StyleUnderline"/>
        </w:rPr>
        <w:t xml:space="preserve">if I desire to go hiking, then the object formulation implies that hiking is </w:t>
      </w:r>
      <w:r w:rsidRPr="00CE2A1B">
        <w:rPr>
          <w:rStyle w:val="Emphasis"/>
        </w:rPr>
        <w:t>intrinsically good for</w:t>
      </w:r>
      <w:r w:rsidRPr="00CE2A1B">
        <w:rPr>
          <w:rStyle w:val="StyleUnderline"/>
        </w:rPr>
        <w:t xml:space="preserve"> me</w:t>
      </w:r>
      <w:r w:rsidRPr="00CE2A1B">
        <w:rPr>
          <w:sz w:val="16"/>
        </w:rPr>
        <w:t xml:space="preserve">. </w:t>
      </w:r>
      <w:r w:rsidRPr="00CE2A1B">
        <w:rPr>
          <w:rStyle w:val="StyleUnderline"/>
        </w:rPr>
        <w:t>This means that I will rationally be able to desire to go hiking for its</w:t>
      </w:r>
      <w:r w:rsidRPr="00CE2A1B">
        <w:rPr>
          <w:rStyle w:val="Emphasis"/>
        </w:rPr>
        <w:t xml:space="preserve"> own sake</w:t>
      </w:r>
      <w:r w:rsidRPr="00CE2A1B">
        <w:rPr>
          <w:sz w:val="16"/>
        </w:rPr>
        <w:t xml:space="preserve">. </w:t>
      </w:r>
      <w:r w:rsidRPr="00CE2A1B">
        <w:rPr>
          <w:rStyle w:val="StyleUnderline"/>
        </w:rPr>
        <w:t xml:space="preserve">And since hiking does not essentially involve </w:t>
      </w:r>
      <w:r w:rsidRPr="00CE2A1B">
        <w:rPr>
          <w:rStyle w:val="Emphasis"/>
        </w:rPr>
        <w:t>desire satisfaction</w:t>
      </w:r>
      <w:r w:rsidRPr="00CE2A1B">
        <w:rPr>
          <w:sz w:val="16"/>
        </w:rPr>
        <w:t xml:space="preserve">, I </w:t>
      </w:r>
      <w:r w:rsidRPr="00CE2A1B">
        <w:rPr>
          <w:rStyle w:val="StyleUnderline"/>
        </w:rPr>
        <w:t xml:space="preserve">will not be caught in a </w:t>
      </w:r>
      <w:r w:rsidRPr="00CE2A1B">
        <w:rPr>
          <w:rStyle w:val="Emphasis"/>
        </w:rPr>
        <w:t>vicious circle</w:t>
      </w:r>
      <w:r w:rsidRPr="00CE2A1B">
        <w:rPr>
          <w:sz w:val="16"/>
        </w:rPr>
        <w:t xml:space="preserve">; </w:t>
      </w:r>
      <w:r w:rsidRPr="00CE2A1B">
        <w:rPr>
          <w:rStyle w:val="StyleUnderline"/>
        </w:rPr>
        <w:t xml:space="preserve">I can simply go hiking, and my desire will be </w:t>
      </w:r>
      <w:r w:rsidRPr="00CE2A1B">
        <w:rPr>
          <w:rStyle w:val="Emphasis"/>
        </w:rPr>
        <w:t>satisfied</w:t>
      </w:r>
      <w:r w:rsidRPr="00CE2A1B">
        <w:rPr>
          <w:sz w:val="16"/>
        </w:rPr>
        <w:t>.</w:t>
      </w:r>
    </w:p>
    <w:p w14:paraId="01205523" w14:textId="77777777" w:rsidR="00541D97" w:rsidRDefault="00541D97" w:rsidP="00541D97">
      <w:pPr>
        <w:pStyle w:val="Heading3"/>
      </w:pPr>
      <w:r>
        <w:t>Hedonism---AT: Evolutionary Debunking---2NC</w:t>
      </w:r>
    </w:p>
    <w:p w14:paraId="506ECAF3" w14:textId="77777777" w:rsidR="00541D97" w:rsidRDefault="00541D97" w:rsidP="00541D97">
      <w:pPr>
        <w:pStyle w:val="Heading4"/>
      </w:pPr>
      <w:r>
        <w:t>Reject ‘</w:t>
      </w:r>
      <w:r>
        <w:rPr>
          <w:u w:val="single"/>
        </w:rPr>
        <w:t>evolutionary debunking</w:t>
      </w:r>
      <w:r>
        <w:t>’.</w:t>
      </w:r>
    </w:p>
    <w:p w14:paraId="456C9EB3" w14:textId="77777777" w:rsidR="00541D97" w:rsidRPr="006965E7" w:rsidRDefault="00541D97" w:rsidP="00541D97">
      <w:r w:rsidRPr="003128BC">
        <w:rPr>
          <w:rStyle w:val="Style13ptBold"/>
        </w:rPr>
        <w:t>Chappell and Meissner ’23</w:t>
      </w:r>
      <w:r>
        <w:t xml:space="preserve"> [Richard and D; 2023; Associate Professor of Philosophy at the University of Miami, PhD from Princeton University in 2012; Philosopher; Utilitarianism, “Arguments for Utilitarianism,” https://www.utilitarianism.net/arguments-for-utilitarianism; Accessed 7.22.25]</w:t>
      </w:r>
    </w:p>
    <w:p w14:paraId="731116D6" w14:textId="77777777" w:rsidR="00541D97" w:rsidRPr="006965E7" w:rsidRDefault="00541D97" w:rsidP="00541D97">
      <w:pPr>
        <w:rPr>
          <w:sz w:val="16"/>
        </w:rPr>
      </w:pPr>
      <w:r w:rsidRPr="006965E7">
        <w:rPr>
          <w:sz w:val="16"/>
        </w:rPr>
        <w:t>Evolutionary Debunking Arguments</w:t>
      </w:r>
    </w:p>
    <w:p w14:paraId="71A5F977" w14:textId="77777777" w:rsidR="00541D97" w:rsidRPr="006965E7" w:rsidRDefault="00541D97" w:rsidP="00541D97">
      <w:pPr>
        <w:rPr>
          <w:sz w:val="16"/>
        </w:rPr>
      </w:pPr>
      <w:r w:rsidRPr="003128BC">
        <w:rPr>
          <w:rStyle w:val="StyleUnderline"/>
        </w:rPr>
        <w:t xml:space="preserve">Against these powerful </w:t>
      </w:r>
      <w:r w:rsidRPr="003128BC">
        <w:rPr>
          <w:rStyle w:val="Emphasis"/>
        </w:rPr>
        <w:t>theoretical objections</w:t>
      </w:r>
      <w:r w:rsidRPr="006965E7">
        <w:rPr>
          <w:sz w:val="16"/>
        </w:rPr>
        <w:t xml:space="preserve">, the main consideration that deontological theories have going for them is closer conformity with our intuitions about particular cases. </w:t>
      </w:r>
      <w:r w:rsidRPr="003128BC">
        <w:rPr>
          <w:rStyle w:val="StyleUnderline"/>
        </w:rPr>
        <w:t xml:space="preserve">But if these intuitions cannot be supported by independently </w:t>
      </w:r>
      <w:r w:rsidRPr="003128BC">
        <w:rPr>
          <w:rStyle w:val="Emphasis"/>
        </w:rPr>
        <w:t>plausible principles</w:t>
      </w:r>
      <w:r w:rsidRPr="006965E7">
        <w:rPr>
          <w:sz w:val="16"/>
        </w:rPr>
        <w:t>, that may undermine their force—</w:t>
      </w:r>
      <w:r w:rsidRPr="003128BC">
        <w:rPr>
          <w:rStyle w:val="StyleUnderline"/>
        </w:rPr>
        <w:t xml:space="preserve">or suggest that we should interpret these intuitions as good rules of thumb for </w:t>
      </w:r>
      <w:r w:rsidRPr="003128BC">
        <w:rPr>
          <w:rStyle w:val="Emphasis"/>
        </w:rPr>
        <w:t>practical guidance</w:t>
      </w:r>
      <w:r w:rsidRPr="006965E7">
        <w:rPr>
          <w:sz w:val="16"/>
        </w:rPr>
        <w:t>, rather than as indicating what fundamentally matters.</w:t>
      </w:r>
    </w:p>
    <w:p w14:paraId="07602F76" w14:textId="77777777" w:rsidR="00541D97" w:rsidRPr="006965E7" w:rsidRDefault="00541D97" w:rsidP="00541D97">
      <w:pPr>
        <w:rPr>
          <w:sz w:val="16"/>
        </w:rPr>
      </w:pPr>
      <w:r w:rsidRPr="006965E7">
        <w:rPr>
          <w:sz w:val="16"/>
        </w:rPr>
        <w:t>The force of deontological intuitions may also be undermined if it can be demonstrated that they result from an unreliable process. For example, evolutionary processes may have endowed us with an emotional bias favoring those who look, speak, and behave like ourselves; this, however, offers no justification for discriminating against those unlike ourselves. Evolution is a blind, amoral process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 34</w:t>
      </w:r>
    </w:p>
    <w:p w14:paraId="100984A2" w14:textId="77777777" w:rsidR="00541D97" w:rsidRPr="006965E7" w:rsidRDefault="00541D97" w:rsidP="00541D97">
      <w:pPr>
        <w:rPr>
          <w:sz w:val="16"/>
        </w:rPr>
      </w:pPr>
      <w:r w:rsidRPr="006965E7">
        <w:rPr>
          <w:sz w:val="16"/>
        </w:rPr>
        <w:t>Katarzyna de Lazari-Radek and Peter Singer argue that views permitting partiality are especially susceptible to evolutionary debunking, whereas impartial views like utilitarianism are more likely to result from undistorted reasoning. 35</w:t>
      </w:r>
    </w:p>
    <w:p w14:paraId="5831E842" w14:textId="77777777" w:rsidR="00541D97" w:rsidRPr="006965E7" w:rsidRDefault="00541D97" w:rsidP="00541D97">
      <w:pPr>
        <w:rPr>
          <w:sz w:val="16"/>
        </w:rPr>
      </w:pPr>
      <w:r w:rsidRPr="003128BC">
        <w:rPr>
          <w:rStyle w:val="StyleUnderline"/>
        </w:rPr>
        <w:t xml:space="preserve">Joshua Greene offers a different </w:t>
      </w:r>
      <w:r w:rsidRPr="003128BC">
        <w:rPr>
          <w:rStyle w:val="Emphasis"/>
        </w:rPr>
        <w:t>psychological debunking argument</w:t>
      </w:r>
      <w:r w:rsidRPr="006965E7">
        <w:rPr>
          <w:sz w:val="16"/>
        </w:rPr>
        <w:t xml:space="preserve">. </w:t>
      </w:r>
      <w:r w:rsidRPr="003128BC">
        <w:rPr>
          <w:rStyle w:val="StyleUnderline"/>
        </w:rPr>
        <w:t xml:space="preserve">He argues that </w:t>
      </w:r>
      <w:r w:rsidRPr="003128BC">
        <w:rPr>
          <w:rStyle w:val="Emphasis"/>
        </w:rPr>
        <w:t>deontological judgments</w:t>
      </w:r>
      <w:r w:rsidRPr="006965E7">
        <w:rPr>
          <w:sz w:val="16"/>
        </w:rPr>
        <w:t>—for instance, in response to trolley cases—</w:t>
      </w:r>
      <w:r w:rsidRPr="003128BC">
        <w:rPr>
          <w:rStyle w:val="StyleUnderline"/>
        </w:rPr>
        <w:t xml:space="preserve">tend to stem from unreliable and inconsistent </w:t>
      </w:r>
      <w:r w:rsidRPr="003128BC">
        <w:rPr>
          <w:rStyle w:val="Emphasis"/>
        </w:rPr>
        <w:t>emotional responses</w:t>
      </w:r>
      <w:r w:rsidRPr="006965E7">
        <w:rPr>
          <w:sz w:val="16"/>
        </w:rPr>
        <w:t xml:space="preserve">, </w:t>
      </w:r>
      <w:r w:rsidRPr="003128BC">
        <w:rPr>
          <w:rStyle w:val="StyleUnderline"/>
        </w:rPr>
        <w:t xml:space="preserve">including our favoritism of identifiable over </w:t>
      </w:r>
      <w:r w:rsidRPr="003128BC">
        <w:rPr>
          <w:rStyle w:val="Emphasis"/>
        </w:rPr>
        <w:t>faceless victims</w:t>
      </w:r>
      <w:r w:rsidRPr="003128BC">
        <w:rPr>
          <w:rStyle w:val="StyleUnderline"/>
        </w:rPr>
        <w:t xml:space="preserve"> and our </w:t>
      </w:r>
      <w:r w:rsidRPr="003128BC">
        <w:rPr>
          <w:rStyle w:val="Emphasis"/>
        </w:rPr>
        <w:t>aversion</w:t>
      </w:r>
      <w:r w:rsidRPr="003128BC">
        <w:rPr>
          <w:rStyle w:val="StyleUnderline"/>
        </w:rPr>
        <w:t xml:space="preserve"> to </w:t>
      </w:r>
      <w:r w:rsidRPr="003128BC">
        <w:rPr>
          <w:rStyle w:val="Emphasis"/>
        </w:rPr>
        <w:t>harming</w:t>
      </w:r>
      <w:r w:rsidRPr="003128BC">
        <w:rPr>
          <w:rStyle w:val="StyleUnderline"/>
        </w:rPr>
        <w:t xml:space="preserve"> someone up close rather than from afar</w:t>
      </w:r>
      <w:r w:rsidRPr="006965E7">
        <w:rPr>
          <w:sz w:val="16"/>
        </w:rPr>
        <w:t xml:space="preserve">. </w:t>
      </w:r>
      <w:r w:rsidRPr="003128BC">
        <w:rPr>
          <w:rStyle w:val="StyleUnderline"/>
        </w:rPr>
        <w:t xml:space="preserve">By contrast, utilitarian judgments involve the more deliberate application of </w:t>
      </w:r>
      <w:r w:rsidRPr="003128BC">
        <w:rPr>
          <w:rStyle w:val="Emphasis"/>
        </w:rPr>
        <w:t>widely respected</w:t>
      </w:r>
      <w:r w:rsidRPr="003128BC">
        <w:rPr>
          <w:rStyle w:val="StyleUnderline"/>
        </w:rPr>
        <w:t xml:space="preserve"> moral principles</w:t>
      </w:r>
      <w:r w:rsidRPr="006965E7">
        <w:rPr>
          <w:sz w:val="16"/>
        </w:rPr>
        <w:t>. 36</w:t>
      </w:r>
    </w:p>
    <w:p w14:paraId="0DA808AB" w14:textId="77777777" w:rsidR="00541D97" w:rsidRPr="006965E7" w:rsidRDefault="00541D97" w:rsidP="00541D97">
      <w:pPr>
        <w:rPr>
          <w:sz w:val="16"/>
        </w:rPr>
      </w:pPr>
      <w:r w:rsidRPr="006965E7">
        <w:rPr>
          <w:sz w:val="16"/>
        </w:rPr>
        <w:t>Such debunking arguments raise worries about whether they “prove too much”: after all, the foundational moral judgment that pain is bad would itself seem emotionally-laden and susceptible to evolutionary explanation—physically vulnerable creatures would have powerful evolutionary reasons to want to avoid pain whether or not it was objectively bad, after all! 37</w:t>
      </w:r>
    </w:p>
    <w:p w14:paraId="02612FB0" w14:textId="77777777" w:rsidR="00541D97" w:rsidRPr="006965E7" w:rsidRDefault="00541D97" w:rsidP="00541D97">
      <w:pPr>
        <w:rPr>
          <w:sz w:val="16"/>
        </w:rPr>
      </w:pPr>
      <w:r w:rsidRPr="006965E7">
        <w:rPr>
          <w:sz w:val="16"/>
        </w:rPr>
        <w:t xml:space="preserve">However, </w:t>
      </w:r>
      <w:r w:rsidRPr="003128BC">
        <w:rPr>
          <w:rStyle w:val="StyleUnderline"/>
        </w:rPr>
        <w:t xml:space="preserve">debunking arguments may be most applicable in cases where we feel that a principled explanation for the </w:t>
      </w:r>
      <w:r w:rsidRPr="003128BC">
        <w:rPr>
          <w:rStyle w:val="Emphasis"/>
        </w:rPr>
        <w:t>truth</w:t>
      </w:r>
      <w:r w:rsidRPr="003128BC">
        <w:rPr>
          <w:rStyle w:val="StyleUnderline"/>
        </w:rPr>
        <w:t xml:space="preserve"> of the </w:t>
      </w:r>
      <w:r w:rsidRPr="003128BC">
        <w:rPr>
          <w:rStyle w:val="Emphasis"/>
        </w:rPr>
        <w:t>judgment</w:t>
      </w:r>
      <w:r w:rsidRPr="003128BC">
        <w:rPr>
          <w:rStyle w:val="StyleUnderline"/>
        </w:rPr>
        <w:t xml:space="preserve"> is </w:t>
      </w:r>
      <w:r w:rsidRPr="003128BC">
        <w:rPr>
          <w:rStyle w:val="Emphasis"/>
        </w:rPr>
        <w:t>lacking</w:t>
      </w:r>
      <w:r w:rsidRPr="006965E7">
        <w:rPr>
          <w:sz w:val="16"/>
        </w:rPr>
        <w:t xml:space="preserve">. </w:t>
      </w:r>
      <w:r w:rsidRPr="003128BC">
        <w:rPr>
          <w:rStyle w:val="StyleUnderline"/>
        </w:rPr>
        <w:t xml:space="preserve">We do not tend to feel any such lack regarding the </w:t>
      </w:r>
      <w:r w:rsidRPr="003128BC">
        <w:rPr>
          <w:rStyle w:val="Emphasis"/>
        </w:rPr>
        <w:t>badness</w:t>
      </w:r>
      <w:r w:rsidRPr="003128BC">
        <w:rPr>
          <w:rStyle w:val="StyleUnderline"/>
        </w:rPr>
        <w:t xml:space="preserve"> of </w:t>
      </w:r>
      <w:r w:rsidRPr="003128BC">
        <w:rPr>
          <w:rStyle w:val="Emphasis"/>
        </w:rPr>
        <w:t>pain</w:t>
      </w:r>
      <w:r w:rsidRPr="006965E7">
        <w:rPr>
          <w:sz w:val="16"/>
        </w:rPr>
        <w:t>—</w:t>
      </w:r>
      <w:r w:rsidRPr="003128BC">
        <w:rPr>
          <w:rStyle w:val="StyleUnderline"/>
        </w:rPr>
        <w:t xml:space="preserve">that is surely an intrinsically plausible judgment if </w:t>
      </w:r>
      <w:r w:rsidRPr="003128BC">
        <w:rPr>
          <w:rStyle w:val="Emphasis"/>
        </w:rPr>
        <w:t>anything is</w:t>
      </w:r>
      <w:r w:rsidRPr="006965E7">
        <w:rPr>
          <w:sz w:val="16"/>
        </w:rPr>
        <w:t xml:space="preserve">. Some intuitions may be over-determined: </w:t>
      </w:r>
      <w:r w:rsidRPr="006965E7">
        <w:rPr>
          <w:rStyle w:val="StyleUnderline"/>
        </w:rPr>
        <w:t xml:space="preserve">explicable both by </w:t>
      </w:r>
      <w:r w:rsidRPr="006965E7">
        <w:rPr>
          <w:rStyle w:val="Emphasis"/>
        </w:rPr>
        <w:t>evolutionary</w:t>
      </w:r>
      <w:r w:rsidRPr="006965E7">
        <w:rPr>
          <w:rStyle w:val="StyleUnderline"/>
        </w:rPr>
        <w:t xml:space="preserve"> </w:t>
      </w:r>
      <w:r w:rsidRPr="006965E7">
        <w:rPr>
          <w:rStyle w:val="Emphasis"/>
        </w:rPr>
        <w:t>causes</w:t>
      </w:r>
      <w:r w:rsidRPr="006965E7">
        <w:rPr>
          <w:rStyle w:val="StyleUnderline"/>
        </w:rPr>
        <w:t xml:space="preserve"> and by their </w:t>
      </w:r>
      <w:r w:rsidRPr="006965E7">
        <w:rPr>
          <w:rStyle w:val="Emphasis"/>
        </w:rPr>
        <w:t>rational merits</w:t>
      </w:r>
      <w:r w:rsidRPr="006965E7">
        <w:rPr>
          <w:sz w:val="16"/>
        </w:rPr>
        <w:t xml:space="preserve">. </w:t>
      </w:r>
      <w:r w:rsidRPr="006965E7">
        <w:rPr>
          <w:rStyle w:val="StyleUnderline"/>
        </w:rPr>
        <w:t xml:space="preserve">In such a case, we need not take the </w:t>
      </w:r>
      <w:r w:rsidRPr="006965E7">
        <w:rPr>
          <w:rStyle w:val="Emphasis"/>
        </w:rPr>
        <w:t>evolutionary explanation</w:t>
      </w:r>
      <w:r w:rsidRPr="006965E7">
        <w:rPr>
          <w:rStyle w:val="StyleUnderline"/>
        </w:rPr>
        <w:t xml:space="preserve"> to undermine the judgment, because the judgment also results from </w:t>
      </w:r>
      <w:r w:rsidRPr="006965E7">
        <w:rPr>
          <w:rStyle w:val="Emphasis"/>
        </w:rPr>
        <w:t>a reliable process</w:t>
      </w:r>
      <w:r w:rsidRPr="006965E7">
        <w:rPr>
          <w:sz w:val="16"/>
        </w:rPr>
        <w:t xml:space="preserve"> (namely, </w:t>
      </w:r>
      <w:r w:rsidRPr="006965E7">
        <w:rPr>
          <w:rStyle w:val="Emphasis"/>
        </w:rPr>
        <w:t>rationality</w:t>
      </w:r>
      <w:r w:rsidRPr="006965E7">
        <w:rPr>
          <w:sz w:val="16"/>
        </w:rPr>
        <w:t xml:space="preserve">). By contrast, </w:t>
      </w:r>
      <w:r w:rsidRPr="006965E7">
        <w:rPr>
          <w:rStyle w:val="StyleUnderline"/>
        </w:rPr>
        <w:t xml:space="preserve">deontological principles and partiality are far less </w:t>
      </w:r>
      <w:r w:rsidRPr="006965E7">
        <w:rPr>
          <w:rStyle w:val="Emphasis"/>
        </w:rPr>
        <w:t>self-evidently justified</w:t>
      </w:r>
      <w:r w:rsidRPr="006965E7">
        <w:rPr>
          <w:sz w:val="16"/>
        </w:rPr>
        <w:t>, and so may be considered more vulnerable to debunking. Once we have an explanation for these psychological intuitions that can explain why we would have them even if they were rationally baseless, we may be more justified in concluding that they are indeed rationally baseless.</w:t>
      </w:r>
    </w:p>
    <w:p w14:paraId="656F22D1" w14:textId="77777777" w:rsidR="00541D97" w:rsidRPr="006965E7" w:rsidRDefault="00541D97" w:rsidP="00541D97">
      <w:pPr>
        <w:rPr>
          <w:sz w:val="16"/>
        </w:rPr>
      </w:pPr>
      <w:r w:rsidRPr="006965E7">
        <w:rPr>
          <w:sz w:val="16"/>
        </w:rPr>
        <w:t xml:space="preserve">As such, </w:t>
      </w:r>
      <w:r w:rsidRPr="006965E7">
        <w:rPr>
          <w:rStyle w:val="StyleUnderline"/>
        </w:rPr>
        <w:t xml:space="preserve">debunking objections are unlikely to change the mind of one who is drawn to the </w:t>
      </w:r>
      <w:r w:rsidRPr="006965E7">
        <w:rPr>
          <w:rStyle w:val="Emphasis"/>
        </w:rPr>
        <w:t>target view</w:t>
      </w:r>
      <w:r w:rsidRPr="006965E7">
        <w:rPr>
          <w:rStyle w:val="StyleUnderline"/>
        </w:rPr>
        <w:t xml:space="preserve"> </w:t>
      </w:r>
      <w:r w:rsidRPr="006965E7">
        <w:rPr>
          <w:sz w:val="16"/>
        </w:rPr>
        <w:t xml:space="preserve">(or regards it as independently justified and defensible). </w:t>
      </w:r>
      <w:r w:rsidRPr="006965E7">
        <w:rPr>
          <w:rStyle w:val="StyleUnderline"/>
        </w:rPr>
        <w:t xml:space="preserve">But they may help to confirm the doubts of those who already felt there were some grounds for scepticism regarding the </w:t>
      </w:r>
      <w:r w:rsidRPr="006965E7">
        <w:rPr>
          <w:rStyle w:val="Emphasis"/>
        </w:rPr>
        <w:t>intrinsic merits</w:t>
      </w:r>
      <w:r w:rsidRPr="006965E7">
        <w:rPr>
          <w:rStyle w:val="StyleUnderline"/>
        </w:rPr>
        <w:t xml:space="preserve"> of </w:t>
      </w:r>
      <w:r w:rsidRPr="006965E7">
        <w:rPr>
          <w:rStyle w:val="Emphasis"/>
        </w:rPr>
        <w:t>the target view</w:t>
      </w:r>
      <w:r w:rsidRPr="006965E7">
        <w:rPr>
          <w:sz w:val="16"/>
        </w:rPr>
        <w:t>.</w:t>
      </w:r>
    </w:p>
    <w:p w14:paraId="73978863" w14:textId="77777777" w:rsidR="00541D97" w:rsidRDefault="00541D97" w:rsidP="00541D97">
      <w:pPr>
        <w:pStyle w:val="Heading3"/>
      </w:pPr>
      <w:r>
        <w:t>Consequences---AT: Induction Fails---2NC</w:t>
      </w:r>
    </w:p>
    <w:p w14:paraId="1758345B" w14:textId="77777777" w:rsidR="00541D97" w:rsidRDefault="00541D97" w:rsidP="00541D97">
      <w:pPr>
        <w:pStyle w:val="Heading4"/>
      </w:pPr>
      <w:r>
        <w:t>They link!</w:t>
      </w:r>
    </w:p>
    <w:p w14:paraId="2DDD3A3C" w14:textId="77777777" w:rsidR="00541D97" w:rsidRPr="00467DD5" w:rsidRDefault="00541D97" w:rsidP="00541D97">
      <w:r w:rsidRPr="00467DD5">
        <w:rPr>
          <w:rStyle w:val="Style13ptBold"/>
        </w:rPr>
        <w:t>Barut ’24</w:t>
      </w:r>
      <w:r>
        <w:t xml:space="preserve"> [Bora; 2024; University of British Columbia; Meditations: The Undergraduate Journal of Philosophy at UCLA; “The Problem Of Abstract Thinking In The Categorical Imperative,” </w:t>
      </w:r>
      <w:r w:rsidRPr="00467DD5">
        <w:t>https://philpapers.org/rec/BARTPO-171</w:t>
      </w:r>
      <w:r>
        <w:t>; Accessed 7.22.25]</w:t>
      </w:r>
    </w:p>
    <w:p w14:paraId="1B0FEBF6" w14:textId="77777777" w:rsidR="00541D97" w:rsidRPr="00826FFF" w:rsidRDefault="00541D97" w:rsidP="00541D97">
      <w:pPr>
        <w:rPr>
          <w:sz w:val="16"/>
        </w:rPr>
      </w:pPr>
      <w:r w:rsidRPr="00467DD5">
        <w:rPr>
          <w:sz w:val="16"/>
        </w:rPr>
        <w:t xml:space="preserve">In the murderer example, </w:t>
      </w:r>
      <w:r w:rsidRPr="00467DD5">
        <w:rPr>
          <w:rStyle w:val="StyleUnderline"/>
        </w:rPr>
        <w:t xml:space="preserve">Hegel critiques any ethical system that does not have the </w:t>
      </w:r>
      <w:r w:rsidRPr="00467DD5">
        <w:rPr>
          <w:rStyle w:val="Emphasis"/>
        </w:rPr>
        <w:t>concrete worldly experience</w:t>
      </w:r>
      <w:r w:rsidRPr="00467DD5">
        <w:rPr>
          <w:rStyle w:val="StyleUnderline"/>
        </w:rPr>
        <w:t xml:space="preserve"> as its content since such systems are not sensitive to the </w:t>
      </w:r>
      <w:r w:rsidRPr="00467DD5">
        <w:rPr>
          <w:rStyle w:val="Emphasis"/>
        </w:rPr>
        <w:t>particularity</w:t>
      </w:r>
      <w:r w:rsidRPr="00467DD5">
        <w:rPr>
          <w:rStyle w:val="StyleUnderline"/>
        </w:rPr>
        <w:t xml:space="preserve"> of situations and the </w:t>
      </w:r>
      <w:r w:rsidRPr="00467DD5">
        <w:rPr>
          <w:rStyle w:val="Emphasis"/>
        </w:rPr>
        <w:t>changing nature</w:t>
      </w:r>
      <w:r w:rsidRPr="00467DD5">
        <w:rPr>
          <w:rStyle w:val="StyleUnderline"/>
        </w:rPr>
        <w:t xml:space="preserve"> of </w:t>
      </w:r>
      <w:r w:rsidRPr="00467DD5">
        <w:rPr>
          <w:rStyle w:val="Emphasis"/>
        </w:rPr>
        <w:t>history</w:t>
      </w:r>
      <w:r w:rsidRPr="00467DD5">
        <w:rPr>
          <w:sz w:val="16"/>
        </w:rPr>
        <w:t xml:space="preserve">. </w:t>
      </w:r>
      <w:r w:rsidRPr="00467DD5">
        <w:rPr>
          <w:rStyle w:val="StyleUnderline"/>
        </w:rPr>
        <w:t xml:space="preserve">Any philosopher who tries to </w:t>
      </w:r>
      <w:r w:rsidRPr="00467DD5">
        <w:rPr>
          <w:rStyle w:val="Emphasis"/>
        </w:rPr>
        <w:t>universalize</w:t>
      </w:r>
      <w:r w:rsidRPr="00467DD5">
        <w:rPr>
          <w:rStyle w:val="StyleUnderline"/>
        </w:rPr>
        <w:t xml:space="preserve"> an ethical system </w:t>
      </w:r>
      <w:r w:rsidRPr="00467DD5">
        <w:rPr>
          <w:rStyle w:val="Emphasis"/>
        </w:rPr>
        <w:t>permanently presupposes</w:t>
      </w:r>
      <w:r w:rsidRPr="00467DD5">
        <w:rPr>
          <w:rStyle w:val="StyleUnderline"/>
        </w:rPr>
        <w:t xml:space="preserve"> that the </w:t>
      </w:r>
      <w:r w:rsidRPr="00467DD5">
        <w:rPr>
          <w:rStyle w:val="Emphasis"/>
        </w:rPr>
        <w:t>future</w:t>
      </w:r>
      <w:r w:rsidRPr="00467DD5">
        <w:rPr>
          <w:rStyle w:val="StyleUnderline"/>
        </w:rPr>
        <w:t xml:space="preserve"> will resemble the </w:t>
      </w:r>
      <w:r w:rsidRPr="00467DD5">
        <w:rPr>
          <w:rStyle w:val="Emphasis"/>
        </w:rPr>
        <w:t>past</w:t>
      </w:r>
      <w:r w:rsidRPr="00467DD5">
        <w:rPr>
          <w:sz w:val="16"/>
        </w:rPr>
        <w:t xml:space="preserve"> </w:t>
      </w:r>
      <w:r w:rsidRPr="00467DD5">
        <w:rPr>
          <w:rStyle w:val="StyleUnderline"/>
        </w:rPr>
        <w:t xml:space="preserve">and tries to take their particular lived experience as the </w:t>
      </w:r>
      <w:r w:rsidRPr="00467DD5">
        <w:rPr>
          <w:rStyle w:val="Emphasis"/>
        </w:rPr>
        <w:t>absolute</w:t>
      </w:r>
      <w:r w:rsidRPr="00467DD5">
        <w:rPr>
          <w:sz w:val="16"/>
        </w:rPr>
        <w:t xml:space="preserve">. Hegel regards this as abstract thinking since they abstract out their ethical truths from the concrete (i.e., the lived experience), and absolutize their particular abstraction as the ethical truth over the concrete reality. Kant is precisely charged with engaging in this form of abstract thinking concerning his ethical system, which results in Hegel deeming the CI an "empty formalism". Abstracted from the concrete experience, the Categorical Imperative (CI) </w:t>
      </w:r>
      <w:r w:rsidRPr="00467DD5">
        <w:rPr>
          <w:rStyle w:val="StyleUnderline"/>
        </w:rPr>
        <w:t xml:space="preserve">falls short of fully integrating worldly experiences into its </w:t>
      </w:r>
      <w:r w:rsidRPr="00467DD5">
        <w:rPr>
          <w:rStyle w:val="Emphasis"/>
        </w:rPr>
        <w:t>ethical judgments</w:t>
      </w:r>
      <w:r w:rsidRPr="00467DD5">
        <w:rPr>
          <w:sz w:val="16"/>
        </w:rPr>
        <w:t xml:space="preserve"> (i.e., </w:t>
      </w:r>
      <w:r w:rsidRPr="00467DD5">
        <w:rPr>
          <w:rStyle w:val="StyleUnderline"/>
        </w:rPr>
        <w:t xml:space="preserve">the abstract idea is not in a dialogue with the </w:t>
      </w:r>
      <w:r w:rsidRPr="00467DD5">
        <w:rPr>
          <w:rStyle w:val="Emphasis"/>
        </w:rPr>
        <w:t>concrete</w:t>
      </w:r>
      <w:r w:rsidRPr="00467DD5">
        <w:rPr>
          <w:sz w:val="16"/>
        </w:rPr>
        <w:t xml:space="preserve">). Consequently, all </w:t>
      </w:r>
      <w:r w:rsidRPr="00467DD5">
        <w:rPr>
          <w:rStyle w:val="StyleUnderline"/>
        </w:rPr>
        <w:t xml:space="preserve">ethical judgments delivered by the CI inherently remain </w:t>
      </w:r>
      <w:r w:rsidRPr="00467DD5">
        <w:rPr>
          <w:rStyle w:val="Emphasis"/>
        </w:rPr>
        <w:t>abstract. Hegel</w:t>
      </w:r>
      <w:r w:rsidRPr="00467DD5">
        <w:rPr>
          <w:sz w:val="16"/>
        </w:rPr>
        <w:t xml:space="preserve"> argues that taking the Absolute as a systemic "organization of propositions and intuitions" without concrete worldly experience makes it a "lost concept." In Hegelian philosophy, the universal ethical truth "consists of the speculative synthesis of speculation with worldly experience," as opposed to "Kant’s universal law of moral reason emptied of all content," existing only as an abstract formality. </w:t>
      </w:r>
    </w:p>
    <w:p w14:paraId="4CDBFFE1" w14:textId="77777777" w:rsidR="00541D97" w:rsidRPr="00B04F38" w:rsidRDefault="00541D97" w:rsidP="00541D97">
      <w:pPr>
        <w:pStyle w:val="Heading3"/>
      </w:pPr>
      <w:r>
        <w:t>Consequences---AT: Unforeseen---2NC</w:t>
      </w:r>
    </w:p>
    <w:p w14:paraId="2EF42777" w14:textId="77777777" w:rsidR="00541D97" w:rsidRDefault="00541D97" w:rsidP="00541D97">
      <w:pPr>
        <w:pStyle w:val="Heading4"/>
      </w:pPr>
      <w:r>
        <w:t xml:space="preserve">Consequentialism utilizes </w:t>
      </w:r>
      <w:r>
        <w:rPr>
          <w:u w:val="single"/>
        </w:rPr>
        <w:t>expected</w:t>
      </w:r>
      <w:r>
        <w:t xml:space="preserve">, not </w:t>
      </w:r>
      <w:r>
        <w:rPr>
          <w:u w:val="single"/>
        </w:rPr>
        <w:t>actual</w:t>
      </w:r>
      <w:r>
        <w:t>, consequences.</w:t>
      </w:r>
    </w:p>
    <w:p w14:paraId="679ADA11" w14:textId="77777777" w:rsidR="00541D97" w:rsidRPr="004C3012" w:rsidRDefault="00541D97" w:rsidP="00541D97">
      <w:r w:rsidRPr="00371733">
        <w:rPr>
          <w:rStyle w:val="Style13ptBold"/>
        </w:rPr>
        <w:t>Sinnott-Armstrong ’23</w:t>
      </w:r>
      <w:r>
        <w:t xml:space="preserve"> [Walter; Winter; Professor of Practical Ethics in the Department of Philosophy and the Kenan Institute for Ethics at Duke; SEP, “Consequentialism,” </w:t>
      </w:r>
      <w:r w:rsidRPr="00371733">
        <w:t>https://plato.stanford.edu/entries/consequentialism/#WhicConsActuVsExpeCons</w:t>
      </w:r>
      <w:r>
        <w:t>; Accessed 7.22.25]</w:t>
      </w:r>
    </w:p>
    <w:p w14:paraId="3AACB636" w14:textId="77777777" w:rsidR="00541D97" w:rsidRPr="004C3012" w:rsidRDefault="00541D97" w:rsidP="00541D97">
      <w:pPr>
        <w:rPr>
          <w:sz w:val="16"/>
        </w:rPr>
      </w:pPr>
      <w:r w:rsidRPr="004C3012">
        <w:rPr>
          <w:sz w:val="16"/>
        </w:rPr>
        <w:t xml:space="preserve">If overall utility is the criterion of moral rightness, then it might seem that nobody could know what is morally right. If so, classical utilitarianism leads to moral skepticism. However, </w:t>
      </w:r>
      <w:r w:rsidRPr="00B04F38">
        <w:rPr>
          <w:rStyle w:val="StyleUnderline"/>
        </w:rPr>
        <w:t xml:space="preserve">utilitarians insist that we can have strong reasons to believe that certain acts </w:t>
      </w:r>
      <w:r w:rsidRPr="00B04F38">
        <w:rPr>
          <w:rStyle w:val="Emphasis"/>
        </w:rPr>
        <w:t>reduce utility</w:t>
      </w:r>
      <w:r w:rsidRPr="004C3012">
        <w:rPr>
          <w:sz w:val="16"/>
        </w:rPr>
        <w:t xml:space="preserve">, </w:t>
      </w:r>
      <w:r w:rsidRPr="00B04F38">
        <w:rPr>
          <w:rStyle w:val="StyleUnderline"/>
        </w:rPr>
        <w:t xml:space="preserve">even if we have not yet inspected or predicted </w:t>
      </w:r>
      <w:r w:rsidRPr="00B04F38">
        <w:rPr>
          <w:rStyle w:val="Emphasis"/>
        </w:rPr>
        <w:t>every consequence</w:t>
      </w:r>
      <w:r w:rsidRPr="00B04F38">
        <w:rPr>
          <w:rStyle w:val="StyleUnderline"/>
        </w:rPr>
        <w:t xml:space="preserve"> of those acts</w:t>
      </w:r>
      <w:r w:rsidRPr="004C3012">
        <w:rPr>
          <w:sz w:val="16"/>
        </w:rPr>
        <w:t xml:space="preserve">. For example, </w:t>
      </w:r>
      <w:r w:rsidRPr="00B04F38">
        <w:rPr>
          <w:rStyle w:val="StyleUnderline"/>
        </w:rPr>
        <w:t xml:space="preserve">in normal circumstances, if someone were to torture and kill his </w:t>
      </w:r>
      <w:r w:rsidRPr="00B04F38">
        <w:rPr>
          <w:rStyle w:val="Emphasis"/>
        </w:rPr>
        <w:t>children</w:t>
      </w:r>
      <w:r w:rsidRPr="004C3012">
        <w:rPr>
          <w:sz w:val="16"/>
        </w:rPr>
        <w:t xml:space="preserve">, </w:t>
      </w:r>
      <w:r w:rsidRPr="00B04F38">
        <w:rPr>
          <w:rStyle w:val="StyleUnderline"/>
        </w:rPr>
        <w:t xml:space="preserve">it is possible that this would </w:t>
      </w:r>
      <w:r w:rsidRPr="00B04F38">
        <w:rPr>
          <w:rStyle w:val="Emphasis"/>
        </w:rPr>
        <w:t>maximize utility</w:t>
      </w:r>
      <w:r w:rsidRPr="004C3012">
        <w:rPr>
          <w:sz w:val="16"/>
        </w:rPr>
        <w:t xml:space="preserve">, </w:t>
      </w:r>
      <w:r w:rsidRPr="00B04F38">
        <w:rPr>
          <w:rStyle w:val="StyleUnderline"/>
        </w:rPr>
        <w:t xml:space="preserve">but that is </w:t>
      </w:r>
      <w:r w:rsidRPr="00B04F38">
        <w:rPr>
          <w:rStyle w:val="Emphasis"/>
        </w:rPr>
        <w:t>very unlikely</w:t>
      </w:r>
      <w:r w:rsidRPr="004C3012">
        <w:rPr>
          <w:sz w:val="16"/>
        </w:rPr>
        <w:t xml:space="preserve">. </w:t>
      </w:r>
      <w:r w:rsidRPr="00B04F38">
        <w:rPr>
          <w:rStyle w:val="StyleUnderline"/>
        </w:rPr>
        <w:t xml:space="preserve">Maybe they would have grown up to be mass </w:t>
      </w:r>
      <w:r w:rsidRPr="00B04F38">
        <w:rPr>
          <w:rStyle w:val="Emphasis"/>
        </w:rPr>
        <w:t>murders</w:t>
      </w:r>
      <w:r w:rsidRPr="004C3012">
        <w:rPr>
          <w:sz w:val="16"/>
        </w:rPr>
        <w:t xml:space="preserve">, but it is at least as likely that they would grow up to cure serious diseases or do </w:t>
      </w:r>
      <w:r w:rsidRPr="00B04F38">
        <w:rPr>
          <w:rStyle w:val="Emphasis"/>
        </w:rPr>
        <w:t>other great things</w:t>
      </w:r>
      <w:r w:rsidRPr="004C3012">
        <w:rPr>
          <w:sz w:val="16"/>
        </w:rPr>
        <w:t xml:space="preserve">, </w:t>
      </w:r>
      <w:r w:rsidRPr="00B04F38">
        <w:rPr>
          <w:rStyle w:val="StyleUnderline"/>
        </w:rPr>
        <w:t xml:space="preserve">and it is much more likely that they would have led </w:t>
      </w:r>
      <w:r w:rsidRPr="00B04F38">
        <w:rPr>
          <w:rStyle w:val="Emphasis"/>
        </w:rPr>
        <w:t>normally happy</w:t>
      </w:r>
      <w:r w:rsidRPr="004C3012">
        <w:rPr>
          <w:sz w:val="16"/>
        </w:rPr>
        <w:t xml:space="preserve"> (or at least not destructive) </w:t>
      </w:r>
      <w:r w:rsidRPr="00B04F38">
        <w:rPr>
          <w:rStyle w:val="Emphasis"/>
        </w:rPr>
        <w:t>lives</w:t>
      </w:r>
      <w:r w:rsidRPr="004C3012">
        <w:rPr>
          <w:sz w:val="16"/>
        </w:rPr>
        <w:t xml:space="preserve">. So observers as well as agents have adequate reasons to believe that such acts are morally wrong, according to act utilitarianism. In many other cases, it will still be hard to tell whether an act will maximize utility, but </w:t>
      </w:r>
      <w:r w:rsidRPr="00B04F38">
        <w:rPr>
          <w:rStyle w:val="StyleUnderline"/>
        </w:rPr>
        <w:t xml:space="preserve">that shows only that there are severe </w:t>
      </w:r>
      <w:r w:rsidRPr="00B04F38">
        <w:rPr>
          <w:rStyle w:val="Emphasis"/>
        </w:rPr>
        <w:t>limits</w:t>
      </w:r>
      <w:r w:rsidRPr="00B04F38">
        <w:rPr>
          <w:rStyle w:val="StyleUnderline"/>
        </w:rPr>
        <w:t xml:space="preserve"> to our </w:t>
      </w:r>
      <w:r w:rsidRPr="00B04F38">
        <w:rPr>
          <w:rStyle w:val="Emphasis"/>
        </w:rPr>
        <w:t>knowledge</w:t>
      </w:r>
      <w:r w:rsidRPr="00B04F38">
        <w:rPr>
          <w:rStyle w:val="StyleUnderline"/>
        </w:rPr>
        <w:t xml:space="preserve"> of </w:t>
      </w:r>
      <w:r w:rsidRPr="00B04F38">
        <w:rPr>
          <w:rStyle w:val="Emphasis"/>
        </w:rPr>
        <w:t>what is morally right</w:t>
      </w:r>
      <w:r w:rsidRPr="00B04F38">
        <w:rPr>
          <w:rStyle w:val="StyleUnderline"/>
        </w:rPr>
        <w:t>.</w:t>
      </w:r>
      <w:r w:rsidRPr="004C3012">
        <w:rPr>
          <w:sz w:val="16"/>
        </w:rPr>
        <w:t xml:space="preserve"> </w:t>
      </w:r>
      <w:r w:rsidRPr="00B04F38">
        <w:rPr>
          <w:rStyle w:val="StyleUnderline"/>
        </w:rPr>
        <w:t xml:space="preserve">That should be neither </w:t>
      </w:r>
      <w:r w:rsidRPr="00B04F38">
        <w:rPr>
          <w:rStyle w:val="Emphasis"/>
        </w:rPr>
        <w:t>surprising</w:t>
      </w:r>
      <w:r w:rsidRPr="00B04F38">
        <w:rPr>
          <w:rStyle w:val="StyleUnderline"/>
        </w:rPr>
        <w:t xml:space="preserve"> nor </w:t>
      </w:r>
      <w:r w:rsidRPr="00B04F38">
        <w:rPr>
          <w:rStyle w:val="Emphasis"/>
        </w:rPr>
        <w:t>problematic</w:t>
      </w:r>
      <w:r w:rsidRPr="00B04F38">
        <w:rPr>
          <w:rStyle w:val="StyleUnderline"/>
        </w:rPr>
        <w:t xml:space="preserve"> for </w:t>
      </w:r>
      <w:r w:rsidRPr="00B04F38">
        <w:rPr>
          <w:rStyle w:val="Emphasis"/>
        </w:rPr>
        <w:t>utilitarians</w:t>
      </w:r>
      <w:r w:rsidRPr="004C3012">
        <w:rPr>
          <w:sz w:val="16"/>
        </w:rPr>
        <w:t>.</w:t>
      </w:r>
    </w:p>
    <w:p w14:paraId="0ED70F03" w14:textId="77777777" w:rsidR="00541D97" w:rsidRPr="004C3012" w:rsidRDefault="00541D97" w:rsidP="00541D97">
      <w:pPr>
        <w:rPr>
          <w:sz w:val="16"/>
        </w:rPr>
      </w:pPr>
      <w:r w:rsidRPr="004C3012">
        <w:rPr>
          <w:sz w:val="16"/>
        </w:rPr>
        <w:t xml:space="preserve">If </w:t>
      </w:r>
      <w:r w:rsidRPr="00B04F38">
        <w:rPr>
          <w:rStyle w:val="StyleUnderline"/>
        </w:rPr>
        <w:t>utilitarians</w:t>
      </w:r>
      <w:r w:rsidRPr="004C3012">
        <w:rPr>
          <w:sz w:val="16"/>
        </w:rPr>
        <w:t xml:space="preserve"> want their theory to allow more moral knowledge, they can </w:t>
      </w:r>
      <w:r w:rsidRPr="00B04F38">
        <w:rPr>
          <w:rStyle w:val="StyleUnderline"/>
        </w:rPr>
        <w:t xml:space="preserve">make a different kind of move by turning from actual consequences to expected or </w:t>
      </w:r>
      <w:r w:rsidRPr="00B04F38">
        <w:rPr>
          <w:rStyle w:val="Emphasis"/>
        </w:rPr>
        <w:t>expectable consequences</w:t>
      </w:r>
      <w:r w:rsidRPr="004C3012">
        <w:rPr>
          <w:sz w:val="16"/>
        </w:rPr>
        <w:t xml:space="preserve">. </w:t>
      </w:r>
      <w:r w:rsidRPr="00B04F38">
        <w:rPr>
          <w:rStyle w:val="StyleUnderline"/>
        </w:rPr>
        <w:t xml:space="preserve">Suppose that Alice finds a runaway teenager who asks for </w:t>
      </w:r>
      <w:r w:rsidRPr="00B04F38">
        <w:rPr>
          <w:rStyle w:val="Emphasis"/>
        </w:rPr>
        <w:t>money</w:t>
      </w:r>
      <w:r w:rsidRPr="00B04F38">
        <w:rPr>
          <w:rStyle w:val="StyleUnderline"/>
        </w:rPr>
        <w:t xml:space="preserve"> to get </w:t>
      </w:r>
      <w:r w:rsidRPr="00B04F38">
        <w:rPr>
          <w:rStyle w:val="Emphasis"/>
        </w:rPr>
        <w:t>home</w:t>
      </w:r>
      <w:r w:rsidRPr="004C3012">
        <w:rPr>
          <w:sz w:val="16"/>
        </w:rPr>
        <w:t xml:space="preserve">. </w:t>
      </w:r>
      <w:r w:rsidRPr="00B04F38">
        <w:rPr>
          <w:rStyle w:val="StyleUnderline"/>
        </w:rPr>
        <w:t xml:space="preserve">Alice wants to help and reasonably believes that buying a bus ticket home for this runaway will </w:t>
      </w:r>
      <w:r w:rsidRPr="00B04F38">
        <w:rPr>
          <w:rStyle w:val="Emphasis"/>
        </w:rPr>
        <w:t>help</w:t>
      </w:r>
      <w:r w:rsidRPr="004C3012">
        <w:rPr>
          <w:sz w:val="16"/>
        </w:rPr>
        <w:t xml:space="preserve">, so she buys a bus ticket and puts the runaway on the bus. </w:t>
      </w:r>
      <w:r w:rsidRPr="00B04F38">
        <w:rPr>
          <w:rStyle w:val="StyleUnderline"/>
        </w:rPr>
        <w:t xml:space="preserve">Unfortunately, the bus is involved in a freak accident, and the </w:t>
      </w:r>
      <w:r w:rsidRPr="00B04F38">
        <w:rPr>
          <w:rStyle w:val="Emphasis"/>
        </w:rPr>
        <w:t>runaway</w:t>
      </w:r>
      <w:r w:rsidRPr="00B04F38">
        <w:rPr>
          <w:rStyle w:val="StyleUnderline"/>
        </w:rPr>
        <w:t xml:space="preserve"> is </w:t>
      </w:r>
      <w:r w:rsidRPr="00B04F38">
        <w:rPr>
          <w:rStyle w:val="Emphasis"/>
        </w:rPr>
        <w:t>killed</w:t>
      </w:r>
      <w:r w:rsidRPr="004C3012">
        <w:rPr>
          <w:sz w:val="16"/>
        </w:rPr>
        <w:t>. If actual consequences are what determine moral wrongness, then it was morally wrong for Alice to buy the bus ticket for this runaway. Opponents claim that this result is absurd enough to refute classic utilitarianism.</w:t>
      </w:r>
    </w:p>
    <w:p w14:paraId="6B678DF3" w14:textId="77777777" w:rsidR="00541D97" w:rsidRPr="004C3012" w:rsidRDefault="00541D97" w:rsidP="00541D97">
      <w:pPr>
        <w:rPr>
          <w:sz w:val="16"/>
        </w:rPr>
      </w:pPr>
      <w:r w:rsidRPr="004C3012">
        <w:rPr>
          <w:sz w:val="16"/>
        </w:rPr>
        <w:t>Some utilitarians bite the bullet and say that Alice’s act was morally wrong, but it was blameless wrongdoing, because her motives were good, and she was not responsible, given that she could not have foreseen that her act would cause harm. Since this theory makes actual consequences determine moral rightness, it can be called actual consequentialism.</w:t>
      </w:r>
    </w:p>
    <w:p w14:paraId="7EBD9564" w14:textId="77777777" w:rsidR="00541D97" w:rsidRPr="004C3012" w:rsidRDefault="00541D97" w:rsidP="00541D97">
      <w:pPr>
        <w:rPr>
          <w:sz w:val="16"/>
        </w:rPr>
      </w:pPr>
      <w:r w:rsidRPr="004C3012">
        <w:rPr>
          <w:sz w:val="16"/>
        </w:rPr>
        <w:t>Other responses claim that moral rightness depends on foreseen, foreseeable, intended, or likely consequences, rather than actual ones. Imagine that Bob does not in fact foresee a bad consequence that would make his act wrong if he did foresee it, but that Bob could easily have foreseen this bad consequence if he had been paying attention. Maybe he does not notice the rot on the hamburger he feeds to his kids which makes them sick. If foreseen consequences are what matter, then Bob’s act is not morally wrong. If foreseeable consequences are what matter, then Bob’s act is morally wrong, because the bad consequences were foreseeable. Now consider Bob’s wife, Carol, who notices that the meat is rotten but does not want to have to buy more, so she feeds it to her children anyway, hoping that it will not make them sick; but it does. Carol’s act is morally wrong if foreseen or foreseeable consequences are what matter, but not if what matter are intended consequences, because she does not intend to make her children sick. Finally, consider Bob and Carol’s son Don, who does not know enough about food to be able to know that eating rotten meat can make people sick. If Don feeds the rotten meat to his little sister, and it makes her sick, then the bad consequences are not intended, foreseen, or even foreseeable by Don, but those bad results are still objectively likely or probable, unlike the case of Alice. Some philosophers deny that probability can be fully objective, but at least the consequences here are foreseeable by others who are more informed than Don can be at the time. For Don to feed the rotten meat to his sister is, therefore, morally wrong if likely consequences are what matter, but not morally wrong if what matter are foreseen or foreseeable or intended consequences.</w:t>
      </w:r>
    </w:p>
    <w:p w14:paraId="4A190FBE" w14:textId="77777777" w:rsidR="00541D97" w:rsidRPr="004C3012" w:rsidRDefault="00541D97" w:rsidP="00541D97">
      <w:pPr>
        <w:rPr>
          <w:sz w:val="16"/>
        </w:rPr>
      </w:pPr>
      <w:r w:rsidRPr="004C3012">
        <w:rPr>
          <w:sz w:val="16"/>
        </w:rPr>
        <w:t xml:space="preserve">Consequentialist moral theories that focus on actual or objectively probable consequences are often described as objective consequentialism (Railton 1984). In contrast, consequentialist moral theories that focus on intended or foreseen consequences are usually described as subjective consequentialism. </w:t>
      </w:r>
      <w:r w:rsidRPr="00B04F38">
        <w:rPr>
          <w:rStyle w:val="StyleUnderline"/>
        </w:rPr>
        <w:t xml:space="preserve">Consequentialist moral theories that focus on </w:t>
      </w:r>
      <w:r w:rsidRPr="00B04F38">
        <w:rPr>
          <w:rStyle w:val="Emphasis"/>
        </w:rPr>
        <w:t>reasonably foreseeable consequences</w:t>
      </w:r>
      <w:r w:rsidRPr="00B04F38">
        <w:rPr>
          <w:rStyle w:val="StyleUnderline"/>
        </w:rPr>
        <w:t xml:space="preserve"> are then </w:t>
      </w:r>
      <w:r w:rsidRPr="00B04F38">
        <w:rPr>
          <w:rStyle w:val="Emphasis"/>
        </w:rPr>
        <w:t>not subjective</w:t>
      </w:r>
      <w:r w:rsidRPr="00B04F38">
        <w:rPr>
          <w:rStyle w:val="StyleUnderline"/>
        </w:rPr>
        <w:t xml:space="preserve"> insofar as they do not depend on anything inside the </w:t>
      </w:r>
      <w:r w:rsidRPr="00B04F38">
        <w:rPr>
          <w:rStyle w:val="Emphasis"/>
        </w:rPr>
        <w:t>actual subject’s mind,</w:t>
      </w:r>
      <w:r w:rsidRPr="004C3012">
        <w:rPr>
          <w:sz w:val="16"/>
        </w:rPr>
        <w:t xml:space="preserve"> but they are subjective insofar as they do depend on which consequences this particular subject would foresee if he or she were better informed or more rational.</w:t>
      </w:r>
    </w:p>
    <w:p w14:paraId="3E7DD3F3" w14:textId="77777777" w:rsidR="00541D97" w:rsidRPr="00826FFF" w:rsidRDefault="00541D97" w:rsidP="00541D97">
      <w:pPr>
        <w:rPr>
          <w:sz w:val="16"/>
        </w:rPr>
      </w:pPr>
      <w:r w:rsidRPr="004C3012">
        <w:rPr>
          <w:sz w:val="16"/>
        </w:rPr>
        <w:t xml:space="preserve">One final solution to these epistemological problems deploys the legal notion of proximate cause. </w:t>
      </w:r>
      <w:r w:rsidRPr="004C3012">
        <w:rPr>
          <w:rStyle w:val="StyleUnderline"/>
        </w:rPr>
        <w:t xml:space="preserve">If consequentialists define consequences in terms of what is </w:t>
      </w:r>
      <w:r w:rsidRPr="004C3012">
        <w:rPr>
          <w:rStyle w:val="Emphasis"/>
        </w:rPr>
        <w:t>caused</w:t>
      </w:r>
      <w:r w:rsidRPr="004C3012">
        <w:rPr>
          <w:sz w:val="16"/>
        </w:rPr>
        <w:t xml:space="preserve"> (unlike Sosa 1993), then </w:t>
      </w:r>
      <w:r w:rsidRPr="004C3012">
        <w:rPr>
          <w:rStyle w:val="StyleUnderline"/>
        </w:rPr>
        <w:t xml:space="preserve">which future events count as consequences is affected by which notion of causation is used to define </w:t>
      </w:r>
      <w:r w:rsidRPr="004C3012">
        <w:rPr>
          <w:rStyle w:val="Emphasis"/>
        </w:rPr>
        <w:t>consequences</w:t>
      </w:r>
      <w:r w:rsidRPr="004C3012">
        <w:rPr>
          <w:sz w:val="16"/>
        </w:rPr>
        <w:t xml:space="preserve">. </w:t>
      </w:r>
      <w:r w:rsidRPr="004C3012">
        <w:rPr>
          <w:rStyle w:val="StyleUnderline"/>
        </w:rPr>
        <w:t xml:space="preserve">Suppose I give a set of </w:t>
      </w:r>
      <w:r w:rsidRPr="004C3012">
        <w:rPr>
          <w:rStyle w:val="Emphasis"/>
        </w:rPr>
        <w:t>steak knives</w:t>
      </w:r>
      <w:r w:rsidRPr="004C3012">
        <w:rPr>
          <w:rStyle w:val="StyleUnderline"/>
        </w:rPr>
        <w:t xml:space="preserve"> to a </w:t>
      </w:r>
      <w:r w:rsidRPr="004C3012">
        <w:rPr>
          <w:rStyle w:val="Emphasis"/>
        </w:rPr>
        <w:t>friend</w:t>
      </w:r>
      <w:r w:rsidRPr="004C3012">
        <w:rPr>
          <w:sz w:val="16"/>
        </w:rPr>
        <w:t xml:space="preserve">. </w:t>
      </w:r>
      <w:r w:rsidRPr="004C3012">
        <w:rPr>
          <w:rStyle w:val="Emphasis"/>
        </w:rPr>
        <w:t>Unforeseeably</w:t>
      </w:r>
      <w:r w:rsidRPr="004C3012">
        <w:rPr>
          <w:rStyle w:val="StyleUnderline"/>
        </w:rPr>
        <w:t xml:space="preserve">, when she opens my present, the decorative pattern on the knives somehow reminds her of </w:t>
      </w:r>
      <w:r w:rsidRPr="004C3012">
        <w:rPr>
          <w:rStyle w:val="Emphasis"/>
        </w:rPr>
        <w:t>something horrible</w:t>
      </w:r>
      <w:r w:rsidRPr="004C3012">
        <w:rPr>
          <w:rStyle w:val="StyleUnderline"/>
        </w:rPr>
        <w:t xml:space="preserve"> that her husband did</w:t>
      </w:r>
      <w:r w:rsidRPr="004C3012">
        <w:rPr>
          <w:sz w:val="16"/>
        </w:rPr>
        <w:t xml:space="preserve">. </w:t>
      </w:r>
      <w:r w:rsidRPr="004C3012">
        <w:rPr>
          <w:rStyle w:val="StyleUnderline"/>
        </w:rPr>
        <w:t xml:space="preserve">This memory makes her so angry that she voluntarily stabs and </w:t>
      </w:r>
      <w:r w:rsidRPr="004C3012">
        <w:rPr>
          <w:rStyle w:val="Emphasis"/>
        </w:rPr>
        <w:t>kills him</w:t>
      </w:r>
      <w:r w:rsidRPr="004C3012">
        <w:rPr>
          <w:rStyle w:val="StyleUnderline"/>
        </w:rPr>
        <w:t xml:space="preserve"> with one of the knives</w:t>
      </w:r>
      <w:r w:rsidRPr="004C3012">
        <w:rPr>
          <w:sz w:val="16"/>
        </w:rPr>
        <w:t xml:space="preserve">. </w:t>
      </w:r>
      <w:r w:rsidRPr="004C3012">
        <w:rPr>
          <w:rStyle w:val="StyleUnderline"/>
        </w:rPr>
        <w:t xml:space="preserve">She would not have killed her husband if I had given her </w:t>
      </w:r>
      <w:r w:rsidRPr="004C3012">
        <w:rPr>
          <w:rStyle w:val="Emphasis"/>
        </w:rPr>
        <w:t>spoons</w:t>
      </w:r>
      <w:r w:rsidRPr="004C3012">
        <w:rPr>
          <w:rStyle w:val="StyleUnderline"/>
        </w:rPr>
        <w:t xml:space="preserve"> instead of </w:t>
      </w:r>
      <w:r w:rsidRPr="004C3012">
        <w:rPr>
          <w:rStyle w:val="Emphasis"/>
        </w:rPr>
        <w:t>knives</w:t>
      </w:r>
      <w:r w:rsidRPr="004C3012">
        <w:rPr>
          <w:sz w:val="16"/>
        </w:rPr>
        <w:t xml:space="preserve">. </w:t>
      </w:r>
      <w:r w:rsidRPr="004C3012">
        <w:rPr>
          <w:rStyle w:val="StyleUnderline"/>
        </w:rPr>
        <w:t xml:space="preserve">Did my decision or my act of giving her knives cause her </w:t>
      </w:r>
      <w:r w:rsidRPr="004C3012">
        <w:rPr>
          <w:rStyle w:val="Emphasis"/>
        </w:rPr>
        <w:t>husband’s death</w:t>
      </w:r>
      <w:r w:rsidRPr="004C3012">
        <w:rPr>
          <w:sz w:val="16"/>
        </w:rPr>
        <w:t xml:space="preserve">? </w:t>
      </w:r>
      <w:r w:rsidRPr="004C3012">
        <w:rPr>
          <w:rStyle w:val="StyleUnderline"/>
        </w:rPr>
        <w:t xml:space="preserve">Most </w:t>
      </w:r>
      <w:r w:rsidRPr="004C3012">
        <w:rPr>
          <w:rStyle w:val="Emphasis"/>
        </w:rPr>
        <w:t>people</w:t>
      </w:r>
      <w:r w:rsidRPr="004C3012">
        <w:rPr>
          <w:sz w:val="16"/>
        </w:rPr>
        <w:t xml:space="preserve"> (and the law) </w:t>
      </w:r>
      <w:r w:rsidRPr="004C3012">
        <w:rPr>
          <w:rStyle w:val="StyleUnderline"/>
        </w:rPr>
        <w:t xml:space="preserve">would say that the cause was </w:t>
      </w:r>
      <w:r w:rsidRPr="004C3012">
        <w:rPr>
          <w:rStyle w:val="Emphasis"/>
        </w:rPr>
        <w:t>her act</w:t>
      </w:r>
      <w:r w:rsidRPr="004C3012">
        <w:rPr>
          <w:rStyle w:val="StyleUnderline"/>
        </w:rPr>
        <w:t xml:space="preserve">, not </w:t>
      </w:r>
      <w:r w:rsidRPr="004C3012">
        <w:rPr>
          <w:rStyle w:val="Emphasis"/>
        </w:rPr>
        <w:t>mine</w:t>
      </w:r>
      <w:r w:rsidRPr="004C3012">
        <w:rPr>
          <w:sz w:val="16"/>
        </w:rPr>
        <w:t xml:space="preserve">. Why? One explanation is that </w:t>
      </w:r>
      <w:r w:rsidRPr="004C3012">
        <w:rPr>
          <w:rStyle w:val="StyleUnderline"/>
        </w:rPr>
        <w:t xml:space="preserve">her voluntary act intervened in the </w:t>
      </w:r>
      <w:r w:rsidRPr="004C3012">
        <w:rPr>
          <w:rStyle w:val="Emphasis"/>
        </w:rPr>
        <w:t>causal chain</w:t>
      </w:r>
      <w:r w:rsidRPr="004C3012">
        <w:rPr>
          <w:rStyle w:val="StyleUnderline"/>
        </w:rPr>
        <w:t xml:space="preserve"> between my act and her </w:t>
      </w:r>
      <w:r w:rsidRPr="004C3012">
        <w:rPr>
          <w:rStyle w:val="Emphasis"/>
        </w:rPr>
        <w:t>husband’s death</w:t>
      </w:r>
      <w:r w:rsidRPr="004C3012">
        <w:rPr>
          <w:sz w:val="16"/>
        </w:rPr>
        <w:t xml:space="preserve">. Moreover, </w:t>
      </w:r>
      <w:r w:rsidRPr="004C3012">
        <w:rPr>
          <w:rStyle w:val="StyleUnderline"/>
        </w:rPr>
        <w:t xml:space="preserve">even if she did not voluntarily kill him, but instead she </w:t>
      </w:r>
      <w:r w:rsidRPr="004C3012">
        <w:rPr>
          <w:rStyle w:val="Emphasis"/>
        </w:rPr>
        <w:t>slipped</w:t>
      </w:r>
      <w:r w:rsidRPr="004C3012">
        <w:rPr>
          <w:rStyle w:val="StyleUnderline"/>
        </w:rPr>
        <w:t xml:space="preserve"> and </w:t>
      </w:r>
      <w:r w:rsidRPr="004C3012">
        <w:rPr>
          <w:rStyle w:val="Emphasis"/>
        </w:rPr>
        <w:t>fell</w:t>
      </w:r>
      <w:r w:rsidRPr="004C3012">
        <w:rPr>
          <w:rStyle w:val="StyleUnderline"/>
        </w:rPr>
        <w:t xml:space="preserve"> on the </w:t>
      </w:r>
      <w:r w:rsidRPr="004C3012">
        <w:rPr>
          <w:rStyle w:val="Emphasis"/>
        </w:rPr>
        <w:t>knives</w:t>
      </w:r>
      <w:r w:rsidRPr="004C3012">
        <w:rPr>
          <w:sz w:val="16"/>
        </w:rPr>
        <w:t xml:space="preserve">, thereby killing herself, </w:t>
      </w:r>
      <w:r w:rsidRPr="004C3012">
        <w:rPr>
          <w:rStyle w:val="StyleUnderline"/>
        </w:rPr>
        <w:t xml:space="preserve">my gift would still not be a cause of her death, because the </w:t>
      </w:r>
      <w:r w:rsidRPr="004C3012">
        <w:rPr>
          <w:rStyle w:val="Emphasis"/>
        </w:rPr>
        <w:t>coincidence</w:t>
      </w:r>
      <w:r w:rsidRPr="004C3012">
        <w:rPr>
          <w:rStyle w:val="StyleUnderline"/>
        </w:rPr>
        <w:t xml:space="preserve"> of her </w:t>
      </w:r>
      <w:r w:rsidRPr="004C3012">
        <w:rPr>
          <w:rStyle w:val="Emphasis"/>
        </w:rPr>
        <w:t>falling</w:t>
      </w:r>
      <w:r w:rsidRPr="004C3012">
        <w:rPr>
          <w:rStyle w:val="StyleUnderline"/>
        </w:rPr>
        <w:t xml:space="preserve"> intervened between my act and her </w:t>
      </w:r>
      <w:r w:rsidRPr="004C3012">
        <w:rPr>
          <w:rStyle w:val="Emphasis"/>
        </w:rPr>
        <w:t>death</w:t>
      </w:r>
      <w:r w:rsidRPr="004C3012">
        <w:rPr>
          <w:sz w:val="16"/>
        </w:rPr>
        <w:t xml:space="preserve">. The point is that, </w:t>
      </w:r>
      <w:r w:rsidRPr="004C3012">
        <w:rPr>
          <w:rStyle w:val="StyleUnderline"/>
        </w:rPr>
        <w:t xml:space="preserve">when voluntary acts and coincidences intervene in </w:t>
      </w:r>
      <w:r w:rsidRPr="004C3012">
        <w:rPr>
          <w:rStyle w:val="Emphasis"/>
        </w:rPr>
        <w:t>certain causal chains</w:t>
      </w:r>
      <w:r w:rsidRPr="004C3012">
        <w:rPr>
          <w:sz w:val="16"/>
        </w:rPr>
        <w:t xml:space="preserve">, then the </w:t>
      </w:r>
      <w:r w:rsidRPr="004C3012">
        <w:rPr>
          <w:rStyle w:val="StyleUnderline"/>
        </w:rPr>
        <w:t xml:space="preserve">results are not seen as caused by the acts further back in the chain of </w:t>
      </w:r>
      <w:r w:rsidRPr="004C3012">
        <w:rPr>
          <w:rStyle w:val="Emphasis"/>
        </w:rPr>
        <w:t>necessary conditions</w:t>
      </w:r>
      <w:r w:rsidRPr="004C3012">
        <w:rPr>
          <w:sz w:val="16"/>
        </w:rPr>
        <w:t xml:space="preserve"> (Hart and Honoré 1985). Now, if we assume that an act must be such a proximate cause of a harm in order for that harm to be a consequence of that act, then </w:t>
      </w:r>
      <w:r w:rsidRPr="004C3012">
        <w:rPr>
          <w:rStyle w:val="StyleUnderline"/>
        </w:rPr>
        <w:t xml:space="preserve">consequentialists can claim that the moral rightness of that act is determined only by such </w:t>
      </w:r>
      <w:r w:rsidRPr="004C3012">
        <w:rPr>
          <w:rStyle w:val="Emphasis"/>
        </w:rPr>
        <w:t>proximate consequences</w:t>
      </w:r>
      <w:r w:rsidRPr="004C3012">
        <w:rPr>
          <w:sz w:val="16"/>
        </w:rPr>
        <w:t>. This position, which might be called proximate consequentialism, makes it much easier for agents and observers to justify moral judgments of acts because it obviates the need to predict non-proximate consequences in distant times and places. Hence, this move is worth considering, even though it has never been developed as far as I know and deviates far from traditional consequentialism, which counts not only proximate consequences but all upshots — that is, everything for which the act is a causally necessary condition.</w:t>
      </w:r>
    </w:p>
    <w:p w14:paraId="7C38E8A4" w14:textId="77777777" w:rsidR="00541D97" w:rsidRDefault="00541D97" w:rsidP="00541D97">
      <w:pPr>
        <w:pStyle w:val="Heading3"/>
      </w:pPr>
      <w:r>
        <w:t>Consequences---AT: Uncertainty---2NC</w:t>
      </w:r>
    </w:p>
    <w:p w14:paraId="2E41D3D7" w14:textId="77777777" w:rsidR="00541D97" w:rsidRDefault="00541D97" w:rsidP="00541D97">
      <w:pPr>
        <w:pStyle w:val="Heading4"/>
      </w:pPr>
      <w:r>
        <w:t xml:space="preserve">Consequentialism is a </w:t>
      </w:r>
      <w:r>
        <w:rPr>
          <w:u w:val="single"/>
        </w:rPr>
        <w:t>criterion</w:t>
      </w:r>
      <w:r>
        <w:t xml:space="preserve">, not a </w:t>
      </w:r>
      <w:r>
        <w:rPr>
          <w:u w:val="single"/>
        </w:rPr>
        <w:t>procedure</w:t>
      </w:r>
      <w:r>
        <w:t>.</w:t>
      </w:r>
    </w:p>
    <w:p w14:paraId="2E68A71D" w14:textId="77777777" w:rsidR="00541D97" w:rsidRPr="00371733" w:rsidRDefault="00541D97" w:rsidP="00541D97">
      <w:r w:rsidRPr="00371733">
        <w:rPr>
          <w:rStyle w:val="Style13ptBold"/>
        </w:rPr>
        <w:t>Sinnott-Armstrong ’23</w:t>
      </w:r>
      <w:r>
        <w:t xml:space="preserve"> [Walter; Winter; Professor of Practical Ethics in the Department of Philosophy and the Kenan Institute for Ethics at Duke; SEP, “Consequentialism,” </w:t>
      </w:r>
      <w:r w:rsidRPr="00371733">
        <w:t>https://plato.stanford.edu/entries/consequentialism/#WhicConsActuVsExpeCons</w:t>
      </w:r>
      <w:r>
        <w:t>; Accessed 7.22.25]</w:t>
      </w:r>
    </w:p>
    <w:p w14:paraId="7FDFCC5D" w14:textId="77777777" w:rsidR="00541D97" w:rsidRPr="00371733" w:rsidRDefault="00541D97" w:rsidP="00541D97">
      <w:pPr>
        <w:rPr>
          <w:sz w:val="16"/>
        </w:rPr>
      </w:pPr>
      <w:r w:rsidRPr="00371733">
        <w:rPr>
          <w:sz w:val="16"/>
        </w:rPr>
        <w:t>A second set of problems for classic utilitarianism is epistemological. Classic utilitarianism seems to require that agents calculate all consequences of each act for every person for all time. That’s impossible.</w:t>
      </w:r>
    </w:p>
    <w:p w14:paraId="47AFFAE7" w14:textId="77777777" w:rsidR="00541D97" w:rsidRPr="00371733" w:rsidRDefault="00541D97" w:rsidP="00541D97">
      <w:pPr>
        <w:rPr>
          <w:sz w:val="16"/>
        </w:rPr>
      </w:pPr>
      <w:r w:rsidRPr="00371733">
        <w:rPr>
          <w:sz w:val="16"/>
        </w:rPr>
        <w:t xml:space="preserve">This objection rests on a misinterpretation. </w:t>
      </w:r>
      <w:r w:rsidRPr="00655115">
        <w:rPr>
          <w:rStyle w:val="StyleUnderline"/>
        </w:rPr>
        <w:t xml:space="preserve">These critics assume that the principle of utility is supposed to be used as a decision </w:t>
      </w:r>
      <w:r w:rsidRPr="00655115">
        <w:rPr>
          <w:rStyle w:val="Emphasis"/>
        </w:rPr>
        <w:t>procedure</w:t>
      </w:r>
      <w:r w:rsidRPr="00655115">
        <w:rPr>
          <w:rStyle w:val="StyleUnderline"/>
        </w:rPr>
        <w:t xml:space="preserve"> or </w:t>
      </w:r>
      <w:r w:rsidRPr="00655115">
        <w:rPr>
          <w:rStyle w:val="Emphasis"/>
        </w:rPr>
        <w:t>guide</w:t>
      </w:r>
      <w:r w:rsidRPr="00371733">
        <w:rPr>
          <w:sz w:val="16"/>
        </w:rPr>
        <w:t xml:space="preserve">, that is, </w:t>
      </w:r>
      <w:r w:rsidRPr="00655115">
        <w:rPr>
          <w:rStyle w:val="StyleUnderline"/>
        </w:rPr>
        <w:t>as a method that agents co</w:t>
      </w:r>
      <w:r w:rsidRPr="00655115">
        <w:rPr>
          <w:rStyle w:val="Emphasis"/>
        </w:rPr>
        <w:t xml:space="preserve">nsciously apply </w:t>
      </w:r>
      <w:r w:rsidRPr="00655115">
        <w:rPr>
          <w:rStyle w:val="StyleUnderline"/>
        </w:rPr>
        <w:t xml:space="preserve">to acts in advance to help them make </w:t>
      </w:r>
      <w:r w:rsidRPr="00655115">
        <w:rPr>
          <w:rStyle w:val="Emphasis"/>
        </w:rPr>
        <w:t>decisions</w:t>
      </w:r>
      <w:r w:rsidRPr="00371733">
        <w:rPr>
          <w:sz w:val="16"/>
        </w:rPr>
        <w:t xml:space="preserve">. </w:t>
      </w:r>
      <w:r w:rsidRPr="00655115">
        <w:rPr>
          <w:rStyle w:val="StyleUnderline"/>
        </w:rPr>
        <w:t xml:space="preserve">However, most classic and contemporary utilitarians and consequentialists do not propose their principles as </w:t>
      </w:r>
      <w:r w:rsidRPr="00655115">
        <w:rPr>
          <w:rStyle w:val="Emphasis"/>
        </w:rPr>
        <w:t>decision procedures</w:t>
      </w:r>
      <w:r w:rsidRPr="00371733">
        <w:rPr>
          <w:sz w:val="16"/>
        </w:rPr>
        <w:t xml:space="preserve">. (Bales 1971) Bentham wrote, “It is not to be expected that this process [his hedonic calculus] should be strictly pursued previously to every moral judgment.” (1789, Chap. IV, Sec. VI) Mill agreed, “it is a misapprehension of the utilitarian mode of thought to conceive it as implying that people should fix their minds upon so wide a generality as the world, or society at large.” (1861, Chap. II, Par. 19) Sidgwick added, “It is </w:t>
      </w:r>
      <w:r w:rsidRPr="00655115">
        <w:rPr>
          <w:rStyle w:val="StyleUnderline"/>
        </w:rPr>
        <w:t xml:space="preserve">not necessary that the end which gives the criterion of rightness should always be the end at which we </w:t>
      </w:r>
      <w:r w:rsidRPr="00655115">
        <w:rPr>
          <w:rStyle w:val="Emphasis"/>
        </w:rPr>
        <w:t>consciously aim</w:t>
      </w:r>
      <w:r w:rsidRPr="00371733">
        <w:rPr>
          <w:sz w:val="16"/>
        </w:rPr>
        <w:t>.” (1907, 413)</w:t>
      </w:r>
    </w:p>
    <w:p w14:paraId="45395825" w14:textId="77777777" w:rsidR="00541D97" w:rsidRPr="00371733" w:rsidRDefault="00541D97" w:rsidP="00541D97">
      <w:pPr>
        <w:rPr>
          <w:sz w:val="16"/>
        </w:rPr>
      </w:pPr>
      <w:r w:rsidRPr="00371733">
        <w:rPr>
          <w:sz w:val="16"/>
        </w:rPr>
        <w:t xml:space="preserve">Instead, most </w:t>
      </w:r>
      <w:r w:rsidRPr="00655115">
        <w:rPr>
          <w:rStyle w:val="StyleUnderline"/>
        </w:rPr>
        <w:t xml:space="preserve">consequentialists claim that overall utility is the </w:t>
      </w:r>
      <w:r w:rsidRPr="00655115">
        <w:rPr>
          <w:rStyle w:val="Emphasis"/>
        </w:rPr>
        <w:t>criterion</w:t>
      </w:r>
      <w:r w:rsidRPr="00655115">
        <w:rPr>
          <w:rStyle w:val="StyleUnderline"/>
        </w:rPr>
        <w:t xml:space="preserve"> or standard of what is morally </w:t>
      </w:r>
      <w:r w:rsidRPr="00655115">
        <w:rPr>
          <w:rStyle w:val="Emphasis"/>
        </w:rPr>
        <w:t>right</w:t>
      </w:r>
      <w:r w:rsidRPr="00655115">
        <w:rPr>
          <w:rStyle w:val="StyleUnderline"/>
        </w:rPr>
        <w:t xml:space="preserve"> or morally </w:t>
      </w:r>
      <w:r w:rsidRPr="00655115">
        <w:rPr>
          <w:rStyle w:val="Emphasis"/>
        </w:rPr>
        <w:t>ought</w:t>
      </w:r>
      <w:r w:rsidRPr="00655115">
        <w:rPr>
          <w:rStyle w:val="StyleUnderline"/>
        </w:rPr>
        <w:t xml:space="preserve"> to be </w:t>
      </w:r>
      <w:r w:rsidRPr="00655115">
        <w:rPr>
          <w:rStyle w:val="Emphasis"/>
        </w:rPr>
        <w:t>done</w:t>
      </w:r>
      <w:r w:rsidRPr="00371733">
        <w:rPr>
          <w:sz w:val="16"/>
        </w:rPr>
        <w:t xml:space="preserve">. Their </w:t>
      </w:r>
      <w:r w:rsidRPr="00655115">
        <w:rPr>
          <w:rStyle w:val="StyleUnderline"/>
        </w:rPr>
        <w:t xml:space="preserve">theories are intended to spell out the necessary and sufficient conditions for an act to be </w:t>
      </w:r>
      <w:r w:rsidRPr="00655115">
        <w:rPr>
          <w:rStyle w:val="Emphasis"/>
        </w:rPr>
        <w:t>morally right</w:t>
      </w:r>
      <w:r w:rsidRPr="00371733">
        <w:rPr>
          <w:sz w:val="16"/>
        </w:rPr>
        <w:t xml:space="preserve">, </w:t>
      </w:r>
      <w:r w:rsidRPr="00655115">
        <w:rPr>
          <w:rStyle w:val="StyleUnderline"/>
        </w:rPr>
        <w:t xml:space="preserve">regardless of whether the agent can tell in advance whether those </w:t>
      </w:r>
      <w:r w:rsidRPr="00655115">
        <w:rPr>
          <w:rStyle w:val="Emphasis"/>
        </w:rPr>
        <w:t>conditions</w:t>
      </w:r>
      <w:r w:rsidRPr="00655115">
        <w:rPr>
          <w:rStyle w:val="StyleUnderline"/>
        </w:rPr>
        <w:t xml:space="preserve"> are met</w:t>
      </w:r>
      <w:r w:rsidRPr="00371733">
        <w:rPr>
          <w:sz w:val="16"/>
        </w:rPr>
        <w:t xml:space="preserve">. </w:t>
      </w:r>
      <w:r w:rsidRPr="00655115">
        <w:rPr>
          <w:rStyle w:val="StyleUnderline"/>
        </w:rPr>
        <w:t xml:space="preserve">Just as the laws of physics govern </w:t>
      </w:r>
      <w:r w:rsidRPr="00655115">
        <w:rPr>
          <w:rStyle w:val="Emphasis"/>
        </w:rPr>
        <w:t>golf ball flight,</w:t>
      </w:r>
      <w:r w:rsidRPr="00655115">
        <w:rPr>
          <w:rStyle w:val="StyleUnderline"/>
        </w:rPr>
        <w:t xml:space="preserve"> but golfers need not calculate </w:t>
      </w:r>
      <w:r w:rsidRPr="00655115">
        <w:rPr>
          <w:rStyle w:val="Emphasis"/>
        </w:rPr>
        <w:t>physical forces</w:t>
      </w:r>
      <w:r w:rsidRPr="00655115">
        <w:rPr>
          <w:rStyle w:val="StyleUnderline"/>
        </w:rPr>
        <w:t xml:space="preserve"> while planning</w:t>
      </w:r>
      <w:r w:rsidRPr="00371733">
        <w:rPr>
          <w:sz w:val="16"/>
        </w:rPr>
        <w:t xml:space="preserve"> </w:t>
      </w:r>
      <w:r w:rsidRPr="00655115">
        <w:rPr>
          <w:rStyle w:val="Emphasis"/>
        </w:rPr>
        <w:t>shots</w:t>
      </w:r>
      <w:r w:rsidRPr="00371733">
        <w:rPr>
          <w:sz w:val="16"/>
        </w:rPr>
        <w:t xml:space="preserve">; so overall </w:t>
      </w:r>
      <w:r w:rsidRPr="00655115">
        <w:rPr>
          <w:rStyle w:val="StyleUnderline"/>
        </w:rPr>
        <w:t xml:space="preserve">utility can determine which decisions are </w:t>
      </w:r>
      <w:r w:rsidRPr="00655115">
        <w:rPr>
          <w:rStyle w:val="Emphasis"/>
        </w:rPr>
        <w:t>morally right</w:t>
      </w:r>
      <w:r w:rsidRPr="00655115">
        <w:rPr>
          <w:rStyle w:val="StyleUnderline"/>
        </w:rPr>
        <w:t xml:space="preserve">, even if agents need not </w:t>
      </w:r>
      <w:r w:rsidRPr="00655115">
        <w:rPr>
          <w:rStyle w:val="Emphasis"/>
        </w:rPr>
        <w:t>calculate utilities</w:t>
      </w:r>
      <w:r w:rsidRPr="00655115">
        <w:rPr>
          <w:rStyle w:val="StyleUnderline"/>
        </w:rPr>
        <w:t xml:space="preserve"> while making </w:t>
      </w:r>
      <w:r w:rsidRPr="00655115">
        <w:rPr>
          <w:rStyle w:val="Emphasis"/>
        </w:rPr>
        <w:t>decisions</w:t>
      </w:r>
      <w:r w:rsidRPr="00371733">
        <w:rPr>
          <w:sz w:val="16"/>
        </w:rPr>
        <w:t xml:space="preserve">. </w:t>
      </w:r>
      <w:r w:rsidRPr="00655115">
        <w:rPr>
          <w:rStyle w:val="StyleUnderline"/>
        </w:rPr>
        <w:t xml:space="preserve">If the principle of utility is used as a criterion of the right rather than as a decision procedure, then </w:t>
      </w:r>
      <w:r w:rsidRPr="00655115">
        <w:rPr>
          <w:rStyle w:val="Emphasis"/>
        </w:rPr>
        <w:t>classical</w:t>
      </w:r>
      <w:r w:rsidRPr="00655115">
        <w:rPr>
          <w:rStyle w:val="StyleUnderline"/>
        </w:rPr>
        <w:t xml:space="preserve"> </w:t>
      </w:r>
      <w:r w:rsidRPr="00655115">
        <w:rPr>
          <w:rStyle w:val="Emphasis"/>
        </w:rPr>
        <w:t>utilitarianism</w:t>
      </w:r>
      <w:r w:rsidRPr="00655115">
        <w:rPr>
          <w:rStyle w:val="StyleUnderline"/>
        </w:rPr>
        <w:t xml:space="preserve"> does not require that anyone know the total </w:t>
      </w:r>
      <w:r w:rsidRPr="00655115">
        <w:rPr>
          <w:rStyle w:val="Emphasis"/>
        </w:rPr>
        <w:t>consequences of</w:t>
      </w:r>
      <w:r w:rsidRPr="00655115">
        <w:rPr>
          <w:rStyle w:val="StyleUnderline"/>
        </w:rPr>
        <w:t xml:space="preserve"> anything before </w:t>
      </w:r>
      <w:r w:rsidRPr="00655115">
        <w:rPr>
          <w:rStyle w:val="Emphasis"/>
        </w:rPr>
        <w:t>making</w:t>
      </w:r>
      <w:r w:rsidRPr="00655115">
        <w:rPr>
          <w:rStyle w:val="StyleUnderline"/>
        </w:rPr>
        <w:t xml:space="preserve"> a </w:t>
      </w:r>
      <w:r w:rsidRPr="00655115">
        <w:rPr>
          <w:rStyle w:val="Emphasis"/>
        </w:rPr>
        <w:t>decision</w:t>
      </w:r>
      <w:r w:rsidRPr="00371733">
        <w:rPr>
          <w:sz w:val="16"/>
        </w:rPr>
        <w:t>.</w:t>
      </w:r>
    </w:p>
    <w:p w14:paraId="43F75051" w14:textId="77777777" w:rsidR="00541D97" w:rsidRPr="00371733" w:rsidRDefault="00541D97" w:rsidP="00541D97">
      <w:pPr>
        <w:rPr>
          <w:sz w:val="16"/>
        </w:rPr>
      </w:pPr>
      <w:r w:rsidRPr="00371733">
        <w:rPr>
          <w:sz w:val="16"/>
        </w:rPr>
        <w:t>Furthermore, a utilitarian criterion of right implies that it would not be morally right to use the principle of utility as a decision procedure in cases where it would not maximize utility to try to calculate utilities before acting. Utilitarians regularly argue that most people in most circumstances ought not to try to calculate utilities, because they are too likely to make serious miscalculations that will lead them to perform actions that reduce utility. It is even possible to hold that most agents usually ought to follow their moral intuitions, because these intuitions evolved to lead us to perform acts that maximize utility, at least in likely circumstances (Hare 1981, 46–47). Some utilitarians (Sidgwick 1907, 489–90) suggest that a utilitarian decision procedure may be adopted as an esoteric morality by an elite group that is better at calculating utilities, but utilitarians can, instead, hold that nobody should use the principle of utility as a decision procedure.</w:t>
      </w:r>
    </w:p>
    <w:p w14:paraId="01D11B35" w14:textId="77777777" w:rsidR="00541D97" w:rsidRDefault="00541D97" w:rsidP="00541D97">
      <w:pPr>
        <w:rPr>
          <w:sz w:val="16"/>
        </w:rPr>
      </w:pPr>
      <w:r w:rsidRPr="00371733">
        <w:rPr>
          <w:sz w:val="16"/>
        </w:rPr>
        <w:t xml:space="preserve">This move is supposed to make consequentialism self-refuting, according to some opponents. However, </w:t>
      </w:r>
      <w:r w:rsidRPr="009F1BFB">
        <w:rPr>
          <w:rStyle w:val="StyleUnderline"/>
        </w:rPr>
        <w:t xml:space="preserve">there is nothing incoherent about proposing a </w:t>
      </w:r>
      <w:r w:rsidRPr="009F1BFB">
        <w:rPr>
          <w:rStyle w:val="Emphasis"/>
        </w:rPr>
        <w:t>decision procedure that</w:t>
      </w:r>
      <w:r w:rsidRPr="009F1BFB">
        <w:rPr>
          <w:rStyle w:val="StyleUnderline"/>
        </w:rPr>
        <w:t xml:space="preserve"> is separate from one’s criterion of the </w:t>
      </w:r>
      <w:r w:rsidRPr="009F1BFB">
        <w:rPr>
          <w:rStyle w:val="Emphasis"/>
        </w:rPr>
        <w:t>right</w:t>
      </w:r>
      <w:r w:rsidRPr="00371733">
        <w:rPr>
          <w:sz w:val="16"/>
        </w:rPr>
        <w:t>. Similar distinctions apply in other normative realms</w:t>
      </w:r>
      <w:r w:rsidRPr="009F1BFB">
        <w:rPr>
          <w:rStyle w:val="StyleUnderline"/>
        </w:rPr>
        <w:t xml:space="preserve">. The criterion of a good </w:t>
      </w:r>
      <w:r w:rsidRPr="009F1BFB">
        <w:rPr>
          <w:rStyle w:val="Emphasis"/>
        </w:rPr>
        <w:t>stock investment</w:t>
      </w:r>
      <w:r w:rsidRPr="009F1BFB">
        <w:rPr>
          <w:rStyle w:val="StyleUnderline"/>
        </w:rPr>
        <w:t xml:space="preserve"> is its </w:t>
      </w:r>
      <w:r w:rsidRPr="009F1BFB">
        <w:rPr>
          <w:rStyle w:val="Emphasis"/>
        </w:rPr>
        <w:t>total return</w:t>
      </w:r>
      <w:r w:rsidRPr="009F1BFB">
        <w:rPr>
          <w:rStyle w:val="StyleUnderline"/>
        </w:rPr>
        <w:t xml:space="preserve">, but the best decision procedure still might be to reduce risk by buying an index fund or </w:t>
      </w:r>
      <w:r w:rsidRPr="009F1BFB">
        <w:rPr>
          <w:rStyle w:val="Emphasis"/>
        </w:rPr>
        <w:t>blue-chip stocks</w:t>
      </w:r>
      <w:r w:rsidRPr="009F1BFB">
        <w:rPr>
          <w:rStyle w:val="StyleUnderline"/>
        </w:rPr>
        <w:t>.</w:t>
      </w:r>
      <w:r w:rsidRPr="00371733">
        <w:rPr>
          <w:sz w:val="16"/>
        </w:rPr>
        <w:t xml:space="preserve"> Criteria can, thus, be self-effacing without being self-refuting (Parfit 1984, chs. 1 and 4).</w:t>
      </w:r>
    </w:p>
    <w:p w14:paraId="02B41B81" w14:textId="4CCC9C10" w:rsidR="00541D97" w:rsidRDefault="00541D97" w:rsidP="00541D97">
      <w:pPr>
        <w:pStyle w:val="Heading3"/>
      </w:pPr>
      <w:r>
        <w:t>Extinction---1NC</w:t>
      </w:r>
    </w:p>
    <w:p w14:paraId="6FAE6123" w14:textId="77777777" w:rsidR="00541D97" w:rsidRDefault="00541D97" w:rsidP="00541D97">
      <w:pPr>
        <w:pStyle w:val="Heading4"/>
      </w:pPr>
      <w:r>
        <w:t>Extinction is the worst possible outcome. 4 reasons.</w:t>
      </w:r>
    </w:p>
    <w:p w14:paraId="0FD17314" w14:textId="77777777" w:rsidR="00541D97" w:rsidRPr="007F5659" w:rsidRDefault="00541D97" w:rsidP="00541D97">
      <w:r w:rsidRPr="007F5659">
        <w:rPr>
          <w:b/>
          <w:bCs/>
          <w:sz w:val="26"/>
          <w:szCs w:val="26"/>
        </w:rPr>
        <w:t>Finneron-Burns 17</w:t>
      </w:r>
      <w:r w:rsidRPr="007F5659">
        <w:t xml:space="preserve"> </w:t>
      </w:r>
      <w:r>
        <w:t>[</w:t>
      </w:r>
      <w:r w:rsidRPr="007F5659">
        <w:t>Elizabeth</w:t>
      </w:r>
      <w:r>
        <w:t xml:space="preserve"> </w:t>
      </w:r>
      <w:r w:rsidRPr="007F5659">
        <w:t>Finneron-Burns</w:t>
      </w:r>
      <w:r>
        <w:t xml:space="preserve"> is</w:t>
      </w:r>
      <w:r w:rsidRPr="007F5659">
        <w:t xml:space="preserve"> Assistant Professor of Political Theory at the University of Western Ontario and an affiliated researcher at the Institute for Futures Studies in Stockholm</w:t>
      </w:r>
      <w:r>
        <w:t xml:space="preserve">, </w:t>
      </w:r>
      <w:r w:rsidRPr="007F5659">
        <w:t>“What’s Wrong with Human Extinction?” Canadian Journal of Philosophy, vol. 47, no. 2/3, 2017, pp. 327–43. JSTOR, http://www.jstor.org/stable/26445244</w:t>
      </w:r>
      <w:r>
        <w:t>]</w:t>
      </w:r>
    </w:p>
    <w:p w14:paraId="71388760" w14:textId="77777777" w:rsidR="00541D97" w:rsidRDefault="00541D97" w:rsidP="00541D97">
      <w:pPr>
        <w:rPr>
          <w:sz w:val="16"/>
          <w:szCs w:val="16"/>
        </w:rPr>
      </w:pPr>
      <w:r w:rsidRPr="00345FAC">
        <w:rPr>
          <w:sz w:val="16"/>
          <w:szCs w:val="16"/>
        </w:rPr>
        <w:t xml:space="preserve">What could be wrong with human extinction? </w:t>
      </w:r>
    </w:p>
    <w:p w14:paraId="726D8C5B" w14:textId="7B87033E" w:rsidR="00541D97" w:rsidRPr="00541D97" w:rsidRDefault="00541D97" w:rsidP="00541D97">
      <w:pPr>
        <w:rPr>
          <w:sz w:val="16"/>
          <w:szCs w:val="16"/>
        </w:rPr>
      </w:pPr>
      <w:r w:rsidRPr="00345FAC">
        <w:rPr>
          <w:sz w:val="16"/>
          <w:szCs w:val="16"/>
        </w:rPr>
        <w:t xml:space="preserve">Many, though certainly not all, people might believe that it would be wrong to bring about the end of the human species, and the reasons given for this belief are various. I begin by considering </w:t>
      </w:r>
      <w:r w:rsidRPr="00345FAC">
        <w:rPr>
          <w:rStyle w:val="StyleUnderline"/>
        </w:rPr>
        <w:t>four reasons</w:t>
      </w:r>
      <w:r w:rsidRPr="00345FAC">
        <w:rPr>
          <w:sz w:val="16"/>
          <w:szCs w:val="16"/>
        </w:rPr>
        <w:t xml:space="preserve"> that could be </w:t>
      </w:r>
      <w:r w:rsidRPr="00345FAC">
        <w:rPr>
          <w:rStyle w:val="StyleUnderline"/>
        </w:rPr>
        <w:t xml:space="preserve">given against the </w:t>
      </w:r>
      <w:r w:rsidRPr="00AD598A">
        <w:rPr>
          <w:rStyle w:val="Emphasis"/>
        </w:rPr>
        <w:t>moral permissibility</w:t>
      </w:r>
      <w:r w:rsidRPr="00345FAC">
        <w:rPr>
          <w:rStyle w:val="StyleUnderline"/>
        </w:rPr>
        <w:t xml:space="preserve"> of human extinction.</w:t>
      </w:r>
      <w:r w:rsidRPr="00345FAC">
        <w:rPr>
          <w:sz w:val="16"/>
          <w:szCs w:val="16"/>
        </w:rPr>
        <w:t xml:space="preserve"> I will argue that only those reasons that impact the people who exist at the time that the extinction or the knowl edge of the upcoming extinction occurs, can explain its wrongness. I use this conclusion to then consider in which cases human extinction would be morally permissible or impermissible, arguing that there is only a small class of cases in which it would not be wrong to cause the extinction of the human race or allow it to happen. 2.1. It would </w:t>
      </w:r>
      <w:r w:rsidRPr="00AD598A">
        <w:rPr>
          <w:rStyle w:val="StyleUnderline"/>
        </w:rPr>
        <w:t>prevent the existence of very many happy people</w:t>
      </w:r>
      <w:r w:rsidRPr="00345FAC">
        <w:rPr>
          <w:sz w:val="16"/>
          <w:szCs w:val="16"/>
        </w:rPr>
        <w:t xml:space="preserve"> One reason of human </w:t>
      </w:r>
      <w:r w:rsidRPr="00AD598A">
        <w:rPr>
          <w:rStyle w:val="StyleUnderline"/>
        </w:rPr>
        <w:t>extinction</w:t>
      </w:r>
      <w:r w:rsidRPr="00345FAC">
        <w:rPr>
          <w:sz w:val="16"/>
          <w:szCs w:val="16"/>
        </w:rPr>
        <w:t xml:space="preserve"> might be considered </w:t>
      </w:r>
      <w:r w:rsidRPr="00AD598A">
        <w:rPr>
          <w:rStyle w:val="StyleUnderline"/>
        </w:rPr>
        <w:t>to be wrong lies in</w:t>
      </w:r>
      <w:r w:rsidRPr="00345FAC">
        <w:rPr>
          <w:sz w:val="16"/>
          <w:szCs w:val="16"/>
        </w:rPr>
        <w:t xml:space="preserve"> the </w:t>
      </w:r>
      <w:r w:rsidRPr="00AD598A">
        <w:rPr>
          <w:rStyle w:val="Emphasis"/>
        </w:rPr>
        <w:t>value of human life</w:t>
      </w:r>
      <w:r w:rsidRPr="00345FAC">
        <w:rPr>
          <w:sz w:val="16"/>
          <w:szCs w:val="16"/>
        </w:rPr>
        <w:t xml:space="preserve"> itself. The thought here might be that it is a good thing for people to exist and enjoy happy lives and extinction would deprive more people 330 ® E. FINNERON-BURNS of enjoying this good. The 'good' in this case could be understood in at least two ways. According to thefirst, one might believe that you benefit a person by bringing them into existence, or at least, that it is good for that person that they come to exist. The second view might hold that if humans were to go extinct, the utility foregone by the billions (or more) of people who could have lived but will now never get that opportunity, renders allowing human extinction to take place an incidence of wrongdoing. An example of this view can be found in two quotes from an Effective Altruism blog post by Peter Singer, Nick Beckstead and Matt Wage: One very </w:t>
      </w:r>
      <w:r w:rsidRPr="00AD598A">
        <w:rPr>
          <w:rStyle w:val="StyleUnderline"/>
        </w:rPr>
        <w:t>bad thing about</w:t>
      </w:r>
      <w:r w:rsidRPr="00345FAC">
        <w:rPr>
          <w:sz w:val="16"/>
          <w:szCs w:val="16"/>
        </w:rPr>
        <w:t xml:space="preserve"> human </w:t>
      </w:r>
      <w:r w:rsidRPr="00AD598A">
        <w:rPr>
          <w:rStyle w:val="StyleUnderline"/>
        </w:rPr>
        <w:t>extinction would be that billions</w:t>
      </w:r>
      <w:r w:rsidRPr="00AD598A">
        <w:rPr>
          <w:rStyle w:val="Emphasis"/>
        </w:rPr>
        <w:t xml:space="preserve"> of people would likely die painful deaths.</w:t>
      </w:r>
      <w:r w:rsidRPr="00345FAC">
        <w:rPr>
          <w:sz w:val="16"/>
          <w:szCs w:val="16"/>
        </w:rPr>
        <w:t xml:space="preserve"> But in our view, this is by far not the worst thing about human extinction. </w:t>
      </w:r>
      <w:r w:rsidRPr="00AD598A">
        <w:rPr>
          <w:rStyle w:val="StyleUnderline"/>
        </w:rPr>
        <w:t xml:space="preserve">The worst thing about human extinction is that there would be </w:t>
      </w:r>
      <w:r w:rsidRPr="00AD598A">
        <w:rPr>
          <w:rStyle w:val="Emphasis"/>
        </w:rPr>
        <w:t>no future generations.</w:t>
      </w:r>
      <w:r w:rsidRPr="00345FAC">
        <w:rPr>
          <w:sz w:val="16"/>
          <w:szCs w:val="16"/>
        </w:rPr>
        <w:t xml:space="preserve"> Since there could be </w:t>
      </w:r>
      <w:r w:rsidRPr="00AD598A">
        <w:rPr>
          <w:rStyle w:val="StyleUnderline"/>
        </w:rPr>
        <w:t>so many generations in our future, the value of all those generations together greatly exceeds</w:t>
      </w:r>
      <w:r w:rsidRPr="00345FAC">
        <w:rPr>
          <w:sz w:val="16"/>
          <w:szCs w:val="16"/>
        </w:rPr>
        <w:t xml:space="preserve"> the value of the </w:t>
      </w:r>
      <w:r w:rsidRPr="00AD598A">
        <w:rPr>
          <w:rStyle w:val="StyleUnderline"/>
        </w:rPr>
        <w:t>current generation.</w:t>
      </w:r>
      <w:r w:rsidRPr="00345FAC">
        <w:rPr>
          <w:sz w:val="16"/>
          <w:szCs w:val="16"/>
        </w:rPr>
        <w:t xml:space="preserve"> (Beckstead, Singer, and Wage 2013) The authors are making two claims.</w:t>
      </w:r>
      <w:r>
        <w:rPr>
          <w:sz w:val="16"/>
          <w:szCs w:val="16"/>
        </w:rPr>
        <w:t xml:space="preserve"> </w:t>
      </w:r>
      <w:r w:rsidRPr="00345FAC">
        <w:rPr>
          <w:sz w:val="16"/>
          <w:szCs w:val="16"/>
        </w:rPr>
        <w:t xml:space="preserve">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w:t>
      </w:r>
      <w:r w:rsidRPr="00AD598A">
        <w:rPr>
          <w:rStyle w:val="StyleUnderline"/>
        </w:rPr>
        <w:t>the number of potential people who could ever exist is far greater</w:t>
      </w:r>
      <w:r w:rsidRPr="00345FAC">
        <w:rPr>
          <w:sz w:val="16"/>
          <w:szCs w:val="16"/>
        </w:rPr>
        <w:t xml:space="preserve"> than the number of people who exist at any one time, even if the extinction were brought about through the painful deaths of currently existing people, the former's loss would be greater than the latter's. Both claims are assuming that </w:t>
      </w:r>
      <w:r w:rsidRPr="00AD598A">
        <w:rPr>
          <w:rStyle w:val="StyleUnderline"/>
        </w:rPr>
        <w:t>there is an intrinsic value in the existence of potential human life.</w:t>
      </w:r>
      <w:r w:rsidRPr="00345FAC">
        <w:rPr>
          <w:sz w:val="16"/>
          <w:szCs w:val="16"/>
        </w:rPr>
        <w:t xml:space="preserve">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w:t>
      </w:r>
      <w:r w:rsidRPr="00AD598A">
        <w:rPr>
          <w:rStyle w:val="StyleUnderline"/>
        </w:rPr>
        <w:t>not just utilitarians who share this view,</w:t>
      </w:r>
      <w:r w:rsidRPr="00345FAC">
        <w:rPr>
          <w:sz w:val="16"/>
          <w:szCs w:val="16"/>
        </w:rPr>
        <w:t xml:space="preserve"> even if implicitly. Indeed, </w:t>
      </w:r>
      <w:r w:rsidRPr="00AD598A">
        <w:rPr>
          <w:rStyle w:val="StyleUnderline"/>
        </w:rPr>
        <w:t>other phil</w:t>
      </w:r>
      <w:r w:rsidRPr="00345FAC">
        <w:rPr>
          <w:sz w:val="16"/>
          <w:szCs w:val="16"/>
        </w:rPr>
        <w:t xml:space="preserve">osophers also seem to </w:t>
      </w:r>
      <w:r w:rsidRPr="00AD598A">
        <w:rPr>
          <w:rStyle w:val="StyleUnderline"/>
        </w:rPr>
        <w:t>imply</w:t>
      </w:r>
      <w:r w:rsidRPr="00345FAC">
        <w:rPr>
          <w:sz w:val="16"/>
          <w:szCs w:val="16"/>
        </w:rPr>
        <w:t xml:space="preserve"> that they share the intuition that </w:t>
      </w:r>
      <w:r w:rsidRPr="00AD598A">
        <w:rPr>
          <w:rStyle w:val="StyleUnderline"/>
        </w:rPr>
        <w:t>there is just something wrong with causing or failing to prevent the extinction of the human species</w:t>
      </w:r>
      <w:r w:rsidRPr="00345FAC">
        <w:rPr>
          <w:sz w:val="16"/>
          <w:szCs w:val="16"/>
        </w:rPr>
        <w:t xml:space="preserve"> such that we prevent more 'people' from having the'opportunity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CANADIAN JOURNAL OF PHILOSOPHY @ 331 When we talk about future lives being 'prevented; we are saying that a pos 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 sidering the permissibility of a principle allowing us not to create Person X, we cannot takers interest in being created into account becauseXwill not exist if we follow the principle. By considering the standpoint of a person in our deliber ations we consider the burdens they will have to bear as a result of the principle. In this case, there is no one who will bear any burdens since if the principle is followed (that is, if we do not create X),X will not exist to bear any burdens. So, only people who do/will actually exist can bear the brunt of a principle, and therefore occupy a standpoint that is owed justification. Second, existence is not an interest at all and a possible person is not dis advantaged by not being caused to exist. Rather than being an interest, it is a necessary requirement in order to have interests. Rivka Weinberg describes it as 'neutral'because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'they'for it to be bad for' (Weinberg 2008, 13). So, a principle that results in some possible people never becoming actual does not impose any costs on those'people'because nobody is disadvantaged by not coming into existence.4 It therefore seems that it cannot be wrong to fail to bring particular peo 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 tion would be to forgo a huge amount of value in the world. This takes us to the second way of understanding the potential wrongness of preventing people 332 @ E. FINNERON-BURNS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writes'at the time of one's choice there is no one who exists or will exist independently of that choice for whose sake one could be acting in causing him or her to exist ... it seems therefore that any reason to cause or not to cause an individual to exist... is best considered an impersonal rather than individual-affecting reason' (McMahan 2009,52). Another reply along similar lines would be to appeal to the value that is lost or at least foregone when we fail to bring into existence a next (or several next) generations of people with worth-living lives. Since exhypothesi worth-living lives have positive value, it is better to create more such lives and worse to cre ate fewer. </w:t>
      </w:r>
      <w:r w:rsidRPr="00AD598A">
        <w:rPr>
          <w:rStyle w:val="StyleUnderline"/>
        </w:rPr>
        <w:t xml:space="preserve">Human extinction by definition is the creation of </w:t>
      </w:r>
      <w:r w:rsidRPr="00AD598A">
        <w:rPr>
          <w:rStyle w:val="Emphasis"/>
        </w:rPr>
        <w:t xml:space="preserve">no future lives </w:t>
      </w:r>
      <w:r w:rsidRPr="00AD598A">
        <w:rPr>
          <w:rStyle w:val="StyleUnderline"/>
        </w:rPr>
        <w:t xml:space="preserve">and would </w:t>
      </w:r>
      <w:r w:rsidRPr="00AD598A">
        <w:rPr>
          <w:rStyle w:val="Emphasis"/>
        </w:rPr>
        <w:t>'deprive'billions of'people'of the opportunity to live worth-living lives.</w:t>
      </w:r>
      <w:r w:rsidRPr="00345FAC">
        <w:rPr>
          <w:sz w:val="16"/>
          <w:szCs w:val="16"/>
        </w:rPr>
        <w:t xml:space="preserve"> This might </w:t>
      </w:r>
      <w:r w:rsidRPr="00AD598A">
        <w:rPr>
          <w:rStyle w:val="StyleUnderline"/>
        </w:rPr>
        <w:t xml:space="preserve">reduce the amount of value in the world </w:t>
      </w:r>
      <w:r w:rsidRPr="00345FAC">
        <w:rPr>
          <w:sz w:val="16"/>
          <w:szCs w:val="16"/>
        </w:rPr>
        <w:t xml:space="preserve">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less'O 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these'lives'itself cannot be the reason explaining the wrongness of extinction, it is possible the knowledge of this loss might create a personal reason for some existing people. I will consider this possibility later on in section (d). But first I move to the </w:t>
      </w:r>
      <w:r w:rsidRPr="00AD598A">
        <w:rPr>
          <w:rStyle w:val="StyleUnderline"/>
        </w:rPr>
        <w:t>second reason</w:t>
      </w:r>
      <w:r w:rsidRPr="00345FAC">
        <w:rPr>
          <w:sz w:val="16"/>
          <w:szCs w:val="16"/>
        </w:rPr>
        <w:t xml:space="preserve"> human extinction might be wrong perse. 2.2. It would mean </w:t>
      </w:r>
      <w:r w:rsidRPr="00AD598A">
        <w:rPr>
          <w:rStyle w:val="StyleUnderline"/>
        </w:rPr>
        <w:t>the loss of the only known form of intelligent life and all civilization and intellectual progress</w:t>
      </w:r>
      <w:r w:rsidRPr="00345FAC">
        <w:rPr>
          <w:sz w:val="16"/>
          <w:szCs w:val="16"/>
        </w:rPr>
        <w:t xml:space="preserve"> would be lost A second reason we might think it would be wrong to cause human extinc tion is the loss that would occur of the only (known) form of rational life and CANADIAN JOURNAL OF PHILOSOPHY @ 333 the knowledge and civilization that that form of life has created. One thought here could be that just as some might consider it wrong to destroy an individ ual human heritage monument like the Sphinx, </w:t>
      </w:r>
      <w:r w:rsidRPr="00AD598A">
        <w:rPr>
          <w:rStyle w:val="StyleUnderline"/>
        </w:rPr>
        <w:t xml:space="preserve">it would also be wrong if the advances made by humans over the past few millennia were lost or prevented from </w:t>
      </w:r>
      <w:r w:rsidRPr="00AD598A">
        <w:rPr>
          <w:rStyle w:val="Emphasis"/>
        </w:rPr>
        <w:t>progressing.</w:t>
      </w:r>
      <w:r w:rsidRPr="00345FAC">
        <w:rPr>
          <w:sz w:val="16"/>
          <w:szCs w:val="16"/>
        </w:rPr>
        <w:t xml:space="preserve"> A related argument is made by those who feel that there is something special about </w:t>
      </w:r>
      <w:r w:rsidRPr="00AD598A">
        <w:rPr>
          <w:rStyle w:val="StyleUnderline"/>
        </w:rPr>
        <w:t>humans' capacity for rationality which is valuable in itself.</w:t>
      </w:r>
      <w:r w:rsidRPr="00345FAC">
        <w:rPr>
          <w:sz w:val="16"/>
          <w:szCs w:val="16"/>
        </w:rPr>
        <w:t xml:space="preserve">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1874,1.IX.4).5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w:t>
      </w:r>
      <w:r w:rsidRPr="00AD598A">
        <w:rPr>
          <w:rStyle w:val="StyleUnderline"/>
        </w:rPr>
        <w:t>3. Existing people would endure physical pain and/or painful and/or premature deaths</w:t>
      </w:r>
      <w:r w:rsidRPr="00345FAC">
        <w:rPr>
          <w:sz w:val="16"/>
          <w:szCs w:val="16"/>
        </w:rPr>
        <w:t xml:space="preserve"> 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 cedure. Or perhaps it could </w:t>
      </w:r>
      <w:r w:rsidRPr="00AD598A">
        <w:rPr>
          <w:rStyle w:val="StyleUnderline"/>
        </w:rPr>
        <w:t>come about due to</w:t>
      </w:r>
      <w:r w:rsidRPr="00345FAC">
        <w:rPr>
          <w:sz w:val="16"/>
          <w:szCs w:val="16"/>
        </w:rPr>
        <w:t xml:space="preserve"> anthropogenic </w:t>
      </w:r>
      <w:r w:rsidRPr="00AD598A">
        <w:rPr>
          <w:rStyle w:val="StyleUnderline"/>
        </w:rPr>
        <w:t xml:space="preserve">climate change or a massive asteroid </w:t>
      </w:r>
      <w:r w:rsidRPr="00345FAC">
        <w:rPr>
          <w:sz w:val="16"/>
          <w:szCs w:val="16"/>
        </w:rPr>
        <w:t xml:space="preserve">hitting the Earth and wiping out the species in the same way it did the dinosaurs millions of years ago. </w:t>
      </w:r>
      <w:r w:rsidRPr="00AD598A">
        <w:rPr>
          <w:rStyle w:val="StyleUnderline"/>
        </w:rPr>
        <w:t xml:space="preserve">Each of these scenarios would </w:t>
      </w:r>
      <w:r w:rsidRPr="00345FAC">
        <w:rPr>
          <w:sz w:val="16"/>
          <w:szCs w:val="16"/>
        </w:rPr>
        <w:t xml:space="preserve">334 @ E. FINNERON-BURNS involve </w:t>
      </w:r>
      <w:r w:rsidRPr="00AD598A">
        <w:rPr>
          <w:rStyle w:val="StyleUnderline"/>
        </w:rPr>
        <w:t>significant physical and/or non-physical harms to existing people and their interests. Physically, people might suffer premature and possibly also painful deaths,</w:t>
      </w:r>
      <w:r w:rsidRPr="00345FAC">
        <w:rPr>
          <w:sz w:val="16"/>
          <w:szCs w:val="16"/>
        </w:rPr>
        <w:t xml:space="preserve"> for example. It is not hard to imagine examples in which the process of extinc 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 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 ers argue that it is not.71 will argue, however, that regardless of who is correct in that debate, </w:t>
      </w:r>
      <w:r w:rsidRPr="007F5659">
        <w:rPr>
          <w:rStyle w:val="StyleUnderline"/>
        </w:rPr>
        <w:t xml:space="preserve">being caused to die prematurely can be reason to reject a principle when it </w:t>
      </w:r>
      <w:r w:rsidRPr="007F5659">
        <w:rPr>
          <w:rStyle w:val="Emphasis"/>
        </w:rPr>
        <w:t>fails to show respect to the person as a rational agent</w:t>
      </w:r>
      <w:r w:rsidRPr="007F5659">
        <w:rPr>
          <w:rStyle w:val="StyleUnderline"/>
        </w:rPr>
        <w:t>.</w:t>
      </w:r>
      <w:r w:rsidRPr="00345FAC">
        <w:rPr>
          <w:sz w:val="16"/>
          <w:szCs w:val="16"/>
        </w:rPr>
        <w:t xml:space="preserve"> Scanlon says that recognizing others as rational beings with interests involves seeing reason to preserve life and prevent death: 'appreciating the value of human life is primarily a matter of seeing human lives as something to be respected,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taking someone's life without their permission shows disrespect to that person. This supports its inclusion as a reason in the contractualist formula, regardless of what side ends up winning the 'is death a harm?'debate because </w:t>
      </w:r>
      <w:r w:rsidRPr="007F5659">
        <w:rPr>
          <w:rStyle w:val="StyleUnderline"/>
        </w:rPr>
        <w:t xml:space="preserve">even if death turns out not to harm the person who died, </w:t>
      </w:r>
      <w:r w:rsidRPr="007F5659">
        <w:rPr>
          <w:rStyle w:val="Emphasis"/>
        </w:rPr>
        <w:t>ending their life without their consent shows disrespect to that person.</w:t>
      </w:r>
      <w:r w:rsidRPr="00345FAC">
        <w:rPr>
          <w:sz w:val="16"/>
          <w:szCs w:val="16"/>
        </w:rPr>
        <w:t xml:space="preserve"> A person who could reject a principle permitting another to cause his or her premature death presumably does not wish to die at that time, or in that man ner. Thus, if they are killed without their consent, their interests have not been taken into account, and they have a reason to reject the principle that allowed CANADIAN JOURNAL OF PHILOSOPHY @ 335 their premature death.8This is as true in the case of death due to extinction as it is for death due to murder. However, </w:t>
      </w:r>
      <w:r w:rsidRPr="007F5659">
        <w:rPr>
          <w:rStyle w:val="StyleUnderline"/>
        </w:rPr>
        <w:t>physical pain may also be caused to existing people</w:t>
      </w:r>
      <w:r w:rsidRPr="00345FAC">
        <w:rPr>
          <w:sz w:val="16"/>
          <w:szCs w:val="16"/>
        </w:rPr>
        <w:t xml:space="preserve"> without killing them, </w:t>
      </w:r>
      <w:r w:rsidRPr="007F5659">
        <w:rPr>
          <w:rStyle w:val="StyleUnderline"/>
        </w:rPr>
        <w:t>but still resulting in human extinction.</w:t>
      </w:r>
      <w:r w:rsidRPr="00345FAC">
        <w:rPr>
          <w:sz w:val="16"/>
          <w:szCs w:val="16"/>
        </w:rPr>
        <w:t xml:space="preserve"> Imagine, for example, surgically removing everyone's reproductive organs in order to prevent the creation of any future people. Another example could be a nuclear bomb that did not kill anyone, but did painfully render them infertile through illness or injury.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 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 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 efit to it given the fact that we have been largely responsible for the extinction of many species, pollution and, most recently, climate change which have all negatively affected the natural environment in ways we are only just beginning to understand.Thus, the fact that human extinction would improve the natural environment (or at least prevent it from degrading further), is a countervailing reason in favour of extinction to be weighed against the reasons held by humans 336 ® E. FINNERON-BURNS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 siderations such as the negative impact humans may have on the earth. Therefore, </w:t>
      </w:r>
      <w:r w:rsidRPr="007F5659">
        <w:rPr>
          <w:rStyle w:val="StyleUnderline"/>
        </w:rPr>
        <w:t xml:space="preserve">a principle that permitted extinction to be accomplished in a way that caused </w:t>
      </w:r>
      <w:r w:rsidRPr="007F5659">
        <w:rPr>
          <w:rStyle w:val="Emphasis"/>
        </w:rPr>
        <w:t>involuntary physical pain or premature death</w:t>
      </w:r>
      <w:r w:rsidRPr="007F5659">
        <w:rPr>
          <w:rStyle w:val="StyleUnderline"/>
        </w:rPr>
        <w:t xml:space="preserve"> could quite clearly be rejectable</w:t>
      </w:r>
      <w:r w:rsidRPr="00345FAC">
        <w:rPr>
          <w:sz w:val="16"/>
          <w:szCs w:val="16"/>
        </w:rPr>
        <w:t xml:space="preserve"> by existing people with no relevant countervailing reasons. This means that human extinction that came about in this way would be wrong. There are of course also additional reasons they could reject a similar principle which I now turn to address in the next section. 2.4. Existing people could endure non-physical harms I said earlier than the fact in itself that there would not be any future people is an impersonal reason and can therefore not be a reason to reject a principle permitting extinction. However, this impersonal reason could give rise to a per sonal reason that is admissible. So, the </w:t>
      </w:r>
      <w:r w:rsidRPr="007F5659">
        <w:rPr>
          <w:rStyle w:val="StyleUnderline"/>
        </w:rPr>
        <w:t>final important reason</w:t>
      </w:r>
      <w:r w:rsidRPr="00345FAC">
        <w:rPr>
          <w:sz w:val="16"/>
          <w:szCs w:val="16"/>
        </w:rPr>
        <w:t xml:space="preserve"> people might think that human extinction would be wrong is that </w:t>
      </w:r>
      <w:r w:rsidRPr="007F5659">
        <w:rPr>
          <w:rStyle w:val="StyleUnderline"/>
        </w:rPr>
        <w:t xml:space="preserve">there could be various </w:t>
      </w:r>
      <w:r w:rsidRPr="007F5659">
        <w:rPr>
          <w:rStyle w:val="Emphasis"/>
        </w:rPr>
        <w:t>deleterious psychological effects</w:t>
      </w:r>
      <w:r w:rsidRPr="007F5659">
        <w:rPr>
          <w:rStyle w:val="StyleUnderline"/>
        </w:rPr>
        <w:t xml:space="preserve"> that would be endured by existing people having the knowledge that there would be no future generations.</w:t>
      </w:r>
      <w:r w:rsidRPr="00345FAC">
        <w:rPr>
          <w:sz w:val="16"/>
          <w:szCs w:val="16"/>
        </w:rPr>
        <w:t xml:space="preserve"> There are </w:t>
      </w:r>
      <w:r w:rsidRPr="007F5659">
        <w:rPr>
          <w:rStyle w:val="StyleUnderline"/>
        </w:rPr>
        <w:t>two main sources of this trauma</w:t>
      </w:r>
      <w:r w:rsidRPr="00345FAC">
        <w:rPr>
          <w:sz w:val="16"/>
          <w:szCs w:val="16"/>
        </w:rPr>
        <w:t xml:space="preserve">, both arising from the knowledge that there will be no more people. The </w:t>
      </w:r>
      <w:r w:rsidRPr="007F5659">
        <w:rPr>
          <w:rStyle w:val="StyleUnderline"/>
        </w:rPr>
        <w:t>first</w:t>
      </w:r>
      <w:r w:rsidRPr="00345FAC">
        <w:rPr>
          <w:sz w:val="16"/>
          <w:szCs w:val="16"/>
        </w:rPr>
        <w:t xml:space="preserve"> relates to </w:t>
      </w:r>
      <w:r w:rsidRPr="007F5659">
        <w:rPr>
          <w:rStyle w:val="StyleUnderline"/>
        </w:rPr>
        <w:t>individual people and the undesired negative effect on well-being that would be experienced by those who would have wanted to have children.</w:t>
      </w:r>
      <w:r w:rsidRPr="00345FAC">
        <w:rPr>
          <w:sz w:val="16"/>
          <w:szCs w:val="16"/>
        </w:rPr>
        <w:t xml:space="preserve"> Whilst this is by no means universal, it is fair to say that a good propor tion of people feel a strong pull towards reproduction and having their lineage continue in some way. Samuel Scheffler describes the pull towards reproduction as a'desire for a personalized relationship with the future'(Scheffler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w:t>
      </w:r>
      <w:r w:rsidRPr="007F5659">
        <w:rPr>
          <w:rStyle w:val="StyleUnderline"/>
        </w:rPr>
        <w:t>the inability to reproduce and have your own children because of a principle/policy</w:t>
      </w:r>
      <w:r w:rsidRPr="00345FAC">
        <w:rPr>
          <w:sz w:val="16"/>
          <w:szCs w:val="16"/>
        </w:rPr>
        <w:t xml:space="preserve"> that prevents you (either through bans or physical inter ventions) </w:t>
      </w:r>
      <w:r w:rsidRPr="007F5659">
        <w:rPr>
          <w:rStyle w:val="StyleUnderline"/>
        </w:rPr>
        <w:t>would be a significant infringement of</w:t>
      </w:r>
      <w:r w:rsidRPr="00345FAC">
        <w:rPr>
          <w:sz w:val="16"/>
          <w:szCs w:val="16"/>
        </w:rPr>
        <w:t xml:space="preserve"> what we consider to be </w:t>
      </w:r>
      <w:r w:rsidRPr="007F5659">
        <w:rPr>
          <w:rStyle w:val="StyleUnderline"/>
        </w:rPr>
        <w:t>a basic right to control what happens to your body.</w:t>
      </w:r>
      <w:r w:rsidRPr="00345FAC">
        <w:rPr>
          <w:sz w:val="16"/>
          <w:szCs w:val="16"/>
        </w:rPr>
        <w:t xml:space="preserve"> For these reasons, knowing that you will have no descendants could cause significant psychological traumas or harms even if there were no associated physical harm.</w:t>
      </w:r>
    </w:p>
    <w:p w14:paraId="4E0D6352" w14:textId="55358ECC" w:rsidR="00541D97" w:rsidRDefault="00541D97" w:rsidP="00541D97">
      <w:pPr>
        <w:pStyle w:val="Heading3"/>
      </w:pPr>
      <w:r>
        <w:t>Extinction---Cognitive Bias---2NC</w:t>
      </w:r>
    </w:p>
    <w:p w14:paraId="72A81AED" w14:textId="77777777" w:rsidR="00541D97" w:rsidRDefault="00541D97" w:rsidP="00541D97">
      <w:pPr>
        <w:pStyle w:val="Heading4"/>
      </w:pPr>
      <w:r>
        <w:t xml:space="preserve">Extinction isn’t a settler fantasy---it’s </w:t>
      </w:r>
      <w:r w:rsidRPr="00703FB6">
        <w:rPr>
          <w:u w:val="single"/>
        </w:rPr>
        <w:t>systematically underestimated</w:t>
      </w:r>
      <w:r>
        <w:t>:</w:t>
      </w:r>
    </w:p>
    <w:p w14:paraId="361DFAA6" w14:textId="77777777" w:rsidR="00541D97" w:rsidRDefault="00541D97" w:rsidP="00541D97">
      <w:pPr>
        <w:pStyle w:val="Heading4"/>
      </w:pPr>
      <w:r>
        <w:t>1. Availability bias.</w:t>
      </w:r>
    </w:p>
    <w:p w14:paraId="37257238" w14:textId="77777777" w:rsidR="00541D97" w:rsidRPr="0035637C" w:rsidRDefault="00541D97" w:rsidP="00541D97">
      <w:r w:rsidRPr="0035637C">
        <w:rPr>
          <w:rStyle w:val="Style13ptBold"/>
        </w:rPr>
        <w:t>Yudkowsky ’06</w:t>
      </w:r>
      <w:r>
        <w:t xml:space="preserve"> [Eliezer; August 31; American writer and researcher in artificial intelligence (AI) who advocates for Friendly AI (FAI) and the Singularity; UC Berkeley Statistics Department, “Cognitive biases potentially affecting judgment of global risks,” https://www.stat.berkeley.edu/~aldous/157/Papers/yudkowsky.pdfhttps://www.stat.berkeley.edu/~aldous/157/Papers/yudkowsky.pdf; accessed: 7.22.25]</w:t>
      </w:r>
    </w:p>
    <w:p w14:paraId="329BA5DC" w14:textId="77777777" w:rsidR="00541D97" w:rsidRPr="00703FB6" w:rsidRDefault="00541D97" w:rsidP="00541D97">
      <w:pPr>
        <w:rPr>
          <w:sz w:val="16"/>
        </w:rPr>
      </w:pPr>
      <w:r w:rsidRPr="00703FB6">
        <w:rPr>
          <w:sz w:val="16"/>
        </w:rPr>
        <w:t xml:space="preserve">1: Availability </w:t>
      </w:r>
    </w:p>
    <w:p w14:paraId="1836C8C2" w14:textId="77777777" w:rsidR="00541D97" w:rsidRPr="00703FB6" w:rsidRDefault="00541D97" w:rsidP="00541D97">
      <w:pPr>
        <w:rPr>
          <w:sz w:val="16"/>
        </w:rPr>
      </w:pPr>
      <w:r w:rsidRPr="00703FB6">
        <w:rPr>
          <w:sz w:val="16"/>
        </w:rPr>
        <w:t>Suppose you randomly sample a word of three or more letters from an English text. Is it more likely that the word starts with an R ("rope"), or that R is its third letter ("park")?</w:t>
      </w:r>
    </w:p>
    <w:p w14:paraId="08C07A2B" w14:textId="77777777" w:rsidR="00541D97" w:rsidRPr="00703FB6" w:rsidRDefault="00541D97" w:rsidP="00541D97">
      <w:pPr>
        <w:rPr>
          <w:sz w:val="16"/>
        </w:rPr>
      </w:pPr>
      <w:r w:rsidRPr="00703FB6">
        <w:rPr>
          <w:sz w:val="16"/>
        </w:rPr>
        <w:t xml:space="preserve">A </w:t>
      </w:r>
      <w:r w:rsidRPr="0035637C">
        <w:rPr>
          <w:rStyle w:val="StyleUnderline"/>
        </w:rPr>
        <w:t xml:space="preserve">general principle underlying the </w:t>
      </w:r>
      <w:r w:rsidRPr="00703FB6">
        <w:rPr>
          <w:rStyle w:val="Emphasis"/>
        </w:rPr>
        <w:t>heuristics-and-biases program</w:t>
      </w:r>
      <w:r w:rsidRPr="0035637C">
        <w:rPr>
          <w:rStyle w:val="StyleUnderline"/>
        </w:rPr>
        <w:t xml:space="preserve"> is that human beings use methods of thought -</w:t>
      </w:r>
      <w:r w:rsidRPr="00703FB6">
        <w:rPr>
          <w:sz w:val="16"/>
        </w:rPr>
        <w:t xml:space="preserve"> heuristics - which quickly return good approximate answers in many cases; but which also give rise to systematic errors called biases. </w:t>
      </w:r>
      <w:r w:rsidRPr="0035637C">
        <w:rPr>
          <w:rStyle w:val="StyleUnderline"/>
        </w:rPr>
        <w:t xml:space="preserve">An example of a heuristic is to judge the </w:t>
      </w:r>
      <w:r w:rsidRPr="00703FB6">
        <w:rPr>
          <w:rStyle w:val="Emphasis"/>
        </w:rPr>
        <w:t>frequency</w:t>
      </w:r>
      <w:r w:rsidRPr="0035637C">
        <w:rPr>
          <w:rStyle w:val="StyleUnderline"/>
        </w:rPr>
        <w:t xml:space="preserve"> or </w:t>
      </w:r>
      <w:r w:rsidRPr="00703FB6">
        <w:rPr>
          <w:rStyle w:val="Emphasis"/>
        </w:rPr>
        <w:t>probability</w:t>
      </w:r>
      <w:r w:rsidRPr="0035637C">
        <w:rPr>
          <w:rStyle w:val="StyleUnderline"/>
        </w:rPr>
        <w:t xml:space="preserve"> of an event by its </w:t>
      </w:r>
      <w:r w:rsidRPr="00703FB6">
        <w:rPr>
          <w:rStyle w:val="Emphasis"/>
        </w:rPr>
        <w:t>availability</w:t>
      </w:r>
      <w:r w:rsidRPr="00703FB6">
        <w:rPr>
          <w:sz w:val="16"/>
        </w:rPr>
        <w:t xml:space="preserve">, the ease with which examples of the event come to mind.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(Tversky and Kahneman 1973.) </w:t>
      </w:r>
    </w:p>
    <w:p w14:paraId="5B1B863B" w14:textId="77777777" w:rsidR="00541D97" w:rsidRPr="00703FB6" w:rsidRDefault="00541D97" w:rsidP="00541D97">
      <w:pPr>
        <w:rPr>
          <w:sz w:val="16"/>
        </w:rPr>
      </w:pPr>
      <w:r w:rsidRPr="0035637C">
        <w:rPr>
          <w:rStyle w:val="StyleUnderline"/>
        </w:rPr>
        <w:t xml:space="preserve">Biases implicit in the availability heuristic affect </w:t>
      </w:r>
      <w:r w:rsidRPr="00703FB6">
        <w:rPr>
          <w:rStyle w:val="Emphasis"/>
        </w:rPr>
        <w:t>estimates of risk</w:t>
      </w:r>
      <w:r w:rsidRPr="00703FB6">
        <w:rPr>
          <w:sz w:val="16"/>
        </w:rPr>
        <w:t xml:space="preserve">. A pioneering study by Lichtenstein et. al. (1978) examined absolute and relative probability judgments of risk. </w:t>
      </w:r>
      <w:r w:rsidRPr="0035637C">
        <w:rPr>
          <w:rStyle w:val="StyleUnderline"/>
        </w:rPr>
        <w:t xml:space="preserve">People know in general terms which risks cause </w:t>
      </w:r>
      <w:r w:rsidRPr="00703FB6">
        <w:rPr>
          <w:rStyle w:val="Emphasis"/>
        </w:rPr>
        <w:t>large</w:t>
      </w:r>
      <w:r w:rsidRPr="0035637C">
        <w:rPr>
          <w:rStyle w:val="StyleUnderline"/>
        </w:rPr>
        <w:t xml:space="preserve"> </w:t>
      </w:r>
      <w:r w:rsidRPr="00703FB6">
        <w:rPr>
          <w:rStyle w:val="Emphasis"/>
        </w:rPr>
        <w:t>numbers</w:t>
      </w:r>
      <w:r w:rsidRPr="0035637C">
        <w:rPr>
          <w:rStyle w:val="StyleUnderline"/>
        </w:rPr>
        <w:t xml:space="preserve"> of </w:t>
      </w:r>
      <w:r w:rsidRPr="00703FB6">
        <w:rPr>
          <w:rStyle w:val="Emphasis"/>
        </w:rPr>
        <w:t>deaths</w:t>
      </w:r>
      <w:r w:rsidRPr="0035637C">
        <w:rPr>
          <w:rStyle w:val="StyleUnderline"/>
        </w:rPr>
        <w:t xml:space="preserve"> and which cause few deaths</w:t>
      </w:r>
      <w:r w:rsidRPr="00703FB6">
        <w:rPr>
          <w:sz w:val="16"/>
        </w:rPr>
        <w:t xml:space="preserve">. </w:t>
      </w:r>
      <w:r w:rsidRPr="0035637C">
        <w:rPr>
          <w:rStyle w:val="StyleUnderline"/>
        </w:rPr>
        <w:t xml:space="preserve">However, asked to quantify risks more precisely, people </w:t>
      </w:r>
      <w:r w:rsidRPr="00703FB6">
        <w:rPr>
          <w:rStyle w:val="Emphasis"/>
        </w:rPr>
        <w:t>severely overestimate</w:t>
      </w:r>
      <w:r w:rsidRPr="0035637C">
        <w:rPr>
          <w:rStyle w:val="StyleUnderline"/>
        </w:rPr>
        <w:t xml:space="preserve"> the frequency of rare causes of death, and </w:t>
      </w:r>
      <w:r w:rsidRPr="00703FB6">
        <w:rPr>
          <w:rStyle w:val="Emphasis"/>
        </w:rPr>
        <w:t>severely underestimate</w:t>
      </w:r>
      <w:r w:rsidRPr="0035637C">
        <w:rPr>
          <w:rStyle w:val="StyleUnderline"/>
        </w:rPr>
        <w:t xml:space="preserve"> the frequency of common causes of death</w:t>
      </w:r>
      <w:r w:rsidRPr="00703FB6">
        <w:rPr>
          <w:sz w:val="16"/>
        </w:rPr>
        <w:t>.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w:t>
      </w:r>
    </w:p>
    <w:p w14:paraId="49F971A1" w14:textId="77777777" w:rsidR="00541D97" w:rsidRPr="00703FB6" w:rsidRDefault="00541D97" w:rsidP="00541D97">
      <w:pPr>
        <w:rPr>
          <w:sz w:val="16"/>
        </w:rPr>
      </w:pPr>
      <w:r w:rsidRPr="00703FB6">
        <w:rPr>
          <w:sz w:val="16"/>
        </w:rPr>
        <w:t xml:space="preserve">People refuse to buy flood insurance even when it is heavily subsidized and priced far below an actuarially fair value. Kunreuther et. al. (1993) suggests underreaction to threats of flooding may arise from "the inability of individuals to conceptualize floods that have never occurred... Men on flood plains appear to be very much prisoners of their experience... Recently experienced floods appear to set an upward bound to the size of loss with which managers believe they ought to be concerned." Burton et.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w:t>
      </w:r>
    </w:p>
    <w:p w14:paraId="0189126C" w14:textId="77777777" w:rsidR="00541D97" w:rsidRPr="00703FB6" w:rsidRDefault="00541D97" w:rsidP="00541D97">
      <w:pPr>
        <w:rPr>
          <w:sz w:val="16"/>
        </w:rPr>
      </w:pPr>
      <w:r w:rsidRPr="00703FB6">
        <w:rPr>
          <w:sz w:val="16"/>
        </w:rPr>
        <w:t xml:space="preserve">It seems that </w:t>
      </w:r>
      <w:r w:rsidRPr="0035637C">
        <w:rPr>
          <w:rStyle w:val="StyleUnderline"/>
        </w:rPr>
        <w:t xml:space="preserve">people do not </w:t>
      </w:r>
      <w:r w:rsidRPr="00703FB6">
        <w:rPr>
          <w:rStyle w:val="Emphasis"/>
        </w:rPr>
        <w:t>extrapolate</w:t>
      </w:r>
      <w:r w:rsidRPr="0035637C">
        <w:rPr>
          <w:rStyle w:val="StyleUnderline"/>
        </w:rPr>
        <w:t xml:space="preserve"> from experienced </w:t>
      </w:r>
      <w:r w:rsidRPr="00703FB6">
        <w:rPr>
          <w:rStyle w:val="Emphasis"/>
        </w:rPr>
        <w:t>small hazards</w:t>
      </w:r>
      <w:r w:rsidRPr="0035637C">
        <w:rPr>
          <w:rStyle w:val="StyleUnderline"/>
        </w:rPr>
        <w:t xml:space="preserve"> to a possibility of </w:t>
      </w:r>
      <w:r w:rsidRPr="00703FB6">
        <w:rPr>
          <w:rStyle w:val="Emphasis"/>
        </w:rPr>
        <w:t>large risks</w:t>
      </w:r>
      <w:r w:rsidRPr="00703FB6">
        <w:rPr>
          <w:sz w:val="16"/>
        </w:rPr>
        <w:t xml:space="preserve">; </w:t>
      </w:r>
      <w:r w:rsidRPr="0035637C">
        <w:rPr>
          <w:rStyle w:val="StyleUnderline"/>
        </w:rPr>
        <w:t>rather</w:t>
      </w:r>
      <w:r w:rsidRPr="00703FB6">
        <w:rPr>
          <w:sz w:val="16"/>
        </w:rPr>
        <w:t xml:space="preserve">, the </w:t>
      </w:r>
      <w:r w:rsidRPr="0035637C">
        <w:rPr>
          <w:rStyle w:val="StyleUnderline"/>
        </w:rPr>
        <w:t xml:space="preserve">past experience of small hazards sets a perceived </w:t>
      </w:r>
      <w:r w:rsidRPr="00703FB6">
        <w:rPr>
          <w:rStyle w:val="Emphasis"/>
        </w:rPr>
        <w:t>upper bound</w:t>
      </w:r>
      <w:r w:rsidRPr="0035637C">
        <w:rPr>
          <w:rStyle w:val="StyleUnderline"/>
        </w:rPr>
        <w:t xml:space="preserve"> on risks</w:t>
      </w:r>
      <w:r w:rsidRPr="00703FB6">
        <w:rPr>
          <w:sz w:val="16"/>
        </w:rPr>
        <w:t xml:space="preserve">. A </w:t>
      </w:r>
      <w:r w:rsidRPr="0035637C">
        <w:rPr>
          <w:rStyle w:val="StyleUnderline"/>
        </w:rPr>
        <w:t xml:space="preserve">society well-protected against minor hazards will </w:t>
      </w:r>
      <w:r w:rsidRPr="00703FB6">
        <w:rPr>
          <w:rStyle w:val="Emphasis"/>
        </w:rPr>
        <w:t>take no action</w:t>
      </w:r>
      <w:r w:rsidRPr="0035637C">
        <w:rPr>
          <w:rStyle w:val="StyleUnderline"/>
        </w:rPr>
        <w:t xml:space="preserve"> against major risks</w:t>
      </w:r>
      <w:r w:rsidRPr="00703FB6">
        <w:rPr>
          <w:sz w:val="16"/>
        </w:rPr>
        <w:t xml:space="preserve"> (building on flood plains once the regular minor floods are eliminated). A </w:t>
      </w:r>
      <w:r w:rsidRPr="0035637C">
        <w:rPr>
          <w:rStyle w:val="StyleUnderline"/>
        </w:rPr>
        <w:t xml:space="preserve">society subject to regular minor hazards will treat those minor hazards as an upper bound on the size of the risks </w:t>
      </w:r>
      <w:r w:rsidRPr="00703FB6">
        <w:rPr>
          <w:sz w:val="16"/>
        </w:rPr>
        <w:t xml:space="preserve">(guarding against regular minor floods but not occasional major floods). </w:t>
      </w:r>
    </w:p>
    <w:p w14:paraId="0294600D" w14:textId="77777777" w:rsidR="00541D97" w:rsidRPr="00703FB6" w:rsidRDefault="00541D97" w:rsidP="00541D97">
      <w:pPr>
        <w:rPr>
          <w:sz w:val="16"/>
        </w:rPr>
      </w:pPr>
      <w:r w:rsidRPr="0035637C">
        <w:rPr>
          <w:rStyle w:val="StyleUnderline"/>
        </w:rPr>
        <w:t xml:space="preserve">Risks of </w:t>
      </w:r>
      <w:r w:rsidRPr="00703FB6">
        <w:rPr>
          <w:rStyle w:val="Emphasis"/>
        </w:rPr>
        <w:t>human extinction</w:t>
      </w:r>
      <w:r w:rsidRPr="0035637C">
        <w:rPr>
          <w:rStyle w:val="StyleUnderline"/>
        </w:rPr>
        <w:t xml:space="preserve"> may tend to be </w:t>
      </w:r>
      <w:r w:rsidRPr="00703FB6">
        <w:rPr>
          <w:rStyle w:val="Emphasis"/>
        </w:rPr>
        <w:t>underestimated</w:t>
      </w:r>
      <w:r w:rsidRPr="0035637C">
        <w:rPr>
          <w:rStyle w:val="StyleUnderline"/>
        </w:rPr>
        <w:t xml:space="preserve"> since</w:t>
      </w:r>
      <w:r w:rsidRPr="00703FB6">
        <w:rPr>
          <w:sz w:val="16"/>
        </w:rPr>
        <w:t xml:space="preserve">, obviously, </w:t>
      </w:r>
      <w:r w:rsidRPr="0035637C">
        <w:rPr>
          <w:rStyle w:val="StyleUnderline"/>
        </w:rPr>
        <w:t xml:space="preserve">humanity has </w:t>
      </w:r>
      <w:r w:rsidRPr="00703FB6">
        <w:rPr>
          <w:rStyle w:val="Emphasis"/>
        </w:rPr>
        <w:t>never yet encountered</w:t>
      </w:r>
      <w:r w:rsidRPr="0035637C">
        <w:rPr>
          <w:rStyle w:val="StyleUnderline"/>
        </w:rPr>
        <w:t xml:space="preserve"> an extinction event</w:t>
      </w:r>
      <w:r w:rsidRPr="00703FB6">
        <w:rPr>
          <w:sz w:val="16"/>
        </w:rPr>
        <w:t>.</w:t>
      </w:r>
    </w:p>
    <w:p w14:paraId="113589A6" w14:textId="77777777" w:rsidR="00541D97" w:rsidRDefault="00541D97" w:rsidP="00541D97">
      <w:pPr>
        <w:pStyle w:val="Heading4"/>
      </w:pPr>
      <w:r>
        <w:t>2. Hindsight bias.</w:t>
      </w:r>
    </w:p>
    <w:p w14:paraId="4DEE69C0" w14:textId="77777777" w:rsidR="00541D97" w:rsidRPr="0035637C" w:rsidRDefault="00541D97" w:rsidP="00541D97">
      <w:r w:rsidRPr="0035637C">
        <w:rPr>
          <w:rStyle w:val="Style13ptBold"/>
        </w:rPr>
        <w:t>Yudkowsky ’06</w:t>
      </w:r>
      <w:r>
        <w:t xml:space="preserve"> [Eliezer; August 31; American writer and researcher in artificial intelligence (AI) who advocates for Friendly AI (FAI) and the Singularity; UC Berkeley Statistics Department, “Cognitive biases potentially affecting judgment of global risks,” https://www.stat.berkeley.edu/~aldous/157/Papers/yudkowsky.pdfhttps://www.stat.berkeley.edu/~aldous/157/Papers/yudkowsky.pdf; accessed: 7.22.25]</w:t>
      </w:r>
    </w:p>
    <w:p w14:paraId="4E5BBE08" w14:textId="77777777" w:rsidR="00541D97" w:rsidRPr="00703FB6" w:rsidRDefault="00541D97" w:rsidP="00541D97">
      <w:pPr>
        <w:rPr>
          <w:sz w:val="16"/>
        </w:rPr>
      </w:pPr>
      <w:r w:rsidRPr="00703FB6">
        <w:rPr>
          <w:rStyle w:val="Emphasis"/>
        </w:rPr>
        <w:t>Hindsight bias</w:t>
      </w:r>
      <w:r w:rsidRPr="0035637C">
        <w:rPr>
          <w:rStyle w:val="StyleUnderline"/>
        </w:rPr>
        <w:t xml:space="preserve"> is when subjects, </w:t>
      </w:r>
      <w:r w:rsidRPr="00703FB6">
        <w:rPr>
          <w:rStyle w:val="Emphasis"/>
        </w:rPr>
        <w:t>after learning</w:t>
      </w:r>
      <w:r w:rsidRPr="0035637C">
        <w:rPr>
          <w:rStyle w:val="StyleUnderline"/>
        </w:rPr>
        <w:t xml:space="preserve"> the eventual </w:t>
      </w:r>
      <w:r w:rsidRPr="00703FB6">
        <w:rPr>
          <w:rStyle w:val="Emphasis"/>
        </w:rPr>
        <w:t>outcome</w:t>
      </w:r>
      <w:r w:rsidRPr="00703FB6">
        <w:rPr>
          <w:sz w:val="16"/>
        </w:rPr>
        <w:t xml:space="preserve">, </w:t>
      </w:r>
      <w:r w:rsidRPr="0035637C">
        <w:rPr>
          <w:rStyle w:val="StyleUnderline"/>
        </w:rPr>
        <w:t xml:space="preserve">give a much </w:t>
      </w:r>
      <w:r w:rsidRPr="00703FB6">
        <w:rPr>
          <w:rStyle w:val="Emphasis"/>
        </w:rPr>
        <w:t>higher estimate</w:t>
      </w:r>
      <w:r w:rsidRPr="0035637C">
        <w:rPr>
          <w:rStyle w:val="StyleUnderline"/>
        </w:rPr>
        <w:t xml:space="preserve"> for the </w:t>
      </w:r>
      <w:r w:rsidRPr="00703FB6">
        <w:rPr>
          <w:rStyle w:val="Emphasis"/>
        </w:rPr>
        <w:t>predictability</w:t>
      </w:r>
      <w:r w:rsidRPr="0035637C">
        <w:rPr>
          <w:rStyle w:val="StyleUnderline"/>
        </w:rPr>
        <w:t xml:space="preserve"> of that outcome than subjects who predict the outcome without </w:t>
      </w:r>
      <w:r w:rsidRPr="00703FB6">
        <w:rPr>
          <w:rStyle w:val="Emphasis"/>
        </w:rPr>
        <w:t>advance knowledge</w:t>
      </w:r>
      <w:r w:rsidRPr="00703FB6">
        <w:rPr>
          <w:sz w:val="16"/>
        </w:rPr>
        <w:t xml:space="preserve">. Hindsight bias is sometimes called the I-knew-it-all-along effect. </w:t>
      </w:r>
    </w:p>
    <w:p w14:paraId="309621CF" w14:textId="77777777" w:rsidR="00541D97" w:rsidRPr="00703FB6" w:rsidRDefault="00541D97" w:rsidP="00541D97">
      <w:pPr>
        <w:rPr>
          <w:sz w:val="16"/>
        </w:rPr>
      </w:pPr>
      <w:r w:rsidRPr="00703FB6">
        <w:rPr>
          <w:sz w:val="16"/>
        </w:rPr>
        <w:t xml:space="preserve">Fischhoff and Beyth (1975) presented students with historical accounts of unfamiliar incidents, such as a conflict between the Gurkhas and the British in 1814. Given the account as background knowledge, five groups of students were asked what they would have predicted as the probability for each of four outcomes: British victory, Gurkha victory, stalemate with a peace settlement, or stalemate with no peace settlement. Four experimental groups were respectively told that these four outcomes were the historical outcome. The fifth, control group was not told any historical outcome. In every case, a group told an outcome assigned substantially higher probability to that outcome, than did any other group or the control group. </w:t>
      </w:r>
    </w:p>
    <w:p w14:paraId="0A9BC111" w14:textId="77777777" w:rsidR="00541D97" w:rsidRPr="00703FB6" w:rsidRDefault="00541D97" w:rsidP="00541D97">
      <w:pPr>
        <w:rPr>
          <w:sz w:val="16"/>
        </w:rPr>
      </w:pPr>
      <w:r w:rsidRPr="00703FB6">
        <w:rPr>
          <w:sz w:val="16"/>
        </w:rPr>
        <w:t xml:space="preserve">Hindsight bias is important in legal cases, where a judge or jury must determine whether a defendant was legally negligent in failing to foresee a hazard (Sanchiro 2003). In an experiment based on an actual legal case, Kamin and Rachlinski (1995) </w:t>
      </w:r>
      <w:r w:rsidRPr="00703FB6">
        <w:rPr>
          <w:rStyle w:val="StyleUnderline"/>
        </w:rPr>
        <w:t xml:space="preserve">asked </w:t>
      </w:r>
      <w:r w:rsidRPr="00703FB6">
        <w:rPr>
          <w:rStyle w:val="Emphasis"/>
        </w:rPr>
        <w:t>two groups</w:t>
      </w:r>
      <w:r w:rsidRPr="00703FB6">
        <w:rPr>
          <w:rStyle w:val="StyleUnderline"/>
        </w:rPr>
        <w:t xml:space="preserve"> to </w:t>
      </w:r>
      <w:r w:rsidRPr="00703FB6">
        <w:rPr>
          <w:rStyle w:val="Emphasis"/>
        </w:rPr>
        <w:t>estimate</w:t>
      </w:r>
      <w:r w:rsidRPr="00703FB6">
        <w:rPr>
          <w:rStyle w:val="StyleUnderline"/>
        </w:rPr>
        <w:t xml:space="preserve"> the </w:t>
      </w:r>
      <w:r w:rsidRPr="00703FB6">
        <w:rPr>
          <w:rStyle w:val="Emphasis"/>
        </w:rPr>
        <w:t>probability</w:t>
      </w:r>
      <w:r w:rsidRPr="00703FB6">
        <w:rPr>
          <w:rStyle w:val="StyleUnderline"/>
        </w:rPr>
        <w:t xml:space="preserve"> of </w:t>
      </w:r>
      <w:r w:rsidRPr="00703FB6">
        <w:rPr>
          <w:rStyle w:val="Emphasis"/>
        </w:rPr>
        <w:t>flood damage</w:t>
      </w:r>
      <w:r w:rsidRPr="00703FB6">
        <w:rPr>
          <w:rStyle w:val="StyleUnderline"/>
        </w:rPr>
        <w:t xml:space="preserve"> caused by blockage of a city-owned drawbridge</w:t>
      </w:r>
      <w:r w:rsidRPr="00703FB6">
        <w:rPr>
          <w:sz w:val="16"/>
        </w:rPr>
        <w:t xml:space="preserve">. </w:t>
      </w:r>
      <w:r w:rsidRPr="0035637C">
        <w:rPr>
          <w:rStyle w:val="StyleUnderline"/>
        </w:rPr>
        <w:t xml:space="preserve">The </w:t>
      </w:r>
      <w:r w:rsidRPr="00703FB6">
        <w:rPr>
          <w:rStyle w:val="Emphasis"/>
        </w:rPr>
        <w:t>control group</w:t>
      </w:r>
      <w:r w:rsidRPr="0035637C">
        <w:rPr>
          <w:rStyle w:val="StyleUnderline"/>
        </w:rPr>
        <w:t xml:space="preserve"> was told only the background </w:t>
      </w:r>
      <w:r w:rsidRPr="00703FB6">
        <w:rPr>
          <w:rStyle w:val="Emphasis"/>
        </w:rPr>
        <w:t>information known</w:t>
      </w:r>
      <w:r w:rsidRPr="0035637C">
        <w:rPr>
          <w:rStyle w:val="StyleUnderline"/>
        </w:rPr>
        <w:t xml:space="preserve"> to the city when it decided not to hire a bridge watcher</w:t>
      </w:r>
      <w:r w:rsidRPr="00703FB6">
        <w:rPr>
          <w:sz w:val="16"/>
        </w:rPr>
        <w:t xml:space="preserve">. The </w:t>
      </w:r>
      <w:r w:rsidRPr="00703FB6">
        <w:rPr>
          <w:rStyle w:val="Emphasis"/>
        </w:rPr>
        <w:t>experimental group</w:t>
      </w:r>
      <w:r w:rsidRPr="0035637C">
        <w:rPr>
          <w:rStyle w:val="StyleUnderline"/>
        </w:rPr>
        <w:t xml:space="preserve"> was given this information, plus the fact that a </w:t>
      </w:r>
      <w:r w:rsidRPr="00703FB6">
        <w:rPr>
          <w:rStyle w:val="Emphasis"/>
        </w:rPr>
        <w:t>flood</w:t>
      </w:r>
      <w:r w:rsidRPr="0035637C">
        <w:rPr>
          <w:rStyle w:val="StyleUnderline"/>
        </w:rPr>
        <w:t xml:space="preserve"> had actually occurred</w:t>
      </w:r>
      <w:r w:rsidRPr="00703FB6">
        <w:rPr>
          <w:sz w:val="16"/>
        </w:rPr>
        <w:t xml:space="preserve">. </w:t>
      </w:r>
      <w:r w:rsidRPr="0035637C">
        <w:rPr>
          <w:rStyle w:val="StyleUnderline"/>
        </w:rPr>
        <w:t xml:space="preserve">Instructions stated the city was </w:t>
      </w:r>
      <w:r w:rsidRPr="00703FB6">
        <w:rPr>
          <w:rStyle w:val="Emphasis"/>
        </w:rPr>
        <w:t>negligent</w:t>
      </w:r>
      <w:r w:rsidRPr="0035637C">
        <w:rPr>
          <w:rStyle w:val="StyleUnderline"/>
        </w:rPr>
        <w:t xml:space="preserve"> if the </w:t>
      </w:r>
      <w:r w:rsidRPr="00703FB6">
        <w:rPr>
          <w:rStyle w:val="Emphasis"/>
        </w:rPr>
        <w:t>foreseeable probability</w:t>
      </w:r>
      <w:r w:rsidRPr="0035637C">
        <w:rPr>
          <w:rStyle w:val="StyleUnderline"/>
        </w:rPr>
        <w:t xml:space="preserve"> of flooding was greater than </w:t>
      </w:r>
      <w:r w:rsidRPr="00703FB6">
        <w:rPr>
          <w:rStyle w:val="Emphasis"/>
        </w:rPr>
        <w:t>10%</w:t>
      </w:r>
      <w:r w:rsidRPr="00703FB6">
        <w:rPr>
          <w:sz w:val="16"/>
        </w:rPr>
        <w:t xml:space="preserve">. </w:t>
      </w:r>
      <w:r w:rsidRPr="00703FB6">
        <w:rPr>
          <w:rStyle w:val="Emphasis"/>
        </w:rPr>
        <w:t>76%</w:t>
      </w:r>
      <w:r w:rsidRPr="0035637C">
        <w:rPr>
          <w:rStyle w:val="StyleUnderline"/>
        </w:rPr>
        <w:t xml:space="preserve"> of the control group concluded the flood was so unlikely that </w:t>
      </w:r>
      <w:r w:rsidRPr="00703FB6">
        <w:rPr>
          <w:rStyle w:val="Emphasis"/>
        </w:rPr>
        <w:t>no precautions</w:t>
      </w:r>
      <w:r w:rsidRPr="0035637C">
        <w:rPr>
          <w:rStyle w:val="StyleUnderline"/>
        </w:rPr>
        <w:t xml:space="preserve"> were </w:t>
      </w:r>
      <w:r w:rsidRPr="00703FB6">
        <w:rPr>
          <w:rStyle w:val="Emphasis"/>
        </w:rPr>
        <w:t>necessary</w:t>
      </w:r>
      <w:r w:rsidRPr="0035637C">
        <w:rPr>
          <w:rStyle w:val="StyleUnderline"/>
        </w:rPr>
        <w:t xml:space="preserve">; </w:t>
      </w:r>
      <w:r w:rsidRPr="00703FB6">
        <w:rPr>
          <w:rStyle w:val="Emphasis"/>
        </w:rPr>
        <w:t>57%</w:t>
      </w:r>
      <w:r w:rsidRPr="0035637C">
        <w:rPr>
          <w:rStyle w:val="StyleUnderline"/>
        </w:rPr>
        <w:t xml:space="preserve"> of the experimental group concluded the flood was so likely that failure to take precautions was </w:t>
      </w:r>
      <w:r w:rsidRPr="00703FB6">
        <w:rPr>
          <w:rStyle w:val="Emphasis"/>
        </w:rPr>
        <w:t>legally negligent</w:t>
      </w:r>
      <w:r w:rsidRPr="00703FB6">
        <w:rPr>
          <w:sz w:val="16"/>
        </w:rPr>
        <w:t xml:space="preserve">. A third experimental group was told the outcome and also explicitly instructed to avoid hindsight bias, which made no difference: 56% concluded the city was legally negligent. Judges cannot simply instruct juries to avoid hindsight bias; that debiasing manipulation has no significant effect. </w:t>
      </w:r>
    </w:p>
    <w:p w14:paraId="144A6BDD" w14:textId="77777777" w:rsidR="00541D97" w:rsidRPr="00703FB6" w:rsidRDefault="00541D97" w:rsidP="00541D97">
      <w:pPr>
        <w:rPr>
          <w:sz w:val="16"/>
        </w:rPr>
      </w:pPr>
      <w:r w:rsidRPr="0035637C">
        <w:rPr>
          <w:rStyle w:val="StyleUnderline"/>
        </w:rPr>
        <w:t>Viewing history through the lens of hindsight</w:t>
      </w:r>
      <w:r w:rsidRPr="00703FB6">
        <w:rPr>
          <w:sz w:val="16"/>
        </w:rPr>
        <w:t xml:space="preserve">, </w:t>
      </w:r>
      <w:r w:rsidRPr="0035637C">
        <w:rPr>
          <w:rStyle w:val="StyleUnderline"/>
        </w:rPr>
        <w:t xml:space="preserve">we </w:t>
      </w:r>
      <w:r w:rsidRPr="00703FB6">
        <w:rPr>
          <w:rStyle w:val="Emphasis"/>
        </w:rPr>
        <w:t>vastly underestimate</w:t>
      </w:r>
      <w:r w:rsidRPr="0035637C">
        <w:rPr>
          <w:rStyle w:val="StyleUnderline"/>
        </w:rPr>
        <w:t xml:space="preserve"> the </w:t>
      </w:r>
      <w:r w:rsidRPr="00703FB6">
        <w:rPr>
          <w:rStyle w:val="Emphasis"/>
        </w:rPr>
        <w:t>cost</w:t>
      </w:r>
      <w:r w:rsidRPr="0035637C">
        <w:rPr>
          <w:rStyle w:val="StyleUnderline"/>
        </w:rPr>
        <w:t xml:space="preserve"> of preventing catastrophe</w:t>
      </w:r>
      <w:r w:rsidRPr="00703FB6">
        <w:rPr>
          <w:sz w:val="16"/>
        </w:rPr>
        <w:t xml:space="preserve">. </w:t>
      </w:r>
      <w:r w:rsidRPr="0035637C">
        <w:rPr>
          <w:rStyle w:val="StyleUnderline"/>
        </w:rPr>
        <w:t>In 1986, the space shuttle Challenger exploded for reasons eventually traced to an O-ring losing flexibility</w:t>
      </w:r>
      <w:r w:rsidRPr="00703FB6">
        <w:rPr>
          <w:sz w:val="16"/>
        </w:rPr>
        <w:t xml:space="preserve"> at low temperature. (Rogers et. al. 1986.) </w:t>
      </w:r>
      <w:r w:rsidRPr="0035637C">
        <w:rPr>
          <w:rStyle w:val="StyleUnderline"/>
        </w:rPr>
        <w:t>There were warning signs</w:t>
      </w:r>
      <w:r w:rsidRPr="00703FB6">
        <w:rPr>
          <w:sz w:val="16"/>
        </w:rPr>
        <w:t xml:space="preserve"> of a problem with the O-rings. </w:t>
      </w:r>
      <w:r w:rsidRPr="0035637C">
        <w:rPr>
          <w:rStyle w:val="StyleUnderline"/>
        </w:rPr>
        <w:t xml:space="preserve">But preventing the </w:t>
      </w:r>
      <w:r w:rsidRPr="00703FB6">
        <w:rPr>
          <w:rStyle w:val="Emphasis"/>
        </w:rPr>
        <w:t>Challenger disaster</w:t>
      </w:r>
      <w:r w:rsidRPr="0035637C">
        <w:rPr>
          <w:rStyle w:val="StyleUnderline"/>
        </w:rPr>
        <w:t xml:space="preserve"> would have required, not attending to the problem with the O-rings, but attending to </w:t>
      </w:r>
      <w:r w:rsidRPr="00703FB6">
        <w:rPr>
          <w:rStyle w:val="Emphasis"/>
        </w:rPr>
        <w:t>every warning sign</w:t>
      </w:r>
      <w:r w:rsidRPr="0035637C">
        <w:rPr>
          <w:rStyle w:val="StyleUnderline"/>
        </w:rPr>
        <w:t xml:space="preserve"> which </w:t>
      </w:r>
      <w:r w:rsidRPr="00703FB6">
        <w:rPr>
          <w:rStyle w:val="Emphasis"/>
        </w:rPr>
        <w:t>seemed as severe</w:t>
      </w:r>
      <w:r w:rsidRPr="0035637C">
        <w:rPr>
          <w:rStyle w:val="StyleUnderline"/>
        </w:rPr>
        <w:t xml:space="preserve"> as the O-ring problem, without </w:t>
      </w:r>
      <w:r w:rsidRPr="00703FB6">
        <w:rPr>
          <w:rStyle w:val="Emphasis"/>
        </w:rPr>
        <w:t>benefit of hindsight</w:t>
      </w:r>
      <w:r w:rsidRPr="00703FB6">
        <w:rPr>
          <w:sz w:val="16"/>
        </w:rPr>
        <w:t xml:space="preserve">. </w:t>
      </w:r>
    </w:p>
    <w:p w14:paraId="0618CA17" w14:textId="77777777" w:rsidR="00541D97" w:rsidRDefault="00541D97" w:rsidP="00541D97">
      <w:pPr>
        <w:pStyle w:val="Heading4"/>
      </w:pPr>
      <w:r>
        <w:t xml:space="preserve">3. </w:t>
      </w:r>
      <w:r w:rsidRPr="0035637C">
        <w:rPr>
          <w:u w:val="single"/>
        </w:rPr>
        <w:t>Conjuctive fallacy</w:t>
      </w:r>
      <w:r>
        <w:t>---</w:t>
      </w:r>
      <w:r w:rsidRPr="0035637C">
        <w:rPr>
          <w:b w:val="0"/>
          <w:bCs/>
        </w:rPr>
        <w:t xml:space="preserve">despite what </w:t>
      </w:r>
      <w:r w:rsidRPr="0035637C">
        <w:rPr>
          <w:b w:val="0"/>
          <w:bCs/>
          <w:u w:val="single"/>
        </w:rPr>
        <w:t>soft left teams</w:t>
      </w:r>
      <w:r w:rsidRPr="0035637C">
        <w:rPr>
          <w:b w:val="0"/>
          <w:bCs/>
        </w:rPr>
        <w:t xml:space="preserve"> will </w:t>
      </w:r>
      <w:r w:rsidRPr="0035637C">
        <w:rPr>
          <w:b w:val="0"/>
          <w:bCs/>
          <w:u w:val="single"/>
        </w:rPr>
        <w:t>tell you</w:t>
      </w:r>
      <w:r w:rsidRPr="0035637C">
        <w:rPr>
          <w:b w:val="0"/>
          <w:bCs/>
        </w:rPr>
        <w:t>,</w:t>
      </w:r>
      <w:r>
        <w:t xml:space="preserve"> it’s a </w:t>
      </w:r>
      <w:r w:rsidRPr="0035637C">
        <w:rPr>
          <w:u w:val="single"/>
        </w:rPr>
        <w:t>neg warrant</w:t>
      </w:r>
      <w:r>
        <w:t xml:space="preserve">! </w:t>
      </w:r>
      <w:r w:rsidRPr="00703FB6">
        <w:rPr>
          <w:b w:val="0"/>
          <w:bCs/>
        </w:rPr>
        <w:t xml:space="preserve">Every piece of </w:t>
      </w:r>
      <w:r w:rsidRPr="00703FB6">
        <w:rPr>
          <w:b w:val="0"/>
          <w:bCs/>
          <w:u w:val="single"/>
        </w:rPr>
        <w:t>case defense</w:t>
      </w:r>
      <w:r w:rsidRPr="00703FB6">
        <w:rPr>
          <w:b w:val="0"/>
          <w:bCs/>
        </w:rPr>
        <w:t xml:space="preserve"> </w:t>
      </w:r>
      <w:r w:rsidRPr="00703FB6">
        <w:rPr>
          <w:b w:val="0"/>
          <w:bCs/>
          <w:u w:val="single"/>
        </w:rPr>
        <w:t>increases the risk</w:t>
      </w:r>
      <w:r w:rsidRPr="00703FB6">
        <w:rPr>
          <w:b w:val="0"/>
          <w:bCs/>
        </w:rPr>
        <w:t xml:space="preserve"> of the aff!</w:t>
      </w:r>
    </w:p>
    <w:p w14:paraId="000D8ECE" w14:textId="77777777" w:rsidR="00541D97" w:rsidRPr="0035637C" w:rsidRDefault="00541D97" w:rsidP="00541D97">
      <w:r w:rsidRPr="0035637C">
        <w:rPr>
          <w:rStyle w:val="Style13ptBold"/>
        </w:rPr>
        <w:t>Yudkowsky ’06</w:t>
      </w:r>
      <w:r>
        <w:t xml:space="preserve"> [Eliezer; August 31; American writer and researcher in artificial intelligence (AI) who advocates for Friendly AI (FAI) and the Singularity; UC Berkeley Statistics Department, “Cognitive biases potentially affecting judgment of global risks,” https://www.stat.berkeley.edu/~aldous/157/Papers/yudkowsky.pdfhttps://www.stat.berkeley.edu/~aldous/157/Papers/yudkowsky.pdf; accessed: 7.22.25]</w:t>
      </w:r>
    </w:p>
    <w:p w14:paraId="232C1C07" w14:textId="77777777" w:rsidR="00541D97" w:rsidRPr="00703FB6" w:rsidRDefault="00541D97" w:rsidP="00541D97">
      <w:pPr>
        <w:rPr>
          <w:sz w:val="16"/>
        </w:rPr>
      </w:pPr>
      <w:r w:rsidRPr="00703FB6">
        <w:rPr>
          <w:sz w:val="16"/>
        </w:rPr>
        <w:t xml:space="preserve">Linda is 31 years old, single, outspoken, and very bright. She majored in philosophy. As a student, she was deeply concerned with issues of discrimination and social justice, and also participated in anti-nuclear demonstrations. </w:t>
      </w:r>
    </w:p>
    <w:p w14:paraId="6E3BEBF1" w14:textId="77777777" w:rsidR="00541D97" w:rsidRPr="00703FB6" w:rsidRDefault="00541D97" w:rsidP="00541D97">
      <w:pPr>
        <w:rPr>
          <w:sz w:val="16"/>
        </w:rPr>
      </w:pPr>
      <w:r w:rsidRPr="0035637C">
        <w:rPr>
          <w:rStyle w:val="StyleUnderline"/>
        </w:rPr>
        <w:t xml:space="preserve">Rank the </w:t>
      </w:r>
      <w:r w:rsidRPr="00703FB6">
        <w:rPr>
          <w:rStyle w:val="Emphasis"/>
        </w:rPr>
        <w:t>following statements</w:t>
      </w:r>
      <w:r w:rsidRPr="0035637C">
        <w:rPr>
          <w:rStyle w:val="StyleUnderline"/>
        </w:rPr>
        <w:t xml:space="preserve"> from most </w:t>
      </w:r>
      <w:r w:rsidRPr="00703FB6">
        <w:rPr>
          <w:rStyle w:val="Emphasis"/>
        </w:rPr>
        <w:t>probable</w:t>
      </w:r>
      <w:r w:rsidRPr="0035637C">
        <w:rPr>
          <w:rStyle w:val="StyleUnderline"/>
        </w:rPr>
        <w:t xml:space="preserve"> to </w:t>
      </w:r>
      <w:r w:rsidRPr="00703FB6">
        <w:rPr>
          <w:rStyle w:val="Emphasis"/>
        </w:rPr>
        <w:t>least probable</w:t>
      </w:r>
      <w:r w:rsidRPr="00703FB6">
        <w:rPr>
          <w:sz w:val="16"/>
        </w:rPr>
        <w:t xml:space="preserve">: </w:t>
      </w:r>
    </w:p>
    <w:p w14:paraId="0BD77B42" w14:textId="77777777" w:rsidR="00541D97" w:rsidRPr="00703FB6" w:rsidRDefault="00541D97" w:rsidP="00541D97">
      <w:pPr>
        <w:rPr>
          <w:sz w:val="16"/>
        </w:rPr>
      </w:pPr>
      <w:r w:rsidRPr="00703FB6">
        <w:rPr>
          <w:sz w:val="16"/>
        </w:rPr>
        <w:t xml:space="preserve">1. Linda is a teacher in an elementary school. </w:t>
      </w:r>
    </w:p>
    <w:p w14:paraId="64A04C72" w14:textId="77777777" w:rsidR="00541D97" w:rsidRPr="00703FB6" w:rsidRDefault="00541D97" w:rsidP="00541D97">
      <w:pPr>
        <w:rPr>
          <w:sz w:val="16"/>
        </w:rPr>
      </w:pPr>
      <w:r w:rsidRPr="00703FB6">
        <w:rPr>
          <w:sz w:val="16"/>
        </w:rPr>
        <w:t xml:space="preserve">2. Linda works in a bookstore and takes Yoga classes. </w:t>
      </w:r>
    </w:p>
    <w:p w14:paraId="74A19777" w14:textId="77777777" w:rsidR="00541D97" w:rsidRPr="00703FB6" w:rsidRDefault="00541D97" w:rsidP="00541D97">
      <w:pPr>
        <w:rPr>
          <w:sz w:val="16"/>
        </w:rPr>
      </w:pPr>
      <w:r w:rsidRPr="00703FB6">
        <w:rPr>
          <w:sz w:val="16"/>
        </w:rPr>
        <w:t xml:space="preserve">3. Linda is active in the feminist movement. </w:t>
      </w:r>
    </w:p>
    <w:p w14:paraId="763C9934" w14:textId="77777777" w:rsidR="00541D97" w:rsidRPr="00703FB6" w:rsidRDefault="00541D97" w:rsidP="00541D97">
      <w:pPr>
        <w:rPr>
          <w:sz w:val="16"/>
        </w:rPr>
      </w:pPr>
      <w:r w:rsidRPr="00703FB6">
        <w:rPr>
          <w:sz w:val="16"/>
        </w:rPr>
        <w:t xml:space="preserve">4. Linda is a psychiatric social worker. </w:t>
      </w:r>
    </w:p>
    <w:p w14:paraId="0DCE4C2A" w14:textId="77777777" w:rsidR="00541D97" w:rsidRPr="00703FB6" w:rsidRDefault="00541D97" w:rsidP="00541D97">
      <w:pPr>
        <w:rPr>
          <w:sz w:val="16"/>
        </w:rPr>
      </w:pPr>
      <w:r w:rsidRPr="00703FB6">
        <w:rPr>
          <w:sz w:val="16"/>
        </w:rPr>
        <w:t xml:space="preserve">5. Linda is a member of the League of Women Voters. </w:t>
      </w:r>
    </w:p>
    <w:p w14:paraId="3E4CACDE" w14:textId="77777777" w:rsidR="00541D97" w:rsidRPr="00703FB6" w:rsidRDefault="00541D97" w:rsidP="00541D97">
      <w:pPr>
        <w:rPr>
          <w:sz w:val="16"/>
        </w:rPr>
      </w:pPr>
      <w:r w:rsidRPr="00703FB6">
        <w:rPr>
          <w:rStyle w:val="Emphasis"/>
        </w:rPr>
        <w:t>6.</w:t>
      </w:r>
      <w:r w:rsidRPr="0035637C">
        <w:rPr>
          <w:rStyle w:val="StyleUnderline"/>
        </w:rPr>
        <w:t xml:space="preserve"> Linda is a </w:t>
      </w:r>
      <w:r w:rsidRPr="00703FB6">
        <w:rPr>
          <w:rStyle w:val="Emphasis"/>
        </w:rPr>
        <w:t>bank teller</w:t>
      </w:r>
      <w:r w:rsidRPr="00703FB6">
        <w:rPr>
          <w:sz w:val="16"/>
        </w:rPr>
        <w:t xml:space="preserve">. </w:t>
      </w:r>
    </w:p>
    <w:p w14:paraId="1E9090AD" w14:textId="77777777" w:rsidR="00541D97" w:rsidRPr="00703FB6" w:rsidRDefault="00541D97" w:rsidP="00541D97">
      <w:pPr>
        <w:rPr>
          <w:sz w:val="16"/>
        </w:rPr>
      </w:pPr>
      <w:r w:rsidRPr="00703FB6">
        <w:rPr>
          <w:sz w:val="16"/>
        </w:rPr>
        <w:t xml:space="preserve">7. Linda is an insurance salesperson. </w:t>
      </w:r>
    </w:p>
    <w:p w14:paraId="2B0AF006" w14:textId="77777777" w:rsidR="00541D97" w:rsidRPr="0035637C" w:rsidRDefault="00541D97" w:rsidP="00541D97">
      <w:pPr>
        <w:rPr>
          <w:rStyle w:val="StyleUnderline"/>
        </w:rPr>
      </w:pPr>
      <w:r w:rsidRPr="00703FB6">
        <w:rPr>
          <w:rStyle w:val="Emphasis"/>
        </w:rPr>
        <w:t>8.</w:t>
      </w:r>
      <w:r w:rsidRPr="0035637C">
        <w:rPr>
          <w:rStyle w:val="StyleUnderline"/>
        </w:rPr>
        <w:t xml:space="preserve"> Linda is a </w:t>
      </w:r>
      <w:r w:rsidRPr="00703FB6">
        <w:rPr>
          <w:rStyle w:val="Emphasis"/>
        </w:rPr>
        <w:t>bank teller</w:t>
      </w:r>
      <w:r w:rsidRPr="0035637C">
        <w:rPr>
          <w:rStyle w:val="StyleUnderline"/>
        </w:rPr>
        <w:t xml:space="preserve"> and is active in the </w:t>
      </w:r>
      <w:r w:rsidRPr="00703FB6">
        <w:rPr>
          <w:rStyle w:val="Emphasis"/>
        </w:rPr>
        <w:t>feminist movement</w:t>
      </w:r>
      <w:r w:rsidRPr="00703FB6">
        <w:rPr>
          <w:sz w:val="16"/>
        </w:rPr>
        <w:t xml:space="preserve">. </w:t>
      </w:r>
    </w:p>
    <w:p w14:paraId="5DA6F257" w14:textId="77777777" w:rsidR="00541D97" w:rsidRPr="00703FB6" w:rsidRDefault="00541D97" w:rsidP="00541D97">
      <w:pPr>
        <w:rPr>
          <w:sz w:val="16"/>
        </w:rPr>
      </w:pPr>
      <w:r w:rsidRPr="00703FB6">
        <w:rPr>
          <w:rStyle w:val="Emphasis"/>
        </w:rPr>
        <w:t>89%</w:t>
      </w:r>
      <w:r w:rsidRPr="0035637C">
        <w:rPr>
          <w:rStyle w:val="StyleUnderline"/>
        </w:rPr>
        <w:t xml:space="preserve"> of </w:t>
      </w:r>
      <w:r w:rsidRPr="00703FB6">
        <w:rPr>
          <w:rStyle w:val="Emphasis"/>
        </w:rPr>
        <w:t>88</w:t>
      </w:r>
      <w:r w:rsidRPr="0035637C">
        <w:rPr>
          <w:rStyle w:val="StyleUnderline"/>
        </w:rPr>
        <w:t xml:space="preserve"> undergraduate subjects ranked (</w:t>
      </w:r>
      <w:r w:rsidRPr="00703FB6">
        <w:rPr>
          <w:rStyle w:val="Emphasis"/>
        </w:rPr>
        <w:t>8</w:t>
      </w:r>
      <w:r w:rsidRPr="0035637C">
        <w:rPr>
          <w:rStyle w:val="StyleUnderline"/>
        </w:rPr>
        <w:t>) as more probable than (</w:t>
      </w:r>
      <w:r w:rsidRPr="00703FB6">
        <w:rPr>
          <w:rStyle w:val="Emphasis"/>
        </w:rPr>
        <w:t>6</w:t>
      </w:r>
      <w:r w:rsidRPr="0035637C">
        <w:rPr>
          <w:rStyle w:val="StyleUnderline"/>
        </w:rPr>
        <w:t>)</w:t>
      </w:r>
      <w:r w:rsidRPr="00703FB6">
        <w:rPr>
          <w:sz w:val="16"/>
        </w:rPr>
        <w:t xml:space="preserve">. (Tversky and Kahneman 1982.) Since the given description of Linda was chosen to be similar to a feminist and dissimilar to a bank teller, (8) is more representative of Linda's description. </w:t>
      </w:r>
      <w:r w:rsidRPr="0035637C">
        <w:rPr>
          <w:rStyle w:val="StyleUnderline"/>
        </w:rPr>
        <w:t>However</w:t>
      </w:r>
      <w:r w:rsidRPr="00703FB6">
        <w:rPr>
          <w:sz w:val="16"/>
        </w:rPr>
        <w:t xml:space="preserve">, </w:t>
      </w:r>
      <w:r w:rsidRPr="0035637C">
        <w:rPr>
          <w:rStyle w:val="StyleUnderline"/>
        </w:rPr>
        <w:t xml:space="preserve">ranking (8) as more probable than (6) violates the conjunction rule of probability theory which states that p(A &amp; B) ≤ p(A). Imagine a sample of </w:t>
      </w:r>
      <w:r w:rsidRPr="00703FB6">
        <w:rPr>
          <w:rStyle w:val="Emphasis"/>
        </w:rPr>
        <w:t>1,000 women</w:t>
      </w:r>
      <w:r w:rsidRPr="0035637C">
        <w:rPr>
          <w:rStyle w:val="StyleUnderline"/>
        </w:rPr>
        <w:t xml:space="preserve">; surely more women in this sample are </w:t>
      </w:r>
      <w:r w:rsidRPr="00703FB6">
        <w:rPr>
          <w:rStyle w:val="Emphasis"/>
        </w:rPr>
        <w:t>bank tellers</w:t>
      </w:r>
      <w:r w:rsidRPr="0035637C">
        <w:rPr>
          <w:rStyle w:val="StyleUnderline"/>
        </w:rPr>
        <w:t xml:space="preserve"> than are </w:t>
      </w:r>
      <w:r w:rsidRPr="00703FB6">
        <w:rPr>
          <w:rStyle w:val="Emphasis"/>
        </w:rPr>
        <w:t>feminist bank tellers</w:t>
      </w:r>
      <w:r w:rsidRPr="00703FB6">
        <w:rPr>
          <w:sz w:val="16"/>
        </w:rPr>
        <w:t xml:space="preserve">. </w:t>
      </w:r>
    </w:p>
    <w:p w14:paraId="68ABDD7A" w14:textId="77777777" w:rsidR="00541D97" w:rsidRPr="00703FB6" w:rsidRDefault="00541D97" w:rsidP="00541D97">
      <w:pPr>
        <w:rPr>
          <w:sz w:val="16"/>
        </w:rPr>
      </w:pPr>
      <w:r w:rsidRPr="00703FB6">
        <w:rPr>
          <w:sz w:val="16"/>
        </w:rPr>
        <w:t xml:space="preserve">Could the conjunction fallacy rest on subjects interpreting the experimental instructions in an unanticipated way? Perhaps subjects think that by "probable" is meant the probability of Linda's description given statements (6) and (8), rather than the probability of (6) and (8) given Linda's description. Or perhaps subjects interpret (6) to mean "Linda is a bank teller and is not active in the feminist movement." Although many creative alternative hypotheses have been invented to explain away the conjunction fallacy, the </w:t>
      </w:r>
      <w:r w:rsidRPr="0035637C">
        <w:rPr>
          <w:rStyle w:val="StyleUnderline"/>
        </w:rPr>
        <w:t xml:space="preserve">conjunction fallacy has </w:t>
      </w:r>
      <w:r w:rsidRPr="00703FB6">
        <w:rPr>
          <w:rStyle w:val="Emphasis"/>
        </w:rPr>
        <w:t>survived all experimental tests</w:t>
      </w:r>
      <w:r w:rsidRPr="0035637C">
        <w:rPr>
          <w:rStyle w:val="StyleUnderline"/>
        </w:rPr>
        <w:t xml:space="preserve"> meant to </w:t>
      </w:r>
      <w:r w:rsidRPr="00703FB6">
        <w:rPr>
          <w:rStyle w:val="Emphasis"/>
        </w:rPr>
        <w:t>disprove it</w:t>
      </w:r>
      <w:r w:rsidRPr="00703FB6">
        <w:rPr>
          <w:sz w:val="16"/>
        </w:rPr>
        <w:t xml:space="preserve">; see e.g. Sides et. al. (2002) for a summary. For example, the following experiment excludes both of the alternative hypotheses proposed above: </w:t>
      </w:r>
    </w:p>
    <w:p w14:paraId="245C846A" w14:textId="77777777" w:rsidR="00541D97" w:rsidRPr="00703FB6" w:rsidRDefault="00541D97" w:rsidP="00541D97">
      <w:pPr>
        <w:rPr>
          <w:sz w:val="16"/>
        </w:rPr>
      </w:pPr>
      <w:r w:rsidRPr="00703FB6">
        <w:rPr>
          <w:sz w:val="16"/>
        </w:rPr>
        <w:t xml:space="preserve">Consider a regular six-sided die with four green faces and two red faces. The die will be rolled 20 times and the sequence of greens (G) and reds (R) will be recorded. You are asked to select one sequence, from a set of three, and you will win $25 if the sequence you chose appears on successive rolls of the die. Please check the sequence of greens and reds on which you prefer to bet. </w:t>
      </w:r>
    </w:p>
    <w:p w14:paraId="0C5089FD" w14:textId="77777777" w:rsidR="00541D97" w:rsidRPr="00703FB6" w:rsidRDefault="00541D97" w:rsidP="00541D97">
      <w:pPr>
        <w:rPr>
          <w:sz w:val="16"/>
        </w:rPr>
      </w:pPr>
      <w:r w:rsidRPr="00703FB6">
        <w:rPr>
          <w:sz w:val="16"/>
        </w:rPr>
        <w:t>1. RGRRR</w:t>
      </w:r>
    </w:p>
    <w:p w14:paraId="08CA5A39" w14:textId="77777777" w:rsidR="00541D97" w:rsidRPr="00703FB6" w:rsidRDefault="00541D97" w:rsidP="00541D97">
      <w:pPr>
        <w:rPr>
          <w:sz w:val="16"/>
        </w:rPr>
      </w:pPr>
      <w:r w:rsidRPr="00703FB6">
        <w:rPr>
          <w:sz w:val="16"/>
        </w:rPr>
        <w:t xml:space="preserve">2. GRGRRR </w:t>
      </w:r>
    </w:p>
    <w:p w14:paraId="55F3EFBB" w14:textId="77777777" w:rsidR="00541D97" w:rsidRPr="00703FB6" w:rsidRDefault="00541D97" w:rsidP="00541D97">
      <w:pPr>
        <w:rPr>
          <w:sz w:val="16"/>
        </w:rPr>
      </w:pPr>
      <w:r w:rsidRPr="00703FB6">
        <w:rPr>
          <w:sz w:val="16"/>
        </w:rPr>
        <w:t xml:space="preserve">3. GRRRRR </w:t>
      </w:r>
    </w:p>
    <w:p w14:paraId="0A40CD87" w14:textId="77777777" w:rsidR="00541D97" w:rsidRPr="00703FB6" w:rsidRDefault="00541D97" w:rsidP="00541D97">
      <w:pPr>
        <w:rPr>
          <w:sz w:val="16"/>
        </w:rPr>
      </w:pPr>
      <w:r w:rsidRPr="00703FB6">
        <w:rPr>
          <w:sz w:val="16"/>
        </w:rPr>
        <w:t xml:space="preserve">125 undergraduates at UBC and Stanford University played this gamble with real payoffs. 65% of subjects chose sequence (2). (Tversky and Kahneman 1983.) Sequence (2) is most representative of the die, since the die is mostly green and sequence (2) contains the greatest proportion of green faces. However, sequence (1) dominates sequence (2) because (1) is strictly included in (2) - to get (2) you must roll (1) preceded by a green face. </w:t>
      </w:r>
    </w:p>
    <w:p w14:paraId="7319596E" w14:textId="77777777" w:rsidR="00541D97" w:rsidRPr="00703FB6" w:rsidRDefault="00541D97" w:rsidP="00541D97">
      <w:pPr>
        <w:rPr>
          <w:sz w:val="16"/>
        </w:rPr>
      </w:pPr>
      <w:r w:rsidRPr="00703FB6">
        <w:rPr>
          <w:sz w:val="16"/>
        </w:rPr>
        <w:t xml:space="preserve">In the above task, </w:t>
      </w:r>
      <w:r w:rsidRPr="0035637C">
        <w:rPr>
          <w:rStyle w:val="StyleUnderline"/>
        </w:rPr>
        <w:t xml:space="preserve">the </w:t>
      </w:r>
      <w:r w:rsidRPr="00703FB6">
        <w:rPr>
          <w:rStyle w:val="Emphasis"/>
        </w:rPr>
        <w:t>exact probabilities</w:t>
      </w:r>
      <w:r w:rsidRPr="0035637C">
        <w:rPr>
          <w:rStyle w:val="StyleUnderline"/>
        </w:rPr>
        <w:t xml:space="preserve"> for each event could in principle have been </w:t>
      </w:r>
      <w:r w:rsidRPr="00703FB6">
        <w:rPr>
          <w:rStyle w:val="Emphasis"/>
        </w:rPr>
        <w:t>calculated</w:t>
      </w:r>
      <w:r w:rsidRPr="0035637C">
        <w:rPr>
          <w:rStyle w:val="StyleUnderline"/>
        </w:rPr>
        <w:t xml:space="preserve"> by the students</w:t>
      </w:r>
      <w:r w:rsidRPr="00703FB6">
        <w:rPr>
          <w:sz w:val="16"/>
        </w:rPr>
        <w:t xml:space="preserve">. </w:t>
      </w:r>
      <w:r w:rsidRPr="0035637C">
        <w:rPr>
          <w:rStyle w:val="StyleUnderline"/>
        </w:rPr>
        <w:t>However, rather than go to the effort of a numerical calculation</w:t>
      </w:r>
      <w:r w:rsidRPr="00703FB6">
        <w:rPr>
          <w:sz w:val="16"/>
        </w:rPr>
        <w:t xml:space="preserve">, </w:t>
      </w:r>
      <w:r w:rsidRPr="0035637C">
        <w:rPr>
          <w:rStyle w:val="StyleUnderline"/>
        </w:rPr>
        <w:t xml:space="preserve">it would seem that (at least 65% of) the students made an </w:t>
      </w:r>
      <w:r w:rsidRPr="00703FB6">
        <w:rPr>
          <w:rStyle w:val="Emphasis"/>
        </w:rPr>
        <w:t>intuitive guess</w:t>
      </w:r>
      <w:r w:rsidRPr="00703FB6">
        <w:rPr>
          <w:sz w:val="16"/>
        </w:rPr>
        <w:t xml:space="preserve">, based on which sequence seemed most "representative" of the die. Calling this "the representativeness heuristic" does not imply that students deliberately decided that they would estimate probability by estimating similarity. Rather, the representativeness heuristic is what produces the intuitive sense that sequence 2 "seems more likely" than sequence 1. In other words, the "representativeness heuristic" is a built-in feature of the brain for producing rapid probability judgments, rather than a consciously adopted procedure. We are not aware of substituting judgment of representativeness for judgment of probability. </w:t>
      </w:r>
    </w:p>
    <w:p w14:paraId="2E88C34E" w14:textId="77777777" w:rsidR="00541D97" w:rsidRPr="00703FB6" w:rsidRDefault="00541D97" w:rsidP="00541D97">
      <w:pPr>
        <w:rPr>
          <w:sz w:val="16"/>
        </w:rPr>
      </w:pPr>
      <w:r w:rsidRPr="00703FB6">
        <w:rPr>
          <w:sz w:val="16"/>
        </w:rPr>
        <w:t xml:space="preserve">The </w:t>
      </w:r>
      <w:r w:rsidRPr="0035637C">
        <w:rPr>
          <w:rStyle w:val="StyleUnderline"/>
        </w:rPr>
        <w:t xml:space="preserve">conjunction fallacy similarly applies to </w:t>
      </w:r>
      <w:r w:rsidRPr="00703FB6">
        <w:rPr>
          <w:rStyle w:val="Emphasis"/>
        </w:rPr>
        <w:t>futurological forecasts</w:t>
      </w:r>
      <w:r w:rsidRPr="00703FB6">
        <w:rPr>
          <w:sz w:val="16"/>
        </w:rPr>
        <w:t xml:space="preserve">. Two independent sets of professional analysts at the Second </w:t>
      </w:r>
      <w:r w:rsidRPr="0035637C">
        <w:rPr>
          <w:rStyle w:val="StyleUnderline"/>
        </w:rPr>
        <w:t>International Congress on Forecasting were asked to rate</w:t>
      </w:r>
      <w:r w:rsidRPr="00703FB6">
        <w:rPr>
          <w:sz w:val="16"/>
        </w:rPr>
        <w:t xml:space="preserve">, respectively, the </w:t>
      </w:r>
      <w:r w:rsidRPr="00703FB6">
        <w:rPr>
          <w:rStyle w:val="Emphasis"/>
        </w:rPr>
        <w:t>probability</w:t>
      </w:r>
      <w:r w:rsidRPr="0035637C">
        <w:rPr>
          <w:rStyle w:val="StyleUnderline"/>
        </w:rPr>
        <w:t xml:space="preserve"> of "A </w:t>
      </w:r>
      <w:r w:rsidRPr="00703FB6">
        <w:rPr>
          <w:rStyle w:val="Emphasis"/>
        </w:rPr>
        <w:t>complete suspension</w:t>
      </w:r>
      <w:r w:rsidRPr="0035637C">
        <w:rPr>
          <w:rStyle w:val="StyleUnderline"/>
        </w:rPr>
        <w:t xml:space="preserve"> of diplomatic relations between the USA and the Soviet Union, sometime in </w:t>
      </w:r>
      <w:r w:rsidRPr="00703FB6">
        <w:rPr>
          <w:rStyle w:val="Emphasis"/>
        </w:rPr>
        <w:t>1983</w:t>
      </w:r>
      <w:r w:rsidRPr="0035637C">
        <w:rPr>
          <w:rStyle w:val="StyleUnderline"/>
        </w:rPr>
        <w:t xml:space="preserve">" or "A </w:t>
      </w:r>
      <w:r w:rsidRPr="00703FB6">
        <w:rPr>
          <w:rStyle w:val="Emphasis"/>
        </w:rPr>
        <w:t>Russian invasion</w:t>
      </w:r>
      <w:r w:rsidRPr="0035637C">
        <w:rPr>
          <w:rStyle w:val="StyleUnderline"/>
        </w:rPr>
        <w:t xml:space="preserve"> of Poland, and a </w:t>
      </w:r>
      <w:r w:rsidRPr="00703FB6">
        <w:rPr>
          <w:rStyle w:val="Emphasis"/>
        </w:rPr>
        <w:t>complete susp</w:t>
      </w:r>
      <w:r w:rsidRPr="0035637C">
        <w:rPr>
          <w:rStyle w:val="StyleUnderline"/>
        </w:rPr>
        <w:t>ension of diplomatic relations between the USA and the Soviet Union, sometime in 1983</w:t>
      </w:r>
      <w:r w:rsidRPr="00703FB6">
        <w:rPr>
          <w:sz w:val="16"/>
        </w:rPr>
        <w:t xml:space="preserve">". The </w:t>
      </w:r>
      <w:r w:rsidRPr="0035637C">
        <w:rPr>
          <w:rStyle w:val="StyleUnderline"/>
        </w:rPr>
        <w:t xml:space="preserve">second set of analysts responded with </w:t>
      </w:r>
      <w:r w:rsidRPr="00703FB6">
        <w:rPr>
          <w:rStyle w:val="Emphasis"/>
        </w:rPr>
        <w:t>significantly higher probabilities</w:t>
      </w:r>
      <w:r w:rsidRPr="00703FB6">
        <w:rPr>
          <w:sz w:val="16"/>
        </w:rPr>
        <w:t xml:space="preserve">. (Tversky and Kahneman 1983.) </w:t>
      </w:r>
    </w:p>
    <w:p w14:paraId="4FB94201" w14:textId="77777777" w:rsidR="00541D97" w:rsidRPr="00703FB6" w:rsidRDefault="00541D97" w:rsidP="00541D97">
      <w:pPr>
        <w:rPr>
          <w:sz w:val="16"/>
        </w:rPr>
      </w:pPr>
      <w:r w:rsidRPr="00703FB6">
        <w:rPr>
          <w:sz w:val="16"/>
        </w:rPr>
        <w:t xml:space="preserve">In Johnson et. al. (1993), MBA students at Wharton were scheduled to travel to Bangkok as part of their degree program. Several groups of students were asked how much they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p>
    <w:p w14:paraId="112602D2" w14:textId="77777777" w:rsidR="00541D97" w:rsidRPr="00703FB6" w:rsidRDefault="00541D97" w:rsidP="00541D97">
      <w:pPr>
        <w:rPr>
          <w:sz w:val="16"/>
        </w:rPr>
      </w:pPr>
      <w:r w:rsidRPr="00703FB6">
        <w:rPr>
          <w:sz w:val="16"/>
        </w:rPr>
        <w:t>According to probability theory, adding additional detail onto a story must render the story less probable. It is less probable that Linda is a feminist bank teller than that she is a bank teller, since all feminist bank tellers are necessarily bank tellers. Yet human psychology seems to follow the rule that adding an additional detail can make the story more plausible.</w:t>
      </w:r>
    </w:p>
    <w:p w14:paraId="7A46FFB0" w14:textId="77777777" w:rsidR="00541D97" w:rsidRPr="00703FB6" w:rsidRDefault="00541D97" w:rsidP="00541D97">
      <w:pPr>
        <w:rPr>
          <w:sz w:val="16"/>
        </w:rPr>
      </w:pPr>
      <w:r w:rsidRPr="00703FB6">
        <w:rPr>
          <w:sz w:val="16"/>
        </w:rPr>
        <w:t>People might pay more for international diplomacy intended to prevent nanotechnological warfare by China, than for an engineering project to defend against nanotechnological attack from any source. The second threat scenario is less vivid and alarming, but the defense is more useful because it is more vague. More valuable still would be strategies which make humanity harder to extinguish without being specific to nanotechnologic threats - such as colonizing space, or see Yudkowsky (this volume) on AI. Security expert Bruce Schneier observed (both before and after the 2005 hurricane in New Orleans) that the U.S. government was guarding specific domestic targets against "movie-plot scenarios" of terrorism, at the cost of taking away resources from emergency-response capabilities that could respond to any disaster. (Schneier 2005.)</w:t>
      </w:r>
    </w:p>
    <w:p w14:paraId="10CBF522" w14:textId="77777777" w:rsidR="00541D97" w:rsidRPr="00703FB6" w:rsidRDefault="00541D97" w:rsidP="00541D97">
      <w:pPr>
        <w:rPr>
          <w:sz w:val="16"/>
        </w:rPr>
      </w:pPr>
      <w:r w:rsidRPr="00703FB6">
        <w:rPr>
          <w:rStyle w:val="Emphasis"/>
        </w:rPr>
        <w:t>Overly detailed reassurances</w:t>
      </w:r>
      <w:r w:rsidRPr="00703FB6">
        <w:rPr>
          <w:sz w:val="16"/>
        </w:rPr>
        <w:t xml:space="preserve"> can also </w:t>
      </w:r>
      <w:r w:rsidRPr="00703FB6">
        <w:rPr>
          <w:rStyle w:val="StyleUnderline"/>
        </w:rPr>
        <w:t xml:space="preserve">create </w:t>
      </w:r>
      <w:r w:rsidRPr="00703FB6">
        <w:rPr>
          <w:rStyle w:val="Emphasis"/>
        </w:rPr>
        <w:t>false perceptions of safety</w:t>
      </w:r>
      <w:r w:rsidRPr="00703FB6">
        <w:rPr>
          <w:sz w:val="16"/>
        </w:rPr>
        <w:t>: "</w:t>
      </w:r>
      <w:r w:rsidRPr="00703FB6">
        <w:rPr>
          <w:rStyle w:val="Emphasis"/>
        </w:rPr>
        <w:t>X</w:t>
      </w:r>
      <w:r w:rsidRPr="00703FB6">
        <w:rPr>
          <w:rStyle w:val="StyleUnderline"/>
        </w:rPr>
        <w:t xml:space="preserve"> is not an </w:t>
      </w:r>
      <w:r w:rsidRPr="00703FB6">
        <w:rPr>
          <w:rStyle w:val="Emphasis"/>
        </w:rPr>
        <w:t>existential risk</w:t>
      </w:r>
      <w:r w:rsidRPr="00703FB6">
        <w:rPr>
          <w:rStyle w:val="StyleUnderline"/>
        </w:rPr>
        <w:t xml:space="preserve"> and you don't need to worry about it, because </w:t>
      </w:r>
      <w:r w:rsidRPr="00703FB6">
        <w:rPr>
          <w:rStyle w:val="Emphasis"/>
        </w:rPr>
        <w:t>A</w:t>
      </w:r>
      <w:r w:rsidRPr="00703FB6">
        <w:rPr>
          <w:rStyle w:val="StyleUnderline"/>
        </w:rPr>
        <w:t xml:space="preserve">, </w:t>
      </w:r>
      <w:r w:rsidRPr="00703FB6">
        <w:rPr>
          <w:rStyle w:val="Emphasis"/>
        </w:rPr>
        <w:t>B</w:t>
      </w:r>
      <w:r w:rsidRPr="00703FB6">
        <w:rPr>
          <w:rStyle w:val="StyleUnderline"/>
        </w:rPr>
        <w:t xml:space="preserve">, </w:t>
      </w:r>
      <w:r w:rsidRPr="00703FB6">
        <w:rPr>
          <w:rStyle w:val="Emphasis"/>
        </w:rPr>
        <w:t>C</w:t>
      </w:r>
      <w:r w:rsidRPr="00703FB6">
        <w:rPr>
          <w:rStyle w:val="StyleUnderline"/>
        </w:rPr>
        <w:t xml:space="preserve">, </w:t>
      </w:r>
      <w:r w:rsidRPr="00703FB6">
        <w:rPr>
          <w:rStyle w:val="Emphasis"/>
        </w:rPr>
        <w:t>D</w:t>
      </w:r>
      <w:r w:rsidRPr="00703FB6">
        <w:rPr>
          <w:rStyle w:val="StyleUnderline"/>
        </w:rPr>
        <w:t xml:space="preserve">, and </w:t>
      </w:r>
      <w:r w:rsidRPr="00703FB6">
        <w:rPr>
          <w:rStyle w:val="Emphasis"/>
        </w:rPr>
        <w:t>E</w:t>
      </w:r>
      <w:r w:rsidRPr="00703FB6">
        <w:rPr>
          <w:sz w:val="16"/>
        </w:rPr>
        <w:t xml:space="preserve">"; </w:t>
      </w:r>
      <w:r w:rsidRPr="00703FB6">
        <w:rPr>
          <w:rStyle w:val="StyleUnderline"/>
        </w:rPr>
        <w:t xml:space="preserve">where the failure of </w:t>
      </w:r>
      <w:r w:rsidRPr="00703FB6">
        <w:rPr>
          <w:rStyle w:val="Emphasis"/>
        </w:rPr>
        <w:t>any one of propositions</w:t>
      </w:r>
      <w:r w:rsidRPr="00703FB6">
        <w:rPr>
          <w:rStyle w:val="StyleUnderline"/>
        </w:rPr>
        <w:t xml:space="preserve"> A, B, C, D, or E </w:t>
      </w:r>
      <w:r w:rsidRPr="00703FB6">
        <w:rPr>
          <w:rStyle w:val="Emphasis"/>
        </w:rPr>
        <w:t>potentially extinguishes</w:t>
      </w:r>
      <w:r w:rsidRPr="00703FB6">
        <w:rPr>
          <w:rStyle w:val="StyleUnderline"/>
        </w:rPr>
        <w:t xml:space="preserve"> the </w:t>
      </w:r>
      <w:r w:rsidRPr="00703FB6">
        <w:rPr>
          <w:rStyle w:val="Emphasis"/>
        </w:rPr>
        <w:t>human species</w:t>
      </w:r>
      <w:r w:rsidRPr="00703FB6">
        <w:rPr>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703FB6">
        <w:rPr>
          <w:rStyle w:val="StyleUnderline"/>
        </w:rPr>
        <w:t xml:space="preserve">Vivid, </w:t>
      </w:r>
      <w:r w:rsidRPr="00703FB6">
        <w:rPr>
          <w:rStyle w:val="Emphasis"/>
        </w:rPr>
        <w:t>specific scenarios</w:t>
      </w:r>
      <w:r w:rsidRPr="00703FB6">
        <w:rPr>
          <w:rStyle w:val="StyleUnderline"/>
        </w:rPr>
        <w:t xml:space="preserve"> can </w:t>
      </w:r>
      <w:r w:rsidRPr="00703FB6">
        <w:rPr>
          <w:rStyle w:val="Emphasis"/>
        </w:rPr>
        <w:t>inflate</w:t>
      </w:r>
      <w:r w:rsidRPr="00703FB6">
        <w:rPr>
          <w:rStyle w:val="StyleUnderline"/>
        </w:rPr>
        <w:t xml:space="preserve"> our probability estimates of </w:t>
      </w:r>
      <w:r w:rsidRPr="00703FB6">
        <w:rPr>
          <w:rStyle w:val="Emphasis"/>
        </w:rPr>
        <w:t>security</w:t>
      </w:r>
      <w:r w:rsidRPr="00703FB6">
        <w:rPr>
          <w:sz w:val="16"/>
        </w:rPr>
        <w:t xml:space="preserve">, as well as misdirecting defensive investments into needlessly narrow or implausibly detailed risk scenarios. </w:t>
      </w:r>
    </w:p>
    <w:p w14:paraId="7B87C5EE" w14:textId="77777777" w:rsidR="00541D97" w:rsidRPr="00703FB6" w:rsidRDefault="00541D97" w:rsidP="00541D97">
      <w:pPr>
        <w:rPr>
          <w:sz w:val="16"/>
        </w:rPr>
      </w:pPr>
      <w:r w:rsidRPr="00703FB6">
        <w:rPr>
          <w:sz w:val="16"/>
        </w:rPr>
        <w:t xml:space="preserve">More generally, people tend to overestimate conjunctive probabilities and underestimate disjunctive probabilities. (Tversky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ventures3 survive after 4 years. (Knaup 2005.) </w:t>
      </w:r>
    </w:p>
    <w:p w14:paraId="22C13E96" w14:textId="77777777" w:rsidR="00541D97" w:rsidRPr="00703FB6" w:rsidRDefault="00541D97" w:rsidP="00541D97">
      <w:pPr>
        <w:rPr>
          <w:sz w:val="16"/>
        </w:rPr>
      </w:pPr>
      <w:r w:rsidRPr="00703FB6">
        <w:rPr>
          <w:sz w:val="16"/>
        </w:rPr>
        <w:t xml:space="preserve">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p>
    <w:p w14:paraId="6A8AD589" w14:textId="77777777" w:rsidR="00541D97" w:rsidRDefault="00541D97" w:rsidP="00541D97">
      <w:pPr>
        <w:rPr>
          <w:sz w:val="16"/>
        </w:rPr>
      </w:pPr>
      <w:r w:rsidRPr="00703FB6">
        <w:rPr>
          <w:sz w:val="16"/>
        </w:rPr>
        <w:t xml:space="preserve">The </w:t>
      </w:r>
      <w:r w:rsidRPr="00703FB6">
        <w:rPr>
          <w:rStyle w:val="StyleUnderline"/>
        </w:rPr>
        <w:t xml:space="preserve">scenario of humanity going extinct in the next century is a </w:t>
      </w:r>
      <w:r w:rsidRPr="00703FB6">
        <w:rPr>
          <w:rStyle w:val="Emphasis"/>
        </w:rPr>
        <w:t>disjunctive event</w:t>
      </w:r>
      <w:r w:rsidRPr="00703FB6">
        <w:rPr>
          <w:sz w:val="16"/>
        </w:rPr>
        <w:t xml:space="preserve">. It </w:t>
      </w:r>
      <w:r w:rsidRPr="00703FB6">
        <w:rPr>
          <w:rStyle w:val="StyleUnderline"/>
        </w:rPr>
        <w:t xml:space="preserve">could happen as a result of </w:t>
      </w:r>
      <w:r w:rsidRPr="00703FB6">
        <w:rPr>
          <w:rStyle w:val="Emphasis"/>
        </w:rPr>
        <w:t>any</w:t>
      </w:r>
      <w:r w:rsidRPr="00703FB6">
        <w:rPr>
          <w:rStyle w:val="StyleUnderline"/>
        </w:rPr>
        <w:t xml:space="preserve"> of the existential risks discussed in this book</w:t>
      </w:r>
      <w:r w:rsidRPr="00703FB6">
        <w:rPr>
          <w:sz w:val="16"/>
        </w:rPr>
        <w:t xml:space="preserve"> - or some other cause which none of us foresaw. </w:t>
      </w:r>
      <w:r w:rsidRPr="00703FB6">
        <w:rPr>
          <w:rStyle w:val="StyleUnderline"/>
        </w:rPr>
        <w:t xml:space="preserve">Yet for a futurist, disjunctions make for an </w:t>
      </w:r>
      <w:r w:rsidRPr="00703FB6">
        <w:rPr>
          <w:rStyle w:val="Emphasis"/>
        </w:rPr>
        <w:t>awkward</w:t>
      </w:r>
      <w:r w:rsidRPr="00703FB6">
        <w:rPr>
          <w:rStyle w:val="StyleUnderline"/>
        </w:rPr>
        <w:t xml:space="preserve"> and </w:t>
      </w:r>
      <w:r w:rsidRPr="00703FB6">
        <w:rPr>
          <w:rStyle w:val="Emphasis"/>
        </w:rPr>
        <w:t>unpoetic-sounding</w:t>
      </w:r>
      <w:r w:rsidRPr="00703FB6">
        <w:rPr>
          <w:rStyle w:val="StyleUnderline"/>
        </w:rPr>
        <w:t xml:space="preserve"> prophecy</w:t>
      </w:r>
      <w:r w:rsidRPr="00703FB6">
        <w:rPr>
          <w:sz w:val="16"/>
        </w:rPr>
        <w:t xml:space="preserve">. </w:t>
      </w:r>
    </w:p>
    <w:p w14:paraId="6B2EC8D3" w14:textId="77777777" w:rsidR="00541D97" w:rsidRDefault="00541D97" w:rsidP="00541D97">
      <w:pPr>
        <w:pStyle w:val="Heading4"/>
      </w:pPr>
      <w:r>
        <w:t>4. Affect heuristic---their ‘feel good’ scenarios cause them to underestimate the risk of DA’s AND ‘probability’ is overrated.</w:t>
      </w:r>
    </w:p>
    <w:p w14:paraId="7CDB419B" w14:textId="77777777" w:rsidR="00541D97" w:rsidRPr="00063B69" w:rsidRDefault="00541D97" w:rsidP="00541D97">
      <w:r w:rsidRPr="0035637C">
        <w:rPr>
          <w:rStyle w:val="Style13ptBold"/>
        </w:rPr>
        <w:t>Yudkowsky ’06</w:t>
      </w:r>
      <w:r>
        <w:t xml:space="preserve"> [Eliezer; August 31; American writer and researcher in artificial intelligence (AI) who advocates for Friendly AI (FAI) and the Singularity; UC Berkeley Statistics Department, “Cognitive biases potentially affecting judgment of global risks,” https://www.stat.berkeley.edu/~aldous/157/Papers/yudkowsky.pdfhttps://www.stat.berkeley.edu/~aldous/157/Papers/yudkowsky.pdf; accessed: 7.22.25]</w:t>
      </w:r>
    </w:p>
    <w:p w14:paraId="0270DA5D" w14:textId="77777777" w:rsidR="00541D97" w:rsidRPr="00F97F03" w:rsidRDefault="00541D97" w:rsidP="00541D97">
      <w:pPr>
        <w:rPr>
          <w:sz w:val="16"/>
        </w:rPr>
      </w:pPr>
      <w:r w:rsidRPr="00F97F03">
        <w:rPr>
          <w:sz w:val="16"/>
        </w:rPr>
        <w:t xml:space="preserve">7: The affect heuristic </w:t>
      </w:r>
    </w:p>
    <w:p w14:paraId="3E75C96C" w14:textId="77777777" w:rsidR="00541D97" w:rsidRPr="00F97F03" w:rsidRDefault="00541D97" w:rsidP="00541D97">
      <w:pPr>
        <w:rPr>
          <w:sz w:val="16"/>
        </w:rPr>
      </w:pPr>
      <w:r w:rsidRPr="00F97F03">
        <w:rPr>
          <w:sz w:val="16"/>
        </w:rPr>
        <w:t xml:space="preserve">The </w:t>
      </w:r>
      <w:r w:rsidRPr="00F97F03">
        <w:rPr>
          <w:rStyle w:val="Emphasis"/>
        </w:rPr>
        <w:t>affect heuristic</w:t>
      </w:r>
      <w:r w:rsidRPr="00063B69">
        <w:rPr>
          <w:rStyle w:val="StyleUnderline"/>
        </w:rPr>
        <w:t xml:space="preserve"> refers to the way in which </w:t>
      </w:r>
      <w:r w:rsidRPr="00F97F03">
        <w:rPr>
          <w:rStyle w:val="Emphasis"/>
        </w:rPr>
        <w:t>subjective impressions</w:t>
      </w:r>
      <w:r w:rsidRPr="00063B69">
        <w:rPr>
          <w:rStyle w:val="StyleUnderline"/>
        </w:rPr>
        <w:t xml:space="preserve"> of "</w:t>
      </w:r>
      <w:r w:rsidRPr="00F97F03">
        <w:rPr>
          <w:rStyle w:val="Emphasis"/>
        </w:rPr>
        <w:t>goodness</w:t>
      </w:r>
      <w:r w:rsidRPr="00063B69">
        <w:rPr>
          <w:rStyle w:val="StyleUnderline"/>
        </w:rPr>
        <w:t>" or "</w:t>
      </w:r>
      <w:r w:rsidRPr="00F97F03">
        <w:rPr>
          <w:rStyle w:val="Emphasis"/>
        </w:rPr>
        <w:t>badness</w:t>
      </w:r>
      <w:r w:rsidRPr="00063B69">
        <w:rPr>
          <w:rStyle w:val="StyleUnderline"/>
        </w:rPr>
        <w:t xml:space="preserve">" can act as a heuristic, capable of producing fast </w:t>
      </w:r>
      <w:r w:rsidRPr="00F97F03">
        <w:rPr>
          <w:rStyle w:val="Emphasis"/>
        </w:rPr>
        <w:t>perceptual judgments</w:t>
      </w:r>
      <w:r w:rsidRPr="00063B69">
        <w:rPr>
          <w:rStyle w:val="StyleUnderline"/>
        </w:rPr>
        <w:t xml:space="preserve">, and also </w:t>
      </w:r>
      <w:r w:rsidRPr="00F97F03">
        <w:rPr>
          <w:rStyle w:val="Emphasis"/>
        </w:rPr>
        <w:t>systematic biases</w:t>
      </w:r>
      <w:r w:rsidRPr="00F97F03">
        <w:rPr>
          <w:sz w:val="16"/>
        </w:rPr>
        <w:t xml:space="preserve">. </w:t>
      </w:r>
    </w:p>
    <w:p w14:paraId="47BD1173" w14:textId="77777777" w:rsidR="00541D97" w:rsidRPr="00F97F03" w:rsidRDefault="00541D97" w:rsidP="00541D97">
      <w:pPr>
        <w:rPr>
          <w:sz w:val="16"/>
        </w:rPr>
      </w:pPr>
      <w:r w:rsidRPr="00F97F03">
        <w:rPr>
          <w:sz w:val="16"/>
        </w:rPr>
        <w:t xml:space="preserve">In Slovic et. al. (2002), </w:t>
      </w:r>
      <w:r w:rsidRPr="00063B69">
        <w:rPr>
          <w:rStyle w:val="StyleUnderline"/>
        </w:rPr>
        <w:t>two groups of subjects evaluated a scenario in which an airport must decide whether to spend money to purchase new equipment, while critics argue money should be spent on other aspects of airport safet</w:t>
      </w:r>
      <w:r w:rsidRPr="00F97F03">
        <w:rPr>
          <w:sz w:val="16"/>
        </w:rPr>
        <w:t xml:space="preserve">y. The response scale ranged from 0 (would not support at all) to 20 (very strong support). A </w:t>
      </w:r>
      <w:r w:rsidRPr="00063B69">
        <w:rPr>
          <w:rStyle w:val="StyleUnderline"/>
        </w:rPr>
        <w:t>measure that was described as "</w:t>
      </w:r>
      <w:r w:rsidRPr="00F97F03">
        <w:rPr>
          <w:rStyle w:val="Emphasis"/>
        </w:rPr>
        <w:t>Saving 150 lives</w:t>
      </w:r>
      <w:r w:rsidRPr="00063B69">
        <w:rPr>
          <w:rStyle w:val="StyleUnderline"/>
        </w:rPr>
        <w:t xml:space="preserve">" had </w:t>
      </w:r>
      <w:r w:rsidRPr="00F97F03">
        <w:rPr>
          <w:rStyle w:val="Emphasis"/>
        </w:rPr>
        <w:t>mean support of 10.4</w:t>
      </w:r>
      <w:r w:rsidRPr="00063B69">
        <w:rPr>
          <w:rStyle w:val="StyleUnderline"/>
        </w:rPr>
        <w:t xml:space="preserve"> while a measure that was described as "</w:t>
      </w:r>
      <w:r w:rsidRPr="00F97F03">
        <w:rPr>
          <w:rStyle w:val="Emphasis"/>
        </w:rPr>
        <w:t>Saving 98% of 150 lives</w:t>
      </w:r>
      <w:r w:rsidRPr="00063B69">
        <w:rPr>
          <w:rStyle w:val="StyleUnderline"/>
        </w:rPr>
        <w:t>" had mean support of 13.6. Even "Saving 85% of 150 lives" had higher support than simply "Saving 150 lives</w:t>
      </w:r>
      <w:r w:rsidRPr="00F97F03">
        <w:rPr>
          <w:sz w:val="16"/>
        </w:rPr>
        <w:t xml:space="preserve">." The hypothesis motivating the experiment was that </w:t>
      </w:r>
      <w:r w:rsidRPr="00063B69">
        <w:rPr>
          <w:rStyle w:val="StyleUnderline"/>
        </w:rPr>
        <w:t xml:space="preserve">saving 150 lives sounds </w:t>
      </w:r>
      <w:r w:rsidRPr="00F97F03">
        <w:rPr>
          <w:rStyle w:val="Emphasis"/>
        </w:rPr>
        <w:t>diffusely good</w:t>
      </w:r>
      <w:r w:rsidRPr="00063B69">
        <w:rPr>
          <w:rStyle w:val="StyleUnderline"/>
        </w:rPr>
        <w:t xml:space="preserve"> and is therefore only </w:t>
      </w:r>
      <w:r w:rsidRPr="00F97F03">
        <w:rPr>
          <w:rStyle w:val="Emphasis"/>
        </w:rPr>
        <w:t>weakly evaluable</w:t>
      </w:r>
      <w:r w:rsidRPr="00063B69">
        <w:rPr>
          <w:rStyle w:val="StyleUnderline"/>
        </w:rPr>
        <w:t xml:space="preserve">, while saving 98% of something is clearly very good because it is so close to </w:t>
      </w:r>
      <w:r w:rsidRPr="00F97F03">
        <w:rPr>
          <w:rStyle w:val="Emphasis"/>
        </w:rPr>
        <w:t>the upper bound</w:t>
      </w:r>
      <w:r w:rsidRPr="00063B69">
        <w:rPr>
          <w:rStyle w:val="StyleUnderline"/>
        </w:rPr>
        <w:t xml:space="preserve"> on the </w:t>
      </w:r>
      <w:r w:rsidRPr="00F97F03">
        <w:rPr>
          <w:rStyle w:val="Emphasis"/>
        </w:rPr>
        <w:t>percentage scale</w:t>
      </w:r>
      <w:r w:rsidRPr="00F97F03">
        <w:rPr>
          <w:sz w:val="16"/>
        </w:rPr>
        <w:t xml:space="preserve">. </w:t>
      </w:r>
    </w:p>
    <w:p w14:paraId="3B5331C2" w14:textId="77777777" w:rsidR="00541D97" w:rsidRPr="00F97F03" w:rsidRDefault="00541D97" w:rsidP="00541D97">
      <w:pPr>
        <w:rPr>
          <w:sz w:val="16"/>
        </w:rPr>
      </w:pPr>
      <w:r w:rsidRPr="00F97F03">
        <w:rPr>
          <w:sz w:val="16"/>
        </w:rPr>
        <w:t xml:space="preserve">Finucane et. al. (2000) wondered if </w:t>
      </w:r>
      <w:r w:rsidRPr="00063B69">
        <w:rPr>
          <w:rStyle w:val="StyleUnderline"/>
        </w:rPr>
        <w:t xml:space="preserve">people conflated their assessments of the possible benefits of a </w:t>
      </w:r>
      <w:r w:rsidRPr="00F97F03">
        <w:rPr>
          <w:rStyle w:val="Emphasis"/>
        </w:rPr>
        <w:t>technology</w:t>
      </w:r>
      <w:r w:rsidRPr="00063B69">
        <w:rPr>
          <w:rStyle w:val="StyleUnderline"/>
        </w:rPr>
        <w:t xml:space="preserve"> such as nuclear power, and their assessment of possible risks, into an overall </w:t>
      </w:r>
      <w:r w:rsidRPr="00F97F03">
        <w:rPr>
          <w:rStyle w:val="Emphasis"/>
        </w:rPr>
        <w:t>good</w:t>
      </w:r>
      <w:r w:rsidRPr="00063B69">
        <w:rPr>
          <w:rStyle w:val="StyleUnderline"/>
        </w:rPr>
        <w:t xml:space="preserve"> or </w:t>
      </w:r>
      <w:r w:rsidRPr="00F97F03">
        <w:rPr>
          <w:rStyle w:val="Emphasis"/>
        </w:rPr>
        <w:t>bad feeling</w:t>
      </w:r>
      <w:r w:rsidRPr="00063B69">
        <w:rPr>
          <w:rStyle w:val="StyleUnderline"/>
        </w:rPr>
        <w:t xml:space="preserve"> about the technology</w:t>
      </w:r>
      <w:r w:rsidRPr="00F97F03">
        <w:rPr>
          <w:sz w:val="16"/>
        </w:rPr>
        <w:t xml:space="preserve">. Finucane et. al. tested this hypothesis by providing four kinds of information that would increase or decrease perceived risk or perceived benefit. There was no logical relation between the information provided (e.g. about risks) and the nonmanipulated variable (e.g. benefits). In each case, the manipulated information produced an inverse effect on the affectively inverse characteristic. Providing information that increased perception of risk, decreased perception of benefit. Providing information that decreased perception of benefit, increased perception of risk. Finucane et. al. (2000) also found that time pressure greatly increased the inverse relationship between perceived risk and perceived benefit - presumably because time pressure increased the dominance of the affect heuristic over analytic reasoning. </w:t>
      </w:r>
    </w:p>
    <w:p w14:paraId="01A8B62C" w14:textId="77777777" w:rsidR="00541D97" w:rsidRPr="00F97F03" w:rsidRDefault="00541D97" w:rsidP="00541D97">
      <w:pPr>
        <w:rPr>
          <w:sz w:val="16"/>
        </w:rPr>
      </w:pPr>
      <w:r w:rsidRPr="00F97F03">
        <w:rPr>
          <w:sz w:val="16"/>
        </w:rPr>
        <w:t xml:space="preserve">Ganzach (2001) found the same effect in the realm of finance: analysts seemed to base their judgments of risk and return for unfamiliar stocks upon a global affective attitude. </w:t>
      </w:r>
      <w:r w:rsidRPr="00063B69">
        <w:rPr>
          <w:rStyle w:val="StyleUnderline"/>
        </w:rPr>
        <w:t>Stocks perceived as "</w:t>
      </w:r>
      <w:r w:rsidRPr="00F97F03">
        <w:rPr>
          <w:rStyle w:val="Emphasis"/>
        </w:rPr>
        <w:t>good</w:t>
      </w:r>
      <w:r w:rsidRPr="00063B69">
        <w:rPr>
          <w:rStyle w:val="StyleUnderline"/>
        </w:rPr>
        <w:t xml:space="preserve">" were judged to have </w:t>
      </w:r>
      <w:r w:rsidRPr="00F97F03">
        <w:rPr>
          <w:rStyle w:val="Emphasis"/>
        </w:rPr>
        <w:t>low risks</w:t>
      </w:r>
      <w:r w:rsidRPr="00063B69">
        <w:rPr>
          <w:rStyle w:val="StyleUnderline"/>
        </w:rPr>
        <w:t xml:space="preserve"> and </w:t>
      </w:r>
      <w:r w:rsidRPr="00F97F03">
        <w:rPr>
          <w:rStyle w:val="Emphasis"/>
        </w:rPr>
        <w:t>high return</w:t>
      </w:r>
      <w:r w:rsidRPr="00F97F03">
        <w:rPr>
          <w:sz w:val="16"/>
        </w:rPr>
        <w:t xml:space="preserve">; </w:t>
      </w:r>
      <w:r w:rsidRPr="00063B69">
        <w:rPr>
          <w:rStyle w:val="StyleUnderline"/>
        </w:rPr>
        <w:t>stocks perceived as "bad" were judged to have low return and high risks</w:t>
      </w:r>
      <w:r w:rsidRPr="00F97F03">
        <w:rPr>
          <w:sz w:val="16"/>
        </w:rPr>
        <w:t xml:space="preserve">. That is, for unfamiliar stocks, perceived risk and perceived return were negatively correlated, as predicted by the affect heuristic. (Note that in this experiment, sparse information played the same role as cognitive busyness or time pressure in increasing reliance on the affect heuristic.) For familiar stocks, perceived risk and perceived return were positively correlated; riskier stocks were expected to produce higher returns, as predicted by ordinary economic theory. (If a stock is safe, buyers pay a premium for its safety and it becomes more expensive, driving down the expected return.) </w:t>
      </w:r>
    </w:p>
    <w:p w14:paraId="40616F88" w14:textId="77777777" w:rsidR="00541D97" w:rsidRPr="00F97F03" w:rsidRDefault="00541D97" w:rsidP="00541D97">
      <w:pPr>
        <w:rPr>
          <w:sz w:val="16"/>
        </w:rPr>
      </w:pPr>
      <w:r w:rsidRPr="00063B69">
        <w:rPr>
          <w:rStyle w:val="StyleUnderline"/>
        </w:rPr>
        <w:t xml:space="preserve">People typically have </w:t>
      </w:r>
      <w:r w:rsidRPr="00F97F03">
        <w:rPr>
          <w:rStyle w:val="Emphasis"/>
        </w:rPr>
        <w:t>sparse information</w:t>
      </w:r>
      <w:r w:rsidRPr="00063B69">
        <w:rPr>
          <w:rStyle w:val="StyleUnderline"/>
        </w:rPr>
        <w:t xml:space="preserve"> in considering </w:t>
      </w:r>
      <w:r w:rsidRPr="00F97F03">
        <w:rPr>
          <w:rStyle w:val="Emphasis"/>
        </w:rPr>
        <w:t>future technologies</w:t>
      </w:r>
      <w:r w:rsidRPr="00F97F03">
        <w:rPr>
          <w:sz w:val="16"/>
        </w:rPr>
        <w:t xml:space="preserve">. Thus it is not surprising that their attitudes should exhibit affective polarization. When I first began to think about such matters, I rated biotechnology as having relatively smaller benefits compared to nanotechnology, and I worried more about an engineered supervirus than about misuse of nanotechnology. Artificial Intelligence, from which I expected the largest benefits of all, gave me not the least anxiety. </w:t>
      </w:r>
      <w:r w:rsidRPr="00063B69">
        <w:rPr>
          <w:rStyle w:val="StyleUnderline"/>
        </w:rPr>
        <w:t xml:space="preserve">Later, after working through the problems in much greater detail, </w:t>
      </w:r>
      <w:r w:rsidRPr="00F97F03">
        <w:rPr>
          <w:rStyle w:val="StyleUnderline"/>
        </w:rPr>
        <w:t>my assessment of relative benefit remained</w:t>
      </w:r>
      <w:r w:rsidRPr="00063B69">
        <w:rPr>
          <w:rStyle w:val="StyleUnderline"/>
        </w:rPr>
        <w:t xml:space="preserve"> much the same, but my worries had inverted: the more powerful technologies, with greater anticipated benefit</w:t>
      </w:r>
      <w:r w:rsidRPr="00F97F03">
        <w:rPr>
          <w:sz w:val="16"/>
        </w:rPr>
        <w:t xml:space="preserve">s, now appeared to have correspondingly more difficult risks. In retrospect this is what one would expect. </w:t>
      </w:r>
      <w:r w:rsidRPr="00063B69">
        <w:rPr>
          <w:rStyle w:val="StyleUnderline"/>
        </w:rPr>
        <w:t xml:space="preserve">But </w:t>
      </w:r>
      <w:r w:rsidRPr="00F97F03">
        <w:rPr>
          <w:rStyle w:val="Emphasis"/>
        </w:rPr>
        <w:t>analysts</w:t>
      </w:r>
      <w:r w:rsidRPr="00063B69">
        <w:rPr>
          <w:rStyle w:val="StyleUnderline"/>
        </w:rPr>
        <w:t xml:space="preserve"> with </w:t>
      </w:r>
      <w:r w:rsidRPr="00F97F03">
        <w:rPr>
          <w:rStyle w:val="Emphasis"/>
        </w:rPr>
        <w:t>scanty information</w:t>
      </w:r>
      <w:r w:rsidRPr="00063B69">
        <w:rPr>
          <w:rStyle w:val="StyleUnderline"/>
        </w:rPr>
        <w:t xml:space="preserve"> may rate technologies </w:t>
      </w:r>
      <w:r w:rsidRPr="00F97F03">
        <w:rPr>
          <w:rStyle w:val="Emphasis"/>
        </w:rPr>
        <w:t>affectively</w:t>
      </w:r>
      <w:r w:rsidRPr="00063B69">
        <w:rPr>
          <w:rStyle w:val="StyleUnderline"/>
        </w:rPr>
        <w:t xml:space="preserve">, so that information about </w:t>
      </w:r>
      <w:r w:rsidRPr="00F97F03">
        <w:rPr>
          <w:rStyle w:val="Emphasis"/>
        </w:rPr>
        <w:t>perceived benefit</w:t>
      </w:r>
      <w:r w:rsidRPr="00063B69">
        <w:rPr>
          <w:rStyle w:val="StyleUnderline"/>
        </w:rPr>
        <w:t xml:space="preserve"> seems to </w:t>
      </w:r>
      <w:r w:rsidRPr="00F97F03">
        <w:rPr>
          <w:rStyle w:val="Emphasis"/>
        </w:rPr>
        <w:t>mitigate</w:t>
      </w:r>
      <w:r w:rsidRPr="00063B69">
        <w:rPr>
          <w:rStyle w:val="StyleUnderline"/>
        </w:rPr>
        <w:t xml:space="preserve"> the force of </w:t>
      </w:r>
      <w:r w:rsidRPr="00F97F03">
        <w:rPr>
          <w:rStyle w:val="Emphasis"/>
        </w:rPr>
        <w:t>perceived risk</w:t>
      </w:r>
      <w:r w:rsidRPr="00F97F03">
        <w:rPr>
          <w:sz w:val="16"/>
        </w:rPr>
        <w:t xml:space="preserve">. </w:t>
      </w:r>
    </w:p>
    <w:p w14:paraId="75007B10" w14:textId="77777777" w:rsidR="00541D97" w:rsidRDefault="00541D97" w:rsidP="00541D97">
      <w:pPr>
        <w:pStyle w:val="Heading4"/>
      </w:pPr>
      <w:r>
        <w:t>5. Scope neglect.</w:t>
      </w:r>
    </w:p>
    <w:p w14:paraId="2E7E0522" w14:textId="77777777" w:rsidR="00541D97" w:rsidRPr="00F97F03" w:rsidRDefault="00541D97" w:rsidP="00541D97">
      <w:r w:rsidRPr="0035637C">
        <w:rPr>
          <w:rStyle w:val="Style13ptBold"/>
        </w:rPr>
        <w:t>Yudkowsky ’06</w:t>
      </w:r>
      <w:r>
        <w:t xml:space="preserve"> [Eliezer; August 31; American writer and researcher in artificial intelligence (AI) who advocates for Friendly AI (FAI) and the Singularity; UC Berkeley Statistics Department, “Cognitive biases potentially affecting judgment of global risks,” https://www.stat.berkeley.edu/~aldous/157/Papers/yudkowsky.pdfhttps://www.stat.berkeley.edu/~aldous/157/Papers/yudkowsky.pdf; accessed: 7.22.25]</w:t>
      </w:r>
    </w:p>
    <w:p w14:paraId="3397A79E" w14:textId="77777777" w:rsidR="00541D97" w:rsidRPr="00F97F03" w:rsidRDefault="00541D97" w:rsidP="00541D97">
      <w:pPr>
        <w:rPr>
          <w:sz w:val="16"/>
        </w:rPr>
      </w:pPr>
      <w:r w:rsidRPr="00F97F03">
        <w:rPr>
          <w:rStyle w:val="Emphasis"/>
        </w:rPr>
        <w:t>Scope neglect</w:t>
      </w:r>
      <w:r w:rsidRPr="00F97F03">
        <w:rPr>
          <w:rStyle w:val="StyleUnderline"/>
        </w:rPr>
        <w:t xml:space="preserve"> has been shown to apply to </w:t>
      </w:r>
      <w:r w:rsidRPr="00F97F03">
        <w:rPr>
          <w:rStyle w:val="Emphasis"/>
        </w:rPr>
        <w:t>human lives</w:t>
      </w:r>
      <w:r w:rsidRPr="00F97F03">
        <w:rPr>
          <w:sz w:val="16"/>
        </w:rPr>
        <w:t xml:space="preserve">. Carson and Mitchell (1995) report that increasing the </w:t>
      </w:r>
      <w:r w:rsidRPr="00F97F03">
        <w:rPr>
          <w:rStyle w:val="StyleUnderline"/>
        </w:rPr>
        <w:t xml:space="preserve">alleged risk associated with </w:t>
      </w:r>
      <w:r w:rsidRPr="00F97F03">
        <w:rPr>
          <w:rStyle w:val="Emphasis"/>
        </w:rPr>
        <w:t>chlorinated drinking</w:t>
      </w:r>
      <w:r w:rsidRPr="00F97F03">
        <w:rPr>
          <w:rStyle w:val="StyleUnderline"/>
        </w:rPr>
        <w:t xml:space="preserve"> water from 0.004 to 2.43 annual </w:t>
      </w:r>
      <w:r w:rsidRPr="00F97F03">
        <w:rPr>
          <w:rStyle w:val="Emphasis"/>
        </w:rPr>
        <w:t>deaths</w:t>
      </w:r>
      <w:r w:rsidRPr="00F97F03">
        <w:rPr>
          <w:rStyle w:val="StyleUnderline"/>
        </w:rPr>
        <w:t xml:space="preserve"> per 1,000 (a factor of </w:t>
      </w:r>
      <w:r w:rsidRPr="00F97F03">
        <w:rPr>
          <w:rStyle w:val="Emphasis"/>
        </w:rPr>
        <w:t>600</w:t>
      </w:r>
      <w:r w:rsidRPr="00F97F03">
        <w:rPr>
          <w:rStyle w:val="StyleUnderline"/>
        </w:rPr>
        <w:t xml:space="preserve">) increased SWTP from $3.78 to $15.23 (a factor of </w:t>
      </w:r>
      <w:r w:rsidRPr="00F97F03">
        <w:rPr>
          <w:rStyle w:val="Emphasis"/>
        </w:rPr>
        <w:t>4</w:t>
      </w:r>
      <w:r w:rsidRPr="00F97F03">
        <w:rPr>
          <w:sz w:val="16"/>
        </w:rPr>
        <w:t xml:space="preserve">). Baron and Greene (1996) found </w:t>
      </w:r>
      <w:r w:rsidRPr="00F97F03">
        <w:rPr>
          <w:rStyle w:val="Emphasis"/>
        </w:rPr>
        <w:t>no effect</w:t>
      </w:r>
      <w:r w:rsidRPr="00F97F03">
        <w:rPr>
          <w:rStyle w:val="StyleUnderline"/>
        </w:rPr>
        <w:t xml:space="preserve"> from varying lives saved by a factor of </w:t>
      </w:r>
      <w:r w:rsidRPr="00F97F03">
        <w:rPr>
          <w:rStyle w:val="Emphasis"/>
        </w:rPr>
        <w:t>ten</w:t>
      </w:r>
      <w:r w:rsidRPr="00F97F03">
        <w:rPr>
          <w:sz w:val="16"/>
        </w:rPr>
        <w:t xml:space="preserve">. </w:t>
      </w:r>
    </w:p>
    <w:p w14:paraId="5C063010" w14:textId="77777777" w:rsidR="00541D97" w:rsidRPr="00F97F03" w:rsidRDefault="00541D97" w:rsidP="00541D97">
      <w:pPr>
        <w:rPr>
          <w:sz w:val="16"/>
        </w:rPr>
      </w:pPr>
      <w:r w:rsidRPr="00F97F03">
        <w:rPr>
          <w:sz w:val="16"/>
        </w:rPr>
        <w:t xml:space="preserve">Fetherstonhaugh et. al. (1997), in a paper entitled "Insensitivity to the Value of Human Life: A Study of Psychophysical Numbing", found evidence that our perception of human deaths, and valuation of human lives, obeys Weber's Law - meaning that we use a logarithmic scale. And indeed, studies of scope neglect in which the quantitative variations are huge enough to elicit any sensitivity at all, show small linear increases in Willingness-To-Pay corresponding to exponential increases in scope. Kahneman et. al. (1999) interpret this as an additive effect of scope affect and prototype affect - the prototype image elicits most of the emotion, and the scope elicits a smaller amount of emotion which is added (not multiplied) with the first amount. </w:t>
      </w:r>
    </w:p>
    <w:p w14:paraId="746EC394" w14:textId="77777777" w:rsidR="00541D97" w:rsidRPr="00826FFF" w:rsidRDefault="00541D97" w:rsidP="00541D97">
      <w:pPr>
        <w:rPr>
          <w:sz w:val="16"/>
        </w:rPr>
      </w:pPr>
      <w:r w:rsidRPr="00F97F03">
        <w:rPr>
          <w:sz w:val="16"/>
        </w:rPr>
        <w:t>Albert Szent-Györgyi said: "</w:t>
      </w:r>
      <w:r w:rsidRPr="00063B69">
        <w:rPr>
          <w:rStyle w:val="StyleUnderline"/>
        </w:rPr>
        <w:t xml:space="preserve">I am deeply moved if I see </w:t>
      </w:r>
      <w:r w:rsidRPr="00F97F03">
        <w:rPr>
          <w:rStyle w:val="Emphasis"/>
        </w:rPr>
        <w:t>one man suffering</w:t>
      </w:r>
      <w:r w:rsidRPr="00063B69">
        <w:rPr>
          <w:rStyle w:val="StyleUnderline"/>
        </w:rPr>
        <w:t xml:space="preserve"> and would </w:t>
      </w:r>
      <w:r w:rsidRPr="00F97F03">
        <w:rPr>
          <w:rStyle w:val="Emphasis"/>
        </w:rPr>
        <w:t>risk my life</w:t>
      </w:r>
      <w:r w:rsidRPr="00063B69">
        <w:rPr>
          <w:rStyle w:val="StyleUnderline"/>
        </w:rPr>
        <w:t xml:space="preserve"> for him</w:t>
      </w:r>
      <w:r w:rsidRPr="00F97F03">
        <w:rPr>
          <w:sz w:val="16"/>
        </w:rPr>
        <w:t xml:space="preserve">. Then </w:t>
      </w:r>
      <w:r w:rsidRPr="00063B69">
        <w:rPr>
          <w:rStyle w:val="StyleUnderline"/>
        </w:rPr>
        <w:t xml:space="preserve">I talk impersonally about the possible </w:t>
      </w:r>
      <w:r w:rsidRPr="00F97F03">
        <w:rPr>
          <w:rStyle w:val="Emphasis"/>
        </w:rPr>
        <w:t>pulverization</w:t>
      </w:r>
      <w:r w:rsidRPr="00063B69">
        <w:rPr>
          <w:rStyle w:val="StyleUnderline"/>
        </w:rPr>
        <w:t xml:space="preserve"> of our big cities, with a hundred million dead</w:t>
      </w:r>
      <w:r w:rsidRPr="00F97F03">
        <w:rPr>
          <w:sz w:val="16"/>
        </w:rPr>
        <w:t xml:space="preserve">. I am </w:t>
      </w:r>
      <w:r w:rsidRPr="00063B69">
        <w:rPr>
          <w:rStyle w:val="StyleUnderline"/>
        </w:rPr>
        <w:t xml:space="preserve">unable to multiply </w:t>
      </w:r>
      <w:r w:rsidRPr="00F97F03">
        <w:rPr>
          <w:rStyle w:val="Emphasis"/>
        </w:rPr>
        <w:t>one man's suffering</w:t>
      </w:r>
      <w:r w:rsidRPr="00063B69">
        <w:rPr>
          <w:rStyle w:val="StyleUnderline"/>
        </w:rPr>
        <w:t xml:space="preserve"> by a </w:t>
      </w:r>
      <w:r w:rsidRPr="00F97F03">
        <w:rPr>
          <w:rStyle w:val="Emphasis"/>
        </w:rPr>
        <w:t>hundred</w:t>
      </w:r>
      <w:r w:rsidRPr="00063B69">
        <w:rPr>
          <w:rStyle w:val="StyleUnderline"/>
        </w:rPr>
        <w:t xml:space="preserve"> million</w:t>
      </w:r>
      <w:r w:rsidRPr="00F97F03">
        <w:rPr>
          <w:sz w:val="16"/>
        </w:rPr>
        <w:t xml:space="preserve">." Human emotions take place within an analog brain. The </w:t>
      </w:r>
      <w:r w:rsidRPr="00F97F03">
        <w:rPr>
          <w:rStyle w:val="StyleUnderline"/>
        </w:rPr>
        <w:t xml:space="preserve">human brain cannot release enough </w:t>
      </w:r>
      <w:r w:rsidRPr="00F97F03">
        <w:rPr>
          <w:rStyle w:val="Emphasis"/>
        </w:rPr>
        <w:t>neurotransmitters</w:t>
      </w:r>
      <w:r w:rsidRPr="00F97F03">
        <w:rPr>
          <w:rStyle w:val="StyleUnderline"/>
        </w:rPr>
        <w:t xml:space="preserve"> to feel emotion a </w:t>
      </w:r>
      <w:r w:rsidRPr="00F97F03">
        <w:rPr>
          <w:rStyle w:val="Emphasis"/>
        </w:rPr>
        <w:t>thousand times</w:t>
      </w:r>
      <w:r w:rsidRPr="00F97F03">
        <w:rPr>
          <w:rStyle w:val="StyleUnderline"/>
        </w:rPr>
        <w:t xml:space="preserve"> as strong as the grief of one </w:t>
      </w:r>
      <w:r w:rsidRPr="00F97F03">
        <w:rPr>
          <w:rStyle w:val="Emphasis"/>
        </w:rPr>
        <w:t>funeral</w:t>
      </w:r>
      <w:r w:rsidRPr="00F97F03">
        <w:rPr>
          <w:sz w:val="16"/>
        </w:rPr>
        <w:t xml:space="preserve">. A prospective risk going from 10,000,000 deaths to 100,000,000 deaths does not multiply by ten the strength of our determination to stop it. </w:t>
      </w:r>
      <w:r w:rsidRPr="00F97F03">
        <w:rPr>
          <w:rStyle w:val="StyleUnderline"/>
        </w:rPr>
        <w:t xml:space="preserve">It adds one more </w:t>
      </w:r>
      <w:r w:rsidRPr="00F97F03">
        <w:rPr>
          <w:rStyle w:val="Emphasis"/>
        </w:rPr>
        <w:t>zero</w:t>
      </w:r>
      <w:r w:rsidRPr="00F97F03">
        <w:rPr>
          <w:rStyle w:val="StyleUnderline"/>
        </w:rPr>
        <w:t xml:space="preserve"> on paper for our eyes to glaze over, an effect so small that one must usually </w:t>
      </w:r>
      <w:r w:rsidRPr="00F97F03">
        <w:rPr>
          <w:rStyle w:val="Emphasis"/>
        </w:rPr>
        <w:t>jump several orders</w:t>
      </w:r>
      <w:r w:rsidRPr="00F97F03">
        <w:rPr>
          <w:rStyle w:val="StyleUnderline"/>
        </w:rPr>
        <w:t xml:space="preserve"> of magnitude to </w:t>
      </w:r>
      <w:r w:rsidRPr="00F97F03">
        <w:rPr>
          <w:rStyle w:val="Emphasis"/>
        </w:rPr>
        <w:t>detect</w:t>
      </w:r>
      <w:r w:rsidRPr="00F97F03">
        <w:rPr>
          <w:rStyle w:val="StyleUnderline"/>
        </w:rPr>
        <w:t xml:space="preserve"> the </w:t>
      </w:r>
      <w:r w:rsidRPr="00F97F03">
        <w:rPr>
          <w:rStyle w:val="Emphasis"/>
        </w:rPr>
        <w:t>difference experimentally</w:t>
      </w:r>
      <w:r w:rsidRPr="00F97F03">
        <w:rPr>
          <w:sz w:val="16"/>
        </w:rPr>
        <w:t>.</w:t>
      </w:r>
    </w:p>
    <w:p w14:paraId="585208F0" w14:textId="77777777" w:rsidR="00541D97" w:rsidRDefault="00541D97" w:rsidP="00541D97">
      <w:pPr>
        <w:pStyle w:val="Heading3"/>
      </w:pPr>
      <w:r>
        <w:t>AT: Deontology---1NC</w:t>
      </w:r>
    </w:p>
    <w:p w14:paraId="5E2DC8E9" w14:textId="77777777" w:rsidR="00541D97" w:rsidRDefault="00541D97" w:rsidP="00541D97">
      <w:pPr>
        <w:pStyle w:val="Heading4"/>
      </w:pPr>
      <w:r>
        <w:t>Deontology fails.</w:t>
      </w:r>
    </w:p>
    <w:p w14:paraId="1D8177CD" w14:textId="77777777" w:rsidR="00541D97" w:rsidRPr="003128BC" w:rsidRDefault="00541D97" w:rsidP="00541D97">
      <w:r w:rsidRPr="003128BC">
        <w:rPr>
          <w:rStyle w:val="Style13ptBold"/>
        </w:rPr>
        <w:t>Chappell and Meissner ’23</w:t>
      </w:r>
      <w:r>
        <w:t xml:space="preserve"> [Richard and D; 2023; Associate Professor of Philosophy at the University of Miami, PhD from Princeton University in 2012; Philosopher; Utilitarianism, “Arguments for Utilitarianism,” https://www.utilitarianism.net/arguments-for-utilitarianism; Accessed 7.22.25]</w:t>
      </w:r>
    </w:p>
    <w:p w14:paraId="0ADDAF32" w14:textId="77777777" w:rsidR="00541D97" w:rsidRPr="003128BC" w:rsidRDefault="00541D97" w:rsidP="00541D97">
      <w:pPr>
        <w:rPr>
          <w:sz w:val="16"/>
        </w:rPr>
      </w:pPr>
      <w:r w:rsidRPr="003128BC">
        <w:rPr>
          <w:rStyle w:val="StyleUnderline"/>
        </w:rPr>
        <w:t>Deontologists hold that there is a constraint against killing</w:t>
      </w:r>
      <w:r w:rsidRPr="003128BC">
        <w:rPr>
          <w:sz w:val="16"/>
        </w:rPr>
        <w:t xml:space="preserve">: </w:t>
      </w:r>
      <w:r w:rsidRPr="003128BC">
        <w:rPr>
          <w:rStyle w:val="StyleUnderline"/>
        </w:rPr>
        <w:t xml:space="preserve">that it’s wrong to kill an </w:t>
      </w:r>
      <w:r w:rsidRPr="003128BC">
        <w:rPr>
          <w:rStyle w:val="Emphasis"/>
        </w:rPr>
        <w:t>innocent person</w:t>
      </w:r>
      <w:r w:rsidRPr="003128BC">
        <w:rPr>
          <w:rStyle w:val="StyleUnderline"/>
        </w:rPr>
        <w:t xml:space="preserve"> even if this would save </w:t>
      </w:r>
      <w:r w:rsidRPr="003128BC">
        <w:rPr>
          <w:rStyle w:val="Emphasis"/>
        </w:rPr>
        <w:t>five other innocent people</w:t>
      </w:r>
      <w:r w:rsidRPr="003128BC">
        <w:rPr>
          <w:rStyle w:val="StyleUnderline"/>
        </w:rPr>
        <w:t xml:space="preserve"> from being killed</w:t>
      </w:r>
      <w:r w:rsidRPr="003128BC">
        <w:rPr>
          <w:sz w:val="16"/>
        </w:rPr>
        <w:t>. This verdict can seem puzzling on its face. 21</w:t>
      </w:r>
    </w:p>
    <w:p w14:paraId="7596BBB8" w14:textId="77777777" w:rsidR="00541D97" w:rsidRPr="003128BC" w:rsidRDefault="00541D97" w:rsidP="00541D97">
      <w:pPr>
        <w:rPr>
          <w:sz w:val="16"/>
        </w:rPr>
      </w:pPr>
      <w:r w:rsidRPr="003128BC">
        <w:rPr>
          <w:sz w:val="16"/>
        </w:rPr>
        <w:t xml:space="preserve">After all, </w:t>
      </w:r>
      <w:r w:rsidRPr="003128BC">
        <w:rPr>
          <w:rStyle w:val="StyleUnderline"/>
        </w:rPr>
        <w:t xml:space="preserve">given how </w:t>
      </w:r>
      <w:r w:rsidRPr="003128BC">
        <w:rPr>
          <w:rStyle w:val="Emphasis"/>
        </w:rPr>
        <w:t>terrible killing</w:t>
      </w:r>
      <w:r w:rsidRPr="003128BC">
        <w:rPr>
          <w:rStyle w:val="StyleUnderline"/>
        </w:rPr>
        <w:t xml:space="preserve"> is</w:t>
      </w:r>
      <w:r w:rsidRPr="003128BC">
        <w:rPr>
          <w:sz w:val="16"/>
        </w:rPr>
        <w:t xml:space="preserve">, </w:t>
      </w:r>
      <w:r w:rsidRPr="003128BC">
        <w:rPr>
          <w:rStyle w:val="StyleUnderline"/>
        </w:rPr>
        <w:t xml:space="preserve">should we not want there to be </w:t>
      </w:r>
      <w:r w:rsidRPr="003128BC">
        <w:rPr>
          <w:rStyle w:val="Emphasis"/>
        </w:rPr>
        <w:t>less</w:t>
      </w:r>
      <w:r w:rsidRPr="003128BC">
        <w:rPr>
          <w:rStyle w:val="StyleUnderline"/>
        </w:rPr>
        <w:t xml:space="preserve"> of it</w:t>
      </w:r>
      <w:r w:rsidRPr="003128BC">
        <w:rPr>
          <w:sz w:val="16"/>
        </w:rPr>
        <w:t xml:space="preserve">? </w:t>
      </w:r>
      <w:r w:rsidRPr="003128BC">
        <w:rPr>
          <w:rStyle w:val="StyleUnderline"/>
        </w:rPr>
        <w:t xml:space="preserve">Rational choice in general tends to be </w:t>
      </w:r>
      <w:r w:rsidRPr="003128BC">
        <w:rPr>
          <w:rStyle w:val="Emphasis"/>
        </w:rPr>
        <w:t>goal-directed</w:t>
      </w:r>
      <w:r w:rsidRPr="003128BC">
        <w:rPr>
          <w:sz w:val="16"/>
        </w:rPr>
        <w:t xml:space="preserve">, </w:t>
      </w:r>
      <w:r w:rsidRPr="003128BC">
        <w:rPr>
          <w:rStyle w:val="StyleUnderline"/>
        </w:rPr>
        <w:t xml:space="preserve">a conception which fits poorly with </w:t>
      </w:r>
      <w:r w:rsidRPr="003128BC">
        <w:rPr>
          <w:rStyle w:val="Emphasis"/>
        </w:rPr>
        <w:t>deontic</w:t>
      </w:r>
      <w:r w:rsidRPr="003128BC">
        <w:rPr>
          <w:rStyle w:val="StyleUnderline"/>
        </w:rPr>
        <w:t xml:space="preserve"> </w:t>
      </w:r>
      <w:r w:rsidRPr="003128BC">
        <w:rPr>
          <w:rStyle w:val="Emphasis"/>
        </w:rPr>
        <w:t>constraints</w:t>
      </w:r>
      <w:r w:rsidRPr="003128BC">
        <w:rPr>
          <w:sz w:val="16"/>
        </w:rPr>
        <w:t>. 22</w:t>
      </w:r>
    </w:p>
    <w:p w14:paraId="32AC88A4" w14:textId="77777777" w:rsidR="00541D97" w:rsidRPr="003128BC" w:rsidRDefault="00541D97" w:rsidP="00541D97">
      <w:pPr>
        <w:rPr>
          <w:sz w:val="16"/>
        </w:rPr>
      </w:pPr>
      <w:r w:rsidRPr="003128BC">
        <w:rPr>
          <w:rStyle w:val="StyleUnderline"/>
        </w:rPr>
        <w:t xml:space="preserve">A deontologist might claim that their goal is simply to avoid violating </w:t>
      </w:r>
      <w:r w:rsidRPr="003128BC">
        <w:rPr>
          <w:rStyle w:val="Emphasis"/>
        </w:rPr>
        <w:t>moral constraints</w:t>
      </w:r>
      <w:r w:rsidRPr="003128BC">
        <w:rPr>
          <w:rStyle w:val="StyleUnderline"/>
        </w:rPr>
        <w:t xml:space="preserve"> themselves</w:t>
      </w:r>
      <w:r w:rsidRPr="003128BC">
        <w:rPr>
          <w:sz w:val="16"/>
        </w:rPr>
        <w:t xml:space="preserve">, which they can best achieve by not killing anyone, even if that results in more individuals being killed. While this explanation can render deontological verdicts coherent, </w:t>
      </w:r>
      <w:r w:rsidRPr="003128BC">
        <w:rPr>
          <w:rStyle w:val="StyleUnderline"/>
        </w:rPr>
        <w:t xml:space="preserve">it does so at the cost of making them seem awfully </w:t>
      </w:r>
      <w:r w:rsidRPr="003128BC">
        <w:rPr>
          <w:rStyle w:val="Emphasis"/>
        </w:rPr>
        <w:t>narcissistic</w:t>
      </w:r>
      <w:r w:rsidRPr="003128BC">
        <w:rPr>
          <w:rStyle w:val="StyleUnderline"/>
        </w:rPr>
        <w:t xml:space="preserve">, as though the deontologist’s central concern was just to maintain their </w:t>
      </w:r>
      <w:r w:rsidRPr="003128BC">
        <w:rPr>
          <w:rStyle w:val="Emphasis"/>
        </w:rPr>
        <w:t>own moral purity</w:t>
      </w:r>
      <w:r w:rsidRPr="003128BC">
        <w:rPr>
          <w:sz w:val="16"/>
        </w:rPr>
        <w:t xml:space="preserve"> or “clean hands”.</w:t>
      </w:r>
    </w:p>
    <w:p w14:paraId="2002CCBA" w14:textId="77777777" w:rsidR="00541D97" w:rsidRPr="003128BC" w:rsidRDefault="00541D97" w:rsidP="00541D97">
      <w:pPr>
        <w:rPr>
          <w:sz w:val="16"/>
        </w:rPr>
      </w:pPr>
      <w:r w:rsidRPr="003128BC">
        <w:rPr>
          <w:sz w:val="16"/>
        </w:rPr>
        <w:t>Deontologists might push back against this characterization by instead insisting that moral action need not be goal-directed at all. 23</w:t>
      </w:r>
    </w:p>
    <w:p w14:paraId="2674CA8C" w14:textId="77777777" w:rsidR="00541D97" w:rsidRPr="003128BC" w:rsidRDefault="00541D97" w:rsidP="00541D97">
      <w:pPr>
        <w:rPr>
          <w:sz w:val="16"/>
        </w:rPr>
      </w:pPr>
      <w:r w:rsidRPr="003128BC">
        <w:rPr>
          <w:sz w:val="16"/>
        </w:rPr>
        <w:t>Rather than only seeking to promote value (or minimize harm</w:t>
      </w:r>
      <w:r w:rsidRPr="003128BC">
        <w:rPr>
          <w:rStyle w:val="StyleUnderline"/>
        </w:rPr>
        <w:t xml:space="preserve">), they claim that moral agents may sometimes be called upon to respect </w:t>
      </w:r>
      <w:r w:rsidRPr="003128BC">
        <w:rPr>
          <w:rStyle w:val="Emphasis"/>
        </w:rPr>
        <w:t>another’s value</w:t>
      </w:r>
      <w:r w:rsidRPr="003128BC">
        <w:rPr>
          <w:sz w:val="16"/>
        </w:rPr>
        <w:t xml:space="preserve"> (by not harming them, even as a means to preventing greater harm to others), </w:t>
      </w:r>
      <w:r w:rsidRPr="003128BC">
        <w:rPr>
          <w:rStyle w:val="StyleUnderline"/>
        </w:rPr>
        <w:t xml:space="preserve">which would seem an appropriately </w:t>
      </w:r>
      <w:r w:rsidRPr="003128BC">
        <w:rPr>
          <w:rStyle w:val="Emphasis"/>
        </w:rPr>
        <w:t>outwardly-directed</w:t>
      </w:r>
      <w:r w:rsidRPr="003128BC">
        <w:rPr>
          <w:rStyle w:val="StyleUnderline"/>
        </w:rPr>
        <w:t>, non-narcissistic motivation</w:t>
      </w:r>
      <w:r w:rsidRPr="003128BC">
        <w:rPr>
          <w:sz w:val="16"/>
        </w:rPr>
        <w:t>.</w:t>
      </w:r>
    </w:p>
    <w:p w14:paraId="698B2191" w14:textId="77777777" w:rsidR="00541D97" w:rsidRPr="003128BC" w:rsidRDefault="00541D97" w:rsidP="00541D97">
      <w:pPr>
        <w:rPr>
          <w:sz w:val="16"/>
        </w:rPr>
      </w:pPr>
      <w:r w:rsidRPr="003128BC">
        <w:rPr>
          <w:rStyle w:val="StyleUnderline"/>
        </w:rPr>
        <w:t xml:space="preserve">The challenge remains that such a proposal makes moral norms </w:t>
      </w:r>
      <w:r w:rsidRPr="003128BC">
        <w:rPr>
          <w:rStyle w:val="Emphasis"/>
        </w:rPr>
        <w:t>puzzlingly divergent</w:t>
      </w:r>
      <w:r w:rsidRPr="003128BC">
        <w:rPr>
          <w:rStyle w:val="StyleUnderline"/>
        </w:rPr>
        <w:t xml:space="preserve"> from other kinds of </w:t>
      </w:r>
      <w:r w:rsidRPr="003128BC">
        <w:rPr>
          <w:rStyle w:val="Emphasis"/>
        </w:rPr>
        <w:t>practical norms</w:t>
      </w:r>
      <w:r w:rsidRPr="003128BC">
        <w:rPr>
          <w:sz w:val="16"/>
        </w:rPr>
        <w:t xml:space="preserve">. If </w:t>
      </w:r>
      <w:r w:rsidRPr="003128BC">
        <w:rPr>
          <w:rStyle w:val="StyleUnderline"/>
        </w:rPr>
        <w:t xml:space="preserve">morality sometimes calls for </w:t>
      </w:r>
      <w:r w:rsidRPr="003128BC">
        <w:rPr>
          <w:rStyle w:val="Emphasis"/>
        </w:rPr>
        <w:t>respecting value</w:t>
      </w:r>
      <w:r w:rsidRPr="003128BC">
        <w:rPr>
          <w:rStyle w:val="StyleUnderline"/>
        </w:rPr>
        <w:t xml:space="preserve"> rather than </w:t>
      </w:r>
      <w:r w:rsidRPr="003128BC">
        <w:rPr>
          <w:rStyle w:val="Emphasis"/>
        </w:rPr>
        <w:t>promoting it</w:t>
      </w:r>
      <w:r w:rsidRPr="003128BC">
        <w:rPr>
          <w:sz w:val="16"/>
        </w:rPr>
        <w:t xml:space="preserve">, </w:t>
      </w:r>
      <w:r w:rsidRPr="003128BC">
        <w:rPr>
          <w:rStyle w:val="StyleUnderline"/>
        </w:rPr>
        <w:t xml:space="preserve">why is the same not true of </w:t>
      </w:r>
      <w:r w:rsidRPr="003128BC">
        <w:rPr>
          <w:rStyle w:val="Emphasis"/>
        </w:rPr>
        <w:t>prudence</w:t>
      </w:r>
      <w:r w:rsidRPr="003128BC">
        <w:rPr>
          <w:sz w:val="16"/>
        </w:rPr>
        <w:t xml:space="preserve">? (Given that pain is bad for you, for example, it would not seem prudent to refuse a painful operation now if the refusal commits you to five comparably painful operations in future.) Deontologists may offer various answers to this </w:t>
      </w:r>
      <w:r w:rsidRPr="003128BC">
        <w:rPr>
          <w:rStyle w:val="StyleUnderline"/>
        </w:rPr>
        <w:t xml:space="preserve">question, but insofar as we are inclined to think, pre-theoretically, that ethics ought to be continuous with other forms of </w:t>
      </w:r>
      <w:r w:rsidRPr="003128BC">
        <w:rPr>
          <w:rStyle w:val="Emphasis"/>
        </w:rPr>
        <w:t>rational choice</w:t>
      </w:r>
      <w:r w:rsidRPr="003128BC">
        <w:rPr>
          <w:sz w:val="16"/>
        </w:rPr>
        <w:t xml:space="preserve">, </w:t>
      </w:r>
      <w:r w:rsidRPr="003128BC">
        <w:rPr>
          <w:rStyle w:val="StyleUnderline"/>
        </w:rPr>
        <w:t xml:space="preserve">that gives us some reason to prefer </w:t>
      </w:r>
      <w:r w:rsidRPr="003128BC">
        <w:rPr>
          <w:rStyle w:val="Emphasis"/>
        </w:rPr>
        <w:t>consequentialist accounts</w:t>
      </w:r>
      <w:r w:rsidRPr="003128BC">
        <w:rPr>
          <w:sz w:val="16"/>
        </w:rPr>
        <w:t>.</w:t>
      </w:r>
    </w:p>
    <w:p w14:paraId="1993A72C" w14:textId="77777777" w:rsidR="00541D97" w:rsidRPr="00826FFF" w:rsidRDefault="00541D97" w:rsidP="00541D97">
      <w:pPr>
        <w:rPr>
          <w:sz w:val="16"/>
        </w:rPr>
      </w:pPr>
      <w:r w:rsidRPr="003128BC">
        <w:rPr>
          <w:rStyle w:val="StyleUnderline"/>
        </w:rPr>
        <w:t xml:space="preserve">Deontologists also face a tricky question about where to </w:t>
      </w:r>
      <w:r w:rsidRPr="003128BC">
        <w:rPr>
          <w:rStyle w:val="Emphasis"/>
        </w:rPr>
        <w:t>draw</w:t>
      </w:r>
      <w:r w:rsidRPr="003128BC">
        <w:rPr>
          <w:rStyle w:val="StyleUnderline"/>
        </w:rPr>
        <w:t xml:space="preserve"> the </w:t>
      </w:r>
      <w:r w:rsidRPr="003128BC">
        <w:rPr>
          <w:rStyle w:val="Emphasis"/>
        </w:rPr>
        <w:t>line</w:t>
      </w:r>
      <w:r w:rsidRPr="003128BC">
        <w:rPr>
          <w:sz w:val="16"/>
        </w:rPr>
        <w:t xml:space="preserve">. </w:t>
      </w:r>
      <w:r w:rsidRPr="003128BC">
        <w:rPr>
          <w:rStyle w:val="StyleUnderline"/>
        </w:rPr>
        <w:t xml:space="preserve">Is it at least okay to kill one person to prevent a </w:t>
      </w:r>
      <w:r w:rsidRPr="003128BC">
        <w:rPr>
          <w:rStyle w:val="Emphasis"/>
        </w:rPr>
        <w:t>hundred killings</w:t>
      </w:r>
      <w:r w:rsidRPr="003128BC">
        <w:rPr>
          <w:sz w:val="16"/>
        </w:rPr>
        <w:t xml:space="preserve">? Or a million? </w:t>
      </w:r>
      <w:r w:rsidRPr="003128BC">
        <w:rPr>
          <w:rStyle w:val="StyleUnderline"/>
        </w:rPr>
        <w:t xml:space="preserve">Absolutists never permit killing, no </w:t>
      </w:r>
      <w:r w:rsidRPr="003128BC">
        <w:rPr>
          <w:rStyle w:val="Emphasis"/>
        </w:rPr>
        <w:t>matter</w:t>
      </w:r>
      <w:r w:rsidRPr="003128BC">
        <w:rPr>
          <w:rStyle w:val="StyleUnderline"/>
        </w:rPr>
        <w:t xml:space="preserve"> the </w:t>
      </w:r>
      <w:r w:rsidRPr="003128BC">
        <w:rPr>
          <w:rStyle w:val="Emphasis"/>
        </w:rPr>
        <w:t>stakes</w:t>
      </w:r>
      <w:r w:rsidRPr="003128BC">
        <w:rPr>
          <w:sz w:val="16"/>
        </w:rPr>
        <w:t xml:space="preserve">. But such a view seems too extreme for many. </w:t>
      </w:r>
      <w:r w:rsidRPr="003128BC">
        <w:rPr>
          <w:rStyle w:val="StyleUnderline"/>
        </w:rPr>
        <w:t xml:space="preserve">Moderate deontologists allow that sufficiently high stakes can </w:t>
      </w:r>
      <w:r w:rsidRPr="003128BC">
        <w:rPr>
          <w:rStyle w:val="Emphasis"/>
        </w:rPr>
        <w:t>justify violations</w:t>
      </w:r>
      <w:r w:rsidRPr="003128BC">
        <w:rPr>
          <w:sz w:val="16"/>
        </w:rPr>
        <w:t xml:space="preserve">. But how high? Any answer they offer is apt to seem arbitrary and unprincipled. </w:t>
      </w:r>
      <w:r w:rsidRPr="003128BC">
        <w:rPr>
          <w:rStyle w:val="StyleUnderline"/>
        </w:rPr>
        <w:t xml:space="preserve">Between the principled options of consequentialism or absolutism, many will find </w:t>
      </w:r>
      <w:r w:rsidRPr="003128BC">
        <w:rPr>
          <w:rStyle w:val="Emphasis"/>
        </w:rPr>
        <w:t>consequentialism</w:t>
      </w:r>
      <w:r w:rsidRPr="003128BC">
        <w:rPr>
          <w:rStyle w:val="StyleUnderline"/>
        </w:rPr>
        <w:t xml:space="preserve"> to be the </w:t>
      </w:r>
      <w:r w:rsidRPr="003128BC">
        <w:rPr>
          <w:rStyle w:val="Emphasis"/>
        </w:rPr>
        <w:t>more plausible</w:t>
      </w:r>
      <w:r w:rsidRPr="003128BC">
        <w:rPr>
          <w:rStyle w:val="StyleUnderline"/>
        </w:rPr>
        <w:t xml:space="preserve"> of the two</w:t>
      </w:r>
      <w:r w:rsidRPr="003128BC">
        <w:rPr>
          <w:sz w:val="16"/>
        </w:rPr>
        <w:t>.</w:t>
      </w:r>
    </w:p>
    <w:p w14:paraId="50810140" w14:textId="77777777" w:rsidR="00541D97" w:rsidRDefault="00541D97" w:rsidP="00541D97">
      <w:pPr>
        <w:pStyle w:val="Heading3"/>
      </w:pPr>
      <w:r>
        <w:t>AT: Deontology---2NC</w:t>
      </w:r>
    </w:p>
    <w:p w14:paraId="0019CBEC" w14:textId="77777777" w:rsidR="00541D97" w:rsidRDefault="00541D97" w:rsidP="00541D97">
      <w:pPr>
        <w:pStyle w:val="Heading4"/>
      </w:pPr>
      <w:r>
        <w:t>Reject deontology:</w:t>
      </w:r>
    </w:p>
    <w:p w14:paraId="78B0BDC6" w14:textId="77777777" w:rsidR="00541D97" w:rsidRDefault="00541D97" w:rsidP="00541D97">
      <w:pPr>
        <w:pStyle w:val="Heading4"/>
      </w:pPr>
      <w:r>
        <w:t xml:space="preserve">1. </w:t>
      </w:r>
      <w:r>
        <w:rPr>
          <w:u w:val="single"/>
        </w:rPr>
        <w:t>EMPTY FORMALISM</w:t>
      </w:r>
      <w:r>
        <w:t xml:space="preserve">---deontology </w:t>
      </w:r>
      <w:r>
        <w:rPr>
          <w:u w:val="single"/>
        </w:rPr>
        <w:t>regresses</w:t>
      </w:r>
      <w:r>
        <w:t xml:space="preserve"> and fails to derive </w:t>
      </w:r>
      <w:r>
        <w:rPr>
          <w:u w:val="single"/>
        </w:rPr>
        <w:t>positive obligations</w:t>
      </w:r>
      <w:r>
        <w:t>.</w:t>
      </w:r>
    </w:p>
    <w:p w14:paraId="2F6D591B" w14:textId="77777777" w:rsidR="00541D97" w:rsidRPr="00F66957" w:rsidRDefault="00541D97" w:rsidP="00541D97">
      <w:r w:rsidRPr="00F66957">
        <w:rPr>
          <w:rStyle w:val="Style13ptBold"/>
        </w:rPr>
        <w:t>Freyenhagen ’12</w:t>
      </w:r>
      <w:r>
        <w:t xml:space="preserve"> [Fabian; 2012; British philosopher and Professor of Philosophy at the University of Essex; University of Michigan Libraries, “The Empty Formalism Objection Revisited,” https://doi-org.proxy.lib.umich.edu/10.1002/9781444354256.ch2; Accessed 7.22.25] </w:t>
      </w:r>
    </w:p>
    <w:p w14:paraId="110031F6" w14:textId="77777777" w:rsidR="00541D97" w:rsidRPr="00F66957" w:rsidRDefault="00541D97" w:rsidP="00541D97">
      <w:pPr>
        <w:rPr>
          <w:sz w:val="16"/>
        </w:rPr>
      </w:pPr>
      <w:r w:rsidRPr="00F66957">
        <w:rPr>
          <w:sz w:val="16"/>
        </w:rPr>
        <w:t xml:space="preserve">Like two giant boxers exchanging punches, but neither landing the knock¬out blow, Kantians and Hegelians seem to be in a stand-off on what (in contemporary parlance) is known as the “Empty Formalism Objection.” </w:t>
      </w:r>
      <w:r w:rsidRPr="00E80900">
        <w:rPr>
          <w:rStyle w:val="StyleUnderline"/>
        </w:rPr>
        <w:t xml:space="preserve">Kant’s ethics is charged with being merely formal and thereby failing to provide the kind of specific guidance that any defensible ethical system should have the </w:t>
      </w:r>
      <w:r w:rsidRPr="00E80900">
        <w:rPr>
          <w:rStyle w:val="Emphasis"/>
        </w:rPr>
        <w:t>resources</w:t>
      </w:r>
      <w:r w:rsidRPr="00E80900">
        <w:rPr>
          <w:rStyle w:val="StyleUnderline"/>
        </w:rPr>
        <w:t xml:space="preserve"> to </w:t>
      </w:r>
      <w:r w:rsidRPr="00E80900">
        <w:rPr>
          <w:rStyle w:val="Emphasis"/>
        </w:rPr>
        <w:t>provide</w:t>
      </w:r>
      <w:r w:rsidRPr="00F66957">
        <w:rPr>
          <w:sz w:val="16"/>
        </w:rPr>
        <w:t>. Hegel is often credited with having formulated this objection in its most incisive way, and a wealth of Kantian responses have been deployed to answer it. In this paper, I take up the objection as it appears in §135R of Elements of the Philosophy of Right in order to scrutinize the contemporary debate between the two camps. I propose that there are, in fact, three different, albeit connected objections and examine (what I take to be) the best Kantian replies to them. I will neither adjudicate which ofthese replies is the most accurate interpretation of Kant’s texts, nor trace the particular historical context in which Hegel takes up Kant’s ethics, nor the way the empty formalism objection fits into Hegel’s wider system. This is partly because of constraints of space, and partly because many of the contemporary Kantian replies - for better or for worse - treat the empty formalism objection as a self-standing philosophical problem, irrespective of its historical context or systematic place in Hegel’s theory. My limited aim here is to show that, even if one grants - for argument’s sake - the legitimacy of such a non-contextual approach, significant difficulties remain.</w:t>
      </w:r>
    </w:p>
    <w:p w14:paraId="4F8952FA" w14:textId="77777777" w:rsidR="00541D97" w:rsidRPr="00F66957" w:rsidRDefault="00541D97" w:rsidP="00541D97">
      <w:pPr>
        <w:rPr>
          <w:sz w:val="16"/>
        </w:rPr>
      </w:pPr>
      <w:r w:rsidRPr="00F66957">
        <w:rPr>
          <w:sz w:val="16"/>
        </w:rPr>
        <w:t>1 Empty Formalism in the Philosophy of Right</w:t>
      </w:r>
    </w:p>
    <w:p w14:paraId="62412BE4" w14:textId="77777777" w:rsidR="00541D97" w:rsidRPr="00F66957" w:rsidRDefault="00541D97" w:rsidP="00541D97">
      <w:pPr>
        <w:rPr>
          <w:sz w:val="16"/>
        </w:rPr>
      </w:pPr>
      <w:r w:rsidRPr="00F66957">
        <w:rPr>
          <w:sz w:val="16"/>
        </w:rPr>
        <w:t>What we now call the empty formalism objection finds, perhaps, its most pithy statement in Hegel’s Philosophy of Right, about midway through the discussion of “Moralitat” (third section, “The Good and Conscience”). I will concentrate here on this statement, drawing on the rest of the book and Hegel’s other works only when necessary.</w:t>
      </w:r>
    </w:p>
    <w:p w14:paraId="793DB951" w14:textId="77777777" w:rsidR="00541D97" w:rsidRPr="00F66957" w:rsidRDefault="00541D97" w:rsidP="00541D97">
      <w:pPr>
        <w:rPr>
          <w:sz w:val="16"/>
        </w:rPr>
      </w:pPr>
      <w:r w:rsidRPr="00F66957">
        <w:rPr>
          <w:sz w:val="16"/>
        </w:rPr>
        <w:t xml:space="preserve">Still, </w:t>
      </w:r>
      <w:r w:rsidRPr="00E80900">
        <w:rPr>
          <w:rStyle w:val="StyleUnderline"/>
        </w:rPr>
        <w:t xml:space="preserve">some minimal textual contextualization of the </w:t>
      </w:r>
      <w:r w:rsidRPr="00E80900">
        <w:rPr>
          <w:rStyle w:val="Emphasis"/>
        </w:rPr>
        <w:t>empty formalism objection</w:t>
      </w:r>
      <w:r w:rsidRPr="00E80900">
        <w:rPr>
          <w:rStyle w:val="StyleUnderline"/>
        </w:rPr>
        <w:t xml:space="preserve"> within the Philosophy of Right is in order</w:t>
      </w:r>
      <w:r w:rsidRPr="00F66957">
        <w:rPr>
          <w:sz w:val="16"/>
        </w:rPr>
        <w:t xml:space="preserve">. Hegel’s argument is at a point where it has been suggested that the good provides an objective standard by which the will should be guided (see §133). </w:t>
      </w:r>
      <w:r w:rsidRPr="00E80900">
        <w:rPr>
          <w:rStyle w:val="StyleUnderline"/>
        </w:rPr>
        <w:t xml:space="preserve">Specifically, the will faces the good as an obligation or </w:t>
      </w:r>
      <w:r w:rsidRPr="00E80900">
        <w:rPr>
          <w:rStyle w:val="Emphasis"/>
        </w:rPr>
        <w:t>duty</w:t>
      </w:r>
      <w:r w:rsidRPr="00F66957">
        <w:rPr>
          <w:sz w:val="16"/>
        </w:rPr>
        <w:t xml:space="preserve"> (Pflicht) </w:t>
      </w:r>
      <w:r w:rsidRPr="00E80900">
        <w:rPr>
          <w:rStyle w:val="StyleUnderline"/>
        </w:rPr>
        <w:t>which we are meant to obey for its own sake,</w:t>
      </w:r>
      <w:r w:rsidRPr="00F66957">
        <w:rPr>
          <w:sz w:val="16"/>
        </w:rPr>
        <w:t xml:space="preserve"> since the good here is contrasted to all specific determina¬tions of the will that have proved unsuitable guides for genuinely free willing in the preceding discussion and, hence, what remains is only the general abstract essence of goodness that we ought to respect as such. The question then becomes what this means concretely for our conduct (see §134). The </w:t>
      </w:r>
      <w:r w:rsidRPr="00E80900">
        <w:rPr>
          <w:rStyle w:val="StyleUnderline"/>
        </w:rPr>
        <w:t xml:space="preserve">problem which arises is that for any conduct we require specific guidance in form of </w:t>
      </w:r>
      <w:r w:rsidRPr="00E80900">
        <w:rPr>
          <w:rStyle w:val="Emphasis"/>
        </w:rPr>
        <w:t xml:space="preserve">detailed content </w:t>
      </w:r>
      <w:r w:rsidRPr="00E80900">
        <w:rPr>
          <w:rStyle w:val="StyleUnderline"/>
        </w:rPr>
        <w:t xml:space="preserve">and ends to </w:t>
      </w:r>
      <w:r w:rsidRPr="00E80900">
        <w:rPr>
          <w:rStyle w:val="Emphasis"/>
        </w:rPr>
        <w:t>orientate</w:t>
      </w:r>
      <w:r w:rsidRPr="00E80900">
        <w:rPr>
          <w:rStyle w:val="StyleUnderline"/>
        </w:rPr>
        <w:t xml:space="preserve"> our </w:t>
      </w:r>
      <w:r w:rsidRPr="00E80900">
        <w:rPr>
          <w:rStyle w:val="Emphasis"/>
        </w:rPr>
        <w:t>wills</w:t>
      </w:r>
      <w:r w:rsidRPr="00F66957">
        <w:rPr>
          <w:sz w:val="16"/>
        </w:rPr>
        <w:t xml:space="preserve">, but </w:t>
      </w:r>
      <w:r w:rsidRPr="00E80900">
        <w:rPr>
          <w:rStyle w:val="StyleUnderline"/>
        </w:rPr>
        <w:t xml:space="preserve">such specific guidance is not contained in, and presumably can also not be derived from, the mere idea of duty for </w:t>
      </w:r>
      <w:r w:rsidRPr="00E80900">
        <w:rPr>
          <w:rStyle w:val="Emphasis"/>
        </w:rPr>
        <w:t>duty’s sake</w:t>
      </w:r>
      <w:r w:rsidRPr="00F66957">
        <w:rPr>
          <w:sz w:val="16"/>
        </w:rPr>
        <w:t xml:space="preserve"> (see §135). It is not that we have no idea what this content or these ends could be - presumably drawing on the earlier discussion of abstract right and welfare, Hegel suggests that we should do what is right and work for the happiness of ourselves and others (see § 134). Rather, the point is that </w:t>
      </w:r>
      <w:r w:rsidRPr="00E80900">
        <w:rPr>
          <w:rStyle w:val="StyleUnderline"/>
        </w:rPr>
        <w:t xml:space="preserve">even such abstract and general guidance as this cannot be derived and is not </w:t>
      </w:r>
      <w:r w:rsidRPr="00E80900">
        <w:rPr>
          <w:rStyle w:val="Emphasis"/>
        </w:rPr>
        <w:t>contained</w:t>
      </w:r>
      <w:r w:rsidRPr="00E80900">
        <w:rPr>
          <w:rStyle w:val="StyleUnderline"/>
        </w:rPr>
        <w:t xml:space="preserve"> in the idea of </w:t>
      </w:r>
      <w:r w:rsidRPr="00E80900">
        <w:rPr>
          <w:rStyle w:val="Emphasis"/>
        </w:rPr>
        <w:t>duty</w:t>
      </w:r>
      <w:r w:rsidRPr="00E80900">
        <w:rPr>
          <w:rStyle w:val="StyleUnderline"/>
        </w:rPr>
        <w:t xml:space="preserve"> for </w:t>
      </w:r>
      <w:r w:rsidRPr="00E80900">
        <w:rPr>
          <w:rStyle w:val="Emphasis"/>
        </w:rPr>
        <w:t>duty’s</w:t>
      </w:r>
      <w:r w:rsidRPr="00E80900">
        <w:rPr>
          <w:rStyle w:val="StyleUnderline"/>
        </w:rPr>
        <w:t xml:space="preserve"> sake</w:t>
      </w:r>
      <w:r w:rsidRPr="00F66957">
        <w:rPr>
          <w:sz w:val="16"/>
        </w:rPr>
        <w:t xml:space="preserve">. Hence, this idea lacks any content and consists merely in an empty identity, </w:t>
      </w:r>
      <w:r w:rsidRPr="00E80900">
        <w:rPr>
          <w:rStyle w:val="StyleUnderline"/>
        </w:rPr>
        <w:t xml:space="preserve">forcing people to turn to their conscience for any </w:t>
      </w:r>
      <w:r w:rsidRPr="00E80900">
        <w:rPr>
          <w:rStyle w:val="Emphasis"/>
        </w:rPr>
        <w:t>specific guidance</w:t>
      </w:r>
      <w:r w:rsidRPr="00F66957">
        <w:rPr>
          <w:sz w:val="16"/>
        </w:rPr>
        <w:t>, which, however, has pitfalls of its own (which Hegel then goes on to discuss; see §§136-140; see also §141).</w:t>
      </w:r>
    </w:p>
    <w:p w14:paraId="4FFB636B" w14:textId="77777777" w:rsidR="00541D97" w:rsidRPr="00F66957" w:rsidRDefault="00541D97" w:rsidP="00541D97">
      <w:pPr>
        <w:rPr>
          <w:sz w:val="16"/>
        </w:rPr>
      </w:pPr>
      <w:r w:rsidRPr="00F66957">
        <w:rPr>
          <w:sz w:val="16"/>
        </w:rPr>
        <w:t xml:space="preserve">It is in this context that Hegel, in the remark to § 135, turns to his critique of Kant’s moral philosophy. He begins the remark with praising Kant: specif¬ically, he credits him with having introduced the idea of autonomy, that is, the idea that morality requires the ability not just to reflect on and choose among one’s impulses, inclinations, and desires (what Kant calls “negative free¬dom”), but also the ability to be motivated by pure practical reason alone - in short, to act on the requirements of reason for the sake of these requirements alone and thereby to achieve unconditional self-determination in one’s willing. This praise is followed by what we now call the empty formalism objection. </w:t>
      </w:r>
      <w:r w:rsidRPr="00E80900">
        <w:rPr>
          <w:rStyle w:val="StyleUnderline"/>
        </w:rPr>
        <w:t xml:space="preserve">Kant is faulted for turning his important insight into a one-sided position, absolutizing the moral </w:t>
      </w:r>
      <w:r w:rsidRPr="00E80900">
        <w:rPr>
          <w:rStyle w:val="Emphasis"/>
        </w:rPr>
        <w:t>standpoint</w:t>
      </w:r>
      <w:r w:rsidRPr="00F66957">
        <w:rPr>
          <w:sz w:val="16"/>
        </w:rPr>
        <w:t>. Doing so lands one with empty formalism for the following reasons:</w:t>
      </w:r>
    </w:p>
    <w:p w14:paraId="7A21D79C" w14:textId="77777777" w:rsidR="00541D97" w:rsidRPr="00F66957" w:rsidRDefault="00541D97" w:rsidP="00541D97">
      <w:pPr>
        <w:rPr>
          <w:sz w:val="16"/>
        </w:rPr>
      </w:pPr>
      <w:r w:rsidRPr="00E80900">
        <w:rPr>
          <w:rStyle w:val="StyleUnderline"/>
        </w:rPr>
        <w:t xml:space="preserve">From this point of view, no </w:t>
      </w:r>
      <w:r w:rsidRPr="00E80900">
        <w:rPr>
          <w:rStyle w:val="Emphasis"/>
        </w:rPr>
        <w:t>immanent</w:t>
      </w:r>
      <w:r w:rsidRPr="00E80900">
        <w:rPr>
          <w:rStyle w:val="StyleUnderline"/>
        </w:rPr>
        <w:t xml:space="preserve"> </w:t>
      </w:r>
      <w:r w:rsidRPr="00E80900">
        <w:rPr>
          <w:rStyle w:val="Emphasis"/>
        </w:rPr>
        <w:t>doctrine</w:t>
      </w:r>
      <w:r w:rsidRPr="00E80900">
        <w:rPr>
          <w:rStyle w:val="StyleUnderline"/>
        </w:rPr>
        <w:t xml:space="preserve"> of duties</w:t>
      </w:r>
      <w:r w:rsidRPr="00F66957">
        <w:rPr>
          <w:sz w:val="16"/>
        </w:rPr>
        <w:t xml:space="preserve"> [Pflichtenlehre] </w:t>
      </w:r>
      <w:r w:rsidRPr="00E80900">
        <w:rPr>
          <w:rStyle w:val="StyleUnderline"/>
        </w:rPr>
        <w:t xml:space="preserve">is </w:t>
      </w:r>
      <w:r w:rsidRPr="00E80900">
        <w:rPr>
          <w:rStyle w:val="Emphasis"/>
        </w:rPr>
        <w:t>possible</w:t>
      </w:r>
      <w:r w:rsidRPr="00F66957">
        <w:rPr>
          <w:sz w:val="16"/>
        </w:rPr>
        <w:t xml:space="preserve">. One might indeed bring in material from outside and thereby arrive at particular duties, </w:t>
      </w:r>
      <w:r w:rsidRPr="00E80900">
        <w:rPr>
          <w:rStyle w:val="StyleUnderline"/>
        </w:rPr>
        <w:t xml:space="preserve">but it is impossible to make the transition to the determination of </w:t>
      </w:r>
      <w:r w:rsidRPr="00E80900">
        <w:rPr>
          <w:rStyle w:val="Emphasis"/>
        </w:rPr>
        <w:t>particular duties</w:t>
      </w:r>
      <w:r w:rsidRPr="00E80900">
        <w:rPr>
          <w:rStyle w:val="StyleUnderline"/>
        </w:rPr>
        <w:t xml:space="preserve"> from the above </w:t>
      </w:r>
      <w:r w:rsidRPr="00E80900">
        <w:rPr>
          <w:rStyle w:val="Emphasis"/>
        </w:rPr>
        <w:t>determination</w:t>
      </w:r>
      <w:r w:rsidRPr="00E80900">
        <w:rPr>
          <w:rStyle w:val="StyleUnderline"/>
        </w:rPr>
        <w:t xml:space="preserve"> of duty as </w:t>
      </w:r>
      <w:r w:rsidRPr="00E80900">
        <w:rPr>
          <w:rStyle w:val="Emphasis"/>
        </w:rPr>
        <w:t>absence</w:t>
      </w:r>
      <w:r w:rsidRPr="00E80900">
        <w:rPr>
          <w:rStyle w:val="StyleUnderline"/>
        </w:rPr>
        <w:t xml:space="preserve"> of </w:t>
      </w:r>
      <w:r w:rsidRPr="00E80900">
        <w:rPr>
          <w:rStyle w:val="Emphasis"/>
        </w:rPr>
        <w:t>contradiction</w:t>
      </w:r>
      <w:r w:rsidRPr="00F66957">
        <w:rPr>
          <w:sz w:val="16"/>
        </w:rPr>
        <w:t xml:space="preserve">, as formal correspondence with itself, </w:t>
      </w:r>
      <w:r w:rsidRPr="00E80900">
        <w:rPr>
          <w:rStyle w:val="StyleUnderline"/>
        </w:rPr>
        <w:t>which is no different from the specification of</w:t>
      </w:r>
      <w:r w:rsidRPr="00E80900">
        <w:rPr>
          <w:rStyle w:val="Emphasis"/>
        </w:rPr>
        <w:t xml:space="preserve"> abstract indeterminacy</w:t>
      </w:r>
      <w:r w:rsidRPr="00F66957">
        <w:rPr>
          <w:sz w:val="16"/>
        </w:rPr>
        <w:t xml:space="preserve">; and even if such a particular content for action is taken into consideration, there is no criterion within the principle for deciding whether or not this content is a duty. On the contrary, </w:t>
      </w:r>
      <w:r w:rsidRPr="00E80900">
        <w:rPr>
          <w:rStyle w:val="StyleUnderline"/>
        </w:rPr>
        <w:t xml:space="preserve">it is possible to justify any </w:t>
      </w:r>
      <w:r w:rsidRPr="00E80900">
        <w:rPr>
          <w:rStyle w:val="Emphasis"/>
        </w:rPr>
        <w:t>wrong</w:t>
      </w:r>
      <w:r w:rsidRPr="00E80900">
        <w:rPr>
          <w:rStyle w:val="StyleUnderline"/>
        </w:rPr>
        <w:t xml:space="preserve"> or </w:t>
      </w:r>
      <w:r w:rsidRPr="00E80900">
        <w:rPr>
          <w:rStyle w:val="Emphasis"/>
        </w:rPr>
        <w:t>immoral mode</w:t>
      </w:r>
      <w:r w:rsidRPr="00E80900">
        <w:rPr>
          <w:rStyle w:val="StyleUnderline"/>
        </w:rPr>
        <w:t xml:space="preserve"> of action by this </w:t>
      </w:r>
      <w:r w:rsidRPr="00E80900">
        <w:rPr>
          <w:rStyle w:val="Emphasis"/>
        </w:rPr>
        <w:t>means</w:t>
      </w:r>
      <w:r w:rsidRPr="00F66957">
        <w:rPr>
          <w:sz w:val="16"/>
        </w:rPr>
        <w:t xml:space="preserve">. - Kant’s further form - the capacity of an action to be envisaged as universal maxim - does yield a more concrete representation [Vorstellung] of the situation in question, but it does not in itself [fur sich] contain any principle apart from formal identity and that absence of contradiction already referred to. - </w:t>
      </w:r>
      <w:r w:rsidRPr="00F66957">
        <w:rPr>
          <w:rStyle w:val="StyleUnderline"/>
        </w:rPr>
        <w:t xml:space="preserve">The fact that no </w:t>
      </w:r>
      <w:r w:rsidRPr="00F66957">
        <w:rPr>
          <w:rStyle w:val="Emphasis"/>
        </w:rPr>
        <w:t>property</w:t>
      </w:r>
      <w:r w:rsidRPr="00F66957">
        <w:rPr>
          <w:rStyle w:val="StyleUnderline"/>
        </w:rPr>
        <w:t xml:space="preserve"> is present is in itself no more </w:t>
      </w:r>
      <w:r w:rsidRPr="00F66957">
        <w:rPr>
          <w:rStyle w:val="Emphasis"/>
        </w:rPr>
        <w:t>contradictory</w:t>
      </w:r>
      <w:r w:rsidRPr="00F66957">
        <w:rPr>
          <w:rStyle w:val="StyleUnderline"/>
        </w:rPr>
        <w:t xml:space="preserve"> than is the non-existence of this or that </w:t>
      </w:r>
      <w:r w:rsidRPr="00F66957">
        <w:rPr>
          <w:rStyle w:val="Emphasis"/>
        </w:rPr>
        <w:t>individual people</w:t>
      </w:r>
      <w:r w:rsidRPr="00F66957">
        <w:rPr>
          <w:sz w:val="16"/>
        </w:rPr>
        <w:t xml:space="preserve">, family, etc., or the complete absence of human life. </w:t>
      </w:r>
      <w:r w:rsidRPr="00F66957">
        <w:rPr>
          <w:rStyle w:val="StyleUnderline"/>
        </w:rPr>
        <w:t xml:space="preserve">But if it is already established and presupposed that property and human life should </w:t>
      </w:r>
      <w:r w:rsidRPr="00F66957">
        <w:rPr>
          <w:rStyle w:val="Emphasis"/>
        </w:rPr>
        <w:t>exist</w:t>
      </w:r>
      <w:r w:rsidRPr="00F66957">
        <w:rPr>
          <w:rStyle w:val="StyleUnderline"/>
        </w:rPr>
        <w:t xml:space="preserve"> and be </w:t>
      </w:r>
      <w:r w:rsidRPr="00F66957">
        <w:rPr>
          <w:rStyle w:val="Emphasis"/>
        </w:rPr>
        <w:t>respected</w:t>
      </w:r>
      <w:r w:rsidRPr="00F66957">
        <w:rPr>
          <w:sz w:val="16"/>
        </w:rPr>
        <w:t xml:space="preserve">, </w:t>
      </w:r>
      <w:r w:rsidRPr="00F66957">
        <w:rPr>
          <w:rStyle w:val="StyleUnderline"/>
        </w:rPr>
        <w:t xml:space="preserve">then it is a contradiction to commit </w:t>
      </w:r>
      <w:r w:rsidRPr="00F66957">
        <w:rPr>
          <w:rStyle w:val="Emphasis"/>
        </w:rPr>
        <w:t>theft</w:t>
      </w:r>
      <w:r w:rsidRPr="00F66957">
        <w:rPr>
          <w:rStyle w:val="StyleUnderline"/>
        </w:rPr>
        <w:t xml:space="preserve"> or </w:t>
      </w:r>
      <w:r w:rsidRPr="00F66957">
        <w:rPr>
          <w:rStyle w:val="Emphasis"/>
        </w:rPr>
        <w:t>murder</w:t>
      </w:r>
      <w:r w:rsidRPr="00F66957">
        <w:rPr>
          <w:sz w:val="16"/>
        </w:rPr>
        <w:t xml:space="preserve">;... But </w:t>
      </w:r>
      <w:r w:rsidRPr="00F66957">
        <w:rPr>
          <w:rStyle w:val="StyleUnderline"/>
        </w:rPr>
        <w:t xml:space="preserve">if a duty is to be willed merely as a duty and not because of its </w:t>
      </w:r>
      <w:r w:rsidRPr="00F66957">
        <w:rPr>
          <w:rStyle w:val="Emphasis"/>
        </w:rPr>
        <w:t>content</w:t>
      </w:r>
      <w:r w:rsidRPr="00F66957">
        <w:rPr>
          <w:rStyle w:val="StyleUnderline"/>
        </w:rPr>
        <w:t xml:space="preserve">, it is a formal identity which necessarily excludes every </w:t>
      </w:r>
      <w:r w:rsidRPr="00F66957">
        <w:rPr>
          <w:rStyle w:val="Emphasis"/>
        </w:rPr>
        <w:t>content</w:t>
      </w:r>
      <w:r w:rsidRPr="00F66957">
        <w:rPr>
          <w:rStyle w:val="StyleUnderline"/>
        </w:rPr>
        <w:t xml:space="preserve"> and </w:t>
      </w:r>
      <w:r w:rsidRPr="00F66957">
        <w:rPr>
          <w:rStyle w:val="Emphasis"/>
        </w:rPr>
        <w:t>determination</w:t>
      </w:r>
      <w:r w:rsidRPr="00F66957">
        <w:rPr>
          <w:sz w:val="16"/>
        </w:rPr>
        <w:t>. (PR §135R; emphasis original; translation altered)</w:t>
      </w:r>
    </w:p>
    <w:p w14:paraId="7F597068" w14:textId="77777777" w:rsidR="00541D97" w:rsidRPr="00F66957" w:rsidRDefault="00541D97" w:rsidP="00541D97">
      <w:pPr>
        <w:rPr>
          <w:sz w:val="16"/>
        </w:rPr>
      </w:pPr>
      <w:r w:rsidRPr="00F66957">
        <w:rPr>
          <w:sz w:val="16"/>
        </w:rPr>
        <w:t>This passage contains a whole barrage of criticisms. While I will return to some of the more specific points later, it is useful here to distill the main elements of this passage, and I propose that it boils down to three general claims: </w:t>
      </w:r>
    </w:p>
    <w:p w14:paraId="253A45FC" w14:textId="77777777" w:rsidR="00541D97" w:rsidRPr="00F66957" w:rsidRDefault="00541D97" w:rsidP="00541D97">
      <w:pPr>
        <w:rPr>
          <w:sz w:val="16"/>
        </w:rPr>
      </w:pPr>
      <w:r w:rsidRPr="00F66957">
        <w:rPr>
          <w:sz w:val="16"/>
        </w:rPr>
        <w:t xml:space="preserve">1. </w:t>
      </w:r>
      <w:r w:rsidRPr="00F66957">
        <w:rPr>
          <w:rStyle w:val="StyleUnderline"/>
        </w:rPr>
        <w:t xml:space="preserve">No immanent </w:t>
      </w:r>
      <w:r w:rsidRPr="00F66957">
        <w:rPr>
          <w:rStyle w:val="Emphasis"/>
        </w:rPr>
        <w:t>doctrine</w:t>
      </w:r>
      <w:r w:rsidRPr="00F66957">
        <w:rPr>
          <w:rStyle w:val="StyleUnderline"/>
        </w:rPr>
        <w:t xml:space="preserve"> of </w:t>
      </w:r>
      <w:r w:rsidRPr="00F66957">
        <w:rPr>
          <w:rStyle w:val="Emphasis"/>
        </w:rPr>
        <w:t>duties</w:t>
      </w:r>
      <w:r w:rsidRPr="00F66957">
        <w:rPr>
          <w:sz w:val="16"/>
        </w:rPr>
        <w:t xml:space="preserve">: </w:t>
      </w:r>
      <w:r w:rsidRPr="00F66957">
        <w:rPr>
          <w:rStyle w:val="StyleUnderline"/>
        </w:rPr>
        <w:t xml:space="preserve">it is not possible to arrive at a doctrine of duties on the basis of the mere idea of duty for duty's sake or the formal identity of rational willing proposed in the </w:t>
      </w:r>
      <w:r w:rsidRPr="00F66957">
        <w:rPr>
          <w:rStyle w:val="Emphasis"/>
        </w:rPr>
        <w:t>categorical imperative</w:t>
      </w:r>
      <w:r w:rsidRPr="00F66957">
        <w:rPr>
          <w:sz w:val="16"/>
        </w:rPr>
        <w:t>.</w:t>
      </w:r>
    </w:p>
    <w:p w14:paraId="479BA64B" w14:textId="77777777" w:rsidR="00541D97" w:rsidRPr="00F66957" w:rsidRDefault="00541D97" w:rsidP="00541D97">
      <w:pPr>
        <w:rPr>
          <w:sz w:val="16"/>
        </w:rPr>
      </w:pPr>
      <w:r w:rsidRPr="00F66957">
        <w:rPr>
          <w:sz w:val="16"/>
        </w:rPr>
        <w:t xml:space="preserve">2. </w:t>
      </w:r>
      <w:r w:rsidRPr="00F66957">
        <w:rPr>
          <w:rStyle w:val="StyleUnderline"/>
        </w:rPr>
        <w:t xml:space="preserve">No criterion for testing </w:t>
      </w:r>
      <w:r w:rsidRPr="00F66957">
        <w:rPr>
          <w:rStyle w:val="Emphasis"/>
        </w:rPr>
        <w:t>potential duties</w:t>
      </w:r>
      <w:r w:rsidRPr="00F66957">
        <w:rPr>
          <w:sz w:val="16"/>
        </w:rPr>
        <w:t xml:space="preserve">: </w:t>
      </w:r>
      <w:r w:rsidRPr="00F66957">
        <w:rPr>
          <w:rStyle w:val="StyleUnderline"/>
        </w:rPr>
        <w:t xml:space="preserve">even if candidate duties are provided from the </w:t>
      </w:r>
      <w:r w:rsidRPr="00F66957">
        <w:rPr>
          <w:rStyle w:val="Emphasis"/>
        </w:rPr>
        <w:t>outside</w:t>
      </w:r>
      <w:r w:rsidRPr="00F66957">
        <w:rPr>
          <w:sz w:val="16"/>
        </w:rPr>
        <w:t xml:space="preserve">, </w:t>
      </w:r>
      <w:r w:rsidRPr="00F66957">
        <w:rPr>
          <w:rStyle w:val="StyleUnderline"/>
        </w:rPr>
        <w:t xml:space="preserve">testing for whether there is consistency in </w:t>
      </w:r>
      <w:r w:rsidRPr="00F66957">
        <w:rPr>
          <w:rStyle w:val="Emphasis"/>
        </w:rPr>
        <w:t>rational willing</w:t>
      </w:r>
      <w:r w:rsidRPr="00F66957">
        <w:rPr>
          <w:sz w:val="16"/>
        </w:rPr>
        <w:t xml:space="preserve"> (or for whether they can be willed as a universal law) </w:t>
      </w:r>
      <w:r w:rsidRPr="00F66957">
        <w:rPr>
          <w:rStyle w:val="StyleUnderline"/>
        </w:rPr>
        <w:t xml:space="preserve">does not provide a criterion for determining whether or not the candidate duties are </w:t>
      </w:r>
      <w:r w:rsidRPr="00F66957">
        <w:rPr>
          <w:rStyle w:val="Emphasis"/>
        </w:rPr>
        <w:t>genuine duties</w:t>
      </w:r>
      <w:r w:rsidRPr="00F66957">
        <w:rPr>
          <w:sz w:val="16"/>
        </w:rPr>
        <w:t>.</w:t>
      </w:r>
    </w:p>
    <w:p w14:paraId="39476B9B" w14:textId="77777777" w:rsidR="00541D97" w:rsidRPr="00F66957" w:rsidRDefault="00541D97" w:rsidP="00541D97">
      <w:pPr>
        <w:rPr>
          <w:sz w:val="16"/>
        </w:rPr>
      </w:pPr>
      <w:r w:rsidRPr="00F66957">
        <w:rPr>
          <w:sz w:val="16"/>
        </w:rPr>
        <w:t xml:space="preserve">3. </w:t>
      </w:r>
      <w:r w:rsidRPr="00F66957">
        <w:rPr>
          <w:rStyle w:val="StyleUnderline"/>
        </w:rPr>
        <w:t>False positives</w:t>
      </w:r>
      <w:r w:rsidRPr="00F66957">
        <w:rPr>
          <w:sz w:val="16"/>
        </w:rPr>
        <w:t xml:space="preserve">: </w:t>
      </w:r>
      <w:r w:rsidRPr="00F66957">
        <w:rPr>
          <w:rStyle w:val="Emphasis"/>
        </w:rPr>
        <w:t>immoral</w:t>
      </w:r>
      <w:r w:rsidRPr="00F66957">
        <w:rPr>
          <w:rStyle w:val="StyleUnderline"/>
        </w:rPr>
        <w:t xml:space="preserve"> acts could successfully pass the test for con¬sistency in rational willing and the </w:t>
      </w:r>
      <w:r w:rsidRPr="00F66957">
        <w:rPr>
          <w:rStyle w:val="Emphasis"/>
        </w:rPr>
        <w:t>maxims</w:t>
      </w:r>
      <w:r w:rsidRPr="00F66957">
        <w:rPr>
          <w:rStyle w:val="StyleUnderline"/>
        </w:rPr>
        <w:t xml:space="preserve"> </w:t>
      </w:r>
      <w:r w:rsidRPr="00F66957">
        <w:rPr>
          <w:rStyle w:val="Emphasis"/>
        </w:rPr>
        <w:t>involved</w:t>
      </w:r>
      <w:r w:rsidRPr="00F66957">
        <w:rPr>
          <w:rStyle w:val="StyleUnderline"/>
        </w:rPr>
        <w:t xml:space="preserve"> could be </w:t>
      </w:r>
      <w:r w:rsidRPr="00F66957">
        <w:rPr>
          <w:rStyle w:val="Emphasis"/>
        </w:rPr>
        <w:t>universalized</w:t>
      </w:r>
      <w:r w:rsidRPr="00F66957">
        <w:rPr>
          <w:sz w:val="16"/>
        </w:rPr>
        <w:t>.2</w:t>
      </w:r>
    </w:p>
    <w:p w14:paraId="03F7E36B" w14:textId="77777777" w:rsidR="00541D97" w:rsidRPr="00F66957" w:rsidRDefault="00541D97" w:rsidP="00541D97">
      <w:pPr>
        <w:rPr>
          <w:sz w:val="16"/>
        </w:rPr>
      </w:pPr>
      <w:r w:rsidRPr="00F66957">
        <w:rPr>
          <w:sz w:val="16"/>
        </w:rPr>
        <w:t xml:space="preserve">These three criticisms are interconnected. For example, criticism 3 is a way of amplifying criticism 2: testing </w:t>
      </w:r>
      <w:r w:rsidRPr="00F66957">
        <w:rPr>
          <w:rStyle w:val="StyleUnderline"/>
        </w:rPr>
        <w:t xml:space="preserve">for consistency of rational willing is not just </w:t>
      </w:r>
      <w:r w:rsidRPr="00F66957">
        <w:rPr>
          <w:rStyle w:val="Emphasis"/>
        </w:rPr>
        <w:t>useless</w:t>
      </w:r>
      <w:r w:rsidRPr="00F66957">
        <w:rPr>
          <w:sz w:val="16"/>
        </w:rPr>
        <w:t xml:space="preserve"> (as criticism 2 has it), </w:t>
      </w:r>
      <w:r w:rsidRPr="00F66957">
        <w:rPr>
          <w:rStyle w:val="StyleUnderline"/>
        </w:rPr>
        <w:t xml:space="preserve">but even </w:t>
      </w:r>
      <w:r w:rsidRPr="00F66957">
        <w:rPr>
          <w:rStyle w:val="Emphasis"/>
        </w:rPr>
        <w:t>dangerous</w:t>
      </w:r>
      <w:r w:rsidRPr="00F66957">
        <w:rPr>
          <w:sz w:val="16"/>
        </w:rPr>
        <w:t>.3 Also, as the discussion of these three criticisms will show, they form a kind of dialectic, with one leading to the other by way of Kantian replies.</w:t>
      </w:r>
    </w:p>
    <w:p w14:paraId="57DC25A2" w14:textId="77777777" w:rsidR="00541D97" w:rsidRPr="00F66957" w:rsidRDefault="00541D97" w:rsidP="00541D97">
      <w:pPr>
        <w:rPr>
          <w:sz w:val="16"/>
        </w:rPr>
      </w:pPr>
      <w:r w:rsidRPr="00F66957">
        <w:rPr>
          <w:sz w:val="16"/>
        </w:rPr>
        <w:t xml:space="preserve">The criticisms are meant to be immanent ones - </w:t>
      </w:r>
      <w:r w:rsidRPr="00F66957">
        <w:rPr>
          <w:rStyle w:val="StyleUnderline"/>
        </w:rPr>
        <w:t xml:space="preserve">Hegel is trying to show how the </w:t>
      </w:r>
      <w:r w:rsidRPr="00F66957">
        <w:rPr>
          <w:rStyle w:val="Emphasis"/>
        </w:rPr>
        <w:t>Kantian position</w:t>
      </w:r>
      <w:r w:rsidRPr="00F66957">
        <w:rPr>
          <w:rStyle w:val="StyleUnderline"/>
        </w:rPr>
        <w:t xml:space="preserve"> is problematic on its own terms and </w:t>
      </w:r>
      <w:r w:rsidRPr="00F66957">
        <w:rPr>
          <w:rStyle w:val="Emphasis"/>
        </w:rPr>
        <w:t>implodes</w:t>
      </w:r>
      <w:r w:rsidRPr="00F66957">
        <w:rPr>
          <w:sz w:val="16"/>
        </w:rPr>
        <w:t xml:space="preserve">, when fully thought through (albeit it can also be rescued to some extent by being sublated in Hegel’s own position). Hence, Kantians will have to recognize themselves in the characterization offered. While I will suggest later that Hegel might well be accused of presenting an incomplete picture, the basic characterization that has gone into the three criticisms above seems correct. Specifically, Kantians would have a hard time denying that the moral law, as </w:t>
      </w:r>
      <w:r w:rsidRPr="00F66957">
        <w:rPr>
          <w:rStyle w:val="Emphasis"/>
        </w:rPr>
        <w:t>Kant</w:t>
      </w:r>
      <w:r w:rsidRPr="00F66957">
        <w:rPr>
          <w:sz w:val="16"/>
        </w:rPr>
        <w:t xml:space="preserve"> thinks of it, </w:t>
      </w:r>
      <w:r w:rsidRPr="00F66957">
        <w:rPr>
          <w:rStyle w:val="StyleUnderline"/>
        </w:rPr>
        <w:t xml:space="preserve">consists in a merely </w:t>
      </w:r>
      <w:r w:rsidRPr="00F66957">
        <w:rPr>
          <w:rStyle w:val="Emphasis"/>
        </w:rPr>
        <w:t>formal requirement</w:t>
      </w:r>
      <w:r w:rsidRPr="00F66957">
        <w:rPr>
          <w:rStyle w:val="StyleUnderline"/>
        </w:rPr>
        <w:t xml:space="preserve"> of </w:t>
      </w:r>
      <w:r w:rsidRPr="00F66957">
        <w:rPr>
          <w:rStyle w:val="Emphasis"/>
        </w:rPr>
        <w:t>reason</w:t>
      </w:r>
      <w:r w:rsidRPr="00F66957">
        <w:rPr>
          <w:sz w:val="16"/>
        </w:rPr>
        <w:t xml:space="preserve">. </w:t>
      </w:r>
      <w:r w:rsidRPr="00F66957">
        <w:rPr>
          <w:rStyle w:val="StyleUnderline"/>
        </w:rPr>
        <w:t xml:space="preserve">It is crucial to </w:t>
      </w:r>
      <w:r w:rsidRPr="00F66957">
        <w:rPr>
          <w:rStyle w:val="Emphasis"/>
        </w:rPr>
        <w:t>Kant’s argument</w:t>
      </w:r>
      <w:r w:rsidRPr="00F66957">
        <w:rPr>
          <w:rStyle w:val="StyleUnderline"/>
        </w:rPr>
        <w:t xml:space="preserve"> that</w:t>
      </w:r>
      <w:r w:rsidRPr="00F66957">
        <w:rPr>
          <w:sz w:val="16"/>
        </w:rPr>
        <w:t xml:space="preserve">, if there can be a moral law at all, </w:t>
      </w:r>
      <w:r w:rsidRPr="00F66957">
        <w:rPr>
          <w:rStyle w:val="StyleUnderline"/>
        </w:rPr>
        <w:t xml:space="preserve">it has to exclude all </w:t>
      </w:r>
      <w:r w:rsidRPr="00F66957">
        <w:rPr>
          <w:rStyle w:val="Emphasis"/>
        </w:rPr>
        <w:t>empirical ends</w:t>
      </w:r>
      <w:r w:rsidRPr="00F66957">
        <w:rPr>
          <w:rStyle w:val="StyleUnderline"/>
        </w:rPr>
        <w:t xml:space="preserve"> and cannot be a </w:t>
      </w:r>
      <w:r w:rsidRPr="00F66957">
        <w:rPr>
          <w:sz w:val="16"/>
        </w:rPr>
        <w:t>“</w:t>
      </w:r>
      <w:r w:rsidRPr="00F66957">
        <w:rPr>
          <w:rStyle w:val="Emphasis"/>
        </w:rPr>
        <w:t>material principle</w:t>
      </w:r>
      <w:r w:rsidRPr="00F66957">
        <w:rPr>
          <w:sz w:val="16"/>
        </w:rPr>
        <w:t xml:space="preserve">,” since </w:t>
      </w:r>
      <w:r w:rsidRPr="00F66957">
        <w:rPr>
          <w:rStyle w:val="StyleUnderline"/>
        </w:rPr>
        <w:t xml:space="preserve">neither such ends, nor material principles have the required universality and necessity for </w:t>
      </w:r>
      <w:r w:rsidRPr="00F66957">
        <w:rPr>
          <w:rStyle w:val="Emphasis"/>
        </w:rPr>
        <w:t>lawfulness</w:t>
      </w:r>
      <w:r w:rsidRPr="00F66957">
        <w:rPr>
          <w:sz w:val="16"/>
        </w:rPr>
        <w:t xml:space="preserve"> (G 4: 399-402, 419-421; KpV esp. 5: 21-28). Hence, if there can be a moral law at all, then it must be formal in the sense of neither relying on empirical ends nor being a material principle</w:t>
      </w:r>
      <w:r w:rsidRPr="00F66957">
        <w:rPr>
          <w:rStyle w:val="StyleUnderline"/>
        </w:rPr>
        <w:t xml:space="preserve">. As such, it can only consist in the very idea of </w:t>
      </w:r>
      <w:r w:rsidRPr="00F66957">
        <w:rPr>
          <w:rStyle w:val="Emphasis"/>
        </w:rPr>
        <w:t>lawfulness itself</w:t>
      </w:r>
      <w:r w:rsidRPr="00F66957">
        <w:rPr>
          <w:sz w:val="16"/>
        </w:rPr>
        <w:t xml:space="preserve"> - that is, in demanding that rational willing is consistent with itself and that one’s subjective principle of action (one’s maxim) can be willed to be a universal law. In short, Hegel latches onto the key move in Kant’s argument for the categorical imperative, specif¬ically the formula of universal law.4 Moreover, Kantians would also accept that all human action requires specific ends and guidance. Kant repeatedly admits that all actions are directed at ends (G 4: 427; MS 6: 384-385; see also KpV 5: 34) and our (lower-level) maxims involve specific content and specific ends, or at least specific action types done for specific types of ends (such as making false promises as a way to promote one’s interests, or committing suicide when one expects more suffering than happiness from living on). Hence, the problem of empty formalism cannot be simply sidestepped by denying the background assumptions leading to it. </w:t>
      </w:r>
    </w:p>
    <w:p w14:paraId="339CA6AC" w14:textId="77777777" w:rsidR="00541D97" w:rsidRDefault="00541D97" w:rsidP="00541D97">
      <w:pPr>
        <w:pStyle w:val="Heading4"/>
      </w:pPr>
      <w:r>
        <w:t xml:space="preserve">2. </w:t>
      </w:r>
      <w:r>
        <w:rPr>
          <w:u w:val="single"/>
        </w:rPr>
        <w:t>ABSTRACTION</w:t>
      </w:r>
      <w:r>
        <w:t xml:space="preserve">---it’s </w:t>
      </w:r>
      <w:r>
        <w:rPr>
          <w:u w:val="single"/>
        </w:rPr>
        <w:t>inapplicable</w:t>
      </w:r>
      <w:r>
        <w:t xml:space="preserve"> to real-world decision-making.</w:t>
      </w:r>
    </w:p>
    <w:p w14:paraId="1BB2E0C4" w14:textId="77777777" w:rsidR="00541D97" w:rsidRPr="00E87780" w:rsidRDefault="00541D97" w:rsidP="00541D97">
      <w:r w:rsidRPr="00467DD5">
        <w:rPr>
          <w:rStyle w:val="Style13ptBold"/>
        </w:rPr>
        <w:t>Barut ’24</w:t>
      </w:r>
      <w:r>
        <w:t xml:space="preserve"> [Bora; 2024; University of British Columbia; Meditations: The Undergraduate Journal of Philosophy at UCLA; “The Problem Of Abstract Thinking In The Categorical Imperative,” </w:t>
      </w:r>
      <w:r w:rsidRPr="00467DD5">
        <w:t>https://philpapers.org/rec/BARTPO-171</w:t>
      </w:r>
      <w:r>
        <w:t>; Accessed 7.22.25]</w:t>
      </w:r>
    </w:p>
    <w:p w14:paraId="38656F3C" w14:textId="77777777" w:rsidR="00541D97" w:rsidRPr="00E87780" w:rsidRDefault="00541D97" w:rsidP="00541D97">
      <w:r>
        <w:t>** FUL = Formula Of Universal Law</w:t>
      </w:r>
    </w:p>
    <w:p w14:paraId="266914D5" w14:textId="77777777" w:rsidR="00541D97" w:rsidRPr="00E87780" w:rsidRDefault="00541D97" w:rsidP="00541D97">
      <w:pPr>
        <w:rPr>
          <w:sz w:val="16"/>
        </w:rPr>
      </w:pPr>
      <w:r w:rsidRPr="00E87780">
        <w:rPr>
          <w:rStyle w:val="StyleUnderline"/>
        </w:rPr>
        <w:t>Hegel critiques the CI for not being able to give</w:t>
      </w:r>
      <w:r w:rsidRPr="00E87780">
        <w:rPr>
          <w:sz w:val="16"/>
        </w:rPr>
        <w:t xml:space="preserve"> "</w:t>
      </w:r>
      <w:r w:rsidRPr="00E87780">
        <w:rPr>
          <w:rStyle w:val="Emphasis"/>
        </w:rPr>
        <w:t>any</w:t>
      </w:r>
      <w:r w:rsidRPr="00E87780">
        <w:rPr>
          <w:rStyle w:val="StyleUnderline"/>
        </w:rPr>
        <w:t xml:space="preserve"> </w:t>
      </w:r>
      <w:r w:rsidRPr="00E87780">
        <w:rPr>
          <w:rStyle w:val="Emphasis"/>
        </w:rPr>
        <w:t>content</w:t>
      </w:r>
      <w:r w:rsidRPr="00E87780">
        <w:rPr>
          <w:rStyle w:val="StyleUnderline"/>
        </w:rPr>
        <w:t xml:space="preserve"> to </w:t>
      </w:r>
      <w:r w:rsidRPr="00E87780">
        <w:rPr>
          <w:rStyle w:val="Emphasis"/>
        </w:rPr>
        <w:t>morality</w:t>
      </w:r>
      <w:r w:rsidRPr="00E87780">
        <w:rPr>
          <w:sz w:val="16"/>
        </w:rPr>
        <w:t xml:space="preserve">" </w:t>
      </w:r>
      <w:r w:rsidRPr="00E87780">
        <w:rPr>
          <w:rStyle w:val="StyleUnderline"/>
        </w:rPr>
        <w:t xml:space="preserve">since it </w:t>
      </w:r>
      <w:r w:rsidRPr="00E87780">
        <w:rPr>
          <w:rStyle w:val="Emphasis"/>
        </w:rPr>
        <w:t>solely relies</w:t>
      </w:r>
      <w:r w:rsidRPr="00E87780">
        <w:rPr>
          <w:rStyle w:val="StyleUnderline"/>
        </w:rPr>
        <w:t xml:space="preserve"> on the form of a maxim to provide an </w:t>
      </w:r>
      <w:r w:rsidRPr="00E87780">
        <w:rPr>
          <w:rStyle w:val="Emphasis"/>
        </w:rPr>
        <w:t>ethical judgment</w:t>
      </w:r>
      <w:r w:rsidRPr="00E87780">
        <w:rPr>
          <w:sz w:val="16"/>
        </w:rPr>
        <w:t xml:space="preserve">. For example, in the deposit case, </w:t>
      </w:r>
      <w:r w:rsidRPr="00E87780">
        <w:rPr>
          <w:rStyle w:val="StyleUnderline"/>
        </w:rPr>
        <w:t xml:space="preserve">when stealing is universalized it leads to a </w:t>
      </w:r>
      <w:r w:rsidRPr="00E87780">
        <w:rPr>
          <w:rStyle w:val="Emphasis"/>
        </w:rPr>
        <w:t>contradiction</w:t>
      </w:r>
      <w:r w:rsidRPr="00E87780">
        <w:rPr>
          <w:rStyle w:val="StyleUnderline"/>
        </w:rPr>
        <w:t>,</w:t>
      </w:r>
      <w:r w:rsidRPr="00E87780">
        <w:rPr>
          <w:sz w:val="16"/>
        </w:rPr>
        <w:t xml:space="preserve"> and the person who gets robbed is treated as a means. </w:t>
      </w:r>
      <w:r w:rsidRPr="00E87780">
        <w:rPr>
          <w:rStyle w:val="StyleUnderline"/>
        </w:rPr>
        <w:t xml:space="preserve">Thus the CI determines that stealing is immoral regardless of the </w:t>
      </w:r>
      <w:r w:rsidRPr="00E87780">
        <w:rPr>
          <w:rStyle w:val="Emphasis"/>
        </w:rPr>
        <w:t>situation</w:t>
      </w:r>
      <w:r w:rsidRPr="00E87780">
        <w:rPr>
          <w:sz w:val="16"/>
        </w:rPr>
        <w:t xml:space="preserve">. Following the logic of the CI, someone who steals is simply a "thief", the same way a "murderer" is simply a murderer in Hegel's example and the act they committed is unethical regardless of their particular situation or history. In this view, </w:t>
      </w:r>
      <w:r w:rsidRPr="00E87780">
        <w:rPr>
          <w:rStyle w:val="StyleUnderline"/>
        </w:rPr>
        <w:t xml:space="preserve">the particular is absorbed under a priori concepts and the form </w:t>
      </w:r>
      <w:r w:rsidRPr="00E87780">
        <w:rPr>
          <w:rStyle w:val="Emphasis"/>
        </w:rPr>
        <w:t>precedes content</w:t>
      </w:r>
      <w:r w:rsidRPr="00E87780">
        <w:rPr>
          <w:sz w:val="16"/>
        </w:rPr>
        <w:t xml:space="preserve"> </w:t>
      </w:r>
      <w:r w:rsidRPr="00E87780">
        <w:rPr>
          <w:rStyle w:val="StyleUnderline"/>
        </w:rPr>
        <w:t xml:space="preserve">in order to establish an </w:t>
      </w:r>
      <w:r w:rsidRPr="00E87780">
        <w:rPr>
          <w:rStyle w:val="Emphasis"/>
        </w:rPr>
        <w:t>abstract moral judgment</w:t>
      </w:r>
      <w:r w:rsidRPr="00E87780">
        <w:rPr>
          <w:sz w:val="16"/>
        </w:rPr>
        <w:t xml:space="preserve">. On the contrary, for the murderer example, Hegel argues that one finds the ethical truth regarding this man's case not simply in the maxim he acted on but rather "in his history." This disregard of actualized content by the CI when reaching an ethical judgment regarding a situation is the "empty formalism" critique that Hegel raises against Kant. </w:t>
      </w:r>
      <w:r w:rsidRPr="00E87780">
        <w:rPr>
          <w:rStyle w:val="StyleUnderline"/>
        </w:rPr>
        <w:t xml:space="preserve">The CI's inability to give any content to morality is further displayed in worldly examples Hegel/Hegelians came up with where the FUL is conditioned to require </w:t>
      </w:r>
      <w:r w:rsidRPr="00E87780">
        <w:rPr>
          <w:rStyle w:val="Emphasis"/>
        </w:rPr>
        <w:t>further content</w:t>
      </w:r>
      <w:r w:rsidRPr="00E87780">
        <w:rPr>
          <w:sz w:val="16"/>
        </w:rPr>
        <w:t xml:space="preserve"> </w:t>
      </w:r>
      <w:r w:rsidRPr="00E87780">
        <w:rPr>
          <w:rStyle w:val="StyleUnderline"/>
        </w:rPr>
        <w:t xml:space="preserve">to have any </w:t>
      </w:r>
      <w:r w:rsidRPr="00E87780">
        <w:rPr>
          <w:rStyle w:val="Emphasis"/>
        </w:rPr>
        <w:t>normative</w:t>
      </w:r>
      <w:r w:rsidRPr="00E87780">
        <w:rPr>
          <w:rStyle w:val="StyleUnderline"/>
        </w:rPr>
        <w:t xml:space="preserve"> </w:t>
      </w:r>
      <w:r w:rsidRPr="00E87780">
        <w:rPr>
          <w:rStyle w:val="Emphasis"/>
        </w:rPr>
        <w:t>legitimacy</w:t>
      </w:r>
      <w:r w:rsidRPr="00E87780">
        <w:rPr>
          <w:sz w:val="16"/>
        </w:rPr>
        <w:t xml:space="preserve">. In these examples, </w:t>
      </w:r>
      <w:r w:rsidRPr="00E87780">
        <w:rPr>
          <w:rStyle w:val="StyleUnderline"/>
        </w:rPr>
        <w:t xml:space="preserve">the FUL either delivers a </w:t>
      </w:r>
      <w:r w:rsidRPr="00E87780">
        <w:rPr>
          <w:rStyle w:val="Emphasis"/>
        </w:rPr>
        <w:t>confusing conclusion</w:t>
      </w:r>
      <w:r w:rsidRPr="00E87780">
        <w:rPr>
          <w:rStyle w:val="StyleUnderline"/>
        </w:rPr>
        <w:t xml:space="preserve"> or an </w:t>
      </w:r>
      <w:r w:rsidRPr="00E87780">
        <w:rPr>
          <w:rStyle w:val="Emphasis"/>
        </w:rPr>
        <w:t xml:space="preserve">ethically mistaken </w:t>
      </w:r>
      <w:r w:rsidRPr="00E87780">
        <w:rPr>
          <w:rStyle w:val="StyleUnderline"/>
        </w:rPr>
        <w:t xml:space="preserve">result due to its insensitivity to the particularity of situations that are present in </w:t>
      </w:r>
      <w:r w:rsidRPr="00E87780">
        <w:rPr>
          <w:rStyle w:val="Emphasis"/>
        </w:rPr>
        <w:t>worldly experience</w:t>
      </w:r>
      <w:r w:rsidRPr="00E87780">
        <w:rPr>
          <w:sz w:val="16"/>
        </w:rPr>
        <w:t>.</w:t>
      </w:r>
    </w:p>
    <w:p w14:paraId="28510686" w14:textId="77777777" w:rsidR="00541D97" w:rsidRDefault="00541D97" w:rsidP="00541D97">
      <w:pPr>
        <w:rPr>
          <w:sz w:val="16"/>
        </w:rPr>
      </w:pPr>
      <w:r w:rsidRPr="00E87780">
        <w:rPr>
          <w:sz w:val="16"/>
        </w:rPr>
        <w:t xml:space="preserve">Firstly, Hegel critiques Kant’s own ‘deposit example’ to show that the FUL is empty. In this case, the </w:t>
      </w:r>
      <w:r w:rsidRPr="00E87780">
        <w:rPr>
          <w:rStyle w:val="StyleUnderline"/>
        </w:rPr>
        <w:t>FUL is useless because</w:t>
      </w:r>
      <w:r w:rsidRPr="00E87780">
        <w:rPr>
          <w:sz w:val="16"/>
        </w:rPr>
        <w:t xml:space="preserve"> "</w:t>
      </w:r>
      <w:r w:rsidRPr="00E87780">
        <w:rPr>
          <w:rStyle w:val="StyleUnderline"/>
        </w:rPr>
        <w:t xml:space="preserve">it cannot determine whether or not </w:t>
      </w:r>
      <w:r w:rsidRPr="00E87780">
        <w:rPr>
          <w:rStyle w:val="Emphasis"/>
        </w:rPr>
        <w:t>property</w:t>
      </w:r>
      <w:r w:rsidRPr="00E87780">
        <w:rPr>
          <w:rStyle w:val="StyleUnderline"/>
        </w:rPr>
        <w:t xml:space="preserve"> or a </w:t>
      </w:r>
      <w:r w:rsidRPr="00E87780">
        <w:rPr>
          <w:rStyle w:val="Emphasis"/>
        </w:rPr>
        <w:t>social system</w:t>
      </w:r>
      <w:r w:rsidRPr="00E87780">
        <w:rPr>
          <w:rStyle w:val="StyleUnderline"/>
        </w:rPr>
        <w:t xml:space="preserve"> without property is a </w:t>
      </w:r>
      <w:r w:rsidRPr="00E87780">
        <w:rPr>
          <w:rStyle w:val="Emphasis"/>
        </w:rPr>
        <w:t>morally good thing</w:t>
      </w:r>
      <w:r w:rsidRPr="00E87780">
        <w:rPr>
          <w:sz w:val="16"/>
        </w:rPr>
        <w:t xml:space="preserve">." In a world where property is necessarily established as an ethical content, the FUL would indeed prohibit theft since when stealing is universalized, property loses its place as a necessary content, causing a contradiction. However, </w:t>
      </w:r>
      <w:r w:rsidRPr="00E87780">
        <w:rPr>
          <w:rStyle w:val="StyleUnderline"/>
        </w:rPr>
        <w:t>the FUL does not say anything about</w:t>
      </w:r>
      <w:r w:rsidRPr="00E87780">
        <w:rPr>
          <w:sz w:val="16"/>
        </w:rPr>
        <w:t xml:space="preserve"> "</w:t>
      </w:r>
      <w:r w:rsidRPr="00E87780">
        <w:rPr>
          <w:rStyle w:val="StyleUnderline"/>
        </w:rPr>
        <w:t xml:space="preserve">whether it is right or wrong for people to possess </w:t>
      </w:r>
      <w:r w:rsidRPr="00E87780">
        <w:rPr>
          <w:rStyle w:val="Emphasis"/>
        </w:rPr>
        <w:t>private property</w:t>
      </w:r>
      <w:r w:rsidRPr="00E87780">
        <w:rPr>
          <w:sz w:val="16"/>
        </w:rPr>
        <w:t xml:space="preserve">" in the first place, hence </w:t>
      </w:r>
      <w:r w:rsidRPr="00E87780">
        <w:rPr>
          <w:rStyle w:val="StyleUnderline"/>
        </w:rPr>
        <w:t xml:space="preserve">it is restricted when it comes to making a complex </w:t>
      </w:r>
      <w:r w:rsidRPr="00E87780">
        <w:rPr>
          <w:rStyle w:val="Emphasis"/>
        </w:rPr>
        <w:t>concrete</w:t>
      </w:r>
      <w:r w:rsidRPr="00E87780">
        <w:rPr>
          <w:rStyle w:val="StyleUnderline"/>
        </w:rPr>
        <w:t xml:space="preserve"> </w:t>
      </w:r>
      <w:r w:rsidRPr="00E87780">
        <w:rPr>
          <w:rStyle w:val="Emphasis"/>
        </w:rPr>
        <w:t>ethical judgment</w:t>
      </w:r>
      <w:r w:rsidRPr="00E87780">
        <w:rPr>
          <w:sz w:val="16"/>
        </w:rPr>
        <w:t xml:space="preserve">. Hegel stresses the fact that </w:t>
      </w:r>
      <w:r w:rsidRPr="00E87780">
        <w:rPr>
          <w:rStyle w:val="StyleUnderline"/>
        </w:rPr>
        <w:t xml:space="preserve">to demonstrate the </w:t>
      </w:r>
      <w:r w:rsidRPr="00E87780">
        <w:rPr>
          <w:rStyle w:val="Emphasis"/>
        </w:rPr>
        <w:t>inconsistency</w:t>
      </w:r>
      <w:r w:rsidRPr="00E87780">
        <w:rPr>
          <w:rStyle w:val="StyleUnderline"/>
        </w:rPr>
        <w:t xml:space="preserve"> or </w:t>
      </w:r>
      <w:r w:rsidRPr="00E87780">
        <w:rPr>
          <w:rStyle w:val="Emphasis"/>
        </w:rPr>
        <w:t>immorality</w:t>
      </w:r>
      <w:r w:rsidRPr="00E87780">
        <w:rPr>
          <w:rStyle w:val="StyleUnderline"/>
        </w:rPr>
        <w:t xml:space="preserve"> of a maxim of this </w:t>
      </w:r>
      <w:r w:rsidRPr="00E87780">
        <w:rPr>
          <w:rStyle w:val="Emphasis"/>
        </w:rPr>
        <w:t>nature</w:t>
      </w:r>
      <w:r w:rsidRPr="00E87780">
        <w:rPr>
          <w:sz w:val="16"/>
        </w:rPr>
        <w:t xml:space="preserve">, "one </w:t>
      </w:r>
      <w:r w:rsidRPr="00E87780">
        <w:rPr>
          <w:rStyle w:val="StyleUnderline"/>
        </w:rPr>
        <w:t xml:space="preserve">would have to admit that a particular </w:t>
      </w:r>
      <w:r w:rsidRPr="00E87780">
        <w:rPr>
          <w:rStyle w:val="Emphasis"/>
        </w:rPr>
        <w:t>content</w:t>
      </w:r>
      <w:r w:rsidRPr="00E87780">
        <w:rPr>
          <w:rStyle w:val="StyleUnderline"/>
        </w:rPr>
        <w:t xml:space="preserve"> like </w:t>
      </w:r>
      <w:r w:rsidRPr="00E87780">
        <w:rPr>
          <w:rStyle w:val="Emphasis"/>
        </w:rPr>
        <w:t>property</w:t>
      </w:r>
      <w:r w:rsidRPr="00E87780">
        <w:rPr>
          <w:rStyle w:val="StyleUnderline"/>
        </w:rPr>
        <w:t xml:space="preserve"> has taken on</w:t>
      </w:r>
      <w:r w:rsidRPr="00E87780">
        <w:rPr>
          <w:sz w:val="16"/>
        </w:rPr>
        <w:t>, contingently</w:t>
      </w:r>
      <w:r w:rsidRPr="00E87780">
        <w:rPr>
          <w:rStyle w:val="StyleUnderline"/>
        </w:rPr>
        <w:t xml:space="preserve">, a necessary and </w:t>
      </w:r>
      <w:r w:rsidRPr="00E87780">
        <w:rPr>
          <w:rStyle w:val="Emphasis"/>
        </w:rPr>
        <w:t>universal legitimacy</w:t>
      </w:r>
      <w:r w:rsidRPr="00E87780">
        <w:rPr>
          <w:rStyle w:val="StyleUnderline"/>
        </w:rPr>
        <w:t xml:space="preserve"> such as to make its </w:t>
      </w:r>
      <w:r w:rsidRPr="00E87780">
        <w:rPr>
          <w:rStyle w:val="Emphasis"/>
        </w:rPr>
        <w:t>negation contradictory</w:t>
      </w:r>
      <w:r w:rsidRPr="00E87780">
        <w:rPr>
          <w:sz w:val="16"/>
        </w:rPr>
        <w:t xml:space="preserve">." </w:t>
      </w:r>
      <w:r w:rsidRPr="00E87780">
        <w:rPr>
          <w:rStyle w:val="StyleUnderline"/>
        </w:rPr>
        <w:t xml:space="preserve">By disregarding an </w:t>
      </w:r>
      <w:r w:rsidRPr="00E87780">
        <w:rPr>
          <w:rStyle w:val="Emphasis"/>
        </w:rPr>
        <w:t>action's content</w:t>
      </w:r>
      <w:r w:rsidRPr="00E87780">
        <w:rPr>
          <w:sz w:val="16"/>
        </w:rPr>
        <w:t xml:space="preserve"> (what it presupposes to be necessary, contingent, etc.) and only focusing on the maxim's form, </w:t>
      </w:r>
      <w:r w:rsidRPr="00E87780">
        <w:rPr>
          <w:rStyle w:val="StyleUnderline"/>
        </w:rPr>
        <w:t xml:space="preserve">the CI delivers abstract and superficial results that neglect the actual </w:t>
      </w:r>
      <w:r w:rsidRPr="00E87780">
        <w:rPr>
          <w:rStyle w:val="Emphasis"/>
        </w:rPr>
        <w:t>ethical truth</w:t>
      </w:r>
      <w:r w:rsidRPr="00E87780">
        <w:rPr>
          <w:rStyle w:val="StyleUnderline"/>
        </w:rPr>
        <w:t xml:space="preserve"> of a </w:t>
      </w:r>
      <w:r w:rsidRPr="00E87780">
        <w:rPr>
          <w:rStyle w:val="Emphasis"/>
        </w:rPr>
        <w:t>situation</w:t>
      </w:r>
      <w:r w:rsidRPr="00E87780">
        <w:rPr>
          <w:sz w:val="16"/>
        </w:rPr>
        <w:t xml:space="preserve">. For instance, </w:t>
      </w:r>
      <w:r w:rsidRPr="00E87780">
        <w:rPr>
          <w:rStyle w:val="StyleUnderline"/>
        </w:rPr>
        <w:t xml:space="preserve">the CI can lead one to think that it is unethical for a starving kid to </w:t>
      </w:r>
      <w:r w:rsidRPr="00E87780">
        <w:rPr>
          <w:rStyle w:val="Emphasis"/>
        </w:rPr>
        <w:t>steal bread</w:t>
      </w:r>
      <w:r w:rsidRPr="00E87780">
        <w:rPr>
          <w:rStyle w:val="StyleUnderline"/>
        </w:rPr>
        <w:t xml:space="preserve"> because if theft is </w:t>
      </w:r>
      <w:r w:rsidRPr="00E87780">
        <w:rPr>
          <w:rStyle w:val="Emphasis"/>
        </w:rPr>
        <w:t>universalized</w:t>
      </w:r>
      <w:r w:rsidRPr="00E87780">
        <w:rPr>
          <w:rStyle w:val="StyleUnderline"/>
        </w:rPr>
        <w:t xml:space="preserve"> this leads</w:t>
      </w:r>
      <w:r>
        <w:rPr>
          <w:rStyle w:val="StyleUnderline"/>
        </w:rPr>
        <w:t xml:space="preserve"> </w:t>
      </w:r>
      <w:r w:rsidRPr="00E87780">
        <w:rPr>
          <w:rStyle w:val="StyleUnderline"/>
        </w:rPr>
        <w:t xml:space="preserve">to a </w:t>
      </w:r>
      <w:r w:rsidRPr="00E87780">
        <w:rPr>
          <w:rStyle w:val="Emphasis"/>
        </w:rPr>
        <w:t>contradiction</w:t>
      </w:r>
      <w:r w:rsidRPr="00E87780">
        <w:rPr>
          <w:sz w:val="16"/>
        </w:rPr>
        <w:t xml:space="preserve">. However, this </w:t>
      </w:r>
      <w:r w:rsidRPr="00E87780">
        <w:rPr>
          <w:rStyle w:val="StyleUnderline"/>
        </w:rPr>
        <w:t xml:space="preserve">judgment would not consider the possible </w:t>
      </w:r>
      <w:r w:rsidRPr="00E87780">
        <w:rPr>
          <w:rStyle w:val="Emphasis"/>
        </w:rPr>
        <w:t>unethical distribution</w:t>
      </w:r>
      <w:r w:rsidRPr="00E87780">
        <w:rPr>
          <w:rStyle w:val="StyleUnderline"/>
        </w:rPr>
        <w:t xml:space="preserve"> of property or the ethical validity of </w:t>
      </w:r>
      <w:r w:rsidRPr="00E87780">
        <w:rPr>
          <w:rStyle w:val="Emphasis"/>
        </w:rPr>
        <w:t>property existing</w:t>
      </w:r>
      <w:r w:rsidRPr="00E87780">
        <w:rPr>
          <w:rStyle w:val="StyleUnderline"/>
        </w:rPr>
        <w:t xml:space="preserve"> in the first place</w:t>
      </w:r>
      <w:r w:rsidRPr="00E87780">
        <w:rPr>
          <w:sz w:val="16"/>
        </w:rPr>
        <w:t xml:space="preserve">. </w:t>
      </w:r>
      <w:r w:rsidRPr="00E87780">
        <w:rPr>
          <w:rStyle w:val="StyleUnderline"/>
        </w:rPr>
        <w:t xml:space="preserve">This is because the CI only takes an agent's </w:t>
      </w:r>
      <w:r w:rsidRPr="00E87780">
        <w:rPr>
          <w:rStyle w:val="Emphasis"/>
        </w:rPr>
        <w:t>maxim's form</w:t>
      </w:r>
      <w:r w:rsidRPr="00E87780">
        <w:rPr>
          <w:rStyle w:val="StyleUnderline"/>
        </w:rPr>
        <w:t xml:space="preserve"> into account</w:t>
      </w:r>
      <w:r w:rsidRPr="00E87780">
        <w:rPr>
          <w:sz w:val="16"/>
        </w:rPr>
        <w:t xml:space="preserve">, and their particularity is disregarded, since if their particularity is taken into consideration the CI is unable to attain its goal to be a universal practical philosophy. Hegel thinks that the CI disregards the concrete content that is present in all particular situations, which is also required to make a non-abstract ethical judgment of a situation. </w:t>
      </w:r>
      <w:r w:rsidRPr="00E87780">
        <w:rPr>
          <w:rStyle w:val="StyleUnderline"/>
        </w:rPr>
        <w:t xml:space="preserve">There can be no single abstract 'supreme </w:t>
      </w:r>
      <w:r w:rsidRPr="00E87780">
        <w:rPr>
          <w:rStyle w:val="Emphasis"/>
        </w:rPr>
        <w:t>principle</w:t>
      </w:r>
      <w:r w:rsidRPr="00E87780">
        <w:rPr>
          <w:rStyle w:val="StyleUnderline"/>
        </w:rPr>
        <w:t xml:space="preserve"> of </w:t>
      </w:r>
      <w:r w:rsidRPr="00E87780">
        <w:rPr>
          <w:rStyle w:val="Emphasis"/>
        </w:rPr>
        <w:t>morality'</w:t>
      </w:r>
      <w:r w:rsidRPr="00E87780">
        <w:rPr>
          <w:rStyle w:val="StyleUnderline"/>
        </w:rPr>
        <w:t xml:space="preserve"> because a moral judgment demands </w:t>
      </w:r>
      <w:r w:rsidRPr="00E87780">
        <w:rPr>
          <w:rStyle w:val="Emphasis"/>
        </w:rPr>
        <w:t>particular content</w:t>
      </w:r>
      <w:r w:rsidRPr="00E87780">
        <w:rPr>
          <w:rStyle w:val="StyleUnderline"/>
        </w:rPr>
        <w:t xml:space="preserve"> and the method of </w:t>
      </w:r>
      <w:r w:rsidRPr="00E87780">
        <w:rPr>
          <w:rStyle w:val="Emphasis"/>
        </w:rPr>
        <w:t>judgment</w:t>
      </w:r>
      <w:r w:rsidRPr="00E87780">
        <w:rPr>
          <w:rStyle w:val="StyleUnderline"/>
        </w:rPr>
        <w:t xml:space="preserve"> is formed through its </w:t>
      </w:r>
      <w:r w:rsidRPr="00E87780">
        <w:rPr>
          <w:rStyle w:val="Emphasis"/>
        </w:rPr>
        <w:t>synthesis</w:t>
      </w:r>
      <w:r w:rsidRPr="00E87780">
        <w:rPr>
          <w:rStyle w:val="StyleUnderline"/>
        </w:rPr>
        <w:t xml:space="preserve"> with the </w:t>
      </w:r>
      <w:r w:rsidRPr="00E87780">
        <w:rPr>
          <w:rStyle w:val="Emphasis"/>
        </w:rPr>
        <w:t>concrete content</w:t>
      </w:r>
      <w:r w:rsidRPr="00E87780">
        <w:rPr>
          <w:sz w:val="16"/>
        </w:rPr>
        <w:t>.</w:t>
      </w:r>
    </w:p>
    <w:p w14:paraId="4773FFAC" w14:textId="77777777" w:rsidR="00541D97" w:rsidRDefault="00541D97" w:rsidP="00541D97">
      <w:pPr>
        <w:pStyle w:val="Heading4"/>
      </w:pPr>
      <w:r>
        <w:t xml:space="preserve">3. </w:t>
      </w:r>
      <w:r>
        <w:rPr>
          <w:u w:val="single"/>
        </w:rPr>
        <w:t>FALSE POSITIVES</w:t>
      </w:r>
      <w:r>
        <w:t xml:space="preserve">---logical consistency </w:t>
      </w:r>
      <w:r>
        <w:rPr>
          <w:u w:val="single"/>
        </w:rPr>
        <w:t>cannot</w:t>
      </w:r>
      <w:r>
        <w:t xml:space="preserve"> cast </w:t>
      </w:r>
      <w:r>
        <w:rPr>
          <w:u w:val="single"/>
        </w:rPr>
        <w:t>moral judgement</w:t>
      </w:r>
      <w:r>
        <w:t>.</w:t>
      </w:r>
    </w:p>
    <w:p w14:paraId="48243DC7" w14:textId="77777777" w:rsidR="00541D97" w:rsidRPr="00E87780" w:rsidRDefault="00541D97" w:rsidP="00541D97">
      <w:r w:rsidRPr="00467DD5">
        <w:rPr>
          <w:rStyle w:val="Style13ptBold"/>
        </w:rPr>
        <w:t>Barut ’24</w:t>
      </w:r>
      <w:r>
        <w:t xml:space="preserve"> [Bora; 2024; University of British Columbia; Meditations: The Undergraduate Journal of Philosophy at UCLA; “The Problem Of Abstract Thinking In The Categorical Imperative,” </w:t>
      </w:r>
      <w:r w:rsidRPr="00467DD5">
        <w:t>https://philpapers.org/rec/BARTPO-171</w:t>
      </w:r>
      <w:r>
        <w:t>; Accessed 7.22.25]</w:t>
      </w:r>
    </w:p>
    <w:p w14:paraId="3162E265" w14:textId="77777777" w:rsidR="00541D97" w:rsidRPr="00E87780" w:rsidRDefault="00541D97" w:rsidP="00541D97">
      <w:r>
        <w:t xml:space="preserve"> ** FUL = Formula Of Universal Law</w:t>
      </w:r>
    </w:p>
    <w:p w14:paraId="39941422" w14:textId="77777777" w:rsidR="00541D97" w:rsidRPr="00E87780" w:rsidRDefault="00541D97" w:rsidP="00541D97">
      <w:pPr>
        <w:rPr>
          <w:sz w:val="16"/>
        </w:rPr>
      </w:pPr>
      <w:r w:rsidRPr="00E87780">
        <w:rPr>
          <w:sz w:val="16"/>
        </w:rPr>
        <w:t xml:space="preserve">The second problem of the FUL is </w:t>
      </w:r>
      <w:r w:rsidRPr="00E87780">
        <w:rPr>
          <w:rStyle w:val="StyleUnderline"/>
        </w:rPr>
        <w:t xml:space="preserve">that it falsely detects contradictions in some moral acts that are widely considered </w:t>
      </w:r>
      <w:r w:rsidRPr="00E87780">
        <w:rPr>
          <w:rStyle w:val="Emphasis"/>
        </w:rPr>
        <w:t>reasonably ethical</w:t>
      </w:r>
      <w:r w:rsidRPr="00E87780">
        <w:rPr>
          <w:sz w:val="16"/>
        </w:rPr>
        <w:t xml:space="preserve">. </w:t>
      </w:r>
      <w:r w:rsidRPr="00E87780">
        <w:rPr>
          <w:rStyle w:val="StyleUnderline"/>
        </w:rPr>
        <w:t>Hegel gives the example</w:t>
      </w:r>
      <w:r w:rsidRPr="00E87780">
        <w:rPr>
          <w:sz w:val="16"/>
        </w:rPr>
        <w:t>: “</w:t>
      </w:r>
      <w:r w:rsidRPr="00E87780">
        <w:rPr>
          <w:rStyle w:val="Emphasis"/>
        </w:rPr>
        <w:t>succor the poor</w:t>
      </w:r>
      <w:r w:rsidRPr="00E87780">
        <w:rPr>
          <w:sz w:val="16"/>
        </w:rPr>
        <w:t xml:space="preserve">”, </w:t>
      </w:r>
      <w:r w:rsidRPr="00E87780">
        <w:rPr>
          <w:rStyle w:val="StyleUnderline"/>
        </w:rPr>
        <w:t xml:space="preserve">which when universalized leaves </w:t>
      </w:r>
      <w:r w:rsidRPr="00E87780">
        <w:rPr>
          <w:rStyle w:val="Emphasis"/>
        </w:rPr>
        <w:t>nobody poor</w:t>
      </w:r>
      <w:r w:rsidRPr="00E87780">
        <w:rPr>
          <w:sz w:val="16"/>
        </w:rPr>
        <w:t xml:space="preserve"> (i.e., no poor person to succor), </w:t>
      </w:r>
      <w:r w:rsidRPr="00E87780">
        <w:rPr>
          <w:rStyle w:val="StyleUnderline"/>
        </w:rPr>
        <w:t>thus the maxim</w:t>
      </w:r>
      <w:r w:rsidRPr="00E87780">
        <w:rPr>
          <w:sz w:val="16"/>
        </w:rPr>
        <w:t xml:space="preserve"> “</w:t>
      </w:r>
      <w:r w:rsidRPr="00E87780">
        <w:rPr>
          <w:rStyle w:val="Emphasis"/>
        </w:rPr>
        <w:t>succor the poor''</w:t>
      </w:r>
      <w:r w:rsidRPr="00E87780">
        <w:rPr>
          <w:sz w:val="16"/>
        </w:rPr>
        <w:t xml:space="preserve"> </w:t>
      </w:r>
      <w:r w:rsidRPr="00E87780">
        <w:rPr>
          <w:rStyle w:val="StyleUnderline"/>
        </w:rPr>
        <w:t xml:space="preserve">becomes </w:t>
      </w:r>
      <w:r w:rsidRPr="00E87780">
        <w:rPr>
          <w:rStyle w:val="Emphasis"/>
        </w:rPr>
        <w:t>impossible</w:t>
      </w:r>
      <w:r w:rsidRPr="00E87780">
        <w:rPr>
          <w:rStyle w:val="StyleUnderline"/>
        </w:rPr>
        <w:t xml:space="preserve"> to act on</w:t>
      </w:r>
      <w:r w:rsidRPr="00E87780">
        <w:rPr>
          <w:sz w:val="16"/>
        </w:rPr>
        <w:t xml:space="preserve">. </w:t>
      </w:r>
      <w:r w:rsidRPr="00E87780">
        <w:rPr>
          <w:rStyle w:val="StyleUnderline"/>
        </w:rPr>
        <w:t>Therefore the CI</w:t>
      </w:r>
      <w:r w:rsidRPr="00E87780">
        <w:rPr>
          <w:sz w:val="16"/>
        </w:rPr>
        <w:t xml:space="preserve"> would have to conclude that "succor the poor" is an unethical maxim through the use of so-called "reason", </w:t>
      </w:r>
      <w:r w:rsidRPr="00E87780">
        <w:rPr>
          <w:rStyle w:val="StyleUnderline"/>
        </w:rPr>
        <w:t xml:space="preserve">even though it does not sufficiently explain why </w:t>
      </w:r>
      <w:r w:rsidRPr="00E87780">
        <w:rPr>
          <w:rStyle w:val="Emphasis"/>
        </w:rPr>
        <w:t>helping</w:t>
      </w:r>
      <w:r w:rsidRPr="00E87780">
        <w:rPr>
          <w:rStyle w:val="StyleUnderline"/>
        </w:rPr>
        <w:t xml:space="preserve"> the </w:t>
      </w:r>
      <w:r w:rsidRPr="00E87780">
        <w:rPr>
          <w:rStyle w:val="Emphasis"/>
        </w:rPr>
        <w:t>poor</w:t>
      </w:r>
      <w:r w:rsidRPr="00E87780">
        <w:rPr>
          <w:rStyle w:val="StyleUnderline"/>
        </w:rPr>
        <w:t xml:space="preserve"> is considered </w:t>
      </w:r>
      <w:r w:rsidRPr="00E87780">
        <w:rPr>
          <w:rStyle w:val="Emphasis"/>
        </w:rPr>
        <w:t>unethical</w:t>
      </w:r>
      <w:r w:rsidRPr="00E87780">
        <w:rPr>
          <w:sz w:val="16"/>
        </w:rPr>
        <w:t xml:space="preserve">, </w:t>
      </w:r>
      <w:r w:rsidRPr="00E87780">
        <w:rPr>
          <w:rStyle w:val="StyleUnderline"/>
        </w:rPr>
        <w:t>other than it being a "</w:t>
      </w:r>
      <w:r w:rsidRPr="00E87780">
        <w:rPr>
          <w:rStyle w:val="Emphasis"/>
        </w:rPr>
        <w:t>contradictory</w:t>
      </w:r>
      <w:r w:rsidRPr="00E87780">
        <w:rPr>
          <w:rStyle w:val="StyleUnderline"/>
        </w:rPr>
        <w:t xml:space="preserve">" </w:t>
      </w:r>
      <w:r w:rsidRPr="00E87780">
        <w:rPr>
          <w:rStyle w:val="Emphasis"/>
        </w:rPr>
        <w:t>maxim</w:t>
      </w:r>
      <w:r w:rsidRPr="00E87780">
        <w:rPr>
          <w:sz w:val="16"/>
        </w:rPr>
        <w:t>.</w:t>
      </w:r>
    </w:p>
    <w:p w14:paraId="00D53538" w14:textId="77777777" w:rsidR="00541D97" w:rsidRDefault="00541D97" w:rsidP="00541D97">
      <w:pPr>
        <w:pStyle w:val="Heading3"/>
      </w:pPr>
      <w:r>
        <w:t>AT: Deontology---Reason---1NC</w:t>
      </w:r>
    </w:p>
    <w:p w14:paraId="0E676928" w14:textId="77777777" w:rsidR="00541D97" w:rsidRDefault="00541D97" w:rsidP="00541D97">
      <w:pPr>
        <w:pStyle w:val="Heading4"/>
      </w:pPr>
      <w:r>
        <w:t xml:space="preserve">Rationality </w:t>
      </w:r>
      <w:r>
        <w:rPr>
          <w:u w:val="single"/>
        </w:rPr>
        <w:t>fails</w:t>
      </w:r>
      <w:r>
        <w:t xml:space="preserve">---no </w:t>
      </w:r>
      <w:r>
        <w:rPr>
          <w:u w:val="single"/>
        </w:rPr>
        <w:t>inherent</w:t>
      </w:r>
      <w:r>
        <w:t xml:space="preserve"> knowledge.</w:t>
      </w:r>
    </w:p>
    <w:p w14:paraId="3039E5C5" w14:textId="77777777" w:rsidR="00541D97" w:rsidRPr="008A4F98" w:rsidRDefault="00541D97" w:rsidP="00541D97">
      <w:r w:rsidRPr="008A4F98">
        <w:rPr>
          <w:rStyle w:val="Style13ptBold"/>
        </w:rPr>
        <w:t>Markie and Folescu ’21</w:t>
      </w:r>
      <w:r>
        <w:t xml:space="preserve"> [Peter and M; September 2; professor of Philosophy at the University of Missouri; an associate professor at University of Missouri, Columbia; SEP, “Rationalism vs. Empiricism,” </w:t>
      </w:r>
      <w:r w:rsidRPr="008A4F98">
        <w:t>https://plato.stanford.edu/entries/rationalism-empiricism/#IntuThes</w:t>
      </w:r>
      <w:r>
        <w:t>; Access 7.22.25]</w:t>
      </w:r>
    </w:p>
    <w:p w14:paraId="38308B6C" w14:textId="77777777" w:rsidR="00541D97" w:rsidRPr="008A4F98" w:rsidRDefault="00541D97" w:rsidP="00541D97">
      <w:pPr>
        <w:rPr>
          <w:sz w:val="16"/>
        </w:rPr>
      </w:pPr>
      <w:r w:rsidRPr="008A4F98">
        <w:rPr>
          <w:rStyle w:val="StyleUnderline"/>
        </w:rPr>
        <w:t xml:space="preserve">Empiricists, and some rationalists, attack the Innate Knowledge thesis in </w:t>
      </w:r>
      <w:r w:rsidRPr="008A4F98">
        <w:rPr>
          <w:rStyle w:val="Emphasis"/>
        </w:rPr>
        <w:t>two main ways</w:t>
      </w:r>
      <w:r w:rsidRPr="008A4F98">
        <w:rPr>
          <w:rStyle w:val="StyleUnderline"/>
        </w:rPr>
        <w:t xml:space="preserve">. First, they offer accounts of how sense </w:t>
      </w:r>
      <w:r w:rsidRPr="008A4F98">
        <w:rPr>
          <w:rStyle w:val="Emphasis"/>
        </w:rPr>
        <w:t>experience</w:t>
      </w:r>
      <w:r w:rsidRPr="008A4F98">
        <w:rPr>
          <w:rStyle w:val="StyleUnderline"/>
        </w:rPr>
        <w:t xml:space="preserve"> or </w:t>
      </w:r>
      <w:r w:rsidRPr="008A4F98">
        <w:rPr>
          <w:rStyle w:val="Emphasis"/>
        </w:rPr>
        <w:t>intuition</w:t>
      </w:r>
      <w:r w:rsidRPr="008A4F98">
        <w:rPr>
          <w:rStyle w:val="StyleUnderline"/>
        </w:rPr>
        <w:t xml:space="preserve"> and deduction provide the knowledge that is claimed to be </w:t>
      </w:r>
      <w:r w:rsidRPr="008A4F98">
        <w:rPr>
          <w:rStyle w:val="Emphasis"/>
        </w:rPr>
        <w:t>innate</w:t>
      </w:r>
      <w:r w:rsidRPr="008A4F98">
        <w:rPr>
          <w:sz w:val="16"/>
        </w:rPr>
        <w:t xml:space="preserve">. Second, they </w:t>
      </w:r>
      <w:r w:rsidRPr="008A4F98">
        <w:rPr>
          <w:rStyle w:val="StyleUnderline"/>
        </w:rPr>
        <w:t xml:space="preserve">directly criticize the Innate Knowledge thesis </w:t>
      </w:r>
      <w:r w:rsidRPr="008A4F98">
        <w:rPr>
          <w:rStyle w:val="Emphasis"/>
        </w:rPr>
        <w:t>itself</w:t>
      </w:r>
      <w:r w:rsidRPr="008A4F98">
        <w:rPr>
          <w:sz w:val="16"/>
        </w:rPr>
        <w:t xml:space="preserve">. The classic statement of this second line of attack is presented in Locke’s Essay. Locke raises the issue of just what innate knowledge is. </w:t>
      </w:r>
      <w:r w:rsidRPr="008A4F98">
        <w:rPr>
          <w:rStyle w:val="StyleUnderline"/>
        </w:rPr>
        <w:t xml:space="preserve">Particular instances of knowledge are supposed to be in our minds as part of our </w:t>
      </w:r>
      <w:r w:rsidRPr="008A4F98">
        <w:rPr>
          <w:rStyle w:val="Emphasis"/>
        </w:rPr>
        <w:t>rational make-up</w:t>
      </w:r>
      <w:r w:rsidRPr="008A4F98">
        <w:rPr>
          <w:sz w:val="16"/>
        </w:rPr>
        <w:t xml:space="preserve">, </w:t>
      </w:r>
      <w:r w:rsidRPr="008A4F98">
        <w:rPr>
          <w:rStyle w:val="StyleUnderline"/>
        </w:rPr>
        <w:t xml:space="preserve">but how are they “in </w:t>
      </w:r>
      <w:r w:rsidRPr="008A4F98">
        <w:rPr>
          <w:rStyle w:val="Emphasis"/>
        </w:rPr>
        <w:t>our minds</w:t>
      </w:r>
      <w:r w:rsidRPr="008A4F98">
        <w:rPr>
          <w:sz w:val="16"/>
        </w:rPr>
        <w:t xml:space="preserve">”? </w:t>
      </w:r>
      <w:r w:rsidRPr="008A4F98">
        <w:rPr>
          <w:rStyle w:val="StyleUnderline"/>
        </w:rPr>
        <w:t xml:space="preserve">If the implication is that we </w:t>
      </w:r>
      <w:r w:rsidRPr="008A4F98">
        <w:rPr>
          <w:rStyle w:val="Emphasis"/>
        </w:rPr>
        <w:t>all consciously</w:t>
      </w:r>
      <w:r w:rsidRPr="008A4F98">
        <w:rPr>
          <w:rStyle w:val="StyleUnderline"/>
        </w:rPr>
        <w:t xml:space="preserve"> have this </w:t>
      </w:r>
      <w:r w:rsidRPr="008A4F98">
        <w:rPr>
          <w:rStyle w:val="Emphasis"/>
        </w:rPr>
        <w:t>knowledge</w:t>
      </w:r>
      <w:r w:rsidRPr="008A4F98">
        <w:rPr>
          <w:rStyle w:val="StyleUnderline"/>
        </w:rPr>
        <w:t xml:space="preserve">, it </w:t>
      </w:r>
      <w:r w:rsidRPr="008A4F98">
        <w:rPr>
          <w:rStyle w:val="Emphasis"/>
        </w:rPr>
        <w:t>is plainly false</w:t>
      </w:r>
      <w:r w:rsidRPr="008A4F98">
        <w:rPr>
          <w:sz w:val="16"/>
        </w:rPr>
        <w:t xml:space="preserve">. Propositions often given as examples of innate knowledge, even such plausible candidates as the principle that the same thing cannot both be and not be, are not consciously accepted by children and those with severe cognitive limitations. If the point of calling such principles “innate” is not to imply that they are or have been consciously accepted by all rational beings, then it is hard to see what the point is. “No proposition can be said to be in the mind, which it never yet knew, which it never yet was conscious of” (Essay, 1.2.5). Proponents of innate knowledge might respond that some knowledge is innate in that we have the capacity to have it. That claim, while true, is of little interest, however. “If </w:t>
      </w:r>
      <w:r w:rsidRPr="008A4F98">
        <w:rPr>
          <w:rStyle w:val="StyleUnderline"/>
        </w:rPr>
        <w:t xml:space="preserve">the capacity of </w:t>
      </w:r>
      <w:r w:rsidRPr="008A4F98">
        <w:rPr>
          <w:rStyle w:val="Emphasis"/>
        </w:rPr>
        <w:t>knowing</w:t>
      </w:r>
      <w:r w:rsidRPr="008A4F98">
        <w:rPr>
          <w:rStyle w:val="StyleUnderline"/>
        </w:rPr>
        <w:t xml:space="preserve">, be the </w:t>
      </w:r>
      <w:r w:rsidRPr="008A4F98">
        <w:rPr>
          <w:rStyle w:val="Emphasis"/>
        </w:rPr>
        <w:t>natural impression</w:t>
      </w:r>
      <w:r w:rsidRPr="008A4F98">
        <w:rPr>
          <w:rStyle w:val="StyleUnderline"/>
        </w:rPr>
        <w:t xml:space="preserve"> contended for, all the truths a man ever comes to know, will, by this account, be </w:t>
      </w:r>
      <w:r w:rsidRPr="008A4F98">
        <w:rPr>
          <w:rStyle w:val="Emphasis"/>
        </w:rPr>
        <w:t>every one of them</w:t>
      </w:r>
      <w:r w:rsidRPr="008A4F98">
        <w:rPr>
          <w:rStyle w:val="StyleUnderline"/>
        </w:rPr>
        <w:t xml:space="preserve">, </w:t>
      </w:r>
      <w:r w:rsidRPr="008A4F98">
        <w:rPr>
          <w:rStyle w:val="Emphasis"/>
        </w:rPr>
        <w:t>innate</w:t>
      </w:r>
      <w:r w:rsidRPr="008A4F98">
        <w:rPr>
          <w:rStyle w:val="StyleUnderline"/>
        </w:rPr>
        <w:t xml:space="preserve">; and this great point will amount to </w:t>
      </w:r>
      <w:r w:rsidRPr="008A4F98">
        <w:rPr>
          <w:rStyle w:val="Emphasis"/>
        </w:rPr>
        <w:t>no more</w:t>
      </w:r>
      <w:r w:rsidRPr="008A4F98">
        <w:rPr>
          <w:rStyle w:val="StyleUnderline"/>
        </w:rPr>
        <w:t xml:space="preserve">, but only an </w:t>
      </w:r>
      <w:r w:rsidRPr="008A4F98">
        <w:rPr>
          <w:rStyle w:val="Emphasis"/>
        </w:rPr>
        <w:t>improper</w:t>
      </w:r>
      <w:r w:rsidRPr="008A4F98">
        <w:rPr>
          <w:rStyle w:val="StyleUnderline"/>
        </w:rPr>
        <w:t xml:space="preserve"> way of speaking; which whilst it pretends to assert the contrary, says nothing different from those, who </w:t>
      </w:r>
      <w:r w:rsidRPr="008A4F98">
        <w:rPr>
          <w:rStyle w:val="Emphasis"/>
        </w:rPr>
        <w:t>deny innate principles</w:t>
      </w:r>
      <w:r w:rsidRPr="008A4F98">
        <w:rPr>
          <w:sz w:val="16"/>
        </w:rPr>
        <w:t xml:space="preserve">. For nobody, I think, ever denied, that the mind was capable of knowing several truths” (Essay, 1.2.5). Locke thus challenges defenders of the Innate Knowledge thesis to present an account of innate knowledge that allows their position to be both true and interesting. </w:t>
      </w:r>
      <w:r w:rsidRPr="008A4F98">
        <w:rPr>
          <w:rStyle w:val="StyleUnderline"/>
        </w:rPr>
        <w:t xml:space="preserve">A narrow interpretation of innateness faces counterexamples of </w:t>
      </w:r>
      <w:r w:rsidRPr="008A4F98">
        <w:rPr>
          <w:rStyle w:val="Emphasis"/>
        </w:rPr>
        <w:t>rational individuals</w:t>
      </w:r>
      <w:r w:rsidRPr="008A4F98">
        <w:rPr>
          <w:rStyle w:val="StyleUnderline"/>
        </w:rPr>
        <w:t xml:space="preserve"> who do not meet its </w:t>
      </w:r>
      <w:r w:rsidRPr="008A4F98">
        <w:rPr>
          <w:rStyle w:val="Emphasis"/>
        </w:rPr>
        <w:t>conditions</w:t>
      </w:r>
      <w:r w:rsidRPr="008A4F98">
        <w:rPr>
          <w:sz w:val="16"/>
        </w:rPr>
        <w:t>. A generous interpretation implies that all our knowledge, even that clearly provided by experience, is innate.</w:t>
      </w:r>
    </w:p>
    <w:p w14:paraId="3961900E" w14:textId="77777777" w:rsidR="00541D97" w:rsidRPr="008A4F98" w:rsidRDefault="00541D97" w:rsidP="00541D97">
      <w:pPr>
        <w:rPr>
          <w:sz w:val="16"/>
        </w:rPr>
      </w:pPr>
      <w:r w:rsidRPr="008A4F98">
        <w:rPr>
          <w:sz w:val="16"/>
        </w:rPr>
        <w:t>Defenders of innate knowledge take up Locke’s challenge. Leibniz responds in New Essays by appealing to an account of innateness in terms of natural potential to avoid Locke’s dilemma. Consider Peter Carruthers’ similar reply.</w:t>
      </w:r>
    </w:p>
    <w:p w14:paraId="6EE034C3" w14:textId="77777777" w:rsidR="00541D97" w:rsidRPr="008A4F98" w:rsidRDefault="00541D97" w:rsidP="00541D97">
      <w:pPr>
        <w:rPr>
          <w:sz w:val="16"/>
        </w:rPr>
      </w:pPr>
      <w:r w:rsidRPr="008A4F98">
        <w:rPr>
          <w:sz w:val="16"/>
        </w:rPr>
        <w:t xml:space="preserve">We have noted that while one form of nativism claims (somewhat implausibly) that knowledge is innate in the sense of being present as such (or at least in propositional form) from birth, it might also be maintained that knowledge is innate in the sense of being innately determined to make its appearance at some stage in childhood. This latter thesis is surely the most plausible version of nativism. (1992, p. 51) </w:t>
      </w:r>
    </w:p>
    <w:p w14:paraId="2A550837" w14:textId="77777777" w:rsidR="00541D97" w:rsidRPr="008A4F98" w:rsidRDefault="00541D97" w:rsidP="00541D97">
      <w:pPr>
        <w:rPr>
          <w:sz w:val="16"/>
        </w:rPr>
      </w:pPr>
      <w:r w:rsidRPr="008A4F98">
        <w:rPr>
          <w:sz w:val="16"/>
        </w:rPr>
        <w:t>Carruthers claims that our innate knowledge is determined through evolutionary selection (p. 111). Evolution has resulted in our being determined to know certain things (e.g. principles of folk-psychology) at particular stages of our life, as part of our natural development. Experiences provide the occasion for our consciously believing the known propositions but not the basis for our knowledge of them (p. 52). Carruthers thus has a ready reply to Locke’s counterexamples of children and cognitively limited persons who do not believe propositions claimed to be instances of innate knowledge. The former have not yet reached the proper stage of development; the latter are persons in whom natural development has broken down (pp. 49–50).</w:t>
      </w:r>
    </w:p>
    <w:p w14:paraId="1B28E4B3" w14:textId="77777777" w:rsidR="00541D97" w:rsidRPr="008A4F98" w:rsidRDefault="00541D97" w:rsidP="00541D97">
      <w:pPr>
        <w:rPr>
          <w:sz w:val="16"/>
        </w:rPr>
      </w:pPr>
      <w:r w:rsidRPr="008A4F98">
        <w:rPr>
          <w:sz w:val="16"/>
        </w:rPr>
        <w:t xml:space="preserve">A serious problem for the Innate Knowledge thesis remains, however. We </w:t>
      </w:r>
      <w:r w:rsidRPr="008A4F98">
        <w:rPr>
          <w:rStyle w:val="Emphasis"/>
        </w:rPr>
        <w:t>know</w:t>
      </w:r>
      <w:r w:rsidRPr="008A4F98">
        <w:rPr>
          <w:rStyle w:val="StyleUnderline"/>
        </w:rPr>
        <w:t xml:space="preserve"> a </w:t>
      </w:r>
      <w:r w:rsidRPr="008A4F98">
        <w:rPr>
          <w:rStyle w:val="Emphasis"/>
        </w:rPr>
        <w:t>proposition</w:t>
      </w:r>
      <w:r w:rsidRPr="008A4F98">
        <w:rPr>
          <w:rStyle w:val="StyleUnderline"/>
        </w:rPr>
        <w:t xml:space="preserve"> only if it is </w:t>
      </w:r>
      <w:r w:rsidRPr="008A4F98">
        <w:rPr>
          <w:rStyle w:val="Emphasis"/>
        </w:rPr>
        <w:t>true</w:t>
      </w:r>
      <w:r w:rsidRPr="008A4F98">
        <w:rPr>
          <w:sz w:val="16"/>
        </w:rPr>
        <w:t xml:space="preserve">, </w:t>
      </w:r>
      <w:r w:rsidRPr="008A4F98">
        <w:rPr>
          <w:rStyle w:val="StyleUnderline"/>
        </w:rPr>
        <w:t xml:space="preserve">we </w:t>
      </w:r>
      <w:r w:rsidRPr="008A4F98">
        <w:rPr>
          <w:rStyle w:val="Emphasis"/>
        </w:rPr>
        <w:t>believe</w:t>
      </w:r>
      <w:r w:rsidRPr="008A4F98">
        <w:rPr>
          <w:rStyle w:val="StyleUnderline"/>
        </w:rPr>
        <w:t xml:space="preserve"> it and our </w:t>
      </w:r>
      <w:r w:rsidRPr="008A4F98">
        <w:rPr>
          <w:rStyle w:val="Emphasis"/>
        </w:rPr>
        <w:t>belief</w:t>
      </w:r>
      <w:r w:rsidRPr="008A4F98">
        <w:rPr>
          <w:rStyle w:val="StyleUnderline"/>
        </w:rPr>
        <w:t xml:space="preserve"> is </w:t>
      </w:r>
      <w:r w:rsidRPr="008A4F98">
        <w:rPr>
          <w:rStyle w:val="Emphasis"/>
        </w:rPr>
        <w:t>warranted</w:t>
      </w:r>
      <w:r w:rsidRPr="008A4F98">
        <w:rPr>
          <w:sz w:val="16"/>
        </w:rPr>
        <w:t xml:space="preserve">. </w:t>
      </w:r>
      <w:r w:rsidRPr="008A4F98">
        <w:rPr>
          <w:rStyle w:val="StyleUnderline"/>
        </w:rPr>
        <w:t xml:space="preserve">Rationalists who assert the existence of </w:t>
      </w:r>
      <w:r w:rsidRPr="008A4F98">
        <w:rPr>
          <w:rStyle w:val="Emphasis"/>
        </w:rPr>
        <w:t>innate knowledge</w:t>
      </w:r>
      <w:r w:rsidRPr="008A4F98">
        <w:rPr>
          <w:rStyle w:val="StyleUnderline"/>
        </w:rPr>
        <w:t xml:space="preserve"> are not just claiming that, as a matter of </w:t>
      </w:r>
      <w:r w:rsidRPr="008A4F98">
        <w:rPr>
          <w:rStyle w:val="Emphasis"/>
        </w:rPr>
        <w:t>human evolution</w:t>
      </w:r>
      <w:r w:rsidRPr="008A4F98">
        <w:rPr>
          <w:sz w:val="16"/>
        </w:rPr>
        <w:t xml:space="preserve">, God’s design or some other factor, at a particular point in our development, </w:t>
      </w:r>
      <w:r w:rsidRPr="008A4F98">
        <w:rPr>
          <w:rStyle w:val="StyleUnderline"/>
        </w:rPr>
        <w:t xml:space="preserve">certain sorts of experiences trigger our </w:t>
      </w:r>
      <w:r w:rsidRPr="008A4F98">
        <w:rPr>
          <w:rStyle w:val="Emphasis"/>
        </w:rPr>
        <w:t>belief</w:t>
      </w:r>
      <w:r w:rsidRPr="008A4F98">
        <w:rPr>
          <w:rStyle w:val="StyleUnderline"/>
        </w:rPr>
        <w:t xml:space="preserve"> in </w:t>
      </w:r>
      <w:r w:rsidRPr="008A4F98">
        <w:rPr>
          <w:rStyle w:val="Emphasis"/>
        </w:rPr>
        <w:t>particular propositions</w:t>
      </w:r>
      <w:r w:rsidRPr="008A4F98">
        <w:rPr>
          <w:rStyle w:val="StyleUnderline"/>
        </w:rPr>
        <w:t xml:space="preserve"> in a way that does not involve our learning them from the experiences</w:t>
      </w:r>
      <w:r w:rsidRPr="008A4F98">
        <w:rPr>
          <w:sz w:val="16"/>
        </w:rPr>
        <w:t xml:space="preserve">. </w:t>
      </w:r>
      <w:r w:rsidRPr="008A4F98">
        <w:rPr>
          <w:rStyle w:val="StyleUnderline"/>
        </w:rPr>
        <w:t xml:space="preserve">Their claim is </w:t>
      </w:r>
      <w:r w:rsidRPr="008A4F98">
        <w:rPr>
          <w:rStyle w:val="Emphasis"/>
        </w:rPr>
        <w:t>even bolder</w:t>
      </w:r>
      <w:r w:rsidRPr="008A4F98">
        <w:rPr>
          <w:sz w:val="16"/>
        </w:rPr>
        <w:t xml:space="preserve">: In at least some of these cases, </w:t>
      </w:r>
      <w:r w:rsidRPr="008A4F98">
        <w:rPr>
          <w:rStyle w:val="StyleUnderline"/>
        </w:rPr>
        <w:t>our empirical</w:t>
      </w:r>
      <w:r w:rsidRPr="008A4F98">
        <w:rPr>
          <w:rStyle w:val="Emphasis"/>
        </w:rPr>
        <w:t>ly triggered</w:t>
      </w:r>
      <w:r w:rsidRPr="008A4F98">
        <w:rPr>
          <w:rStyle w:val="StyleUnderline"/>
        </w:rPr>
        <w:t xml:space="preserve">, but not </w:t>
      </w:r>
      <w:r w:rsidRPr="008A4F98">
        <w:rPr>
          <w:rStyle w:val="Emphasis"/>
        </w:rPr>
        <w:t>empirically warranted</w:t>
      </w:r>
      <w:r w:rsidRPr="008A4F98">
        <w:rPr>
          <w:sz w:val="16"/>
        </w:rPr>
        <w:t xml:space="preserve">, </w:t>
      </w:r>
      <w:r w:rsidRPr="008A4F98">
        <w:rPr>
          <w:rStyle w:val="StyleUnderline"/>
        </w:rPr>
        <w:t xml:space="preserve">belief is nonetheless </w:t>
      </w:r>
      <w:r w:rsidRPr="008A4F98">
        <w:rPr>
          <w:rStyle w:val="Emphasis"/>
        </w:rPr>
        <w:t>warranted</w:t>
      </w:r>
      <w:r w:rsidRPr="008A4F98">
        <w:rPr>
          <w:rStyle w:val="StyleUnderline"/>
        </w:rPr>
        <w:t xml:space="preserve"> and so </w:t>
      </w:r>
      <w:r w:rsidRPr="008A4F98">
        <w:rPr>
          <w:rStyle w:val="Emphasis"/>
        </w:rPr>
        <w:t>known</w:t>
      </w:r>
      <w:r w:rsidRPr="008A4F98">
        <w:rPr>
          <w:sz w:val="16"/>
        </w:rPr>
        <w:t xml:space="preserve">. </w:t>
      </w:r>
      <w:r w:rsidRPr="008A4F98">
        <w:rPr>
          <w:rStyle w:val="StyleUnderline"/>
        </w:rPr>
        <w:t xml:space="preserve">How can these beliefs be </w:t>
      </w:r>
      <w:r w:rsidRPr="008A4F98">
        <w:rPr>
          <w:rStyle w:val="Emphasis"/>
        </w:rPr>
        <w:t>warranted</w:t>
      </w:r>
      <w:r w:rsidRPr="008A4F98">
        <w:rPr>
          <w:rStyle w:val="StyleUnderline"/>
        </w:rPr>
        <w:t xml:space="preserve"> if they do not gain their </w:t>
      </w:r>
      <w:r w:rsidRPr="008A4F98">
        <w:rPr>
          <w:rStyle w:val="Emphasis"/>
        </w:rPr>
        <w:t>warrant</w:t>
      </w:r>
      <w:r w:rsidRPr="008A4F98">
        <w:rPr>
          <w:rStyle w:val="StyleUnderline"/>
        </w:rPr>
        <w:t xml:space="preserve"> from the </w:t>
      </w:r>
      <w:r w:rsidRPr="008A4F98">
        <w:rPr>
          <w:rStyle w:val="Emphasis"/>
        </w:rPr>
        <w:t>experiences</w:t>
      </w:r>
      <w:r w:rsidRPr="008A4F98">
        <w:rPr>
          <w:rStyle w:val="StyleUnderline"/>
        </w:rPr>
        <w:t xml:space="preserve"> that cause us to have them or from </w:t>
      </w:r>
      <w:r w:rsidRPr="008A4F98">
        <w:rPr>
          <w:rStyle w:val="Emphasis"/>
        </w:rPr>
        <w:t>intuition</w:t>
      </w:r>
      <w:r w:rsidRPr="008A4F98">
        <w:rPr>
          <w:rStyle w:val="StyleUnderline"/>
        </w:rPr>
        <w:t xml:space="preserve"> and </w:t>
      </w:r>
      <w:r w:rsidRPr="008A4F98">
        <w:rPr>
          <w:rStyle w:val="Emphasis"/>
        </w:rPr>
        <w:t>deduction</w:t>
      </w:r>
      <w:r w:rsidRPr="008A4F98">
        <w:rPr>
          <w:sz w:val="16"/>
        </w:rPr>
        <w:t>?</w:t>
      </w:r>
    </w:p>
    <w:p w14:paraId="0ADA5BC8" w14:textId="77777777" w:rsidR="00541D97" w:rsidRDefault="00541D97" w:rsidP="00541D97">
      <w:pPr>
        <w:pStyle w:val="Heading3"/>
      </w:pPr>
      <w:r>
        <w:t>AT: Deontology---Reason---2NC</w:t>
      </w:r>
    </w:p>
    <w:p w14:paraId="75FFB655" w14:textId="77777777" w:rsidR="00541D97" w:rsidRDefault="00541D97" w:rsidP="00541D97">
      <w:pPr>
        <w:pStyle w:val="Heading4"/>
      </w:pPr>
      <w:r>
        <w:t xml:space="preserve">Only </w:t>
      </w:r>
      <w:r>
        <w:rPr>
          <w:u w:val="single"/>
        </w:rPr>
        <w:t>empiricism</w:t>
      </w:r>
      <w:r>
        <w:t xml:space="preserve"> can derive </w:t>
      </w:r>
      <w:r>
        <w:rPr>
          <w:u w:val="single"/>
        </w:rPr>
        <w:t>moral obligations</w:t>
      </w:r>
      <w:r>
        <w:t>.</w:t>
      </w:r>
    </w:p>
    <w:p w14:paraId="6E02E14C" w14:textId="77777777" w:rsidR="00541D97" w:rsidRPr="008A4F98" w:rsidRDefault="00541D97" w:rsidP="00541D97">
      <w:r w:rsidRPr="008A4F98">
        <w:rPr>
          <w:rStyle w:val="Style13ptBold"/>
        </w:rPr>
        <w:t>Markie and Folescu ’21</w:t>
      </w:r>
      <w:r>
        <w:t xml:space="preserve"> [Peter and M; September 2; professor of Philosophy at the University of Missouri; an associate professor at University of Missouri, Columbia; SEP, “Rationalism vs. Empiricism,” </w:t>
      </w:r>
      <w:r w:rsidRPr="008A4F98">
        <w:t>https://plato.stanford.edu/entries/rationalism-empiricism/#IntuThes</w:t>
      </w:r>
      <w:r>
        <w:t>; Access 7.22.25]</w:t>
      </w:r>
    </w:p>
    <w:p w14:paraId="7F8A1BB7" w14:textId="77777777" w:rsidR="00541D97" w:rsidRPr="008A4F98" w:rsidRDefault="00541D97" w:rsidP="00541D97">
      <w:pPr>
        <w:rPr>
          <w:sz w:val="16"/>
        </w:rPr>
      </w:pPr>
      <w:r w:rsidRPr="008A4F98">
        <w:rPr>
          <w:rStyle w:val="StyleUnderline"/>
        </w:rPr>
        <w:t xml:space="preserve">Intuition and deduction can provide us with knowledge of necessary truths such as those found in </w:t>
      </w:r>
      <w:r w:rsidRPr="008A4F98">
        <w:rPr>
          <w:rStyle w:val="Emphasis"/>
        </w:rPr>
        <w:t>mathematics</w:t>
      </w:r>
      <w:r w:rsidRPr="008A4F98">
        <w:rPr>
          <w:rStyle w:val="StyleUnderline"/>
        </w:rPr>
        <w:t xml:space="preserve"> and </w:t>
      </w:r>
      <w:r w:rsidRPr="008A4F98">
        <w:rPr>
          <w:rStyle w:val="Emphasis"/>
        </w:rPr>
        <w:t>logic</w:t>
      </w:r>
      <w:r w:rsidRPr="008A4F98">
        <w:rPr>
          <w:sz w:val="16"/>
        </w:rPr>
        <w:t xml:space="preserve">, but </w:t>
      </w:r>
      <w:r w:rsidRPr="008A4F98">
        <w:rPr>
          <w:rStyle w:val="Emphasis"/>
        </w:rPr>
        <w:t>such knowledge</w:t>
      </w:r>
      <w:r w:rsidRPr="008A4F98">
        <w:rPr>
          <w:rStyle w:val="StyleUnderline"/>
        </w:rPr>
        <w:t xml:space="preserve"> is </w:t>
      </w:r>
      <w:r w:rsidRPr="008A4F98">
        <w:rPr>
          <w:rStyle w:val="Emphasis"/>
        </w:rPr>
        <w:t>not substantive</w:t>
      </w:r>
      <w:r w:rsidRPr="008A4F98">
        <w:rPr>
          <w:rStyle w:val="StyleUnderline"/>
        </w:rPr>
        <w:t xml:space="preserve"> knowledge of the </w:t>
      </w:r>
      <w:r w:rsidRPr="008A4F98">
        <w:rPr>
          <w:rStyle w:val="Emphasis"/>
        </w:rPr>
        <w:t>external</w:t>
      </w:r>
      <w:r w:rsidRPr="008A4F98">
        <w:rPr>
          <w:rStyle w:val="StyleUnderline"/>
        </w:rPr>
        <w:t xml:space="preserve"> </w:t>
      </w:r>
      <w:r w:rsidRPr="008A4F98">
        <w:rPr>
          <w:rStyle w:val="Emphasis"/>
        </w:rPr>
        <w:t>world</w:t>
      </w:r>
      <w:r w:rsidRPr="008A4F98">
        <w:rPr>
          <w:sz w:val="16"/>
        </w:rPr>
        <w:t>. It is only knowledge of the relations of our own ideas. If the rationalist shifts the argument so it appeals to knowledge in morals, Hume’s reply is to offer an analysis of our moral concepts by which such knowledge is empirically gained knowledge of matters of fact.</w:t>
      </w:r>
    </w:p>
    <w:p w14:paraId="7056261A" w14:textId="77777777" w:rsidR="00541D97" w:rsidRPr="008A4F98" w:rsidRDefault="00541D97" w:rsidP="00541D97">
      <w:pPr>
        <w:rPr>
          <w:sz w:val="16"/>
        </w:rPr>
      </w:pPr>
      <w:r w:rsidRPr="008A4F98">
        <w:rPr>
          <w:rStyle w:val="StyleUnderline"/>
        </w:rPr>
        <w:t xml:space="preserve">Morals and criticism are not so </w:t>
      </w:r>
      <w:r w:rsidRPr="008A4F98">
        <w:rPr>
          <w:rStyle w:val="Emphasis"/>
        </w:rPr>
        <w:t>properly objects</w:t>
      </w:r>
      <w:r w:rsidRPr="008A4F98">
        <w:rPr>
          <w:rStyle w:val="StyleUnderline"/>
        </w:rPr>
        <w:t xml:space="preserve"> of the </w:t>
      </w:r>
      <w:r w:rsidRPr="008A4F98">
        <w:rPr>
          <w:rStyle w:val="Emphasis"/>
        </w:rPr>
        <w:t>understanding</w:t>
      </w:r>
      <w:r w:rsidRPr="008A4F98">
        <w:rPr>
          <w:rStyle w:val="StyleUnderline"/>
        </w:rPr>
        <w:t xml:space="preserve"> as of </w:t>
      </w:r>
      <w:r w:rsidRPr="008A4F98">
        <w:rPr>
          <w:rStyle w:val="Emphasis"/>
        </w:rPr>
        <w:t>taste</w:t>
      </w:r>
      <w:r w:rsidRPr="008A4F98">
        <w:rPr>
          <w:rStyle w:val="StyleUnderline"/>
        </w:rPr>
        <w:t xml:space="preserve"> and </w:t>
      </w:r>
      <w:r w:rsidRPr="008A4F98">
        <w:rPr>
          <w:rStyle w:val="Emphasis"/>
        </w:rPr>
        <w:t>sentiment</w:t>
      </w:r>
      <w:r w:rsidRPr="008A4F98">
        <w:rPr>
          <w:sz w:val="16"/>
        </w:rPr>
        <w:t xml:space="preserve">. Beauty, whether moral or natural, is felt more properly than perceived. Or if we reason concerning it and endeavor to fix the standard, we regard a new fact, to wit, the general taste of mankind, or some other fact which may be the object of reasoning and inquiry. (Enquiry, 12.3, p. 122) </w:t>
      </w:r>
    </w:p>
    <w:p w14:paraId="34009F91" w14:textId="77777777" w:rsidR="00541D97" w:rsidRPr="008A4F98" w:rsidRDefault="00541D97" w:rsidP="00541D97">
      <w:pPr>
        <w:rPr>
          <w:sz w:val="16"/>
        </w:rPr>
      </w:pPr>
      <w:r w:rsidRPr="008A4F98">
        <w:rPr>
          <w:rStyle w:val="StyleUnderline"/>
        </w:rPr>
        <w:t xml:space="preserve">If the rationalist appeals to our knowledge in </w:t>
      </w:r>
      <w:r w:rsidRPr="008A4F98">
        <w:rPr>
          <w:rStyle w:val="Emphasis"/>
        </w:rPr>
        <w:t>metaphysics</w:t>
      </w:r>
      <w:r w:rsidRPr="008A4F98">
        <w:rPr>
          <w:rStyle w:val="StyleUnderline"/>
        </w:rPr>
        <w:t xml:space="preserve"> to support the </w:t>
      </w:r>
      <w:r w:rsidRPr="008A4F98">
        <w:rPr>
          <w:rStyle w:val="Emphasis"/>
        </w:rPr>
        <w:t>argument</w:t>
      </w:r>
      <w:r w:rsidRPr="008A4F98">
        <w:rPr>
          <w:sz w:val="16"/>
        </w:rPr>
        <w:t>, Hume denies that we have such knowledge.</w:t>
      </w:r>
    </w:p>
    <w:p w14:paraId="16F65BB7" w14:textId="77777777" w:rsidR="00541D97" w:rsidRPr="008A4F98" w:rsidRDefault="00541D97" w:rsidP="00541D97">
      <w:pPr>
        <w:rPr>
          <w:sz w:val="16"/>
        </w:rPr>
      </w:pPr>
      <w:r w:rsidRPr="008A4F98">
        <w:rPr>
          <w:rStyle w:val="StyleUnderline"/>
        </w:rPr>
        <w:t>If we take in our hand any volume</w:t>
      </w:r>
      <w:r w:rsidRPr="008A4F98">
        <w:rPr>
          <w:sz w:val="16"/>
        </w:rPr>
        <w:t xml:space="preserve">--of divinity or school metaphysics, for instance--let us ask, </w:t>
      </w:r>
      <w:r w:rsidRPr="008A4F98">
        <w:rPr>
          <w:rStyle w:val="StyleUnderline"/>
        </w:rPr>
        <w:t xml:space="preserve">Does it contain any </w:t>
      </w:r>
      <w:r w:rsidRPr="008A4F98">
        <w:rPr>
          <w:rStyle w:val="Emphasis"/>
        </w:rPr>
        <w:t>abstract reasoning</w:t>
      </w:r>
      <w:r w:rsidRPr="008A4F98">
        <w:rPr>
          <w:sz w:val="16"/>
        </w:rPr>
        <w:t xml:space="preserve"> </w:t>
      </w:r>
      <w:r w:rsidRPr="008A4F98">
        <w:rPr>
          <w:rStyle w:val="StyleUnderline"/>
        </w:rPr>
        <w:t>concerning quantity or number</w:t>
      </w:r>
      <w:r w:rsidRPr="008A4F98">
        <w:rPr>
          <w:sz w:val="16"/>
        </w:rPr>
        <w:t xml:space="preserve">? </w:t>
      </w:r>
      <w:r w:rsidRPr="008A4F98">
        <w:rPr>
          <w:rStyle w:val="Emphasis"/>
        </w:rPr>
        <w:t>No</w:t>
      </w:r>
      <w:r w:rsidRPr="008A4F98">
        <w:rPr>
          <w:sz w:val="16"/>
        </w:rPr>
        <w:t xml:space="preserve">. </w:t>
      </w:r>
      <w:r w:rsidRPr="008A4F98">
        <w:rPr>
          <w:rStyle w:val="StyleUnderline"/>
        </w:rPr>
        <w:t xml:space="preserve">Does it contain any </w:t>
      </w:r>
      <w:r w:rsidRPr="008A4F98">
        <w:rPr>
          <w:rStyle w:val="Emphasis"/>
        </w:rPr>
        <w:t>experimental reasoning</w:t>
      </w:r>
      <w:r w:rsidRPr="008A4F98">
        <w:rPr>
          <w:rStyle w:val="StyleUnderline"/>
        </w:rPr>
        <w:t xml:space="preserve"> concerning matter of </w:t>
      </w:r>
      <w:r w:rsidRPr="008A4F98">
        <w:rPr>
          <w:rStyle w:val="Emphasis"/>
        </w:rPr>
        <w:t>fact</w:t>
      </w:r>
      <w:r w:rsidRPr="008A4F98">
        <w:rPr>
          <w:rStyle w:val="StyleUnderline"/>
        </w:rPr>
        <w:t xml:space="preserve"> and </w:t>
      </w:r>
      <w:r w:rsidRPr="008A4F98">
        <w:rPr>
          <w:rStyle w:val="Emphasis"/>
        </w:rPr>
        <w:t>existence</w:t>
      </w:r>
      <w:r w:rsidRPr="008A4F98">
        <w:rPr>
          <w:sz w:val="16"/>
        </w:rPr>
        <w:t xml:space="preserve">? </w:t>
      </w:r>
      <w:r w:rsidRPr="008A4F98">
        <w:rPr>
          <w:rStyle w:val="StyleUnderline"/>
        </w:rPr>
        <w:t xml:space="preserve">No. Commit it then to the flames, for it can contain nothing but </w:t>
      </w:r>
      <w:r w:rsidRPr="008A4F98">
        <w:rPr>
          <w:rStyle w:val="Emphasis"/>
        </w:rPr>
        <w:t>sophistry</w:t>
      </w:r>
      <w:r w:rsidRPr="008A4F98">
        <w:rPr>
          <w:rStyle w:val="StyleUnderline"/>
        </w:rPr>
        <w:t xml:space="preserve"> and </w:t>
      </w:r>
      <w:r w:rsidRPr="008A4F98">
        <w:rPr>
          <w:rStyle w:val="Emphasis"/>
        </w:rPr>
        <w:t>illusion</w:t>
      </w:r>
      <w:r w:rsidRPr="008A4F98">
        <w:rPr>
          <w:sz w:val="16"/>
        </w:rPr>
        <w:t xml:space="preserve">. (Enquiry, 12.3, p. 123) </w:t>
      </w:r>
    </w:p>
    <w:p w14:paraId="04292D63" w14:textId="77777777" w:rsidR="00541D97" w:rsidRPr="008A4F98" w:rsidRDefault="00541D97" w:rsidP="00541D97">
      <w:pPr>
        <w:rPr>
          <w:sz w:val="16"/>
        </w:rPr>
      </w:pPr>
      <w:r w:rsidRPr="008A4F98">
        <w:rPr>
          <w:sz w:val="16"/>
        </w:rPr>
        <w:t xml:space="preserve">An updated version of this general empiricist reply, with an increased emphasis on language and the nature of meaning, is given in the twentieth-century by A. J. Ayer’s version of logical positivism. </w:t>
      </w:r>
      <w:r w:rsidRPr="008A4F98">
        <w:rPr>
          <w:rStyle w:val="StyleUnderline"/>
        </w:rPr>
        <w:t xml:space="preserve">Adopting </w:t>
      </w:r>
      <w:r w:rsidRPr="008A4F98">
        <w:rPr>
          <w:rStyle w:val="Emphasis"/>
        </w:rPr>
        <w:t>positivism’s verification theory</w:t>
      </w:r>
      <w:r w:rsidRPr="008A4F98">
        <w:rPr>
          <w:rStyle w:val="StyleUnderline"/>
        </w:rPr>
        <w:t xml:space="preserve"> of meaning, Ayer assigns every </w:t>
      </w:r>
      <w:r w:rsidRPr="008A4F98">
        <w:rPr>
          <w:rStyle w:val="Emphasis"/>
        </w:rPr>
        <w:t>cognitively meaningful sentence</w:t>
      </w:r>
      <w:r w:rsidRPr="008A4F98">
        <w:rPr>
          <w:rStyle w:val="StyleUnderline"/>
        </w:rPr>
        <w:t xml:space="preserve"> to one of two categories: either it is a </w:t>
      </w:r>
      <w:r w:rsidRPr="008A4F98">
        <w:rPr>
          <w:rStyle w:val="Emphasis"/>
        </w:rPr>
        <w:t>tautology</w:t>
      </w:r>
      <w:r w:rsidRPr="008A4F98">
        <w:rPr>
          <w:sz w:val="16"/>
        </w:rPr>
        <w:t xml:space="preserve">, and so true solely by virtue of the meaning of its terms and provides no substantive information about the world, </w:t>
      </w:r>
      <w:r w:rsidRPr="008A4F98">
        <w:rPr>
          <w:rStyle w:val="StyleUnderline"/>
        </w:rPr>
        <w:t xml:space="preserve">or it is open to </w:t>
      </w:r>
      <w:r w:rsidRPr="008A4F98">
        <w:rPr>
          <w:rStyle w:val="Emphasis"/>
        </w:rPr>
        <w:t>empirical verification</w:t>
      </w:r>
      <w:r w:rsidRPr="008A4F98">
        <w:rPr>
          <w:sz w:val="16"/>
        </w:rPr>
        <w:t xml:space="preserve">. </w:t>
      </w:r>
      <w:r w:rsidRPr="008A4F98">
        <w:rPr>
          <w:rStyle w:val="StyleUnderline"/>
        </w:rPr>
        <w:t xml:space="preserve">There is, then, no room for </w:t>
      </w:r>
      <w:r w:rsidRPr="008A4F98">
        <w:rPr>
          <w:rStyle w:val="Emphasis"/>
        </w:rPr>
        <w:t>knowledge</w:t>
      </w:r>
      <w:r w:rsidRPr="008A4F98">
        <w:rPr>
          <w:rStyle w:val="StyleUnderline"/>
        </w:rPr>
        <w:t xml:space="preserve"> about the external world by </w:t>
      </w:r>
      <w:r w:rsidRPr="008A4F98">
        <w:rPr>
          <w:rStyle w:val="Emphasis"/>
        </w:rPr>
        <w:t>intuition</w:t>
      </w:r>
      <w:r w:rsidRPr="008A4F98">
        <w:rPr>
          <w:rStyle w:val="StyleUnderline"/>
        </w:rPr>
        <w:t xml:space="preserve"> or </w:t>
      </w:r>
      <w:r w:rsidRPr="008A4F98">
        <w:rPr>
          <w:rStyle w:val="Emphasis"/>
        </w:rPr>
        <w:t>deduction</w:t>
      </w:r>
      <w:r w:rsidRPr="008A4F98">
        <w:rPr>
          <w:sz w:val="16"/>
        </w:rPr>
        <w:t>.</w:t>
      </w:r>
    </w:p>
    <w:p w14:paraId="3ABEE164" w14:textId="77777777" w:rsidR="00541D97" w:rsidRPr="008A4F98" w:rsidRDefault="00541D97" w:rsidP="00541D97">
      <w:pPr>
        <w:rPr>
          <w:sz w:val="16"/>
        </w:rPr>
      </w:pPr>
      <w:r w:rsidRPr="008A4F98">
        <w:rPr>
          <w:rStyle w:val="StyleUnderline"/>
        </w:rPr>
        <w:t xml:space="preserve">There can be no </w:t>
      </w:r>
      <w:r w:rsidRPr="008A4F98">
        <w:rPr>
          <w:rStyle w:val="Emphasis"/>
        </w:rPr>
        <w:t>a priori knowledge</w:t>
      </w:r>
      <w:r w:rsidRPr="008A4F98">
        <w:rPr>
          <w:rStyle w:val="StyleUnderline"/>
        </w:rPr>
        <w:t xml:space="preserve"> of reality</w:t>
      </w:r>
      <w:r w:rsidRPr="008A4F98">
        <w:rPr>
          <w:sz w:val="16"/>
        </w:rPr>
        <w:t xml:space="preserve">. For … the truths of pure reason, </w:t>
      </w:r>
      <w:r w:rsidRPr="008A4F98">
        <w:rPr>
          <w:rStyle w:val="StyleUnderline"/>
        </w:rPr>
        <w:t xml:space="preserve">the propositions which we know to be valid </w:t>
      </w:r>
      <w:r w:rsidRPr="008A4F98">
        <w:rPr>
          <w:rStyle w:val="Emphasis"/>
        </w:rPr>
        <w:t>independently</w:t>
      </w:r>
      <w:r w:rsidRPr="008A4F98">
        <w:rPr>
          <w:rStyle w:val="StyleUnderline"/>
        </w:rPr>
        <w:t xml:space="preserve"> of all </w:t>
      </w:r>
      <w:r w:rsidRPr="008A4F98">
        <w:rPr>
          <w:rStyle w:val="Emphasis"/>
        </w:rPr>
        <w:t>experience</w:t>
      </w:r>
      <w:r w:rsidRPr="008A4F98">
        <w:rPr>
          <w:sz w:val="16"/>
        </w:rPr>
        <w:t xml:space="preserve">, </w:t>
      </w:r>
      <w:r w:rsidRPr="008A4F98">
        <w:rPr>
          <w:rStyle w:val="StyleUnderline"/>
        </w:rPr>
        <w:t xml:space="preserve">are so only in virtue of their lack of </w:t>
      </w:r>
      <w:r w:rsidRPr="008A4F98">
        <w:rPr>
          <w:rStyle w:val="Emphasis"/>
        </w:rPr>
        <w:t>factual content</w:t>
      </w:r>
      <w:r w:rsidRPr="008A4F98">
        <w:rPr>
          <w:sz w:val="16"/>
        </w:rPr>
        <w:t xml:space="preserve"> … [By contrast] </w:t>
      </w:r>
      <w:r w:rsidRPr="008A4F98">
        <w:rPr>
          <w:rStyle w:val="StyleUnderline"/>
        </w:rPr>
        <w:t xml:space="preserve">empirical propositions are one and all hypotheses which may be </w:t>
      </w:r>
      <w:r w:rsidRPr="008A4F98">
        <w:rPr>
          <w:rStyle w:val="Emphasis"/>
        </w:rPr>
        <w:t>confirmed</w:t>
      </w:r>
      <w:r w:rsidRPr="008A4F98">
        <w:rPr>
          <w:rStyle w:val="StyleUnderline"/>
        </w:rPr>
        <w:t xml:space="preserve"> or </w:t>
      </w:r>
      <w:r w:rsidRPr="008A4F98">
        <w:rPr>
          <w:rStyle w:val="Emphasis"/>
        </w:rPr>
        <w:t>discredited</w:t>
      </w:r>
      <w:r w:rsidRPr="008A4F98">
        <w:rPr>
          <w:rStyle w:val="StyleUnderline"/>
        </w:rPr>
        <w:t xml:space="preserve"> in </w:t>
      </w:r>
      <w:r w:rsidRPr="008A4F98">
        <w:rPr>
          <w:rStyle w:val="Emphasis"/>
        </w:rPr>
        <w:t>actual sense experience</w:t>
      </w:r>
      <w:r w:rsidRPr="008A4F98">
        <w:rPr>
          <w:sz w:val="16"/>
        </w:rPr>
        <w:t xml:space="preserve">. (Ayer 1952, pp. 86; 93–94) </w:t>
      </w:r>
    </w:p>
    <w:p w14:paraId="47D99C88" w14:textId="77777777" w:rsidR="00541D97" w:rsidRPr="00EE4F5D" w:rsidRDefault="00541D97" w:rsidP="00541D97">
      <w:pPr>
        <w:rPr>
          <w:sz w:val="16"/>
        </w:rPr>
      </w:pPr>
      <w:r w:rsidRPr="008A4F98">
        <w:rPr>
          <w:rStyle w:val="StyleUnderline"/>
        </w:rPr>
        <w:t xml:space="preserve">The rationalists’ argument for the Intuition/Deduction thesis </w:t>
      </w:r>
      <w:r w:rsidRPr="008A4F98">
        <w:rPr>
          <w:rStyle w:val="Emphasis"/>
        </w:rPr>
        <w:t>goes wrong</w:t>
      </w:r>
      <w:r w:rsidRPr="008A4F98">
        <w:rPr>
          <w:rStyle w:val="StyleUnderline"/>
        </w:rPr>
        <w:t xml:space="preserve"> at the start</w:t>
      </w:r>
      <w:r w:rsidRPr="008A4F98">
        <w:rPr>
          <w:sz w:val="16"/>
        </w:rPr>
        <w:t xml:space="preserve">, according to empiricists, </w:t>
      </w:r>
      <w:r w:rsidRPr="008A4F98">
        <w:rPr>
          <w:rStyle w:val="StyleUnderline"/>
        </w:rPr>
        <w:t xml:space="preserve">by assuming that we can have substantive knowledge of the external world that outstrips what </w:t>
      </w:r>
      <w:r w:rsidRPr="008A4F98">
        <w:rPr>
          <w:rStyle w:val="Emphasis"/>
        </w:rPr>
        <w:t>experience</w:t>
      </w:r>
      <w:r w:rsidRPr="008A4F98">
        <w:rPr>
          <w:rStyle w:val="StyleUnderline"/>
        </w:rPr>
        <w:t xml:space="preserve"> can </w:t>
      </w:r>
      <w:r w:rsidRPr="008A4F98">
        <w:rPr>
          <w:rStyle w:val="Emphasis"/>
        </w:rPr>
        <w:t>warrant</w:t>
      </w:r>
      <w:r w:rsidRPr="008A4F98">
        <w:rPr>
          <w:sz w:val="16"/>
        </w:rPr>
        <w:t>. We cannot.</w:t>
      </w:r>
    </w:p>
    <w:p w14:paraId="0256FA22" w14:textId="77777777" w:rsidR="00541D97" w:rsidRDefault="00541D97" w:rsidP="00541D97">
      <w:pPr>
        <w:pStyle w:val="Heading3"/>
        <w:rPr>
          <w:rFonts w:eastAsia="Times New Roman"/>
        </w:rPr>
      </w:pPr>
      <w:r>
        <w:rPr>
          <w:rFonts w:eastAsia="Times New Roman"/>
        </w:rPr>
        <w:t>AT: Utility Monster---1NC</w:t>
      </w:r>
    </w:p>
    <w:p w14:paraId="5DC68CF8" w14:textId="77777777" w:rsidR="00541D97" w:rsidRPr="00EE4F5D" w:rsidRDefault="00541D97" w:rsidP="00541D97">
      <w:pPr>
        <w:keepNext/>
        <w:keepLines/>
        <w:spacing w:before="40"/>
        <w:outlineLvl w:val="3"/>
        <w:rPr>
          <w:rFonts w:eastAsia="Times New Roman" w:cs="Times New Roman"/>
          <w:b/>
          <w:iCs/>
          <w:sz w:val="26"/>
        </w:rPr>
      </w:pPr>
      <w:r w:rsidRPr="00EE4F5D">
        <w:rPr>
          <w:rFonts w:eastAsia="Times New Roman" w:cs="Times New Roman"/>
          <w:b/>
          <w:iCs/>
          <w:sz w:val="26"/>
        </w:rPr>
        <w:t>Criticisms of the “utilitarian monster” fall flat in the face of actual reality in a society</w:t>
      </w:r>
    </w:p>
    <w:p w14:paraId="251ADCCA" w14:textId="77777777" w:rsidR="00541D97" w:rsidRPr="00EE4F5D" w:rsidRDefault="00541D97" w:rsidP="00541D97">
      <w:pPr>
        <w:rPr>
          <w:rFonts w:eastAsia="Aptos"/>
          <w:b/>
          <w:bCs/>
        </w:rPr>
      </w:pPr>
      <w:r w:rsidRPr="00EE4F5D">
        <w:rPr>
          <w:rFonts w:eastAsia="Aptos"/>
        </w:rPr>
        <w:t>William H.</w:t>
      </w:r>
      <w:r w:rsidRPr="00EE4F5D">
        <w:rPr>
          <w:rFonts w:eastAsia="Aptos"/>
          <w:b/>
          <w:bCs/>
        </w:rPr>
        <w:t xml:space="preserve"> </w:t>
      </w:r>
      <w:r w:rsidRPr="00826FFF">
        <w:rPr>
          <w:rStyle w:val="Style13ptBold"/>
        </w:rPr>
        <w:t>Shaw 06</w:t>
      </w:r>
      <w:r w:rsidRPr="00EE4F5D">
        <w:rPr>
          <w:rFonts w:eastAsia="Aptos"/>
        </w:rPr>
        <w:t xml:space="preserve">, Professor of philosophy at San Jose State University, “Contemporary Criticisms of Utilitarianism: A Response,” </w:t>
      </w:r>
      <w:r w:rsidRPr="00EE4F5D">
        <w:rPr>
          <w:rFonts w:eastAsia="Aptos"/>
          <w:i/>
          <w:iCs/>
        </w:rPr>
        <w:t>The Blackwell Guide to Mill’s Utilitarianism</w:t>
      </w:r>
      <w:r w:rsidRPr="00EE4F5D">
        <w:rPr>
          <w:rFonts w:eastAsia="Aptos"/>
        </w:rPr>
        <w:t>, 01/01/06, https://onlinelibrary.wiley.com/doi/10.1002/9780470776483.ch14 // GBH</w:t>
      </w:r>
    </w:p>
    <w:p w14:paraId="129501EF" w14:textId="77777777" w:rsidR="00541D97" w:rsidRPr="00EE4F5D" w:rsidRDefault="00541D97" w:rsidP="00541D97">
      <w:pPr>
        <w:rPr>
          <w:rFonts w:eastAsia="Aptos"/>
          <w:sz w:val="14"/>
        </w:rPr>
      </w:pPr>
      <w:r w:rsidRPr="00EE4F5D">
        <w:rPr>
          <w:rFonts w:eastAsia="Aptos"/>
          <w:sz w:val="14"/>
        </w:rPr>
        <w:t>The Utilitarian Response</w:t>
      </w:r>
    </w:p>
    <w:p w14:paraId="7977EB69" w14:textId="77777777" w:rsidR="00541D97" w:rsidRPr="00EE4F5D" w:rsidRDefault="00541D97" w:rsidP="00541D97">
      <w:pPr>
        <w:rPr>
          <w:rFonts w:eastAsia="Aptos"/>
          <w:u w:val="single"/>
        </w:rPr>
      </w:pPr>
      <w:r w:rsidRPr="00EE4F5D">
        <w:rPr>
          <w:rFonts w:eastAsia="Aptos"/>
          <w:sz w:val="14"/>
        </w:rPr>
        <w:t xml:space="preserve"> Utilitarians begin their reply to this sort of attack by arguing that their theory does not mandate the conduct the critic says it does. They challenge the facts imagined in these cases, arguing </w:t>
      </w:r>
      <w:r w:rsidRPr="00EE4F5D">
        <w:rPr>
          <w:rFonts w:eastAsia="Aptos"/>
          <w:u w:val="single"/>
        </w:rPr>
        <w:t>that it is preposterous to suppose that killing or torturing an innocent person, for example, could possibly be the single most effective thing one could do to promote long-term social well-being</w:t>
      </w:r>
      <w:r w:rsidRPr="00EE4F5D">
        <w:rPr>
          <w:rFonts w:eastAsia="Aptos"/>
          <w:sz w:val="14"/>
        </w:rPr>
        <w:t xml:space="preserve">. Is there really absolutely nothing else the agent could do that would have better results? </w:t>
      </w:r>
      <w:r w:rsidRPr="00EE4F5D">
        <w:rPr>
          <w:rFonts w:eastAsia="Aptos"/>
          <w:u w:val="single"/>
        </w:rPr>
        <w:t>The more dreadful the action or policy the critic envisions, the less believable it becomes that carrying it out would bring about more good than anything else one could do.</w:t>
      </w:r>
      <w:r w:rsidRPr="00EE4F5D">
        <w:rPr>
          <w:rFonts w:eastAsia="Aptos"/>
          <w:sz w:val="14"/>
        </w:rPr>
        <w:t xml:space="preserve"> Consider the allegation that a slave system might somehow maximize collective welfare and that therefore utilitarians would be obliged, wrongly, to support it. Given all that we know about human history, psychology, and social dynamics, CONTEMPORARY CRITICISMS 205 </w:t>
      </w:r>
      <w:r w:rsidRPr="00EE4F5D">
        <w:rPr>
          <w:rFonts w:eastAsia="Aptos"/>
          <w:u w:val="single"/>
        </w:rPr>
        <w:t>how could it possibly promote “utility in the largest sense, grounded in the permanent interests of man as a progressive being”</w:t>
      </w:r>
      <w:r w:rsidRPr="00EE4F5D">
        <w:rPr>
          <w:rFonts w:eastAsia="Aptos"/>
          <w:sz w:val="14"/>
        </w:rPr>
        <w:t xml:space="preserve"> (Mill 1978: 10) for society to adopt slavery? Slaves inevitably suffer from their lot and chafe against their chains, and they can be terrorized by the threat of future punishment in a way that no animal can. Moreover, even otherwise decent people tend to exploit those over whom they have absolute power. </w:t>
      </w:r>
      <w:r w:rsidRPr="00EE4F5D">
        <w:rPr>
          <w:rFonts w:eastAsia="Aptos"/>
          <w:u w:val="single"/>
        </w:rPr>
        <w:t xml:space="preserve">If we keep in mind real people and the ways in which the world really works, </w:t>
      </w:r>
      <w:r w:rsidRPr="00826FFF">
        <w:rPr>
          <w:rStyle w:val="Emphasis"/>
        </w:rPr>
        <w:t>it becomes utterly fantastic to suppose that slavery might promote the long-term collective well-being of humanity better than any alternative way of organizing society</w:t>
      </w:r>
      <w:r w:rsidRPr="00EE4F5D">
        <w:rPr>
          <w:rFonts w:eastAsia="Aptos"/>
          <w:u w:val="single"/>
        </w:rPr>
        <w:t xml:space="preserve">. </w:t>
      </w:r>
    </w:p>
    <w:p w14:paraId="088F2730" w14:textId="77777777" w:rsidR="00541D97" w:rsidRPr="00EE4F5D" w:rsidRDefault="00541D97" w:rsidP="00541D97">
      <w:pPr>
        <w:rPr>
          <w:rFonts w:eastAsia="Aptos"/>
          <w:sz w:val="14"/>
        </w:rPr>
      </w:pPr>
      <w:r w:rsidRPr="00EE4F5D">
        <w:rPr>
          <w:rFonts w:eastAsia="Aptos"/>
          <w:sz w:val="14"/>
        </w:rPr>
        <w:t xml:space="preserve">Assume, however, that the critic refuses to allow the utilitarian to challenge the hypothesized facts of the example. He or she simply insists that the facts are as stipulated and that somehow or other conduct or policies we normally consider morally repugnant really would maximize total welfare. In response, of course, utilitarians must acknowledge that their principle entails that it is right to perform that action, whatever it is, that produces the most good overall. But they deny that the imagined conflict with ordinary morality provides a compelling reason for rejecting utilitarianism. </w:t>
      </w:r>
    </w:p>
    <w:p w14:paraId="76DF22A4" w14:textId="77777777" w:rsidR="00541D97" w:rsidRPr="00EE4F5D" w:rsidRDefault="00541D97" w:rsidP="00541D97">
      <w:pPr>
        <w:rPr>
          <w:rFonts w:eastAsia="Aptos"/>
          <w:sz w:val="14"/>
        </w:rPr>
      </w:pPr>
      <w:r w:rsidRPr="00EE4F5D">
        <w:rPr>
          <w:rFonts w:eastAsia="Aptos"/>
          <w:u w:val="single"/>
        </w:rPr>
        <w:t>Suppose, first, that in order to offer a plausible scenario, the critic asks us to imagine that it would maximize welfare to perform an action that, although normally considered wrongful, is not absolutely horrific: lying to an acquaintance, perhaps, or breaking a casual promise, or hurting a small child. In these cases, the utilitarian will point out that, assuming the stakes are high enough – perhaps twisting the arm of a hysterical young girl is really the only way to make her quickly tell us where a terrorist, whom she has mistakenly befriended, is hiding – then it’s doubtful that ordinary, commonsense morality would condemn the action.</w:t>
      </w:r>
      <w:r w:rsidRPr="00EE4F5D">
        <w:rPr>
          <w:rFonts w:eastAsia="Aptos"/>
          <w:sz w:val="14"/>
        </w:rPr>
        <w:t xml:space="preserve"> </w:t>
      </w:r>
      <w:r w:rsidRPr="00826FFF">
        <w:rPr>
          <w:rStyle w:val="Emphasis"/>
        </w:rPr>
        <w:t>Everyday morality is not absolutist</w:t>
      </w:r>
      <w:r w:rsidRPr="00EE4F5D">
        <w:rPr>
          <w:rFonts w:eastAsia="Aptos"/>
          <w:sz w:val="14"/>
        </w:rPr>
        <w:t xml:space="preserve">; it recognizes that unusual circumstances can sometimes justify breaking the ordinary moral rules, that in rare cases it really can be right, all things considered, to tell a lie, break a promise, or cause an innocent person pain. </w:t>
      </w:r>
    </w:p>
    <w:p w14:paraId="6940F559" w14:textId="77777777" w:rsidR="00541D97" w:rsidRPr="00EE4F5D" w:rsidRDefault="00541D97" w:rsidP="00541D97">
      <w:pPr>
        <w:rPr>
          <w:rFonts w:eastAsia="Aptos"/>
          <w:sz w:val="14"/>
        </w:rPr>
      </w:pPr>
      <w:r w:rsidRPr="00EE4F5D">
        <w:rPr>
          <w:rFonts w:eastAsia="Aptos"/>
          <w:sz w:val="14"/>
        </w:rPr>
        <w:t xml:space="preserve">To this, however, the critic is likely to respond that although commonsense morality permits us to override its rules when the benefits of doing so are great, it does not license us merely to obtain only a small increase in overall welfare – 1001 units of benefit from breaking a promise, say, as opposed to 1000 units from keeping it. (Ross 1930: 35; Hooker 2000: 145–6). It’s doubtful, of course, that one can give meaningful content to the hypothesis that breaking a promise produces one-tenth of a percent more good than keeping it, and even if the goodness of states of affairs could be ranked as exactly as this, no one could claim to know these rankings with the imagined degree of precision. </w:t>
      </w:r>
      <w:r w:rsidRPr="00EE4F5D">
        <w:rPr>
          <w:rFonts w:eastAsia="Aptos"/>
          <w:u w:val="single"/>
        </w:rPr>
        <w:t xml:space="preserve">Nevertheless, suppose that in the long run and all things considered (including the effect on one’s reputation, the willingness of others to trust one, and potential damage to the general practice of promising) slightly more good would come from breaking a promise than from keeping it and that the agent knows this for a fact. The critics believe that this conflicts with our ordinary moral ideas, but when one colors in some </w:t>
      </w:r>
      <w:r w:rsidRPr="00EE4F5D">
        <w:rPr>
          <w:rFonts w:eastAsia="Aptos"/>
          <w:sz w:val="14"/>
        </w:rPr>
        <w:t xml:space="preserve">206 WILLIAM H. SHAW </w:t>
      </w:r>
      <w:r w:rsidRPr="00EE4F5D">
        <w:rPr>
          <w:rFonts w:eastAsia="Aptos"/>
          <w:u w:val="single"/>
        </w:rPr>
        <w:t>realistic details – skipping my promised lunch with Gretchen when my day is extremely busy and I have arranged for her best friend Alice to show up at the restaurant in my stead – then it is far from clear that breaking the promise would be so patently immoral that any moral theory that permits or requires it must forfeit one’s allegiance</w:t>
      </w:r>
      <w:r w:rsidRPr="00EE4F5D">
        <w:rPr>
          <w:rFonts w:eastAsia="Aptos"/>
          <w:sz w:val="14"/>
        </w:rPr>
        <w:t xml:space="preserve">. Moreover, utilitarians will argue that </w:t>
      </w:r>
      <w:r w:rsidRPr="00826FFF">
        <w:rPr>
          <w:rStyle w:val="Emphasis"/>
        </w:rPr>
        <w:t>there is nothing sacrosanct about ordinary morality</w:t>
      </w:r>
      <w:r w:rsidRPr="00EE4F5D">
        <w:rPr>
          <w:rFonts w:eastAsia="Aptos"/>
          <w:sz w:val="14"/>
        </w:rPr>
        <w:t>. If its rules sometimes conflict with utilitarianism, then we should adjust our ordinary moral thinking or at least have a greater appreciation of the limits of its applicability.</w:t>
      </w:r>
    </w:p>
    <w:p w14:paraId="7C113643" w14:textId="77777777" w:rsidR="00541D97" w:rsidRPr="00EE4F5D" w:rsidRDefault="00541D97" w:rsidP="00541D97">
      <w:pPr>
        <w:rPr>
          <w:rFonts w:eastAsia="Aptos"/>
          <w:sz w:val="14"/>
        </w:rPr>
      </w:pPr>
      <w:r w:rsidRPr="00EE4F5D">
        <w:rPr>
          <w:rFonts w:eastAsia="Aptos"/>
          <w:sz w:val="14"/>
        </w:rPr>
        <w:t xml:space="preserve"> To be sure, </w:t>
      </w:r>
      <w:r w:rsidRPr="00EE4F5D">
        <w:rPr>
          <w:rFonts w:eastAsia="Aptos"/>
          <w:u w:val="single"/>
        </w:rPr>
        <w:t>if the imagined welfare-maximizing action is truly horrific or unconscionable (torturing an innocent person, for example), then it becomes harder to dismiss our ordinary moral instincts</w:t>
      </w:r>
      <w:r w:rsidRPr="00EE4F5D">
        <w:rPr>
          <w:rFonts w:eastAsia="Aptos"/>
          <w:sz w:val="14"/>
        </w:rPr>
        <w:t xml:space="preserve">, which rebel against such conduct. Where the stakes are high, however, ordinary morality itself may be stumped. Is it right or wrong to torture to death an innocent person if doing so will somehow stop a war in which tens of thousands will otherwise die? Questions like this are not ones that the rules of everyday morality were designed to answer. But if the welfare benefit of the awful conduct is only marginal – killing a healthy hospital patient in order to use her organs to save the lives of three others – then doing so would undoubtedly contradict everyday moral thinking. </w:t>
      </w:r>
    </w:p>
    <w:p w14:paraId="3B5BADDD" w14:textId="77777777" w:rsidR="00541D97" w:rsidRPr="00EE4F5D" w:rsidRDefault="00541D97" w:rsidP="00541D97">
      <w:pPr>
        <w:rPr>
          <w:rFonts w:eastAsia="Aptos"/>
          <w:sz w:val="14"/>
        </w:rPr>
      </w:pPr>
      <w:r w:rsidRPr="00EE4F5D">
        <w:rPr>
          <w:rFonts w:eastAsia="Aptos"/>
          <w:sz w:val="14"/>
        </w:rPr>
        <w:t xml:space="preserve">Here, though, utilitarianism can endorse our ordinary moral sentiments without abandoning its own standard of right. In other words, utilitarians can maintain that it’s a good thing that doctors refuse to even entertain the idea of killing healthy patients, that Michael opposes slavery categorically and across the board, and that Rebecca would never, ever, conspire to frame someone for a crime he didn’t commit, no matter how much benefit was alleged to flow from doing so. The reason is simple. Although it is possible that performing some ghastly deed might be the best course of conduct in a far-fetched set of circumstances imagined by the critic of utilitarianism, these are not circumstances real people will ever encounter. </w:t>
      </w:r>
      <w:r w:rsidRPr="00EE4F5D">
        <w:rPr>
          <w:rFonts w:eastAsia="Aptos"/>
          <w:u w:val="single"/>
        </w:rPr>
        <w:t xml:space="preserve">In the world </w:t>
      </w:r>
      <w:r w:rsidRPr="00826FFF">
        <w:rPr>
          <w:rStyle w:val="Emphasis"/>
        </w:rPr>
        <w:t>as it actually is, we do much better if people are dead set against doing atrocious things</w:t>
      </w:r>
      <w:r w:rsidRPr="00EE4F5D">
        <w:rPr>
          <w:rFonts w:eastAsia="Aptos"/>
          <w:u w:val="single"/>
        </w:rPr>
        <w:t>, if they instinctively reject the possibility that supporting slavery, framing an innocent person, killing a healthy patient for his organs, torturing a child, and so on, might be the right course of action.</w:t>
      </w:r>
      <w:r w:rsidRPr="00EE4F5D">
        <w:rPr>
          <w:rFonts w:eastAsia="Aptos"/>
          <w:sz w:val="14"/>
        </w:rPr>
        <w:t xml:space="preserve"> People who feel and act this way will, of course, do the non-utilitarian thing in the fanciful circumstances imagined by the critic of utilitarianism. But they will act the right way in the world they actually live in, a world in which such dreadful actions diminish net happiness. Indeed, the more strongly and categorically people oppose such conduct, the more likely they are to behave, in the real world, in happinesspromoting ways. </w:t>
      </w:r>
    </w:p>
    <w:p w14:paraId="4729C523" w14:textId="77777777" w:rsidR="00541D97" w:rsidRPr="00EE4F5D" w:rsidRDefault="00541D97" w:rsidP="00541D97">
      <w:pPr>
        <w:rPr>
          <w:rFonts w:eastAsia="Aptos"/>
          <w:u w:val="single"/>
        </w:rPr>
      </w:pPr>
      <w:r w:rsidRPr="00EE4F5D">
        <w:rPr>
          <w:rFonts w:eastAsia="Aptos"/>
          <w:u w:val="single"/>
        </w:rPr>
        <w:t xml:space="preserve">An example: the wrongfulness of killing </w:t>
      </w:r>
    </w:p>
    <w:p w14:paraId="287C9EFE" w14:textId="77777777" w:rsidR="00541D97" w:rsidRPr="00EE4F5D" w:rsidRDefault="00541D97" w:rsidP="00541D97">
      <w:pPr>
        <w:rPr>
          <w:rFonts w:eastAsia="Aptos"/>
          <w:u w:val="single"/>
        </w:rPr>
      </w:pPr>
      <w:r w:rsidRPr="00EE4F5D">
        <w:rPr>
          <w:rFonts w:eastAsia="Aptos"/>
          <w:sz w:val="14"/>
        </w:rPr>
        <w:t>F</w:t>
      </w:r>
      <w:r w:rsidRPr="00EE4F5D">
        <w:rPr>
          <w:rFonts w:eastAsia="Aptos"/>
          <w:u w:val="single"/>
        </w:rPr>
        <w:t>rom a utilitarian perspective, the negative consequences of intentional homicide are obvious.</w:t>
      </w:r>
      <w:r w:rsidRPr="00EE4F5D">
        <w:rPr>
          <w:rFonts w:eastAsia="Aptos"/>
          <w:sz w:val="14"/>
        </w:rPr>
        <w:t xml:space="preserve"> In addition to whatever pain the victim suffers, killing the person deprives him of future well-being, and it typically brings sorrow and grief to family CONTEMPORARY CRITICISMS 207 and friends</w:t>
      </w:r>
      <w:r w:rsidRPr="00EE4F5D">
        <w:rPr>
          <w:rFonts w:eastAsia="Aptos"/>
          <w:u w:val="single"/>
        </w:rPr>
        <w:t>. Moreover, fear of being murdered can quickly and easily spread worry and insecurity throughout society.</w:t>
      </w:r>
      <w:r w:rsidRPr="00EE4F5D">
        <w:rPr>
          <w:rFonts w:eastAsia="Aptos"/>
          <w:sz w:val="14"/>
        </w:rPr>
        <w:t xml:space="preserve"> All societies firmly prohibit killing other people, at least under ordinary circumstances, and there is a fully compelling utilitarian case for their doing so. </w:t>
      </w:r>
      <w:r w:rsidRPr="00EE4F5D">
        <w:rPr>
          <w:rFonts w:eastAsia="Aptos"/>
          <w:u w:val="single"/>
        </w:rPr>
        <w:t xml:space="preserve">Without such a </w:t>
      </w:r>
      <w:r w:rsidRPr="00826FFF">
        <w:rPr>
          <w:rStyle w:val="Emphasis"/>
        </w:rPr>
        <w:t>prohibition</w:t>
      </w:r>
      <w:r w:rsidRPr="00EE4F5D">
        <w:rPr>
          <w:rFonts w:eastAsia="Aptos"/>
          <w:u w:val="single"/>
        </w:rPr>
        <w:t xml:space="preserve">, </w:t>
      </w:r>
      <w:r w:rsidRPr="00826FFF">
        <w:rPr>
          <w:rStyle w:val="Emphasis"/>
        </w:rPr>
        <w:t>social existence would barely be possible</w:t>
      </w:r>
      <w:r w:rsidRPr="00EE4F5D">
        <w:rPr>
          <w:rFonts w:eastAsia="Aptos"/>
          <w:u w:val="single"/>
        </w:rPr>
        <w:t xml:space="preserve">. </w:t>
      </w:r>
    </w:p>
    <w:p w14:paraId="4FEC307E" w14:textId="77777777" w:rsidR="00541D97" w:rsidRPr="00EE4F5D" w:rsidRDefault="00541D97" w:rsidP="00541D97">
      <w:pPr>
        <w:rPr>
          <w:rFonts w:eastAsia="Aptos"/>
          <w:sz w:val="14"/>
        </w:rPr>
      </w:pPr>
      <w:r w:rsidRPr="00EE4F5D">
        <w:rPr>
          <w:rFonts w:eastAsia="Aptos"/>
          <w:sz w:val="14"/>
        </w:rPr>
        <w:t>Now consider again the case of the old tramp, whose murder would, according to the critic of utilitarianism, optimally promote net well-being. Even if the supposed facts are exactly as the critic imagines – and that’s a very big if – one is unlikely to know, or have compelling grounds for believing, that this is so, all things considered and in the long run. Furthermore, teaching people that it is permissible to kill others whenever they are firmly convinced that doing so is for the best would have disastrous social consequences. “</w:t>
      </w:r>
      <w:r w:rsidRPr="00826FFF">
        <w:rPr>
          <w:rStyle w:val="Emphasis"/>
        </w:rPr>
        <w:t>If it were thought allowable for any one to put to death at pleasure any human being whom he believes that the world would be well rid of,” Mill writes, then “nobody’s life would be safe</w:t>
      </w:r>
      <w:r w:rsidRPr="00EE4F5D">
        <w:rPr>
          <w:rFonts w:eastAsia="Aptos"/>
          <w:sz w:val="14"/>
        </w:rPr>
        <w:t>” (1852: 182). Moreover, a readiness to kill other people, even in the cause of promoting the good of all, represents a disposition that utilitarians would strive hard to discourage in favor of attitudes and sentiments (like a respect for life) that tend to promote welfare. Real utilitarians cannot love and assist others as they should and yet be as ready to kill people as the unhappy tramp case imagine.</w:t>
      </w:r>
    </w:p>
    <w:p w14:paraId="330D30C9" w14:textId="77777777" w:rsidR="00541D97" w:rsidRPr="00EE4F5D" w:rsidRDefault="00541D97" w:rsidP="00541D97"/>
    <w:p w14:paraId="1C154EC9" w14:textId="77777777" w:rsidR="00541D97" w:rsidRDefault="00541D97" w:rsidP="00541D97">
      <w:pPr>
        <w:pStyle w:val="Heading3"/>
        <w:rPr>
          <w:rFonts w:eastAsia="Times New Roman"/>
        </w:rPr>
      </w:pPr>
      <w:r>
        <w:rPr>
          <w:rFonts w:eastAsia="Times New Roman"/>
        </w:rPr>
        <w:t>Morality---1NC</w:t>
      </w:r>
    </w:p>
    <w:p w14:paraId="787C3E99" w14:textId="77777777" w:rsidR="00541D97" w:rsidRPr="00EE4F5D" w:rsidRDefault="00541D97" w:rsidP="00541D97">
      <w:pPr>
        <w:keepNext/>
        <w:keepLines/>
        <w:spacing w:before="40"/>
        <w:outlineLvl w:val="3"/>
        <w:rPr>
          <w:rFonts w:eastAsia="Times New Roman" w:cs="Times New Roman"/>
          <w:b/>
          <w:iCs/>
          <w:sz w:val="26"/>
        </w:rPr>
      </w:pPr>
      <w:r w:rsidRPr="00EE4F5D">
        <w:rPr>
          <w:rFonts w:eastAsia="Times New Roman" w:cs="Times New Roman"/>
          <w:b/>
          <w:iCs/>
          <w:sz w:val="26"/>
        </w:rPr>
        <w:t xml:space="preserve">Utilitarianism is uniquely capable of defining what morality is – their judgement mechanism can’t grapple this. </w:t>
      </w:r>
    </w:p>
    <w:p w14:paraId="517A5BA8" w14:textId="77777777" w:rsidR="00541D97" w:rsidRPr="00EE4F5D" w:rsidRDefault="00541D97" w:rsidP="00541D97">
      <w:pPr>
        <w:rPr>
          <w:rFonts w:eastAsia="Aptos"/>
        </w:rPr>
      </w:pPr>
      <w:r w:rsidRPr="00EE4F5D">
        <w:rPr>
          <w:rFonts w:eastAsia="Aptos"/>
          <w:b/>
          <w:bCs/>
          <w:sz w:val="26"/>
        </w:rPr>
        <w:t>Sola ’23</w:t>
      </w:r>
      <w:r w:rsidRPr="00EE4F5D">
        <w:rPr>
          <w:rFonts w:eastAsia="Aptos"/>
        </w:rPr>
        <w:t xml:space="preserve"> (Andrew Sola: earned his Ph.D. from the University of East Anglia in Norwich, England. From 2004 to 2018, he was Professor of Philosophy and English at the University of Maryland Global Campus, where he taught philosophy, ethics, and English at a variety of locations in the UK, Italy, and Germany. He is the co-author with PGA Professional Bruce Loome of </w:t>
      </w:r>
      <w:r w:rsidRPr="00EE4F5D">
        <w:rPr>
          <w:rFonts w:eastAsia="Aptos"/>
          <w:i/>
          <w:iCs/>
        </w:rPr>
        <w:t>The Philosophical Golfer</w:t>
      </w:r>
      <w:r w:rsidRPr="00EE4F5D">
        <w:rPr>
          <w:rFonts w:eastAsia="Aptos"/>
        </w:rPr>
        <w:t>, a two-volume history of philosophy. He is currently Professor of Business English at the FOM University of Applied Sciences in Hamburg, Germany, where he also teaches business ethics, Date Published: June 2023, Date Accessed: 7/22/2025, “Utilitarianism and Consequentialist Ethics: Framing the Greater Good” Springer Nature Link)//GOATKUNA</w:t>
      </w:r>
    </w:p>
    <w:p w14:paraId="5E1B2168" w14:textId="77777777" w:rsidR="00541D97" w:rsidRPr="00EE4F5D" w:rsidRDefault="00541D97" w:rsidP="00541D97">
      <w:pPr>
        <w:rPr>
          <w:rFonts w:eastAsia="Aptos"/>
        </w:rPr>
      </w:pPr>
      <w:r w:rsidRPr="00EE4F5D">
        <w:rPr>
          <w:rFonts w:eastAsia="Aptos"/>
        </w:rPr>
        <w:t xml:space="preserve">Perhaps </w:t>
      </w:r>
      <w:r w:rsidRPr="00826FFF">
        <w:rPr>
          <w:rStyle w:val="Emphasis"/>
        </w:rPr>
        <w:t>the strongest argument in favor of the utilitarian way of thinking</w:t>
      </w:r>
      <w:r w:rsidRPr="00EE4F5D">
        <w:rPr>
          <w:rFonts w:eastAsia="Aptos"/>
          <w:u w:val="single"/>
        </w:rPr>
        <w:t xml:space="preserve"> is that, unlike other systems of ethics, it answers an important question which other theo- ries either fail to address or only address obliquely: What is the telos of morality?</w:t>
      </w:r>
      <w:r w:rsidRPr="00EE4F5D">
        <w:rPr>
          <w:rFonts w:eastAsia="Aptos"/>
        </w:rPr>
        <w:t xml:space="preserve"> (Telos is an ancient Greek word that means the aim, final goal, or ultimate purpose of something.)</w:t>
      </w:r>
    </w:p>
    <w:p w14:paraId="51DD89C4" w14:textId="77777777" w:rsidR="00541D97" w:rsidRPr="00EE4F5D" w:rsidRDefault="00541D97" w:rsidP="00541D97">
      <w:pPr>
        <w:rPr>
          <w:rFonts w:eastAsia="Aptos"/>
        </w:rPr>
      </w:pPr>
      <w:r w:rsidRPr="00EE4F5D">
        <w:rPr>
          <w:rFonts w:eastAsia="Aptos"/>
        </w:rPr>
        <w:t xml:space="preserve">For example, </w:t>
      </w:r>
      <w:r w:rsidRPr="00EE4F5D">
        <w:rPr>
          <w:rFonts w:eastAsia="Aptos"/>
          <w:u w:val="single"/>
        </w:rPr>
        <w:t xml:space="preserve">religious people might believe that the point of morality is to go to Heaven or to follow God’s commands. Kantians believe that the point of morality is to behave according to the inviolable laws of reason. Cultural relativists believe that there is no point to morality at all because morality is simply a descriptive term that means behaving according to the traditions of one’s culture. Ethical egoists believe that the point of morality is to follow one’s self-interest and to live one’s own life to the fullest (even at the expense of other people’s happiness). Social contract theorists believe that the point is to live according to the rules that will guarantee the frictionless running of a civilized society. However, </w:t>
      </w:r>
      <w:r w:rsidRPr="00826FFF">
        <w:rPr>
          <w:rStyle w:val="Emphasis"/>
        </w:rPr>
        <w:t>only the utilitarian thinkers say explicitly what the goal of all this discussion about morality really should be:</w:t>
      </w:r>
      <w:r w:rsidRPr="00EE4F5D">
        <w:rPr>
          <w:rFonts w:eastAsia="Aptos"/>
          <w:u w:val="single"/>
        </w:rPr>
        <w:t xml:space="preserve"> more happiness and less suffering—</w:t>
      </w:r>
      <w:r w:rsidRPr="00EE4F5D">
        <w:rPr>
          <w:rFonts w:eastAsia="Aptos"/>
        </w:rPr>
        <w:t>on this planet, in the present and in the future, for as many creatures as possible.</w:t>
      </w:r>
    </w:p>
    <w:p w14:paraId="3AFB0F20" w14:textId="77777777" w:rsidR="00541D97" w:rsidRPr="00EE4F5D" w:rsidRDefault="00541D97" w:rsidP="00541D97">
      <w:pPr>
        <w:rPr>
          <w:rFonts w:eastAsia="Aptos"/>
          <w:u w:val="single"/>
        </w:rPr>
      </w:pPr>
      <w:r w:rsidRPr="00EE4F5D">
        <w:rPr>
          <w:rFonts w:eastAsia="Aptos"/>
        </w:rPr>
        <w:t xml:space="preserve">Their point is a good one: </w:t>
      </w:r>
      <w:r w:rsidRPr="00EE4F5D">
        <w:rPr>
          <w:rFonts w:eastAsia="Aptos"/>
          <w:u w:val="single"/>
        </w:rPr>
        <w:t>Why do we have moral rules if not to ensure the great- est possible happiness and the least amount of suffering for as many creatures as possible? Why are religious people focusing on being happy in Heaven when life on earth is miserable? Why does Kant focus on following absolute moral rules when doing so often leads to pain? In short, utilitarians believe that the</w:t>
      </w:r>
      <w:r w:rsidRPr="00826FFF">
        <w:rPr>
          <w:rStyle w:val="Emphasis"/>
        </w:rPr>
        <w:t xml:space="preserve"> real and ever- present happiness and suffering of humans and non-human animals living now on this planet is much more important for ethical decision-making</w:t>
      </w:r>
      <w:r w:rsidRPr="00EE4F5D">
        <w:rPr>
          <w:rFonts w:eastAsia="Aptos"/>
          <w:b/>
          <w:iCs/>
          <w:u w:val="single"/>
          <w:bdr w:val="single" w:sz="8" w:space="0" w:color="auto"/>
        </w:rPr>
        <w:t xml:space="preserve"> </w:t>
      </w:r>
      <w:r w:rsidRPr="00EE4F5D">
        <w:rPr>
          <w:rFonts w:eastAsia="Aptos"/>
          <w:u w:val="single"/>
        </w:rPr>
        <w:t>than any other consideration.</w:t>
      </w:r>
    </w:p>
    <w:p w14:paraId="4C80202E" w14:textId="77777777" w:rsidR="00541D97" w:rsidRPr="00EE4F5D" w:rsidRDefault="00541D97" w:rsidP="00541D97">
      <w:pPr>
        <w:rPr>
          <w:rFonts w:eastAsia="Aptos"/>
        </w:rPr>
      </w:pPr>
      <w:r w:rsidRPr="00EE4F5D">
        <w:rPr>
          <w:rFonts w:eastAsia="Aptos"/>
        </w:rPr>
        <w:t>We have seen that utilitarianism anchors morality in a universal sense of moral good—more happiness, less suffering. What could possibly be wrong about such an idea? Let’s examine this uncomfortable topic by calculating the monetary value of your own precious life.</w:t>
      </w:r>
    </w:p>
    <w:p w14:paraId="6A5F7194" w14:textId="77777777" w:rsidR="00541D97" w:rsidRDefault="00541D97" w:rsidP="00541D97">
      <w:pPr>
        <w:pStyle w:val="Heading3"/>
        <w:rPr>
          <w:rFonts w:eastAsia="Times New Roman"/>
        </w:rPr>
      </w:pPr>
      <w:r>
        <w:rPr>
          <w:rFonts w:eastAsia="Times New Roman"/>
        </w:rPr>
        <w:t>Egalitarianism---1NC</w:t>
      </w:r>
    </w:p>
    <w:p w14:paraId="6A95380B" w14:textId="77777777" w:rsidR="00541D97" w:rsidRPr="00EE4F5D" w:rsidRDefault="00541D97" w:rsidP="00541D97">
      <w:pPr>
        <w:keepNext/>
        <w:keepLines/>
        <w:spacing w:before="40"/>
        <w:outlineLvl w:val="3"/>
        <w:rPr>
          <w:rFonts w:eastAsia="Times New Roman" w:cs="Times New Roman"/>
          <w:b/>
          <w:iCs/>
          <w:sz w:val="26"/>
        </w:rPr>
      </w:pPr>
      <w:r w:rsidRPr="00EE4F5D">
        <w:rPr>
          <w:rFonts w:eastAsia="Times New Roman" w:cs="Times New Roman"/>
          <w:b/>
          <w:iCs/>
          <w:sz w:val="26"/>
        </w:rPr>
        <w:t>Utilitarianism leads to the best outcomes in saving lives</w:t>
      </w:r>
    </w:p>
    <w:p w14:paraId="7993F2CE" w14:textId="77777777" w:rsidR="00541D97" w:rsidRPr="00826FFF" w:rsidRDefault="00541D97" w:rsidP="00541D97">
      <w:pPr>
        <w:rPr>
          <w:rFonts w:eastAsia="Aptos"/>
        </w:rPr>
      </w:pPr>
      <w:r w:rsidRPr="00EE4F5D">
        <w:rPr>
          <w:rFonts w:eastAsia="Aptos"/>
        </w:rPr>
        <w:t>Elliot</w:t>
      </w:r>
      <w:r w:rsidRPr="00EE4F5D">
        <w:rPr>
          <w:rFonts w:eastAsia="Aptos"/>
          <w:b/>
          <w:bCs/>
          <w:sz w:val="26"/>
        </w:rPr>
        <w:t xml:space="preserve"> Marseille</w:t>
      </w:r>
      <w:r w:rsidRPr="00EE4F5D">
        <w:rPr>
          <w:rFonts w:eastAsia="Aptos"/>
        </w:rPr>
        <w:t xml:space="preserve"> </w:t>
      </w:r>
      <w:r w:rsidRPr="00EE4F5D">
        <w:rPr>
          <w:rFonts w:eastAsia="Aptos"/>
          <w:b/>
          <w:bCs/>
          <w:sz w:val="26"/>
        </w:rPr>
        <w:t>and</w:t>
      </w:r>
      <w:r w:rsidRPr="00EE4F5D">
        <w:rPr>
          <w:rFonts w:eastAsia="Aptos"/>
        </w:rPr>
        <w:t xml:space="preserve"> James G. </w:t>
      </w:r>
      <w:r w:rsidRPr="00EE4F5D">
        <w:rPr>
          <w:rFonts w:eastAsia="Aptos"/>
          <w:b/>
          <w:bCs/>
          <w:sz w:val="26"/>
        </w:rPr>
        <w:t>Kahn 19</w:t>
      </w:r>
      <w:r w:rsidRPr="00EE4F5D">
        <w:rPr>
          <w:rFonts w:eastAsia="Aptos"/>
        </w:rPr>
        <w:t>,</w:t>
      </w:r>
      <w:r w:rsidRPr="00EE4F5D">
        <w:rPr>
          <w:rFonts w:eastAsia="Aptos"/>
          <w:b/>
          <w:bCs/>
          <w:sz w:val="26"/>
        </w:rPr>
        <w:t xml:space="preserve"> </w:t>
      </w:r>
      <w:r w:rsidRPr="00EE4F5D">
        <w:rPr>
          <w:rFonts w:eastAsia="Aptos"/>
        </w:rPr>
        <w:t xml:space="preserve">Elliot Marseille, Principal of the firm, Health Strategies International, James G. Kahn, Professor of medicine at the University of California, San Francisco, 4/3/2019, “Utilitarianism and the ethical foundations of cost-effectiveness analysis in resource allocation for global health”, </w:t>
      </w:r>
      <w:r w:rsidRPr="00EE4F5D">
        <w:rPr>
          <w:rFonts w:eastAsia="Aptos"/>
          <w:i/>
          <w:iCs/>
        </w:rPr>
        <w:t xml:space="preserve">The Journal of Philosophy, Ethics, and Humanities in Medicine, </w:t>
      </w:r>
      <w:r w:rsidRPr="00EE4F5D">
        <w:rPr>
          <w:rFonts w:eastAsia="Aptos"/>
        </w:rPr>
        <w:t>https://pmc.ncbi.nlm.nih.gov/articles/PMC6446322/ //GBH</w:t>
      </w:r>
    </w:p>
    <w:p w14:paraId="3BD6CFDB" w14:textId="77777777" w:rsidR="00541D97" w:rsidRPr="00EE4F5D" w:rsidRDefault="00541D97" w:rsidP="00541D97">
      <w:pPr>
        <w:rPr>
          <w:rFonts w:eastAsia="Aptos"/>
          <w:sz w:val="14"/>
        </w:rPr>
      </w:pPr>
      <w:r w:rsidRPr="00EE4F5D">
        <w:rPr>
          <w:rFonts w:eastAsia="Aptos"/>
          <w:sz w:val="14"/>
        </w:rPr>
        <w:t xml:space="preserve">The possibility of </w:t>
      </w:r>
      <w:r w:rsidRPr="00EE4F5D">
        <w:rPr>
          <w:rFonts w:eastAsia="Aptos"/>
          <w:u w:val="single"/>
        </w:rPr>
        <w:t>repugnant outcomes is by no means unique to utilitarianism</w:t>
      </w:r>
      <w:r w:rsidRPr="00EE4F5D">
        <w:rPr>
          <w:rFonts w:eastAsia="Aptos"/>
          <w:sz w:val="14"/>
        </w:rPr>
        <w:t xml:space="preserve">. As shown in the Trolley Problem, and in evaluating the ethical implications of favoring expenditures on antiretroviral drugs for treatment over pre-exposure prophylaxis, </w:t>
      </w:r>
      <w:r w:rsidRPr="00EE4F5D">
        <w:rPr>
          <w:rFonts w:eastAsia="Aptos"/>
          <w:u w:val="single"/>
        </w:rPr>
        <w:t>non-efficiency based principles are often hard to interpret, irrelevant, or contradictory.</w:t>
      </w:r>
      <w:r w:rsidRPr="00EE4F5D">
        <w:rPr>
          <w:rFonts w:eastAsia="Aptos"/>
          <w:sz w:val="14"/>
        </w:rPr>
        <w:t xml:space="preserve"> They may also lead to outcomes that diverge dramatically from that of health-maximization. </w:t>
      </w:r>
      <w:r w:rsidRPr="00826FFF">
        <w:rPr>
          <w:rStyle w:val="Emphasis"/>
        </w:rPr>
        <w:t>Cost-effectiveness</w:t>
      </w:r>
      <w:r w:rsidRPr="00EE4F5D">
        <w:rPr>
          <w:rFonts w:eastAsia="Aptos"/>
          <w:u w:val="single"/>
        </w:rPr>
        <w:t xml:space="preserve"> analysis has the virtue of being </w:t>
      </w:r>
      <w:r w:rsidRPr="00826FFF">
        <w:rPr>
          <w:rStyle w:val="Emphasis"/>
        </w:rPr>
        <w:t>relevant to any resource allocation decision</w:t>
      </w:r>
      <w:r w:rsidRPr="00EE4F5D">
        <w:rPr>
          <w:rFonts w:eastAsia="Aptos"/>
          <w:sz w:val="14"/>
        </w:rPr>
        <w:t>. Its operational definition is unambiguous (maximization of health benefits for a given budget) even if performing cost-effectiveness calculations is sometimes challenging.</w:t>
      </w:r>
    </w:p>
    <w:p w14:paraId="3AF0EAB0" w14:textId="77777777" w:rsidR="00541D97" w:rsidRPr="00EE4F5D" w:rsidRDefault="00541D97" w:rsidP="00541D97">
      <w:pPr>
        <w:rPr>
          <w:rFonts w:eastAsia="Aptos"/>
          <w:u w:val="single"/>
        </w:rPr>
      </w:pPr>
      <w:r w:rsidRPr="00EE4F5D">
        <w:rPr>
          <w:rFonts w:eastAsia="Aptos"/>
          <w:sz w:val="14"/>
        </w:rPr>
        <w:t xml:space="preserve">Other principles, such as rule of rescue or the urgent need based adjudications of claims on health care resources, have expression in clinical medicine and elsewhere. </w:t>
      </w:r>
      <w:r w:rsidRPr="00EE4F5D">
        <w:rPr>
          <w:rFonts w:eastAsia="Aptos"/>
          <w:u w:val="single"/>
        </w:rPr>
        <w:t xml:space="preserve">However, the principles appropriate when considering the welfare of large populations differs from those appropriate for clinical medicine or for small communities and families. </w:t>
      </w:r>
      <w:r w:rsidRPr="00826FFF">
        <w:rPr>
          <w:rStyle w:val="Emphasis"/>
        </w:rPr>
        <w:t>Utilitarianism,</w:t>
      </w:r>
      <w:r w:rsidRPr="00EE4F5D">
        <w:rPr>
          <w:rFonts w:eastAsia="Aptos"/>
          <w:u w:val="single"/>
        </w:rPr>
        <w:t xml:space="preserve"> because it does not distinguish between identified and statistical lives </w:t>
      </w:r>
      <w:r w:rsidRPr="00826FFF">
        <w:rPr>
          <w:rStyle w:val="Emphasis"/>
        </w:rPr>
        <w:t>is</w:t>
      </w:r>
      <w:r w:rsidRPr="00EE4F5D">
        <w:rPr>
          <w:rFonts w:eastAsia="Aptos"/>
          <w:u w:val="single"/>
        </w:rPr>
        <w:t xml:space="preserve">, in general, the framework </w:t>
      </w:r>
      <w:r w:rsidRPr="00826FFF">
        <w:rPr>
          <w:rStyle w:val="Emphasis"/>
        </w:rPr>
        <w:t>best suited to the former</w:t>
      </w:r>
      <w:r w:rsidRPr="00EE4F5D">
        <w:rPr>
          <w:rFonts w:eastAsia="Aptos"/>
          <w:u w:val="single"/>
        </w:rPr>
        <w:t>.</w:t>
      </w:r>
    </w:p>
    <w:p w14:paraId="47682B84" w14:textId="77777777" w:rsidR="00541D97" w:rsidRPr="00EE4F5D" w:rsidRDefault="00541D97" w:rsidP="00541D97">
      <w:pPr>
        <w:rPr>
          <w:rFonts w:eastAsia="Aptos"/>
          <w:sz w:val="14"/>
        </w:rPr>
      </w:pPr>
      <w:r w:rsidRPr="00EE4F5D">
        <w:rPr>
          <w:rFonts w:eastAsia="Aptos"/>
          <w:sz w:val="14"/>
        </w:rPr>
        <w:t>We do not propose that utilitarianism is the only legitimate guide to global health resource allocation decisions. However, we do suggest that it should be the point of departure for further analysis. Because of its intrinsic ethical dimensions, efficiency is not merely one criterion among many. The promotion of human flourishing is a central goal of most ethical system. Attaining the greatest population health available with given resources is consonant with that flourishing. Thus, decisions to diverge from pursuit of that goal to promote other ethical values should be acknowledged and justified.</w:t>
      </w:r>
    </w:p>
    <w:p w14:paraId="025A4F08" w14:textId="77777777" w:rsidR="00541D97" w:rsidRPr="00EE4F5D" w:rsidRDefault="00541D97" w:rsidP="00541D97">
      <w:pPr>
        <w:rPr>
          <w:rFonts w:eastAsia="Aptos"/>
          <w:sz w:val="14"/>
        </w:rPr>
      </w:pPr>
      <w:r w:rsidRPr="00EE4F5D">
        <w:rPr>
          <w:rFonts w:eastAsia="Aptos"/>
          <w:sz w:val="14"/>
        </w:rPr>
        <w:t xml:space="preserve">Wherever possible, </w:t>
      </w:r>
      <w:r w:rsidRPr="00826FFF">
        <w:rPr>
          <w:rStyle w:val="Emphasis"/>
        </w:rPr>
        <w:t>decision-makers should quantify</w:t>
      </w:r>
      <w:r w:rsidRPr="00EE4F5D">
        <w:rPr>
          <w:rFonts w:eastAsia="Aptos"/>
          <w:u w:val="single"/>
        </w:rPr>
        <w:t xml:space="preserve"> the tradeoff, i.e. the loss of health resulting from pursuit </w:t>
      </w:r>
      <w:r w:rsidRPr="00826FFF">
        <w:rPr>
          <w:rStyle w:val="StyleUnderline"/>
        </w:rPr>
        <w:t>of</w:t>
      </w:r>
      <w:r w:rsidRPr="00826FFF">
        <w:rPr>
          <w:rStyle w:val="Emphasis"/>
        </w:rPr>
        <w:t xml:space="preserve"> other ethical values</w:t>
      </w:r>
      <w:r w:rsidRPr="00EE4F5D">
        <w:rPr>
          <w:rFonts w:eastAsia="Aptos"/>
          <w:sz w:val="14"/>
        </w:rPr>
        <w:t>. This will often be possible in a rough but serviceable manner. For example, spending incremental dollars on the male condom will almost always generate greater health benefit than spending the same money on female condoms [29]. The details of why this is true in almost every HIV epidemic type and risk sub-population are complex, but this finding was driven primarily by two factors: a) the female condom is much more expensive than the male condom while conferring the same protective benefit per unprotected sex episode; and b) use of a female condom often displaces use of a male condom, thus providing no additional protection. However, one of the virtues of the female condom according to proponents, is that it enhances women’s autonomy in negotiating the terms of sexual relations, and thus contributes to the empowerment and rights of women [30, 31]. Though potentially significant, the degree to which access to the female condom helps secure this right to autonomy is hard to quantify. Rather than either ignoring right-based imperatives on the one hand, or insisting that these values trump “mere” efficiency concerns on the other hand, we performed an analysis which solved for the value that would need to be placed on the incremental empowerment of women, such that investments in the female condom over the male condom would be justified. Table 1 illustrates the health consequences of promoting the female condom over the male condom in high-prevalence HIV countries. The figures are the results of a cost-effectiveness model that assumes the full costs of $0.13 for the male condom and $1.00 for the female condom. This is a low estimate of the cost of the female condom and the results displayed are therefore likely tilted in favor of the female condom. The model incorporates information on HIV transmission risk per episode; protective benefits of both types of condoms; sexual behavioral data on three sub-populations, sex workers, women with regular partners and women with casual partners; rates of substitution between male and female condoms; and other parameters affecting the cost of generating an incremental protected sexual episode.</w:t>
      </w:r>
    </w:p>
    <w:p w14:paraId="5D96A4D8" w14:textId="77777777" w:rsidR="00541D97" w:rsidRPr="00EE4F5D" w:rsidRDefault="00541D97" w:rsidP="00541D97">
      <w:pPr>
        <w:rPr>
          <w:rFonts w:eastAsia="Aptos"/>
          <w:sz w:val="14"/>
        </w:rPr>
      </w:pPr>
      <w:r w:rsidRPr="00EE4F5D">
        <w:rPr>
          <w:rFonts w:eastAsia="Aptos"/>
          <w:u w:val="single"/>
        </w:rPr>
        <w:t xml:space="preserve">The key finding is that for every $100,000 spent on condoms in an African country with high HIV prevalence, between 92 and 118 additional cases of HIV could be averted by investing in the male condom rather than the female condom. If one believes in the power of the female condom to enhance women’s rights, </w:t>
      </w:r>
      <w:r w:rsidRPr="00826FFF">
        <w:rPr>
          <w:rStyle w:val="Emphasis"/>
        </w:rPr>
        <w:t>one might want to argue that this is a price worth paying</w:t>
      </w:r>
      <w:r w:rsidRPr="00EE4F5D">
        <w:rPr>
          <w:rFonts w:eastAsia="Aptos"/>
          <w:sz w:val="14"/>
        </w:rPr>
        <w:t xml:space="preserve">. It would be an example of what Johri terms “the opportunity cost of equity” [15]. However, in the context of the female condom it seems a difficult case to make, particularly if one is concerned about the rights and health, of those 92–118 additionally infected people, many of whom will be women. Article 25 of the United Nations Universal Declaration of Human Rights guarantees access to adequate medical care for all persons [32]. Similar language exists in Articles 12 and14 of the Convention on the Elimination of All Forms of Discrimination Against Women, and Article 12 of the International Covenant on Economic, Social and Cultural Rights [33, 34]. </w:t>
      </w:r>
      <w:r w:rsidRPr="00EE4F5D">
        <w:rPr>
          <w:rFonts w:eastAsia="Aptos"/>
          <w:u w:val="single"/>
        </w:rPr>
        <w:t xml:space="preserve">These legal and moral principles are not superseded by utilitarian values. But the full realization of these rights-based values will, for the foreseeable future be imperfect given health care budgets and other constraints. Therefore, efficiency </w:t>
      </w:r>
      <w:r w:rsidRPr="00826FFF">
        <w:rPr>
          <w:rStyle w:val="Emphasis"/>
        </w:rPr>
        <w:t>concerns as expressed in utilitarianism and cost-effectiveness analysis will often be the best guide to rapidly securing those rights for as many people as possible.</w:t>
      </w:r>
      <w:r w:rsidRPr="00EE4F5D">
        <w:rPr>
          <w:rFonts w:eastAsia="Aptos"/>
          <w:sz w:val="14"/>
        </w:rPr>
        <w:t xml:space="preserve"> However, this can only be accomplished when decision makers acknowledge that the trade-offs of the type illustrated in the female condom example are real and consequential.</w:t>
      </w:r>
    </w:p>
    <w:p w14:paraId="773EE27C" w14:textId="77777777" w:rsidR="00541D97" w:rsidRPr="00EE4F5D" w:rsidRDefault="00541D97" w:rsidP="00541D97">
      <w:pPr>
        <w:rPr>
          <w:rFonts w:eastAsia="Aptos"/>
          <w:sz w:val="14"/>
        </w:rPr>
      </w:pPr>
      <w:r w:rsidRPr="00EE4F5D">
        <w:rPr>
          <w:rFonts w:eastAsia="Aptos"/>
          <w:sz w:val="14"/>
        </w:rPr>
        <w:t xml:space="preserve">When competing ethical principles favor different actions, </w:t>
      </w:r>
      <w:r w:rsidRPr="00EE4F5D">
        <w:rPr>
          <w:rFonts w:eastAsia="Aptos"/>
          <w:u w:val="single"/>
        </w:rPr>
        <w:t xml:space="preserve">following </w:t>
      </w:r>
      <w:r w:rsidRPr="00826FFF">
        <w:rPr>
          <w:rStyle w:val="Emphasis"/>
        </w:rPr>
        <w:t>non-efficiency based principles may increase mortality or morbidity.</w:t>
      </w:r>
      <w:r w:rsidRPr="00EE4F5D">
        <w:rPr>
          <w:rFonts w:eastAsia="Aptos"/>
          <w:sz w:val="14"/>
        </w:rPr>
        <w:t xml:space="preserve"> It is true that a small fraction of what the world spends on armaments and on ultra-luxurious or frivolous pursuits could, if re-deployed, have huge global health benefits. But this information is of no use to the Minister of Health in a low-income country as she decides what portion of her budget should be allocated to TB drugs, versus bed nets to control malaria.</w:t>
      </w:r>
    </w:p>
    <w:p w14:paraId="4283B518" w14:textId="77777777" w:rsidR="00541D97" w:rsidRPr="00EE4F5D" w:rsidRDefault="00541D97" w:rsidP="00541D97">
      <w:pPr>
        <w:rPr>
          <w:rFonts w:eastAsia="Aptos"/>
        </w:rPr>
      </w:pPr>
    </w:p>
    <w:p w14:paraId="51C731E9" w14:textId="77777777" w:rsidR="00541D97" w:rsidRPr="00EE4F5D" w:rsidRDefault="00541D97" w:rsidP="00541D97">
      <w:pPr>
        <w:keepNext/>
        <w:keepLines/>
        <w:spacing w:before="40"/>
        <w:outlineLvl w:val="3"/>
        <w:rPr>
          <w:rFonts w:eastAsia="Times New Roman" w:cs="Times New Roman"/>
          <w:b/>
          <w:iCs/>
          <w:sz w:val="26"/>
        </w:rPr>
      </w:pPr>
      <w:r w:rsidRPr="00EE4F5D">
        <w:rPr>
          <w:rFonts w:eastAsia="Times New Roman" w:cs="Times New Roman"/>
          <w:b/>
          <w:iCs/>
          <w:sz w:val="26"/>
        </w:rPr>
        <w:t>Utilitarianism goes hand in hand with egalitarianism, more so than other theories</w:t>
      </w:r>
    </w:p>
    <w:p w14:paraId="61D28977" w14:textId="77777777" w:rsidR="00541D97" w:rsidRPr="00EE4F5D" w:rsidRDefault="00541D97" w:rsidP="00541D97">
      <w:pPr>
        <w:rPr>
          <w:rFonts w:eastAsia="Aptos"/>
        </w:rPr>
      </w:pPr>
      <w:r w:rsidRPr="00EE4F5D">
        <w:rPr>
          <w:rFonts w:eastAsia="Aptos"/>
        </w:rPr>
        <w:t>Nikhhil</w:t>
      </w:r>
      <w:r w:rsidRPr="00EE4F5D">
        <w:rPr>
          <w:rFonts w:eastAsia="Aptos"/>
          <w:b/>
          <w:bCs/>
          <w:sz w:val="26"/>
        </w:rPr>
        <w:t xml:space="preserve"> Venkatesh 25</w:t>
      </w:r>
      <w:r w:rsidRPr="00EE4F5D">
        <w:rPr>
          <w:rFonts w:eastAsia="Aptos"/>
        </w:rPr>
        <w:t>,</w:t>
      </w:r>
      <w:r w:rsidRPr="00EE4F5D">
        <w:rPr>
          <w:rFonts w:eastAsia="Aptos"/>
          <w:b/>
          <w:bCs/>
          <w:sz w:val="26"/>
        </w:rPr>
        <w:t xml:space="preserve"> </w:t>
      </w:r>
      <w:r w:rsidRPr="00EE4F5D">
        <w:rPr>
          <w:rFonts w:eastAsia="Aptos"/>
        </w:rPr>
        <w:t xml:space="preserve">Leverhulme Early Career Fellow at the University of Sheffield, PhD from University College London, “Utilitarianism Is a Form of Egalitarianism”, 5/27/25 </w:t>
      </w:r>
      <w:r w:rsidRPr="00EE4F5D">
        <w:rPr>
          <w:rFonts w:eastAsia="Aptos"/>
          <w:i/>
          <w:iCs/>
        </w:rPr>
        <w:t xml:space="preserve">Ergo an Open Access Journal of Philosophy, </w:t>
      </w:r>
      <w:r w:rsidRPr="00EE4F5D">
        <w:rPr>
          <w:rFonts w:eastAsia="Aptos"/>
        </w:rPr>
        <w:t>https://journals.publishing.umich.edu/ergo/article/id/7658/ // GBH</w:t>
      </w:r>
    </w:p>
    <w:p w14:paraId="64F0818E" w14:textId="77777777" w:rsidR="00541D97" w:rsidRPr="00EE4F5D" w:rsidRDefault="00541D97" w:rsidP="00541D97">
      <w:pPr>
        <w:rPr>
          <w:rFonts w:eastAsia="Aptos"/>
        </w:rPr>
      </w:pPr>
      <w:r w:rsidRPr="00EE4F5D">
        <w:rPr>
          <w:rFonts w:eastAsia="Aptos"/>
        </w:rPr>
        <w:t>8. Conclusion</w:t>
      </w:r>
    </w:p>
    <w:p w14:paraId="79A710EE" w14:textId="77777777" w:rsidR="00541D97" w:rsidRPr="00EE4F5D" w:rsidRDefault="00541D97" w:rsidP="00541D97">
      <w:pPr>
        <w:rPr>
          <w:rFonts w:eastAsia="Aptos"/>
        </w:rPr>
      </w:pPr>
      <w:r w:rsidRPr="00EE4F5D">
        <w:rPr>
          <w:rFonts w:eastAsia="Aptos"/>
        </w:rPr>
        <w:t xml:space="preserve">To show that utilitarianism is not a form of egalitarianism, </w:t>
      </w:r>
      <w:r w:rsidRPr="00EE4F5D">
        <w:rPr>
          <w:rFonts w:eastAsia="Aptos"/>
          <w:u w:val="single"/>
        </w:rPr>
        <w:t>one would have to find criteria for a theory to be a form of egalitarianism that utilitarianism fails to meet.</w:t>
      </w:r>
      <w:r w:rsidRPr="00EE4F5D">
        <w:rPr>
          <w:rFonts w:eastAsia="Aptos"/>
        </w:rPr>
        <w:t xml:space="preserve"> Here is a review of possible such criteria, and a summary of this paper’s arguments with respect to them.</w:t>
      </w:r>
    </w:p>
    <w:p w14:paraId="19416D54" w14:textId="77777777" w:rsidR="00541D97" w:rsidRPr="00EE4F5D" w:rsidRDefault="00541D97" w:rsidP="00541D97">
      <w:pPr>
        <w:rPr>
          <w:rFonts w:eastAsia="Aptos"/>
        </w:rPr>
      </w:pPr>
      <w:r w:rsidRPr="00EE4F5D">
        <w:rPr>
          <w:rFonts w:eastAsia="Aptos"/>
        </w:rPr>
        <w:t xml:space="preserve">a. </w:t>
      </w:r>
      <w:r w:rsidRPr="00826FFF">
        <w:rPr>
          <w:rStyle w:val="Emphasis"/>
        </w:rPr>
        <w:t xml:space="preserve">Egalitarian theories favour </w:t>
      </w:r>
      <w:r w:rsidRPr="00EE4F5D">
        <w:rPr>
          <w:rFonts w:eastAsia="Aptos"/>
          <w:u w:val="single"/>
        </w:rPr>
        <w:t xml:space="preserve">more </w:t>
      </w:r>
      <w:r w:rsidRPr="00826FFF">
        <w:rPr>
          <w:rStyle w:val="Emphasis"/>
        </w:rPr>
        <w:t>equal distributions of well-being</w:t>
      </w:r>
      <w:r w:rsidRPr="00EE4F5D">
        <w:rPr>
          <w:rFonts w:eastAsia="Aptos"/>
        </w:rPr>
        <w:t>. This is true of some egalitarian theories, but as a necessary condition for a theory’s being egalitarian it is flawed: it does not capture our intuitive commitment to equality, or the aims of real-world egalitarian movements, as is shown by WEALTHY MAN.</w:t>
      </w:r>
    </w:p>
    <w:p w14:paraId="7E0BF485" w14:textId="77777777" w:rsidR="00541D97" w:rsidRPr="00EE4F5D" w:rsidRDefault="00541D97" w:rsidP="00541D97">
      <w:pPr>
        <w:rPr>
          <w:rFonts w:eastAsia="Aptos"/>
        </w:rPr>
      </w:pPr>
      <w:r w:rsidRPr="00EE4F5D">
        <w:rPr>
          <w:rFonts w:eastAsia="Aptos"/>
        </w:rPr>
        <w:t xml:space="preserve">b. </w:t>
      </w:r>
      <w:r w:rsidRPr="00826FFF">
        <w:rPr>
          <w:rStyle w:val="Emphasis"/>
        </w:rPr>
        <w:t>Egalitarian theories</w:t>
      </w:r>
      <w:r w:rsidRPr="00EE4F5D">
        <w:rPr>
          <w:rFonts w:eastAsia="Aptos"/>
          <w:u w:val="single"/>
        </w:rPr>
        <w:t xml:space="preserve"> consistently provide reasons to </w:t>
      </w:r>
      <w:r w:rsidRPr="00826FFF">
        <w:rPr>
          <w:rStyle w:val="Emphasis"/>
        </w:rPr>
        <w:t>favour more equal distributions of wealth. Given DMU of wealth and</w:t>
      </w:r>
      <w:r w:rsidRPr="00EE4F5D">
        <w:rPr>
          <w:rFonts w:eastAsia="Aptos"/>
          <w:u w:val="single"/>
        </w:rPr>
        <w:t xml:space="preserve"> the </w:t>
      </w:r>
      <w:r w:rsidRPr="00826FFF">
        <w:rPr>
          <w:rStyle w:val="Emphasis"/>
        </w:rPr>
        <w:t>effects of relative poverty,</w:t>
      </w:r>
      <w:r w:rsidRPr="00EE4F5D">
        <w:rPr>
          <w:rFonts w:eastAsia="Aptos"/>
          <w:u w:val="single"/>
        </w:rPr>
        <w:t xml:space="preserve"> utilitarianism meets this criterion.</w:t>
      </w:r>
      <w:r w:rsidRPr="00EE4F5D">
        <w:rPr>
          <w:rFonts w:eastAsia="Aptos"/>
        </w:rPr>
        <w:t xml:space="preserve"> Those reasons are sometimes outweighed, but this is true of all plausible egalitarian theories.</w:t>
      </w:r>
    </w:p>
    <w:p w14:paraId="2BB09DAF" w14:textId="77777777" w:rsidR="00541D97" w:rsidRPr="00EE4F5D" w:rsidRDefault="00541D97" w:rsidP="00541D97">
      <w:pPr>
        <w:rPr>
          <w:rFonts w:eastAsia="Aptos"/>
        </w:rPr>
      </w:pPr>
      <w:r w:rsidRPr="00EE4F5D">
        <w:rPr>
          <w:rFonts w:eastAsia="Aptos"/>
        </w:rPr>
        <w:t>c. Egalitarian theories favour more equal distributions of something intrinsically. This is not true of utilitarianism, but neither is it true of NIE or relational egalitarianism.</w:t>
      </w:r>
    </w:p>
    <w:p w14:paraId="319E16B8" w14:textId="77777777" w:rsidR="00541D97" w:rsidRPr="00EE4F5D" w:rsidRDefault="00541D97" w:rsidP="00541D97">
      <w:pPr>
        <w:rPr>
          <w:rFonts w:eastAsia="Aptos"/>
        </w:rPr>
      </w:pPr>
      <w:r w:rsidRPr="00EE4F5D">
        <w:rPr>
          <w:rFonts w:eastAsia="Aptos"/>
        </w:rPr>
        <w:t xml:space="preserve">d. </w:t>
      </w:r>
      <w:r w:rsidRPr="00EE4F5D">
        <w:rPr>
          <w:rFonts w:eastAsia="Aptos"/>
          <w:u w:val="single"/>
        </w:rPr>
        <w:t>Where egalitarian theories do not favour more equal distributions of something intrinsically, they favour them reliably</w:t>
      </w:r>
      <w:r w:rsidRPr="00EE4F5D">
        <w:rPr>
          <w:rFonts w:eastAsia="Aptos"/>
        </w:rPr>
        <w:t>, in virtue of deep social facts. Utilitarianism meets this criterion at least as well as NIE.</w:t>
      </w:r>
    </w:p>
    <w:p w14:paraId="18DA6A03" w14:textId="77777777" w:rsidR="00541D97" w:rsidRPr="00EE4F5D" w:rsidRDefault="00541D97" w:rsidP="00541D97">
      <w:pPr>
        <w:rPr>
          <w:rFonts w:eastAsia="Aptos"/>
        </w:rPr>
      </w:pPr>
      <w:r w:rsidRPr="00EE4F5D">
        <w:rPr>
          <w:rFonts w:eastAsia="Aptos"/>
        </w:rPr>
        <w:t>e. Where egalitarian theories do not favour more equal distributions of something intrinsically, they favour egalitarian social relations. Utilitarianism meets this criterion, given the effects on well-being of inegalitarian social relations, suggested by empirical studies and various plausible theories of well-being.</w:t>
      </w:r>
    </w:p>
    <w:p w14:paraId="0E21AE6A" w14:textId="77777777" w:rsidR="00541D97" w:rsidRPr="00EE4F5D" w:rsidRDefault="00541D97" w:rsidP="00541D97">
      <w:pPr>
        <w:rPr>
          <w:rFonts w:eastAsia="Aptos"/>
          <w:u w:val="single"/>
        </w:rPr>
      </w:pPr>
      <w:r w:rsidRPr="00EE4F5D">
        <w:rPr>
          <w:rFonts w:eastAsia="Aptos"/>
        </w:rPr>
        <w:t xml:space="preserve">f. Where egalitarian theories do not favour more equal distributions of something intrinsically, they favour egalitarian social relations intrinsically. </w:t>
      </w:r>
      <w:r w:rsidRPr="00EE4F5D">
        <w:rPr>
          <w:rFonts w:eastAsia="Aptos"/>
          <w:u w:val="single"/>
        </w:rPr>
        <w:t>Utilitarianism does not meet this criterion, but this is unimportant, since it can still mandate policies to mitigate or eliminate them (in most cases), account for the regrettableness of their instantiation (in all cases) and explain their great significance.</w:t>
      </w:r>
    </w:p>
    <w:p w14:paraId="3D2CCA43" w14:textId="77777777" w:rsidR="00541D97" w:rsidRPr="00EE4F5D" w:rsidRDefault="00541D97" w:rsidP="00541D97">
      <w:pPr>
        <w:rPr>
          <w:rFonts w:eastAsia="Aptos"/>
          <w:u w:val="single"/>
        </w:rPr>
      </w:pPr>
      <w:r w:rsidRPr="00EE4F5D">
        <w:rPr>
          <w:rFonts w:eastAsia="Aptos"/>
          <w:u w:val="single"/>
        </w:rPr>
        <w:t>I conclude, then, that we should treat utilitarianism as a form of egalitarianism. No longer should utilitarians ignore egalitarian concerns, or utilitarianism be rejected for ignoring them.</w:t>
      </w:r>
    </w:p>
    <w:p w14:paraId="7A583731" w14:textId="77777777" w:rsidR="00541D97" w:rsidRPr="00EE4F5D" w:rsidRDefault="00541D97" w:rsidP="00541D97">
      <w:pPr>
        <w:rPr>
          <w:rFonts w:eastAsia="Aptos"/>
          <w:u w:val="single"/>
        </w:rPr>
      </w:pPr>
    </w:p>
    <w:p w14:paraId="254A3E40" w14:textId="77777777" w:rsidR="00541D97" w:rsidRPr="00EE4F5D" w:rsidRDefault="00541D97" w:rsidP="00541D97">
      <w:pPr>
        <w:keepNext/>
        <w:keepLines/>
        <w:spacing w:before="40"/>
        <w:outlineLvl w:val="3"/>
        <w:rPr>
          <w:rFonts w:eastAsia="Times New Roman" w:cs="Times New Roman"/>
          <w:b/>
          <w:iCs/>
          <w:sz w:val="26"/>
          <w:szCs w:val="26"/>
        </w:rPr>
      </w:pPr>
      <w:r w:rsidRPr="00EE4F5D">
        <w:rPr>
          <w:rFonts w:eastAsia="Times New Roman" w:cs="Times New Roman"/>
          <w:b/>
          <w:iCs/>
          <w:sz w:val="26"/>
          <w:szCs w:val="26"/>
        </w:rPr>
        <w:t>Criticisms of Util are wrong</w:t>
      </w:r>
    </w:p>
    <w:p w14:paraId="2C42E303" w14:textId="77777777" w:rsidR="00541D97" w:rsidRPr="00EE4F5D" w:rsidRDefault="00541D97" w:rsidP="00541D97">
      <w:pPr>
        <w:rPr>
          <w:rFonts w:eastAsia="Aptos"/>
        </w:rPr>
      </w:pPr>
      <w:r w:rsidRPr="00EE4F5D">
        <w:rPr>
          <w:rFonts w:eastAsia="Aptos"/>
        </w:rPr>
        <w:t>Michihiro</w:t>
      </w:r>
      <w:r w:rsidRPr="00EE4F5D">
        <w:rPr>
          <w:rFonts w:eastAsia="Aptos"/>
          <w:b/>
          <w:bCs/>
          <w:sz w:val="26"/>
        </w:rPr>
        <w:t xml:space="preserve"> Kaino 23</w:t>
      </w:r>
      <w:r w:rsidRPr="00EE4F5D">
        <w:rPr>
          <w:rFonts w:eastAsia="Aptos"/>
        </w:rPr>
        <w:t>, Professor of Law at Doshisha University, “Encyclopedia of the Philosophy of Law and Social Philosophy”, pages 3534–3541, 12/16/23, https://link.springer.com/rwe/10.1007/978-94-007-6519-1_999, // GBH</w:t>
      </w:r>
    </w:p>
    <w:p w14:paraId="1D0BA1B0" w14:textId="77777777" w:rsidR="00541D97" w:rsidRPr="00EE4F5D" w:rsidRDefault="00541D97" w:rsidP="00541D97">
      <w:pPr>
        <w:rPr>
          <w:rFonts w:eastAsia="Aptos"/>
          <w:b/>
          <w:bCs/>
          <w:sz w:val="26"/>
        </w:rPr>
      </w:pPr>
    </w:p>
    <w:p w14:paraId="6246AE3C" w14:textId="77777777" w:rsidR="00541D97" w:rsidRPr="00EE4F5D" w:rsidRDefault="00541D97" w:rsidP="00541D97">
      <w:pPr>
        <w:rPr>
          <w:rFonts w:eastAsia="Aptos"/>
        </w:rPr>
      </w:pPr>
      <w:r w:rsidRPr="00EE4F5D">
        <w:rPr>
          <w:rFonts w:eastAsia="Aptos"/>
        </w:rPr>
        <w:t>Criticism on Utilitarianism</w:t>
      </w:r>
    </w:p>
    <w:p w14:paraId="4C9710B5" w14:textId="77777777" w:rsidR="00541D97" w:rsidRPr="00EE4F5D" w:rsidRDefault="00541D97" w:rsidP="00541D97">
      <w:pPr>
        <w:rPr>
          <w:rFonts w:eastAsia="Aptos"/>
        </w:rPr>
      </w:pPr>
      <w:r w:rsidRPr="00EE4F5D">
        <w:rPr>
          <w:rFonts w:eastAsia="Aptos"/>
        </w:rPr>
        <w:t>As discussed at the beginning of this entry, utilitarianism has been subject to fierce criticism. Typical criticisms are the following: (1) utilitarianism has an inadequate theory of value; (2) utilitarianism permits abhorrent actions, or at least actions that are wrong; (3) utilitarianism is too demanding; (4) utilitarianism fails to respect the separation of persons; and (5) utilitarianism is committed to implausible claims about the psychology of persons.</w:t>
      </w:r>
    </w:p>
    <w:p w14:paraId="5A68D295" w14:textId="77777777" w:rsidR="00541D97" w:rsidRPr="00EE4F5D" w:rsidRDefault="00541D97" w:rsidP="00541D97">
      <w:pPr>
        <w:rPr>
          <w:rFonts w:eastAsia="Aptos"/>
        </w:rPr>
      </w:pPr>
    </w:p>
    <w:p w14:paraId="02638E60" w14:textId="77777777" w:rsidR="00541D97" w:rsidRPr="00EE4F5D" w:rsidRDefault="00541D97" w:rsidP="00541D97">
      <w:pPr>
        <w:rPr>
          <w:rFonts w:eastAsia="Aptos"/>
        </w:rPr>
      </w:pPr>
      <w:r w:rsidRPr="00EE4F5D">
        <w:rPr>
          <w:rFonts w:eastAsia="Aptos"/>
        </w:rPr>
        <w:t xml:space="preserve">However, when considering that Bentham, Austin, and Mill were all, to some extent, rule-utilitarian and that Hare had a “two-level theory” of utilitarianism, some of </w:t>
      </w:r>
      <w:r w:rsidRPr="00EE4F5D">
        <w:rPr>
          <w:rFonts w:eastAsia="Aptos"/>
          <w:u w:val="single"/>
        </w:rPr>
        <w:t>this criticism against utilitarianism would be weakened</w:t>
      </w:r>
      <w:r w:rsidRPr="00EE4F5D">
        <w:rPr>
          <w:rFonts w:eastAsia="Aptos"/>
        </w:rPr>
        <w:t xml:space="preserve">. For instance, </w:t>
      </w:r>
      <w:r w:rsidRPr="00EE4F5D">
        <w:rPr>
          <w:rFonts w:eastAsia="Aptos"/>
          <w:u w:val="single"/>
        </w:rPr>
        <w:t>criticism</w:t>
      </w:r>
      <w:r w:rsidRPr="00EE4F5D">
        <w:rPr>
          <w:rFonts w:eastAsia="Aptos"/>
        </w:rPr>
        <w:t xml:space="preserve"> (2) </w:t>
      </w:r>
      <w:r w:rsidRPr="00EE4F5D">
        <w:rPr>
          <w:rFonts w:eastAsia="Aptos"/>
          <w:u w:val="single"/>
        </w:rPr>
        <w:t>suggests that utilitarianism permits acts such as torture, enslavement, organ snatching, wrong punishment,</w:t>
      </w:r>
      <w:r w:rsidRPr="00EE4F5D">
        <w:rPr>
          <w:rFonts w:eastAsia="Aptos"/>
        </w:rPr>
        <w:t xml:space="preserve"> and the like (Woodard 2019, 212). However, Hare’s two-level theory, for instance, can reply that the </w:t>
      </w:r>
      <w:r w:rsidRPr="00826FFF">
        <w:rPr>
          <w:rStyle w:val="Emphasis"/>
        </w:rPr>
        <w:t>prima facie principles</w:t>
      </w:r>
      <w:r w:rsidRPr="00EE4F5D">
        <w:rPr>
          <w:rFonts w:eastAsia="Aptos"/>
          <w:u w:val="single"/>
        </w:rPr>
        <w:t xml:space="preserve"> used at the intuitive level would typically </w:t>
      </w:r>
      <w:r w:rsidRPr="00826FFF">
        <w:rPr>
          <w:rStyle w:val="Emphasis"/>
        </w:rPr>
        <w:t>forbid these acts</w:t>
      </w:r>
      <w:r w:rsidRPr="00EE4F5D">
        <w:rPr>
          <w:rFonts w:eastAsia="Aptos"/>
        </w:rPr>
        <w:t xml:space="preserve">. Although (4) is a widely accepted criticism, section “Classical Utilitarian Theories” showed that, in Bentham’s theory, </w:t>
      </w:r>
      <w:r w:rsidRPr="00EE4F5D">
        <w:rPr>
          <w:rFonts w:eastAsia="Aptos"/>
          <w:u w:val="single"/>
        </w:rPr>
        <w:t xml:space="preserve">the secondary principle of the </w:t>
      </w:r>
      <w:r w:rsidRPr="00826FFF">
        <w:rPr>
          <w:rStyle w:val="Emphasis"/>
        </w:rPr>
        <w:t>security-providing principle</w:t>
      </w:r>
      <w:r w:rsidRPr="00EE4F5D">
        <w:rPr>
          <w:rFonts w:eastAsia="Aptos"/>
          <w:u w:val="single"/>
        </w:rPr>
        <w:t xml:space="preserve"> and those rights that are derived from that principle could do the </w:t>
      </w:r>
      <w:r w:rsidRPr="00826FFF">
        <w:rPr>
          <w:rStyle w:val="Emphasis"/>
        </w:rPr>
        <w:t xml:space="preserve">same jobs as Rawls’s social primary goods </w:t>
      </w:r>
      <w:r w:rsidRPr="00EE4F5D">
        <w:rPr>
          <w:rFonts w:eastAsia="Aptos"/>
          <w:u w:val="single"/>
        </w:rPr>
        <w:t>and enable the pursuit of diverse goods</w:t>
      </w:r>
      <w:r w:rsidRPr="00EE4F5D">
        <w:rPr>
          <w:rFonts w:eastAsia="Aptos"/>
        </w:rPr>
        <w:t xml:space="preserve">. On the other hand, criticism (5) holds that utilitarianism favor “pervasive calculation,” which would require people to use calculation in every decision. However, as seen in section “Modern Utilitarian Theories”, Mill urged people to follow the rules of morality. </w:t>
      </w:r>
      <w:r w:rsidRPr="00EE4F5D">
        <w:rPr>
          <w:rFonts w:eastAsia="Aptos"/>
          <w:u w:val="single"/>
        </w:rPr>
        <w:t>Hare, relying on his distinction of levels of thinking, argues that at the intuitive level, “such calculations are in practice usually impossible and… [w]e would do better to stick to well tried and general principles</w:t>
      </w:r>
      <w:r w:rsidRPr="00EE4F5D">
        <w:rPr>
          <w:rFonts w:eastAsia="Aptos"/>
        </w:rPr>
        <w:t>” (Hare 1981, 121).</w:t>
      </w:r>
    </w:p>
    <w:p w14:paraId="4059B019" w14:textId="77777777" w:rsidR="00541D97" w:rsidRPr="00EE4F5D" w:rsidRDefault="00541D97" w:rsidP="00541D97">
      <w:pPr>
        <w:rPr>
          <w:rFonts w:eastAsia="Aptos"/>
        </w:rPr>
      </w:pPr>
    </w:p>
    <w:p w14:paraId="4BC583E7" w14:textId="77777777" w:rsidR="00541D97" w:rsidRPr="00EE4F5D" w:rsidRDefault="00541D97" w:rsidP="00541D97">
      <w:pPr>
        <w:rPr>
          <w:rFonts w:eastAsia="Aptos"/>
          <w:u w:val="single"/>
        </w:rPr>
      </w:pPr>
      <w:r w:rsidRPr="00EE4F5D">
        <w:rPr>
          <w:rFonts w:eastAsia="Aptos"/>
        </w:rPr>
        <w:t xml:space="preserve">Criticism (3) argues that utilitarianism is, by some, taken to require people to work tirelessly for others to maximize the well-being of a society (Woodard 2019, 213). This point is particularly true of Singer’s utilitarianism, but as Postema claims, Bentham, for instance, tried to articulate a </w:t>
      </w:r>
      <w:r w:rsidRPr="00EE4F5D">
        <w:rPr>
          <w:rFonts w:eastAsia="Aptos"/>
          <w:u w:val="single"/>
        </w:rPr>
        <w:t xml:space="preserve">public </w:t>
      </w:r>
      <w:r w:rsidRPr="00826FFF">
        <w:rPr>
          <w:rStyle w:val="Emphasis"/>
        </w:rPr>
        <w:t>philosophy primarily for legislators and constitution designers</w:t>
      </w:r>
      <w:r w:rsidRPr="00EE4F5D">
        <w:rPr>
          <w:rFonts w:eastAsia="Aptos"/>
          <w:u w:val="single"/>
        </w:rPr>
        <w:t xml:space="preserve"> (Postema 2019, 56). Thus, Bentham’s principle of utility would not force people to be altruistic.</w:t>
      </w:r>
    </w:p>
    <w:p w14:paraId="73621712" w14:textId="77777777" w:rsidR="00541D97" w:rsidRPr="00EE4F5D" w:rsidRDefault="00541D97" w:rsidP="00541D97">
      <w:pPr>
        <w:rPr>
          <w:rFonts w:eastAsia="Aptos"/>
        </w:rPr>
      </w:pPr>
    </w:p>
    <w:p w14:paraId="151C0BCC" w14:textId="77777777" w:rsidR="00541D97" w:rsidRPr="00EE4F5D" w:rsidRDefault="00541D97" w:rsidP="00541D97">
      <w:pPr>
        <w:rPr>
          <w:rFonts w:eastAsia="Aptos"/>
        </w:rPr>
      </w:pPr>
      <w:r w:rsidRPr="00EE4F5D">
        <w:rPr>
          <w:rFonts w:eastAsia="Aptos"/>
        </w:rPr>
        <w:t>The most troublesome criticism for utilitarians might be criticism (1) that relates to the difficulty of sum-ranking or measurement of pleasure and pain. For Bentham, pleasure and pain are basic units of value. Postema argues, however, “this thought raises a number of questions, … [such as] how are these essentially subjective values to be measured, related, and weighed with respect to each individual and combined to yield a meaningful assessment for each proposed act, law, or institution” (Postema 2019, 73). In Postema’s interpretation, however</w:t>
      </w:r>
      <w:r w:rsidRPr="00EE4F5D">
        <w:rPr>
          <w:rFonts w:eastAsia="Aptos"/>
          <w:u w:val="single"/>
        </w:rPr>
        <w:t xml:space="preserve">, Bentham did not rely on people’s pleasure, which is varied, but on basic or universal interests which are standard within a particular society (ibid, 127). </w:t>
      </w:r>
      <w:r w:rsidRPr="00826FFF">
        <w:rPr>
          <w:rStyle w:val="Emphasis"/>
        </w:rPr>
        <w:t>Bentham’s universal interest was meant to incorporate each member’s security of person, property condition in life, and reputation</w:t>
      </w:r>
      <w:r w:rsidRPr="00EE4F5D">
        <w:rPr>
          <w:rFonts w:eastAsia="Aptos"/>
          <w:u w:val="single"/>
        </w:rPr>
        <w:t xml:space="preserve">, </w:t>
      </w:r>
      <w:r w:rsidRPr="00EE4F5D">
        <w:rPr>
          <w:rFonts w:eastAsia="Aptos"/>
        </w:rPr>
        <w:t>which would be, as discussed in section “Classical Utilitarian Theories”, introduced by the security providing principle and sanctioned by the provisions of his Pannomion. Hare, on the other hand, took a more straightforward approach. According to Hare, to provide moral judgments based on the desires and preferences of all those affected by the action, “[t]he most that human beings can ask for, when they are trying to do the best critical thinking they can, is some way of approximating, perhaps not at all fully, to the thoughtful process of an archangel” (Hare 1981, 122).</w:t>
      </w:r>
    </w:p>
    <w:p w14:paraId="6FFD4721" w14:textId="77777777" w:rsidR="00541D97" w:rsidRPr="00EE4F5D" w:rsidRDefault="00541D97" w:rsidP="00541D97">
      <w:pPr>
        <w:rPr>
          <w:rFonts w:eastAsia="Aptos"/>
        </w:rPr>
      </w:pPr>
    </w:p>
    <w:p w14:paraId="629EBBC4" w14:textId="77777777" w:rsidR="00541D97" w:rsidRDefault="00541D97" w:rsidP="00541D97">
      <w:pPr>
        <w:pStyle w:val="Heading3"/>
        <w:rPr>
          <w:rFonts w:eastAsia="Times New Roman"/>
        </w:rPr>
      </w:pPr>
      <w:r>
        <w:rPr>
          <w:rFonts w:eastAsia="Times New Roman"/>
        </w:rPr>
        <w:t>Liberal Util---1NC</w:t>
      </w:r>
    </w:p>
    <w:p w14:paraId="7E9634ED" w14:textId="77777777" w:rsidR="00541D97" w:rsidRPr="00EE4F5D" w:rsidRDefault="00541D97" w:rsidP="00541D97">
      <w:pPr>
        <w:keepNext/>
        <w:keepLines/>
        <w:spacing w:before="40"/>
        <w:outlineLvl w:val="3"/>
        <w:rPr>
          <w:rFonts w:eastAsia="Times New Roman" w:cs="Times New Roman"/>
          <w:b/>
          <w:iCs/>
          <w:sz w:val="26"/>
        </w:rPr>
      </w:pPr>
      <w:r w:rsidRPr="00EE4F5D">
        <w:rPr>
          <w:rFonts w:eastAsia="Times New Roman" w:cs="Times New Roman"/>
          <w:b/>
          <w:iCs/>
          <w:sz w:val="26"/>
        </w:rPr>
        <w:t>Liberal Utilitarianism solves concerns about overfocus on the future and the utilitarian monster</w:t>
      </w:r>
    </w:p>
    <w:p w14:paraId="6379696C" w14:textId="77777777" w:rsidR="00541D97" w:rsidRPr="00EE4F5D" w:rsidRDefault="00541D97" w:rsidP="00541D97">
      <w:pPr>
        <w:rPr>
          <w:rFonts w:eastAsia="Aptos"/>
          <w:b/>
          <w:bCs/>
          <w:sz w:val="26"/>
        </w:rPr>
      </w:pPr>
      <w:r w:rsidRPr="00EE4F5D">
        <w:rPr>
          <w:rFonts w:eastAsia="Aptos"/>
        </w:rPr>
        <w:t>Matti</w:t>
      </w:r>
      <w:r w:rsidRPr="00EE4F5D">
        <w:rPr>
          <w:rFonts w:eastAsia="Aptos"/>
          <w:b/>
          <w:bCs/>
          <w:sz w:val="26"/>
        </w:rPr>
        <w:t xml:space="preserve"> Hayry 20</w:t>
      </w:r>
      <w:r w:rsidRPr="00EE4F5D">
        <w:rPr>
          <w:rFonts w:eastAsia="Aptos"/>
        </w:rPr>
        <w:t xml:space="preserve">, Professor of philosophy at Aalto University, Doctor of Social Science from the University of Helsinki, “Just Better Utilitarianism”, </w:t>
      </w:r>
      <w:r w:rsidRPr="00EE4F5D">
        <w:rPr>
          <w:rFonts w:eastAsia="Aptos"/>
          <w:i/>
          <w:iCs/>
        </w:rPr>
        <w:t>Cambridge Quarterly of Healthcare Ethics</w:t>
      </w:r>
      <w:r w:rsidRPr="00EE4F5D">
        <w:rPr>
          <w:rFonts w:eastAsia="Aptos"/>
        </w:rPr>
        <w:t>, https://www.cambridge.org/core/journals/cambridge-quarterly-of-healthcare-ethics/article/just-better-utilitarianism/7A424C37D9FBA0F32B780C7010C818FB // GBH</w:t>
      </w:r>
    </w:p>
    <w:p w14:paraId="43CE41DB" w14:textId="77777777" w:rsidR="00541D97" w:rsidRPr="00EE4F5D" w:rsidRDefault="00541D97" w:rsidP="00541D97">
      <w:pPr>
        <w:rPr>
          <w:rFonts w:eastAsia="Aptos"/>
        </w:rPr>
      </w:pPr>
      <w:r w:rsidRPr="00EE4F5D">
        <w:rPr>
          <w:rFonts w:eastAsia="Aptos"/>
        </w:rPr>
        <w:t>Liberal Utilitarianism</w:t>
      </w:r>
    </w:p>
    <w:p w14:paraId="5AC13E6E" w14:textId="77777777" w:rsidR="00541D97" w:rsidRPr="00EE4F5D" w:rsidRDefault="00541D97" w:rsidP="00541D97">
      <w:pPr>
        <w:rPr>
          <w:rFonts w:eastAsia="Aptos"/>
          <w:sz w:val="14"/>
        </w:rPr>
      </w:pPr>
      <w:r w:rsidRPr="00EE4F5D">
        <w:rPr>
          <w:rFonts w:eastAsia="Aptos"/>
          <w:sz w:val="14"/>
        </w:rPr>
        <w:t>The theory of liberal utilitarianism, as I devised it, operates on six principles. They are:</w:t>
      </w:r>
    </w:p>
    <w:p w14:paraId="4284F3ED" w14:textId="77777777" w:rsidR="00541D97" w:rsidRPr="00EE4F5D" w:rsidRDefault="00541D97" w:rsidP="00541D97">
      <w:pPr>
        <w:rPr>
          <w:rFonts w:eastAsia="Aptos"/>
          <w:u w:val="single"/>
        </w:rPr>
      </w:pPr>
      <w:r w:rsidRPr="00EE4F5D">
        <w:rPr>
          <w:rFonts w:eastAsia="Aptos"/>
          <w:u w:val="single"/>
        </w:rPr>
        <w:t>1) The greatest need satisfaction principle.</w:t>
      </w:r>
    </w:p>
    <w:p w14:paraId="018EAF81" w14:textId="77777777" w:rsidR="00541D97" w:rsidRPr="00EE4F5D" w:rsidRDefault="00541D97" w:rsidP="00541D97">
      <w:pPr>
        <w:rPr>
          <w:rFonts w:eastAsia="Aptos"/>
          <w:sz w:val="14"/>
        </w:rPr>
      </w:pPr>
      <w:r w:rsidRPr="00EE4F5D">
        <w:rPr>
          <w:rFonts w:eastAsia="Aptos"/>
          <w:sz w:val="14"/>
        </w:rPr>
        <w:t>An act, omission, rule, law, policy, or reform is the right one if and only if it produces, or can be reasonably expected to produce, at least as much need satisfaction as any other alternative which is open to the agent or decisionmaker at the time of the choice.</w:t>
      </w:r>
    </w:p>
    <w:p w14:paraId="59EFAAA0" w14:textId="77777777" w:rsidR="00541D97" w:rsidRPr="00EE4F5D" w:rsidRDefault="00541D97" w:rsidP="00541D97">
      <w:pPr>
        <w:rPr>
          <w:rFonts w:eastAsia="Aptos"/>
          <w:u w:val="single"/>
        </w:rPr>
      </w:pPr>
      <w:r w:rsidRPr="00EE4F5D">
        <w:rPr>
          <w:rFonts w:eastAsia="Aptos"/>
          <w:u w:val="single"/>
        </w:rPr>
        <w:t>2) The principle of hierarchical needs.</w:t>
      </w:r>
    </w:p>
    <w:p w14:paraId="5A718FE5" w14:textId="77777777" w:rsidR="00541D97" w:rsidRPr="00826FFF" w:rsidRDefault="00541D97" w:rsidP="00541D97">
      <w:pPr>
        <w:rPr>
          <w:rStyle w:val="Emphasis"/>
        </w:rPr>
      </w:pPr>
      <w:r w:rsidRPr="00EE4F5D">
        <w:rPr>
          <w:rFonts w:eastAsia="Aptos"/>
          <w:sz w:val="14"/>
        </w:rPr>
        <w:t xml:space="preserve">When the need satisfaction produced by various action alternatives is assessed, </w:t>
      </w:r>
      <w:r w:rsidRPr="00826FFF">
        <w:rPr>
          <w:rStyle w:val="Emphasis"/>
        </w:rPr>
        <w:t>those needs which are hierarchically at a less basic level shall be considered only if the action alternatives in question do not, or cannot be expected to, produce an effect upon the satisfaction of needs at a more basic level.</w:t>
      </w:r>
    </w:p>
    <w:p w14:paraId="51AA2C57" w14:textId="77777777" w:rsidR="00541D97" w:rsidRPr="00EE4F5D" w:rsidRDefault="00541D97" w:rsidP="00541D97">
      <w:pPr>
        <w:rPr>
          <w:rFonts w:eastAsia="Aptos"/>
          <w:u w:val="single"/>
        </w:rPr>
      </w:pPr>
      <w:r w:rsidRPr="00EE4F5D">
        <w:rPr>
          <w:rFonts w:eastAsia="Aptos"/>
          <w:u w:val="single"/>
        </w:rPr>
        <w:t>3) The principle of other-regarding need frustration.</w:t>
      </w:r>
    </w:p>
    <w:p w14:paraId="0873F1E1" w14:textId="77777777" w:rsidR="00541D97" w:rsidRPr="00EE4F5D" w:rsidRDefault="00541D97" w:rsidP="00541D97">
      <w:pPr>
        <w:rPr>
          <w:rFonts w:eastAsia="Aptos"/>
          <w:sz w:val="14"/>
        </w:rPr>
      </w:pPr>
      <w:r w:rsidRPr="00EE4F5D">
        <w:rPr>
          <w:rFonts w:eastAsia="Aptos"/>
          <w:sz w:val="14"/>
        </w:rPr>
        <w:t>When the need satisfaction produced by various action alternatives is assessed, the most basic needs of one individual or group shall be considered only if the satisfaction of those needs does not frustrate the needs of others at the same hierarchical level.</w:t>
      </w:r>
    </w:p>
    <w:p w14:paraId="63130A45" w14:textId="77777777" w:rsidR="00541D97" w:rsidRPr="00EE4F5D" w:rsidRDefault="00541D97" w:rsidP="00541D97">
      <w:pPr>
        <w:rPr>
          <w:rFonts w:eastAsia="Aptos"/>
          <w:u w:val="single"/>
        </w:rPr>
      </w:pPr>
      <w:r w:rsidRPr="00EE4F5D">
        <w:rPr>
          <w:rFonts w:eastAsia="Aptos"/>
          <w:u w:val="single"/>
        </w:rPr>
        <w:t>4) The principle of necessary and contingent ends.</w:t>
      </w:r>
    </w:p>
    <w:p w14:paraId="6C7DE87B" w14:textId="77777777" w:rsidR="00541D97" w:rsidRPr="00EE4F5D" w:rsidRDefault="00541D97" w:rsidP="00541D97">
      <w:pPr>
        <w:rPr>
          <w:rFonts w:eastAsia="Aptos"/>
          <w:sz w:val="14"/>
        </w:rPr>
      </w:pPr>
      <w:r w:rsidRPr="00EE4F5D">
        <w:rPr>
          <w:rFonts w:eastAsia="Aptos"/>
          <w:sz w:val="14"/>
        </w:rPr>
        <w:t xml:space="preserve">Needs are hierarchically at a more basic level if and </w:t>
      </w:r>
      <w:r w:rsidRPr="00826FFF">
        <w:rPr>
          <w:rStyle w:val="Emphasis"/>
        </w:rPr>
        <w:t>only if their satisfaction is conceptually linked with the achievement of necessary ends like survival, health, well-being, and happiness.</w:t>
      </w:r>
      <w:r w:rsidRPr="00EE4F5D">
        <w:rPr>
          <w:rFonts w:eastAsia="Aptos"/>
          <w:sz w:val="14"/>
        </w:rPr>
        <w:t xml:space="preserve"> Needs are hierarchically at a less basic level if and only if their satisfaction is conceptually linked only with the achievement of contingent ends.</w:t>
      </w:r>
    </w:p>
    <w:p w14:paraId="354CBAB5" w14:textId="77777777" w:rsidR="00541D97" w:rsidRPr="00EE4F5D" w:rsidRDefault="00541D97" w:rsidP="00541D97">
      <w:pPr>
        <w:rPr>
          <w:rFonts w:eastAsia="Aptos"/>
          <w:u w:val="single"/>
        </w:rPr>
      </w:pPr>
      <w:r w:rsidRPr="00EE4F5D">
        <w:rPr>
          <w:rFonts w:eastAsia="Aptos"/>
          <w:u w:val="single"/>
        </w:rPr>
        <w:t>5) The principle of awareness.</w:t>
      </w:r>
    </w:p>
    <w:p w14:paraId="5BA38DB1" w14:textId="77777777" w:rsidR="00541D97" w:rsidRPr="00EE4F5D" w:rsidRDefault="00541D97" w:rsidP="00541D97">
      <w:pPr>
        <w:rPr>
          <w:rFonts w:eastAsia="Aptos"/>
          <w:sz w:val="14"/>
        </w:rPr>
      </w:pPr>
      <w:r w:rsidRPr="00EE4F5D">
        <w:rPr>
          <w:rFonts w:eastAsia="Aptos"/>
          <w:sz w:val="14"/>
        </w:rPr>
        <w:t>When the need satisfaction produced by various action alternatives is assessed, the needs of individual beings shall be considered only if the beings in question can consciously anticipate, sense, or perceive, directly or indirectly, the loss involved in the frustration of those needs.</w:t>
      </w:r>
    </w:p>
    <w:p w14:paraId="2C7F9445" w14:textId="77777777" w:rsidR="00541D97" w:rsidRPr="00EE4F5D" w:rsidRDefault="00541D97" w:rsidP="00541D97">
      <w:pPr>
        <w:rPr>
          <w:rFonts w:eastAsia="Aptos"/>
          <w:u w:val="single"/>
        </w:rPr>
      </w:pPr>
      <w:r w:rsidRPr="00EE4F5D">
        <w:rPr>
          <w:rFonts w:eastAsia="Aptos"/>
          <w:u w:val="single"/>
        </w:rPr>
        <w:t>6) The principle of autonomy.</w:t>
      </w:r>
    </w:p>
    <w:p w14:paraId="3567F428" w14:textId="77777777" w:rsidR="00541D97" w:rsidRPr="00EE4F5D" w:rsidRDefault="00541D97" w:rsidP="00541D97">
      <w:pPr>
        <w:rPr>
          <w:rFonts w:eastAsia="Aptos"/>
          <w:sz w:val="14"/>
        </w:rPr>
      </w:pPr>
      <w:r w:rsidRPr="00EE4F5D">
        <w:rPr>
          <w:rFonts w:eastAsia="Aptos"/>
          <w:sz w:val="14"/>
        </w:rPr>
        <w:t>When the need satisfaction produced by various action alternatives is assessed, need satisfaction which is freely and informedly chosen by autonomous individuals shall be preferred to the need satisfaction of the same individuals which is not.Footnote 126</w:t>
      </w:r>
    </w:p>
    <w:p w14:paraId="700E7B3E" w14:textId="77777777" w:rsidR="00541D97" w:rsidRPr="00EE4F5D" w:rsidRDefault="00541D97" w:rsidP="00541D97">
      <w:pPr>
        <w:rPr>
          <w:rFonts w:eastAsia="Aptos"/>
          <w:sz w:val="14"/>
        </w:rPr>
      </w:pPr>
      <w:r w:rsidRPr="00EE4F5D">
        <w:rPr>
          <w:rFonts w:eastAsia="Aptos"/>
          <w:sz w:val="14"/>
        </w:rPr>
        <w:t>All these principles will be useful in the defense of the theory, but let me also cite the condensed version, which I meant to cover all the points:</w:t>
      </w:r>
    </w:p>
    <w:p w14:paraId="769AFC1F" w14:textId="77777777" w:rsidR="00541D97" w:rsidRPr="00EE4F5D" w:rsidRDefault="00541D97" w:rsidP="00541D97">
      <w:pPr>
        <w:rPr>
          <w:rFonts w:eastAsia="Aptos"/>
          <w:sz w:val="14"/>
        </w:rPr>
      </w:pPr>
      <w:r w:rsidRPr="00EE4F5D">
        <w:rPr>
          <w:rFonts w:eastAsia="Aptos"/>
          <w:sz w:val="14"/>
        </w:rPr>
        <w:t>LU The Essence of Liberal Utilitarianism</w:t>
      </w:r>
    </w:p>
    <w:p w14:paraId="32C7222E" w14:textId="77777777" w:rsidR="00541D97" w:rsidRPr="00EE4F5D" w:rsidRDefault="00541D97" w:rsidP="00541D97">
      <w:pPr>
        <w:rPr>
          <w:rFonts w:eastAsia="Aptos"/>
          <w:sz w:val="14"/>
        </w:rPr>
      </w:pPr>
      <w:r w:rsidRPr="00EE4F5D">
        <w:rPr>
          <w:rFonts w:eastAsia="Aptos"/>
          <w:sz w:val="14"/>
        </w:rPr>
        <w:t xml:space="preserve">According to liberal utilitarianism, </w:t>
      </w:r>
      <w:r w:rsidRPr="00826FFF">
        <w:rPr>
          <w:rStyle w:val="Emphasis"/>
        </w:rPr>
        <w:t>it is</w:t>
      </w:r>
      <w:r w:rsidRPr="00EE4F5D">
        <w:rPr>
          <w:rFonts w:eastAsia="Aptos"/>
          <w:u w:val="single"/>
        </w:rPr>
        <w:t xml:space="preserve"> always right to </w:t>
      </w:r>
      <w:r w:rsidRPr="00826FFF">
        <w:rPr>
          <w:rStyle w:val="Emphasis"/>
        </w:rPr>
        <w:t>maximize the satisfaction of needs, provided that the satisfaction of the more basic needs for survival, health, well-being and happiness is not prevented by the satisfaction of less basic needs,</w:t>
      </w:r>
      <w:r w:rsidRPr="00EE4F5D">
        <w:rPr>
          <w:rFonts w:eastAsia="Aptos"/>
          <w:u w:val="single"/>
        </w:rPr>
        <w:t xml:space="preserve"> and provided that the basic needs of individuals and groups are not in conflict</w:t>
      </w:r>
      <w:r w:rsidRPr="00EE4F5D">
        <w:rPr>
          <w:rFonts w:eastAsia="Aptos"/>
          <w:sz w:val="14"/>
        </w:rPr>
        <w:t>. The needs to be accounted for must be recognizable to the beings who have them, except in the case of autonomy. In the case of autonomous beings, self-determined need satisfaction is to be preferred to other types of need satisfaction.Footnote 127</w:t>
      </w:r>
    </w:p>
    <w:p w14:paraId="1C770E5D" w14:textId="77777777" w:rsidR="00541D97" w:rsidRPr="00EE4F5D" w:rsidRDefault="00541D97" w:rsidP="00541D97">
      <w:pPr>
        <w:rPr>
          <w:rFonts w:eastAsia="Aptos"/>
          <w:sz w:val="14"/>
        </w:rPr>
      </w:pPr>
      <w:r w:rsidRPr="00EE4F5D">
        <w:rPr>
          <w:rFonts w:eastAsia="Aptos"/>
          <w:sz w:val="14"/>
        </w:rPr>
        <w:t>Principles 1–6 explain the details, whereas LU presents the doctrine more concisely.</w:t>
      </w:r>
    </w:p>
    <w:p w14:paraId="1E6EBC7C" w14:textId="77777777" w:rsidR="00541D97" w:rsidRPr="00EE4F5D" w:rsidRDefault="00541D97" w:rsidP="00541D97">
      <w:pPr>
        <w:rPr>
          <w:rFonts w:eastAsia="Aptos"/>
          <w:sz w:val="14"/>
        </w:rPr>
      </w:pPr>
      <w:r w:rsidRPr="00EE4F5D">
        <w:rPr>
          <w:rFonts w:eastAsia="Aptos"/>
          <w:sz w:val="14"/>
        </w:rPr>
        <w:t xml:space="preserve">What we have here, then, is a </w:t>
      </w:r>
      <w:r w:rsidRPr="00EE4F5D">
        <w:rPr>
          <w:rFonts w:eastAsia="Aptos"/>
          <w:u w:val="single"/>
        </w:rPr>
        <w:t>theory that retains maximization and the impersonal definition of the good</w:t>
      </w:r>
      <w:r w:rsidRPr="00EE4F5D">
        <w:rPr>
          <w:rFonts w:eastAsia="Aptos"/>
          <w:sz w:val="14"/>
        </w:rPr>
        <w:t xml:space="preserve">, albeit in a new sense, and impartiality as it appears in classical utilitarianism. </w:t>
      </w:r>
      <w:r w:rsidRPr="00EE4F5D">
        <w:rPr>
          <w:rFonts w:eastAsia="Aptos"/>
          <w:u w:val="single"/>
        </w:rPr>
        <w:t>The key is the revised axiology based on hierarchical needs</w:t>
      </w:r>
      <w:r w:rsidRPr="00EE4F5D">
        <w:rPr>
          <w:rFonts w:eastAsia="Aptos"/>
          <w:sz w:val="14"/>
        </w:rPr>
        <w:t xml:space="preserve"> (which I may or may not have invented).Footnote 128 I also augmented the theory with five principles for application.Footnote 129 In the first one, I specified that we should regard all decisions (including laws, policies, and the like) as individual acts. This was an attempt, successful or not, to get rid of the act versus rule controversy. The second was a confession of faith in the symmetry of acts and omissions, a fundamental utilitarian tenet that many scholars have defended, sometimes in a question-begging way, in bioethics.Footnote 130 , Footnote131 The third was a commitment to foreseeable rather than actual consequences. If we want to make reasoned decisions, we cannot appeal to the actual outcomes of our actions because we do not know them at the time of the choice. The fourth, an attempt to circumvent a version of the repugnant conclusion, is worth reprinting here:</w:t>
      </w:r>
    </w:p>
    <w:p w14:paraId="1941AB74" w14:textId="77777777" w:rsidR="00541D97" w:rsidRPr="00EE4F5D" w:rsidRDefault="00541D97" w:rsidP="00541D97">
      <w:pPr>
        <w:rPr>
          <w:rFonts w:eastAsia="Aptos"/>
          <w:sz w:val="14"/>
        </w:rPr>
      </w:pPr>
      <w:r w:rsidRPr="00EE4F5D">
        <w:rPr>
          <w:rFonts w:eastAsia="Aptos"/>
          <w:sz w:val="14"/>
        </w:rPr>
        <w:t>7) The principle of actual or prospective existence.</w:t>
      </w:r>
    </w:p>
    <w:p w14:paraId="075B42C8" w14:textId="77777777" w:rsidR="00541D97" w:rsidRPr="00826FFF" w:rsidRDefault="00541D97" w:rsidP="00541D97">
      <w:pPr>
        <w:rPr>
          <w:rStyle w:val="Emphasis"/>
        </w:rPr>
      </w:pPr>
      <w:r w:rsidRPr="00EE4F5D">
        <w:rPr>
          <w:rFonts w:eastAsia="Aptos"/>
          <w:u w:val="single"/>
        </w:rPr>
        <w:t xml:space="preserve">When the moral rightness of human activities is assessed, </w:t>
      </w:r>
      <w:r w:rsidRPr="00826FFF">
        <w:rPr>
          <w:rStyle w:val="Emphasis"/>
        </w:rPr>
        <w:t>the imagined needs of nonexistent beings who will never come into existence shall not be counted.</w:t>
      </w:r>
    </w:p>
    <w:p w14:paraId="531DAAA0" w14:textId="77777777" w:rsidR="00541D97" w:rsidRPr="00EE4F5D" w:rsidRDefault="00541D97" w:rsidP="00541D97">
      <w:pPr>
        <w:rPr>
          <w:rFonts w:eastAsia="Aptos"/>
          <w:sz w:val="14"/>
        </w:rPr>
      </w:pPr>
      <w:r w:rsidRPr="00EE4F5D">
        <w:rPr>
          <w:rFonts w:eastAsia="Aptos"/>
          <w:sz w:val="14"/>
        </w:rPr>
        <w:t xml:space="preserve">As long as we abide by this rule, we do not have an obligation to reproduce every time we could have offsprings with tolerable lives. In time, this conviction paved way for the antinatalist view that I now apparently hold.Footnote 132 My fifth guide for applying the doctrine was “the principle of positive utilitarianism,” stating that </w:t>
      </w:r>
      <w:r w:rsidRPr="00EE4F5D">
        <w:rPr>
          <w:rFonts w:eastAsia="Aptos"/>
          <w:u w:val="single"/>
        </w:rPr>
        <w:t>promoting happiness and removing or alleviating suffering are both apt goals for right action</w:t>
      </w:r>
      <w:r w:rsidRPr="00EE4F5D">
        <w:rPr>
          <w:rFonts w:eastAsia="Aptos"/>
          <w:sz w:val="14"/>
        </w:rPr>
        <w:t>. With my current antinatalist stance, I seem to have abandoned this tenet since and moved into the direction of negative utilitarianism, according to which minimizing suffering is primary.Footnote 133 Straying from some of the auxiliary rules for application is not fatal, as, to cite my original words, “these axioms are not necessarily held by all liberal utilitarians.”Footnote 134</w:t>
      </w:r>
    </w:p>
    <w:p w14:paraId="3427B044" w14:textId="77777777" w:rsidR="00541D97" w:rsidRPr="00EE4F5D" w:rsidRDefault="00541D97" w:rsidP="00541D97">
      <w:pPr>
        <w:rPr>
          <w:rFonts w:eastAsia="Aptos"/>
          <w:sz w:val="14"/>
        </w:rPr>
      </w:pPr>
      <w:r w:rsidRPr="00EE4F5D">
        <w:rPr>
          <w:rFonts w:eastAsia="Aptos"/>
          <w:sz w:val="14"/>
        </w:rPr>
        <w:t xml:space="preserve">Does liberal utilitarianism solve the problems of its classical predecessor, then? Well, yes and no. Let us begin with the repugnant conclusion. Would it be preferable, according to my theory, to have a world of billions of sentient beings whose needs are just about satisfied, or a world with millions of sentient beings whose every need is satisfied? My formulation of liberal utilitarianism squirms out of this issue instead of confronting it directly. </w:t>
      </w:r>
      <w:r w:rsidRPr="00EE4F5D">
        <w:rPr>
          <w:rFonts w:eastAsia="Aptos"/>
          <w:u w:val="single"/>
        </w:rPr>
        <w:t xml:space="preserve">Given the proper caveats, it is always right to satisfy the needs of those who exist, but </w:t>
      </w:r>
      <w:r w:rsidRPr="00826FFF">
        <w:rPr>
          <w:rStyle w:val="Emphasis"/>
        </w:rPr>
        <w:t>the theory entails no obligation to create more beings with needs.</w:t>
      </w:r>
      <w:r w:rsidRPr="00EE4F5D">
        <w:rPr>
          <w:rFonts w:eastAsia="Aptos"/>
          <w:sz w:val="14"/>
        </w:rPr>
        <w:t xml:space="preserve"> It is preferable to have the needs of the many rather than the needs of the few or none satisfied, so in this sense the world with the smaller population is better. Counted one by one, the world with the larger population could have more needs satisfied than the world with the smaller population, but comparisons like this are inane. Needs and their satisfaction are not quantifiable and aggregative entities in a sense that would support such considerations. This account seems logical to me now, although the introduction of rule 7 above indicates that, in 1994, I was less sure about it.</w:t>
      </w:r>
    </w:p>
    <w:p w14:paraId="71A1E902" w14:textId="77777777" w:rsidR="00541D97" w:rsidRPr="00EE4F5D" w:rsidRDefault="00541D97" w:rsidP="00541D97">
      <w:pPr>
        <w:rPr>
          <w:rFonts w:eastAsia="Aptos"/>
          <w:sz w:val="14"/>
        </w:rPr>
      </w:pPr>
      <w:r w:rsidRPr="00EE4F5D">
        <w:rPr>
          <w:rFonts w:eastAsia="Aptos"/>
          <w:sz w:val="14"/>
        </w:rPr>
        <w:t xml:space="preserve">Next up is the utility monster. Does liberal utilitarianism endure its challenge? In one way it does, in another it does not, but that is not necessarily a bad thing. </w:t>
      </w:r>
      <w:r w:rsidRPr="00EE4F5D">
        <w:rPr>
          <w:rFonts w:eastAsia="Aptos"/>
          <w:u w:val="single"/>
        </w:rPr>
        <w:t>Since need satisfaction is not reifiable and calculable like hedonic utility supposedly</w:t>
      </w:r>
      <w:r w:rsidRPr="00EE4F5D">
        <w:rPr>
          <w:rFonts w:eastAsia="Aptos"/>
          <w:sz w:val="14"/>
        </w:rPr>
        <w:t xml:space="preserve"> is,Footnote 135 </w:t>
      </w:r>
      <w:r w:rsidRPr="00EE4F5D">
        <w:rPr>
          <w:rFonts w:eastAsia="Aptos"/>
          <w:u w:val="single"/>
        </w:rPr>
        <w:t>no one sentient being can gorge it up at the expense of all others</w:t>
      </w:r>
      <w:r w:rsidRPr="00EE4F5D">
        <w:rPr>
          <w:rFonts w:eastAsia="Aptos"/>
          <w:sz w:val="14"/>
        </w:rPr>
        <w:t>. This does not solve, however, the problem entirely. In some situations, the resources needed for the survival or health of one person are so great that hundreds of others have to forgo the satisfaction of some relatively important needs. My model cuts out—remains silent in the case of—conflicts between more basic needs, so the sacrificed needs cannot include life, health, well-being, or happiness. They can still be consequential to those experiencing them. We do not have to go further than to the cost of some drugs for rare diseases, which can drain local healthcare resources (in societies with public services), causing major inconvenience to many.Footnote 136 Should we opt for the survival of one at the expense of others? Depending on the definition of the major inconveniences, liberal utilitarianism might have to recommend it and thereby surrender to the utility monster. The question then is: Is the recommendation so clearly counterintuitive that we have to abandon the theory? Not necessarily, I would suggest, as our intuitions on cases like these are not that well defined.</w:t>
      </w:r>
    </w:p>
    <w:p w14:paraId="6B74D66E" w14:textId="77777777" w:rsidR="00541D97" w:rsidRPr="00EE4F5D" w:rsidRDefault="00541D97" w:rsidP="00541D97">
      <w:pPr>
        <w:rPr>
          <w:rFonts w:eastAsia="Aptos"/>
          <w:sz w:val="14"/>
        </w:rPr>
      </w:pPr>
      <w:r w:rsidRPr="00EE4F5D">
        <w:rPr>
          <w:rFonts w:eastAsia="Aptos"/>
          <w:u w:val="single"/>
        </w:rPr>
        <w:t>Does liberal utilitarianism commit the naturalistic fallacy and does it matter</w:t>
      </w:r>
      <w:r w:rsidRPr="00826FFF">
        <w:rPr>
          <w:rStyle w:val="Emphasis"/>
        </w:rPr>
        <w:t>? It would do that, if it defined needs as objective entities, but it should be clear by now that it does not. “More basic needs” and “less basic needs”</w:t>
      </w:r>
      <w:r w:rsidRPr="00EE4F5D">
        <w:rPr>
          <w:rFonts w:eastAsia="Aptos"/>
          <w:u w:val="single"/>
        </w:rPr>
        <w:t xml:space="preserve"> are shorthand for values that we can specify in many ways</w:t>
      </w:r>
      <w:r w:rsidRPr="00EE4F5D">
        <w:rPr>
          <w:rFonts w:eastAsia="Aptos"/>
          <w:sz w:val="14"/>
        </w:rPr>
        <w:t>, just bearing in mind that what the first category picks out is somehow obviously more important than what the second does. Challenge met, I believe, but the question of definition becomes crucial, and this must be born in mind.</w:t>
      </w:r>
    </w:p>
    <w:p w14:paraId="7C531898" w14:textId="77777777" w:rsidR="00541D97" w:rsidRPr="00EE4F5D" w:rsidRDefault="00541D97" w:rsidP="00541D97">
      <w:pPr>
        <w:rPr>
          <w:rFonts w:eastAsia="Aptos"/>
          <w:sz w:val="14"/>
        </w:rPr>
      </w:pPr>
      <w:r w:rsidRPr="00EE4F5D">
        <w:rPr>
          <w:rFonts w:eastAsia="Aptos"/>
          <w:sz w:val="14"/>
        </w:rPr>
        <w:t>Is liberal utilitarianism unprovable? Yes, in that, it has no geometrical proof. No, in that, we can, and must, continuously test its justification against our intuitions in various situations. Is it infeasible, in other words, does it commit us to calculations that are impossible to make? Yes, if we try to take into account everything that our actions and inactions cause. No, if we limit our attention to foreseeable consequences. This leaves questions that I will have to answer separately.Footnote 137</w:t>
      </w:r>
    </w:p>
    <w:p w14:paraId="1AE368F2" w14:textId="77777777" w:rsidR="00541D97" w:rsidRPr="00EE4F5D" w:rsidRDefault="00541D97" w:rsidP="00541D97">
      <w:pPr>
        <w:rPr>
          <w:rFonts w:eastAsia="Aptos"/>
          <w:sz w:val="14"/>
        </w:rPr>
      </w:pPr>
      <w:r w:rsidRPr="00EE4F5D">
        <w:rPr>
          <w:rFonts w:eastAsia="Aptos"/>
          <w:sz w:val="14"/>
        </w:rPr>
        <w:t>The issues of morality, moral integrity, justice, and self-sacrifice were focal to my development of the liberal utilitarian view, and they should not cause insurmountable problems. So what should we do in a trolley situation and, more generally, what should we think about losing the lives of some innocent people to save the lives of many others? Talking purely about head counts, my theory “solves” these cases by refusing to make the judgment and by hinting that they should be decided on other grounds. I present these grounds in the concluding chapter of the book as the methods of applied ethics.Footnote 138 Long story short, I suggest that when the more basic needs of different individuals or groups are in conflict, we have to seek solutions in further examination. This draws a line between what liberal utilitarianism can and cannot do. The further examination that I call for consists of two steps. We must first assess suggested solutions to moral and political problems for their logical consistency and conceptual coherence. This is, philosophically speaking, a straightforward matter. In the second step, we should evaluate the intuitive and emotional acceptability of the solutions that have survived the first step. This evaluation means testing views and recommendations against real-life and imaginary examples. I borrowed this idea from Jonathan Glover and recognized, like him, that it is more controversial.Footnote 139 Whose intuitions and emotions are we talking about here? The answer, presumably, is “ours,” but who are “we”? Eventually, this question, with the definition of more and less basic needs, decides whether my model holds together. These issues require careful investigation, which respects the hypothetico-deductive, aspirationally “scientific,” spirit of the endeavor.</w:t>
      </w:r>
    </w:p>
    <w:p w14:paraId="213DCAC8" w14:textId="77777777" w:rsidR="00541D97" w:rsidRPr="00EE4F5D" w:rsidRDefault="00541D97" w:rsidP="00541D97">
      <w:pPr>
        <w:rPr>
          <w:rFonts w:eastAsia="Aptos"/>
          <w:sz w:val="14"/>
        </w:rPr>
      </w:pPr>
      <w:r w:rsidRPr="00EE4F5D">
        <w:rPr>
          <w:rFonts w:eastAsia="Aptos"/>
          <w:sz w:val="14"/>
        </w:rPr>
        <w:t>In all the counterexamples to classical utilitarianism that involve sacrifices and self-sacrifices, basic needs are in conflict, which means that liberal utilitarianism leaves them for applied ethics to solve. Jim’s case, stated as I do above, could be an exception. If the person whom Jim is supposed to kill dies anyway by the hand of someone else in the same situation, then the choice is between letting and not letting the 19 others die. This is how utilitarians interpret the case, and this is why they often end up advising that Jim should do the deed. I do not want to make that judgment and neither does liberal utilitarianism. When I built the theory, this interpretation must have slipped my mind, as axioms 1–6 do not seem to cover it. For now, let us just assume the necessary revisions to them or a new application principle that supports the withdrawal.</w:t>
      </w:r>
    </w:p>
    <w:p w14:paraId="5A991D57" w14:textId="77777777" w:rsidR="00541D97" w:rsidRPr="00EE4F5D" w:rsidRDefault="00541D97" w:rsidP="00541D97">
      <w:pPr>
        <w:rPr>
          <w:rFonts w:eastAsia="Aptos"/>
          <w:sz w:val="14"/>
        </w:rPr>
      </w:pPr>
    </w:p>
    <w:p w14:paraId="3F0785C5" w14:textId="77777777" w:rsidR="00541D97" w:rsidRPr="00EE4F5D" w:rsidRDefault="00541D97" w:rsidP="00541D97">
      <w:pPr>
        <w:rPr>
          <w:rFonts w:eastAsia="Aptos"/>
          <w:sz w:val="14"/>
        </w:rPr>
      </w:pPr>
    </w:p>
    <w:p w14:paraId="1439B92E" w14:textId="77777777" w:rsidR="00541D97" w:rsidRPr="008325F9" w:rsidRDefault="00541D97" w:rsidP="008325F9">
      <w:pPr>
        <w:rPr>
          <w:sz w:val="16"/>
        </w:rPr>
      </w:pPr>
    </w:p>
    <w:sectPr w:rsidR="00541D97" w:rsidRPr="008325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AF7CD" w14:textId="77777777" w:rsidR="00463828" w:rsidRDefault="00463828" w:rsidP="00066D2C">
      <w:r>
        <w:separator/>
      </w:r>
    </w:p>
  </w:endnote>
  <w:endnote w:type="continuationSeparator" w:id="0">
    <w:p w14:paraId="58B09B22" w14:textId="77777777" w:rsidR="00463828" w:rsidRDefault="004638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5207" w14:textId="77777777" w:rsidR="00463828" w:rsidRDefault="00463828" w:rsidP="00066D2C">
      <w:r>
        <w:separator/>
      </w:r>
    </w:p>
  </w:footnote>
  <w:footnote w:type="continuationSeparator" w:id="0">
    <w:p w14:paraId="451EC954" w14:textId="77777777" w:rsidR="00463828" w:rsidRDefault="004638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09532710192"/>
    <w:docVar w:name="VerbatimVersion" w:val="6.0.0"/>
    <w:docVar w:name="WordVersion" w:val="16.0"/>
  </w:docVars>
  <w:rsids>
    <w:rsidRoot w:val="00792A96"/>
    <w:rsid w:val="00001C7E"/>
    <w:rsid w:val="0000487C"/>
    <w:rsid w:val="00006AD5"/>
    <w:rsid w:val="00011FEF"/>
    <w:rsid w:val="00013C8B"/>
    <w:rsid w:val="0001637A"/>
    <w:rsid w:val="000209C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82F"/>
    <w:rsid w:val="000912B1"/>
    <w:rsid w:val="00093AB9"/>
    <w:rsid w:val="00094DF4"/>
    <w:rsid w:val="000961CD"/>
    <w:rsid w:val="00097D3C"/>
    <w:rsid w:val="000A0198"/>
    <w:rsid w:val="000A0585"/>
    <w:rsid w:val="000A218A"/>
    <w:rsid w:val="000A239C"/>
    <w:rsid w:val="000A4AE6"/>
    <w:rsid w:val="000A5EE1"/>
    <w:rsid w:val="000B137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71E"/>
    <w:rsid w:val="001119CE"/>
    <w:rsid w:val="001128A3"/>
    <w:rsid w:val="00114316"/>
    <w:rsid w:val="001149FE"/>
    <w:rsid w:val="00117F85"/>
    <w:rsid w:val="00117F87"/>
    <w:rsid w:val="001218F5"/>
    <w:rsid w:val="00122202"/>
    <w:rsid w:val="00124C4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EC8"/>
    <w:rsid w:val="0016567B"/>
    <w:rsid w:val="0016568A"/>
    <w:rsid w:val="001671D4"/>
    <w:rsid w:val="001707C3"/>
    <w:rsid w:val="00170A72"/>
    <w:rsid w:val="00171A2A"/>
    <w:rsid w:val="001723BA"/>
    <w:rsid w:val="00175A0C"/>
    <w:rsid w:val="00180A4E"/>
    <w:rsid w:val="00181F58"/>
    <w:rsid w:val="00183CA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8F4"/>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3EE"/>
    <w:rsid w:val="00236707"/>
    <w:rsid w:val="00241116"/>
    <w:rsid w:val="0024328E"/>
    <w:rsid w:val="00243D17"/>
    <w:rsid w:val="002508CB"/>
    <w:rsid w:val="002514A7"/>
    <w:rsid w:val="00253733"/>
    <w:rsid w:val="00256AC0"/>
    <w:rsid w:val="002573AF"/>
    <w:rsid w:val="00262891"/>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78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0DE"/>
    <w:rsid w:val="00311112"/>
    <w:rsid w:val="00311C1F"/>
    <w:rsid w:val="0031266A"/>
    <w:rsid w:val="0031761F"/>
    <w:rsid w:val="00323E50"/>
    <w:rsid w:val="003264E7"/>
    <w:rsid w:val="00333A69"/>
    <w:rsid w:val="003352D6"/>
    <w:rsid w:val="003457A3"/>
    <w:rsid w:val="003458B7"/>
    <w:rsid w:val="00345BF2"/>
    <w:rsid w:val="00345CC1"/>
    <w:rsid w:val="00347131"/>
    <w:rsid w:val="003479B5"/>
    <w:rsid w:val="003500B6"/>
    <w:rsid w:val="00352622"/>
    <w:rsid w:val="0035465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7AA"/>
    <w:rsid w:val="003A5CE8"/>
    <w:rsid w:val="003A698D"/>
    <w:rsid w:val="003B17B3"/>
    <w:rsid w:val="003B4705"/>
    <w:rsid w:val="003B4F86"/>
    <w:rsid w:val="003B734D"/>
    <w:rsid w:val="003C177C"/>
    <w:rsid w:val="003C251E"/>
    <w:rsid w:val="003C3CCA"/>
    <w:rsid w:val="003C6CA9"/>
    <w:rsid w:val="003D3B44"/>
    <w:rsid w:val="003D4150"/>
    <w:rsid w:val="003D4556"/>
    <w:rsid w:val="003D5367"/>
    <w:rsid w:val="003F3920"/>
    <w:rsid w:val="003F4D5F"/>
    <w:rsid w:val="00405AD7"/>
    <w:rsid w:val="0040665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828"/>
    <w:rsid w:val="004733A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8A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18B"/>
    <w:rsid w:val="00521B9F"/>
    <w:rsid w:val="005268F8"/>
    <w:rsid w:val="0053626E"/>
    <w:rsid w:val="00541D97"/>
    <w:rsid w:val="00544936"/>
    <w:rsid w:val="005449A8"/>
    <w:rsid w:val="0055242A"/>
    <w:rsid w:val="005525AE"/>
    <w:rsid w:val="005546C5"/>
    <w:rsid w:val="0055574D"/>
    <w:rsid w:val="005558FC"/>
    <w:rsid w:val="00557B59"/>
    <w:rsid w:val="00565142"/>
    <w:rsid w:val="00567D6A"/>
    <w:rsid w:val="00567D90"/>
    <w:rsid w:val="005721EF"/>
    <w:rsid w:val="00575723"/>
    <w:rsid w:val="00583644"/>
    <w:rsid w:val="00585F11"/>
    <w:rsid w:val="005906F9"/>
    <w:rsid w:val="005913D5"/>
    <w:rsid w:val="005932B4"/>
    <w:rsid w:val="005A3550"/>
    <w:rsid w:val="005A4DE4"/>
    <w:rsid w:val="005A6204"/>
    <w:rsid w:val="005A6D5A"/>
    <w:rsid w:val="005B41CE"/>
    <w:rsid w:val="005B566C"/>
    <w:rsid w:val="005B5DC5"/>
    <w:rsid w:val="005B6286"/>
    <w:rsid w:val="005B73E6"/>
    <w:rsid w:val="005C1630"/>
    <w:rsid w:val="005C2AEB"/>
    <w:rsid w:val="005C5B70"/>
    <w:rsid w:val="005D027B"/>
    <w:rsid w:val="005D23BA"/>
    <w:rsid w:val="005D3400"/>
    <w:rsid w:val="005D3778"/>
    <w:rsid w:val="005D388F"/>
    <w:rsid w:val="005D45F4"/>
    <w:rsid w:val="005D700C"/>
    <w:rsid w:val="005E0F22"/>
    <w:rsid w:val="005E43F7"/>
    <w:rsid w:val="005E5941"/>
    <w:rsid w:val="005E78A2"/>
    <w:rsid w:val="005F3417"/>
    <w:rsid w:val="005F5E14"/>
    <w:rsid w:val="006114D7"/>
    <w:rsid w:val="0062272D"/>
    <w:rsid w:val="00622773"/>
    <w:rsid w:val="00622C58"/>
    <w:rsid w:val="0062574D"/>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597"/>
    <w:rsid w:val="006A0DE5"/>
    <w:rsid w:val="006A0F5C"/>
    <w:rsid w:val="006A3677"/>
    <w:rsid w:val="006A5B27"/>
    <w:rsid w:val="006B1653"/>
    <w:rsid w:val="006B4E4E"/>
    <w:rsid w:val="006B5952"/>
    <w:rsid w:val="006B6C5F"/>
    <w:rsid w:val="006B7E39"/>
    <w:rsid w:val="006C0620"/>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191"/>
    <w:rsid w:val="007072CC"/>
    <w:rsid w:val="0071135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D95"/>
    <w:rsid w:val="007521C6"/>
    <w:rsid w:val="00754ABD"/>
    <w:rsid w:val="00754D3B"/>
    <w:rsid w:val="00760D6A"/>
    <w:rsid w:val="0076343C"/>
    <w:rsid w:val="00764C12"/>
    <w:rsid w:val="00766487"/>
    <w:rsid w:val="007750DF"/>
    <w:rsid w:val="00777C19"/>
    <w:rsid w:val="00782487"/>
    <w:rsid w:val="00784C8D"/>
    <w:rsid w:val="00785E47"/>
    <w:rsid w:val="007873F5"/>
    <w:rsid w:val="0078760F"/>
    <w:rsid w:val="0079136A"/>
    <w:rsid w:val="00792A96"/>
    <w:rsid w:val="00792AD8"/>
    <w:rsid w:val="00792D84"/>
    <w:rsid w:val="00795030"/>
    <w:rsid w:val="00795A26"/>
    <w:rsid w:val="007A00CB"/>
    <w:rsid w:val="007A312F"/>
    <w:rsid w:val="007A772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969"/>
    <w:rsid w:val="007E1E34"/>
    <w:rsid w:val="007F1998"/>
    <w:rsid w:val="007F2034"/>
    <w:rsid w:val="007F4683"/>
    <w:rsid w:val="007F55A4"/>
    <w:rsid w:val="007F7C5E"/>
    <w:rsid w:val="00800BF1"/>
    <w:rsid w:val="0080587F"/>
    <w:rsid w:val="00806B14"/>
    <w:rsid w:val="008114D4"/>
    <w:rsid w:val="0081234D"/>
    <w:rsid w:val="00812D2D"/>
    <w:rsid w:val="00817234"/>
    <w:rsid w:val="00817A64"/>
    <w:rsid w:val="008202F7"/>
    <w:rsid w:val="008247A4"/>
    <w:rsid w:val="00825D47"/>
    <w:rsid w:val="008272A6"/>
    <w:rsid w:val="0083207F"/>
    <w:rsid w:val="0083258C"/>
    <w:rsid w:val="008325F9"/>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55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EB8"/>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10B"/>
    <w:rsid w:val="00991819"/>
    <w:rsid w:val="00992BBB"/>
    <w:rsid w:val="00996B34"/>
    <w:rsid w:val="009A0FC8"/>
    <w:rsid w:val="009A1E59"/>
    <w:rsid w:val="009A2372"/>
    <w:rsid w:val="009A42F1"/>
    <w:rsid w:val="009A5571"/>
    <w:rsid w:val="009A7878"/>
    <w:rsid w:val="009B0CDC"/>
    <w:rsid w:val="009B1729"/>
    <w:rsid w:val="009B6EA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592"/>
    <w:rsid w:val="009F076C"/>
    <w:rsid w:val="009F34CC"/>
    <w:rsid w:val="009F3C4D"/>
    <w:rsid w:val="009F479E"/>
    <w:rsid w:val="009F66D9"/>
    <w:rsid w:val="00A035A3"/>
    <w:rsid w:val="00A11132"/>
    <w:rsid w:val="00A1128F"/>
    <w:rsid w:val="00A12C20"/>
    <w:rsid w:val="00A162B4"/>
    <w:rsid w:val="00A16440"/>
    <w:rsid w:val="00A169AC"/>
    <w:rsid w:val="00A207AF"/>
    <w:rsid w:val="00A2231D"/>
    <w:rsid w:val="00A2334F"/>
    <w:rsid w:val="00A250AA"/>
    <w:rsid w:val="00A277E6"/>
    <w:rsid w:val="00A30A8F"/>
    <w:rsid w:val="00A30C6E"/>
    <w:rsid w:val="00A3174A"/>
    <w:rsid w:val="00A324DD"/>
    <w:rsid w:val="00A35A28"/>
    <w:rsid w:val="00A368EF"/>
    <w:rsid w:val="00A3775C"/>
    <w:rsid w:val="00A41505"/>
    <w:rsid w:val="00A4414C"/>
    <w:rsid w:val="00A47EF1"/>
    <w:rsid w:val="00A47F28"/>
    <w:rsid w:val="00A51D29"/>
    <w:rsid w:val="00A54D46"/>
    <w:rsid w:val="00A56998"/>
    <w:rsid w:val="00A56D51"/>
    <w:rsid w:val="00A60D18"/>
    <w:rsid w:val="00A61207"/>
    <w:rsid w:val="00A61700"/>
    <w:rsid w:val="00A6285C"/>
    <w:rsid w:val="00A663F3"/>
    <w:rsid w:val="00A669F1"/>
    <w:rsid w:val="00A673EB"/>
    <w:rsid w:val="00A67489"/>
    <w:rsid w:val="00A7268C"/>
    <w:rsid w:val="00A74365"/>
    <w:rsid w:val="00A745BF"/>
    <w:rsid w:val="00A74A79"/>
    <w:rsid w:val="00A74E46"/>
    <w:rsid w:val="00A81524"/>
    <w:rsid w:val="00A81D60"/>
    <w:rsid w:val="00A85EFC"/>
    <w:rsid w:val="00A90163"/>
    <w:rsid w:val="00A95EE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B8F"/>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F70"/>
    <w:rsid w:val="00B45128"/>
    <w:rsid w:val="00B5191E"/>
    <w:rsid w:val="00B53DB3"/>
    <w:rsid w:val="00B66AF2"/>
    <w:rsid w:val="00B67AEB"/>
    <w:rsid w:val="00B72848"/>
    <w:rsid w:val="00B74544"/>
    <w:rsid w:val="00B77754"/>
    <w:rsid w:val="00B81054"/>
    <w:rsid w:val="00B820DB"/>
    <w:rsid w:val="00B837F0"/>
    <w:rsid w:val="00B83896"/>
    <w:rsid w:val="00B860A9"/>
    <w:rsid w:val="00B93811"/>
    <w:rsid w:val="00B97264"/>
    <w:rsid w:val="00BA0143"/>
    <w:rsid w:val="00BA227A"/>
    <w:rsid w:val="00BA4C69"/>
    <w:rsid w:val="00BA61AF"/>
    <w:rsid w:val="00BB1630"/>
    <w:rsid w:val="00BB6860"/>
    <w:rsid w:val="00BC3256"/>
    <w:rsid w:val="00BC3592"/>
    <w:rsid w:val="00BC36DF"/>
    <w:rsid w:val="00BC3A5A"/>
    <w:rsid w:val="00BC4B41"/>
    <w:rsid w:val="00BC66ED"/>
    <w:rsid w:val="00BC7410"/>
    <w:rsid w:val="00BD11D3"/>
    <w:rsid w:val="00BD2B47"/>
    <w:rsid w:val="00BD2CAA"/>
    <w:rsid w:val="00BD3B65"/>
    <w:rsid w:val="00BE0367"/>
    <w:rsid w:val="00BE1C5C"/>
    <w:rsid w:val="00BE31FD"/>
    <w:rsid w:val="00BE3E67"/>
    <w:rsid w:val="00BE50E6"/>
    <w:rsid w:val="00BE61B2"/>
    <w:rsid w:val="00BE7CC3"/>
    <w:rsid w:val="00BF2B0D"/>
    <w:rsid w:val="00BF4E3B"/>
    <w:rsid w:val="00BF5454"/>
    <w:rsid w:val="00BF7016"/>
    <w:rsid w:val="00BF7EC9"/>
    <w:rsid w:val="00C00D8A"/>
    <w:rsid w:val="00C01C49"/>
    <w:rsid w:val="00C066E6"/>
    <w:rsid w:val="00C110C0"/>
    <w:rsid w:val="00C12370"/>
    <w:rsid w:val="00C15000"/>
    <w:rsid w:val="00C15897"/>
    <w:rsid w:val="00C1616B"/>
    <w:rsid w:val="00C16B21"/>
    <w:rsid w:val="00C16DFC"/>
    <w:rsid w:val="00C2079E"/>
    <w:rsid w:val="00C221CD"/>
    <w:rsid w:val="00C240D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030"/>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E6C"/>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511"/>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E2A"/>
    <w:rsid w:val="00E85DE5"/>
    <w:rsid w:val="00E90EC0"/>
    <w:rsid w:val="00E944C1"/>
    <w:rsid w:val="00E97D8B"/>
    <w:rsid w:val="00EA5878"/>
    <w:rsid w:val="00EA7F55"/>
    <w:rsid w:val="00EB1CE6"/>
    <w:rsid w:val="00EB1F19"/>
    <w:rsid w:val="00EB3D9E"/>
    <w:rsid w:val="00EB4FC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8E"/>
    <w:rsid w:val="00F00A14"/>
    <w:rsid w:val="00F0685D"/>
    <w:rsid w:val="00F06A5D"/>
    <w:rsid w:val="00F0700E"/>
    <w:rsid w:val="00F14A61"/>
    <w:rsid w:val="00F17B58"/>
    <w:rsid w:val="00F24B23"/>
    <w:rsid w:val="00F254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043"/>
    <w:rsid w:val="00FC5DE9"/>
    <w:rsid w:val="00FD0415"/>
    <w:rsid w:val="00FD0BD7"/>
    <w:rsid w:val="00FD44E2"/>
    <w:rsid w:val="00FD48FA"/>
    <w:rsid w:val="00FD73C3"/>
    <w:rsid w:val="00FE2FD3"/>
    <w:rsid w:val="00FE5699"/>
    <w:rsid w:val="00FE57BD"/>
    <w:rsid w:val="00FE6DE0"/>
    <w:rsid w:val="00FF06B2"/>
    <w:rsid w:val="00FF1D5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48497"/>
  <w15:chartTrackingRefBased/>
  <w15:docId w15:val="{B73F62BC-F135-4D4E-B4CC-F2CDFB23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0367"/>
    <w:pPr>
      <w:spacing w:after="0" w:line="240" w:lineRule="auto"/>
    </w:pPr>
    <w:rPr>
      <w:rFonts w:ascii="Georgia" w:hAnsi="Georgia" w:cs="Calibri"/>
    </w:rPr>
  </w:style>
  <w:style w:type="paragraph" w:styleId="Heading1">
    <w:name w:val="heading 1"/>
    <w:aliases w:val="Pocket"/>
    <w:basedOn w:val="Normal"/>
    <w:next w:val="Normal"/>
    <w:link w:val="Heading1Char"/>
    <w:qFormat/>
    <w:rsid w:val="00BE03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03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E036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t,No Spacing1,No Spacing11111,Heading 21"/>
    <w:basedOn w:val="Normal"/>
    <w:next w:val="Normal"/>
    <w:link w:val="Heading4Char"/>
    <w:uiPriority w:val="3"/>
    <w:qFormat/>
    <w:rsid w:val="00BE036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03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0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036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E0367"/>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BE0367"/>
    <w:rPr>
      <w:color w:val="auto"/>
      <w:u w:val="none"/>
    </w:rPr>
  </w:style>
  <w:style w:type="character" w:customStyle="1" w:styleId="Heading1Char">
    <w:name w:val="Heading 1 Char"/>
    <w:aliases w:val="Pocket Char"/>
    <w:basedOn w:val="DefaultParagraphFont"/>
    <w:link w:val="Heading1"/>
    <w:rsid w:val="00BE036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E036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E0367"/>
    <w:rPr>
      <w:rFonts w:ascii="Georgia" w:eastAsiaTheme="majorEastAsia" w:hAnsi="Georgia"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BE0367"/>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E036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E0367"/>
    <w:rPr>
      <w:b w:val="0"/>
      <w:sz w:val="22"/>
      <w:u w:val="single"/>
    </w:rPr>
  </w:style>
  <w:style w:type="character" w:styleId="Strong">
    <w:name w:val="Strong"/>
    <w:basedOn w:val="DefaultParagraphFont"/>
    <w:uiPriority w:val="22"/>
    <w:semiHidden/>
    <w:qFormat/>
    <w:rsid w:val="00BE0367"/>
    <w:rPr>
      <w:b/>
      <w:bCs/>
    </w:rPr>
  </w:style>
  <w:style w:type="character" w:styleId="BookTitle">
    <w:name w:val="Book Title"/>
    <w:basedOn w:val="DefaultParagraphFont"/>
    <w:uiPriority w:val="33"/>
    <w:semiHidden/>
    <w:qFormat/>
    <w:rsid w:val="00BE0367"/>
    <w:rPr>
      <w:b/>
      <w:bCs/>
      <w:i/>
      <w:iCs/>
      <w:spacing w:val="5"/>
    </w:rPr>
  </w:style>
  <w:style w:type="character" w:customStyle="1" w:styleId="Heading5Char">
    <w:name w:val="Heading 5 Char"/>
    <w:basedOn w:val="DefaultParagraphFont"/>
    <w:link w:val="Heading5"/>
    <w:uiPriority w:val="9"/>
    <w:semiHidden/>
    <w:rsid w:val="00BE03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0367"/>
  </w:style>
  <w:style w:type="paragraph" w:styleId="Header">
    <w:name w:val="header"/>
    <w:basedOn w:val="Normal"/>
    <w:link w:val="HeaderChar"/>
    <w:uiPriority w:val="99"/>
    <w:semiHidden/>
    <w:rsid w:val="00BE0367"/>
    <w:pPr>
      <w:tabs>
        <w:tab w:val="center" w:pos="4680"/>
        <w:tab w:val="right" w:pos="9360"/>
      </w:tabs>
    </w:pPr>
  </w:style>
  <w:style w:type="character" w:customStyle="1" w:styleId="HeaderChar">
    <w:name w:val="Header Char"/>
    <w:basedOn w:val="DefaultParagraphFont"/>
    <w:link w:val="Header"/>
    <w:uiPriority w:val="99"/>
    <w:semiHidden/>
    <w:rsid w:val="00BE0367"/>
    <w:rPr>
      <w:rFonts w:ascii="Georgia" w:hAnsi="Georgia" w:cs="Calibri"/>
    </w:rPr>
  </w:style>
  <w:style w:type="paragraph" w:styleId="Footer">
    <w:name w:val="footer"/>
    <w:basedOn w:val="Normal"/>
    <w:link w:val="FooterChar"/>
    <w:uiPriority w:val="99"/>
    <w:semiHidden/>
    <w:rsid w:val="00BE0367"/>
    <w:pPr>
      <w:tabs>
        <w:tab w:val="center" w:pos="4680"/>
        <w:tab w:val="right" w:pos="9360"/>
      </w:tabs>
    </w:pPr>
  </w:style>
  <w:style w:type="character" w:customStyle="1" w:styleId="FooterChar">
    <w:name w:val="Footer Char"/>
    <w:basedOn w:val="DefaultParagraphFont"/>
    <w:link w:val="Footer"/>
    <w:uiPriority w:val="99"/>
    <w:semiHidden/>
    <w:rsid w:val="00BE0367"/>
    <w:rPr>
      <w:rFonts w:ascii="Georgia" w:hAnsi="Georgia" w:cs="Calibri"/>
    </w:rPr>
  </w:style>
  <w:style w:type="paragraph" w:styleId="BodyText">
    <w:name w:val="Body Text"/>
    <w:basedOn w:val="Normal"/>
    <w:link w:val="BodyTextChar"/>
    <w:uiPriority w:val="99"/>
    <w:semiHidden/>
    <w:unhideWhenUsed/>
    <w:rsid w:val="00BE0367"/>
    <w:pPr>
      <w:spacing w:after="120"/>
    </w:pPr>
  </w:style>
  <w:style w:type="character" w:customStyle="1" w:styleId="BodyTextChar">
    <w:name w:val="Body Text Char"/>
    <w:basedOn w:val="DefaultParagraphFont"/>
    <w:link w:val="BodyText"/>
    <w:uiPriority w:val="99"/>
    <w:semiHidden/>
    <w:rsid w:val="00BE0367"/>
    <w:rPr>
      <w:rFonts w:ascii="Georgia" w:hAnsi="Georgia" w:cs="Calibri"/>
    </w:rPr>
  </w:style>
  <w:style w:type="paragraph" w:styleId="NoSpacing">
    <w:name w:val="No Spacing"/>
    <w:link w:val="NoSpacingChar"/>
    <w:uiPriority w:val="99"/>
    <w:semiHidden/>
    <w:unhideWhenUsed/>
    <w:qFormat/>
    <w:rsid w:val="00BE03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E036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BE0367"/>
    <w:rPr>
      <w:color w:val="0563C1" w:themeColor="hyperlink"/>
      <w:u w:val="single"/>
    </w:rPr>
  </w:style>
  <w:style w:type="character" w:styleId="UnresolvedMention">
    <w:name w:val="Unresolved Mention"/>
    <w:basedOn w:val="DefaultParagraphFont"/>
    <w:uiPriority w:val="99"/>
    <w:semiHidden/>
    <w:unhideWhenUsed/>
    <w:rsid w:val="00BE0367"/>
    <w:rPr>
      <w:color w:val="605E5C"/>
      <w:shd w:val="clear" w:color="auto" w:fill="E1DFDD"/>
    </w:rPr>
  </w:style>
  <w:style w:type="paragraph" w:customStyle="1" w:styleId="Analytic">
    <w:name w:val="Analytic"/>
    <w:link w:val="AnalyticChar"/>
    <w:autoRedefine/>
    <w:uiPriority w:val="4"/>
    <w:qFormat/>
    <w:rsid w:val="00BE0367"/>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BE0367"/>
    <w:rPr>
      <w:rFonts w:ascii="Georgia" w:hAnsi="Georgia" w:cs="Times New Roman"/>
      <w:b/>
      <w:color w:val="44546A" w:themeColor="text2"/>
      <w:sz w:val="26"/>
    </w:rPr>
  </w:style>
  <w:style w:type="paragraph" w:customStyle="1" w:styleId="textbold">
    <w:name w:val="text bold"/>
    <w:link w:val="Emphasis"/>
    <w:autoRedefine/>
    <w:uiPriority w:val="8"/>
    <w:qFormat/>
    <w:rsid w:val="003457A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cs="Calibri"/>
      <w:b/>
      <w:iCs/>
      <w:u w:val="single"/>
    </w:rPr>
  </w:style>
  <w:style w:type="paragraph" w:customStyle="1" w:styleId="Undertag">
    <w:name w:val="Undertag"/>
    <w:link w:val="UndertagChar"/>
    <w:autoRedefine/>
    <w:uiPriority w:val="5"/>
    <w:qFormat/>
    <w:rsid w:val="00541D97"/>
    <w:pPr>
      <w:spacing w:after="0"/>
    </w:pPr>
    <w:rPr>
      <w:rFonts w:ascii="Times New Roman" w:eastAsiaTheme="majorEastAsia" w:hAnsi="Times New Roman" w:cstheme="majorBidi"/>
      <w:i/>
      <w:iCs/>
      <w:color w:val="5B9BD5" w:themeColor="accent5"/>
    </w:rPr>
  </w:style>
  <w:style w:type="character" w:customStyle="1" w:styleId="UndertagChar">
    <w:name w:val="Undertag Char"/>
    <w:basedOn w:val="DefaultParagraphFont"/>
    <w:link w:val="Undertag"/>
    <w:uiPriority w:val="5"/>
    <w:rsid w:val="00541D97"/>
    <w:rPr>
      <w:rFonts w:ascii="Times New Roman" w:eastAsiaTheme="majorEastAsia" w:hAnsi="Times New Roman" w:cstheme="majorBidi"/>
      <w:i/>
      <w:iCs/>
      <w:color w:val="5B9BD5" w:themeColor="accent5"/>
    </w:rPr>
  </w:style>
  <w:style w:type="paragraph" w:customStyle="1" w:styleId="Emphasis1">
    <w:name w:val="Emphasis1"/>
    <w:basedOn w:val="Normal"/>
    <w:uiPriority w:val="8"/>
    <w:qFormat/>
    <w:rsid w:val="0081723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313</TotalTime>
  <Pages>1</Pages>
  <Words>83100</Words>
  <Characters>473676</Characters>
  <Application>Microsoft Office Word</Application>
  <DocSecurity>0</DocSecurity>
  <Lines>3947</Lines>
  <Paragraphs>1111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griff</dc:creator>
  <cp:keywords>6.0.0</cp:keywords>
  <dc:description/>
  <cp:lastModifiedBy>David Griffith</cp:lastModifiedBy>
  <cp:revision>30</cp:revision>
  <dcterms:created xsi:type="dcterms:W3CDTF">2025-07-15T17:36:00Z</dcterms:created>
  <dcterms:modified xsi:type="dcterms:W3CDTF">2025-07-24T21:10:00Z</dcterms:modified>
</cp:coreProperties>
</file>